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78B4CE27" w:rsidR="00426D16" w:rsidRDefault="00327594" w:rsidP="00EA44BA">
      <w:pPr>
        <w:rPr>
          <w:noProof/>
        </w:rPr>
      </w:pPr>
      <w:r>
        <w:rPr>
          <w:noProof/>
        </w:rPr>
        <mc:AlternateContent>
          <mc:Choice Requires="wps">
            <w:drawing>
              <wp:anchor distT="0" distB="0" distL="114300" distR="114300" simplePos="0" relativeHeight="251661312" behindDoc="0" locked="0" layoutInCell="1" allowOverlap="1" wp14:anchorId="2FBB1AB0" wp14:editId="0315DC65">
                <wp:simplePos x="0" y="0"/>
                <wp:positionH relativeFrom="column">
                  <wp:posOffset>-281940</wp:posOffset>
                </wp:positionH>
                <wp:positionV relativeFrom="paragraph">
                  <wp:posOffset>-40005</wp:posOffset>
                </wp:positionV>
                <wp:extent cx="7511415" cy="916940"/>
                <wp:effectExtent l="857250" t="19050" r="13335" b="473710"/>
                <wp:wrapNone/>
                <wp:docPr id="413" name="Rectangl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2FBB1AB0" id="Rectangle 211"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0935A05F" wp14:editId="6CB430D0">
                <wp:simplePos x="0" y="0"/>
                <wp:positionH relativeFrom="column">
                  <wp:posOffset>-263525</wp:posOffset>
                </wp:positionH>
                <wp:positionV relativeFrom="paragraph">
                  <wp:posOffset>-542290</wp:posOffset>
                </wp:positionV>
                <wp:extent cx="7496175" cy="327660"/>
                <wp:effectExtent l="0" t="0" r="0" b="0"/>
                <wp:wrapNone/>
                <wp:docPr id="414"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AF6ECD9" w14:textId="0C510EF5" w:rsidR="00EE3189" w:rsidRDefault="00EE3189" w:rsidP="00EE3189">
                            <w:pPr>
                              <w:rPr>
                                <w:rFonts w:ascii="Comic Sans MS" w:hAnsi="Comic Sans MS"/>
                                <w:b/>
                                <w:color w:val="FFFFFF"/>
                                <w:sz w:val="24"/>
                                <w:szCs w:val="24"/>
                              </w:rPr>
                            </w:pPr>
                            <w:r>
                              <w:rPr>
                                <w:rFonts w:ascii="Comic Sans MS" w:hAnsi="Comic Sans MS"/>
                                <w:color w:val="FFFFFF" w:themeColor="background1"/>
                                <w:sz w:val="24"/>
                                <w:szCs w:val="24"/>
                              </w:rPr>
                              <w:t>32</w:t>
                            </w:r>
                            <w:r w:rsidR="00540C94">
                              <w:rPr>
                                <w:rFonts w:ascii="Comic Sans MS" w:hAnsi="Comic Sans MS"/>
                                <w:color w:val="FFFFFF" w:themeColor="background1"/>
                                <w:sz w:val="24"/>
                                <w:szCs w:val="24"/>
                              </w:rPr>
                              <w:t>6</w:t>
                            </w:r>
                            <w:r w:rsidR="00DE4C46">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 </w:t>
                            </w:r>
                            <w:r w:rsidR="00D4762D">
                              <w:rPr>
                                <w:rFonts w:ascii="Comic Sans MS" w:hAnsi="Comic Sans MS"/>
                                <w:color w:val="FFFFFF" w:themeColor="background1"/>
                                <w:sz w:val="24"/>
                                <w:szCs w:val="24"/>
                              </w:rPr>
                              <w:t>2</w:t>
                            </w:r>
                            <w:r w:rsidR="00540C94">
                              <w:rPr>
                                <w:rFonts w:ascii="Comic Sans MS" w:hAnsi="Comic Sans MS"/>
                                <w:color w:val="FFFFFF" w:themeColor="background1"/>
                                <w:sz w:val="24"/>
                                <w:szCs w:val="24"/>
                              </w:rPr>
                              <w:t>8</w:t>
                            </w:r>
                            <w:r w:rsidR="00540C94">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November 2021-</w:t>
                            </w:r>
                            <w:r w:rsidR="00540C94">
                              <w:rPr>
                                <w:rFonts w:ascii="Comic Sans MS" w:hAnsi="Comic Sans MS"/>
                                <w:color w:val="FFFFFF" w:themeColor="background1"/>
                                <w:sz w:val="24"/>
                                <w:szCs w:val="24"/>
                              </w:rPr>
                              <w:t>4</w:t>
                            </w:r>
                            <w:r w:rsidR="00DE4C46" w:rsidRPr="00DE4C46">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540C94">
                              <w:rPr>
                                <w:rFonts w:ascii="Comic Sans MS" w:hAnsi="Comic Sans MS"/>
                                <w:color w:val="FFFFFF" w:themeColor="background1"/>
                                <w:sz w:val="24"/>
                                <w:szCs w:val="24"/>
                              </w:rPr>
                              <w:t>D</w:t>
                            </w:r>
                            <w:r>
                              <w:rPr>
                                <w:rFonts w:ascii="Comic Sans MS" w:hAnsi="Comic Sans MS"/>
                                <w:color w:val="FFFFFF" w:themeColor="background1"/>
                                <w:sz w:val="24"/>
                                <w:szCs w:val="24"/>
                              </w:rPr>
                              <w:t>e</w:t>
                            </w:r>
                            <w:r w:rsidR="00540C94">
                              <w:rPr>
                                <w:rFonts w:ascii="Comic Sans MS" w:hAnsi="Comic Sans MS"/>
                                <w:color w:val="FFFFFF" w:themeColor="background1"/>
                                <w:sz w:val="24"/>
                                <w:szCs w:val="24"/>
                              </w:rPr>
                              <w:t>ce</w:t>
                            </w:r>
                            <w:r>
                              <w:rPr>
                                <w:rFonts w:ascii="Comic Sans MS" w:hAnsi="Comic Sans MS"/>
                                <w:color w:val="FFFFFF" w:themeColor="background1"/>
                                <w:sz w:val="24"/>
                                <w:szCs w:val="24"/>
                              </w:rPr>
                              <w:t>mber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935A05F" id="Rectangle 69"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" fillcolor="#002c58" stroked="f">
                <v:textbox>
                  <w:txbxContent>
                    <w:p w14:paraId="1AF6ECD9" w14:textId="0C510EF5" w:rsidR="00EE3189" w:rsidRDefault="00EE3189" w:rsidP="00EE3189">
                      <w:pPr>
                        <w:rPr>
                          <w:rFonts w:ascii="Comic Sans MS" w:hAnsi="Comic Sans MS"/>
                          <w:b/>
                          <w:color w:val="FFFFFF"/>
                          <w:sz w:val="24"/>
                          <w:szCs w:val="24"/>
                        </w:rPr>
                      </w:pPr>
                      <w:r>
                        <w:rPr>
                          <w:rFonts w:ascii="Comic Sans MS" w:hAnsi="Comic Sans MS"/>
                          <w:color w:val="FFFFFF" w:themeColor="background1"/>
                          <w:sz w:val="24"/>
                          <w:szCs w:val="24"/>
                        </w:rPr>
                        <w:t>32</w:t>
                      </w:r>
                      <w:r w:rsidR="00540C94">
                        <w:rPr>
                          <w:rFonts w:ascii="Comic Sans MS" w:hAnsi="Comic Sans MS"/>
                          <w:color w:val="FFFFFF" w:themeColor="background1"/>
                          <w:sz w:val="24"/>
                          <w:szCs w:val="24"/>
                        </w:rPr>
                        <w:t>6</w:t>
                      </w:r>
                      <w:r w:rsidR="00DE4C46">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Issue: </w:t>
                      </w:r>
                      <w:r w:rsidR="00D4762D">
                        <w:rPr>
                          <w:rFonts w:ascii="Comic Sans MS" w:hAnsi="Comic Sans MS"/>
                          <w:color w:val="FFFFFF" w:themeColor="background1"/>
                          <w:sz w:val="24"/>
                          <w:szCs w:val="24"/>
                        </w:rPr>
                        <w:t>2</w:t>
                      </w:r>
                      <w:r w:rsidR="00540C94">
                        <w:rPr>
                          <w:rFonts w:ascii="Comic Sans MS" w:hAnsi="Comic Sans MS"/>
                          <w:color w:val="FFFFFF" w:themeColor="background1"/>
                          <w:sz w:val="24"/>
                          <w:szCs w:val="24"/>
                        </w:rPr>
                        <w:t>8</w:t>
                      </w:r>
                      <w:r w:rsidR="00540C94">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November 2021-</w:t>
                      </w:r>
                      <w:r w:rsidR="00540C94">
                        <w:rPr>
                          <w:rFonts w:ascii="Comic Sans MS" w:hAnsi="Comic Sans MS"/>
                          <w:color w:val="FFFFFF" w:themeColor="background1"/>
                          <w:sz w:val="24"/>
                          <w:szCs w:val="24"/>
                        </w:rPr>
                        <w:t>4</w:t>
                      </w:r>
                      <w:r w:rsidR="00DE4C46" w:rsidRPr="00DE4C46">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540C94">
                        <w:rPr>
                          <w:rFonts w:ascii="Comic Sans MS" w:hAnsi="Comic Sans MS"/>
                          <w:color w:val="FFFFFF" w:themeColor="background1"/>
                          <w:sz w:val="24"/>
                          <w:szCs w:val="24"/>
                        </w:rPr>
                        <w:t>D</w:t>
                      </w:r>
                      <w:r>
                        <w:rPr>
                          <w:rFonts w:ascii="Comic Sans MS" w:hAnsi="Comic Sans MS"/>
                          <w:color w:val="FFFFFF" w:themeColor="background1"/>
                          <w:sz w:val="24"/>
                          <w:szCs w:val="24"/>
                        </w:rPr>
                        <w:t>e</w:t>
                      </w:r>
                      <w:r w:rsidR="00540C94">
                        <w:rPr>
                          <w:rFonts w:ascii="Comic Sans MS" w:hAnsi="Comic Sans MS"/>
                          <w:color w:val="FFFFFF" w:themeColor="background1"/>
                          <w:sz w:val="24"/>
                          <w:szCs w:val="24"/>
                        </w:rPr>
                        <w:t>ce</w:t>
                      </w:r>
                      <w:r>
                        <w:rPr>
                          <w:rFonts w:ascii="Comic Sans MS" w:hAnsi="Comic Sans MS"/>
                          <w:color w:val="FFFFFF" w:themeColor="background1"/>
                          <w:sz w:val="24"/>
                          <w:szCs w:val="24"/>
                        </w:rPr>
                        <w:t>mber 2021</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1F35D3">
        <w:rPr>
          <w:noProof/>
        </w:rPr>
        <w:t>8</w:t>
      </w:r>
    </w:p>
    <w:p w14:paraId="3EE6D41F" w14:textId="77777777" w:rsidR="00DB4B4D" w:rsidRDefault="00DB4B4D" w:rsidP="00F474C8">
      <w:pPr>
        <w:tabs>
          <w:tab w:val="left" w:pos="4820"/>
        </w:tabs>
        <w:rPr>
          <w:noProof/>
        </w:rPr>
      </w:pPr>
    </w:p>
    <w:p w14:paraId="38647743" w14:textId="77777777" w:rsidR="00DB0403" w:rsidRDefault="00DB0403" w:rsidP="00F474C8">
      <w:pPr>
        <w:tabs>
          <w:tab w:val="left" w:pos="4820"/>
        </w:tabs>
        <w:rPr>
          <w:noProof/>
        </w:rPr>
      </w:pP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77777777" w:rsidR="00301B53" w:rsidRPr="001C5043" w:rsidRDefault="00301B53" w:rsidP="00F474C8">
      <w:pPr>
        <w:tabs>
          <w:tab w:val="left" w:pos="4820"/>
        </w:tabs>
        <w:jc w:val="center"/>
        <w:rPr>
          <w:rFonts w:ascii="Verdana" w:hAnsi="Verdana"/>
          <w:b/>
          <w:sz w:val="28"/>
          <w:szCs w:val="28"/>
        </w:rPr>
      </w:pP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245873B3" w:rsidR="004646F0" w:rsidRPr="00402A11" w:rsidRDefault="00327594"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4533AE64" wp14:editId="4E5169E6">
                <wp:simplePos x="0" y="0"/>
                <wp:positionH relativeFrom="column">
                  <wp:posOffset>-2063750</wp:posOffset>
                </wp:positionH>
                <wp:positionV relativeFrom="paragraph">
                  <wp:posOffset>363220</wp:posOffset>
                </wp:positionV>
                <wp:extent cx="9590405" cy="2419350"/>
                <wp:effectExtent l="19050" t="19050" r="0" b="0"/>
                <wp:wrapNone/>
                <wp:docPr id="412"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6D525E" id="Rectangle 130"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504DB110" wp14:editId="795673E9">
                <wp:simplePos x="0" y="0"/>
                <wp:positionH relativeFrom="page">
                  <wp:posOffset>743585</wp:posOffset>
                </wp:positionH>
                <wp:positionV relativeFrom="paragraph">
                  <wp:posOffset>425450</wp:posOffset>
                </wp:positionV>
                <wp:extent cx="6046470" cy="2305050"/>
                <wp:effectExtent l="19050" t="19050" r="11430" b="38100"/>
                <wp:wrapNone/>
                <wp:docPr id="460"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04DB110"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Rectangle 66"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" fillcolor="#002060" strokecolor="#002060" strokeweight="3pt">
                <v:fill opacity="52428f"/>
                <v:shadow on="t" color="#0e2c3e" opacity=".5" offset="1pt"/>
                <v:textbo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14">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15">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6">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7">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0"/>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21"/>
          <w:footerReference w:type="default" r:id="rId22"/>
          <w:headerReference w:type="first" r:id="rId23"/>
          <w:footerReference w:type="first" r:id="rId24"/>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6EFFAC3B" w:rsidR="006D0E09" w:rsidRDefault="00327594"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6B9F8D5F" wp14:editId="22248B45">
                <wp:simplePos x="0" y="0"/>
                <wp:positionH relativeFrom="column">
                  <wp:posOffset>-34925</wp:posOffset>
                </wp:positionH>
                <wp:positionV relativeFrom="paragraph">
                  <wp:posOffset>186055</wp:posOffset>
                </wp:positionV>
                <wp:extent cx="7087870" cy="2979420"/>
                <wp:effectExtent l="0" t="0" r="0" b="0"/>
                <wp:wrapNone/>
                <wp:docPr id="407"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26EF2D0A"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Pr="00147EE2">
                              <w:rPr>
                                <w:sz w:val="24"/>
                                <w:szCs w:val="24"/>
                              </w:rPr>
                              <w:t xml:space="preserve">A/1001, Cirrus </w:t>
                            </w:r>
                            <w:proofErr w:type="spellStart"/>
                            <w:r w:rsidRPr="00147EE2">
                              <w:rPr>
                                <w:sz w:val="24"/>
                                <w:szCs w:val="24"/>
                              </w:rPr>
                              <w:t>Bldg</w:t>
                            </w:r>
                            <w:proofErr w:type="spellEnd"/>
                            <w:r w:rsidRPr="00147EE2">
                              <w:rPr>
                                <w:sz w:val="24"/>
                                <w:szCs w:val="24"/>
                              </w:rPr>
                              <w:t>, Cosmos Paradise; Pokhran Road No. 1, Thane (West), Maharashtra – 400606</w:t>
                            </w:r>
                          </w:p>
                          <w:p w14:paraId="4538C336" w14:textId="62FA212A"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Pr="00B17A2B">
                              <w:rPr>
                                <w:bCs/>
                              </w:rPr>
                              <w:t>A-</w:t>
                            </w:r>
                            <w:proofErr w:type="gramStart"/>
                            <w:r w:rsidRPr="00B17A2B">
                              <w:rPr>
                                <w:bCs/>
                              </w:rPr>
                              <w:t>414,Carlton</w:t>
                            </w:r>
                            <w:proofErr w:type="gramEnd"/>
                            <w:r w:rsidRPr="00B17A2B">
                              <w:rPr>
                                <w:bCs/>
                              </w:rPr>
                              <w:t xml:space="preserve"> Towers,19th Main; Road Hal Old Airport Rd, Domlur, Bengaluru, Karnataka-560008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proofErr w:type="spellStart"/>
                            <w:r w:rsidRPr="00BC71CB">
                              <w:rPr>
                                <w:rFonts w:ascii="Calibri" w:hAnsi="Calibri"/>
                                <w:bCs/>
                              </w:rPr>
                              <w:t>Azizi</w:t>
                            </w:r>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5"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6"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9F8D5F" id="_x0000_t202" coordsize="21600,21600" o:spt="202" path="m,l,21600r21600,l21600,xe">
                <v:stroke joinstyle="miter"/>
                <v:path gradientshapeok="t" o:connecttype="rect"/>
              </v:shapetype>
              <v:shape id="Text Box 142"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09776A61" w14:textId="26EF2D0A" w:rsidR="00473553" w:rsidRPr="00147EE2" w:rsidRDefault="00473553" w:rsidP="00FA20CC">
                      <w:pPr>
                        <w:pStyle w:val="NoSpacing"/>
                        <w:tabs>
                          <w:tab w:val="left" w:pos="360"/>
                        </w:tabs>
                        <w:ind w:right="-483"/>
                        <w:jc w:val="both"/>
                        <w:rPr>
                          <w:b/>
                          <w:bCs/>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Pr="00147EE2">
                        <w:rPr>
                          <w:sz w:val="24"/>
                          <w:szCs w:val="24"/>
                        </w:rPr>
                        <w:t xml:space="preserve">A/1001, Cirrus </w:t>
                      </w:r>
                      <w:proofErr w:type="spellStart"/>
                      <w:r w:rsidRPr="00147EE2">
                        <w:rPr>
                          <w:sz w:val="24"/>
                          <w:szCs w:val="24"/>
                        </w:rPr>
                        <w:t>Bldg</w:t>
                      </w:r>
                      <w:proofErr w:type="spellEnd"/>
                      <w:r w:rsidRPr="00147EE2">
                        <w:rPr>
                          <w:sz w:val="24"/>
                          <w:szCs w:val="24"/>
                        </w:rPr>
                        <w:t>, Cosmos Paradise; Pokhran Road No. 1, Thane (West), Maharashtra – 400606</w:t>
                      </w:r>
                    </w:p>
                    <w:p w14:paraId="4538C336" w14:textId="62FA212A"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Pr="00B17A2B">
                        <w:rPr>
                          <w:bCs/>
                        </w:rPr>
                        <w:t>A-</w:t>
                      </w:r>
                      <w:proofErr w:type="gramStart"/>
                      <w:r w:rsidRPr="00B17A2B">
                        <w:rPr>
                          <w:bCs/>
                        </w:rPr>
                        <w:t>414,Carlton</w:t>
                      </w:r>
                      <w:proofErr w:type="gramEnd"/>
                      <w:r w:rsidRPr="00B17A2B">
                        <w:rPr>
                          <w:bCs/>
                        </w:rPr>
                        <w:t xml:space="preserve"> Towers,19th Main; Road Hal Old Airport Rd, Domlur, Bengaluru, Karnataka-560008</w:t>
                      </w:r>
                    </w:p>
                    <w:p w14:paraId="2DA5BC65" w14:textId="35816D0F"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2nd Floor, Transport Nagar, Noida-201301 (U.P)</w:t>
                      </w:r>
                    </w:p>
                    <w:p w14:paraId="4A3936FF" w14:textId="60A3366C"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R.No.-13 (North), Kolkata-700001</w:t>
                      </w:r>
                    </w:p>
                    <w:p w14:paraId="0FFFB958" w14:textId="27BE4B32"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 119; 1st Floor; Diamond Arcade; 1/72, Cal Jessore Road;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2E4C96CF" w14:textId="27D4BF5E"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proofErr w:type="spellStart"/>
                      <w:r w:rsidRPr="00BC71CB">
                        <w:rPr>
                          <w:rFonts w:ascii="Calibri" w:hAnsi="Calibri"/>
                          <w:bCs/>
                        </w:rPr>
                        <w:t>Azizi</w:t>
                      </w:r>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r>
                        <w:rPr>
                          <w:rFonts w:ascii="Calibri" w:hAnsi="Calibri"/>
                          <w:b/>
                        </w:rPr>
                        <w:tab/>
                      </w:r>
                    </w:p>
                    <w:p w14:paraId="4B426162" w14:textId="77777777" w:rsidR="00473553" w:rsidRDefault="00473553" w:rsidP="00FA20CC">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2F3DC2F6"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Pr="005E2F51">
                        <w:rPr>
                          <w:rFonts w:ascii="Calibri" w:hAnsi="Calibri"/>
                          <w:b/>
                        </w:rPr>
                        <w:t xml:space="preserve">+919874466163; </w:t>
                      </w:r>
                      <w:r>
                        <w:rPr>
                          <w:rFonts w:ascii="Calibri" w:hAnsi="Calibri"/>
                          <w:b/>
                        </w:rPr>
                        <w:t xml:space="preserve">+91 </w:t>
                      </w:r>
                      <w:r w:rsidRPr="005E2F51">
                        <w:rPr>
                          <w:rFonts w:ascii="Calibri" w:hAnsi="Calibri"/>
                          <w:b/>
                        </w:rPr>
                        <w:t>9830661254</w:t>
                      </w:r>
                    </w:p>
                    <w:p w14:paraId="0409F963" w14:textId="0113443A"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hyperlink r:id="rId27" w:history="1">
                        <w:r w:rsidRPr="00DD3D7E">
                          <w:rPr>
                            <w:rStyle w:val="Hyperlink"/>
                            <w:b/>
                          </w:rPr>
                          <w:t>www.taxconnect.co.in</w:t>
                        </w:r>
                      </w:hyperlink>
                    </w:p>
                    <w:p w14:paraId="0DB1088F" w14:textId="44D2DBAE"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hyperlink r:id="rId28" w:history="1">
                        <w:r w:rsidRPr="00F5346C">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0AB0824D"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9"/>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4AA6677A" w:rsidR="006466F4" w:rsidRDefault="006466F4" w:rsidP="00F474C8">
      <w:pPr>
        <w:tabs>
          <w:tab w:val="left" w:pos="4820"/>
        </w:tabs>
        <w:contextualSpacing/>
        <w:rPr>
          <w:b/>
        </w:rPr>
      </w:pP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1F78127B" w14:textId="77777777" w:rsidR="001C1714" w:rsidRDefault="001D547F" w:rsidP="001C1714">
      <w:pPr>
        <w:tabs>
          <w:tab w:val="left" w:pos="4820"/>
        </w:tabs>
        <w:spacing w:after="0" w:line="312" w:lineRule="auto"/>
        <w:contextualSpacing/>
        <w:jc w:val="both"/>
        <w:rPr>
          <w:rFonts w:asciiTheme="minorHAnsi" w:hAnsiTheme="minorHAnsi" w:cstheme="minorHAnsi"/>
          <w:b/>
        </w:rPr>
      </w:pPr>
      <w:r>
        <w:rPr>
          <w:rFonts w:asciiTheme="minorHAnsi" w:hAnsiTheme="minorHAnsi" w:cstheme="minorHAnsi"/>
          <w:b/>
        </w:rPr>
        <w:t>Friends,</w:t>
      </w:r>
    </w:p>
    <w:p w14:paraId="4364B6A1" w14:textId="6695571E" w:rsidR="00AF1C7B" w:rsidRPr="0025578A" w:rsidRDefault="00502326" w:rsidP="0025578A">
      <w:pPr>
        <w:pStyle w:val="NormalWeb"/>
        <w:spacing w:line="276" w:lineRule="auto"/>
        <w:jc w:val="both"/>
        <w:rPr>
          <w:rFonts w:ascii="Calibri" w:hAnsi="Calibri"/>
          <w:color w:val="000000"/>
          <w:sz w:val="22"/>
          <w:szCs w:val="22"/>
          <w:lang w:val="en-US" w:eastAsia="en-US"/>
        </w:rPr>
      </w:pPr>
      <w:r w:rsidRPr="0025578A">
        <w:rPr>
          <w:rFonts w:ascii="Calibri" w:hAnsi="Calibri"/>
          <w:color w:val="000000"/>
          <w:sz w:val="22"/>
          <w:szCs w:val="22"/>
          <w:lang w:val="en-US" w:eastAsia="en-US"/>
        </w:rPr>
        <w:t>CBDT issued Circular No. 20 of 2021 dated 25</w:t>
      </w:r>
      <w:r w:rsidRPr="00CB747E">
        <w:rPr>
          <w:rFonts w:ascii="Calibri" w:hAnsi="Calibri"/>
          <w:color w:val="000000"/>
          <w:sz w:val="22"/>
          <w:szCs w:val="22"/>
          <w:vertAlign w:val="superscript"/>
          <w:lang w:val="en-US" w:eastAsia="en-US"/>
        </w:rPr>
        <w:t>th</w:t>
      </w:r>
      <w:r w:rsidRPr="0025578A">
        <w:rPr>
          <w:rFonts w:ascii="Calibri" w:hAnsi="Calibri"/>
          <w:color w:val="000000"/>
          <w:sz w:val="22"/>
          <w:szCs w:val="22"/>
          <w:lang w:val="en-US" w:eastAsia="en-US"/>
        </w:rPr>
        <w:t xml:space="preserve"> November </w:t>
      </w:r>
      <w:r w:rsidR="0025578A" w:rsidRPr="0025578A">
        <w:rPr>
          <w:rFonts w:ascii="Calibri" w:hAnsi="Calibri"/>
          <w:color w:val="000000"/>
          <w:sz w:val="22"/>
          <w:szCs w:val="22"/>
          <w:lang w:val="en-US" w:eastAsia="en-US"/>
        </w:rPr>
        <w:t xml:space="preserve">and </w:t>
      </w:r>
      <w:r w:rsidRPr="0025578A">
        <w:rPr>
          <w:rFonts w:ascii="Calibri" w:hAnsi="Calibri"/>
          <w:color w:val="000000"/>
          <w:sz w:val="22"/>
          <w:szCs w:val="22"/>
          <w:lang w:val="en-US" w:eastAsia="en-US"/>
        </w:rPr>
        <w:t xml:space="preserve">attempted to provide more clarity and relief to those taxpayers whose practical issues left unattended, particularly in the case of buyers of petroleum products where TDS on state taxes have resulted in an unnecessary cascading effect despite the fact that the amount of states taxes </w:t>
      </w:r>
      <w:proofErr w:type="gramStart"/>
      <w:r w:rsidRPr="0025578A">
        <w:rPr>
          <w:rFonts w:ascii="Calibri" w:hAnsi="Calibri"/>
          <w:color w:val="000000"/>
          <w:sz w:val="22"/>
          <w:szCs w:val="22"/>
          <w:lang w:val="en-US" w:eastAsia="en-US"/>
        </w:rPr>
        <w:t>are</w:t>
      </w:r>
      <w:proofErr w:type="gramEnd"/>
      <w:r w:rsidRPr="0025578A">
        <w:rPr>
          <w:rFonts w:ascii="Calibri" w:hAnsi="Calibri"/>
          <w:color w:val="000000"/>
          <w:sz w:val="22"/>
          <w:szCs w:val="22"/>
          <w:lang w:val="en-US" w:eastAsia="en-US"/>
        </w:rPr>
        <w:t xml:space="preserve"> shown separately on the invoice.</w:t>
      </w:r>
      <w:r w:rsidR="0025578A" w:rsidRPr="0025578A">
        <w:rPr>
          <w:rFonts w:ascii="Calibri" w:hAnsi="Calibri"/>
          <w:color w:val="000000"/>
          <w:sz w:val="22"/>
          <w:szCs w:val="22"/>
          <w:lang w:val="en-US" w:eastAsia="en-US"/>
        </w:rPr>
        <w:t xml:space="preserve"> </w:t>
      </w:r>
      <w:r w:rsidR="00AF1C7B" w:rsidRPr="0025578A">
        <w:rPr>
          <w:rFonts w:ascii="Calibri" w:hAnsi="Calibri"/>
          <w:color w:val="000000"/>
          <w:sz w:val="22"/>
          <w:szCs w:val="22"/>
          <w:lang w:val="en-US" w:eastAsia="en-US"/>
        </w:rPr>
        <w:t>Guidelines under section 194-</w:t>
      </w:r>
      <w:proofErr w:type="gramStart"/>
      <w:r w:rsidR="00AF1C7B" w:rsidRPr="0025578A">
        <w:rPr>
          <w:rFonts w:ascii="Calibri" w:hAnsi="Calibri"/>
          <w:color w:val="000000"/>
          <w:sz w:val="22"/>
          <w:szCs w:val="22"/>
          <w:lang w:val="en-US" w:eastAsia="en-US"/>
        </w:rPr>
        <w:t>O(</w:t>
      </w:r>
      <w:proofErr w:type="gramEnd"/>
      <w:r w:rsidR="00AF1C7B" w:rsidRPr="0025578A">
        <w:rPr>
          <w:rFonts w:ascii="Calibri" w:hAnsi="Calibri"/>
          <w:color w:val="000000"/>
          <w:sz w:val="22"/>
          <w:szCs w:val="22"/>
          <w:lang w:val="en-US" w:eastAsia="en-US"/>
        </w:rPr>
        <w:t>4), section 194Q (3) and section 206C (1</w:t>
      </w:r>
      <w:r w:rsidR="0025578A" w:rsidRPr="0025578A">
        <w:rPr>
          <w:rFonts w:ascii="Calibri" w:hAnsi="Calibri"/>
          <w:color w:val="000000"/>
          <w:sz w:val="22"/>
          <w:szCs w:val="22"/>
          <w:lang w:val="en-US" w:eastAsia="en-US"/>
        </w:rPr>
        <w:t>l</w:t>
      </w:r>
      <w:r w:rsidR="00AF1C7B" w:rsidRPr="0025578A">
        <w:rPr>
          <w:rFonts w:ascii="Calibri" w:hAnsi="Calibri"/>
          <w:color w:val="000000"/>
          <w:sz w:val="22"/>
          <w:szCs w:val="22"/>
          <w:lang w:val="en-US" w:eastAsia="en-US"/>
        </w:rPr>
        <w:t xml:space="preserve">) of the Income-tax Act, 1961 </w:t>
      </w:r>
      <w:r w:rsidR="0025578A" w:rsidRPr="0025578A">
        <w:rPr>
          <w:rFonts w:ascii="Calibri" w:hAnsi="Calibri"/>
          <w:color w:val="000000"/>
          <w:sz w:val="22"/>
          <w:szCs w:val="22"/>
          <w:lang w:val="en-US" w:eastAsia="en-US"/>
        </w:rPr>
        <w:t xml:space="preserve">issued </w:t>
      </w:r>
      <w:r w:rsidR="00AF1C7B" w:rsidRPr="0025578A">
        <w:rPr>
          <w:rFonts w:ascii="Calibri" w:hAnsi="Calibri"/>
          <w:color w:val="000000"/>
          <w:sz w:val="22"/>
          <w:szCs w:val="22"/>
          <w:lang w:val="en-US" w:eastAsia="en-US"/>
        </w:rPr>
        <w:t>to clarify the following matters:</w:t>
      </w:r>
    </w:p>
    <w:p w14:paraId="0345FDFE" w14:textId="0A3BF803" w:rsidR="00AF1C7B" w:rsidRPr="0025578A" w:rsidRDefault="00AF1C7B" w:rsidP="00AF1C7B">
      <w:pPr>
        <w:pStyle w:val="NormalWeb"/>
        <w:spacing w:line="276" w:lineRule="auto"/>
        <w:jc w:val="both"/>
        <w:rPr>
          <w:rFonts w:ascii="Calibri" w:hAnsi="Calibri"/>
          <w:color w:val="000000"/>
          <w:sz w:val="22"/>
          <w:szCs w:val="22"/>
          <w:lang w:val="en-US" w:eastAsia="en-US"/>
        </w:rPr>
      </w:pPr>
      <w:r w:rsidRPr="0025578A">
        <w:rPr>
          <w:rFonts w:ascii="Calibri" w:hAnsi="Calibri"/>
          <w:color w:val="000000"/>
          <w:sz w:val="22"/>
          <w:szCs w:val="22"/>
          <w:lang w:val="en-US" w:eastAsia="en-US"/>
        </w:rPr>
        <w:t xml:space="preserve">1. </w:t>
      </w:r>
      <w:r w:rsidRPr="00CB747E">
        <w:rPr>
          <w:rFonts w:ascii="Calibri" w:hAnsi="Calibri"/>
          <w:b/>
          <w:bCs/>
          <w:color w:val="000000"/>
          <w:sz w:val="22"/>
          <w:szCs w:val="22"/>
          <w:lang w:val="en-US" w:eastAsia="en-US"/>
        </w:rPr>
        <w:t xml:space="preserve">E-auction services carried out through electronic portal: </w:t>
      </w:r>
      <w:r w:rsidRPr="0025578A">
        <w:rPr>
          <w:rFonts w:ascii="Calibri" w:hAnsi="Calibri"/>
          <w:color w:val="000000"/>
          <w:sz w:val="22"/>
          <w:szCs w:val="22"/>
          <w:lang w:val="en-US" w:eastAsia="en-US"/>
        </w:rPr>
        <w:t>The provisions of section 194-O of the Act shall not apply in relation to e-auction activities carried out by e-auctioneers if all the facts listed at (a) to (f) of para 5.1.2 of the circulars are satisfied. This clarification shall not apply if any of these facts are not satisfied. Further, it is clarified that the buyer and seller would still be liable to deduct/ collect tax as per the provisions of section 194Q and 206C (1H) of the Act, as the case may be.</w:t>
      </w:r>
    </w:p>
    <w:p w14:paraId="68781479" w14:textId="5C8981D9" w:rsidR="00AF1C7B" w:rsidRPr="0025578A" w:rsidRDefault="00AF1C7B" w:rsidP="00AF1C7B">
      <w:pPr>
        <w:pStyle w:val="NormalWeb"/>
        <w:spacing w:line="276" w:lineRule="auto"/>
        <w:jc w:val="both"/>
        <w:rPr>
          <w:rFonts w:ascii="Calibri" w:hAnsi="Calibri"/>
          <w:color w:val="000000"/>
          <w:sz w:val="22"/>
          <w:szCs w:val="22"/>
          <w:lang w:val="en-US" w:eastAsia="en-US"/>
        </w:rPr>
      </w:pPr>
      <w:r w:rsidRPr="0025578A">
        <w:rPr>
          <w:rFonts w:ascii="Calibri" w:hAnsi="Calibri"/>
          <w:color w:val="000000"/>
          <w:sz w:val="22"/>
          <w:szCs w:val="22"/>
          <w:lang w:val="en-US" w:eastAsia="en-US"/>
        </w:rPr>
        <w:t xml:space="preserve">2. </w:t>
      </w:r>
      <w:r w:rsidRPr="00CB747E">
        <w:rPr>
          <w:rFonts w:ascii="Calibri" w:hAnsi="Calibri"/>
          <w:b/>
          <w:bCs/>
          <w:color w:val="000000"/>
          <w:sz w:val="22"/>
          <w:szCs w:val="22"/>
          <w:lang w:val="en-US" w:eastAsia="en-US"/>
        </w:rPr>
        <w:t>Adjustment of various state levies and taxes other than GST :</w:t>
      </w:r>
      <w:r w:rsidRPr="0025578A">
        <w:rPr>
          <w:rFonts w:ascii="Calibri" w:hAnsi="Calibri"/>
          <w:color w:val="000000"/>
          <w:sz w:val="22"/>
          <w:szCs w:val="22"/>
          <w:lang w:val="en-US" w:eastAsia="en-US"/>
        </w:rPr>
        <w:t xml:space="preserve"> In case of purchase of goods which are not covered within the purview of GST, when tax is deducted at the time of credit of amount in the account of seller and in terms of the agreement or contract between the buyer and the seller, the component of VAT/Sales tax/Excise duty/CST, as the case may be, has been indicated separately in the invoice, then the tax is to be deducted under section 194Q of the Act on the amount credited without including such VAT/Excise duty/Sales tax/CST, as the case may be. However, if the tax is deducted on payment basis, if it is earlier than the credit, the tax is to be deducted on the whole amount as it will not be possible to identify the </w:t>
      </w:r>
      <w:r w:rsidRPr="0025578A">
        <w:rPr>
          <w:rFonts w:ascii="Calibri" w:hAnsi="Calibri"/>
          <w:color w:val="000000"/>
          <w:sz w:val="22"/>
          <w:szCs w:val="22"/>
          <w:lang w:val="en-US" w:eastAsia="en-US"/>
        </w:rPr>
        <w:t xml:space="preserve">payment with VAT/Excise duty/Sales tax/CST component to be invoiced in the future. Furthermore, in case of purchase returns, the clarification as provided in Para 4.3.3 of circular no. 13 of 2021 shall also apply to purchase return relating to </w:t>
      </w:r>
      <w:proofErr w:type="gramStart"/>
      <w:r w:rsidRPr="0025578A">
        <w:rPr>
          <w:rFonts w:ascii="Calibri" w:hAnsi="Calibri"/>
          <w:color w:val="000000"/>
          <w:sz w:val="22"/>
          <w:szCs w:val="22"/>
          <w:lang w:val="en-US" w:eastAsia="en-US"/>
        </w:rPr>
        <w:t>non GST</w:t>
      </w:r>
      <w:proofErr w:type="gramEnd"/>
      <w:r w:rsidRPr="0025578A">
        <w:rPr>
          <w:rFonts w:ascii="Calibri" w:hAnsi="Calibri"/>
          <w:color w:val="000000"/>
          <w:sz w:val="22"/>
          <w:szCs w:val="22"/>
          <w:lang w:val="en-US" w:eastAsia="en-US"/>
        </w:rPr>
        <w:t xml:space="preserve"> products liable to VAT/excise duty/sales tax CST etc.</w:t>
      </w:r>
    </w:p>
    <w:p w14:paraId="61B667A8" w14:textId="5F5C61BF" w:rsidR="00AF1C7B" w:rsidRPr="0025578A" w:rsidRDefault="00AF1C7B" w:rsidP="00AF1C7B">
      <w:pPr>
        <w:pStyle w:val="NormalWeb"/>
        <w:spacing w:line="276" w:lineRule="auto"/>
        <w:jc w:val="both"/>
        <w:rPr>
          <w:rFonts w:ascii="Calibri" w:hAnsi="Calibri"/>
          <w:color w:val="000000"/>
          <w:sz w:val="22"/>
          <w:szCs w:val="22"/>
          <w:lang w:val="en-US" w:eastAsia="en-US"/>
        </w:rPr>
      </w:pPr>
      <w:r w:rsidRPr="0025578A">
        <w:rPr>
          <w:rFonts w:ascii="Calibri" w:hAnsi="Calibri"/>
          <w:color w:val="000000"/>
          <w:sz w:val="22"/>
          <w:szCs w:val="22"/>
          <w:lang w:val="en-US" w:eastAsia="en-US"/>
        </w:rPr>
        <w:t xml:space="preserve">3. </w:t>
      </w:r>
      <w:r w:rsidRPr="00CB747E">
        <w:rPr>
          <w:rFonts w:ascii="Calibri" w:hAnsi="Calibri"/>
          <w:b/>
          <w:bCs/>
          <w:color w:val="000000"/>
          <w:sz w:val="22"/>
          <w:szCs w:val="22"/>
          <w:lang w:val="en-US" w:eastAsia="en-US"/>
        </w:rPr>
        <w:t xml:space="preserve">Applicability of section 194Q of the Act in cases where exemption has been provided under section 206C (1A) of the </w:t>
      </w:r>
      <w:proofErr w:type="gramStart"/>
      <w:r w:rsidRPr="00CB747E">
        <w:rPr>
          <w:rFonts w:ascii="Calibri" w:hAnsi="Calibri"/>
          <w:b/>
          <w:bCs/>
          <w:color w:val="000000"/>
          <w:sz w:val="22"/>
          <w:szCs w:val="22"/>
          <w:lang w:val="en-US" w:eastAsia="en-US"/>
        </w:rPr>
        <w:t>Act :</w:t>
      </w:r>
      <w:proofErr w:type="gramEnd"/>
      <w:r w:rsidRPr="0025578A">
        <w:rPr>
          <w:rFonts w:ascii="Calibri" w:hAnsi="Calibri"/>
          <w:color w:val="000000"/>
          <w:sz w:val="22"/>
          <w:szCs w:val="22"/>
          <w:lang w:val="en-US" w:eastAsia="en-US"/>
        </w:rPr>
        <w:t xml:space="preserve"> The provisions of section 194Q of the Act does not apply in respect to those transactions where tax is collectible under section 206C [except sub-section (1H)  thereof] of the Act. Since by virtue of sub-section (1A) of section 206C of the Act, the tax is not required to be collected for goods covered under sub-section (1) of the said section, it is hereby clarified that in such cases, the provisions of section 194Q of the Act will apply and the buyer shall be liable to deduct tax under the said section if the conditions specified therein are fulfilled.</w:t>
      </w:r>
    </w:p>
    <w:p w14:paraId="4719DF17" w14:textId="22474B09" w:rsidR="00AF1C7B" w:rsidRPr="0025578A" w:rsidRDefault="00AF1C7B" w:rsidP="00AF1C7B">
      <w:pPr>
        <w:pStyle w:val="NormalWeb"/>
        <w:spacing w:line="276" w:lineRule="auto"/>
        <w:jc w:val="both"/>
        <w:rPr>
          <w:rFonts w:ascii="Calibri" w:hAnsi="Calibri"/>
          <w:color w:val="000000"/>
          <w:sz w:val="22"/>
          <w:szCs w:val="22"/>
          <w:lang w:val="en-US" w:eastAsia="en-US"/>
        </w:rPr>
      </w:pPr>
      <w:r w:rsidRPr="00CB747E">
        <w:rPr>
          <w:rFonts w:ascii="Calibri" w:hAnsi="Calibri"/>
          <w:b/>
          <w:bCs/>
          <w:color w:val="000000"/>
          <w:sz w:val="22"/>
          <w:szCs w:val="22"/>
          <w:lang w:val="en-US" w:eastAsia="en-US"/>
        </w:rPr>
        <w:t xml:space="preserve">4. Applicability of the provisions of section 194Q in case of department of Government not being a public sector undertaking or </w:t>
      </w:r>
      <w:proofErr w:type="gramStart"/>
      <w:r w:rsidRPr="00CB747E">
        <w:rPr>
          <w:rFonts w:ascii="Calibri" w:hAnsi="Calibri"/>
          <w:b/>
          <w:bCs/>
          <w:color w:val="000000"/>
          <w:sz w:val="22"/>
          <w:szCs w:val="22"/>
          <w:lang w:val="en-US" w:eastAsia="en-US"/>
        </w:rPr>
        <w:t>corporation</w:t>
      </w:r>
      <w:r w:rsidRPr="0025578A">
        <w:rPr>
          <w:rFonts w:ascii="Calibri" w:hAnsi="Calibri"/>
          <w:color w:val="000000"/>
          <w:sz w:val="22"/>
          <w:szCs w:val="22"/>
          <w:lang w:val="en-US" w:eastAsia="en-US"/>
        </w:rPr>
        <w:t xml:space="preserve"> :</w:t>
      </w:r>
      <w:proofErr w:type="gramEnd"/>
      <w:r w:rsidRPr="0025578A">
        <w:rPr>
          <w:rFonts w:ascii="Calibri" w:hAnsi="Calibri"/>
          <w:color w:val="000000"/>
          <w:sz w:val="22"/>
          <w:szCs w:val="22"/>
          <w:lang w:val="en-US" w:eastAsia="en-US"/>
        </w:rPr>
        <w:t xml:space="preserve"> For the purposes of section 194Q, Central Government or State Government shall not be considered as 'seller' and no tax is to be deducted by the buyer, in cases where any Department of Central or State Government are seller of goods. </w:t>
      </w:r>
      <w:r w:rsidR="0025578A" w:rsidRPr="0025578A">
        <w:rPr>
          <w:rFonts w:ascii="Calibri" w:hAnsi="Calibri"/>
          <w:color w:val="000000"/>
          <w:sz w:val="22"/>
          <w:szCs w:val="22"/>
          <w:lang w:val="en-US" w:eastAsia="en-US"/>
        </w:rPr>
        <w:t>F</w:t>
      </w:r>
      <w:r w:rsidRPr="0025578A">
        <w:rPr>
          <w:rFonts w:ascii="Calibri" w:hAnsi="Calibri"/>
          <w:color w:val="000000"/>
          <w:sz w:val="22"/>
          <w:szCs w:val="22"/>
          <w:lang w:val="en-US" w:eastAsia="en-US"/>
        </w:rPr>
        <w:t xml:space="preserve">urther clarified that any other person, such as a </w:t>
      </w:r>
      <w:proofErr w:type="gramStart"/>
      <w:r w:rsidRPr="0025578A">
        <w:rPr>
          <w:rFonts w:ascii="Calibri" w:hAnsi="Calibri"/>
          <w:color w:val="000000"/>
          <w:sz w:val="22"/>
          <w:szCs w:val="22"/>
          <w:lang w:val="en-US" w:eastAsia="en-US"/>
        </w:rPr>
        <w:t>Public</w:t>
      </w:r>
      <w:proofErr w:type="gramEnd"/>
      <w:r w:rsidRPr="0025578A">
        <w:rPr>
          <w:rFonts w:ascii="Calibri" w:hAnsi="Calibri"/>
          <w:color w:val="000000"/>
          <w:sz w:val="22"/>
          <w:szCs w:val="22"/>
          <w:lang w:val="en-US" w:eastAsia="en-US"/>
        </w:rPr>
        <w:t xml:space="preserve"> sector Undertaking or corporation established under Central or State Act or any other such body, authority or entity, shall be required to comply with the provisions of section 194Q and tax shall be deducted accordingly.</w:t>
      </w:r>
    </w:p>
    <w:p w14:paraId="568DAF60" w14:textId="7F89088C" w:rsidR="001C1714" w:rsidRPr="00CB747E" w:rsidRDefault="001D547F" w:rsidP="00CB747E">
      <w:pPr>
        <w:pStyle w:val="NormalWeb"/>
        <w:spacing w:after="0" w:afterAutospacing="0" w:line="276" w:lineRule="auto"/>
        <w:jc w:val="both"/>
        <w:rPr>
          <w:rFonts w:asciiTheme="minorHAnsi" w:hAnsiTheme="minorHAnsi" w:cstheme="minorHAnsi"/>
          <w:b/>
          <w:sz w:val="22"/>
          <w:szCs w:val="22"/>
        </w:rPr>
      </w:pPr>
      <w:r w:rsidRPr="00CB747E">
        <w:rPr>
          <w:rFonts w:asciiTheme="minorHAnsi" w:hAnsiTheme="minorHAnsi" w:cstheme="minorHAnsi"/>
          <w:b/>
          <w:sz w:val="22"/>
          <w:szCs w:val="22"/>
        </w:rPr>
        <w:t>Truly Yours</w:t>
      </w:r>
    </w:p>
    <w:p w14:paraId="2560AB5C" w14:textId="18D5A0FC" w:rsidR="001D547F" w:rsidRPr="00CB747E" w:rsidRDefault="001D547F" w:rsidP="00CB747E">
      <w:pPr>
        <w:pStyle w:val="NormalWeb"/>
        <w:spacing w:after="0" w:afterAutospacing="0" w:line="276" w:lineRule="auto"/>
        <w:jc w:val="both"/>
        <w:rPr>
          <w:rFonts w:asciiTheme="minorHAnsi" w:hAnsiTheme="minorHAnsi" w:cstheme="minorHAnsi"/>
          <w:b/>
          <w:sz w:val="22"/>
          <w:szCs w:val="22"/>
        </w:rPr>
      </w:pPr>
      <w:r w:rsidRPr="00CB747E">
        <w:rPr>
          <w:rFonts w:asciiTheme="minorHAnsi" w:hAnsiTheme="minorHAnsi" w:cstheme="minorHAnsi"/>
          <w:b/>
          <w:sz w:val="22"/>
          <w:szCs w:val="22"/>
        </w:rPr>
        <w:t>Editor:</w:t>
      </w:r>
    </w:p>
    <w:p w14:paraId="089AA75E" w14:textId="77777777" w:rsidR="001D547F" w:rsidRPr="0025578A" w:rsidRDefault="001D547F" w:rsidP="001C1714">
      <w:pPr>
        <w:tabs>
          <w:tab w:val="left" w:pos="4820"/>
        </w:tabs>
        <w:contextualSpacing/>
        <w:jc w:val="both"/>
        <w:rPr>
          <w:rFonts w:asciiTheme="minorHAnsi" w:hAnsiTheme="minorHAnsi" w:cstheme="minorHAnsi"/>
          <w:b/>
        </w:rPr>
      </w:pPr>
      <w:r w:rsidRPr="0025578A">
        <w:rPr>
          <w:rFonts w:asciiTheme="minorHAnsi" w:hAnsiTheme="minorHAnsi" w:cstheme="minorHAnsi"/>
          <w:b/>
        </w:rPr>
        <w:t>Vivek Jalan</w:t>
      </w:r>
    </w:p>
    <w:p w14:paraId="4C7529C6" w14:textId="77777777" w:rsidR="008A177E" w:rsidRPr="0025578A" w:rsidRDefault="001D547F" w:rsidP="001C1714">
      <w:pPr>
        <w:tabs>
          <w:tab w:val="left" w:pos="4820"/>
        </w:tabs>
        <w:rPr>
          <w:rFonts w:asciiTheme="minorHAnsi" w:hAnsiTheme="minorHAnsi" w:cstheme="minorHAnsi"/>
          <w:bCs/>
        </w:rPr>
      </w:pPr>
      <w:r w:rsidRPr="0025578A">
        <w:rPr>
          <w:rFonts w:asciiTheme="minorHAnsi" w:hAnsiTheme="minorHAnsi" w:cstheme="minorHAnsi"/>
          <w:bCs/>
        </w:rPr>
        <w:t>Partner - Tax Connect Advisory Services LLP</w:t>
      </w:r>
    </w:p>
    <w:p w14:paraId="73010BBA" w14:textId="0CC0687D" w:rsidR="001D547F" w:rsidRPr="0025578A" w:rsidRDefault="001D547F" w:rsidP="008A177E">
      <w:pPr>
        <w:tabs>
          <w:tab w:val="left" w:pos="4820"/>
        </w:tabs>
        <w:spacing w:line="360" w:lineRule="auto"/>
        <w:rPr>
          <w:rFonts w:asciiTheme="minorHAnsi" w:hAnsiTheme="minorHAnsi" w:cstheme="minorHAnsi"/>
          <w:b/>
        </w:rPr>
      </w:pPr>
      <w:r w:rsidRPr="0025578A">
        <w:rPr>
          <w:rFonts w:asciiTheme="minorHAnsi" w:hAnsiTheme="minorHAnsi" w:cstheme="minorHAnsi"/>
          <w:b/>
        </w:rPr>
        <w:t>Co-Editors:</w:t>
      </w:r>
    </w:p>
    <w:p w14:paraId="0A2BE61F" w14:textId="77777777" w:rsidR="001D547F" w:rsidRPr="0025578A" w:rsidRDefault="001D547F" w:rsidP="001C1714">
      <w:pPr>
        <w:tabs>
          <w:tab w:val="left" w:pos="4820"/>
        </w:tabs>
        <w:contextualSpacing/>
        <w:jc w:val="both"/>
        <w:rPr>
          <w:rFonts w:asciiTheme="minorHAnsi" w:hAnsiTheme="minorHAnsi" w:cstheme="minorHAnsi"/>
          <w:b/>
        </w:rPr>
      </w:pPr>
      <w:r w:rsidRPr="0025578A">
        <w:rPr>
          <w:rFonts w:asciiTheme="minorHAnsi" w:hAnsiTheme="minorHAnsi" w:cstheme="minorHAnsi"/>
          <w:b/>
        </w:rPr>
        <w:t>Rohit Sharma</w:t>
      </w:r>
    </w:p>
    <w:p w14:paraId="5127D700" w14:textId="77777777" w:rsidR="001D547F" w:rsidRPr="0025578A" w:rsidRDefault="001D547F" w:rsidP="001C1714">
      <w:pPr>
        <w:tabs>
          <w:tab w:val="left" w:pos="4820"/>
        </w:tabs>
        <w:rPr>
          <w:rFonts w:asciiTheme="minorHAnsi" w:hAnsiTheme="minorHAnsi" w:cstheme="minorHAnsi"/>
          <w:bCs/>
        </w:rPr>
      </w:pPr>
      <w:r w:rsidRPr="0025578A">
        <w:rPr>
          <w:rFonts w:asciiTheme="minorHAnsi" w:hAnsiTheme="minorHAnsi" w:cstheme="minorHAnsi"/>
          <w:bCs/>
        </w:rPr>
        <w:t>Senior Manager – Tax Connect Advisory Services LLP</w:t>
      </w:r>
    </w:p>
    <w:p w14:paraId="4126B3DE" w14:textId="77777777" w:rsidR="001C1714" w:rsidRPr="0025578A" w:rsidRDefault="001D547F" w:rsidP="001C1714">
      <w:pPr>
        <w:tabs>
          <w:tab w:val="left" w:pos="4820"/>
        </w:tabs>
        <w:spacing w:after="0"/>
        <w:rPr>
          <w:rFonts w:asciiTheme="minorHAnsi" w:hAnsiTheme="minorHAnsi" w:cstheme="minorHAnsi"/>
          <w:b/>
        </w:rPr>
      </w:pPr>
      <w:proofErr w:type="spellStart"/>
      <w:r w:rsidRPr="0025578A">
        <w:rPr>
          <w:rFonts w:asciiTheme="minorHAnsi" w:hAnsiTheme="minorHAnsi" w:cstheme="minorHAnsi"/>
          <w:b/>
        </w:rPr>
        <w:t>Rajanikant</w:t>
      </w:r>
      <w:proofErr w:type="spellEnd"/>
      <w:r w:rsidRPr="0025578A">
        <w:rPr>
          <w:rFonts w:asciiTheme="minorHAnsi" w:hAnsiTheme="minorHAnsi" w:cstheme="minorHAnsi"/>
          <w:b/>
        </w:rPr>
        <w:t xml:space="preserve"> Choudhury</w:t>
      </w:r>
    </w:p>
    <w:p w14:paraId="6DED19F9" w14:textId="02E5B393" w:rsidR="004049C9" w:rsidRPr="0025578A" w:rsidRDefault="001D547F" w:rsidP="001C1714">
      <w:pPr>
        <w:tabs>
          <w:tab w:val="left" w:pos="4820"/>
        </w:tabs>
        <w:spacing w:after="0"/>
        <w:rPr>
          <w:rFonts w:asciiTheme="minorHAnsi" w:hAnsiTheme="minorHAnsi" w:cstheme="minorHAnsi"/>
          <w:bCs/>
        </w:rPr>
        <w:sectPr w:rsidR="004049C9" w:rsidRPr="0025578A" w:rsidSect="001A0734">
          <w:headerReference w:type="default" r:id="rId31"/>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r w:rsidRPr="0025578A">
        <w:rPr>
          <w:rFonts w:asciiTheme="minorHAnsi" w:hAnsiTheme="minorHAnsi" w:cstheme="minorHAnsi"/>
          <w:bCs/>
        </w:rPr>
        <w:t>Manager - Tax Connect Advisory Services LLP</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696"/>
        <w:gridCol w:w="7543"/>
        <w:gridCol w:w="1246"/>
      </w:tblGrid>
      <w:tr w:rsidR="000841D9" w:rsidRPr="002B067C" w14:paraId="015FB4CD" w14:textId="77777777" w:rsidTr="00CB747E">
        <w:trPr>
          <w:trHeight w:val="280"/>
          <w:jc w:val="center"/>
        </w:trPr>
        <w:tc>
          <w:tcPr>
            <w:tcW w:w="1696" w:type="dxa"/>
            <w:shd w:val="clear" w:color="auto" w:fill="3A6331"/>
            <w:noWrap/>
            <w:vAlign w:val="bottom"/>
            <w:hideMark/>
          </w:tcPr>
          <w:p w14:paraId="30636CD5" w14:textId="77777777" w:rsidR="000841D9" w:rsidRPr="002B067C" w:rsidRDefault="000841D9" w:rsidP="00AC1F1B">
            <w:pPr>
              <w:tabs>
                <w:tab w:val="left" w:pos="4820"/>
              </w:tabs>
              <w:spacing w:after="0" w:line="240" w:lineRule="auto"/>
              <w:jc w:val="center"/>
              <w:rPr>
                <w:b/>
                <w:color w:val="FFFFFF"/>
                <w:lang w:val="en-IN" w:eastAsia="en-IN"/>
              </w:rPr>
            </w:pPr>
            <w:bookmarkStart w:id="0" w:name="_Hlk49096229"/>
            <w:r w:rsidRPr="002B067C">
              <w:rPr>
                <w:b/>
                <w:color w:val="FFFFFF"/>
                <w:lang w:val="en-IN" w:eastAsia="en-IN"/>
              </w:rPr>
              <w:lastRenderedPageBreak/>
              <w:t>S.NO.</w:t>
            </w:r>
          </w:p>
        </w:tc>
        <w:tc>
          <w:tcPr>
            <w:tcW w:w="7543" w:type="dxa"/>
            <w:shd w:val="clear" w:color="auto" w:fill="3A6331"/>
            <w:noWrap/>
            <w:vAlign w:val="bottom"/>
            <w:hideMark/>
          </w:tcPr>
          <w:p w14:paraId="7152F454" w14:textId="77777777" w:rsidR="000841D9" w:rsidRPr="002B067C" w:rsidRDefault="000841D9" w:rsidP="00AC1F1B">
            <w:pPr>
              <w:tabs>
                <w:tab w:val="left" w:pos="4820"/>
              </w:tabs>
              <w:spacing w:after="0" w:line="240" w:lineRule="auto"/>
              <w:jc w:val="center"/>
              <w:rPr>
                <w:b/>
                <w:color w:val="FFFFFF"/>
                <w:lang w:val="en-IN" w:eastAsia="en-IN"/>
              </w:rPr>
            </w:pPr>
            <w:r w:rsidRPr="002B067C">
              <w:rPr>
                <w:b/>
                <w:color w:val="FFFFFF"/>
                <w:lang w:val="en-IN" w:eastAsia="en-IN"/>
              </w:rPr>
              <w:t>TOPICS</w:t>
            </w:r>
          </w:p>
        </w:tc>
        <w:tc>
          <w:tcPr>
            <w:tcW w:w="1246" w:type="dxa"/>
            <w:shd w:val="clear" w:color="auto" w:fill="3A6331"/>
            <w:noWrap/>
            <w:vAlign w:val="bottom"/>
            <w:hideMark/>
          </w:tcPr>
          <w:p w14:paraId="16742943" w14:textId="77777777" w:rsidR="000841D9" w:rsidRPr="002B067C" w:rsidRDefault="000841D9" w:rsidP="00AC1F1B">
            <w:pPr>
              <w:tabs>
                <w:tab w:val="left" w:pos="4820"/>
              </w:tabs>
              <w:spacing w:after="0" w:line="240" w:lineRule="auto"/>
              <w:jc w:val="center"/>
              <w:rPr>
                <w:b/>
                <w:color w:val="FFFFFF"/>
                <w:lang w:val="en-IN" w:eastAsia="en-IN"/>
              </w:rPr>
            </w:pPr>
            <w:r w:rsidRPr="002B067C">
              <w:rPr>
                <w:b/>
                <w:color w:val="FFFFFF"/>
                <w:lang w:val="en-IN" w:eastAsia="en-IN"/>
              </w:rPr>
              <w:t>PAGE NO.</w:t>
            </w:r>
          </w:p>
        </w:tc>
      </w:tr>
      <w:tr w:rsidR="000841D9" w:rsidRPr="002B067C" w14:paraId="4D0C072C" w14:textId="77777777" w:rsidTr="00CB747E">
        <w:trPr>
          <w:trHeight w:val="411"/>
          <w:jc w:val="center"/>
        </w:trPr>
        <w:tc>
          <w:tcPr>
            <w:tcW w:w="1696" w:type="dxa"/>
            <w:shd w:val="clear" w:color="auto" w:fill="B3D5AB"/>
            <w:noWrap/>
            <w:vAlign w:val="bottom"/>
          </w:tcPr>
          <w:p w14:paraId="4FA7DE8F"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1]</w:t>
            </w:r>
          </w:p>
        </w:tc>
        <w:tc>
          <w:tcPr>
            <w:tcW w:w="7543" w:type="dxa"/>
            <w:shd w:val="clear" w:color="auto" w:fill="B3D5AB"/>
            <w:noWrap/>
          </w:tcPr>
          <w:p w14:paraId="7611F5BB" w14:textId="6B099EC8"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TAX CALENDER</w:t>
            </w:r>
          </w:p>
        </w:tc>
        <w:tc>
          <w:tcPr>
            <w:tcW w:w="1246" w:type="dxa"/>
            <w:shd w:val="clear" w:color="auto" w:fill="B3D5AB"/>
            <w:noWrap/>
            <w:vAlign w:val="bottom"/>
          </w:tcPr>
          <w:p w14:paraId="2A0CEDD0"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4</w:t>
            </w:r>
          </w:p>
        </w:tc>
      </w:tr>
      <w:tr w:rsidR="000841D9" w:rsidRPr="002B067C" w14:paraId="090FC58D" w14:textId="77777777" w:rsidTr="00CB747E">
        <w:trPr>
          <w:trHeight w:val="270"/>
          <w:jc w:val="center"/>
        </w:trPr>
        <w:tc>
          <w:tcPr>
            <w:tcW w:w="1696" w:type="dxa"/>
            <w:shd w:val="clear" w:color="auto" w:fill="B3D5AB"/>
            <w:noWrap/>
            <w:vAlign w:val="bottom"/>
          </w:tcPr>
          <w:p w14:paraId="617C0F2E"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2]</w:t>
            </w:r>
          </w:p>
        </w:tc>
        <w:tc>
          <w:tcPr>
            <w:tcW w:w="7543" w:type="dxa"/>
            <w:shd w:val="clear" w:color="auto" w:fill="B3D5AB"/>
            <w:noWrap/>
          </w:tcPr>
          <w:p w14:paraId="6F5F3CA3"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INCOME TAX</w:t>
            </w:r>
          </w:p>
        </w:tc>
        <w:tc>
          <w:tcPr>
            <w:tcW w:w="1246" w:type="dxa"/>
            <w:shd w:val="clear" w:color="auto" w:fill="B3D5AB"/>
            <w:noWrap/>
            <w:vAlign w:val="bottom"/>
          </w:tcPr>
          <w:p w14:paraId="33A62CC1" w14:textId="0B0FFF88"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5</w:t>
            </w:r>
          </w:p>
        </w:tc>
      </w:tr>
      <w:tr w:rsidR="000841D9" w:rsidRPr="002B067C" w14:paraId="2E663F68" w14:textId="77777777" w:rsidTr="00CB747E">
        <w:trPr>
          <w:trHeight w:hRule="exact" w:val="1008"/>
          <w:jc w:val="center"/>
        </w:trPr>
        <w:tc>
          <w:tcPr>
            <w:tcW w:w="1696" w:type="dxa"/>
            <w:shd w:val="clear" w:color="auto" w:fill="EAF1DD"/>
            <w:vAlign w:val="center"/>
          </w:tcPr>
          <w:p w14:paraId="3D1A791B" w14:textId="2D357FB4" w:rsidR="000841D9" w:rsidRPr="002B067C" w:rsidRDefault="00A414E5" w:rsidP="00AC1F1B">
            <w:pPr>
              <w:tabs>
                <w:tab w:val="left" w:pos="4820"/>
              </w:tabs>
              <w:spacing w:after="0" w:line="240" w:lineRule="auto"/>
              <w:jc w:val="center"/>
              <w:rPr>
                <w:b/>
                <w:bCs/>
                <w:lang w:val="en-IN" w:eastAsia="en-IN"/>
              </w:rPr>
            </w:pPr>
            <w:r>
              <w:rPr>
                <w:b/>
                <w:bCs/>
                <w:lang w:val="en-IN" w:eastAsia="en-IN"/>
              </w:rPr>
              <w:t>NOTIFICATION</w:t>
            </w:r>
          </w:p>
        </w:tc>
        <w:tc>
          <w:tcPr>
            <w:tcW w:w="7543" w:type="dxa"/>
            <w:shd w:val="clear" w:color="auto" w:fill="EAF1DD"/>
            <w:vAlign w:val="center"/>
          </w:tcPr>
          <w:p w14:paraId="3D6DAF19" w14:textId="1DEC1710" w:rsidR="000841D9" w:rsidRPr="002B067C" w:rsidRDefault="000C74D0">
            <w:pPr>
              <w:tabs>
                <w:tab w:val="left" w:pos="4820"/>
              </w:tabs>
              <w:spacing w:after="0" w:line="240" w:lineRule="auto"/>
              <w:jc w:val="both"/>
              <w:rPr>
                <w:b/>
                <w:bCs/>
              </w:rPr>
            </w:pPr>
            <w:r w:rsidRPr="000C74D0">
              <w:rPr>
                <w:b/>
                <w:bCs/>
                <w:lang w:val="en-IN"/>
              </w:rPr>
              <w:t>SUBSTITUTED FORM NO. 52A - STATEMENT TO BE FURNISHED TO THE ASSESSING OFFICER UNDER SECTION 285B OF THE INCOME-TAX ACT, 1961, IN RESPECT OF PRODUCTION OF A CINEMATOGRAPH FILM</w:t>
            </w:r>
          </w:p>
        </w:tc>
        <w:tc>
          <w:tcPr>
            <w:tcW w:w="1246" w:type="dxa"/>
            <w:shd w:val="clear" w:color="auto" w:fill="EAF1DD" w:themeFill="accent3" w:themeFillTint="33"/>
            <w:vAlign w:val="center"/>
          </w:tcPr>
          <w:p w14:paraId="33E3349D" w14:textId="77777777" w:rsidR="000841D9" w:rsidRPr="002B067C" w:rsidRDefault="000841D9" w:rsidP="00AC1F1B">
            <w:pPr>
              <w:tabs>
                <w:tab w:val="left" w:pos="4820"/>
              </w:tabs>
              <w:spacing w:after="0" w:line="240" w:lineRule="auto"/>
              <w:rPr>
                <w:b/>
                <w:lang w:val="en-IN" w:eastAsia="en-IN"/>
              </w:rPr>
            </w:pPr>
          </w:p>
        </w:tc>
      </w:tr>
      <w:tr w:rsidR="000841D9" w:rsidRPr="002B067C" w14:paraId="4FAB3FA3" w14:textId="77777777" w:rsidTr="00CB747E">
        <w:trPr>
          <w:trHeight w:val="194"/>
          <w:jc w:val="center"/>
        </w:trPr>
        <w:tc>
          <w:tcPr>
            <w:tcW w:w="1696" w:type="dxa"/>
            <w:shd w:val="clear" w:color="auto" w:fill="B3D5AB"/>
            <w:noWrap/>
            <w:vAlign w:val="bottom"/>
            <w:hideMark/>
          </w:tcPr>
          <w:p w14:paraId="239B407D"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3]</w:t>
            </w:r>
          </w:p>
        </w:tc>
        <w:tc>
          <w:tcPr>
            <w:tcW w:w="7543" w:type="dxa"/>
            <w:shd w:val="clear" w:color="auto" w:fill="B3D5AB"/>
            <w:noWrap/>
            <w:vAlign w:val="bottom"/>
            <w:hideMark/>
          </w:tcPr>
          <w:p w14:paraId="1605CEBC"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GST</w:t>
            </w:r>
          </w:p>
        </w:tc>
        <w:tc>
          <w:tcPr>
            <w:tcW w:w="1246" w:type="dxa"/>
            <w:shd w:val="clear" w:color="auto" w:fill="B3D5AB"/>
            <w:noWrap/>
            <w:vAlign w:val="bottom"/>
          </w:tcPr>
          <w:p w14:paraId="77D8B52C" w14:textId="053D7BC9" w:rsidR="000841D9" w:rsidRPr="002B067C" w:rsidRDefault="00963361" w:rsidP="00AC1F1B">
            <w:pPr>
              <w:tabs>
                <w:tab w:val="left" w:pos="4820"/>
              </w:tabs>
              <w:spacing w:after="0" w:line="240" w:lineRule="auto"/>
              <w:jc w:val="center"/>
              <w:rPr>
                <w:b/>
                <w:bCs/>
                <w:lang w:val="en-IN" w:eastAsia="en-IN"/>
              </w:rPr>
            </w:pPr>
            <w:r>
              <w:rPr>
                <w:b/>
                <w:bCs/>
                <w:lang w:val="en-IN" w:eastAsia="en-IN"/>
              </w:rPr>
              <w:t>6</w:t>
            </w:r>
          </w:p>
        </w:tc>
      </w:tr>
      <w:tr w:rsidR="000841D9" w:rsidRPr="002B067C" w14:paraId="0C79EE48" w14:textId="77777777" w:rsidTr="00CB747E">
        <w:trPr>
          <w:trHeight w:hRule="exact" w:val="842"/>
          <w:jc w:val="center"/>
        </w:trPr>
        <w:tc>
          <w:tcPr>
            <w:tcW w:w="1696" w:type="dxa"/>
            <w:shd w:val="clear" w:color="auto" w:fill="EAF1DD"/>
            <w:vAlign w:val="center"/>
          </w:tcPr>
          <w:p w14:paraId="77B5245B" w14:textId="0BD94EC5" w:rsidR="000841D9" w:rsidRPr="002B067C" w:rsidRDefault="00680DAE" w:rsidP="00AC1F1B">
            <w:pPr>
              <w:tabs>
                <w:tab w:val="left" w:pos="4820"/>
              </w:tabs>
              <w:spacing w:after="0" w:line="240" w:lineRule="auto"/>
              <w:jc w:val="center"/>
              <w:rPr>
                <w:b/>
                <w:bCs/>
                <w:lang w:val="en-IN" w:eastAsia="en-IN"/>
              </w:rPr>
            </w:pPr>
            <w:r>
              <w:rPr>
                <w:b/>
                <w:bCs/>
                <w:lang w:val="en-IN" w:eastAsia="en-IN"/>
              </w:rPr>
              <w:t>NOTIFICATION</w:t>
            </w:r>
          </w:p>
        </w:tc>
        <w:tc>
          <w:tcPr>
            <w:tcW w:w="7543" w:type="dxa"/>
            <w:shd w:val="clear" w:color="auto" w:fill="EAF1DD"/>
            <w:vAlign w:val="center"/>
          </w:tcPr>
          <w:p w14:paraId="7B40B695" w14:textId="0E07A553" w:rsidR="000841D9" w:rsidRPr="002B067C" w:rsidRDefault="00963361">
            <w:pPr>
              <w:tabs>
                <w:tab w:val="left" w:pos="4820"/>
              </w:tabs>
              <w:spacing w:after="0" w:line="240" w:lineRule="auto"/>
              <w:jc w:val="both"/>
              <w:rPr>
                <w:b/>
                <w:bCs/>
                <w:color w:val="000000"/>
                <w:kern w:val="36"/>
                <w:lang w:val="en-IN" w:eastAsia="en-IN"/>
              </w:rPr>
            </w:pPr>
            <w:r w:rsidRPr="00963361">
              <w:rPr>
                <w:b/>
                <w:bCs/>
                <w:lang w:val="en-IN"/>
              </w:rPr>
              <w:t>PRESCRIBED CGST @ 6% ON CERTAIN TEXTILE AND TEXTILE PRODUCTS AND GARMENTS FALLING UNDER CHAPTER 50, 51, 52, 53, 54, 55, 56, 58, 59, 60, 63, 64 W.E.F. 1.1.2022</w:t>
            </w:r>
          </w:p>
        </w:tc>
        <w:tc>
          <w:tcPr>
            <w:tcW w:w="1246" w:type="dxa"/>
            <w:shd w:val="clear" w:color="auto" w:fill="EAF1DD" w:themeFill="accent3" w:themeFillTint="33"/>
            <w:vAlign w:val="center"/>
          </w:tcPr>
          <w:p w14:paraId="7CA97852" w14:textId="77777777" w:rsidR="000841D9" w:rsidRPr="002B067C" w:rsidRDefault="000841D9" w:rsidP="00AC1F1B">
            <w:pPr>
              <w:tabs>
                <w:tab w:val="left" w:pos="4820"/>
              </w:tabs>
              <w:spacing w:after="0" w:line="240" w:lineRule="auto"/>
              <w:jc w:val="center"/>
              <w:rPr>
                <w:b/>
                <w:lang w:val="en-IN" w:eastAsia="en-IN"/>
              </w:rPr>
            </w:pPr>
          </w:p>
        </w:tc>
      </w:tr>
      <w:tr w:rsidR="00963361" w:rsidRPr="002B067C" w14:paraId="22662E1B" w14:textId="77777777" w:rsidTr="00CB747E">
        <w:trPr>
          <w:trHeight w:hRule="exact" w:val="997"/>
          <w:jc w:val="center"/>
        </w:trPr>
        <w:tc>
          <w:tcPr>
            <w:tcW w:w="1696" w:type="dxa"/>
            <w:shd w:val="clear" w:color="auto" w:fill="EAF1DD"/>
            <w:vAlign w:val="center"/>
          </w:tcPr>
          <w:p w14:paraId="78973297" w14:textId="77777777" w:rsidR="00963361" w:rsidRPr="002B067C" w:rsidRDefault="00963361" w:rsidP="00FD1F02">
            <w:pPr>
              <w:tabs>
                <w:tab w:val="left" w:pos="4820"/>
              </w:tabs>
              <w:spacing w:after="0" w:line="240" w:lineRule="auto"/>
              <w:jc w:val="center"/>
              <w:rPr>
                <w:b/>
                <w:bCs/>
                <w:lang w:val="en-IN" w:eastAsia="en-IN"/>
              </w:rPr>
            </w:pPr>
            <w:r>
              <w:rPr>
                <w:b/>
                <w:bCs/>
                <w:lang w:val="en-IN" w:eastAsia="en-IN"/>
              </w:rPr>
              <w:t>NOTIFICATION</w:t>
            </w:r>
          </w:p>
        </w:tc>
        <w:tc>
          <w:tcPr>
            <w:tcW w:w="7543" w:type="dxa"/>
            <w:shd w:val="clear" w:color="auto" w:fill="EAF1DD"/>
            <w:vAlign w:val="center"/>
          </w:tcPr>
          <w:p w14:paraId="2C463778" w14:textId="77777777" w:rsidR="00963361" w:rsidRPr="00680DAE" w:rsidRDefault="00963361" w:rsidP="00CB747E">
            <w:pPr>
              <w:tabs>
                <w:tab w:val="left" w:pos="4820"/>
              </w:tabs>
              <w:spacing w:after="0" w:line="240" w:lineRule="auto"/>
              <w:jc w:val="both"/>
              <w:rPr>
                <w:b/>
                <w:bCs/>
                <w:lang w:val="en-IN"/>
              </w:rPr>
            </w:pPr>
            <w:r w:rsidRPr="00963361">
              <w:rPr>
                <w:b/>
                <w:bCs/>
                <w:lang w:val="en-IN"/>
              </w:rPr>
              <w:t>NEW CATEGORY OF SERVICES HAS BEEN INCLUDED IN THE CATEGORY OF SERVICES THE TAX ON INTRA-STATE SUPPLIES OF WHICH SHALL BE PAID BY THE ELECTRONIC COMMERCE OPERATOR (ECO)</w:t>
            </w:r>
          </w:p>
          <w:p w14:paraId="1CCAB2EA" w14:textId="77777777" w:rsidR="00963361" w:rsidRPr="002B067C" w:rsidRDefault="00963361" w:rsidP="00FD1F02">
            <w:pPr>
              <w:tabs>
                <w:tab w:val="left" w:pos="4820"/>
              </w:tabs>
              <w:spacing w:after="0" w:line="240" w:lineRule="auto"/>
              <w:jc w:val="both"/>
              <w:rPr>
                <w:b/>
                <w:bCs/>
                <w:color w:val="000000"/>
                <w:kern w:val="36"/>
                <w:lang w:val="en-IN" w:eastAsia="en-IN"/>
              </w:rPr>
            </w:pPr>
          </w:p>
        </w:tc>
        <w:tc>
          <w:tcPr>
            <w:tcW w:w="1246" w:type="dxa"/>
            <w:shd w:val="clear" w:color="auto" w:fill="EAF1DD" w:themeFill="accent3" w:themeFillTint="33"/>
            <w:vAlign w:val="center"/>
          </w:tcPr>
          <w:p w14:paraId="273E76F4" w14:textId="77777777" w:rsidR="00963361" w:rsidRPr="002B067C" w:rsidRDefault="00963361" w:rsidP="00FD1F02">
            <w:pPr>
              <w:tabs>
                <w:tab w:val="left" w:pos="4820"/>
              </w:tabs>
              <w:spacing w:after="0" w:line="240" w:lineRule="auto"/>
              <w:jc w:val="center"/>
              <w:rPr>
                <w:b/>
                <w:lang w:val="en-IN" w:eastAsia="en-IN"/>
              </w:rPr>
            </w:pPr>
          </w:p>
        </w:tc>
      </w:tr>
      <w:tr w:rsidR="000841D9" w:rsidRPr="002B067C" w14:paraId="2AD949C9" w14:textId="77777777" w:rsidTr="00CB747E">
        <w:trPr>
          <w:trHeight w:hRule="exact" w:val="266"/>
          <w:jc w:val="center"/>
        </w:trPr>
        <w:tc>
          <w:tcPr>
            <w:tcW w:w="1696" w:type="dxa"/>
            <w:shd w:val="clear" w:color="auto" w:fill="B3D5AB"/>
            <w:vAlign w:val="center"/>
            <w:hideMark/>
          </w:tcPr>
          <w:p w14:paraId="3CB709D0"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4]</w:t>
            </w:r>
          </w:p>
        </w:tc>
        <w:tc>
          <w:tcPr>
            <w:tcW w:w="7543" w:type="dxa"/>
            <w:shd w:val="clear" w:color="auto" w:fill="B3D5AB"/>
            <w:hideMark/>
          </w:tcPr>
          <w:p w14:paraId="5500393E"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FEMA</w:t>
            </w:r>
          </w:p>
        </w:tc>
        <w:tc>
          <w:tcPr>
            <w:tcW w:w="1246" w:type="dxa"/>
            <w:shd w:val="clear" w:color="auto" w:fill="B3D5AB"/>
            <w:vAlign w:val="center"/>
          </w:tcPr>
          <w:p w14:paraId="04A0E0B6" w14:textId="565E2603" w:rsidR="000841D9" w:rsidRPr="002B067C" w:rsidRDefault="0025578A" w:rsidP="00AC1F1B">
            <w:pPr>
              <w:tabs>
                <w:tab w:val="left" w:pos="4820"/>
              </w:tabs>
              <w:spacing w:after="0" w:line="240" w:lineRule="auto"/>
              <w:jc w:val="center"/>
              <w:rPr>
                <w:b/>
                <w:lang w:val="en-IN" w:eastAsia="en-IN"/>
              </w:rPr>
            </w:pPr>
            <w:r>
              <w:rPr>
                <w:b/>
                <w:lang w:val="en-IN" w:eastAsia="en-IN"/>
              </w:rPr>
              <w:t>7</w:t>
            </w:r>
          </w:p>
        </w:tc>
      </w:tr>
      <w:tr w:rsidR="000841D9" w:rsidRPr="002B067C" w14:paraId="5746D8AC" w14:textId="77777777" w:rsidTr="00CB747E">
        <w:trPr>
          <w:trHeight w:hRule="exact" w:val="882"/>
          <w:jc w:val="center"/>
        </w:trPr>
        <w:tc>
          <w:tcPr>
            <w:tcW w:w="1696" w:type="dxa"/>
            <w:shd w:val="clear" w:color="auto" w:fill="EAF1DD"/>
            <w:vAlign w:val="center"/>
          </w:tcPr>
          <w:p w14:paraId="6CF0692D" w14:textId="05170063" w:rsidR="000841D9" w:rsidRPr="002B067C" w:rsidRDefault="004942C9" w:rsidP="004942C9">
            <w:pPr>
              <w:tabs>
                <w:tab w:val="left" w:pos="4820"/>
              </w:tabs>
              <w:spacing w:after="0" w:line="240" w:lineRule="auto"/>
              <w:jc w:val="center"/>
              <w:rPr>
                <w:b/>
                <w:bCs/>
                <w:lang w:val="en-IN" w:eastAsia="en-IN"/>
              </w:rPr>
            </w:pPr>
            <w:r>
              <w:rPr>
                <w:b/>
                <w:bCs/>
                <w:lang w:val="en-IN" w:eastAsia="en-IN"/>
              </w:rPr>
              <w:t>CIRCULAR</w:t>
            </w:r>
          </w:p>
        </w:tc>
        <w:tc>
          <w:tcPr>
            <w:tcW w:w="7543" w:type="dxa"/>
            <w:shd w:val="clear" w:color="auto" w:fill="EAF1DD"/>
            <w:vAlign w:val="center"/>
          </w:tcPr>
          <w:p w14:paraId="46DC7C7D" w14:textId="77777777" w:rsidR="006855BF" w:rsidRPr="006855BF" w:rsidRDefault="006855BF" w:rsidP="006855BF">
            <w:pPr>
              <w:tabs>
                <w:tab w:val="left" w:pos="4820"/>
              </w:tabs>
              <w:spacing w:after="0" w:line="240" w:lineRule="auto"/>
              <w:jc w:val="both"/>
              <w:rPr>
                <w:b/>
                <w:bCs/>
                <w:caps/>
                <w:lang w:val="en-IN"/>
              </w:rPr>
            </w:pPr>
            <w:r w:rsidRPr="006855BF">
              <w:rPr>
                <w:b/>
                <w:bCs/>
                <w:caps/>
                <w:lang w:val="en-IN"/>
              </w:rPr>
              <w:t>Exim Bank's Government of India supported Line of Credit (LoC) of USD 10.40 million to the Government of the Kingdom of Eswatini (Swaziland)</w:t>
            </w:r>
          </w:p>
          <w:p w14:paraId="5DFFD649" w14:textId="75D35122" w:rsidR="000841D9" w:rsidRPr="002B067C" w:rsidRDefault="000841D9" w:rsidP="00AC1F1B">
            <w:pPr>
              <w:tabs>
                <w:tab w:val="left" w:pos="4820"/>
              </w:tabs>
              <w:spacing w:after="0" w:line="240" w:lineRule="auto"/>
              <w:jc w:val="both"/>
              <w:rPr>
                <w:b/>
                <w:bCs/>
                <w:caps/>
                <w:lang w:val="en-IN"/>
              </w:rPr>
            </w:pPr>
          </w:p>
        </w:tc>
        <w:tc>
          <w:tcPr>
            <w:tcW w:w="1246" w:type="dxa"/>
            <w:shd w:val="clear" w:color="auto" w:fill="EAF1DD"/>
            <w:vAlign w:val="center"/>
          </w:tcPr>
          <w:p w14:paraId="3ACCA0F0" w14:textId="77777777" w:rsidR="000841D9" w:rsidRPr="002B067C" w:rsidRDefault="000841D9" w:rsidP="00AC1F1B">
            <w:pPr>
              <w:tabs>
                <w:tab w:val="left" w:pos="4820"/>
              </w:tabs>
              <w:spacing w:after="0" w:line="240" w:lineRule="auto"/>
              <w:jc w:val="center"/>
              <w:rPr>
                <w:b/>
                <w:lang w:val="en-IN" w:eastAsia="en-IN"/>
              </w:rPr>
            </w:pPr>
          </w:p>
        </w:tc>
      </w:tr>
      <w:tr w:rsidR="000841D9" w:rsidRPr="002B067C" w14:paraId="4E677B7D" w14:textId="77777777" w:rsidTr="00CB747E">
        <w:trPr>
          <w:trHeight w:hRule="exact" w:val="289"/>
          <w:jc w:val="center"/>
        </w:trPr>
        <w:tc>
          <w:tcPr>
            <w:tcW w:w="1696" w:type="dxa"/>
            <w:shd w:val="clear" w:color="auto" w:fill="B3D5AB"/>
            <w:vAlign w:val="center"/>
            <w:hideMark/>
          </w:tcPr>
          <w:p w14:paraId="53F3353F"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5]</w:t>
            </w:r>
          </w:p>
        </w:tc>
        <w:tc>
          <w:tcPr>
            <w:tcW w:w="7543" w:type="dxa"/>
            <w:shd w:val="clear" w:color="auto" w:fill="B3D5AB"/>
            <w:hideMark/>
          </w:tcPr>
          <w:p w14:paraId="344E87E8"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CUSTOMS</w:t>
            </w:r>
          </w:p>
        </w:tc>
        <w:tc>
          <w:tcPr>
            <w:tcW w:w="1246" w:type="dxa"/>
            <w:shd w:val="clear" w:color="auto" w:fill="B3D5AB"/>
            <w:vAlign w:val="center"/>
            <w:hideMark/>
          </w:tcPr>
          <w:p w14:paraId="43C096D6" w14:textId="74E51827" w:rsidR="000841D9" w:rsidRPr="002B067C" w:rsidRDefault="0025578A" w:rsidP="00AC1F1B">
            <w:pPr>
              <w:tabs>
                <w:tab w:val="left" w:pos="4820"/>
              </w:tabs>
              <w:spacing w:after="0" w:line="240" w:lineRule="auto"/>
              <w:jc w:val="center"/>
              <w:rPr>
                <w:b/>
                <w:lang w:val="en-IN" w:eastAsia="en-IN"/>
              </w:rPr>
            </w:pPr>
            <w:r>
              <w:rPr>
                <w:b/>
                <w:lang w:val="en-IN" w:eastAsia="en-IN"/>
              </w:rPr>
              <w:t>8</w:t>
            </w:r>
          </w:p>
        </w:tc>
      </w:tr>
      <w:tr w:rsidR="000841D9" w:rsidRPr="002B067C" w14:paraId="63858588" w14:textId="77777777" w:rsidTr="00CB747E">
        <w:trPr>
          <w:trHeight w:hRule="exact" w:val="732"/>
          <w:jc w:val="center"/>
        </w:trPr>
        <w:tc>
          <w:tcPr>
            <w:tcW w:w="1696" w:type="dxa"/>
            <w:shd w:val="clear" w:color="auto" w:fill="EAF1DD"/>
            <w:vAlign w:val="center"/>
          </w:tcPr>
          <w:p w14:paraId="72F94BE4" w14:textId="77777777" w:rsidR="000841D9" w:rsidRPr="002B067C" w:rsidRDefault="000841D9" w:rsidP="00AC1F1B">
            <w:pPr>
              <w:tabs>
                <w:tab w:val="left" w:pos="4820"/>
              </w:tabs>
              <w:spacing w:after="0" w:line="240" w:lineRule="auto"/>
              <w:rPr>
                <w:b/>
                <w:bCs/>
                <w:lang w:val="en-IN" w:eastAsia="en-IN"/>
              </w:rPr>
            </w:pPr>
            <w:r w:rsidRPr="002B067C">
              <w:rPr>
                <w:b/>
                <w:bCs/>
                <w:lang w:val="en-IN" w:eastAsia="en-IN"/>
              </w:rPr>
              <w:t>NOTIFICATION</w:t>
            </w:r>
          </w:p>
        </w:tc>
        <w:tc>
          <w:tcPr>
            <w:tcW w:w="7543" w:type="dxa"/>
            <w:shd w:val="clear" w:color="auto" w:fill="EAF1DD"/>
            <w:vAlign w:val="center"/>
          </w:tcPr>
          <w:p w14:paraId="60E14FBB" w14:textId="13DC92EC" w:rsidR="000841D9" w:rsidRPr="002B067C" w:rsidRDefault="00111109" w:rsidP="00AC1F1B">
            <w:pPr>
              <w:tabs>
                <w:tab w:val="left" w:pos="4820"/>
              </w:tabs>
              <w:spacing w:after="0" w:line="240" w:lineRule="auto"/>
              <w:jc w:val="both"/>
              <w:rPr>
                <w:b/>
                <w:bCs/>
                <w:caps/>
                <w:lang w:val="en-IN"/>
              </w:rPr>
            </w:pPr>
            <w:r w:rsidRPr="00111109">
              <w:rPr>
                <w:rFonts w:asciiTheme="minorHAnsi" w:hAnsiTheme="minorHAnsi" w:cstheme="minorHAnsi"/>
                <w:b/>
                <w:bCs/>
                <w:caps/>
                <w:color w:val="000000" w:themeColor="text1"/>
                <w:lang w:val="en-IN"/>
              </w:rPr>
              <w:t>RATE OF EXCHANGE OF CONVERSION OF THE FOREIGN CURRENCIES INTO INDIAN CURRENCY OR VICE VERSA</w:t>
            </w:r>
          </w:p>
        </w:tc>
        <w:tc>
          <w:tcPr>
            <w:tcW w:w="1246" w:type="dxa"/>
            <w:shd w:val="clear" w:color="auto" w:fill="EAF1DD"/>
            <w:vAlign w:val="center"/>
          </w:tcPr>
          <w:p w14:paraId="3EBC93F9" w14:textId="77777777" w:rsidR="000841D9" w:rsidRPr="002B067C" w:rsidRDefault="000841D9" w:rsidP="00AC1F1B">
            <w:pPr>
              <w:tabs>
                <w:tab w:val="left" w:pos="4820"/>
              </w:tabs>
              <w:spacing w:after="0" w:line="240" w:lineRule="auto"/>
              <w:jc w:val="center"/>
              <w:rPr>
                <w:b/>
                <w:lang w:val="en-IN" w:eastAsia="en-IN"/>
              </w:rPr>
            </w:pPr>
          </w:p>
        </w:tc>
      </w:tr>
      <w:tr w:rsidR="000841D9" w:rsidRPr="002B067C" w14:paraId="7CB16CCF" w14:textId="77777777" w:rsidTr="00CB747E">
        <w:trPr>
          <w:trHeight w:hRule="exact" w:val="243"/>
          <w:jc w:val="center"/>
        </w:trPr>
        <w:tc>
          <w:tcPr>
            <w:tcW w:w="1696" w:type="dxa"/>
            <w:shd w:val="clear" w:color="auto" w:fill="B3D5AB"/>
            <w:vAlign w:val="center"/>
          </w:tcPr>
          <w:p w14:paraId="14609697"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6]</w:t>
            </w:r>
          </w:p>
        </w:tc>
        <w:tc>
          <w:tcPr>
            <w:tcW w:w="7543" w:type="dxa"/>
            <w:shd w:val="clear" w:color="auto" w:fill="B3D5AB"/>
          </w:tcPr>
          <w:p w14:paraId="587DCCB6" w14:textId="77777777" w:rsidR="000841D9" w:rsidRPr="002B067C" w:rsidRDefault="000841D9" w:rsidP="00AC1F1B">
            <w:pPr>
              <w:tabs>
                <w:tab w:val="left" w:pos="4820"/>
              </w:tabs>
              <w:spacing w:after="0" w:line="240" w:lineRule="auto"/>
              <w:jc w:val="center"/>
              <w:rPr>
                <w:b/>
                <w:bCs/>
                <w:caps/>
              </w:rPr>
            </w:pPr>
            <w:r w:rsidRPr="002B067C">
              <w:rPr>
                <w:b/>
                <w:bCs/>
                <w:lang w:val="en-IN" w:eastAsia="en-IN"/>
              </w:rPr>
              <w:t>DGFT</w:t>
            </w:r>
          </w:p>
        </w:tc>
        <w:tc>
          <w:tcPr>
            <w:tcW w:w="1246" w:type="dxa"/>
            <w:shd w:val="clear" w:color="auto" w:fill="B3D5AB"/>
            <w:vAlign w:val="center"/>
          </w:tcPr>
          <w:p w14:paraId="6D23423F" w14:textId="0FFD19DD" w:rsidR="000841D9" w:rsidRPr="002B067C" w:rsidRDefault="0025578A" w:rsidP="00AC1F1B">
            <w:pPr>
              <w:tabs>
                <w:tab w:val="left" w:pos="4820"/>
              </w:tabs>
              <w:spacing w:after="0" w:line="240" w:lineRule="auto"/>
              <w:jc w:val="center"/>
              <w:rPr>
                <w:b/>
                <w:lang w:val="en-IN" w:eastAsia="en-IN"/>
              </w:rPr>
            </w:pPr>
            <w:r>
              <w:rPr>
                <w:b/>
                <w:lang w:val="en-IN" w:eastAsia="en-IN"/>
              </w:rPr>
              <w:t>9</w:t>
            </w:r>
          </w:p>
        </w:tc>
      </w:tr>
      <w:tr w:rsidR="000841D9" w:rsidRPr="002B067C" w14:paraId="4AA6BED4" w14:textId="77777777" w:rsidTr="00CB747E">
        <w:trPr>
          <w:trHeight w:hRule="exact" w:val="997"/>
          <w:jc w:val="center"/>
        </w:trPr>
        <w:tc>
          <w:tcPr>
            <w:tcW w:w="1696" w:type="dxa"/>
            <w:shd w:val="clear" w:color="auto" w:fill="EAF1DD"/>
            <w:vAlign w:val="center"/>
            <w:hideMark/>
          </w:tcPr>
          <w:p w14:paraId="3DA84034" w14:textId="04136ECA" w:rsidR="000841D9" w:rsidRPr="002B067C" w:rsidRDefault="008A6B99" w:rsidP="00AC1F1B">
            <w:pPr>
              <w:tabs>
                <w:tab w:val="left" w:pos="4820"/>
              </w:tabs>
              <w:spacing w:after="0" w:line="240" w:lineRule="auto"/>
              <w:jc w:val="center"/>
              <w:rPr>
                <w:b/>
                <w:bCs/>
                <w:lang w:val="en-IN" w:eastAsia="en-IN"/>
              </w:rPr>
            </w:pPr>
            <w:r>
              <w:rPr>
                <w:b/>
                <w:bCs/>
                <w:lang w:val="en-IN" w:eastAsia="en-IN"/>
              </w:rPr>
              <w:t>NOTIFICATION</w:t>
            </w:r>
          </w:p>
        </w:tc>
        <w:tc>
          <w:tcPr>
            <w:tcW w:w="7543" w:type="dxa"/>
            <w:shd w:val="clear" w:color="auto" w:fill="EAF1DD"/>
            <w:vAlign w:val="center"/>
            <w:hideMark/>
          </w:tcPr>
          <w:p w14:paraId="62EAF837" w14:textId="051B74A8" w:rsidR="008A6B99" w:rsidRPr="008A6B99" w:rsidRDefault="008A6B99" w:rsidP="00CB747E">
            <w:pPr>
              <w:tabs>
                <w:tab w:val="left" w:pos="4820"/>
              </w:tabs>
              <w:spacing w:after="0" w:line="240" w:lineRule="auto"/>
              <w:jc w:val="both"/>
              <w:rPr>
                <w:b/>
                <w:bCs/>
                <w:lang w:val="en-IN" w:eastAsia="en-IN"/>
              </w:rPr>
            </w:pPr>
            <w:r w:rsidRPr="008A6B99">
              <w:rPr>
                <w:b/>
                <w:bCs/>
                <w:lang w:val="en-IN" w:eastAsia="en-IN"/>
              </w:rPr>
              <w:t>AMENDMENT IN POLICY CONDITIONS GOVERNING IMPORT AND EXPORT IN ROUGH DIAMONDS FALLING UNDER CHAPTER-71 OF SCHEDULE (L) OF ITC(HS) 2017 AND SCHEDULE (II) OF ITC(HS) 2018 - 43/2015-2020 </w:t>
            </w:r>
          </w:p>
          <w:p w14:paraId="61AE335D" w14:textId="14B8BA47" w:rsidR="000841D9" w:rsidRPr="002B067C" w:rsidRDefault="000841D9" w:rsidP="009A0630">
            <w:pPr>
              <w:tabs>
                <w:tab w:val="left" w:pos="4820"/>
              </w:tabs>
              <w:spacing w:after="0" w:line="240" w:lineRule="auto"/>
              <w:rPr>
                <w:b/>
                <w:bCs/>
                <w:lang w:val="en-IN" w:eastAsia="en-IN"/>
              </w:rPr>
            </w:pPr>
          </w:p>
        </w:tc>
        <w:tc>
          <w:tcPr>
            <w:tcW w:w="1246" w:type="dxa"/>
            <w:shd w:val="clear" w:color="auto" w:fill="EAF1DD"/>
            <w:vAlign w:val="center"/>
            <w:hideMark/>
          </w:tcPr>
          <w:p w14:paraId="72F56168" w14:textId="77777777" w:rsidR="000841D9" w:rsidRPr="002B067C" w:rsidRDefault="000841D9" w:rsidP="00AC1F1B">
            <w:pPr>
              <w:tabs>
                <w:tab w:val="left" w:pos="4820"/>
              </w:tabs>
              <w:spacing w:after="0" w:line="240" w:lineRule="auto"/>
              <w:jc w:val="center"/>
              <w:rPr>
                <w:b/>
                <w:lang w:val="en-IN" w:eastAsia="en-IN"/>
              </w:rPr>
            </w:pPr>
          </w:p>
        </w:tc>
      </w:tr>
      <w:tr w:rsidR="008A6B99" w:rsidRPr="002B067C" w14:paraId="06CC0669" w14:textId="77777777" w:rsidTr="00CB747E">
        <w:trPr>
          <w:trHeight w:hRule="exact" w:val="694"/>
          <w:jc w:val="center"/>
        </w:trPr>
        <w:tc>
          <w:tcPr>
            <w:tcW w:w="1696" w:type="dxa"/>
            <w:shd w:val="clear" w:color="auto" w:fill="EAF1DD"/>
            <w:vAlign w:val="center"/>
          </w:tcPr>
          <w:p w14:paraId="43C649CF" w14:textId="536EE96F" w:rsidR="008A6B99" w:rsidRDefault="008A6B99" w:rsidP="00AC1F1B">
            <w:pPr>
              <w:tabs>
                <w:tab w:val="left" w:pos="4820"/>
              </w:tabs>
              <w:spacing w:after="0" w:line="240" w:lineRule="auto"/>
              <w:jc w:val="center"/>
              <w:rPr>
                <w:b/>
                <w:bCs/>
                <w:lang w:val="en-IN" w:eastAsia="en-IN"/>
              </w:rPr>
            </w:pPr>
            <w:r>
              <w:rPr>
                <w:b/>
                <w:bCs/>
                <w:lang w:val="en-IN" w:eastAsia="en-IN"/>
              </w:rPr>
              <w:t>PUBLIC NOTICE</w:t>
            </w:r>
          </w:p>
        </w:tc>
        <w:tc>
          <w:tcPr>
            <w:tcW w:w="7543" w:type="dxa"/>
            <w:shd w:val="clear" w:color="auto" w:fill="EAF1DD"/>
            <w:vAlign w:val="center"/>
          </w:tcPr>
          <w:p w14:paraId="6938736F" w14:textId="28E58E45" w:rsidR="008A6B99" w:rsidRPr="008A6B99" w:rsidRDefault="008A6B99" w:rsidP="00CB747E">
            <w:pPr>
              <w:tabs>
                <w:tab w:val="left" w:pos="4820"/>
              </w:tabs>
              <w:spacing w:after="0" w:line="240" w:lineRule="auto"/>
              <w:jc w:val="both"/>
              <w:rPr>
                <w:b/>
                <w:bCs/>
                <w:lang w:val="en-IN" w:eastAsia="en-IN"/>
              </w:rPr>
            </w:pPr>
            <w:r w:rsidRPr="008A6B99">
              <w:rPr>
                <w:b/>
                <w:bCs/>
                <w:lang w:val="en-IN" w:eastAsia="en-IN"/>
              </w:rPr>
              <w:t>ALLOCATION OF ADDITIONAL QUANTITY OF 303 MT FOR EXPORT OF RAW SUGAR TO USA UNDER TARIFF RATE QUOTA (TRQ) FOR THE FISCAL YEAR 2021</w:t>
            </w:r>
          </w:p>
          <w:p w14:paraId="290A568E" w14:textId="77777777" w:rsidR="008A6B99" w:rsidRPr="008A6B99" w:rsidRDefault="008A6B99" w:rsidP="008A6B99">
            <w:pPr>
              <w:tabs>
                <w:tab w:val="left" w:pos="4820"/>
              </w:tabs>
              <w:spacing w:after="0" w:line="240" w:lineRule="auto"/>
              <w:rPr>
                <w:b/>
                <w:bCs/>
                <w:lang w:val="en-IN" w:eastAsia="en-IN"/>
              </w:rPr>
            </w:pPr>
          </w:p>
        </w:tc>
        <w:tc>
          <w:tcPr>
            <w:tcW w:w="1246" w:type="dxa"/>
            <w:shd w:val="clear" w:color="auto" w:fill="EAF1DD"/>
            <w:vAlign w:val="center"/>
          </w:tcPr>
          <w:p w14:paraId="0CA73C96" w14:textId="77777777" w:rsidR="008A6B99" w:rsidRPr="002B067C" w:rsidRDefault="008A6B99" w:rsidP="00AC1F1B">
            <w:pPr>
              <w:tabs>
                <w:tab w:val="left" w:pos="4820"/>
              </w:tabs>
              <w:spacing w:after="0" w:line="240" w:lineRule="auto"/>
              <w:jc w:val="center"/>
              <w:rPr>
                <w:b/>
                <w:lang w:val="en-IN" w:eastAsia="en-IN"/>
              </w:rPr>
            </w:pPr>
          </w:p>
        </w:tc>
      </w:tr>
      <w:tr w:rsidR="000841D9" w:rsidRPr="002B067C" w14:paraId="36608CFD" w14:textId="77777777" w:rsidTr="00CB747E">
        <w:trPr>
          <w:trHeight w:hRule="exact" w:val="706"/>
          <w:jc w:val="center"/>
        </w:trPr>
        <w:tc>
          <w:tcPr>
            <w:tcW w:w="1696" w:type="dxa"/>
            <w:shd w:val="clear" w:color="auto" w:fill="B3D5AB"/>
            <w:vAlign w:val="center"/>
          </w:tcPr>
          <w:p w14:paraId="79F3A227"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7]</w:t>
            </w:r>
          </w:p>
        </w:tc>
        <w:tc>
          <w:tcPr>
            <w:tcW w:w="7543" w:type="dxa"/>
            <w:shd w:val="clear" w:color="auto" w:fill="B3D5AB"/>
          </w:tcPr>
          <w:p w14:paraId="12A0BBE4" w14:textId="77777777" w:rsidR="000841D9" w:rsidRPr="002B067C" w:rsidRDefault="000841D9" w:rsidP="00AC1F1B">
            <w:pPr>
              <w:tabs>
                <w:tab w:val="left" w:pos="4820"/>
              </w:tabs>
              <w:spacing w:after="0" w:line="240" w:lineRule="auto"/>
              <w:rPr>
                <w:b/>
                <w:bCs/>
                <w:lang w:eastAsia="en-IN"/>
              </w:rPr>
            </w:pPr>
            <w:r w:rsidRPr="002B067C">
              <w:rPr>
                <w:b/>
                <w:bCs/>
                <w:lang w:eastAsia="en-IN"/>
              </w:rPr>
              <w:t>GST PLEADING AND PRACTICE: WITH SECTION-WISE GST CASES &amp; GST NOTICES AND THEIR REPLIES</w:t>
            </w:r>
          </w:p>
          <w:p w14:paraId="3B54C7E9" w14:textId="77777777" w:rsidR="000841D9" w:rsidRPr="002B067C" w:rsidRDefault="000841D9" w:rsidP="00AC1F1B">
            <w:pPr>
              <w:tabs>
                <w:tab w:val="left" w:pos="4820"/>
              </w:tabs>
              <w:spacing w:after="0" w:line="240" w:lineRule="auto"/>
              <w:jc w:val="center"/>
              <w:rPr>
                <w:b/>
                <w:bCs/>
                <w:caps/>
                <w:lang w:val="en-IN"/>
              </w:rPr>
            </w:pPr>
          </w:p>
        </w:tc>
        <w:tc>
          <w:tcPr>
            <w:tcW w:w="1246" w:type="dxa"/>
            <w:shd w:val="clear" w:color="auto" w:fill="B3D5AB"/>
            <w:vAlign w:val="center"/>
          </w:tcPr>
          <w:p w14:paraId="3E860452" w14:textId="7BD5FA9D" w:rsidR="000841D9" w:rsidRPr="002B067C" w:rsidRDefault="000841D9" w:rsidP="00AC1F1B">
            <w:pPr>
              <w:tabs>
                <w:tab w:val="left" w:pos="4820"/>
              </w:tabs>
              <w:spacing w:after="0" w:line="240" w:lineRule="auto"/>
              <w:jc w:val="center"/>
              <w:rPr>
                <w:b/>
                <w:lang w:val="en-IN" w:eastAsia="en-IN"/>
              </w:rPr>
            </w:pPr>
            <w:r w:rsidRPr="002B067C">
              <w:rPr>
                <w:b/>
                <w:lang w:val="en-IN" w:eastAsia="en-IN"/>
              </w:rPr>
              <w:t>1</w:t>
            </w:r>
            <w:r w:rsidR="0025578A">
              <w:rPr>
                <w:b/>
                <w:lang w:val="en-IN" w:eastAsia="en-IN"/>
              </w:rPr>
              <w:t>0</w:t>
            </w:r>
          </w:p>
        </w:tc>
      </w:tr>
      <w:tr w:rsidR="000841D9" w:rsidRPr="002B067C" w14:paraId="119A69E5" w14:textId="77777777" w:rsidTr="00CB747E">
        <w:trPr>
          <w:trHeight w:hRule="exact" w:val="571"/>
          <w:jc w:val="center"/>
        </w:trPr>
        <w:tc>
          <w:tcPr>
            <w:tcW w:w="1696" w:type="dxa"/>
            <w:shd w:val="clear" w:color="auto" w:fill="B3D5AB"/>
            <w:vAlign w:val="center"/>
          </w:tcPr>
          <w:p w14:paraId="310D9F87"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8]</w:t>
            </w:r>
          </w:p>
        </w:tc>
        <w:tc>
          <w:tcPr>
            <w:tcW w:w="7543" w:type="dxa"/>
            <w:shd w:val="clear" w:color="auto" w:fill="B3D5AB"/>
          </w:tcPr>
          <w:p w14:paraId="72ADBACF" w14:textId="77777777" w:rsidR="000841D9" w:rsidRPr="002B067C" w:rsidRDefault="000841D9" w:rsidP="00AC1F1B">
            <w:pPr>
              <w:tabs>
                <w:tab w:val="left" w:pos="4820"/>
              </w:tabs>
              <w:spacing w:after="0" w:line="240" w:lineRule="auto"/>
              <w:jc w:val="both"/>
              <w:rPr>
                <w:b/>
                <w:bCs/>
                <w:lang w:val="en-IN"/>
              </w:rPr>
            </w:pPr>
            <w:r w:rsidRPr="002B067C">
              <w:rPr>
                <w:b/>
                <w:bCs/>
                <w:lang w:val="en-IN" w:eastAsia="en-IN"/>
              </w:rPr>
              <w:t>IN STANDS - AN INTEGRATED APPROACH TO GST E-INVOICING, E-WAYBILL &amp; E-RETURN FILING</w:t>
            </w:r>
          </w:p>
        </w:tc>
        <w:tc>
          <w:tcPr>
            <w:tcW w:w="1246" w:type="dxa"/>
            <w:shd w:val="clear" w:color="auto" w:fill="B3D5AB"/>
            <w:vAlign w:val="center"/>
          </w:tcPr>
          <w:p w14:paraId="0DE47CF5" w14:textId="5AFC563D" w:rsidR="006D1376" w:rsidRPr="002B067C" w:rsidRDefault="000841D9" w:rsidP="006D1376">
            <w:pPr>
              <w:tabs>
                <w:tab w:val="left" w:pos="4820"/>
              </w:tabs>
              <w:spacing w:after="0" w:line="240" w:lineRule="auto"/>
              <w:jc w:val="center"/>
              <w:rPr>
                <w:b/>
                <w:lang w:val="en-IN" w:eastAsia="en-IN"/>
              </w:rPr>
            </w:pPr>
            <w:r w:rsidRPr="002B067C">
              <w:rPr>
                <w:b/>
                <w:lang w:val="en-IN" w:eastAsia="en-IN"/>
              </w:rPr>
              <w:t>1</w:t>
            </w:r>
            <w:r w:rsidR="0025578A">
              <w:rPr>
                <w:b/>
                <w:lang w:val="en-IN" w:eastAsia="en-IN"/>
              </w:rPr>
              <w:t>1</w:t>
            </w:r>
          </w:p>
        </w:tc>
      </w:tr>
      <w:tr w:rsidR="000841D9" w:rsidRPr="002B067C" w14:paraId="60700FFE" w14:textId="77777777" w:rsidTr="00CB747E">
        <w:trPr>
          <w:trHeight w:hRule="exact" w:val="537"/>
          <w:jc w:val="center"/>
        </w:trPr>
        <w:tc>
          <w:tcPr>
            <w:tcW w:w="1696" w:type="dxa"/>
            <w:shd w:val="clear" w:color="auto" w:fill="B3D5AB"/>
            <w:vAlign w:val="center"/>
          </w:tcPr>
          <w:p w14:paraId="6BDD3414"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9]</w:t>
            </w:r>
          </w:p>
        </w:tc>
        <w:tc>
          <w:tcPr>
            <w:tcW w:w="7543" w:type="dxa"/>
            <w:shd w:val="clear" w:color="auto" w:fill="B3D5AB"/>
          </w:tcPr>
          <w:p w14:paraId="2023E4D2" w14:textId="77777777" w:rsidR="000841D9" w:rsidRPr="002B067C" w:rsidRDefault="000841D9" w:rsidP="00AC1F1B">
            <w:pPr>
              <w:tabs>
                <w:tab w:val="left" w:pos="4820"/>
              </w:tabs>
              <w:spacing w:after="0" w:line="240" w:lineRule="auto"/>
              <w:jc w:val="both"/>
              <w:rPr>
                <w:b/>
                <w:bCs/>
                <w:lang w:val="en-IN" w:eastAsia="en-IN"/>
              </w:rPr>
            </w:pPr>
            <w:r w:rsidRPr="002B067C">
              <w:rPr>
                <w:b/>
                <w:bCs/>
                <w:lang w:val="en-IN" w:eastAsia="en-IN"/>
              </w:rPr>
              <w:t>IN STANDS –SECTION WISE COMPENDIUM ON GST</w:t>
            </w:r>
          </w:p>
        </w:tc>
        <w:tc>
          <w:tcPr>
            <w:tcW w:w="1246" w:type="dxa"/>
            <w:shd w:val="clear" w:color="auto" w:fill="B3D5AB"/>
            <w:vAlign w:val="center"/>
          </w:tcPr>
          <w:p w14:paraId="1C0E0204" w14:textId="1D855015" w:rsidR="000841D9" w:rsidRPr="002B067C" w:rsidRDefault="000841D9" w:rsidP="00AC1F1B">
            <w:pPr>
              <w:tabs>
                <w:tab w:val="left" w:pos="4820"/>
              </w:tabs>
              <w:spacing w:after="0" w:line="240" w:lineRule="auto"/>
              <w:jc w:val="center"/>
              <w:rPr>
                <w:b/>
                <w:lang w:val="en-IN" w:eastAsia="en-IN"/>
              </w:rPr>
            </w:pPr>
            <w:r w:rsidRPr="002B067C">
              <w:rPr>
                <w:b/>
                <w:lang w:val="en-IN" w:eastAsia="en-IN"/>
              </w:rPr>
              <w:t>1</w:t>
            </w:r>
            <w:r w:rsidR="0025578A">
              <w:rPr>
                <w:b/>
                <w:lang w:val="en-IN" w:eastAsia="en-IN"/>
              </w:rPr>
              <w:t>2</w:t>
            </w:r>
          </w:p>
        </w:tc>
      </w:tr>
      <w:tr w:rsidR="000841D9" w:rsidRPr="002B067C" w14:paraId="355984A7" w14:textId="77777777" w:rsidTr="00CB747E">
        <w:trPr>
          <w:trHeight w:hRule="exact" w:val="537"/>
          <w:jc w:val="center"/>
        </w:trPr>
        <w:tc>
          <w:tcPr>
            <w:tcW w:w="1696" w:type="dxa"/>
            <w:shd w:val="clear" w:color="auto" w:fill="B3D5AB"/>
            <w:vAlign w:val="center"/>
            <w:hideMark/>
          </w:tcPr>
          <w:p w14:paraId="46227A7C"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10]</w:t>
            </w:r>
          </w:p>
        </w:tc>
        <w:tc>
          <w:tcPr>
            <w:tcW w:w="7543" w:type="dxa"/>
            <w:shd w:val="clear" w:color="auto" w:fill="B3D5AB"/>
            <w:hideMark/>
          </w:tcPr>
          <w:p w14:paraId="33C1C083" w14:textId="77777777" w:rsidR="000841D9" w:rsidRPr="002B067C" w:rsidRDefault="000841D9" w:rsidP="00AC1F1B">
            <w:pPr>
              <w:tabs>
                <w:tab w:val="left" w:pos="4820"/>
              </w:tabs>
              <w:spacing w:after="0" w:line="240" w:lineRule="auto"/>
              <w:jc w:val="both"/>
              <w:rPr>
                <w:b/>
                <w:bCs/>
                <w:lang w:val="en-IN" w:eastAsia="en-IN"/>
              </w:rPr>
            </w:pPr>
            <w:r w:rsidRPr="002B067C">
              <w:rPr>
                <w:b/>
                <w:bCs/>
                <w:lang w:val="en-IN" w:eastAsia="en-IN"/>
              </w:rPr>
              <w:t>IN STANDS – UNION BUDGET 2021</w:t>
            </w:r>
          </w:p>
        </w:tc>
        <w:tc>
          <w:tcPr>
            <w:tcW w:w="1246" w:type="dxa"/>
            <w:shd w:val="clear" w:color="auto" w:fill="B3D5AB"/>
            <w:vAlign w:val="center"/>
            <w:hideMark/>
          </w:tcPr>
          <w:p w14:paraId="2B0336C9" w14:textId="1E5DFB04" w:rsidR="000841D9" w:rsidRPr="002B067C" w:rsidRDefault="000841D9" w:rsidP="00AC1F1B">
            <w:pPr>
              <w:tabs>
                <w:tab w:val="left" w:pos="4820"/>
              </w:tabs>
              <w:spacing w:after="0" w:line="240" w:lineRule="auto"/>
              <w:jc w:val="center"/>
              <w:rPr>
                <w:b/>
                <w:lang w:val="en-IN" w:eastAsia="en-IN"/>
              </w:rPr>
            </w:pPr>
            <w:r w:rsidRPr="002B067C">
              <w:rPr>
                <w:b/>
                <w:lang w:val="en-IN" w:eastAsia="en-IN"/>
              </w:rPr>
              <w:t>1</w:t>
            </w:r>
            <w:r w:rsidR="0025578A">
              <w:rPr>
                <w:b/>
                <w:lang w:val="en-IN" w:eastAsia="en-IN"/>
              </w:rPr>
              <w:t>3</w:t>
            </w:r>
          </w:p>
        </w:tc>
      </w:tr>
      <w:tr w:rsidR="000841D9" w:rsidRPr="002B067C" w14:paraId="58FE8DA4" w14:textId="77777777" w:rsidTr="00CB747E">
        <w:trPr>
          <w:trHeight w:hRule="exact" w:val="417"/>
          <w:jc w:val="center"/>
        </w:trPr>
        <w:tc>
          <w:tcPr>
            <w:tcW w:w="1696" w:type="dxa"/>
            <w:shd w:val="clear" w:color="auto" w:fill="B3D5AB"/>
            <w:vAlign w:val="center"/>
          </w:tcPr>
          <w:p w14:paraId="4642C705" w14:textId="77777777" w:rsidR="000841D9" w:rsidRPr="002B067C" w:rsidRDefault="000841D9" w:rsidP="00AC1F1B">
            <w:pPr>
              <w:tabs>
                <w:tab w:val="left" w:pos="4820"/>
              </w:tabs>
              <w:spacing w:after="0" w:line="240" w:lineRule="auto"/>
              <w:jc w:val="center"/>
              <w:rPr>
                <w:b/>
                <w:bCs/>
                <w:lang w:val="en-IN" w:eastAsia="en-IN"/>
              </w:rPr>
            </w:pPr>
            <w:r w:rsidRPr="002B067C">
              <w:rPr>
                <w:b/>
                <w:bCs/>
                <w:lang w:val="en-IN" w:eastAsia="en-IN"/>
              </w:rPr>
              <w:t>11]</w:t>
            </w:r>
          </w:p>
        </w:tc>
        <w:tc>
          <w:tcPr>
            <w:tcW w:w="7543" w:type="dxa"/>
            <w:shd w:val="clear" w:color="auto" w:fill="B3D5AB"/>
          </w:tcPr>
          <w:p w14:paraId="0AD9E82E" w14:textId="77777777" w:rsidR="000841D9" w:rsidRPr="002B067C" w:rsidRDefault="000841D9" w:rsidP="00AC1F1B">
            <w:pPr>
              <w:tabs>
                <w:tab w:val="left" w:pos="4820"/>
              </w:tabs>
              <w:spacing w:after="0" w:line="240" w:lineRule="auto"/>
              <w:jc w:val="both"/>
              <w:rPr>
                <w:b/>
                <w:bCs/>
                <w:lang w:val="en-IN" w:eastAsia="en-IN"/>
              </w:rPr>
            </w:pPr>
            <w:r w:rsidRPr="002B067C">
              <w:rPr>
                <w:b/>
                <w:bCs/>
                <w:lang w:val="en-IN" w:eastAsia="en-IN"/>
              </w:rPr>
              <w:t>LET’S DISCUSS FURTHER</w:t>
            </w:r>
          </w:p>
        </w:tc>
        <w:tc>
          <w:tcPr>
            <w:tcW w:w="1246" w:type="dxa"/>
            <w:shd w:val="clear" w:color="auto" w:fill="B3D5AB"/>
            <w:vAlign w:val="center"/>
          </w:tcPr>
          <w:p w14:paraId="64ACEC9F" w14:textId="16738393" w:rsidR="000841D9" w:rsidRPr="002B067C" w:rsidRDefault="000841D9" w:rsidP="00AC1F1B">
            <w:pPr>
              <w:tabs>
                <w:tab w:val="left" w:pos="4820"/>
              </w:tabs>
              <w:spacing w:after="0" w:line="240" w:lineRule="auto"/>
              <w:jc w:val="center"/>
              <w:rPr>
                <w:b/>
                <w:lang w:val="en-IN" w:eastAsia="en-IN"/>
              </w:rPr>
            </w:pPr>
            <w:r w:rsidRPr="002B067C">
              <w:rPr>
                <w:b/>
                <w:lang w:val="en-IN" w:eastAsia="en-IN"/>
              </w:rPr>
              <w:t>1</w:t>
            </w:r>
            <w:r w:rsidR="0025578A">
              <w:rPr>
                <w:b/>
                <w:lang w:val="en-IN" w:eastAsia="en-IN"/>
              </w:rPr>
              <w:t>4</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32"/>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235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486"/>
        <w:gridCol w:w="1696"/>
        <w:gridCol w:w="4796"/>
      </w:tblGrid>
      <w:tr w:rsidR="00273D3B" w:rsidRPr="001C0B56" w14:paraId="38C49D49" w14:textId="77777777" w:rsidTr="00CB747E">
        <w:trPr>
          <w:trHeight w:val="689"/>
        </w:trPr>
        <w:tc>
          <w:tcPr>
            <w:tcW w:w="1628" w:type="dxa"/>
            <w:shd w:val="clear" w:color="auto" w:fill="4E8542"/>
            <w:noWrap/>
            <w:vAlign w:val="center"/>
            <w:hideMark/>
          </w:tcPr>
          <w:p w14:paraId="6CDAA275" w14:textId="77777777" w:rsidR="00273D3B" w:rsidRPr="00CB747E" w:rsidRDefault="00273D3B" w:rsidP="00CB747E">
            <w:pPr>
              <w:tabs>
                <w:tab w:val="left" w:pos="4820"/>
              </w:tabs>
              <w:spacing w:after="0" w:line="240" w:lineRule="auto"/>
              <w:jc w:val="center"/>
              <w:rPr>
                <w:rFonts w:asciiTheme="minorHAnsi" w:hAnsiTheme="minorHAnsi" w:cstheme="minorHAnsi"/>
                <w:b/>
                <w:bCs/>
                <w:color w:val="FFFFFF"/>
                <w:lang w:val="en-IN" w:eastAsia="en-IN"/>
              </w:rPr>
            </w:pPr>
            <w:bookmarkStart w:id="1" w:name="_Hlk88236712"/>
            <w:r w:rsidRPr="00CB747E">
              <w:rPr>
                <w:rFonts w:asciiTheme="minorHAnsi" w:hAnsiTheme="minorHAnsi" w:cstheme="minorHAnsi"/>
                <w:b/>
                <w:bCs/>
                <w:color w:val="FFFFFF"/>
                <w:lang w:val="en-IN" w:eastAsia="en-IN"/>
              </w:rPr>
              <w:lastRenderedPageBreak/>
              <w:t>Due date</w:t>
            </w:r>
          </w:p>
        </w:tc>
        <w:tc>
          <w:tcPr>
            <w:tcW w:w="1486" w:type="dxa"/>
            <w:shd w:val="clear" w:color="auto" w:fill="4E8542"/>
            <w:vAlign w:val="center"/>
            <w:hideMark/>
          </w:tcPr>
          <w:p w14:paraId="1A976149" w14:textId="77777777" w:rsidR="00273D3B" w:rsidRPr="00CB747E" w:rsidRDefault="00273D3B" w:rsidP="00CB747E">
            <w:pPr>
              <w:tabs>
                <w:tab w:val="left" w:pos="4820"/>
              </w:tabs>
              <w:spacing w:after="0" w:line="240" w:lineRule="auto"/>
              <w:jc w:val="center"/>
              <w:rPr>
                <w:rFonts w:asciiTheme="minorHAnsi" w:hAnsiTheme="minorHAnsi" w:cstheme="minorHAnsi"/>
                <w:b/>
                <w:bCs/>
                <w:color w:val="FFFFFF" w:themeColor="background1"/>
                <w:lang w:val="en-IN" w:eastAsia="en-IN"/>
              </w:rPr>
            </w:pPr>
            <w:r w:rsidRPr="00CB747E">
              <w:rPr>
                <w:rFonts w:asciiTheme="minorHAnsi" w:hAnsiTheme="minorHAnsi" w:cstheme="minorHAnsi"/>
                <w:b/>
                <w:bCs/>
                <w:color w:val="FFFFFF" w:themeColor="background1"/>
                <w:lang w:val="en-IN" w:eastAsia="en-IN"/>
              </w:rPr>
              <w:t>Form/Return/Challan</w:t>
            </w:r>
          </w:p>
        </w:tc>
        <w:tc>
          <w:tcPr>
            <w:tcW w:w="1696" w:type="dxa"/>
            <w:shd w:val="clear" w:color="auto" w:fill="4E8542"/>
            <w:vAlign w:val="center"/>
          </w:tcPr>
          <w:p w14:paraId="3C7BEDE2" w14:textId="77777777" w:rsidR="00273D3B" w:rsidRPr="00CB747E" w:rsidRDefault="00273D3B" w:rsidP="00CB747E">
            <w:pPr>
              <w:tabs>
                <w:tab w:val="left" w:pos="4820"/>
              </w:tabs>
              <w:spacing w:after="0" w:line="240" w:lineRule="auto"/>
              <w:jc w:val="center"/>
              <w:rPr>
                <w:rFonts w:asciiTheme="minorHAnsi" w:hAnsiTheme="minorHAnsi" w:cstheme="minorHAnsi"/>
                <w:b/>
                <w:bCs/>
                <w:color w:val="FFFFFF"/>
                <w:lang w:val="en-IN" w:eastAsia="en-IN"/>
              </w:rPr>
            </w:pPr>
            <w:r w:rsidRPr="00CB747E">
              <w:rPr>
                <w:rFonts w:asciiTheme="minorHAnsi" w:hAnsiTheme="minorHAnsi" w:cstheme="minorHAnsi"/>
                <w:b/>
                <w:bCs/>
                <w:color w:val="FFFFFF"/>
                <w:lang w:val="en-IN" w:eastAsia="en-IN"/>
              </w:rPr>
              <w:t>Reporting Period</w:t>
            </w:r>
          </w:p>
        </w:tc>
        <w:tc>
          <w:tcPr>
            <w:tcW w:w="4796" w:type="dxa"/>
            <w:shd w:val="clear" w:color="auto" w:fill="4E8542"/>
            <w:noWrap/>
            <w:vAlign w:val="center"/>
            <w:hideMark/>
          </w:tcPr>
          <w:p w14:paraId="7961D210" w14:textId="77777777" w:rsidR="00273D3B" w:rsidRPr="00CB747E" w:rsidRDefault="00273D3B" w:rsidP="00CB747E">
            <w:pPr>
              <w:tabs>
                <w:tab w:val="left" w:pos="4820"/>
              </w:tabs>
              <w:spacing w:after="0" w:line="240" w:lineRule="auto"/>
              <w:jc w:val="center"/>
              <w:rPr>
                <w:rFonts w:asciiTheme="minorHAnsi" w:hAnsiTheme="minorHAnsi" w:cstheme="minorHAnsi"/>
                <w:b/>
                <w:bCs/>
                <w:color w:val="FFFFFF"/>
                <w:lang w:val="en-IN" w:eastAsia="en-IN"/>
              </w:rPr>
            </w:pPr>
            <w:r w:rsidRPr="00CB747E">
              <w:rPr>
                <w:rFonts w:asciiTheme="minorHAnsi" w:hAnsiTheme="minorHAnsi" w:cstheme="minorHAnsi"/>
                <w:b/>
                <w:bCs/>
                <w:color w:val="FFFFFF"/>
                <w:lang w:val="en-IN" w:eastAsia="en-IN"/>
              </w:rPr>
              <w:t>Description</w:t>
            </w:r>
          </w:p>
        </w:tc>
      </w:tr>
      <w:tr w:rsidR="00DE2BF6" w:rsidRPr="001C0B56" w14:paraId="50B24722" w14:textId="77777777" w:rsidTr="00CB747E">
        <w:trPr>
          <w:trHeight w:val="741"/>
        </w:trPr>
        <w:tc>
          <w:tcPr>
            <w:tcW w:w="1628" w:type="dxa"/>
            <w:shd w:val="clear" w:color="auto" w:fill="4E8542"/>
            <w:noWrap/>
          </w:tcPr>
          <w:p w14:paraId="78F16E6F" w14:textId="7AA87F74" w:rsidR="00DE2BF6" w:rsidRPr="00CB747E" w:rsidRDefault="00DE2BF6" w:rsidP="00CB747E">
            <w:pPr>
              <w:tabs>
                <w:tab w:val="left" w:pos="4820"/>
              </w:tabs>
              <w:spacing w:after="0" w:line="240" w:lineRule="auto"/>
              <w:jc w:val="center"/>
              <w:rPr>
                <w:rFonts w:asciiTheme="minorHAnsi" w:hAnsiTheme="minorHAnsi" w:cstheme="minorHAnsi"/>
                <w:b/>
                <w:color w:val="FFFFFF" w:themeColor="background1"/>
                <w:lang w:val="en-IN"/>
              </w:rPr>
            </w:pPr>
            <w:r w:rsidRPr="00CB747E">
              <w:rPr>
                <w:rFonts w:asciiTheme="minorHAnsi" w:hAnsiTheme="minorHAnsi" w:cstheme="minorHAnsi"/>
                <w:b/>
                <w:color w:val="FFFFFF" w:themeColor="background1"/>
                <w:lang w:val="en-IN"/>
              </w:rPr>
              <w:t>30</w:t>
            </w:r>
            <w:r w:rsidRPr="00CB747E">
              <w:rPr>
                <w:rFonts w:asciiTheme="minorHAnsi" w:hAnsiTheme="minorHAnsi" w:cstheme="minorHAnsi"/>
                <w:b/>
                <w:color w:val="FFFFFF" w:themeColor="background1"/>
                <w:vertAlign w:val="superscript"/>
                <w:lang w:val="en-IN"/>
              </w:rPr>
              <w:t>th</w:t>
            </w:r>
            <w:r w:rsidRPr="00CB747E">
              <w:rPr>
                <w:rFonts w:asciiTheme="minorHAnsi" w:hAnsiTheme="minorHAnsi" w:cstheme="minorHAnsi"/>
                <w:b/>
                <w:color w:val="FFFFFF" w:themeColor="background1"/>
                <w:lang w:val="en-IN"/>
              </w:rPr>
              <w:t xml:space="preserve"> November 2021</w:t>
            </w:r>
          </w:p>
        </w:tc>
        <w:tc>
          <w:tcPr>
            <w:tcW w:w="1486" w:type="dxa"/>
            <w:shd w:val="clear" w:color="auto" w:fill="D6E3BC" w:themeFill="accent3" w:themeFillTint="66"/>
            <w:vAlign w:val="center"/>
          </w:tcPr>
          <w:p w14:paraId="61269E12" w14:textId="014E4556" w:rsidR="00DE2BF6" w:rsidRPr="00CB747E" w:rsidRDefault="00EC229E" w:rsidP="00CB747E">
            <w:pPr>
              <w:tabs>
                <w:tab w:val="left" w:pos="4820"/>
              </w:tabs>
              <w:spacing w:after="0" w:line="240" w:lineRule="auto"/>
              <w:jc w:val="center"/>
              <w:rPr>
                <w:rFonts w:asciiTheme="minorHAnsi" w:hAnsiTheme="minorHAnsi" w:cstheme="minorHAnsi"/>
                <w:b/>
                <w:bCs/>
              </w:rPr>
            </w:pPr>
            <w:r w:rsidRPr="00CB747E">
              <w:rPr>
                <w:rFonts w:asciiTheme="minorHAnsi" w:hAnsiTheme="minorHAnsi" w:cstheme="minorHAnsi"/>
                <w:b/>
                <w:bCs/>
              </w:rPr>
              <w:t> Form No. 26QB /26QC/</w:t>
            </w:r>
            <w:r w:rsidR="007C13E7" w:rsidRPr="00CB747E">
              <w:rPr>
                <w:rFonts w:asciiTheme="minorHAnsi" w:hAnsiTheme="minorHAnsi" w:cstheme="minorHAnsi"/>
                <w:b/>
                <w:bCs/>
              </w:rPr>
              <w:t>26QD</w:t>
            </w:r>
          </w:p>
        </w:tc>
        <w:tc>
          <w:tcPr>
            <w:tcW w:w="1696" w:type="dxa"/>
            <w:shd w:val="clear" w:color="auto" w:fill="D6E3BC" w:themeFill="accent3" w:themeFillTint="66"/>
            <w:vAlign w:val="center"/>
          </w:tcPr>
          <w:p w14:paraId="218AFB39" w14:textId="4C4DD904" w:rsidR="00DE2BF6" w:rsidRPr="00CB747E" w:rsidRDefault="00EC229E" w:rsidP="00CB747E">
            <w:pPr>
              <w:tabs>
                <w:tab w:val="left" w:pos="4820"/>
              </w:tabs>
              <w:spacing w:after="0" w:line="240" w:lineRule="auto"/>
              <w:jc w:val="center"/>
              <w:rPr>
                <w:rFonts w:asciiTheme="minorHAnsi" w:hAnsiTheme="minorHAnsi" w:cstheme="minorHAnsi"/>
                <w:b/>
                <w:lang w:val="en-IN"/>
              </w:rPr>
            </w:pPr>
            <w:r w:rsidRPr="00CB747E">
              <w:rPr>
                <w:rFonts w:asciiTheme="minorHAnsi" w:hAnsiTheme="minorHAnsi" w:cstheme="minorHAnsi"/>
                <w:b/>
                <w:lang w:val="en-IN"/>
              </w:rPr>
              <w:t>OCTOBER 2021</w:t>
            </w:r>
          </w:p>
        </w:tc>
        <w:tc>
          <w:tcPr>
            <w:tcW w:w="4796" w:type="dxa"/>
            <w:shd w:val="clear" w:color="auto" w:fill="D6E3BC" w:themeFill="accent3" w:themeFillTint="66"/>
            <w:noWrap/>
            <w:vAlign w:val="center"/>
          </w:tcPr>
          <w:p w14:paraId="625FB77F" w14:textId="3EB5858A" w:rsidR="00DE2BF6" w:rsidRPr="00CB747E" w:rsidRDefault="00DE2BF6" w:rsidP="00CB747E">
            <w:pPr>
              <w:spacing w:after="0" w:line="240" w:lineRule="auto"/>
              <w:jc w:val="both"/>
              <w:rPr>
                <w:rFonts w:asciiTheme="minorHAnsi" w:hAnsiTheme="minorHAnsi" w:cstheme="minorHAnsi"/>
                <w:lang w:val="en-IN" w:eastAsia="en-IN"/>
              </w:rPr>
            </w:pPr>
            <w:r w:rsidRPr="00CB747E">
              <w:rPr>
                <w:rFonts w:asciiTheme="minorHAnsi" w:hAnsiTheme="minorHAnsi" w:cstheme="minorHAnsi"/>
              </w:rPr>
              <w:t>Due date for furnishing of challan-cum-statement in respect of tax deducted under section 194-IA, 194-IB, 194-IM, in the month of October</w:t>
            </w:r>
            <w:r w:rsidR="001C0B56">
              <w:rPr>
                <w:rFonts w:asciiTheme="minorHAnsi" w:hAnsiTheme="minorHAnsi" w:cstheme="minorHAnsi"/>
              </w:rPr>
              <w:t xml:space="preserve"> 2021</w:t>
            </w:r>
          </w:p>
          <w:p w14:paraId="6BD475A6" w14:textId="77777777" w:rsidR="00DE2BF6" w:rsidRPr="00CB747E" w:rsidRDefault="00DE2BF6" w:rsidP="00CB747E">
            <w:pPr>
              <w:spacing w:line="240" w:lineRule="auto"/>
              <w:jc w:val="both"/>
              <w:rPr>
                <w:rFonts w:asciiTheme="minorHAnsi" w:hAnsiTheme="minorHAnsi" w:cstheme="minorHAnsi"/>
                <w:bCs/>
              </w:rPr>
            </w:pPr>
          </w:p>
        </w:tc>
      </w:tr>
      <w:tr w:rsidR="00DE2BF6" w:rsidRPr="001C0B56" w14:paraId="242379FC" w14:textId="77777777" w:rsidTr="00CB747E">
        <w:trPr>
          <w:trHeight w:val="823"/>
        </w:trPr>
        <w:tc>
          <w:tcPr>
            <w:tcW w:w="1628" w:type="dxa"/>
            <w:shd w:val="clear" w:color="auto" w:fill="4E8542"/>
            <w:noWrap/>
          </w:tcPr>
          <w:p w14:paraId="30EA6FD2" w14:textId="6E39C1A4" w:rsidR="00DE2BF6" w:rsidRPr="00CB747E" w:rsidRDefault="00DE2BF6" w:rsidP="00CB747E">
            <w:pPr>
              <w:tabs>
                <w:tab w:val="left" w:pos="4820"/>
              </w:tabs>
              <w:spacing w:after="0" w:line="240" w:lineRule="auto"/>
              <w:jc w:val="center"/>
              <w:rPr>
                <w:rFonts w:asciiTheme="minorHAnsi" w:hAnsiTheme="minorHAnsi" w:cstheme="minorHAnsi"/>
                <w:b/>
                <w:color w:val="FFFFFF" w:themeColor="background1"/>
                <w:lang w:val="en-IN"/>
              </w:rPr>
            </w:pPr>
            <w:r w:rsidRPr="00CB747E">
              <w:rPr>
                <w:rFonts w:asciiTheme="minorHAnsi" w:hAnsiTheme="minorHAnsi" w:cstheme="minorHAnsi"/>
                <w:b/>
                <w:color w:val="FFFFFF" w:themeColor="background1"/>
                <w:lang w:val="en-IN"/>
              </w:rPr>
              <w:t>30</w:t>
            </w:r>
            <w:r w:rsidRPr="00CB747E">
              <w:rPr>
                <w:rFonts w:asciiTheme="minorHAnsi" w:hAnsiTheme="minorHAnsi" w:cstheme="minorHAnsi"/>
                <w:b/>
                <w:color w:val="FFFFFF" w:themeColor="background1"/>
                <w:vertAlign w:val="superscript"/>
                <w:lang w:val="en-IN"/>
              </w:rPr>
              <w:t>th</w:t>
            </w:r>
            <w:r w:rsidRPr="00CB747E">
              <w:rPr>
                <w:rFonts w:asciiTheme="minorHAnsi" w:hAnsiTheme="minorHAnsi" w:cstheme="minorHAnsi"/>
                <w:b/>
                <w:color w:val="FFFFFF" w:themeColor="background1"/>
                <w:lang w:val="en-IN"/>
              </w:rPr>
              <w:t xml:space="preserve"> November 2021</w:t>
            </w:r>
          </w:p>
        </w:tc>
        <w:tc>
          <w:tcPr>
            <w:tcW w:w="1486" w:type="dxa"/>
            <w:shd w:val="clear" w:color="auto" w:fill="D6E3BC" w:themeFill="accent3" w:themeFillTint="66"/>
            <w:vAlign w:val="center"/>
          </w:tcPr>
          <w:p w14:paraId="2CD09E03" w14:textId="000B79AA" w:rsidR="00DE2BF6" w:rsidRPr="00CB747E" w:rsidRDefault="00DE2BF6" w:rsidP="00CB747E">
            <w:pPr>
              <w:tabs>
                <w:tab w:val="left" w:pos="4820"/>
              </w:tabs>
              <w:spacing w:after="0" w:line="240" w:lineRule="auto"/>
              <w:jc w:val="center"/>
              <w:rPr>
                <w:rFonts w:asciiTheme="minorHAnsi" w:hAnsiTheme="minorHAnsi" w:cstheme="minorHAnsi"/>
                <w:b/>
                <w:bCs/>
              </w:rPr>
            </w:pPr>
            <w:r w:rsidRPr="00CB747E">
              <w:rPr>
                <w:rFonts w:asciiTheme="minorHAnsi" w:hAnsiTheme="minorHAnsi" w:cstheme="minorHAnsi"/>
                <w:b/>
                <w:bCs/>
              </w:rPr>
              <w:t>Form 3CEFB</w:t>
            </w:r>
          </w:p>
        </w:tc>
        <w:tc>
          <w:tcPr>
            <w:tcW w:w="1696" w:type="dxa"/>
            <w:shd w:val="clear" w:color="auto" w:fill="D6E3BC" w:themeFill="accent3" w:themeFillTint="66"/>
            <w:vAlign w:val="center"/>
          </w:tcPr>
          <w:p w14:paraId="5A4AA0F2" w14:textId="77777777" w:rsidR="00DE2BF6" w:rsidRPr="00CB747E" w:rsidRDefault="00DE2BF6" w:rsidP="00CB747E">
            <w:pPr>
              <w:tabs>
                <w:tab w:val="left" w:pos="4820"/>
              </w:tabs>
              <w:spacing w:after="0" w:line="240" w:lineRule="auto"/>
              <w:jc w:val="center"/>
              <w:rPr>
                <w:rFonts w:asciiTheme="minorHAnsi" w:hAnsiTheme="minorHAnsi" w:cstheme="minorHAnsi"/>
                <w:b/>
                <w:lang w:val="en-IN"/>
              </w:rPr>
            </w:pPr>
          </w:p>
        </w:tc>
        <w:tc>
          <w:tcPr>
            <w:tcW w:w="4796" w:type="dxa"/>
            <w:shd w:val="clear" w:color="auto" w:fill="D6E3BC" w:themeFill="accent3" w:themeFillTint="66"/>
            <w:noWrap/>
            <w:vAlign w:val="center"/>
          </w:tcPr>
          <w:p w14:paraId="7C0D452B" w14:textId="77CB20CB" w:rsidR="00DE2BF6" w:rsidRPr="00CB747E" w:rsidRDefault="00DE2BF6" w:rsidP="00CB747E">
            <w:pPr>
              <w:spacing w:after="0" w:line="240" w:lineRule="auto"/>
              <w:jc w:val="both"/>
              <w:rPr>
                <w:rFonts w:asciiTheme="minorHAnsi" w:hAnsiTheme="minorHAnsi" w:cstheme="minorHAnsi"/>
                <w:bCs/>
              </w:rPr>
            </w:pPr>
            <w:r w:rsidRPr="00CB747E">
              <w:rPr>
                <w:rFonts w:asciiTheme="minorHAnsi" w:hAnsiTheme="minorHAnsi" w:cstheme="minorHAnsi"/>
                <w:bCs/>
              </w:rPr>
              <w:t xml:space="preserve">To exercise option of safe </w:t>
            </w:r>
            <w:proofErr w:type="spellStart"/>
            <w:r w:rsidRPr="00CB747E">
              <w:rPr>
                <w:rFonts w:asciiTheme="minorHAnsi" w:hAnsiTheme="minorHAnsi" w:cstheme="minorHAnsi"/>
                <w:bCs/>
              </w:rPr>
              <w:t>harbour</w:t>
            </w:r>
            <w:proofErr w:type="spellEnd"/>
            <w:r w:rsidRPr="00CB747E">
              <w:rPr>
                <w:rFonts w:asciiTheme="minorHAnsi" w:hAnsiTheme="minorHAnsi" w:cstheme="minorHAnsi"/>
                <w:bCs/>
              </w:rPr>
              <w:t xml:space="preserve"> rules for Domestic transaction</w:t>
            </w:r>
            <w:r w:rsidR="00F35418">
              <w:rPr>
                <w:rFonts w:asciiTheme="minorHAnsi" w:hAnsiTheme="minorHAnsi" w:cstheme="minorHAnsi"/>
                <w:bCs/>
              </w:rPr>
              <w:t>.</w:t>
            </w:r>
          </w:p>
        </w:tc>
      </w:tr>
      <w:tr w:rsidR="00511AD7" w:rsidRPr="00FD1F02" w14:paraId="5B5A7410" w14:textId="77777777" w:rsidTr="00FD1F02">
        <w:trPr>
          <w:trHeight w:val="830"/>
        </w:trPr>
        <w:tc>
          <w:tcPr>
            <w:tcW w:w="1628" w:type="dxa"/>
            <w:shd w:val="clear" w:color="auto" w:fill="4E8542"/>
            <w:noWrap/>
          </w:tcPr>
          <w:p w14:paraId="5B34179E" w14:textId="77777777" w:rsidR="00511AD7" w:rsidRPr="00FD1F02" w:rsidRDefault="00511AD7" w:rsidP="00511AD7">
            <w:pPr>
              <w:tabs>
                <w:tab w:val="left" w:pos="4820"/>
              </w:tabs>
              <w:spacing w:after="0" w:line="240" w:lineRule="auto"/>
              <w:jc w:val="center"/>
              <w:rPr>
                <w:rFonts w:asciiTheme="minorHAnsi" w:hAnsiTheme="minorHAnsi" w:cstheme="minorHAnsi"/>
                <w:b/>
                <w:color w:val="FFFFFF" w:themeColor="background1"/>
                <w:lang w:val="en-IN"/>
              </w:rPr>
            </w:pPr>
            <w:r w:rsidRPr="00FD1F02">
              <w:rPr>
                <w:rFonts w:asciiTheme="minorHAnsi" w:hAnsiTheme="minorHAnsi" w:cstheme="minorHAnsi"/>
                <w:b/>
                <w:color w:val="FFFFFF" w:themeColor="background1"/>
                <w:lang w:val="en-IN"/>
              </w:rPr>
              <w:t>30</w:t>
            </w:r>
            <w:r w:rsidRPr="00FD1F02">
              <w:rPr>
                <w:rFonts w:asciiTheme="minorHAnsi" w:hAnsiTheme="minorHAnsi" w:cstheme="minorHAnsi"/>
                <w:b/>
                <w:color w:val="FFFFFF" w:themeColor="background1"/>
                <w:vertAlign w:val="superscript"/>
                <w:lang w:val="en-IN"/>
              </w:rPr>
              <w:t>th</w:t>
            </w:r>
            <w:r w:rsidRPr="00FD1F02">
              <w:rPr>
                <w:rFonts w:asciiTheme="minorHAnsi" w:hAnsiTheme="minorHAnsi" w:cstheme="minorHAnsi"/>
                <w:b/>
                <w:color w:val="FFFFFF" w:themeColor="background1"/>
                <w:lang w:val="en-IN"/>
              </w:rPr>
              <w:t xml:space="preserve"> November 2021</w:t>
            </w:r>
          </w:p>
        </w:tc>
        <w:tc>
          <w:tcPr>
            <w:tcW w:w="1486" w:type="dxa"/>
            <w:shd w:val="clear" w:color="auto" w:fill="D6E3BC" w:themeFill="accent3" w:themeFillTint="66"/>
            <w:vAlign w:val="center"/>
          </w:tcPr>
          <w:p w14:paraId="787AE42F" w14:textId="77777777" w:rsidR="00511AD7" w:rsidRPr="00FD1F02" w:rsidRDefault="00511AD7" w:rsidP="00511AD7">
            <w:pPr>
              <w:tabs>
                <w:tab w:val="left" w:pos="4820"/>
              </w:tabs>
              <w:spacing w:after="0" w:line="240" w:lineRule="auto"/>
              <w:jc w:val="center"/>
              <w:rPr>
                <w:rFonts w:asciiTheme="minorHAnsi" w:hAnsiTheme="minorHAnsi" w:cstheme="minorHAnsi"/>
                <w:b/>
                <w:bCs/>
              </w:rPr>
            </w:pPr>
            <w:r w:rsidRPr="00FD1F02">
              <w:rPr>
                <w:rFonts w:asciiTheme="minorHAnsi" w:hAnsiTheme="minorHAnsi" w:cstheme="minorHAnsi"/>
                <w:b/>
                <w:bCs/>
              </w:rPr>
              <w:t>Form 3CEB</w:t>
            </w:r>
          </w:p>
        </w:tc>
        <w:tc>
          <w:tcPr>
            <w:tcW w:w="1696" w:type="dxa"/>
            <w:shd w:val="clear" w:color="auto" w:fill="D6E3BC" w:themeFill="accent3" w:themeFillTint="66"/>
            <w:vAlign w:val="center"/>
          </w:tcPr>
          <w:p w14:paraId="1D90CC79" w14:textId="77777777" w:rsidR="00511AD7" w:rsidRPr="00FD1F02" w:rsidRDefault="00511AD7" w:rsidP="00511AD7">
            <w:pPr>
              <w:tabs>
                <w:tab w:val="left" w:pos="4820"/>
              </w:tabs>
              <w:spacing w:after="0" w:line="240" w:lineRule="auto"/>
              <w:jc w:val="center"/>
              <w:rPr>
                <w:rFonts w:asciiTheme="minorHAnsi" w:hAnsiTheme="minorHAnsi" w:cstheme="minorHAnsi"/>
                <w:b/>
                <w:lang w:val="en-IN"/>
              </w:rPr>
            </w:pPr>
          </w:p>
        </w:tc>
        <w:tc>
          <w:tcPr>
            <w:tcW w:w="4796" w:type="dxa"/>
            <w:shd w:val="clear" w:color="auto" w:fill="D6E3BC" w:themeFill="accent3" w:themeFillTint="66"/>
            <w:noWrap/>
            <w:vAlign w:val="center"/>
          </w:tcPr>
          <w:p w14:paraId="5700F8ED" w14:textId="77777777" w:rsidR="00511AD7" w:rsidRPr="00FD1F02" w:rsidRDefault="00511AD7" w:rsidP="00511AD7">
            <w:pPr>
              <w:spacing w:after="0" w:line="240" w:lineRule="auto"/>
              <w:jc w:val="both"/>
              <w:rPr>
                <w:rFonts w:asciiTheme="minorHAnsi" w:hAnsiTheme="minorHAnsi" w:cstheme="minorHAnsi"/>
                <w:bCs/>
              </w:rPr>
            </w:pPr>
            <w:r w:rsidRPr="00FD1F02">
              <w:rPr>
                <w:rFonts w:asciiTheme="minorHAnsi" w:hAnsiTheme="minorHAnsi" w:cstheme="minorHAnsi"/>
                <w:bCs/>
              </w:rPr>
              <w:t xml:space="preserve">Report to be furnished in Form 3CEB in respect of </w:t>
            </w:r>
            <w:proofErr w:type="gramStart"/>
            <w:r w:rsidRPr="00FD1F02">
              <w:rPr>
                <w:rFonts w:asciiTheme="minorHAnsi" w:hAnsiTheme="minorHAnsi" w:cstheme="minorHAnsi"/>
                <w:bCs/>
              </w:rPr>
              <w:t>International</w:t>
            </w:r>
            <w:proofErr w:type="gramEnd"/>
            <w:r w:rsidRPr="00FD1F02">
              <w:rPr>
                <w:rFonts w:asciiTheme="minorHAnsi" w:hAnsiTheme="minorHAnsi" w:cstheme="minorHAnsi"/>
                <w:bCs/>
              </w:rPr>
              <w:t xml:space="preserve"> transaction and specified domestic transaction.</w:t>
            </w:r>
          </w:p>
        </w:tc>
      </w:tr>
      <w:tr w:rsidR="00DE2BF6" w:rsidRPr="001C0B56" w14:paraId="2A78C554" w14:textId="77777777" w:rsidTr="00CB747E">
        <w:trPr>
          <w:trHeight w:val="990"/>
        </w:trPr>
        <w:tc>
          <w:tcPr>
            <w:tcW w:w="1628" w:type="dxa"/>
            <w:shd w:val="clear" w:color="auto" w:fill="4E8542"/>
            <w:noWrap/>
          </w:tcPr>
          <w:p w14:paraId="34D7F5B8" w14:textId="38C6B068" w:rsidR="00DE2BF6" w:rsidRPr="00CB747E" w:rsidRDefault="00DE2BF6" w:rsidP="00CB747E">
            <w:pPr>
              <w:tabs>
                <w:tab w:val="left" w:pos="4820"/>
              </w:tabs>
              <w:spacing w:after="0" w:line="240" w:lineRule="auto"/>
              <w:jc w:val="center"/>
              <w:rPr>
                <w:rFonts w:asciiTheme="minorHAnsi" w:hAnsiTheme="minorHAnsi" w:cstheme="minorHAnsi"/>
                <w:b/>
                <w:color w:val="FFFFFF" w:themeColor="background1"/>
                <w:lang w:val="en-IN"/>
              </w:rPr>
            </w:pPr>
            <w:r w:rsidRPr="00CB747E">
              <w:rPr>
                <w:rFonts w:asciiTheme="minorHAnsi" w:hAnsiTheme="minorHAnsi" w:cstheme="minorHAnsi"/>
                <w:b/>
                <w:color w:val="FFFFFF" w:themeColor="background1"/>
                <w:lang w:val="en-IN"/>
              </w:rPr>
              <w:t>30</w:t>
            </w:r>
            <w:r w:rsidRPr="00CB747E">
              <w:rPr>
                <w:rFonts w:asciiTheme="minorHAnsi" w:hAnsiTheme="minorHAnsi" w:cstheme="minorHAnsi"/>
                <w:b/>
                <w:color w:val="FFFFFF" w:themeColor="background1"/>
                <w:vertAlign w:val="superscript"/>
                <w:lang w:val="en-IN"/>
              </w:rPr>
              <w:t>th</w:t>
            </w:r>
            <w:r w:rsidRPr="00CB747E">
              <w:rPr>
                <w:rFonts w:asciiTheme="minorHAnsi" w:hAnsiTheme="minorHAnsi" w:cstheme="minorHAnsi"/>
                <w:b/>
                <w:color w:val="FFFFFF" w:themeColor="background1"/>
                <w:lang w:val="en-IN"/>
              </w:rPr>
              <w:t xml:space="preserve"> November 2021</w:t>
            </w:r>
          </w:p>
        </w:tc>
        <w:tc>
          <w:tcPr>
            <w:tcW w:w="1486" w:type="dxa"/>
            <w:shd w:val="clear" w:color="auto" w:fill="D6E3BC" w:themeFill="accent3" w:themeFillTint="66"/>
            <w:vAlign w:val="center"/>
          </w:tcPr>
          <w:p w14:paraId="5BFA5AF3" w14:textId="467D74CF" w:rsidR="00DE2BF6" w:rsidRPr="00CB747E" w:rsidRDefault="00DE2BF6" w:rsidP="00CB747E">
            <w:pPr>
              <w:tabs>
                <w:tab w:val="left" w:pos="4820"/>
              </w:tabs>
              <w:spacing w:after="0" w:line="240" w:lineRule="auto"/>
              <w:jc w:val="center"/>
              <w:rPr>
                <w:rFonts w:asciiTheme="minorHAnsi" w:hAnsiTheme="minorHAnsi" w:cstheme="minorHAnsi"/>
                <w:b/>
                <w:bCs/>
              </w:rPr>
            </w:pPr>
            <w:r w:rsidRPr="00CB747E">
              <w:rPr>
                <w:rFonts w:asciiTheme="minorHAnsi" w:hAnsiTheme="minorHAnsi" w:cstheme="minorHAnsi"/>
                <w:b/>
                <w:bCs/>
              </w:rPr>
              <w:t>Form No. 64</w:t>
            </w:r>
          </w:p>
        </w:tc>
        <w:tc>
          <w:tcPr>
            <w:tcW w:w="1696" w:type="dxa"/>
            <w:shd w:val="clear" w:color="auto" w:fill="D6E3BC" w:themeFill="accent3" w:themeFillTint="66"/>
            <w:vAlign w:val="center"/>
          </w:tcPr>
          <w:p w14:paraId="2E800494" w14:textId="0688CB5B" w:rsidR="00DE2BF6" w:rsidRPr="00CB747E" w:rsidRDefault="002F5147" w:rsidP="00CB747E">
            <w:pPr>
              <w:tabs>
                <w:tab w:val="left" w:pos="4820"/>
              </w:tabs>
              <w:spacing w:after="0" w:line="240" w:lineRule="auto"/>
              <w:jc w:val="center"/>
              <w:rPr>
                <w:rFonts w:asciiTheme="minorHAnsi" w:hAnsiTheme="minorHAnsi" w:cstheme="minorHAnsi"/>
                <w:b/>
                <w:lang w:val="en-IN"/>
              </w:rPr>
            </w:pPr>
            <w:r w:rsidRPr="00CB747E">
              <w:rPr>
                <w:rFonts w:asciiTheme="minorHAnsi" w:hAnsiTheme="minorHAnsi" w:cstheme="minorHAnsi"/>
                <w:b/>
                <w:lang w:val="en-IN"/>
              </w:rPr>
              <w:t>FY-2020-2021</w:t>
            </w:r>
          </w:p>
        </w:tc>
        <w:tc>
          <w:tcPr>
            <w:tcW w:w="4796" w:type="dxa"/>
            <w:shd w:val="clear" w:color="auto" w:fill="D6E3BC" w:themeFill="accent3" w:themeFillTint="66"/>
            <w:noWrap/>
            <w:vAlign w:val="center"/>
          </w:tcPr>
          <w:p w14:paraId="003C759D" w14:textId="34D4BBCB" w:rsidR="00DE2BF6" w:rsidRPr="00CB747E" w:rsidRDefault="00DE2BF6" w:rsidP="00CB747E">
            <w:pPr>
              <w:spacing w:after="0" w:line="240" w:lineRule="auto"/>
              <w:jc w:val="both"/>
              <w:rPr>
                <w:rFonts w:asciiTheme="minorHAnsi" w:hAnsiTheme="minorHAnsi" w:cstheme="minorHAnsi"/>
                <w:bCs/>
              </w:rPr>
            </w:pPr>
            <w:r w:rsidRPr="00CB747E">
              <w:rPr>
                <w:rFonts w:asciiTheme="minorHAnsi" w:hAnsiTheme="minorHAnsi" w:cstheme="minorHAnsi"/>
                <w:bCs/>
              </w:rPr>
              <w:t xml:space="preserve">Statement of income distribution by Venture Capital Company or venture capital fund in respect of income Distributed during previous Year 2020-21 </w:t>
            </w:r>
          </w:p>
        </w:tc>
      </w:tr>
      <w:tr w:rsidR="00EC229E" w:rsidRPr="001C0B56" w14:paraId="52D77108" w14:textId="77777777" w:rsidTr="00CB747E">
        <w:trPr>
          <w:trHeight w:val="707"/>
        </w:trPr>
        <w:tc>
          <w:tcPr>
            <w:tcW w:w="1628" w:type="dxa"/>
            <w:shd w:val="clear" w:color="auto" w:fill="4E8542"/>
            <w:noWrap/>
          </w:tcPr>
          <w:p w14:paraId="09EF86FD" w14:textId="791CA93F" w:rsidR="00EC229E" w:rsidRPr="00CB747E" w:rsidRDefault="00EC229E" w:rsidP="00CB747E">
            <w:pPr>
              <w:tabs>
                <w:tab w:val="left" w:pos="4820"/>
              </w:tabs>
              <w:spacing w:after="0" w:line="240" w:lineRule="auto"/>
              <w:jc w:val="center"/>
              <w:rPr>
                <w:rFonts w:asciiTheme="minorHAnsi" w:hAnsiTheme="minorHAnsi" w:cstheme="minorHAnsi"/>
                <w:b/>
                <w:color w:val="FFFFFF" w:themeColor="background1"/>
                <w:lang w:val="en-IN"/>
              </w:rPr>
            </w:pPr>
            <w:r w:rsidRPr="00CB747E">
              <w:rPr>
                <w:rFonts w:asciiTheme="minorHAnsi" w:hAnsiTheme="minorHAnsi" w:cstheme="minorHAnsi"/>
                <w:b/>
                <w:color w:val="FFFFFF" w:themeColor="background1"/>
                <w:lang w:val="en-IN"/>
              </w:rPr>
              <w:t>30</w:t>
            </w:r>
            <w:r w:rsidRPr="00CB747E">
              <w:rPr>
                <w:rFonts w:asciiTheme="minorHAnsi" w:hAnsiTheme="minorHAnsi" w:cstheme="minorHAnsi"/>
                <w:b/>
                <w:color w:val="FFFFFF" w:themeColor="background1"/>
                <w:vertAlign w:val="superscript"/>
                <w:lang w:val="en-IN"/>
              </w:rPr>
              <w:t>th</w:t>
            </w:r>
            <w:r w:rsidRPr="00CB747E">
              <w:rPr>
                <w:rFonts w:asciiTheme="minorHAnsi" w:hAnsiTheme="minorHAnsi" w:cstheme="minorHAnsi"/>
                <w:b/>
                <w:color w:val="FFFFFF" w:themeColor="background1"/>
                <w:lang w:val="en-IN"/>
              </w:rPr>
              <w:t xml:space="preserve"> November 2021</w:t>
            </w:r>
          </w:p>
        </w:tc>
        <w:tc>
          <w:tcPr>
            <w:tcW w:w="1486" w:type="dxa"/>
            <w:shd w:val="clear" w:color="auto" w:fill="D6E3BC" w:themeFill="accent3" w:themeFillTint="66"/>
            <w:vAlign w:val="center"/>
          </w:tcPr>
          <w:p w14:paraId="451A58DF" w14:textId="2332B5ED" w:rsidR="00EC229E" w:rsidRPr="00CB747E" w:rsidRDefault="00EC229E" w:rsidP="00CB747E">
            <w:pPr>
              <w:tabs>
                <w:tab w:val="left" w:pos="4820"/>
              </w:tabs>
              <w:spacing w:after="0" w:line="240" w:lineRule="auto"/>
              <w:jc w:val="center"/>
              <w:rPr>
                <w:rFonts w:asciiTheme="minorHAnsi" w:hAnsiTheme="minorHAnsi" w:cstheme="minorHAnsi"/>
                <w:b/>
              </w:rPr>
            </w:pPr>
            <w:r w:rsidRPr="00CB747E">
              <w:rPr>
                <w:rFonts w:asciiTheme="minorHAnsi" w:hAnsiTheme="minorHAnsi" w:cstheme="minorHAnsi"/>
                <w:b/>
              </w:rPr>
              <w:t>Form No. 64D</w:t>
            </w:r>
          </w:p>
        </w:tc>
        <w:tc>
          <w:tcPr>
            <w:tcW w:w="1696" w:type="dxa"/>
            <w:shd w:val="clear" w:color="auto" w:fill="D6E3BC" w:themeFill="accent3" w:themeFillTint="66"/>
            <w:vAlign w:val="center"/>
          </w:tcPr>
          <w:p w14:paraId="1ED04F5C" w14:textId="0153F720" w:rsidR="00EC229E" w:rsidRPr="00CB747E" w:rsidRDefault="00EC229E" w:rsidP="00CB747E">
            <w:pPr>
              <w:tabs>
                <w:tab w:val="left" w:pos="4820"/>
              </w:tabs>
              <w:spacing w:after="0" w:line="240" w:lineRule="auto"/>
              <w:jc w:val="center"/>
              <w:rPr>
                <w:rFonts w:asciiTheme="minorHAnsi" w:hAnsiTheme="minorHAnsi" w:cstheme="minorHAnsi"/>
                <w:b/>
                <w:lang w:val="en-IN"/>
              </w:rPr>
            </w:pPr>
            <w:r w:rsidRPr="00CB747E">
              <w:rPr>
                <w:rFonts w:asciiTheme="minorHAnsi" w:hAnsiTheme="minorHAnsi" w:cstheme="minorHAnsi"/>
                <w:b/>
                <w:lang w:val="en-IN"/>
              </w:rPr>
              <w:t>FY 2020-2021</w:t>
            </w:r>
          </w:p>
        </w:tc>
        <w:tc>
          <w:tcPr>
            <w:tcW w:w="4796" w:type="dxa"/>
            <w:shd w:val="clear" w:color="auto" w:fill="D6E3BC" w:themeFill="accent3" w:themeFillTint="66"/>
            <w:noWrap/>
            <w:vAlign w:val="center"/>
          </w:tcPr>
          <w:p w14:paraId="388148ED" w14:textId="46B6123E" w:rsidR="00EC229E" w:rsidRPr="00CB747E" w:rsidRDefault="00EC229E" w:rsidP="00CB747E">
            <w:pPr>
              <w:spacing w:after="0" w:line="240" w:lineRule="auto"/>
              <w:jc w:val="both"/>
              <w:rPr>
                <w:rFonts w:asciiTheme="minorHAnsi" w:hAnsiTheme="minorHAnsi" w:cstheme="minorHAnsi"/>
                <w:bCs/>
              </w:rPr>
            </w:pPr>
            <w:r w:rsidRPr="00CB747E">
              <w:rPr>
                <w:rFonts w:asciiTheme="minorHAnsi" w:hAnsiTheme="minorHAnsi" w:cstheme="minorHAnsi"/>
                <w:bCs/>
              </w:rPr>
              <w:t>Statement to be furnished in Form No. 64D by Alternative Investment Fund (AIF) to Principal CIT or CIT in respect of income Distributed (during previous year 2020-21) to unit holders</w:t>
            </w:r>
            <w:r w:rsidR="00F35418">
              <w:rPr>
                <w:rFonts w:asciiTheme="minorHAnsi" w:hAnsiTheme="minorHAnsi" w:cstheme="minorHAnsi"/>
                <w:bCs/>
              </w:rPr>
              <w:t>.</w:t>
            </w:r>
          </w:p>
        </w:tc>
      </w:tr>
      <w:tr w:rsidR="00EC229E" w:rsidRPr="001C0B56" w14:paraId="7028F786" w14:textId="77777777" w:rsidTr="00CB747E">
        <w:trPr>
          <w:trHeight w:val="844"/>
        </w:trPr>
        <w:tc>
          <w:tcPr>
            <w:tcW w:w="1628" w:type="dxa"/>
            <w:shd w:val="clear" w:color="auto" w:fill="4E8542"/>
            <w:noWrap/>
          </w:tcPr>
          <w:p w14:paraId="479B6EC7" w14:textId="5B37501B" w:rsidR="00EC229E" w:rsidRPr="00CB747E" w:rsidRDefault="00EC229E" w:rsidP="00CB747E">
            <w:pPr>
              <w:tabs>
                <w:tab w:val="left" w:pos="4820"/>
              </w:tabs>
              <w:spacing w:after="0" w:line="240" w:lineRule="auto"/>
              <w:jc w:val="center"/>
              <w:rPr>
                <w:rFonts w:asciiTheme="minorHAnsi" w:hAnsiTheme="minorHAnsi" w:cstheme="minorHAnsi"/>
                <w:b/>
                <w:color w:val="FFFFFF" w:themeColor="background1"/>
                <w:lang w:val="en-IN"/>
              </w:rPr>
            </w:pPr>
            <w:r w:rsidRPr="00CB747E">
              <w:rPr>
                <w:rFonts w:asciiTheme="minorHAnsi" w:hAnsiTheme="minorHAnsi" w:cstheme="minorHAnsi"/>
                <w:b/>
                <w:color w:val="FFFFFF" w:themeColor="background1"/>
                <w:lang w:val="en-IN"/>
              </w:rPr>
              <w:t>30</w:t>
            </w:r>
            <w:r w:rsidRPr="00CB747E">
              <w:rPr>
                <w:rFonts w:asciiTheme="minorHAnsi" w:hAnsiTheme="minorHAnsi" w:cstheme="minorHAnsi"/>
                <w:b/>
                <w:color w:val="FFFFFF" w:themeColor="background1"/>
                <w:vertAlign w:val="superscript"/>
                <w:lang w:val="en-IN"/>
              </w:rPr>
              <w:t>th</w:t>
            </w:r>
            <w:r w:rsidRPr="00CB747E">
              <w:rPr>
                <w:rFonts w:asciiTheme="minorHAnsi" w:hAnsiTheme="minorHAnsi" w:cstheme="minorHAnsi"/>
                <w:b/>
                <w:color w:val="FFFFFF" w:themeColor="background1"/>
                <w:lang w:val="en-IN"/>
              </w:rPr>
              <w:t xml:space="preserve"> November 2021</w:t>
            </w:r>
          </w:p>
        </w:tc>
        <w:tc>
          <w:tcPr>
            <w:tcW w:w="1486" w:type="dxa"/>
            <w:shd w:val="clear" w:color="auto" w:fill="D6E3BC" w:themeFill="accent3" w:themeFillTint="66"/>
            <w:vAlign w:val="center"/>
          </w:tcPr>
          <w:p w14:paraId="30F59818" w14:textId="1662F760" w:rsidR="00EC229E" w:rsidRPr="00CB747E" w:rsidRDefault="00EC229E" w:rsidP="00CB747E">
            <w:pPr>
              <w:tabs>
                <w:tab w:val="left" w:pos="4820"/>
              </w:tabs>
              <w:spacing w:after="0" w:line="240" w:lineRule="auto"/>
              <w:jc w:val="center"/>
              <w:rPr>
                <w:rFonts w:asciiTheme="minorHAnsi" w:hAnsiTheme="minorHAnsi" w:cstheme="minorHAnsi"/>
                <w:b/>
                <w:bCs/>
              </w:rPr>
            </w:pPr>
            <w:r w:rsidRPr="00CB747E">
              <w:rPr>
                <w:rFonts w:asciiTheme="minorHAnsi" w:hAnsiTheme="minorHAnsi" w:cstheme="minorHAnsi"/>
                <w:b/>
                <w:bCs/>
              </w:rPr>
              <w:t>Form No. 10BBB</w:t>
            </w:r>
          </w:p>
        </w:tc>
        <w:tc>
          <w:tcPr>
            <w:tcW w:w="1696" w:type="dxa"/>
            <w:shd w:val="clear" w:color="auto" w:fill="D6E3BC" w:themeFill="accent3" w:themeFillTint="66"/>
            <w:vAlign w:val="center"/>
          </w:tcPr>
          <w:p w14:paraId="58D8AC5B" w14:textId="6DB8E9ED" w:rsidR="00EC229E" w:rsidRPr="00CB747E" w:rsidRDefault="00EC229E" w:rsidP="00CB747E">
            <w:pPr>
              <w:tabs>
                <w:tab w:val="left" w:pos="4820"/>
              </w:tabs>
              <w:spacing w:after="0" w:line="240" w:lineRule="auto"/>
              <w:jc w:val="center"/>
              <w:rPr>
                <w:rFonts w:asciiTheme="minorHAnsi" w:hAnsiTheme="minorHAnsi" w:cstheme="minorHAnsi"/>
                <w:b/>
                <w:lang w:val="en-IN"/>
              </w:rPr>
            </w:pPr>
            <w:r w:rsidRPr="00CB747E">
              <w:rPr>
                <w:rFonts w:asciiTheme="minorHAnsi" w:hAnsiTheme="minorHAnsi" w:cstheme="minorHAnsi"/>
                <w:b/>
                <w:lang w:val="en-IN"/>
              </w:rPr>
              <w:t>April 2021 to June 2021</w:t>
            </w:r>
          </w:p>
        </w:tc>
        <w:tc>
          <w:tcPr>
            <w:tcW w:w="4796" w:type="dxa"/>
            <w:shd w:val="clear" w:color="auto" w:fill="D6E3BC" w:themeFill="accent3" w:themeFillTint="66"/>
            <w:noWrap/>
            <w:vAlign w:val="center"/>
          </w:tcPr>
          <w:p w14:paraId="0B58FE85" w14:textId="2CDE0AD4" w:rsidR="00EC229E" w:rsidRPr="00CB747E" w:rsidRDefault="00EC229E" w:rsidP="00CB747E">
            <w:pPr>
              <w:spacing w:after="0" w:line="240" w:lineRule="auto"/>
              <w:jc w:val="both"/>
              <w:rPr>
                <w:rFonts w:asciiTheme="minorHAnsi" w:hAnsiTheme="minorHAnsi" w:cstheme="minorHAnsi"/>
                <w:bCs/>
              </w:rPr>
            </w:pPr>
            <w:r w:rsidRPr="00CB747E">
              <w:rPr>
                <w:rFonts w:asciiTheme="minorHAnsi" w:hAnsiTheme="minorHAnsi" w:cstheme="minorHAnsi"/>
                <w:bCs/>
              </w:rPr>
              <w:t xml:space="preserve">Intimation to be made by a Pension Fund in respect of each </w:t>
            </w:r>
            <w:proofErr w:type="gramStart"/>
            <w:r w:rsidRPr="00CB747E">
              <w:rPr>
                <w:rFonts w:asciiTheme="minorHAnsi" w:hAnsiTheme="minorHAnsi" w:cstheme="minorHAnsi"/>
                <w:bCs/>
              </w:rPr>
              <w:t>investment )</w:t>
            </w:r>
            <w:proofErr w:type="gramEnd"/>
            <w:r w:rsidRPr="00CB747E">
              <w:rPr>
                <w:rFonts w:asciiTheme="minorHAnsi" w:hAnsiTheme="minorHAnsi" w:cstheme="minorHAnsi"/>
                <w:bCs/>
              </w:rPr>
              <w:t xml:space="preserve"> made by it in India in Form No. 10BBB for the quarter ending on 30th June,2021</w:t>
            </w:r>
          </w:p>
        </w:tc>
      </w:tr>
      <w:bookmarkEnd w:id="1"/>
    </w:tbl>
    <w:p w14:paraId="2ECE2A9E" w14:textId="2F51AAB6" w:rsidR="001548B5" w:rsidRDefault="001548B5" w:rsidP="00F474C8">
      <w:pPr>
        <w:tabs>
          <w:tab w:val="left" w:pos="3039"/>
          <w:tab w:val="left" w:pos="4820"/>
        </w:tabs>
        <w:rPr>
          <w:rFonts w:cstheme="minorHAnsi"/>
          <w:b/>
          <w:sz w:val="32"/>
          <w:lang w:val="en-GB"/>
        </w:rPr>
      </w:pPr>
    </w:p>
    <w:p w14:paraId="046452E1" w14:textId="77777777" w:rsidR="00A64059" w:rsidRPr="00EC357C" w:rsidRDefault="00A64059" w:rsidP="00F474C8">
      <w:pPr>
        <w:tabs>
          <w:tab w:val="left" w:pos="3039"/>
          <w:tab w:val="left" w:pos="4820"/>
        </w:tabs>
        <w:rPr>
          <w:rFonts w:cstheme="minorHAnsi"/>
          <w:b/>
          <w:sz w:val="32"/>
          <w:lang w:val="en-GB"/>
        </w:rPr>
      </w:pPr>
    </w:p>
    <w:p w14:paraId="3645C411" w14:textId="77777777" w:rsidR="00843461" w:rsidRPr="00EC357C" w:rsidRDefault="00843461" w:rsidP="00F474C8">
      <w:pPr>
        <w:tabs>
          <w:tab w:val="left" w:pos="3039"/>
          <w:tab w:val="left" w:pos="4820"/>
        </w:tabs>
        <w:rPr>
          <w:rFonts w:cstheme="minorHAnsi"/>
          <w:b/>
          <w:sz w:val="32"/>
          <w:lang w:val="en-GB"/>
        </w:rPr>
      </w:pPr>
    </w:p>
    <w:p w14:paraId="2D7FA3C2" w14:textId="12D8D5E6" w:rsidR="00843461" w:rsidRDefault="00843461" w:rsidP="00F474C8">
      <w:pPr>
        <w:tabs>
          <w:tab w:val="left" w:pos="3039"/>
          <w:tab w:val="left" w:pos="4820"/>
        </w:tabs>
        <w:rPr>
          <w:rFonts w:cstheme="minorHAnsi"/>
          <w:b/>
          <w:sz w:val="32"/>
          <w:lang w:val="en-GB"/>
        </w:rPr>
      </w:pPr>
    </w:p>
    <w:p w14:paraId="2392A176" w14:textId="548A9CA4" w:rsidR="004638F4" w:rsidRDefault="004638F4" w:rsidP="00F474C8">
      <w:pPr>
        <w:tabs>
          <w:tab w:val="left" w:pos="3039"/>
          <w:tab w:val="left" w:pos="4820"/>
        </w:tabs>
        <w:rPr>
          <w:rFonts w:cstheme="minorHAnsi"/>
          <w:b/>
          <w:sz w:val="32"/>
          <w:lang w:val="en-GB"/>
        </w:rPr>
      </w:pPr>
    </w:p>
    <w:p w14:paraId="64A81140" w14:textId="77777777" w:rsidR="004638F4" w:rsidRPr="00EC357C" w:rsidRDefault="004638F4" w:rsidP="00F474C8">
      <w:pPr>
        <w:tabs>
          <w:tab w:val="left" w:pos="3039"/>
          <w:tab w:val="left" w:pos="4820"/>
        </w:tabs>
        <w:rPr>
          <w:rFonts w:cstheme="minorHAnsi"/>
          <w:b/>
          <w:sz w:val="32"/>
          <w:lang w:val="en-GB"/>
        </w:rPr>
      </w:pPr>
    </w:p>
    <w:p w14:paraId="14BA0C51" w14:textId="77777777" w:rsidR="00843461" w:rsidRPr="00EC357C" w:rsidRDefault="00843461" w:rsidP="00F474C8">
      <w:pPr>
        <w:tabs>
          <w:tab w:val="left" w:pos="3039"/>
          <w:tab w:val="left" w:pos="4820"/>
        </w:tabs>
        <w:rPr>
          <w:rFonts w:cstheme="minorHAnsi"/>
          <w:b/>
          <w:sz w:val="32"/>
          <w:lang w:val="en-GB"/>
        </w:rPr>
      </w:pPr>
    </w:p>
    <w:p w14:paraId="28F433CF" w14:textId="11DD28E3" w:rsidR="00D76C92" w:rsidRPr="00333758" w:rsidRDefault="00D76C92" w:rsidP="00000A62">
      <w:pPr>
        <w:tabs>
          <w:tab w:val="left" w:pos="7365"/>
        </w:tabs>
        <w:rPr>
          <w:rFonts w:cstheme="minorHAnsi"/>
          <w:b/>
          <w:bCs/>
          <w:lang w:val="en-GB"/>
        </w:rPr>
        <w:sectPr w:rsidR="00D76C92" w:rsidRPr="00333758" w:rsidSect="002707D3">
          <w:headerReference w:type="default" r:id="rId33"/>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7DA9FCB5" w14:textId="57CCB512" w:rsidR="001D39A9" w:rsidRPr="0072359D" w:rsidRDefault="00F94B8A" w:rsidP="00FD7A5A">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44146CC3" w14:textId="1F04447B" w:rsidR="00A30A1A" w:rsidRDefault="000C74D0">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lang w:val="en-IN"/>
        </w:rPr>
      </w:pPr>
      <w:r>
        <w:rPr>
          <w:rFonts w:asciiTheme="minorHAnsi" w:hAnsiTheme="minorHAnsi" w:cstheme="minorHAnsi"/>
          <w:b/>
          <w:bCs/>
          <w:caps/>
          <w:lang w:val="en-IN"/>
        </w:rPr>
        <w:t>SUBSTITUTED</w:t>
      </w:r>
      <w:r w:rsidRPr="000C74D0">
        <w:rPr>
          <w:rFonts w:asciiTheme="minorHAnsi" w:hAnsiTheme="minorHAnsi" w:cstheme="minorHAnsi"/>
          <w:b/>
          <w:bCs/>
          <w:caps/>
          <w:lang w:val="en-IN"/>
        </w:rPr>
        <w:t xml:space="preserve"> FORM NO. 52A</w:t>
      </w:r>
      <w:r>
        <w:rPr>
          <w:rFonts w:asciiTheme="minorHAnsi" w:hAnsiTheme="minorHAnsi" w:cstheme="minorHAnsi"/>
          <w:b/>
          <w:bCs/>
          <w:caps/>
          <w:lang w:val="en-IN"/>
        </w:rPr>
        <w:t xml:space="preserve"> - </w:t>
      </w:r>
      <w:r w:rsidRPr="000C74D0">
        <w:rPr>
          <w:rFonts w:asciiTheme="minorHAnsi" w:hAnsiTheme="minorHAnsi" w:cstheme="minorHAnsi"/>
          <w:b/>
          <w:bCs/>
          <w:caps/>
          <w:lang w:val="en-IN"/>
        </w:rPr>
        <w:t>Statement to be furnished to the Assessing Officer under section 285B of the Income-tax Act, 1961, in respect of production of a cinematograph film</w:t>
      </w:r>
    </w:p>
    <w:p w14:paraId="3063C0A1" w14:textId="4AE0FE0D" w:rsidR="00D42CCE" w:rsidRPr="00D42CCE" w:rsidRDefault="00D42CCE" w:rsidP="00CB747E">
      <w:pPr>
        <w:tabs>
          <w:tab w:val="left" w:pos="4820"/>
        </w:tabs>
        <w:jc w:val="both"/>
        <w:rPr>
          <w:shd w:val="clear" w:color="auto" w:fill="FFFFFF"/>
          <w:lang w:val="en-IN"/>
        </w:rPr>
      </w:pPr>
      <w:r>
        <w:rPr>
          <w:rFonts w:asciiTheme="minorHAnsi" w:hAnsiTheme="minorHAnsi" w:cstheme="minorHAnsi"/>
          <w:b/>
          <w:bCs/>
          <w:shd w:val="clear" w:color="auto" w:fill="FFFFFF"/>
          <w:lang w:val="en-IN"/>
        </w:rPr>
        <w:t>OUR COMMENTS</w:t>
      </w:r>
      <w:r w:rsidR="009006B7" w:rsidRPr="00D2783B">
        <w:rPr>
          <w:rFonts w:asciiTheme="minorHAnsi" w:hAnsiTheme="minorHAnsi" w:cstheme="minorHAnsi"/>
          <w:b/>
          <w:bCs/>
          <w:shd w:val="clear" w:color="auto" w:fill="FFFFFF"/>
          <w:lang w:val="en-IN"/>
        </w:rPr>
        <w:t>:</w:t>
      </w:r>
      <w:r w:rsidR="009006B7" w:rsidRPr="00D2783B">
        <w:rPr>
          <w:rFonts w:asciiTheme="minorHAnsi" w:hAnsiTheme="minorHAnsi" w:cstheme="minorHAnsi"/>
          <w:color w:val="212529"/>
          <w:shd w:val="clear" w:color="auto" w:fill="FFFFFF"/>
        </w:rPr>
        <w:t xml:space="preserve"> </w:t>
      </w:r>
      <w:r w:rsidRPr="00180924">
        <w:rPr>
          <w:shd w:val="clear" w:color="auto" w:fill="FFFFFF"/>
          <w:lang w:val="en-IN"/>
        </w:rPr>
        <w:t xml:space="preserve">The Central Board of Direct </w:t>
      </w:r>
      <w:r w:rsidR="000C74D0">
        <w:rPr>
          <w:shd w:val="clear" w:color="auto" w:fill="FFFFFF"/>
          <w:lang w:val="en-IN"/>
        </w:rPr>
        <w:t>T</w:t>
      </w:r>
      <w:r w:rsidRPr="00180924">
        <w:rPr>
          <w:shd w:val="clear" w:color="auto" w:fill="FFFFFF"/>
          <w:lang w:val="en-IN"/>
        </w:rPr>
        <w:t>axes</w:t>
      </w:r>
      <w:r w:rsidR="000C74D0">
        <w:rPr>
          <w:shd w:val="clear" w:color="auto" w:fill="FFFFFF"/>
          <w:lang w:val="en-IN"/>
        </w:rPr>
        <w:t xml:space="preserve"> (CBDT), </w:t>
      </w:r>
      <w:r w:rsidR="000C74D0" w:rsidRPr="000C74D0">
        <w:rPr>
          <w:shd w:val="clear" w:color="auto" w:fill="FFFFFF"/>
          <w:lang w:val="en-IN"/>
        </w:rPr>
        <w:t>Department of Revenue</w:t>
      </w:r>
      <w:r w:rsidR="000C74D0">
        <w:rPr>
          <w:shd w:val="clear" w:color="auto" w:fill="FFFFFF"/>
          <w:lang w:val="en-IN"/>
        </w:rPr>
        <w:t xml:space="preserve">, </w:t>
      </w:r>
      <w:r w:rsidR="000C74D0" w:rsidRPr="000C74D0">
        <w:rPr>
          <w:shd w:val="clear" w:color="auto" w:fill="FFFFFF"/>
          <w:lang w:val="en-IN"/>
        </w:rPr>
        <w:t xml:space="preserve">Ministry </w:t>
      </w:r>
      <w:r w:rsidR="000C74D0">
        <w:rPr>
          <w:shd w:val="clear" w:color="auto" w:fill="FFFFFF"/>
          <w:lang w:val="en-IN"/>
        </w:rPr>
        <w:t>o</w:t>
      </w:r>
      <w:r w:rsidR="000C74D0" w:rsidRPr="000C74D0">
        <w:rPr>
          <w:shd w:val="clear" w:color="auto" w:fill="FFFFFF"/>
          <w:lang w:val="en-IN"/>
        </w:rPr>
        <w:t>f Finance</w:t>
      </w:r>
      <w:r w:rsidRPr="00180924">
        <w:rPr>
          <w:shd w:val="clear" w:color="auto" w:fill="FFFFFF"/>
          <w:lang w:val="en-IN"/>
        </w:rPr>
        <w:t xml:space="preserve"> </w:t>
      </w:r>
      <w:r w:rsidR="00F94B8A" w:rsidRPr="00180924">
        <w:rPr>
          <w:shd w:val="clear" w:color="auto" w:fill="FFFFFF"/>
          <w:lang w:val="en-IN"/>
        </w:rPr>
        <w:t xml:space="preserve">vide </w:t>
      </w:r>
      <w:r w:rsidR="000C74D0">
        <w:rPr>
          <w:shd w:val="clear" w:color="auto" w:fill="FFFFFF"/>
          <w:lang w:val="en-IN"/>
        </w:rPr>
        <w:t>N</w:t>
      </w:r>
      <w:r w:rsidR="00F94B8A" w:rsidRPr="00180924">
        <w:rPr>
          <w:shd w:val="clear" w:color="auto" w:fill="FFFFFF"/>
          <w:lang w:val="en-IN"/>
        </w:rPr>
        <w:t xml:space="preserve">otification </w:t>
      </w:r>
      <w:r w:rsidR="000C74D0">
        <w:rPr>
          <w:shd w:val="clear" w:color="auto" w:fill="FFFFFF"/>
          <w:lang w:val="en-IN"/>
        </w:rPr>
        <w:t xml:space="preserve">No. </w:t>
      </w:r>
      <w:r w:rsidR="00F94B8A" w:rsidRPr="00180924">
        <w:rPr>
          <w:shd w:val="clear" w:color="auto" w:fill="FFFFFF"/>
          <w:lang w:val="en-IN"/>
        </w:rPr>
        <w:t>132/2021 dated 23</w:t>
      </w:r>
      <w:r w:rsidR="00F94B8A" w:rsidRPr="00180924">
        <w:rPr>
          <w:shd w:val="clear" w:color="auto" w:fill="FFFFFF"/>
          <w:vertAlign w:val="superscript"/>
          <w:lang w:val="en-IN"/>
        </w:rPr>
        <w:t>rd</w:t>
      </w:r>
      <w:r w:rsidR="00F94B8A" w:rsidRPr="00180924">
        <w:rPr>
          <w:shd w:val="clear" w:color="auto" w:fill="FFFFFF"/>
          <w:lang w:val="en-IN"/>
        </w:rPr>
        <w:t xml:space="preserve"> November</w:t>
      </w:r>
      <w:r w:rsidR="000C74D0">
        <w:rPr>
          <w:shd w:val="clear" w:color="auto" w:fill="FFFFFF"/>
          <w:lang w:val="en-IN"/>
        </w:rPr>
        <w:t xml:space="preserve"> </w:t>
      </w:r>
      <w:r w:rsidR="00F94B8A" w:rsidRPr="00180924">
        <w:rPr>
          <w:shd w:val="clear" w:color="auto" w:fill="FFFFFF"/>
          <w:lang w:val="en-IN"/>
        </w:rPr>
        <w:t xml:space="preserve">2021, </w:t>
      </w:r>
      <w:r w:rsidR="000C74D0">
        <w:rPr>
          <w:shd w:val="clear" w:color="auto" w:fill="FFFFFF"/>
          <w:lang w:val="en-IN"/>
        </w:rPr>
        <w:t xml:space="preserve">notified the </w:t>
      </w:r>
      <w:r w:rsidR="000C74D0" w:rsidRPr="000C74D0">
        <w:rPr>
          <w:shd w:val="clear" w:color="auto" w:fill="FFFFFF"/>
          <w:lang w:val="en-IN"/>
        </w:rPr>
        <w:t>Income tax (32nd Amendment), Rules, 202</w:t>
      </w:r>
      <w:r w:rsidR="000C74D0">
        <w:rPr>
          <w:shd w:val="clear" w:color="auto" w:fill="FFFFFF"/>
          <w:lang w:val="en-IN"/>
        </w:rPr>
        <w:t xml:space="preserve">1. </w:t>
      </w:r>
      <w:r w:rsidRPr="00D42CCE">
        <w:rPr>
          <w:shd w:val="clear" w:color="auto" w:fill="FFFFFF"/>
          <w:lang w:val="en-IN"/>
        </w:rPr>
        <w:t>In the </w:t>
      </w:r>
      <w:hyperlink r:id="rId34" w:history="1">
        <w:r w:rsidRPr="00D42CCE">
          <w:rPr>
            <w:rStyle w:val="Hyperlink"/>
            <w:color w:val="auto"/>
            <w:u w:val="none"/>
            <w:shd w:val="clear" w:color="auto" w:fill="FFFFFF"/>
            <w:lang w:val="en-IN"/>
          </w:rPr>
          <w:t>Income-tax Rules, 1962</w:t>
        </w:r>
      </w:hyperlink>
      <w:r w:rsidRPr="00D42CCE">
        <w:rPr>
          <w:shd w:val="clear" w:color="auto" w:fill="FFFFFF"/>
          <w:lang w:val="en-IN"/>
        </w:rPr>
        <w:t>, in Appendix II, for </w:t>
      </w:r>
      <w:hyperlink r:id="rId35" w:history="1">
        <w:r w:rsidRPr="00D42CCE">
          <w:rPr>
            <w:rStyle w:val="Hyperlink"/>
            <w:color w:val="auto"/>
            <w:u w:val="none"/>
            <w:shd w:val="clear" w:color="auto" w:fill="FFFFFF"/>
            <w:lang w:val="en-IN"/>
          </w:rPr>
          <w:t>Form No. 52A</w:t>
        </w:r>
      </w:hyperlink>
      <w:r w:rsidRPr="00D42CCE">
        <w:rPr>
          <w:shd w:val="clear" w:color="auto" w:fill="FFFFFF"/>
          <w:lang w:val="en-IN"/>
        </w:rPr>
        <w:t xml:space="preserve">, </w:t>
      </w:r>
      <w:r w:rsidR="000C74D0">
        <w:rPr>
          <w:shd w:val="clear" w:color="auto" w:fill="FFFFFF"/>
          <w:lang w:val="en-IN"/>
        </w:rPr>
        <w:t>[</w:t>
      </w:r>
      <w:r w:rsidR="000C74D0" w:rsidRPr="000C74D0">
        <w:rPr>
          <w:shd w:val="clear" w:color="auto" w:fill="FFFFFF"/>
          <w:lang w:val="en-IN"/>
        </w:rPr>
        <w:t>Statement to be furnished to the Assessing Officer under section 285B of the Income-tax Act, 1961, in respect of production of a cinematograph film</w:t>
      </w:r>
      <w:r w:rsidR="000C74D0">
        <w:rPr>
          <w:shd w:val="clear" w:color="auto" w:fill="FFFFFF"/>
          <w:lang w:val="en-IN"/>
        </w:rPr>
        <w:t xml:space="preserve">] </w:t>
      </w:r>
      <w:r w:rsidRPr="00D42CCE">
        <w:rPr>
          <w:shd w:val="clear" w:color="auto" w:fill="FFFFFF"/>
          <w:lang w:val="en-IN"/>
        </w:rPr>
        <w:t>the following Form shall be substituted, namely:-</w:t>
      </w:r>
    </w:p>
    <w:p w14:paraId="33944D69" w14:textId="0A036F78" w:rsidR="000C74D0" w:rsidRDefault="00ED7034" w:rsidP="00CB747E">
      <w:pPr>
        <w:tabs>
          <w:tab w:val="left" w:pos="4820"/>
        </w:tabs>
        <w:spacing w:after="0" w:line="240" w:lineRule="auto"/>
        <w:jc w:val="center"/>
        <w:rPr>
          <w:shd w:val="clear" w:color="auto" w:fill="FFFFFF"/>
          <w:lang w:val="en-IN"/>
        </w:rPr>
      </w:pPr>
      <w:hyperlink r:id="rId36" w:history="1">
        <w:r w:rsidR="00D42CCE" w:rsidRPr="00CB747E">
          <w:rPr>
            <w:rStyle w:val="Hyperlink"/>
            <w:b/>
            <w:bCs/>
            <w:color w:val="auto"/>
            <w:u w:val="none"/>
            <w:shd w:val="clear" w:color="auto" w:fill="FFFFFF"/>
            <w:lang w:val="en-IN"/>
          </w:rPr>
          <w:t>FORM NO. 52A</w:t>
        </w:r>
      </w:hyperlink>
    </w:p>
    <w:p w14:paraId="56460ABD" w14:textId="6F44A2C5" w:rsidR="00D42CCE" w:rsidRDefault="00D42CCE" w:rsidP="000C74D0">
      <w:pPr>
        <w:tabs>
          <w:tab w:val="left" w:pos="4820"/>
        </w:tabs>
        <w:spacing w:after="0" w:line="240" w:lineRule="auto"/>
        <w:jc w:val="center"/>
        <w:rPr>
          <w:shd w:val="clear" w:color="auto" w:fill="FFFFFF"/>
          <w:lang w:val="en-IN"/>
        </w:rPr>
      </w:pPr>
      <w:r w:rsidRPr="00D42CCE">
        <w:rPr>
          <w:shd w:val="clear" w:color="auto" w:fill="FFFFFF"/>
          <w:lang w:val="en-IN"/>
        </w:rPr>
        <w:t>[See rule 121A]</w:t>
      </w:r>
    </w:p>
    <w:p w14:paraId="37255C3F" w14:textId="77777777" w:rsidR="000C74D0" w:rsidRPr="00D42CCE" w:rsidRDefault="000C74D0" w:rsidP="00CB747E">
      <w:pPr>
        <w:tabs>
          <w:tab w:val="left" w:pos="4820"/>
        </w:tabs>
        <w:spacing w:after="0" w:line="240" w:lineRule="auto"/>
        <w:jc w:val="center"/>
        <w:rPr>
          <w:shd w:val="clear" w:color="auto" w:fill="FFFFFF"/>
          <w:lang w:val="en-IN"/>
        </w:rPr>
      </w:pPr>
    </w:p>
    <w:p w14:paraId="5816EAF9" w14:textId="33F3E744" w:rsidR="00D42CCE" w:rsidRPr="00180924" w:rsidRDefault="00D42CCE" w:rsidP="00D42CCE">
      <w:pPr>
        <w:tabs>
          <w:tab w:val="left" w:pos="4820"/>
        </w:tabs>
        <w:spacing w:line="360" w:lineRule="auto"/>
        <w:jc w:val="both"/>
        <w:rPr>
          <w:shd w:val="clear" w:color="auto" w:fill="FFFFFF"/>
          <w:lang w:val="en-IN"/>
        </w:rPr>
      </w:pPr>
      <w:r w:rsidRPr="00D42CCE">
        <w:rPr>
          <w:shd w:val="clear" w:color="auto" w:fill="FFFFFF"/>
          <w:lang w:val="en-IN"/>
        </w:rPr>
        <w:t>Statement to be furnished to the Assessing Officer </w:t>
      </w:r>
      <w:hyperlink r:id="rId37" w:history="1">
        <w:r w:rsidRPr="00D42CCE">
          <w:rPr>
            <w:rStyle w:val="Hyperlink"/>
            <w:color w:val="auto"/>
            <w:u w:val="none"/>
            <w:shd w:val="clear" w:color="auto" w:fill="FFFFFF"/>
            <w:lang w:val="en-IN"/>
          </w:rPr>
          <w:t>under section 285B</w:t>
        </w:r>
      </w:hyperlink>
      <w:r w:rsidRPr="00D42CCE">
        <w:rPr>
          <w:shd w:val="clear" w:color="auto" w:fill="FFFFFF"/>
          <w:lang w:val="en-IN"/>
        </w:rPr>
        <w:t> of the </w:t>
      </w:r>
      <w:hyperlink r:id="rId38" w:history="1">
        <w:r w:rsidRPr="00D42CCE">
          <w:rPr>
            <w:rStyle w:val="Hyperlink"/>
            <w:color w:val="auto"/>
            <w:u w:val="none"/>
            <w:shd w:val="clear" w:color="auto" w:fill="FFFFFF"/>
            <w:lang w:val="en-IN"/>
          </w:rPr>
          <w:t>Income-tax Act, 1961</w:t>
        </w:r>
      </w:hyperlink>
      <w:r w:rsidRPr="00D42CCE">
        <w:rPr>
          <w:shd w:val="clear" w:color="auto" w:fill="FFFFFF"/>
          <w:lang w:val="en-IN"/>
        </w:rPr>
        <w:t>, in respect of production of a cinematograph film</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52"/>
        <w:gridCol w:w="309"/>
        <w:gridCol w:w="1128"/>
        <w:gridCol w:w="94"/>
        <w:gridCol w:w="1616"/>
        <w:gridCol w:w="403"/>
        <w:gridCol w:w="403"/>
        <w:gridCol w:w="806"/>
      </w:tblGrid>
      <w:tr w:rsidR="00D42CCE" w:rsidRPr="00D42CCE" w14:paraId="1EC82C6C" w14:textId="77777777" w:rsidTr="00D42CCE">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hideMark/>
          </w:tcPr>
          <w:p w14:paraId="174CCE95" w14:textId="77777777" w:rsidR="00351D27" w:rsidRDefault="00D42CCE" w:rsidP="00CB747E">
            <w:pPr>
              <w:tabs>
                <w:tab w:val="left" w:pos="4820"/>
              </w:tabs>
              <w:spacing w:after="0" w:line="240" w:lineRule="auto"/>
              <w:jc w:val="both"/>
              <w:rPr>
                <w:b/>
                <w:bCs/>
                <w:color w:val="212529"/>
                <w:shd w:val="clear" w:color="auto" w:fill="FFFFFF"/>
                <w:lang w:val="en-IN"/>
              </w:rPr>
            </w:pPr>
            <w:r w:rsidRPr="00D42CCE">
              <w:rPr>
                <w:b/>
                <w:bCs/>
                <w:color w:val="212529"/>
                <w:shd w:val="clear" w:color="auto" w:fill="FFFFFF"/>
                <w:lang w:val="en-IN"/>
              </w:rPr>
              <w:t>Sr.</w:t>
            </w:r>
          </w:p>
          <w:p w14:paraId="02412508" w14:textId="234E8B90" w:rsidR="00D42CCE" w:rsidRPr="00D42CCE" w:rsidRDefault="00D42CCE" w:rsidP="00CB747E">
            <w:pPr>
              <w:tabs>
                <w:tab w:val="left" w:pos="4820"/>
              </w:tabs>
              <w:spacing w:after="0" w:line="240" w:lineRule="auto"/>
              <w:jc w:val="both"/>
              <w:rPr>
                <w:color w:val="212529"/>
                <w:shd w:val="clear" w:color="auto" w:fill="FFFFFF"/>
                <w:lang w:val="en-IN"/>
              </w:rPr>
            </w:pPr>
            <w:r w:rsidRPr="00D42CCE">
              <w:rPr>
                <w:b/>
                <w:bCs/>
                <w:color w:val="212529"/>
                <w:shd w:val="clear" w:color="auto" w:fill="FFFFFF"/>
                <w:lang w:val="en-IN"/>
              </w:rPr>
              <w:t>No.</w:t>
            </w:r>
          </w:p>
        </w:tc>
        <w:tc>
          <w:tcPr>
            <w:tcW w:w="0" w:type="auto"/>
            <w:gridSpan w:val="3"/>
            <w:tcBorders>
              <w:top w:val="single" w:sz="12" w:space="0" w:color="000000"/>
              <w:left w:val="nil"/>
              <w:bottom w:val="single" w:sz="12" w:space="0" w:color="000000"/>
              <w:right w:val="single" w:sz="12" w:space="0" w:color="000000"/>
            </w:tcBorders>
            <w:shd w:val="clear" w:color="auto" w:fill="FFFFFF"/>
            <w:hideMark/>
          </w:tcPr>
          <w:p w14:paraId="18365DD4"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b/>
                <w:bCs/>
                <w:color w:val="212529"/>
                <w:shd w:val="clear" w:color="auto" w:fill="FFFFFF"/>
                <w:lang w:val="en-IN"/>
              </w:rPr>
              <w:t>Particulars</w:t>
            </w:r>
          </w:p>
        </w:tc>
        <w:tc>
          <w:tcPr>
            <w:tcW w:w="0" w:type="auto"/>
            <w:gridSpan w:val="4"/>
            <w:tcBorders>
              <w:top w:val="single" w:sz="12" w:space="0" w:color="000000"/>
              <w:left w:val="nil"/>
              <w:bottom w:val="single" w:sz="12" w:space="0" w:color="000000"/>
              <w:right w:val="single" w:sz="12" w:space="0" w:color="000000"/>
            </w:tcBorders>
            <w:shd w:val="clear" w:color="auto" w:fill="FFFFFF"/>
            <w:hideMark/>
          </w:tcPr>
          <w:p w14:paraId="78BA5127"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b/>
                <w:bCs/>
                <w:color w:val="212529"/>
                <w:shd w:val="clear" w:color="auto" w:fill="FFFFFF"/>
                <w:lang w:val="en-IN"/>
              </w:rPr>
              <w:t>Details</w:t>
            </w:r>
          </w:p>
        </w:tc>
      </w:tr>
      <w:tr w:rsidR="00D42CCE" w:rsidRPr="00D42CCE" w14:paraId="007EB32B" w14:textId="77777777" w:rsidTr="00D42CCE">
        <w:trPr>
          <w:jc w:val="center"/>
        </w:trPr>
        <w:tc>
          <w:tcPr>
            <w:tcW w:w="0" w:type="auto"/>
            <w:vMerge w:val="restart"/>
            <w:tcBorders>
              <w:top w:val="nil"/>
              <w:left w:val="single" w:sz="12" w:space="0" w:color="000000"/>
              <w:bottom w:val="single" w:sz="12" w:space="0" w:color="000000"/>
              <w:right w:val="single" w:sz="12" w:space="0" w:color="000000"/>
            </w:tcBorders>
            <w:shd w:val="clear" w:color="auto" w:fill="FFFFFF"/>
            <w:hideMark/>
          </w:tcPr>
          <w:p w14:paraId="005CEA67"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b/>
                <w:bCs/>
                <w:color w:val="212529"/>
                <w:shd w:val="clear" w:color="auto" w:fill="FFFFFF"/>
                <w:lang w:val="en-IN"/>
              </w:rPr>
              <w:t>1.</w:t>
            </w:r>
          </w:p>
        </w:tc>
        <w:tc>
          <w:tcPr>
            <w:tcW w:w="0" w:type="auto"/>
            <w:gridSpan w:val="3"/>
            <w:vMerge w:val="restart"/>
            <w:tcBorders>
              <w:top w:val="nil"/>
              <w:left w:val="nil"/>
              <w:bottom w:val="single" w:sz="12" w:space="0" w:color="000000"/>
              <w:right w:val="single" w:sz="12" w:space="0" w:color="000000"/>
            </w:tcBorders>
            <w:shd w:val="clear" w:color="auto" w:fill="FFFFFF"/>
            <w:hideMark/>
          </w:tcPr>
          <w:p w14:paraId="0799299E" w14:textId="77777777" w:rsidR="00D42CCE" w:rsidRPr="00D42CCE" w:rsidRDefault="00D42CCE" w:rsidP="00CB747E">
            <w:pPr>
              <w:tabs>
                <w:tab w:val="left" w:pos="4820"/>
              </w:tabs>
              <w:spacing w:after="0" w:line="240" w:lineRule="auto"/>
              <w:ind w:right="17"/>
              <w:jc w:val="both"/>
              <w:rPr>
                <w:color w:val="212529"/>
                <w:shd w:val="clear" w:color="auto" w:fill="FFFFFF"/>
                <w:lang w:val="en-IN"/>
              </w:rPr>
            </w:pPr>
            <w:r w:rsidRPr="00D42CCE">
              <w:rPr>
                <w:color w:val="212529"/>
                <w:shd w:val="clear" w:color="auto" w:fill="FFFFFF"/>
                <w:lang w:val="en-IN"/>
              </w:rPr>
              <w:t> Name and address of the producer</w:t>
            </w:r>
          </w:p>
        </w:tc>
        <w:tc>
          <w:tcPr>
            <w:tcW w:w="0" w:type="auto"/>
            <w:gridSpan w:val="4"/>
            <w:tcBorders>
              <w:top w:val="nil"/>
              <w:left w:val="nil"/>
              <w:bottom w:val="single" w:sz="12" w:space="0" w:color="000000"/>
              <w:right w:val="single" w:sz="12" w:space="0" w:color="000000"/>
            </w:tcBorders>
            <w:shd w:val="clear" w:color="auto" w:fill="FFFFFF"/>
            <w:hideMark/>
          </w:tcPr>
          <w:p w14:paraId="19DE4EB8"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Details of Producer</w:t>
            </w:r>
          </w:p>
        </w:tc>
      </w:tr>
      <w:tr w:rsidR="00D42CCE" w:rsidRPr="00D42CCE" w14:paraId="77F06C28" w14:textId="77777777" w:rsidTr="00CB747E">
        <w:trPr>
          <w:jc w:val="center"/>
        </w:trPr>
        <w:tc>
          <w:tcPr>
            <w:tcW w:w="0" w:type="auto"/>
            <w:vMerge/>
            <w:tcBorders>
              <w:top w:val="nil"/>
              <w:left w:val="single" w:sz="12" w:space="0" w:color="000000"/>
              <w:bottom w:val="single" w:sz="12" w:space="0" w:color="000000"/>
              <w:right w:val="single" w:sz="12" w:space="0" w:color="000000"/>
            </w:tcBorders>
            <w:shd w:val="clear" w:color="auto" w:fill="FFFFFF"/>
            <w:vAlign w:val="center"/>
            <w:hideMark/>
          </w:tcPr>
          <w:p w14:paraId="17AC240B"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0" w:type="auto"/>
            <w:gridSpan w:val="3"/>
            <w:vMerge/>
            <w:tcBorders>
              <w:top w:val="nil"/>
              <w:left w:val="nil"/>
              <w:bottom w:val="single" w:sz="12" w:space="0" w:color="000000"/>
              <w:right w:val="single" w:sz="12" w:space="0" w:color="000000"/>
            </w:tcBorders>
            <w:shd w:val="clear" w:color="auto" w:fill="FFFFFF"/>
            <w:vAlign w:val="center"/>
            <w:hideMark/>
          </w:tcPr>
          <w:p w14:paraId="41EF8AA8"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1635" w:type="dxa"/>
            <w:tcBorders>
              <w:top w:val="nil"/>
              <w:left w:val="nil"/>
              <w:bottom w:val="single" w:sz="12" w:space="0" w:color="000000"/>
              <w:right w:val="single" w:sz="12" w:space="0" w:color="000000"/>
            </w:tcBorders>
            <w:shd w:val="clear" w:color="auto" w:fill="FFFFFF"/>
            <w:hideMark/>
          </w:tcPr>
          <w:p w14:paraId="1DA735C3"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Name</w:t>
            </w:r>
          </w:p>
        </w:tc>
        <w:tc>
          <w:tcPr>
            <w:tcW w:w="1612" w:type="dxa"/>
            <w:gridSpan w:val="3"/>
            <w:tcBorders>
              <w:top w:val="nil"/>
              <w:left w:val="nil"/>
              <w:bottom w:val="single" w:sz="12" w:space="0" w:color="000000"/>
              <w:right w:val="single" w:sz="12" w:space="0" w:color="000000"/>
            </w:tcBorders>
            <w:shd w:val="clear" w:color="auto" w:fill="FFFFFF"/>
            <w:hideMark/>
          </w:tcPr>
          <w:p w14:paraId="32C62E71"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r>
      <w:tr w:rsidR="00D42CCE" w:rsidRPr="00D42CCE" w14:paraId="73514736" w14:textId="77777777" w:rsidTr="00CB747E">
        <w:trPr>
          <w:jc w:val="center"/>
        </w:trPr>
        <w:tc>
          <w:tcPr>
            <w:tcW w:w="0" w:type="auto"/>
            <w:vMerge/>
            <w:tcBorders>
              <w:top w:val="nil"/>
              <w:left w:val="single" w:sz="12" w:space="0" w:color="000000"/>
              <w:bottom w:val="single" w:sz="12" w:space="0" w:color="000000"/>
              <w:right w:val="single" w:sz="12" w:space="0" w:color="000000"/>
            </w:tcBorders>
            <w:shd w:val="clear" w:color="auto" w:fill="FFFFFF"/>
            <w:vAlign w:val="center"/>
            <w:hideMark/>
          </w:tcPr>
          <w:p w14:paraId="5D7222D4"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0" w:type="auto"/>
            <w:gridSpan w:val="3"/>
            <w:vMerge/>
            <w:tcBorders>
              <w:top w:val="nil"/>
              <w:left w:val="nil"/>
              <w:bottom w:val="single" w:sz="12" w:space="0" w:color="000000"/>
              <w:right w:val="single" w:sz="12" w:space="0" w:color="000000"/>
            </w:tcBorders>
            <w:shd w:val="clear" w:color="auto" w:fill="FFFFFF"/>
            <w:vAlign w:val="center"/>
            <w:hideMark/>
          </w:tcPr>
          <w:p w14:paraId="7EAF1938"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1635" w:type="dxa"/>
            <w:tcBorders>
              <w:top w:val="nil"/>
              <w:left w:val="nil"/>
              <w:bottom w:val="single" w:sz="12" w:space="0" w:color="000000"/>
              <w:right w:val="single" w:sz="12" w:space="0" w:color="000000"/>
            </w:tcBorders>
            <w:shd w:val="clear" w:color="auto" w:fill="FFFFFF"/>
            <w:hideMark/>
          </w:tcPr>
          <w:p w14:paraId="1E67835D"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Status</w:t>
            </w:r>
          </w:p>
        </w:tc>
        <w:tc>
          <w:tcPr>
            <w:tcW w:w="1612" w:type="dxa"/>
            <w:gridSpan w:val="3"/>
            <w:tcBorders>
              <w:top w:val="nil"/>
              <w:left w:val="nil"/>
              <w:bottom w:val="single" w:sz="12" w:space="0" w:color="000000"/>
              <w:right w:val="single" w:sz="12" w:space="0" w:color="000000"/>
            </w:tcBorders>
            <w:shd w:val="clear" w:color="auto" w:fill="FFFFFF"/>
            <w:hideMark/>
          </w:tcPr>
          <w:p w14:paraId="042750BE"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r>
      <w:tr w:rsidR="00D42CCE" w:rsidRPr="00D42CCE" w14:paraId="5B6AA754" w14:textId="77777777" w:rsidTr="00CB747E">
        <w:trPr>
          <w:jc w:val="center"/>
        </w:trPr>
        <w:tc>
          <w:tcPr>
            <w:tcW w:w="0" w:type="auto"/>
            <w:vMerge/>
            <w:tcBorders>
              <w:top w:val="nil"/>
              <w:left w:val="single" w:sz="12" w:space="0" w:color="000000"/>
              <w:bottom w:val="single" w:sz="12" w:space="0" w:color="000000"/>
              <w:right w:val="single" w:sz="12" w:space="0" w:color="000000"/>
            </w:tcBorders>
            <w:shd w:val="clear" w:color="auto" w:fill="FFFFFF"/>
            <w:vAlign w:val="center"/>
            <w:hideMark/>
          </w:tcPr>
          <w:p w14:paraId="1025D9AE"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0" w:type="auto"/>
            <w:gridSpan w:val="3"/>
            <w:vMerge/>
            <w:tcBorders>
              <w:top w:val="nil"/>
              <w:left w:val="nil"/>
              <w:bottom w:val="single" w:sz="12" w:space="0" w:color="000000"/>
              <w:right w:val="single" w:sz="12" w:space="0" w:color="000000"/>
            </w:tcBorders>
            <w:shd w:val="clear" w:color="auto" w:fill="FFFFFF"/>
            <w:vAlign w:val="center"/>
            <w:hideMark/>
          </w:tcPr>
          <w:p w14:paraId="171CB3D1"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1635" w:type="dxa"/>
            <w:tcBorders>
              <w:top w:val="nil"/>
              <w:left w:val="nil"/>
              <w:bottom w:val="single" w:sz="12" w:space="0" w:color="000000"/>
              <w:right w:val="single" w:sz="12" w:space="0" w:color="000000"/>
            </w:tcBorders>
            <w:shd w:val="clear" w:color="auto" w:fill="FFFFFF"/>
            <w:hideMark/>
          </w:tcPr>
          <w:p w14:paraId="432B16F7"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Residential status</w:t>
            </w:r>
          </w:p>
        </w:tc>
        <w:tc>
          <w:tcPr>
            <w:tcW w:w="1612" w:type="dxa"/>
            <w:gridSpan w:val="3"/>
            <w:tcBorders>
              <w:top w:val="nil"/>
              <w:left w:val="nil"/>
              <w:bottom w:val="single" w:sz="12" w:space="0" w:color="000000"/>
              <w:right w:val="single" w:sz="12" w:space="0" w:color="000000"/>
            </w:tcBorders>
            <w:shd w:val="clear" w:color="auto" w:fill="FFFFFF"/>
            <w:hideMark/>
          </w:tcPr>
          <w:p w14:paraId="671CEADA"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r>
      <w:tr w:rsidR="00D42CCE" w:rsidRPr="00D42CCE" w14:paraId="2F6E3904" w14:textId="77777777" w:rsidTr="00CB747E">
        <w:trPr>
          <w:jc w:val="center"/>
        </w:trPr>
        <w:tc>
          <w:tcPr>
            <w:tcW w:w="0" w:type="auto"/>
            <w:vMerge/>
            <w:tcBorders>
              <w:top w:val="nil"/>
              <w:left w:val="single" w:sz="12" w:space="0" w:color="000000"/>
              <w:bottom w:val="single" w:sz="12" w:space="0" w:color="000000"/>
              <w:right w:val="single" w:sz="12" w:space="0" w:color="000000"/>
            </w:tcBorders>
            <w:shd w:val="clear" w:color="auto" w:fill="FFFFFF"/>
            <w:vAlign w:val="center"/>
            <w:hideMark/>
          </w:tcPr>
          <w:p w14:paraId="25A21E34"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0" w:type="auto"/>
            <w:gridSpan w:val="3"/>
            <w:vMerge/>
            <w:tcBorders>
              <w:top w:val="nil"/>
              <w:left w:val="nil"/>
              <w:bottom w:val="single" w:sz="12" w:space="0" w:color="000000"/>
              <w:right w:val="single" w:sz="12" w:space="0" w:color="000000"/>
            </w:tcBorders>
            <w:shd w:val="clear" w:color="auto" w:fill="FFFFFF"/>
            <w:vAlign w:val="center"/>
            <w:hideMark/>
          </w:tcPr>
          <w:p w14:paraId="576D7ED1"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1635" w:type="dxa"/>
            <w:tcBorders>
              <w:top w:val="nil"/>
              <w:left w:val="nil"/>
              <w:bottom w:val="single" w:sz="12" w:space="0" w:color="000000"/>
              <w:right w:val="single" w:sz="12" w:space="0" w:color="000000"/>
            </w:tcBorders>
            <w:shd w:val="clear" w:color="auto" w:fill="FFFFFF"/>
            <w:hideMark/>
          </w:tcPr>
          <w:p w14:paraId="1EA6EE2C"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Permanent Account Number </w:t>
            </w:r>
          </w:p>
        </w:tc>
        <w:tc>
          <w:tcPr>
            <w:tcW w:w="1612" w:type="dxa"/>
            <w:gridSpan w:val="3"/>
            <w:tcBorders>
              <w:top w:val="nil"/>
              <w:left w:val="nil"/>
              <w:bottom w:val="single" w:sz="12" w:space="0" w:color="000000"/>
              <w:right w:val="single" w:sz="12" w:space="0" w:color="000000"/>
            </w:tcBorders>
            <w:shd w:val="clear" w:color="auto" w:fill="FFFFFF"/>
            <w:hideMark/>
          </w:tcPr>
          <w:p w14:paraId="050BC416"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r>
      <w:tr w:rsidR="00D42CCE" w:rsidRPr="00D42CCE" w14:paraId="154D122E" w14:textId="77777777" w:rsidTr="00CB747E">
        <w:trPr>
          <w:jc w:val="center"/>
        </w:trPr>
        <w:tc>
          <w:tcPr>
            <w:tcW w:w="0" w:type="auto"/>
            <w:vMerge/>
            <w:tcBorders>
              <w:top w:val="nil"/>
              <w:left w:val="single" w:sz="12" w:space="0" w:color="000000"/>
              <w:bottom w:val="single" w:sz="12" w:space="0" w:color="000000"/>
              <w:right w:val="single" w:sz="12" w:space="0" w:color="000000"/>
            </w:tcBorders>
            <w:shd w:val="clear" w:color="auto" w:fill="FFFFFF"/>
            <w:vAlign w:val="center"/>
            <w:hideMark/>
          </w:tcPr>
          <w:p w14:paraId="328E0AB2"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0" w:type="auto"/>
            <w:gridSpan w:val="3"/>
            <w:vMerge/>
            <w:tcBorders>
              <w:top w:val="nil"/>
              <w:left w:val="nil"/>
              <w:bottom w:val="single" w:sz="12" w:space="0" w:color="000000"/>
              <w:right w:val="single" w:sz="12" w:space="0" w:color="000000"/>
            </w:tcBorders>
            <w:shd w:val="clear" w:color="auto" w:fill="FFFFFF"/>
            <w:vAlign w:val="center"/>
            <w:hideMark/>
          </w:tcPr>
          <w:p w14:paraId="0E3D2A01"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1635" w:type="dxa"/>
            <w:tcBorders>
              <w:top w:val="nil"/>
              <w:left w:val="nil"/>
              <w:bottom w:val="single" w:sz="12" w:space="0" w:color="000000"/>
              <w:right w:val="single" w:sz="12" w:space="0" w:color="000000"/>
            </w:tcBorders>
            <w:shd w:val="clear" w:color="auto" w:fill="FFFFFF"/>
            <w:hideMark/>
          </w:tcPr>
          <w:p w14:paraId="5B812BF2"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Tax Deduction Account Number</w:t>
            </w:r>
          </w:p>
        </w:tc>
        <w:tc>
          <w:tcPr>
            <w:tcW w:w="1612" w:type="dxa"/>
            <w:gridSpan w:val="3"/>
            <w:tcBorders>
              <w:top w:val="nil"/>
              <w:left w:val="nil"/>
              <w:bottom w:val="single" w:sz="12" w:space="0" w:color="000000"/>
              <w:right w:val="single" w:sz="12" w:space="0" w:color="000000"/>
            </w:tcBorders>
            <w:shd w:val="clear" w:color="auto" w:fill="FFFFFF"/>
            <w:hideMark/>
          </w:tcPr>
          <w:p w14:paraId="057FDCFA"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r>
      <w:tr w:rsidR="00D42CCE" w:rsidRPr="00D42CCE" w14:paraId="17C90983" w14:textId="77777777" w:rsidTr="00CB747E">
        <w:trPr>
          <w:jc w:val="center"/>
        </w:trPr>
        <w:tc>
          <w:tcPr>
            <w:tcW w:w="0" w:type="auto"/>
            <w:vMerge/>
            <w:tcBorders>
              <w:top w:val="nil"/>
              <w:left w:val="single" w:sz="12" w:space="0" w:color="000000"/>
              <w:bottom w:val="single" w:sz="12" w:space="0" w:color="000000"/>
              <w:right w:val="single" w:sz="12" w:space="0" w:color="000000"/>
            </w:tcBorders>
            <w:shd w:val="clear" w:color="auto" w:fill="FFFFFF"/>
            <w:vAlign w:val="center"/>
            <w:hideMark/>
          </w:tcPr>
          <w:p w14:paraId="48BF1A65"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0" w:type="auto"/>
            <w:gridSpan w:val="3"/>
            <w:vMerge/>
            <w:tcBorders>
              <w:top w:val="nil"/>
              <w:left w:val="nil"/>
              <w:bottom w:val="single" w:sz="12" w:space="0" w:color="000000"/>
              <w:right w:val="single" w:sz="12" w:space="0" w:color="000000"/>
            </w:tcBorders>
            <w:shd w:val="clear" w:color="auto" w:fill="FFFFFF"/>
            <w:vAlign w:val="center"/>
            <w:hideMark/>
          </w:tcPr>
          <w:p w14:paraId="66646A8F"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1635" w:type="dxa"/>
            <w:tcBorders>
              <w:top w:val="nil"/>
              <w:left w:val="nil"/>
              <w:bottom w:val="single" w:sz="12" w:space="0" w:color="000000"/>
              <w:right w:val="single" w:sz="12" w:space="0" w:color="000000"/>
            </w:tcBorders>
            <w:shd w:val="clear" w:color="auto" w:fill="FFFFFF"/>
            <w:hideMark/>
          </w:tcPr>
          <w:p w14:paraId="3558CFEF"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Address</w:t>
            </w:r>
          </w:p>
        </w:tc>
        <w:tc>
          <w:tcPr>
            <w:tcW w:w="1612" w:type="dxa"/>
            <w:gridSpan w:val="3"/>
            <w:tcBorders>
              <w:top w:val="nil"/>
              <w:left w:val="nil"/>
              <w:bottom w:val="single" w:sz="12" w:space="0" w:color="000000"/>
              <w:right w:val="single" w:sz="12" w:space="0" w:color="000000"/>
            </w:tcBorders>
            <w:shd w:val="clear" w:color="auto" w:fill="FFFFFF"/>
            <w:hideMark/>
          </w:tcPr>
          <w:p w14:paraId="2B2DD174"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r>
      <w:tr w:rsidR="00D42CCE" w:rsidRPr="00D42CCE" w14:paraId="400A69A3" w14:textId="77777777" w:rsidTr="00D42CCE">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167EAD2D"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b/>
                <w:bCs/>
                <w:color w:val="212529"/>
                <w:shd w:val="clear" w:color="auto" w:fill="FFFFFF"/>
                <w:lang w:val="en-IN"/>
              </w:rPr>
              <w:t>2.</w:t>
            </w:r>
          </w:p>
        </w:tc>
        <w:tc>
          <w:tcPr>
            <w:tcW w:w="0" w:type="auto"/>
            <w:gridSpan w:val="3"/>
            <w:tcBorders>
              <w:top w:val="nil"/>
              <w:left w:val="nil"/>
              <w:bottom w:val="single" w:sz="12" w:space="0" w:color="000000"/>
              <w:right w:val="single" w:sz="12" w:space="0" w:color="000000"/>
            </w:tcBorders>
            <w:shd w:val="clear" w:color="auto" w:fill="FFFFFF"/>
            <w:hideMark/>
          </w:tcPr>
          <w:p w14:paraId="14C64EDF"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Relevant previous year</w:t>
            </w:r>
          </w:p>
        </w:tc>
        <w:tc>
          <w:tcPr>
            <w:tcW w:w="0" w:type="auto"/>
            <w:gridSpan w:val="4"/>
            <w:tcBorders>
              <w:top w:val="nil"/>
              <w:left w:val="nil"/>
              <w:bottom w:val="single" w:sz="12" w:space="0" w:color="000000"/>
              <w:right w:val="single" w:sz="12" w:space="0" w:color="000000"/>
            </w:tcBorders>
            <w:shd w:val="clear" w:color="auto" w:fill="FFFFFF"/>
            <w:hideMark/>
          </w:tcPr>
          <w:p w14:paraId="16CC8B58"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r>
      <w:tr w:rsidR="00D42CCE" w:rsidRPr="00D42CCE" w14:paraId="4919E7A3" w14:textId="77777777" w:rsidTr="00CB747E">
        <w:trPr>
          <w:jc w:val="center"/>
        </w:trPr>
        <w:tc>
          <w:tcPr>
            <w:tcW w:w="0" w:type="auto"/>
            <w:vMerge w:val="restart"/>
            <w:tcBorders>
              <w:top w:val="nil"/>
              <w:left w:val="single" w:sz="12" w:space="0" w:color="000000"/>
              <w:bottom w:val="single" w:sz="12" w:space="0" w:color="000000"/>
              <w:right w:val="single" w:sz="12" w:space="0" w:color="000000"/>
            </w:tcBorders>
            <w:shd w:val="clear" w:color="auto" w:fill="FFFFFF"/>
            <w:hideMark/>
          </w:tcPr>
          <w:p w14:paraId="6A8374AB"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b/>
                <w:bCs/>
                <w:color w:val="212529"/>
                <w:shd w:val="clear" w:color="auto" w:fill="FFFFFF"/>
                <w:lang w:val="en-IN"/>
              </w:rPr>
              <w:t>3.</w:t>
            </w:r>
          </w:p>
        </w:tc>
        <w:tc>
          <w:tcPr>
            <w:tcW w:w="0" w:type="auto"/>
            <w:gridSpan w:val="3"/>
            <w:vMerge w:val="restart"/>
            <w:tcBorders>
              <w:top w:val="nil"/>
              <w:left w:val="nil"/>
              <w:bottom w:val="single" w:sz="12" w:space="0" w:color="000000"/>
              <w:right w:val="single" w:sz="12" w:space="0" w:color="000000"/>
            </w:tcBorders>
            <w:shd w:val="clear" w:color="auto" w:fill="FFFFFF"/>
            <w:hideMark/>
          </w:tcPr>
          <w:p w14:paraId="501FB7E2" w14:textId="77777777" w:rsidR="00D42CCE" w:rsidRPr="00D42CCE" w:rsidRDefault="00D42CCE" w:rsidP="00CB747E">
            <w:pPr>
              <w:tabs>
                <w:tab w:val="left" w:pos="4820"/>
              </w:tabs>
              <w:spacing w:after="0" w:line="240" w:lineRule="auto"/>
              <w:ind w:right="17"/>
              <w:jc w:val="both"/>
              <w:rPr>
                <w:color w:val="212529"/>
                <w:shd w:val="clear" w:color="auto" w:fill="FFFFFF"/>
                <w:lang w:val="en-IN"/>
              </w:rPr>
            </w:pPr>
            <w:r w:rsidRPr="00D42CCE">
              <w:rPr>
                <w:color w:val="212529"/>
                <w:shd w:val="clear" w:color="auto" w:fill="FFFFFF"/>
                <w:lang w:val="en-IN"/>
              </w:rPr>
              <w:t> Details of the film</w:t>
            </w:r>
          </w:p>
        </w:tc>
        <w:tc>
          <w:tcPr>
            <w:tcW w:w="1635" w:type="dxa"/>
            <w:tcBorders>
              <w:top w:val="nil"/>
              <w:left w:val="nil"/>
              <w:bottom w:val="single" w:sz="12" w:space="0" w:color="000000"/>
              <w:right w:val="single" w:sz="12" w:space="0" w:color="000000"/>
            </w:tcBorders>
            <w:shd w:val="clear" w:color="auto" w:fill="FFFFFF"/>
            <w:hideMark/>
          </w:tcPr>
          <w:p w14:paraId="6BDE4B4A"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Name of the Film</w:t>
            </w:r>
          </w:p>
        </w:tc>
        <w:tc>
          <w:tcPr>
            <w:tcW w:w="1612" w:type="dxa"/>
            <w:gridSpan w:val="3"/>
            <w:tcBorders>
              <w:top w:val="nil"/>
              <w:left w:val="nil"/>
              <w:bottom w:val="single" w:sz="12" w:space="0" w:color="000000"/>
              <w:right w:val="single" w:sz="12" w:space="0" w:color="000000"/>
            </w:tcBorders>
            <w:shd w:val="clear" w:color="auto" w:fill="FFFFFF"/>
            <w:hideMark/>
          </w:tcPr>
          <w:p w14:paraId="49FB4F31"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r>
      <w:tr w:rsidR="00D42CCE" w:rsidRPr="00D42CCE" w14:paraId="4C029EDF" w14:textId="77777777" w:rsidTr="00CB747E">
        <w:trPr>
          <w:jc w:val="center"/>
        </w:trPr>
        <w:tc>
          <w:tcPr>
            <w:tcW w:w="0" w:type="auto"/>
            <w:vMerge/>
            <w:tcBorders>
              <w:top w:val="nil"/>
              <w:left w:val="single" w:sz="12" w:space="0" w:color="000000"/>
              <w:bottom w:val="single" w:sz="12" w:space="0" w:color="000000"/>
              <w:right w:val="single" w:sz="12" w:space="0" w:color="000000"/>
            </w:tcBorders>
            <w:shd w:val="clear" w:color="auto" w:fill="FFFFFF"/>
            <w:vAlign w:val="center"/>
            <w:hideMark/>
          </w:tcPr>
          <w:p w14:paraId="01D83415"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0" w:type="auto"/>
            <w:gridSpan w:val="3"/>
            <w:vMerge/>
            <w:tcBorders>
              <w:top w:val="nil"/>
              <w:left w:val="nil"/>
              <w:bottom w:val="single" w:sz="12" w:space="0" w:color="000000"/>
              <w:right w:val="single" w:sz="12" w:space="0" w:color="000000"/>
            </w:tcBorders>
            <w:shd w:val="clear" w:color="auto" w:fill="FFFFFF"/>
            <w:vAlign w:val="center"/>
            <w:hideMark/>
          </w:tcPr>
          <w:p w14:paraId="5E52B144"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1635" w:type="dxa"/>
            <w:vMerge w:val="restart"/>
            <w:tcBorders>
              <w:top w:val="nil"/>
              <w:left w:val="nil"/>
              <w:bottom w:val="single" w:sz="12" w:space="0" w:color="000000"/>
              <w:right w:val="single" w:sz="12" w:space="0" w:color="000000"/>
            </w:tcBorders>
            <w:shd w:val="clear" w:color="auto" w:fill="FFFFFF"/>
            <w:hideMark/>
          </w:tcPr>
          <w:p w14:paraId="25675AEB"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Nature of the Film</w:t>
            </w:r>
          </w:p>
        </w:tc>
        <w:tc>
          <w:tcPr>
            <w:tcW w:w="806" w:type="dxa"/>
            <w:gridSpan w:val="2"/>
            <w:tcBorders>
              <w:top w:val="nil"/>
              <w:left w:val="nil"/>
              <w:bottom w:val="single" w:sz="12" w:space="0" w:color="000000"/>
              <w:right w:val="single" w:sz="12" w:space="0" w:color="000000"/>
            </w:tcBorders>
            <w:shd w:val="clear" w:color="auto" w:fill="FFFFFF"/>
            <w:hideMark/>
          </w:tcPr>
          <w:p w14:paraId="0917B25B"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Celluloid Film</w:t>
            </w:r>
          </w:p>
        </w:tc>
        <w:tc>
          <w:tcPr>
            <w:tcW w:w="0" w:type="auto"/>
            <w:tcBorders>
              <w:top w:val="nil"/>
              <w:left w:val="nil"/>
              <w:bottom w:val="single" w:sz="12" w:space="0" w:color="000000"/>
              <w:right w:val="single" w:sz="12" w:space="0" w:color="000000"/>
            </w:tcBorders>
            <w:shd w:val="clear" w:color="auto" w:fill="FFFFFF"/>
            <w:hideMark/>
          </w:tcPr>
          <w:p w14:paraId="6D21FD63"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Other than Celluloid Film</w:t>
            </w:r>
          </w:p>
        </w:tc>
      </w:tr>
      <w:tr w:rsidR="00D42CCE" w:rsidRPr="00D42CCE" w14:paraId="30D220E0" w14:textId="77777777" w:rsidTr="00CB747E">
        <w:trPr>
          <w:jc w:val="center"/>
        </w:trPr>
        <w:tc>
          <w:tcPr>
            <w:tcW w:w="0" w:type="auto"/>
            <w:vMerge/>
            <w:tcBorders>
              <w:top w:val="nil"/>
              <w:left w:val="single" w:sz="12" w:space="0" w:color="000000"/>
              <w:bottom w:val="single" w:sz="12" w:space="0" w:color="000000"/>
              <w:right w:val="single" w:sz="12" w:space="0" w:color="000000"/>
            </w:tcBorders>
            <w:shd w:val="clear" w:color="auto" w:fill="FFFFFF"/>
            <w:vAlign w:val="center"/>
            <w:hideMark/>
          </w:tcPr>
          <w:p w14:paraId="1B95BE09"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0" w:type="auto"/>
            <w:gridSpan w:val="3"/>
            <w:vMerge/>
            <w:tcBorders>
              <w:top w:val="nil"/>
              <w:left w:val="nil"/>
              <w:bottom w:val="single" w:sz="12" w:space="0" w:color="000000"/>
              <w:right w:val="single" w:sz="12" w:space="0" w:color="000000"/>
            </w:tcBorders>
            <w:shd w:val="clear" w:color="auto" w:fill="FFFFFF"/>
            <w:vAlign w:val="center"/>
            <w:hideMark/>
          </w:tcPr>
          <w:p w14:paraId="5AA81DC2"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1635" w:type="dxa"/>
            <w:vMerge/>
            <w:tcBorders>
              <w:top w:val="nil"/>
              <w:left w:val="nil"/>
              <w:bottom w:val="single" w:sz="12" w:space="0" w:color="000000"/>
              <w:right w:val="single" w:sz="12" w:space="0" w:color="000000"/>
            </w:tcBorders>
            <w:shd w:val="clear" w:color="auto" w:fill="FFFFFF"/>
            <w:vAlign w:val="center"/>
            <w:hideMark/>
          </w:tcPr>
          <w:p w14:paraId="7E8A880B"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806" w:type="dxa"/>
            <w:gridSpan w:val="2"/>
            <w:tcBorders>
              <w:top w:val="nil"/>
              <w:left w:val="nil"/>
              <w:bottom w:val="single" w:sz="12" w:space="0" w:color="000000"/>
              <w:right w:val="single" w:sz="12" w:space="0" w:color="000000"/>
            </w:tcBorders>
            <w:shd w:val="clear" w:color="auto" w:fill="FFFFFF"/>
            <w:hideMark/>
          </w:tcPr>
          <w:p w14:paraId="239215C5"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c>
          <w:tcPr>
            <w:tcW w:w="0" w:type="auto"/>
            <w:tcBorders>
              <w:top w:val="nil"/>
              <w:left w:val="nil"/>
              <w:bottom w:val="single" w:sz="12" w:space="0" w:color="000000"/>
              <w:right w:val="single" w:sz="12" w:space="0" w:color="000000"/>
            </w:tcBorders>
            <w:shd w:val="clear" w:color="auto" w:fill="FFFFFF"/>
            <w:hideMark/>
          </w:tcPr>
          <w:p w14:paraId="3659DF23"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r>
      <w:tr w:rsidR="00D42CCE" w:rsidRPr="00D42CCE" w14:paraId="644EAAD3" w14:textId="77777777" w:rsidTr="00CB747E">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0843FF14"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b/>
                <w:bCs/>
                <w:color w:val="212529"/>
                <w:shd w:val="clear" w:color="auto" w:fill="FFFFFF"/>
                <w:lang w:val="en-IN"/>
              </w:rPr>
              <w:t>4.</w:t>
            </w:r>
          </w:p>
        </w:tc>
        <w:tc>
          <w:tcPr>
            <w:tcW w:w="1618" w:type="dxa"/>
            <w:gridSpan w:val="3"/>
            <w:tcBorders>
              <w:top w:val="nil"/>
              <w:left w:val="nil"/>
              <w:bottom w:val="single" w:sz="12" w:space="0" w:color="000000"/>
              <w:right w:val="single" w:sz="12" w:space="0" w:color="000000"/>
            </w:tcBorders>
            <w:shd w:val="clear" w:color="auto" w:fill="FFFFFF"/>
            <w:hideMark/>
          </w:tcPr>
          <w:p w14:paraId="339D639B" w14:textId="77777777" w:rsidR="00D42CCE" w:rsidRPr="00D42CCE" w:rsidRDefault="00D42CCE" w:rsidP="00CB747E">
            <w:pPr>
              <w:tabs>
                <w:tab w:val="left" w:pos="4820"/>
              </w:tabs>
              <w:spacing w:after="0" w:line="240" w:lineRule="auto"/>
              <w:ind w:right="17"/>
              <w:rPr>
                <w:color w:val="212529"/>
                <w:shd w:val="clear" w:color="auto" w:fill="FFFFFF"/>
                <w:lang w:val="en-IN"/>
              </w:rPr>
            </w:pPr>
            <w:r w:rsidRPr="00D42CCE">
              <w:rPr>
                <w:color w:val="212529"/>
                <w:shd w:val="clear" w:color="auto" w:fill="FFFFFF"/>
                <w:lang w:val="en-IN"/>
              </w:rPr>
              <w:t xml:space="preserve"> Date on which the production </w:t>
            </w:r>
            <w:r w:rsidRPr="00D42CCE">
              <w:rPr>
                <w:color w:val="212529"/>
                <w:shd w:val="clear" w:color="auto" w:fill="FFFFFF"/>
                <w:lang w:val="en-IN"/>
              </w:rPr>
              <w:t>of the film was started</w:t>
            </w:r>
          </w:p>
        </w:tc>
        <w:tc>
          <w:tcPr>
            <w:tcW w:w="3141" w:type="dxa"/>
            <w:gridSpan w:val="4"/>
            <w:tcBorders>
              <w:top w:val="nil"/>
              <w:left w:val="nil"/>
              <w:bottom w:val="single" w:sz="12" w:space="0" w:color="000000"/>
              <w:right w:val="single" w:sz="12" w:space="0" w:color="000000"/>
            </w:tcBorders>
            <w:shd w:val="clear" w:color="auto" w:fill="FFFFFF"/>
            <w:hideMark/>
          </w:tcPr>
          <w:p w14:paraId="3802F3C5"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r>
      <w:tr w:rsidR="00D42CCE" w:rsidRPr="00D42CCE" w14:paraId="718FA45F" w14:textId="77777777" w:rsidTr="00D42CCE">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38FC4DD3"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b/>
                <w:bCs/>
                <w:color w:val="212529"/>
                <w:shd w:val="clear" w:color="auto" w:fill="FFFFFF"/>
                <w:lang w:val="en-IN"/>
              </w:rPr>
              <w:t>5.</w:t>
            </w:r>
          </w:p>
        </w:tc>
        <w:tc>
          <w:tcPr>
            <w:tcW w:w="0" w:type="auto"/>
            <w:gridSpan w:val="3"/>
            <w:tcBorders>
              <w:top w:val="nil"/>
              <w:left w:val="nil"/>
              <w:bottom w:val="single" w:sz="12" w:space="0" w:color="000000"/>
              <w:right w:val="single" w:sz="12" w:space="0" w:color="000000"/>
            </w:tcBorders>
            <w:shd w:val="clear" w:color="auto" w:fill="FFFFFF"/>
            <w:hideMark/>
          </w:tcPr>
          <w:p w14:paraId="42426414" w14:textId="77777777" w:rsidR="00D42CCE" w:rsidRPr="00D42CCE" w:rsidRDefault="00D42CCE" w:rsidP="00CB747E">
            <w:pPr>
              <w:tabs>
                <w:tab w:val="left" w:pos="4820"/>
              </w:tabs>
              <w:spacing w:after="0" w:line="240" w:lineRule="auto"/>
              <w:ind w:right="17"/>
              <w:rPr>
                <w:color w:val="212529"/>
                <w:shd w:val="clear" w:color="auto" w:fill="FFFFFF"/>
                <w:lang w:val="en-IN"/>
              </w:rPr>
            </w:pPr>
            <w:r w:rsidRPr="00D42CCE">
              <w:rPr>
                <w:color w:val="212529"/>
                <w:shd w:val="clear" w:color="auto" w:fill="FFFFFF"/>
                <w:lang w:val="en-IN"/>
              </w:rPr>
              <w:t> If the production of the film has been completed, the date of completion </w:t>
            </w:r>
          </w:p>
        </w:tc>
        <w:tc>
          <w:tcPr>
            <w:tcW w:w="0" w:type="auto"/>
            <w:gridSpan w:val="4"/>
            <w:tcBorders>
              <w:top w:val="nil"/>
              <w:left w:val="nil"/>
              <w:bottom w:val="single" w:sz="12" w:space="0" w:color="000000"/>
              <w:right w:val="single" w:sz="12" w:space="0" w:color="000000"/>
            </w:tcBorders>
            <w:shd w:val="clear" w:color="auto" w:fill="FFFFFF"/>
            <w:hideMark/>
          </w:tcPr>
          <w:p w14:paraId="08063799"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r>
      <w:tr w:rsidR="00D42CCE" w:rsidRPr="00D42CCE" w14:paraId="5DC08BCB" w14:textId="77777777" w:rsidTr="00D42CCE">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2EA1CEC4"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b/>
                <w:bCs/>
                <w:color w:val="212529"/>
                <w:shd w:val="clear" w:color="auto" w:fill="FFFFFF"/>
                <w:lang w:val="en-IN"/>
              </w:rPr>
              <w:t>6.</w:t>
            </w:r>
          </w:p>
        </w:tc>
        <w:tc>
          <w:tcPr>
            <w:tcW w:w="0" w:type="auto"/>
            <w:gridSpan w:val="3"/>
            <w:tcBorders>
              <w:top w:val="nil"/>
              <w:left w:val="nil"/>
              <w:bottom w:val="single" w:sz="12" w:space="0" w:color="000000"/>
              <w:right w:val="single" w:sz="12" w:space="0" w:color="000000"/>
            </w:tcBorders>
            <w:shd w:val="clear" w:color="auto" w:fill="FFFFFF"/>
            <w:hideMark/>
          </w:tcPr>
          <w:p w14:paraId="10861198" w14:textId="77777777" w:rsidR="00D42CCE" w:rsidRPr="00D42CCE" w:rsidRDefault="00D42CCE" w:rsidP="00CB747E">
            <w:pPr>
              <w:tabs>
                <w:tab w:val="left" w:pos="4820"/>
              </w:tabs>
              <w:spacing w:after="0" w:line="240" w:lineRule="auto"/>
              <w:ind w:right="17"/>
              <w:rPr>
                <w:color w:val="212529"/>
                <w:shd w:val="clear" w:color="auto" w:fill="FFFFFF"/>
                <w:lang w:val="en-IN"/>
              </w:rPr>
            </w:pPr>
            <w:r w:rsidRPr="00D42CCE">
              <w:rPr>
                <w:color w:val="212529"/>
                <w:shd w:val="clear" w:color="auto" w:fill="FFFFFF"/>
                <w:lang w:val="en-IN"/>
              </w:rPr>
              <w:t> Financial year to which the statement relates</w:t>
            </w:r>
          </w:p>
        </w:tc>
        <w:tc>
          <w:tcPr>
            <w:tcW w:w="0" w:type="auto"/>
            <w:gridSpan w:val="4"/>
            <w:tcBorders>
              <w:top w:val="nil"/>
              <w:left w:val="nil"/>
              <w:bottom w:val="single" w:sz="12" w:space="0" w:color="000000"/>
              <w:right w:val="single" w:sz="12" w:space="0" w:color="000000"/>
            </w:tcBorders>
            <w:shd w:val="clear" w:color="auto" w:fill="FFFFFF"/>
            <w:hideMark/>
          </w:tcPr>
          <w:p w14:paraId="025DA646"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r>
      <w:tr w:rsidR="00D42CCE" w:rsidRPr="00D42CCE" w14:paraId="610CF201" w14:textId="77777777" w:rsidTr="00D42CCE">
        <w:trPr>
          <w:jc w:val="center"/>
        </w:trPr>
        <w:tc>
          <w:tcPr>
            <w:tcW w:w="0" w:type="auto"/>
            <w:vMerge w:val="restart"/>
            <w:tcBorders>
              <w:top w:val="nil"/>
              <w:left w:val="single" w:sz="12" w:space="0" w:color="000000"/>
              <w:bottom w:val="single" w:sz="12" w:space="0" w:color="000000"/>
              <w:right w:val="single" w:sz="12" w:space="0" w:color="000000"/>
            </w:tcBorders>
            <w:shd w:val="clear" w:color="auto" w:fill="FFFFFF"/>
            <w:hideMark/>
          </w:tcPr>
          <w:p w14:paraId="3EBFC5B6"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b/>
                <w:bCs/>
                <w:color w:val="212529"/>
                <w:shd w:val="clear" w:color="auto" w:fill="FFFFFF"/>
                <w:lang w:val="en-IN"/>
              </w:rPr>
              <w:t>7.</w:t>
            </w:r>
          </w:p>
        </w:tc>
        <w:tc>
          <w:tcPr>
            <w:tcW w:w="0" w:type="auto"/>
            <w:gridSpan w:val="3"/>
            <w:tcBorders>
              <w:top w:val="nil"/>
              <w:left w:val="nil"/>
              <w:bottom w:val="single" w:sz="12" w:space="0" w:color="000000"/>
              <w:right w:val="single" w:sz="12" w:space="0" w:color="000000"/>
            </w:tcBorders>
            <w:shd w:val="clear" w:color="auto" w:fill="FFFFFF"/>
            <w:hideMark/>
          </w:tcPr>
          <w:p w14:paraId="5E10B53A" w14:textId="77777777" w:rsidR="00D42CCE" w:rsidRPr="00D42CCE" w:rsidRDefault="00D42CCE" w:rsidP="00CB747E">
            <w:pPr>
              <w:tabs>
                <w:tab w:val="left" w:pos="4820"/>
              </w:tabs>
              <w:spacing w:after="0" w:line="240" w:lineRule="auto"/>
              <w:ind w:right="17"/>
              <w:rPr>
                <w:color w:val="212529"/>
                <w:shd w:val="clear" w:color="auto" w:fill="FFFFFF"/>
                <w:lang w:val="en-IN"/>
              </w:rPr>
            </w:pPr>
            <w:r w:rsidRPr="00D42CCE">
              <w:rPr>
                <w:color w:val="212529"/>
                <w:shd w:val="clear" w:color="auto" w:fill="FFFFFF"/>
                <w:lang w:val="en-IN"/>
              </w:rPr>
              <w:t xml:space="preserve"> Details of payments of over ₹ 50,000 in the aggregate made by the producer or due from him to each </w:t>
            </w:r>
            <w:proofErr w:type="gramStart"/>
            <w:r w:rsidRPr="00D42CCE">
              <w:rPr>
                <w:color w:val="212529"/>
                <w:shd w:val="clear" w:color="auto" w:fill="FFFFFF"/>
                <w:lang w:val="en-IN"/>
              </w:rPr>
              <w:t>person  engaged</w:t>
            </w:r>
            <w:proofErr w:type="gramEnd"/>
            <w:r w:rsidRPr="00D42CCE">
              <w:rPr>
                <w:color w:val="212529"/>
                <w:shd w:val="clear" w:color="auto" w:fill="FFFFFF"/>
                <w:lang w:val="en-IN"/>
              </w:rPr>
              <w:t xml:space="preserve"> in the production of the film as employee or otherwise:</w:t>
            </w:r>
          </w:p>
        </w:tc>
        <w:tc>
          <w:tcPr>
            <w:tcW w:w="0" w:type="auto"/>
            <w:gridSpan w:val="4"/>
            <w:tcBorders>
              <w:top w:val="nil"/>
              <w:left w:val="nil"/>
              <w:bottom w:val="single" w:sz="12" w:space="0" w:color="000000"/>
              <w:right w:val="single" w:sz="12" w:space="0" w:color="000000"/>
            </w:tcBorders>
            <w:shd w:val="clear" w:color="auto" w:fill="FFFFFF"/>
            <w:hideMark/>
          </w:tcPr>
          <w:p w14:paraId="4205514E"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r>
      <w:tr w:rsidR="00D42CCE" w:rsidRPr="00D42CCE" w14:paraId="25E7CD1F" w14:textId="77777777" w:rsidTr="00D42CCE">
        <w:trPr>
          <w:jc w:val="center"/>
        </w:trPr>
        <w:tc>
          <w:tcPr>
            <w:tcW w:w="0" w:type="auto"/>
            <w:vMerge/>
            <w:tcBorders>
              <w:top w:val="nil"/>
              <w:left w:val="single" w:sz="12" w:space="0" w:color="000000"/>
              <w:bottom w:val="single" w:sz="12" w:space="0" w:color="000000"/>
              <w:right w:val="single" w:sz="12" w:space="0" w:color="000000"/>
            </w:tcBorders>
            <w:shd w:val="clear" w:color="auto" w:fill="FFFFFF"/>
            <w:vAlign w:val="center"/>
            <w:hideMark/>
          </w:tcPr>
          <w:p w14:paraId="48ACF3F1"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0" w:type="auto"/>
            <w:vMerge w:val="restart"/>
            <w:tcBorders>
              <w:top w:val="nil"/>
              <w:left w:val="nil"/>
              <w:bottom w:val="single" w:sz="12" w:space="0" w:color="000000"/>
              <w:right w:val="single" w:sz="12" w:space="0" w:color="000000"/>
            </w:tcBorders>
            <w:shd w:val="clear" w:color="auto" w:fill="FFFFFF"/>
            <w:hideMark/>
          </w:tcPr>
          <w:p w14:paraId="2E174DC0"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w:t>
            </w:r>
            <w:proofErr w:type="spellStart"/>
            <w:r w:rsidRPr="00D42CCE">
              <w:rPr>
                <w:color w:val="212529"/>
                <w:shd w:val="clear" w:color="auto" w:fill="FFFFFF"/>
                <w:lang w:val="en-IN"/>
              </w:rPr>
              <w:t>i</w:t>
            </w:r>
            <w:proofErr w:type="spellEnd"/>
            <w:r w:rsidRPr="00D42CCE">
              <w:rPr>
                <w:color w:val="212529"/>
                <w:shd w:val="clear" w:color="auto" w:fill="FFFFFF"/>
                <w:lang w:val="en-IN"/>
              </w:rPr>
              <w:t>)</w:t>
            </w:r>
          </w:p>
        </w:tc>
        <w:tc>
          <w:tcPr>
            <w:tcW w:w="0" w:type="auto"/>
            <w:gridSpan w:val="6"/>
            <w:tcBorders>
              <w:top w:val="nil"/>
              <w:left w:val="nil"/>
              <w:bottom w:val="single" w:sz="12" w:space="0" w:color="000000"/>
              <w:right w:val="single" w:sz="12" w:space="0" w:color="000000"/>
            </w:tcBorders>
            <w:shd w:val="clear" w:color="auto" w:fill="FFFFFF"/>
            <w:hideMark/>
          </w:tcPr>
          <w:p w14:paraId="7E2328F9" w14:textId="3D0A5939"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Details of the person to whom payment has been made or is due</w:t>
            </w:r>
          </w:p>
        </w:tc>
      </w:tr>
      <w:tr w:rsidR="00D42CCE" w:rsidRPr="00D42CCE" w14:paraId="39382BDF" w14:textId="77777777" w:rsidTr="00CB747E">
        <w:trPr>
          <w:jc w:val="center"/>
        </w:trPr>
        <w:tc>
          <w:tcPr>
            <w:tcW w:w="0" w:type="auto"/>
            <w:vMerge/>
            <w:tcBorders>
              <w:top w:val="nil"/>
              <w:left w:val="single" w:sz="12" w:space="0" w:color="000000"/>
              <w:bottom w:val="single" w:sz="12" w:space="0" w:color="000000"/>
              <w:right w:val="single" w:sz="12" w:space="0" w:color="000000"/>
            </w:tcBorders>
            <w:shd w:val="clear" w:color="auto" w:fill="FFFFFF"/>
            <w:vAlign w:val="center"/>
            <w:hideMark/>
          </w:tcPr>
          <w:p w14:paraId="48B4F10F"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0" w:type="auto"/>
            <w:vMerge/>
            <w:tcBorders>
              <w:top w:val="nil"/>
              <w:left w:val="nil"/>
              <w:bottom w:val="single" w:sz="12" w:space="0" w:color="000000"/>
              <w:right w:val="single" w:sz="12" w:space="0" w:color="000000"/>
            </w:tcBorders>
            <w:shd w:val="clear" w:color="auto" w:fill="FFFFFF"/>
            <w:vAlign w:val="center"/>
            <w:hideMark/>
          </w:tcPr>
          <w:p w14:paraId="60909B46"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0" w:type="auto"/>
            <w:gridSpan w:val="2"/>
            <w:tcBorders>
              <w:top w:val="nil"/>
              <w:left w:val="nil"/>
              <w:bottom w:val="single" w:sz="12" w:space="0" w:color="000000"/>
              <w:right w:val="single" w:sz="12" w:space="0" w:color="000000"/>
            </w:tcBorders>
            <w:shd w:val="clear" w:color="auto" w:fill="FFFFFF"/>
            <w:hideMark/>
          </w:tcPr>
          <w:p w14:paraId="26A1A991"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Name of the Person</w:t>
            </w:r>
          </w:p>
        </w:tc>
        <w:tc>
          <w:tcPr>
            <w:tcW w:w="1635" w:type="dxa"/>
            <w:tcBorders>
              <w:top w:val="nil"/>
              <w:left w:val="nil"/>
              <w:bottom w:val="single" w:sz="12" w:space="0" w:color="000000"/>
              <w:right w:val="single" w:sz="12" w:space="0" w:color="000000"/>
            </w:tcBorders>
            <w:shd w:val="clear" w:color="auto" w:fill="FFFFFF"/>
            <w:hideMark/>
          </w:tcPr>
          <w:p w14:paraId="22F2F10D"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Address of the Person</w:t>
            </w:r>
          </w:p>
        </w:tc>
        <w:tc>
          <w:tcPr>
            <w:tcW w:w="1612" w:type="dxa"/>
            <w:gridSpan w:val="3"/>
            <w:tcBorders>
              <w:top w:val="nil"/>
              <w:left w:val="nil"/>
              <w:bottom w:val="single" w:sz="12" w:space="0" w:color="000000"/>
              <w:right w:val="single" w:sz="12" w:space="0" w:color="000000"/>
            </w:tcBorders>
            <w:shd w:val="clear" w:color="auto" w:fill="FFFFFF"/>
            <w:hideMark/>
          </w:tcPr>
          <w:p w14:paraId="5D163D3D"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PAN of the Person</w:t>
            </w:r>
          </w:p>
        </w:tc>
      </w:tr>
      <w:tr w:rsidR="00D42CCE" w:rsidRPr="00D42CCE" w14:paraId="6543A15C" w14:textId="77777777" w:rsidTr="00CB747E">
        <w:trPr>
          <w:jc w:val="center"/>
        </w:trPr>
        <w:tc>
          <w:tcPr>
            <w:tcW w:w="0" w:type="auto"/>
            <w:vMerge/>
            <w:tcBorders>
              <w:top w:val="nil"/>
              <w:left w:val="single" w:sz="12" w:space="0" w:color="000000"/>
              <w:bottom w:val="single" w:sz="12" w:space="0" w:color="000000"/>
              <w:right w:val="single" w:sz="12" w:space="0" w:color="000000"/>
            </w:tcBorders>
            <w:shd w:val="clear" w:color="auto" w:fill="FFFFFF"/>
            <w:vAlign w:val="center"/>
            <w:hideMark/>
          </w:tcPr>
          <w:p w14:paraId="3AF7D444"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0" w:type="auto"/>
            <w:vMerge/>
            <w:tcBorders>
              <w:top w:val="nil"/>
              <w:left w:val="nil"/>
              <w:bottom w:val="single" w:sz="12" w:space="0" w:color="000000"/>
              <w:right w:val="single" w:sz="12" w:space="0" w:color="000000"/>
            </w:tcBorders>
            <w:shd w:val="clear" w:color="auto" w:fill="FFFFFF"/>
            <w:vAlign w:val="center"/>
            <w:hideMark/>
          </w:tcPr>
          <w:p w14:paraId="50970EC4"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0" w:type="auto"/>
            <w:gridSpan w:val="2"/>
            <w:tcBorders>
              <w:top w:val="nil"/>
              <w:left w:val="nil"/>
              <w:bottom w:val="single" w:sz="12" w:space="0" w:color="000000"/>
              <w:right w:val="single" w:sz="12" w:space="0" w:color="000000"/>
            </w:tcBorders>
            <w:shd w:val="clear" w:color="auto" w:fill="FFFFFF"/>
            <w:hideMark/>
          </w:tcPr>
          <w:p w14:paraId="4E1E5BC8"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c>
          <w:tcPr>
            <w:tcW w:w="1635" w:type="dxa"/>
            <w:tcBorders>
              <w:top w:val="nil"/>
              <w:left w:val="nil"/>
              <w:bottom w:val="single" w:sz="12" w:space="0" w:color="000000"/>
              <w:right w:val="single" w:sz="12" w:space="0" w:color="000000"/>
            </w:tcBorders>
            <w:shd w:val="clear" w:color="auto" w:fill="FFFFFF"/>
            <w:hideMark/>
          </w:tcPr>
          <w:p w14:paraId="7DB3D4AE"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c>
          <w:tcPr>
            <w:tcW w:w="1612" w:type="dxa"/>
            <w:gridSpan w:val="3"/>
            <w:tcBorders>
              <w:top w:val="nil"/>
              <w:left w:val="nil"/>
              <w:bottom w:val="single" w:sz="12" w:space="0" w:color="000000"/>
              <w:right w:val="single" w:sz="12" w:space="0" w:color="000000"/>
            </w:tcBorders>
            <w:shd w:val="clear" w:color="auto" w:fill="FFFFFF"/>
            <w:hideMark/>
          </w:tcPr>
          <w:p w14:paraId="76F30CEC"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r>
      <w:tr w:rsidR="00D42CCE" w:rsidRPr="00D42CCE" w14:paraId="47ACCAA0" w14:textId="77777777" w:rsidTr="00D42CCE">
        <w:trPr>
          <w:jc w:val="center"/>
        </w:trPr>
        <w:tc>
          <w:tcPr>
            <w:tcW w:w="0" w:type="auto"/>
            <w:vMerge/>
            <w:tcBorders>
              <w:top w:val="nil"/>
              <w:left w:val="single" w:sz="12" w:space="0" w:color="000000"/>
              <w:bottom w:val="single" w:sz="12" w:space="0" w:color="000000"/>
              <w:right w:val="single" w:sz="12" w:space="0" w:color="000000"/>
            </w:tcBorders>
            <w:shd w:val="clear" w:color="auto" w:fill="FFFFFF"/>
            <w:vAlign w:val="center"/>
            <w:hideMark/>
          </w:tcPr>
          <w:p w14:paraId="6E92285A"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0" w:type="auto"/>
            <w:vMerge w:val="restart"/>
            <w:tcBorders>
              <w:top w:val="nil"/>
              <w:left w:val="nil"/>
              <w:bottom w:val="single" w:sz="12" w:space="0" w:color="000000"/>
              <w:right w:val="single" w:sz="12" w:space="0" w:color="000000"/>
            </w:tcBorders>
            <w:shd w:val="clear" w:color="auto" w:fill="FFFFFF"/>
            <w:hideMark/>
          </w:tcPr>
          <w:p w14:paraId="7822EE0B"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(ii)</w:t>
            </w:r>
          </w:p>
        </w:tc>
        <w:tc>
          <w:tcPr>
            <w:tcW w:w="0" w:type="auto"/>
            <w:gridSpan w:val="6"/>
            <w:tcBorders>
              <w:top w:val="nil"/>
              <w:left w:val="nil"/>
              <w:bottom w:val="single" w:sz="12" w:space="0" w:color="000000"/>
              <w:right w:val="single" w:sz="12" w:space="0" w:color="000000"/>
            </w:tcBorders>
            <w:shd w:val="clear" w:color="auto" w:fill="FFFFFF"/>
            <w:hideMark/>
          </w:tcPr>
          <w:p w14:paraId="6F1304D1"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Details of payment made to person mentioned in (</w:t>
            </w:r>
            <w:proofErr w:type="spellStart"/>
            <w:r w:rsidRPr="00D42CCE">
              <w:rPr>
                <w:color w:val="212529"/>
                <w:shd w:val="clear" w:color="auto" w:fill="FFFFFF"/>
                <w:lang w:val="en-IN"/>
              </w:rPr>
              <w:t>i</w:t>
            </w:r>
            <w:proofErr w:type="spellEnd"/>
            <w:r w:rsidRPr="00D42CCE">
              <w:rPr>
                <w:color w:val="212529"/>
                <w:shd w:val="clear" w:color="auto" w:fill="FFFFFF"/>
                <w:lang w:val="en-IN"/>
              </w:rPr>
              <w:t>) above</w:t>
            </w:r>
          </w:p>
        </w:tc>
      </w:tr>
      <w:tr w:rsidR="00D42CCE" w:rsidRPr="00D42CCE" w14:paraId="575BE788" w14:textId="77777777" w:rsidTr="00D42CCE">
        <w:trPr>
          <w:jc w:val="center"/>
        </w:trPr>
        <w:tc>
          <w:tcPr>
            <w:tcW w:w="0" w:type="auto"/>
            <w:vMerge/>
            <w:tcBorders>
              <w:top w:val="nil"/>
              <w:left w:val="single" w:sz="12" w:space="0" w:color="000000"/>
              <w:bottom w:val="single" w:sz="12" w:space="0" w:color="000000"/>
              <w:right w:val="single" w:sz="12" w:space="0" w:color="000000"/>
            </w:tcBorders>
            <w:shd w:val="clear" w:color="auto" w:fill="FFFFFF"/>
            <w:vAlign w:val="center"/>
            <w:hideMark/>
          </w:tcPr>
          <w:p w14:paraId="4AE629FA"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0" w:type="auto"/>
            <w:vMerge/>
            <w:tcBorders>
              <w:top w:val="nil"/>
              <w:left w:val="nil"/>
              <w:bottom w:val="single" w:sz="12" w:space="0" w:color="000000"/>
              <w:right w:val="single" w:sz="12" w:space="0" w:color="000000"/>
            </w:tcBorders>
            <w:shd w:val="clear" w:color="auto" w:fill="FFFFFF"/>
            <w:vAlign w:val="center"/>
            <w:hideMark/>
          </w:tcPr>
          <w:p w14:paraId="7AE52B17"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0" w:type="auto"/>
            <w:gridSpan w:val="2"/>
            <w:tcBorders>
              <w:top w:val="nil"/>
              <w:left w:val="nil"/>
              <w:bottom w:val="single" w:sz="12" w:space="0" w:color="000000"/>
              <w:right w:val="single" w:sz="12" w:space="0" w:color="000000"/>
            </w:tcBorders>
            <w:shd w:val="clear" w:color="auto" w:fill="FFFFFF"/>
            <w:hideMark/>
          </w:tcPr>
          <w:p w14:paraId="44B3184D"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Amount</w:t>
            </w:r>
          </w:p>
        </w:tc>
        <w:tc>
          <w:tcPr>
            <w:tcW w:w="0" w:type="auto"/>
            <w:gridSpan w:val="2"/>
            <w:vMerge w:val="restart"/>
            <w:tcBorders>
              <w:top w:val="nil"/>
              <w:left w:val="nil"/>
              <w:bottom w:val="single" w:sz="12" w:space="0" w:color="000000"/>
              <w:right w:val="single" w:sz="12" w:space="0" w:color="000000"/>
            </w:tcBorders>
            <w:shd w:val="clear" w:color="auto" w:fill="FFFFFF"/>
            <w:hideMark/>
          </w:tcPr>
          <w:p w14:paraId="25B8210F"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xml:space="preserve">Date on which </w:t>
            </w:r>
            <w:proofErr w:type="gramStart"/>
            <w:r w:rsidRPr="00D42CCE">
              <w:rPr>
                <w:color w:val="212529"/>
                <w:shd w:val="clear" w:color="auto" w:fill="FFFFFF"/>
                <w:lang w:val="en-IN"/>
              </w:rPr>
              <w:t>payment  was</w:t>
            </w:r>
            <w:proofErr w:type="gramEnd"/>
            <w:r w:rsidRPr="00D42CCE">
              <w:rPr>
                <w:color w:val="212529"/>
                <w:shd w:val="clear" w:color="auto" w:fill="FFFFFF"/>
                <w:lang w:val="en-IN"/>
              </w:rPr>
              <w:t xml:space="preserve"> made or became due</w:t>
            </w:r>
          </w:p>
        </w:tc>
        <w:tc>
          <w:tcPr>
            <w:tcW w:w="0" w:type="auto"/>
            <w:gridSpan w:val="2"/>
            <w:vMerge w:val="restart"/>
            <w:tcBorders>
              <w:top w:val="nil"/>
              <w:left w:val="nil"/>
              <w:bottom w:val="single" w:sz="12" w:space="0" w:color="000000"/>
              <w:right w:val="single" w:sz="12" w:space="0" w:color="000000"/>
            </w:tcBorders>
            <w:shd w:val="clear" w:color="auto" w:fill="FFFFFF"/>
            <w:hideMark/>
          </w:tcPr>
          <w:p w14:paraId="23D9032F"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Tax deducted at source or not</w:t>
            </w:r>
          </w:p>
        </w:tc>
      </w:tr>
      <w:tr w:rsidR="00D42CCE" w:rsidRPr="00D42CCE" w14:paraId="1DE9F62D" w14:textId="77777777" w:rsidTr="00D42CCE">
        <w:trPr>
          <w:jc w:val="center"/>
        </w:trPr>
        <w:tc>
          <w:tcPr>
            <w:tcW w:w="0" w:type="auto"/>
            <w:vMerge/>
            <w:tcBorders>
              <w:top w:val="nil"/>
              <w:left w:val="single" w:sz="12" w:space="0" w:color="000000"/>
              <w:bottom w:val="single" w:sz="12" w:space="0" w:color="000000"/>
              <w:right w:val="single" w:sz="12" w:space="0" w:color="000000"/>
            </w:tcBorders>
            <w:shd w:val="clear" w:color="auto" w:fill="FFFFFF"/>
            <w:vAlign w:val="center"/>
            <w:hideMark/>
          </w:tcPr>
          <w:p w14:paraId="7BCE34DA"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0" w:type="auto"/>
            <w:vMerge w:val="restart"/>
            <w:tcBorders>
              <w:top w:val="nil"/>
              <w:left w:val="nil"/>
              <w:bottom w:val="single" w:sz="12" w:space="0" w:color="000000"/>
              <w:right w:val="single" w:sz="12" w:space="0" w:color="000000"/>
            </w:tcBorders>
            <w:shd w:val="clear" w:color="auto" w:fill="FFFFFF"/>
            <w:hideMark/>
          </w:tcPr>
          <w:p w14:paraId="30CE9757"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c>
          <w:tcPr>
            <w:tcW w:w="0" w:type="auto"/>
            <w:tcBorders>
              <w:top w:val="nil"/>
              <w:left w:val="nil"/>
              <w:bottom w:val="single" w:sz="12" w:space="0" w:color="000000"/>
              <w:right w:val="single" w:sz="12" w:space="0" w:color="000000"/>
            </w:tcBorders>
            <w:shd w:val="clear" w:color="auto" w:fill="FFFFFF"/>
            <w:hideMark/>
          </w:tcPr>
          <w:p w14:paraId="0090C019"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Whether paid in cash if yes, then amount</w:t>
            </w:r>
          </w:p>
        </w:tc>
        <w:tc>
          <w:tcPr>
            <w:tcW w:w="0" w:type="auto"/>
            <w:tcBorders>
              <w:top w:val="nil"/>
              <w:left w:val="nil"/>
              <w:bottom w:val="single" w:sz="12" w:space="0" w:color="000000"/>
              <w:right w:val="single" w:sz="12" w:space="0" w:color="000000"/>
            </w:tcBorders>
            <w:shd w:val="clear" w:color="auto" w:fill="FFFFFF"/>
            <w:hideMark/>
          </w:tcPr>
          <w:p w14:paraId="4C262A3E"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c>
          <w:tcPr>
            <w:tcW w:w="0" w:type="auto"/>
            <w:gridSpan w:val="2"/>
            <w:vMerge/>
            <w:tcBorders>
              <w:top w:val="nil"/>
              <w:left w:val="nil"/>
              <w:bottom w:val="single" w:sz="12" w:space="0" w:color="000000"/>
              <w:right w:val="single" w:sz="12" w:space="0" w:color="000000"/>
            </w:tcBorders>
            <w:shd w:val="clear" w:color="auto" w:fill="FFFFFF"/>
            <w:vAlign w:val="center"/>
            <w:hideMark/>
          </w:tcPr>
          <w:p w14:paraId="6F2F57FA"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0" w:type="auto"/>
            <w:gridSpan w:val="2"/>
            <w:vMerge/>
            <w:tcBorders>
              <w:top w:val="nil"/>
              <w:left w:val="nil"/>
              <w:bottom w:val="single" w:sz="12" w:space="0" w:color="000000"/>
              <w:right w:val="single" w:sz="12" w:space="0" w:color="000000"/>
            </w:tcBorders>
            <w:shd w:val="clear" w:color="auto" w:fill="FFFFFF"/>
            <w:vAlign w:val="center"/>
            <w:hideMark/>
          </w:tcPr>
          <w:p w14:paraId="064EF3C1" w14:textId="77777777" w:rsidR="00D42CCE" w:rsidRPr="00D42CCE" w:rsidRDefault="00D42CCE" w:rsidP="00CB747E">
            <w:pPr>
              <w:tabs>
                <w:tab w:val="left" w:pos="4820"/>
              </w:tabs>
              <w:spacing w:after="0" w:line="240" w:lineRule="auto"/>
              <w:jc w:val="both"/>
              <w:rPr>
                <w:color w:val="212529"/>
                <w:shd w:val="clear" w:color="auto" w:fill="FFFFFF"/>
                <w:lang w:val="en-IN"/>
              </w:rPr>
            </w:pPr>
          </w:p>
        </w:tc>
      </w:tr>
      <w:tr w:rsidR="00D42CCE" w:rsidRPr="00D42CCE" w14:paraId="61CB9AB0" w14:textId="77777777" w:rsidTr="00D42CCE">
        <w:trPr>
          <w:jc w:val="center"/>
        </w:trPr>
        <w:tc>
          <w:tcPr>
            <w:tcW w:w="0" w:type="auto"/>
            <w:vMerge/>
            <w:tcBorders>
              <w:top w:val="nil"/>
              <w:left w:val="single" w:sz="12" w:space="0" w:color="000000"/>
              <w:bottom w:val="single" w:sz="12" w:space="0" w:color="000000"/>
              <w:right w:val="single" w:sz="12" w:space="0" w:color="000000"/>
            </w:tcBorders>
            <w:shd w:val="clear" w:color="auto" w:fill="FFFFFF"/>
            <w:vAlign w:val="center"/>
            <w:hideMark/>
          </w:tcPr>
          <w:p w14:paraId="3395E5A1"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0" w:type="auto"/>
            <w:vMerge/>
            <w:tcBorders>
              <w:top w:val="nil"/>
              <w:left w:val="nil"/>
              <w:bottom w:val="single" w:sz="12" w:space="0" w:color="000000"/>
              <w:right w:val="single" w:sz="12" w:space="0" w:color="000000"/>
            </w:tcBorders>
            <w:shd w:val="clear" w:color="auto" w:fill="FFFFFF"/>
            <w:vAlign w:val="center"/>
            <w:hideMark/>
          </w:tcPr>
          <w:p w14:paraId="18971DB1" w14:textId="77777777" w:rsidR="00D42CCE" w:rsidRPr="00D42CCE" w:rsidRDefault="00D42CCE" w:rsidP="00CB747E">
            <w:pPr>
              <w:tabs>
                <w:tab w:val="left" w:pos="4820"/>
              </w:tabs>
              <w:spacing w:after="0" w:line="240" w:lineRule="auto"/>
              <w:jc w:val="both"/>
              <w:rPr>
                <w:color w:val="212529"/>
                <w:shd w:val="clear" w:color="auto" w:fill="FFFFFF"/>
                <w:lang w:val="en-IN"/>
              </w:rPr>
            </w:pPr>
          </w:p>
        </w:tc>
        <w:tc>
          <w:tcPr>
            <w:tcW w:w="0" w:type="auto"/>
            <w:tcBorders>
              <w:top w:val="nil"/>
              <w:left w:val="nil"/>
              <w:bottom w:val="single" w:sz="12" w:space="0" w:color="000000"/>
              <w:right w:val="single" w:sz="12" w:space="0" w:color="000000"/>
            </w:tcBorders>
            <w:shd w:val="clear" w:color="auto" w:fill="FFFFFF"/>
            <w:hideMark/>
          </w:tcPr>
          <w:p w14:paraId="785ADEB9"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paid in cash</w:t>
            </w:r>
          </w:p>
        </w:tc>
        <w:tc>
          <w:tcPr>
            <w:tcW w:w="0" w:type="auto"/>
            <w:tcBorders>
              <w:top w:val="nil"/>
              <w:left w:val="nil"/>
              <w:bottom w:val="single" w:sz="12" w:space="0" w:color="000000"/>
              <w:right w:val="single" w:sz="12" w:space="0" w:color="000000"/>
            </w:tcBorders>
            <w:shd w:val="clear" w:color="auto" w:fill="FFFFFF"/>
            <w:hideMark/>
          </w:tcPr>
          <w:p w14:paraId="511F4DBA"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c>
          <w:tcPr>
            <w:tcW w:w="0" w:type="auto"/>
            <w:gridSpan w:val="2"/>
            <w:tcBorders>
              <w:top w:val="nil"/>
              <w:left w:val="nil"/>
              <w:bottom w:val="single" w:sz="12" w:space="0" w:color="000000"/>
              <w:right w:val="single" w:sz="12" w:space="0" w:color="000000"/>
            </w:tcBorders>
            <w:shd w:val="clear" w:color="auto" w:fill="FFFFFF"/>
            <w:hideMark/>
          </w:tcPr>
          <w:p w14:paraId="38F5AF6A"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c>
          <w:tcPr>
            <w:tcW w:w="0" w:type="auto"/>
            <w:gridSpan w:val="2"/>
            <w:tcBorders>
              <w:top w:val="nil"/>
              <w:left w:val="nil"/>
              <w:bottom w:val="single" w:sz="12" w:space="0" w:color="000000"/>
              <w:right w:val="single" w:sz="12" w:space="0" w:color="000000"/>
            </w:tcBorders>
            <w:shd w:val="clear" w:color="auto" w:fill="FFFFFF"/>
            <w:hideMark/>
          </w:tcPr>
          <w:p w14:paraId="44573CFD" w14:textId="77777777" w:rsidR="00D42CCE" w:rsidRPr="00D42CCE" w:rsidRDefault="00D42CCE" w:rsidP="00CB747E">
            <w:pPr>
              <w:tabs>
                <w:tab w:val="left" w:pos="4820"/>
              </w:tabs>
              <w:spacing w:after="0" w:line="240" w:lineRule="auto"/>
              <w:jc w:val="both"/>
              <w:rPr>
                <w:color w:val="212529"/>
                <w:shd w:val="clear" w:color="auto" w:fill="FFFFFF"/>
                <w:lang w:val="en-IN"/>
              </w:rPr>
            </w:pPr>
            <w:r w:rsidRPr="00D42CCE">
              <w:rPr>
                <w:color w:val="212529"/>
                <w:shd w:val="clear" w:color="auto" w:fill="FFFFFF"/>
                <w:lang w:val="en-IN"/>
              </w:rPr>
              <w:t> </w:t>
            </w:r>
          </w:p>
        </w:tc>
      </w:tr>
    </w:tbl>
    <w:p w14:paraId="5C03EFFA" w14:textId="510DC3BC" w:rsidR="00351D27" w:rsidRDefault="00D42CCE" w:rsidP="00CB747E">
      <w:pPr>
        <w:tabs>
          <w:tab w:val="left" w:pos="4820"/>
        </w:tabs>
        <w:spacing w:after="0" w:line="360" w:lineRule="auto"/>
        <w:jc w:val="center"/>
        <w:rPr>
          <w:rFonts w:asciiTheme="minorHAnsi" w:hAnsiTheme="minorHAnsi" w:cstheme="minorHAnsi"/>
          <w:color w:val="212529"/>
          <w:shd w:val="clear" w:color="auto" w:fill="FFFFFF"/>
          <w:lang w:val="en-IN"/>
        </w:rPr>
      </w:pPr>
      <w:r w:rsidRPr="00D42CCE">
        <w:rPr>
          <w:rFonts w:asciiTheme="minorHAnsi" w:hAnsiTheme="minorHAnsi" w:cstheme="minorHAnsi"/>
          <w:b/>
          <w:bCs/>
          <w:color w:val="212529"/>
          <w:shd w:val="clear" w:color="auto" w:fill="FFFFFF"/>
          <w:lang w:val="en-IN"/>
        </w:rPr>
        <w:t>Verification</w:t>
      </w:r>
      <w:r w:rsidR="00351D27">
        <w:rPr>
          <w:rFonts w:asciiTheme="minorHAnsi" w:hAnsiTheme="minorHAnsi" w:cstheme="minorHAnsi"/>
          <w:b/>
          <w:bCs/>
          <w:color w:val="212529"/>
          <w:shd w:val="clear" w:color="auto" w:fill="FFFFFF"/>
          <w:lang w:val="en-IN"/>
        </w:rPr>
        <w:t>:</w:t>
      </w:r>
    </w:p>
    <w:p w14:paraId="4C318EA9" w14:textId="2688752C" w:rsidR="00D42CCE" w:rsidRPr="00D42CCE" w:rsidRDefault="00D42CCE" w:rsidP="00CB747E">
      <w:pPr>
        <w:tabs>
          <w:tab w:val="left" w:pos="4820"/>
        </w:tabs>
        <w:spacing w:after="0"/>
        <w:jc w:val="both"/>
        <w:rPr>
          <w:rFonts w:asciiTheme="minorHAnsi" w:hAnsiTheme="minorHAnsi" w:cstheme="minorHAnsi"/>
          <w:color w:val="212529"/>
          <w:shd w:val="clear" w:color="auto" w:fill="FFFFFF"/>
          <w:lang w:val="en-IN"/>
        </w:rPr>
      </w:pPr>
      <w:r w:rsidRPr="00D42CCE">
        <w:rPr>
          <w:rFonts w:asciiTheme="minorHAnsi" w:hAnsiTheme="minorHAnsi" w:cstheme="minorHAnsi"/>
          <w:color w:val="212529"/>
          <w:shd w:val="clear" w:color="auto" w:fill="FFFFFF"/>
          <w:lang w:val="en-IN"/>
        </w:rPr>
        <w:t>I ____, do hereby declare that what is stated above is true to the best of my knowledge and belief. Verified today, the day of _____</w:t>
      </w:r>
    </w:p>
    <w:p w14:paraId="243AC7F5" w14:textId="77777777" w:rsidR="00D42CCE" w:rsidRPr="00D42CCE" w:rsidRDefault="00D42CCE" w:rsidP="00CB747E">
      <w:pPr>
        <w:tabs>
          <w:tab w:val="left" w:pos="4820"/>
        </w:tabs>
        <w:spacing w:after="0"/>
        <w:jc w:val="both"/>
        <w:rPr>
          <w:rFonts w:asciiTheme="minorHAnsi" w:hAnsiTheme="minorHAnsi" w:cstheme="minorHAnsi"/>
          <w:color w:val="212529"/>
          <w:shd w:val="clear" w:color="auto" w:fill="FFFFFF"/>
          <w:lang w:val="en-IN"/>
        </w:rPr>
      </w:pPr>
      <w:r w:rsidRPr="00D42CCE">
        <w:rPr>
          <w:rFonts w:asciiTheme="minorHAnsi" w:hAnsiTheme="minorHAnsi" w:cstheme="minorHAnsi"/>
          <w:color w:val="212529"/>
          <w:shd w:val="clear" w:color="auto" w:fill="FFFFFF"/>
          <w:lang w:val="en-IN"/>
        </w:rPr>
        <w:t>Place:</w:t>
      </w:r>
    </w:p>
    <w:p w14:paraId="7E15BE51" w14:textId="77777777" w:rsidR="00D42CCE" w:rsidRPr="00D42CCE" w:rsidRDefault="00D42CCE" w:rsidP="00CB747E">
      <w:pPr>
        <w:tabs>
          <w:tab w:val="left" w:pos="4820"/>
        </w:tabs>
        <w:jc w:val="both"/>
        <w:rPr>
          <w:rFonts w:asciiTheme="minorHAnsi" w:hAnsiTheme="minorHAnsi" w:cstheme="minorHAnsi"/>
          <w:color w:val="212529"/>
          <w:shd w:val="clear" w:color="auto" w:fill="FFFFFF"/>
          <w:lang w:val="en-IN"/>
        </w:rPr>
      </w:pPr>
      <w:r w:rsidRPr="00D42CCE">
        <w:rPr>
          <w:rFonts w:asciiTheme="minorHAnsi" w:hAnsiTheme="minorHAnsi" w:cstheme="minorHAnsi"/>
          <w:color w:val="212529"/>
          <w:shd w:val="clear" w:color="auto" w:fill="FFFFFF"/>
          <w:lang w:val="en-IN"/>
        </w:rPr>
        <w:t>Date:</w:t>
      </w:r>
    </w:p>
    <w:p w14:paraId="7AABAA86" w14:textId="5C73D8ED" w:rsidR="00AB1065" w:rsidRDefault="00A91099">
      <w:pPr>
        <w:spacing w:after="0" w:line="240" w:lineRule="auto"/>
        <w:rPr>
          <w:rFonts w:asciiTheme="minorHAnsi" w:hAnsiTheme="minorHAnsi" w:cstheme="minorHAnsi"/>
          <w:b/>
        </w:rPr>
      </w:pPr>
      <w:r w:rsidRPr="00A91099">
        <w:rPr>
          <w:rFonts w:asciiTheme="minorHAnsi" w:hAnsiTheme="minorHAnsi" w:cstheme="minorHAnsi"/>
          <w:b/>
          <w:bCs/>
          <w:lang w:val="en-IN" w:eastAsia="en-IN"/>
        </w:rPr>
        <w:t>[For further details please refer the Notification]</w:t>
      </w:r>
      <w:r w:rsidR="00AB1065">
        <w:rPr>
          <w:rFonts w:asciiTheme="minorHAnsi" w:hAnsiTheme="minorHAnsi" w:cstheme="minorHAnsi"/>
          <w:b/>
        </w:rPr>
        <w:br w:type="page"/>
      </w:r>
    </w:p>
    <w:p w14:paraId="2FE11E00" w14:textId="77777777" w:rsidR="00AB1065" w:rsidRDefault="00AB1065" w:rsidP="00674E74">
      <w:pPr>
        <w:tabs>
          <w:tab w:val="left" w:pos="4820"/>
        </w:tabs>
        <w:spacing w:line="240" w:lineRule="auto"/>
        <w:jc w:val="both"/>
        <w:rPr>
          <w:rFonts w:asciiTheme="minorHAnsi" w:hAnsiTheme="minorHAnsi" w:cstheme="minorHAnsi"/>
          <w:b/>
        </w:rPr>
        <w:sectPr w:rsidR="00AB1065" w:rsidSect="00CB747E">
          <w:headerReference w:type="default" r:id="rId39"/>
          <w:pgSz w:w="11909" w:h="16834" w:code="9"/>
          <w:pgMar w:top="1170" w:right="475" w:bottom="1560" w:left="432" w:header="0" w:footer="288"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p>
    <w:p w14:paraId="002D4FEE" w14:textId="54D24C4B" w:rsidR="00954B32" w:rsidRPr="0072359D" w:rsidRDefault="00830477" w:rsidP="00674E74">
      <w:pPr>
        <w:pStyle w:val="highlight"/>
        <w:tabs>
          <w:tab w:val="left" w:pos="4820"/>
        </w:tabs>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5C1BBF53" w14:textId="6F22882D" w:rsidR="00613F61" w:rsidRPr="00C40536" w:rsidRDefault="00FC4F54" w:rsidP="00CB747E">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sidRPr="00FC4F54">
        <w:rPr>
          <w:rFonts w:asciiTheme="minorHAnsi" w:hAnsiTheme="minorHAnsi" w:cstheme="minorHAnsi"/>
          <w:b/>
          <w:bCs/>
          <w:lang w:val="en-IN"/>
        </w:rPr>
        <w:t>PRESCRIBE</w:t>
      </w:r>
      <w:r w:rsidR="00963361">
        <w:rPr>
          <w:rFonts w:asciiTheme="minorHAnsi" w:hAnsiTheme="minorHAnsi" w:cstheme="minorHAnsi"/>
          <w:b/>
          <w:bCs/>
          <w:lang w:val="en-IN"/>
        </w:rPr>
        <w:t>D</w:t>
      </w:r>
      <w:r w:rsidRPr="00FC4F54">
        <w:rPr>
          <w:rFonts w:asciiTheme="minorHAnsi" w:hAnsiTheme="minorHAnsi" w:cstheme="minorHAnsi"/>
          <w:b/>
          <w:bCs/>
          <w:lang w:val="en-IN"/>
        </w:rPr>
        <w:t xml:space="preserve"> CGST @ 6% ON CERTAIN TEXTILE AND TEXTILE PRODUCTS AND GARMENTS FALLING UNDER CHAPTER 50, 51, 52, 53, 54, 55, 56, 58, 59, 60, 63, 64 W.E.F. 1.1.2022</w:t>
      </w:r>
    </w:p>
    <w:p w14:paraId="2464AB5E" w14:textId="1ACF16E4" w:rsidR="00FC4F54" w:rsidRDefault="00C40536" w:rsidP="00CB747E">
      <w:pPr>
        <w:spacing w:line="360" w:lineRule="auto"/>
        <w:jc w:val="both"/>
        <w:rPr>
          <w:lang w:val="en-IN"/>
        </w:rPr>
      </w:pPr>
      <w:r w:rsidRPr="00C40536">
        <w:rPr>
          <w:b/>
          <w:bCs/>
        </w:rPr>
        <w:t>OUR COMMENTS:</w:t>
      </w:r>
      <w:r>
        <w:t xml:space="preserve"> </w:t>
      </w:r>
      <w:r w:rsidR="002153BA">
        <w:rPr>
          <w:lang w:val="en-IN"/>
        </w:rPr>
        <w:t>T</w:t>
      </w:r>
      <w:r w:rsidR="002153BA" w:rsidRPr="002153BA">
        <w:rPr>
          <w:lang w:val="en-IN"/>
        </w:rPr>
        <w:t xml:space="preserve">he </w:t>
      </w:r>
      <w:r w:rsidR="00FC4F54" w:rsidRPr="00FC4F54">
        <w:rPr>
          <w:lang w:val="en-IN"/>
        </w:rPr>
        <w:t>Department of Revenue</w:t>
      </w:r>
      <w:r w:rsidR="00FC4F54">
        <w:rPr>
          <w:lang w:val="en-IN"/>
        </w:rPr>
        <w:t xml:space="preserve">, </w:t>
      </w:r>
      <w:r w:rsidR="00FC4F54" w:rsidRPr="00FC4F54">
        <w:rPr>
          <w:lang w:val="en-IN"/>
        </w:rPr>
        <w:t xml:space="preserve">Ministry </w:t>
      </w:r>
      <w:r w:rsidR="00FC4F54">
        <w:rPr>
          <w:lang w:val="en-IN"/>
        </w:rPr>
        <w:t>o</w:t>
      </w:r>
      <w:r w:rsidR="00FC4F54" w:rsidRPr="00FC4F54">
        <w:rPr>
          <w:lang w:val="en-IN"/>
        </w:rPr>
        <w:t>f Finance</w:t>
      </w:r>
      <w:r w:rsidR="00FC4F54">
        <w:rPr>
          <w:lang w:val="en-IN"/>
        </w:rPr>
        <w:t xml:space="preserve">, </w:t>
      </w:r>
      <w:r w:rsidR="005C0F50">
        <w:rPr>
          <w:lang w:val="en-IN"/>
        </w:rPr>
        <w:t xml:space="preserve">vide </w:t>
      </w:r>
      <w:r w:rsidR="00FC4F54" w:rsidRPr="00FC4F54">
        <w:rPr>
          <w:lang w:val="en-IN"/>
        </w:rPr>
        <w:t>Notification No. 14/2021-Central Tax (Rate)</w:t>
      </w:r>
      <w:r w:rsidR="00FC4F54">
        <w:rPr>
          <w:lang w:val="en-IN"/>
        </w:rPr>
        <w:t xml:space="preserve"> dated </w:t>
      </w:r>
      <w:r w:rsidR="00FC4F54" w:rsidRPr="00FC4F54">
        <w:rPr>
          <w:lang w:val="en-IN"/>
        </w:rPr>
        <w:t xml:space="preserve">18th </w:t>
      </w:r>
      <w:proofErr w:type="gramStart"/>
      <w:r w:rsidR="00FC4F54" w:rsidRPr="00FC4F54">
        <w:rPr>
          <w:lang w:val="en-IN"/>
        </w:rPr>
        <w:t>November,</w:t>
      </w:r>
      <w:proofErr w:type="gramEnd"/>
      <w:r w:rsidR="00FC4F54" w:rsidRPr="00FC4F54">
        <w:rPr>
          <w:lang w:val="en-IN"/>
        </w:rPr>
        <w:t xml:space="preserve"> 2021</w:t>
      </w:r>
      <w:r w:rsidR="00FC4F54">
        <w:rPr>
          <w:lang w:val="en-IN"/>
        </w:rPr>
        <w:t xml:space="preserve"> amended </w:t>
      </w:r>
      <w:r w:rsidR="00FC4F54" w:rsidRPr="00FC4F54">
        <w:rPr>
          <w:lang w:val="en-IN"/>
        </w:rPr>
        <w:t>Notification No 1/2017- Central Tax (Rate) dated 28.06.2017</w:t>
      </w:r>
      <w:r w:rsidR="00FC4F54">
        <w:rPr>
          <w:lang w:val="en-IN"/>
        </w:rPr>
        <w:t xml:space="preserve"> and prescribed </w:t>
      </w:r>
      <w:r w:rsidR="00FC4F54" w:rsidRPr="00FC4F54">
        <w:rPr>
          <w:lang w:val="en-IN"/>
        </w:rPr>
        <w:t>CGST @ 6% on certain Textile and textile products and Garments falling under chapter 50, 51, 52, 53, 54, 55, 56, 58, 59, 60, 63, 64</w:t>
      </w:r>
      <w:r w:rsidR="00FC4F54">
        <w:rPr>
          <w:lang w:val="en-IN"/>
        </w:rPr>
        <w:t>.</w:t>
      </w:r>
    </w:p>
    <w:p w14:paraId="107681B5" w14:textId="77777777" w:rsidR="00963361" w:rsidRDefault="00963361" w:rsidP="00963361">
      <w:pPr>
        <w:spacing w:after="0" w:line="240" w:lineRule="auto"/>
        <w:ind w:left="142"/>
        <w:rPr>
          <w:rFonts w:asciiTheme="minorHAnsi" w:hAnsiTheme="minorHAnsi" w:cstheme="minorHAnsi"/>
          <w:b/>
          <w:bCs/>
          <w:lang w:val="en-IN" w:eastAsia="en-IN"/>
        </w:rPr>
      </w:pPr>
      <w:r w:rsidRPr="00F31F2E">
        <w:rPr>
          <w:rFonts w:asciiTheme="minorHAnsi" w:hAnsiTheme="minorHAnsi" w:cstheme="minorHAnsi"/>
          <w:b/>
          <w:bCs/>
          <w:lang w:val="en-IN" w:eastAsia="en-IN"/>
        </w:rPr>
        <w:t>[For further details please refer the Notification]</w:t>
      </w:r>
    </w:p>
    <w:p w14:paraId="2AE112A9" w14:textId="1795B031" w:rsidR="00FC4F54" w:rsidRDefault="00FC4F54" w:rsidP="00FC4F54">
      <w:pPr>
        <w:jc w:val="both"/>
        <w:rPr>
          <w:lang w:val="en-IN"/>
        </w:rPr>
      </w:pPr>
    </w:p>
    <w:p w14:paraId="4691D543" w14:textId="7B0DA250" w:rsidR="00FC4F54" w:rsidRPr="0072359D" w:rsidRDefault="000C0A73" w:rsidP="00FC4F54">
      <w:pPr>
        <w:pStyle w:val="highlight"/>
        <w:tabs>
          <w:tab w:val="left" w:pos="4820"/>
        </w:tabs>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NOTIFICATION</w:t>
      </w:r>
    </w:p>
    <w:p w14:paraId="63AF3CB6" w14:textId="460009B6" w:rsidR="00FC4F54" w:rsidRPr="00C40536" w:rsidRDefault="007D724A" w:rsidP="00FC4F54">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Pr>
          <w:rFonts w:asciiTheme="minorHAnsi" w:hAnsiTheme="minorHAnsi" w:cstheme="minorHAnsi"/>
          <w:b/>
          <w:bCs/>
          <w:lang w:val="en-IN"/>
        </w:rPr>
        <w:t xml:space="preserve">NEW CATEGORY OF SERVICES HAS BEEN </w:t>
      </w:r>
      <w:r w:rsidR="000C0A73">
        <w:rPr>
          <w:rFonts w:asciiTheme="minorHAnsi" w:hAnsiTheme="minorHAnsi" w:cstheme="minorHAnsi"/>
          <w:b/>
          <w:bCs/>
          <w:lang w:val="en-IN"/>
        </w:rPr>
        <w:t xml:space="preserve">INCLUDED IN THE </w:t>
      </w:r>
      <w:r w:rsidR="000C0A73" w:rsidRPr="000C0A73">
        <w:rPr>
          <w:rFonts w:asciiTheme="minorHAnsi" w:hAnsiTheme="minorHAnsi" w:cstheme="minorHAnsi"/>
          <w:b/>
          <w:bCs/>
          <w:lang w:val="en-IN"/>
        </w:rPr>
        <w:t>CATEGOR</w:t>
      </w:r>
      <w:r w:rsidR="000C0A73">
        <w:rPr>
          <w:rFonts w:asciiTheme="minorHAnsi" w:hAnsiTheme="minorHAnsi" w:cstheme="minorHAnsi"/>
          <w:b/>
          <w:bCs/>
          <w:lang w:val="en-IN"/>
        </w:rPr>
        <w:t>Y</w:t>
      </w:r>
      <w:r w:rsidR="000C0A73" w:rsidRPr="000C0A73">
        <w:rPr>
          <w:rFonts w:asciiTheme="minorHAnsi" w:hAnsiTheme="minorHAnsi" w:cstheme="minorHAnsi"/>
          <w:b/>
          <w:bCs/>
          <w:lang w:val="en-IN"/>
        </w:rPr>
        <w:t xml:space="preserve"> OF SERVICES THE TAX ON INTRA-STATE SUPPLIES OF WHICH SHALL BE PAID BY THE ELECTRONIC COMMERCE OPERATOR (ECO)</w:t>
      </w:r>
    </w:p>
    <w:p w14:paraId="649516A0" w14:textId="76E38A28" w:rsidR="00FC4F54" w:rsidRDefault="00FC4F54" w:rsidP="00CB747E">
      <w:pPr>
        <w:spacing w:before="240" w:line="360" w:lineRule="auto"/>
        <w:jc w:val="both"/>
        <w:rPr>
          <w:lang w:val="en-IN"/>
        </w:rPr>
      </w:pPr>
      <w:r w:rsidRPr="00C40536">
        <w:rPr>
          <w:b/>
          <w:bCs/>
        </w:rPr>
        <w:t>OUR COMMENTS:</w:t>
      </w:r>
      <w:r>
        <w:t xml:space="preserve"> </w:t>
      </w:r>
      <w:r>
        <w:rPr>
          <w:lang w:val="en-IN"/>
        </w:rPr>
        <w:t>T</w:t>
      </w:r>
      <w:r w:rsidRPr="002153BA">
        <w:rPr>
          <w:lang w:val="en-IN"/>
        </w:rPr>
        <w:t xml:space="preserve">he </w:t>
      </w:r>
      <w:r w:rsidRPr="00FC4F54">
        <w:rPr>
          <w:lang w:val="en-IN"/>
        </w:rPr>
        <w:t>Department of Revenue</w:t>
      </w:r>
      <w:r>
        <w:rPr>
          <w:lang w:val="en-IN"/>
        </w:rPr>
        <w:t xml:space="preserve">, </w:t>
      </w:r>
      <w:r w:rsidRPr="00FC4F54">
        <w:rPr>
          <w:lang w:val="en-IN"/>
        </w:rPr>
        <w:t xml:space="preserve">Ministry </w:t>
      </w:r>
      <w:r>
        <w:rPr>
          <w:lang w:val="en-IN"/>
        </w:rPr>
        <w:t>o</w:t>
      </w:r>
      <w:r w:rsidRPr="00FC4F54">
        <w:rPr>
          <w:lang w:val="en-IN"/>
        </w:rPr>
        <w:t>f Finance</w:t>
      </w:r>
      <w:r>
        <w:rPr>
          <w:lang w:val="en-IN"/>
        </w:rPr>
        <w:t xml:space="preserve">, vide </w:t>
      </w:r>
      <w:r w:rsidRPr="00FC4F54">
        <w:rPr>
          <w:lang w:val="en-IN"/>
        </w:rPr>
        <w:t>Notification No. 1</w:t>
      </w:r>
      <w:r w:rsidR="007D724A">
        <w:rPr>
          <w:lang w:val="en-IN"/>
        </w:rPr>
        <w:t>7</w:t>
      </w:r>
      <w:r w:rsidRPr="00FC4F54">
        <w:rPr>
          <w:lang w:val="en-IN"/>
        </w:rPr>
        <w:t>/2021-Central Tax (Rate)</w:t>
      </w:r>
      <w:r>
        <w:rPr>
          <w:lang w:val="en-IN"/>
        </w:rPr>
        <w:t xml:space="preserve"> dated </w:t>
      </w:r>
      <w:r w:rsidRPr="00FC4F54">
        <w:rPr>
          <w:lang w:val="en-IN"/>
        </w:rPr>
        <w:t xml:space="preserve">18th </w:t>
      </w:r>
      <w:proofErr w:type="gramStart"/>
      <w:r w:rsidRPr="00FC4F54">
        <w:rPr>
          <w:lang w:val="en-IN"/>
        </w:rPr>
        <w:t>November,</w:t>
      </w:r>
      <w:proofErr w:type="gramEnd"/>
      <w:r w:rsidRPr="00FC4F54">
        <w:rPr>
          <w:lang w:val="en-IN"/>
        </w:rPr>
        <w:t xml:space="preserve"> 2021</w:t>
      </w:r>
      <w:r>
        <w:rPr>
          <w:lang w:val="en-IN"/>
        </w:rPr>
        <w:t xml:space="preserve"> amended </w:t>
      </w:r>
      <w:r w:rsidRPr="00FC4F54">
        <w:rPr>
          <w:lang w:val="en-IN"/>
        </w:rPr>
        <w:t>Notification No</w:t>
      </w:r>
      <w:r w:rsidR="007D724A">
        <w:rPr>
          <w:lang w:val="en-IN"/>
        </w:rPr>
        <w:t>.</w:t>
      </w:r>
      <w:r w:rsidRPr="00FC4F54">
        <w:rPr>
          <w:lang w:val="en-IN"/>
        </w:rPr>
        <w:t xml:space="preserve"> </w:t>
      </w:r>
      <w:r w:rsidR="007D724A" w:rsidRPr="007D724A">
        <w:rPr>
          <w:lang w:val="en-IN"/>
        </w:rPr>
        <w:t>17/2017-Central Tax (Rate)</w:t>
      </w:r>
      <w:r w:rsidR="007D724A">
        <w:rPr>
          <w:lang w:val="en-IN"/>
        </w:rPr>
        <w:t xml:space="preserve"> </w:t>
      </w:r>
      <w:r w:rsidRPr="00FC4F54">
        <w:rPr>
          <w:lang w:val="en-IN"/>
        </w:rPr>
        <w:t>dated 28.06.2017</w:t>
      </w:r>
      <w:r>
        <w:rPr>
          <w:lang w:val="en-IN"/>
        </w:rPr>
        <w:t xml:space="preserve"> and </w:t>
      </w:r>
      <w:r w:rsidR="007D724A" w:rsidRPr="007D724A">
        <w:rPr>
          <w:lang w:val="en-IN"/>
        </w:rPr>
        <w:t>notifie</w:t>
      </w:r>
      <w:r w:rsidR="007D724A">
        <w:rPr>
          <w:lang w:val="en-IN"/>
        </w:rPr>
        <w:t>d</w:t>
      </w:r>
      <w:r w:rsidR="007D724A" w:rsidRPr="007D724A">
        <w:rPr>
          <w:lang w:val="en-IN"/>
        </w:rPr>
        <w:t xml:space="preserve"> that in case of the following categories of services, the tax on intra-State supplies shall be paid by the electronic commerce operator –</w:t>
      </w:r>
    </w:p>
    <w:p w14:paraId="1B39E7C8" w14:textId="4C92CAB0" w:rsidR="007D724A" w:rsidRDefault="007D724A" w:rsidP="007D724A">
      <w:pPr>
        <w:pStyle w:val="ListParagraph"/>
        <w:numPr>
          <w:ilvl w:val="0"/>
          <w:numId w:val="25"/>
        </w:numPr>
        <w:spacing w:before="240"/>
        <w:jc w:val="both"/>
        <w:rPr>
          <w:lang w:val="en-IN"/>
        </w:rPr>
      </w:pPr>
      <w:r>
        <w:rPr>
          <w:lang w:val="en-IN"/>
        </w:rPr>
        <w:t>S</w:t>
      </w:r>
      <w:r w:rsidRPr="007D724A">
        <w:rPr>
          <w:lang w:val="en-IN"/>
        </w:rPr>
        <w:t xml:space="preserve">ervices by way of transportation of passengers by omnibus or any other motor </w:t>
      </w:r>
      <w:proofErr w:type="gramStart"/>
      <w:r w:rsidRPr="007D724A">
        <w:rPr>
          <w:lang w:val="en-IN"/>
        </w:rPr>
        <w:t>vehicle;</w:t>
      </w:r>
      <w:proofErr w:type="gramEnd"/>
    </w:p>
    <w:p w14:paraId="3676A033" w14:textId="77777777" w:rsidR="007D724A" w:rsidRDefault="007D724A" w:rsidP="00CB747E">
      <w:pPr>
        <w:pStyle w:val="ListParagraph"/>
        <w:spacing w:before="240"/>
        <w:jc w:val="both"/>
        <w:rPr>
          <w:lang w:val="en-IN"/>
        </w:rPr>
      </w:pPr>
    </w:p>
    <w:p w14:paraId="72FDAD31" w14:textId="2359F182" w:rsidR="007D724A" w:rsidRPr="007D724A" w:rsidRDefault="007D724A" w:rsidP="00CB747E">
      <w:pPr>
        <w:pStyle w:val="ListParagraph"/>
        <w:numPr>
          <w:ilvl w:val="0"/>
          <w:numId w:val="25"/>
        </w:numPr>
        <w:spacing w:before="240"/>
        <w:jc w:val="both"/>
        <w:rPr>
          <w:lang w:val="en-IN"/>
        </w:rPr>
      </w:pPr>
      <w:r w:rsidRPr="007D724A">
        <w:rPr>
          <w:lang w:val="en-IN"/>
        </w:rPr>
        <w:t>supply of restaurant service other than the services supplied by restaurant, eating joints etc. located at specified premises.”</w:t>
      </w:r>
    </w:p>
    <w:p w14:paraId="59DB279D" w14:textId="77777777" w:rsidR="00FC4F54" w:rsidRDefault="00FC4F54" w:rsidP="00CB747E">
      <w:pPr>
        <w:jc w:val="both"/>
        <w:rPr>
          <w:lang w:val="en-IN"/>
        </w:rPr>
      </w:pPr>
    </w:p>
    <w:p w14:paraId="6E7F4297" w14:textId="253EBBC3" w:rsidR="002153BA" w:rsidRPr="002153BA" w:rsidRDefault="003938C9" w:rsidP="00CB747E">
      <w:pPr>
        <w:rPr>
          <w:lang w:val="en-IN"/>
        </w:rPr>
      </w:pPr>
      <w:r>
        <w:rPr>
          <w:lang w:val="en-IN"/>
        </w:rPr>
        <w:t xml:space="preserve">Further, Explanation has been amended as under: </w:t>
      </w:r>
    </w:p>
    <w:p w14:paraId="232A8AE0" w14:textId="3C654339" w:rsidR="002153BA" w:rsidRDefault="003938C9" w:rsidP="003938C9">
      <w:pPr>
        <w:pStyle w:val="ListParagraph"/>
        <w:numPr>
          <w:ilvl w:val="0"/>
          <w:numId w:val="26"/>
        </w:numPr>
        <w:spacing w:after="0" w:line="360" w:lineRule="auto"/>
        <w:ind w:left="458" w:right="277" w:hanging="458"/>
        <w:jc w:val="both"/>
        <w:rPr>
          <w:lang w:val="en-IN"/>
        </w:rPr>
      </w:pPr>
      <w:r w:rsidRPr="003938C9">
        <w:rPr>
          <w:lang w:val="en-IN"/>
        </w:rPr>
        <w:t>in item (b), for the words, brackets, numbers and figures “and “motor cycle” shall have the same meanings as assigned to them respectively in clauses (22), (25) and (26) of section 2 of the Motor Vehicle Act, 1988 (59 of 1988).”, the words, brackets, numbers and figures ,”, motor cycle, motor vehicle and omnibus shall have the same meanings as assigned to them respectively in clauses (22), (25), (27), (28) and (29) of section 2 of the Motor Vehicle Act, 1988 (59 of 1988).” shall be substituted;</w:t>
      </w:r>
    </w:p>
    <w:p w14:paraId="6F291147" w14:textId="77777777" w:rsidR="003938C9" w:rsidRDefault="003938C9" w:rsidP="00CB747E">
      <w:pPr>
        <w:pStyle w:val="ListParagraph"/>
        <w:spacing w:after="0" w:line="360" w:lineRule="auto"/>
        <w:ind w:left="458" w:right="277"/>
        <w:jc w:val="both"/>
        <w:rPr>
          <w:lang w:val="en-IN"/>
        </w:rPr>
      </w:pPr>
    </w:p>
    <w:p w14:paraId="3F2BD041" w14:textId="77777777" w:rsidR="003938C9" w:rsidRPr="003938C9" w:rsidRDefault="003938C9" w:rsidP="00CB747E">
      <w:pPr>
        <w:pStyle w:val="ListParagraph"/>
        <w:numPr>
          <w:ilvl w:val="0"/>
          <w:numId w:val="26"/>
        </w:numPr>
        <w:spacing w:after="0" w:line="360" w:lineRule="auto"/>
        <w:ind w:left="458" w:right="277" w:hanging="458"/>
        <w:jc w:val="both"/>
        <w:rPr>
          <w:lang w:val="en-IN"/>
        </w:rPr>
      </w:pPr>
      <w:r w:rsidRPr="003938C9">
        <w:rPr>
          <w:lang w:val="en-IN"/>
        </w:rPr>
        <w:t>after item (b), the following shall be inserted namely, -</w:t>
      </w:r>
    </w:p>
    <w:p w14:paraId="0EE11BEB" w14:textId="59D04580" w:rsidR="003938C9" w:rsidRDefault="003938C9" w:rsidP="003938C9">
      <w:pPr>
        <w:spacing w:after="0" w:line="360" w:lineRule="auto"/>
        <w:ind w:left="851" w:right="277"/>
        <w:jc w:val="both"/>
        <w:rPr>
          <w:lang w:val="en-IN"/>
        </w:rPr>
      </w:pPr>
      <w:r w:rsidRPr="003938C9">
        <w:rPr>
          <w:lang w:val="en-IN"/>
        </w:rPr>
        <w:t>“(c) specified premises means premises providing hotel accommodation service having declared tariff of any unit of accommodation above seven thousand five hundred rupees per unit per day or equivalent.”</w:t>
      </w:r>
    </w:p>
    <w:p w14:paraId="26072A46" w14:textId="77777777" w:rsidR="00963361" w:rsidRPr="003938C9" w:rsidRDefault="00963361" w:rsidP="00CB747E">
      <w:pPr>
        <w:spacing w:after="0" w:line="360" w:lineRule="auto"/>
        <w:ind w:left="851" w:right="277"/>
        <w:jc w:val="both"/>
        <w:rPr>
          <w:lang w:val="en-IN"/>
        </w:rPr>
      </w:pPr>
    </w:p>
    <w:p w14:paraId="149EA1EE" w14:textId="00308034" w:rsidR="003938C9" w:rsidRPr="003938C9" w:rsidRDefault="003938C9" w:rsidP="00CB747E">
      <w:pPr>
        <w:spacing w:after="0" w:line="360" w:lineRule="auto"/>
        <w:ind w:left="360" w:right="277"/>
        <w:jc w:val="both"/>
        <w:rPr>
          <w:lang w:val="en-IN"/>
        </w:rPr>
      </w:pPr>
      <w:r w:rsidRPr="003938C9">
        <w:rPr>
          <w:lang w:val="en-IN"/>
        </w:rPr>
        <w:t xml:space="preserve">This notification shall come into force with effect from the 1st day of </w:t>
      </w:r>
      <w:proofErr w:type="gramStart"/>
      <w:r w:rsidRPr="003938C9">
        <w:rPr>
          <w:lang w:val="en-IN"/>
        </w:rPr>
        <w:t>January,</w:t>
      </w:r>
      <w:proofErr w:type="gramEnd"/>
      <w:r w:rsidRPr="003938C9">
        <w:rPr>
          <w:lang w:val="en-IN"/>
        </w:rPr>
        <w:t xml:space="preserve"> 2022.</w:t>
      </w:r>
    </w:p>
    <w:p w14:paraId="1F7B1475" w14:textId="4FCC8839" w:rsidR="00570170" w:rsidRDefault="00570170">
      <w:pPr>
        <w:spacing w:after="0" w:line="360" w:lineRule="auto"/>
        <w:ind w:right="277"/>
        <w:jc w:val="both"/>
        <w:rPr>
          <w:lang w:val="en-IN"/>
        </w:rPr>
      </w:pPr>
    </w:p>
    <w:p w14:paraId="3D67D7EC" w14:textId="77777777" w:rsidR="00570170" w:rsidRDefault="00570170" w:rsidP="00570170">
      <w:pPr>
        <w:spacing w:after="0" w:line="240" w:lineRule="auto"/>
        <w:ind w:left="142"/>
        <w:rPr>
          <w:rFonts w:asciiTheme="minorHAnsi" w:hAnsiTheme="minorHAnsi" w:cstheme="minorHAnsi"/>
          <w:b/>
          <w:bCs/>
          <w:lang w:val="en-IN" w:eastAsia="en-IN"/>
        </w:rPr>
      </w:pPr>
      <w:r w:rsidRPr="00F31F2E">
        <w:rPr>
          <w:rFonts w:asciiTheme="minorHAnsi" w:hAnsiTheme="minorHAnsi" w:cstheme="minorHAnsi"/>
          <w:b/>
          <w:bCs/>
          <w:lang w:val="en-IN" w:eastAsia="en-IN"/>
        </w:rPr>
        <w:t>[For further details please refer the Notification]</w:t>
      </w:r>
    </w:p>
    <w:p w14:paraId="727FA78D" w14:textId="77777777" w:rsidR="002153BA" w:rsidRDefault="002153BA" w:rsidP="002153BA">
      <w:pPr>
        <w:spacing w:after="0"/>
        <w:ind w:right="277"/>
        <w:jc w:val="both"/>
        <w:rPr>
          <w:b/>
          <w:bCs/>
          <w:noProof/>
          <w:color w:val="FFFFFF" w:themeColor="background1"/>
        </w:rPr>
      </w:pPr>
    </w:p>
    <w:p w14:paraId="43B7D150" w14:textId="77777777" w:rsidR="002153BA" w:rsidRDefault="002153BA" w:rsidP="002153BA">
      <w:pPr>
        <w:spacing w:after="0"/>
        <w:ind w:right="277"/>
        <w:jc w:val="both"/>
        <w:rPr>
          <w:b/>
          <w:bCs/>
          <w:noProof/>
          <w:color w:val="FFFFFF" w:themeColor="background1"/>
        </w:rPr>
      </w:pPr>
    </w:p>
    <w:p w14:paraId="7148F5B8" w14:textId="77777777" w:rsidR="002153BA" w:rsidRDefault="002153BA" w:rsidP="002153BA">
      <w:pPr>
        <w:spacing w:after="0"/>
        <w:ind w:right="277"/>
        <w:jc w:val="both"/>
        <w:rPr>
          <w:b/>
          <w:bCs/>
          <w:noProof/>
          <w:color w:val="FFFFFF" w:themeColor="background1"/>
        </w:rPr>
      </w:pPr>
    </w:p>
    <w:p w14:paraId="163DBF56" w14:textId="77777777" w:rsidR="002153BA" w:rsidRDefault="002153BA" w:rsidP="002153BA">
      <w:pPr>
        <w:spacing w:after="0"/>
        <w:ind w:right="277"/>
        <w:jc w:val="both"/>
        <w:rPr>
          <w:b/>
          <w:bCs/>
          <w:noProof/>
          <w:color w:val="FFFFFF" w:themeColor="background1"/>
        </w:rPr>
      </w:pPr>
    </w:p>
    <w:p w14:paraId="4FC81BE6" w14:textId="77777777" w:rsidR="002153BA" w:rsidRDefault="002153BA" w:rsidP="002153BA">
      <w:pPr>
        <w:spacing w:after="0"/>
        <w:ind w:right="277"/>
        <w:jc w:val="both"/>
        <w:rPr>
          <w:b/>
          <w:bCs/>
          <w:noProof/>
          <w:color w:val="FFFFFF" w:themeColor="background1"/>
        </w:rPr>
      </w:pPr>
    </w:p>
    <w:p w14:paraId="089A9AA2" w14:textId="77777777" w:rsidR="002153BA" w:rsidRDefault="002153BA" w:rsidP="002153BA">
      <w:pPr>
        <w:spacing w:after="0"/>
        <w:ind w:right="277"/>
        <w:jc w:val="both"/>
        <w:rPr>
          <w:b/>
          <w:bCs/>
          <w:noProof/>
          <w:color w:val="FFFFFF" w:themeColor="background1"/>
        </w:rPr>
      </w:pPr>
    </w:p>
    <w:p w14:paraId="3D7D1DEC" w14:textId="77777777" w:rsidR="002153BA" w:rsidRDefault="002153BA" w:rsidP="002153BA">
      <w:pPr>
        <w:spacing w:after="0"/>
        <w:ind w:right="277"/>
        <w:jc w:val="both"/>
        <w:rPr>
          <w:b/>
          <w:bCs/>
          <w:noProof/>
          <w:color w:val="FFFFFF" w:themeColor="background1"/>
        </w:rPr>
      </w:pPr>
    </w:p>
    <w:p w14:paraId="6E8F20E3" w14:textId="77777777" w:rsidR="002153BA" w:rsidRDefault="002153BA" w:rsidP="002153BA">
      <w:pPr>
        <w:spacing w:after="0"/>
        <w:ind w:right="277"/>
        <w:jc w:val="both"/>
        <w:rPr>
          <w:b/>
          <w:bCs/>
          <w:noProof/>
          <w:color w:val="FFFFFF" w:themeColor="background1"/>
        </w:rPr>
      </w:pPr>
    </w:p>
    <w:p w14:paraId="4E406C63" w14:textId="77777777" w:rsidR="002153BA" w:rsidRDefault="002153BA" w:rsidP="002153BA">
      <w:pPr>
        <w:spacing w:after="0"/>
        <w:ind w:right="277"/>
        <w:jc w:val="both"/>
        <w:rPr>
          <w:b/>
          <w:bCs/>
          <w:noProof/>
          <w:color w:val="FFFFFF" w:themeColor="background1"/>
        </w:rPr>
      </w:pPr>
    </w:p>
    <w:p w14:paraId="2734109A" w14:textId="77777777" w:rsidR="002153BA" w:rsidRDefault="002153BA" w:rsidP="002153BA">
      <w:pPr>
        <w:spacing w:after="0"/>
        <w:ind w:right="277"/>
        <w:jc w:val="both"/>
        <w:rPr>
          <w:b/>
          <w:bCs/>
          <w:noProof/>
          <w:color w:val="FFFFFF" w:themeColor="background1"/>
        </w:rPr>
      </w:pPr>
    </w:p>
    <w:p w14:paraId="640C0D1A" w14:textId="77777777" w:rsidR="00BD0F6F" w:rsidRDefault="00BD0F6F" w:rsidP="002153BA">
      <w:pPr>
        <w:spacing w:after="0"/>
        <w:ind w:right="277"/>
        <w:jc w:val="both"/>
        <w:rPr>
          <w:b/>
          <w:bCs/>
          <w:noProof/>
          <w:color w:val="FFFFFF" w:themeColor="background1"/>
        </w:rPr>
        <w:sectPr w:rsidR="00BD0F6F" w:rsidSect="00A23779">
          <w:headerReference w:type="default" r:id="rId40"/>
          <w:pgSz w:w="11909" w:h="16834" w:code="9"/>
          <w:pgMar w:top="1712" w:right="431" w:bottom="1418" w:left="476"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40C6F35F" w14:textId="517A8885" w:rsidR="00BD0F6F" w:rsidRPr="0072359D" w:rsidRDefault="00E154C3" w:rsidP="00BD0F6F">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CIRCULAR</w:t>
      </w:r>
    </w:p>
    <w:p w14:paraId="2B735064" w14:textId="3EDAA32C" w:rsidR="00BD0F6F" w:rsidRDefault="006F0FC6" w:rsidP="00CB747E">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lang w:val="en-IN"/>
        </w:rPr>
      </w:pPr>
      <w:r w:rsidRPr="006F0FC6">
        <w:rPr>
          <w:rFonts w:asciiTheme="minorHAnsi" w:hAnsiTheme="minorHAnsi" w:cstheme="minorHAnsi"/>
          <w:b/>
          <w:bCs/>
          <w:caps/>
          <w:lang w:val="en-IN"/>
        </w:rPr>
        <w:t>Exim Bank's Government of India supported Line of Credit (LoC) of USD 10.40 million to the Government of the Kingdom of Eswatini (Swaziland)</w:t>
      </w:r>
    </w:p>
    <w:p w14:paraId="67D8B9F1" w14:textId="45961AE1" w:rsidR="006F0FC6" w:rsidRPr="006F0FC6" w:rsidRDefault="00C52DE1" w:rsidP="00D33905">
      <w:pPr>
        <w:pStyle w:val="NormalWeb"/>
        <w:spacing w:line="360" w:lineRule="auto"/>
        <w:jc w:val="both"/>
        <w:rPr>
          <w:rFonts w:ascii="Calibri" w:hAnsi="Calibri"/>
          <w:color w:val="475055"/>
          <w:sz w:val="22"/>
          <w:szCs w:val="22"/>
          <w:shd w:val="clear" w:color="auto" w:fill="FFFFFF"/>
          <w:lang w:eastAsia="en-US"/>
        </w:rPr>
      </w:pPr>
      <w:r w:rsidRPr="00E36BFC">
        <w:rPr>
          <w:rFonts w:asciiTheme="minorHAnsi" w:hAnsiTheme="minorHAnsi" w:cstheme="minorHAnsi"/>
          <w:b/>
          <w:sz w:val="22"/>
          <w:szCs w:val="22"/>
        </w:rPr>
        <w:t>OUR COMMENTS</w:t>
      </w:r>
      <w:r w:rsidR="00FE1777" w:rsidRPr="00802145">
        <w:rPr>
          <w:rFonts w:asciiTheme="minorHAnsi" w:hAnsiTheme="minorHAnsi" w:cstheme="minorHAnsi"/>
          <w:sz w:val="22"/>
          <w:szCs w:val="22"/>
        </w:rPr>
        <w:t>:</w:t>
      </w:r>
      <w:r w:rsidR="00296316" w:rsidRPr="00802145">
        <w:rPr>
          <w:rFonts w:asciiTheme="minorHAnsi" w:hAnsiTheme="minorHAnsi" w:cstheme="minorHAnsi"/>
          <w:color w:val="475055"/>
          <w:sz w:val="22"/>
          <w:szCs w:val="22"/>
          <w:shd w:val="clear" w:color="auto" w:fill="FFFFFF"/>
          <w:lang w:val="en-US" w:eastAsia="en-US"/>
        </w:rPr>
        <w:t xml:space="preserve"> </w:t>
      </w:r>
      <w:r w:rsidR="006F0FC6" w:rsidRPr="00CF79E7">
        <w:rPr>
          <w:rFonts w:ascii="Calibri" w:hAnsi="Calibri"/>
          <w:sz w:val="22"/>
          <w:szCs w:val="22"/>
          <w:shd w:val="clear" w:color="auto" w:fill="FFFFFF"/>
        </w:rPr>
        <w:t>Vide Circular No. 17 dated 8</w:t>
      </w:r>
      <w:r w:rsidR="006F0FC6" w:rsidRPr="00CF79E7">
        <w:rPr>
          <w:rFonts w:ascii="Calibri" w:hAnsi="Calibri"/>
          <w:sz w:val="22"/>
          <w:szCs w:val="22"/>
          <w:shd w:val="clear" w:color="auto" w:fill="FFFFFF"/>
          <w:vertAlign w:val="superscript"/>
        </w:rPr>
        <w:t>th</w:t>
      </w:r>
      <w:r w:rsidR="006F0FC6" w:rsidRPr="00CF79E7">
        <w:rPr>
          <w:rFonts w:ascii="Calibri" w:hAnsi="Calibri"/>
          <w:sz w:val="22"/>
          <w:szCs w:val="22"/>
          <w:shd w:val="clear" w:color="auto" w:fill="FFFFFF"/>
        </w:rPr>
        <w:t xml:space="preserve"> November 2021, </w:t>
      </w:r>
      <w:r w:rsidR="006F0FC6" w:rsidRPr="006F0FC6">
        <w:rPr>
          <w:rFonts w:ascii="Calibri" w:hAnsi="Calibri"/>
          <w:sz w:val="22"/>
          <w:szCs w:val="22"/>
          <w:shd w:val="clear" w:color="auto" w:fill="FFFFFF"/>
        </w:rPr>
        <w:t>Export-Import Bank of India (Exim Bank) has entered into an agreement dated February 01, 2021 with the Government of the Kingdom of Eswatini (Swaziland), for making available to the latter, Government of India supported Line of Credit (LoC) of USD 10.40 million (USD Ten million and four hundred thousand only) for the purpose of financing construction of a Disaster Recovery Site, subject to preparation and appraisal of Detailed Project Report (DPR) at a cost not exceeding 1% of the credit, in the Kingdom of Eswatini (Swaziland). Under the arrangement, financing of export of eligible goods and services from India, as defined under the agreement, would be allowed subject to their being eligible for export under the Foreign Trade Policy of the Government of India and whose purchase may be agreed to be financed by the Exim Bank under this agreement. Out of the total credit by Exim Bank under the agreement, goods, works and services of the value of at least 75 per cent of the contract price shall be supplied by the seller from India, and the remaining 25 per cent of goods and services may be procured by the seller for the purpose of the eligible contract from outside India.</w:t>
      </w:r>
    </w:p>
    <w:p w14:paraId="00624D10" w14:textId="582CC97C" w:rsidR="006F0FC6" w:rsidRPr="006F0FC6" w:rsidRDefault="006F0FC6" w:rsidP="00D33905">
      <w:pPr>
        <w:pStyle w:val="NormalWeb"/>
        <w:spacing w:line="360" w:lineRule="auto"/>
        <w:jc w:val="both"/>
        <w:rPr>
          <w:rFonts w:ascii="Calibri" w:hAnsi="Calibri"/>
          <w:sz w:val="22"/>
          <w:szCs w:val="22"/>
          <w:shd w:val="clear" w:color="auto" w:fill="FFFFFF"/>
        </w:rPr>
      </w:pPr>
      <w:r w:rsidRPr="006F0FC6">
        <w:rPr>
          <w:rFonts w:ascii="Calibri" w:hAnsi="Calibri"/>
          <w:sz w:val="22"/>
          <w:szCs w:val="22"/>
          <w:shd w:val="clear" w:color="auto" w:fill="FFFFFF"/>
        </w:rPr>
        <w:t>The Agreement under the LoC is effective from September 27, 2021. Under the LoC, the terminal utilization period is 60 months after the scheduled completion date of the Project.</w:t>
      </w:r>
    </w:p>
    <w:p w14:paraId="5633119D" w14:textId="493A75D5" w:rsidR="006F0FC6" w:rsidRPr="006F0FC6" w:rsidRDefault="006F0FC6" w:rsidP="00D33905">
      <w:pPr>
        <w:pStyle w:val="NormalWeb"/>
        <w:spacing w:line="360" w:lineRule="auto"/>
        <w:jc w:val="both"/>
        <w:rPr>
          <w:rFonts w:ascii="Calibri" w:hAnsi="Calibri"/>
          <w:sz w:val="22"/>
          <w:szCs w:val="22"/>
          <w:shd w:val="clear" w:color="auto" w:fill="FFFFFF"/>
        </w:rPr>
      </w:pPr>
      <w:r w:rsidRPr="006F0FC6">
        <w:rPr>
          <w:rFonts w:ascii="Calibri" w:hAnsi="Calibri"/>
          <w:sz w:val="22"/>
          <w:szCs w:val="22"/>
          <w:shd w:val="clear" w:color="auto" w:fill="FFFFFF"/>
        </w:rPr>
        <w:t>Shipments under the LoC shall be declared in Export Declaration Form as per instructions issued by the Reserve Bank from time to time.</w:t>
      </w:r>
    </w:p>
    <w:p w14:paraId="003793B9" w14:textId="62C759C6" w:rsidR="006F0FC6" w:rsidRPr="006F0FC6" w:rsidRDefault="006F0FC6" w:rsidP="00D33905">
      <w:pPr>
        <w:pStyle w:val="NormalWeb"/>
        <w:spacing w:line="360" w:lineRule="auto"/>
        <w:jc w:val="both"/>
        <w:rPr>
          <w:rFonts w:ascii="Calibri" w:hAnsi="Calibri"/>
          <w:sz w:val="22"/>
          <w:szCs w:val="22"/>
          <w:shd w:val="clear" w:color="auto" w:fill="FFFFFF"/>
        </w:rPr>
      </w:pPr>
      <w:r w:rsidRPr="006F0FC6">
        <w:rPr>
          <w:rFonts w:ascii="Calibri" w:hAnsi="Calibri"/>
          <w:sz w:val="22"/>
          <w:szCs w:val="22"/>
          <w:shd w:val="clear" w:color="auto" w:fill="FFFFFF"/>
        </w:rPr>
        <w:t xml:space="preserve">No agency commission is payable for export under the above </w:t>
      </w:r>
      <w:proofErr w:type="spellStart"/>
      <w:r w:rsidRPr="006F0FC6">
        <w:rPr>
          <w:rFonts w:ascii="Calibri" w:hAnsi="Calibri"/>
          <w:sz w:val="22"/>
          <w:szCs w:val="22"/>
          <w:shd w:val="clear" w:color="auto" w:fill="FFFFFF"/>
        </w:rPr>
        <w:t>LoC.</w:t>
      </w:r>
      <w:proofErr w:type="spellEnd"/>
      <w:r w:rsidRPr="006F0FC6">
        <w:rPr>
          <w:rFonts w:ascii="Calibri" w:hAnsi="Calibri"/>
          <w:sz w:val="22"/>
          <w:szCs w:val="22"/>
          <w:shd w:val="clear" w:color="auto" w:fill="FFFFFF"/>
        </w:rPr>
        <w:t xml:space="preserve"> However, if required, the exporter may use his own resources or utilize balances in his Exchange Earners’ Foreign Currency Account for payment of commission in free foreign exchange. Authorised Dealer (AD) Category- I banks may allow such remittance after realization of full eligible value of export subject to compliance with the extant instructions for payment of agency commission.</w:t>
      </w:r>
    </w:p>
    <w:p w14:paraId="6F2AE058" w14:textId="14CBE244" w:rsidR="006F0FC6" w:rsidRPr="006F0FC6" w:rsidRDefault="006F0FC6" w:rsidP="00D33905">
      <w:pPr>
        <w:pStyle w:val="NormalWeb"/>
        <w:spacing w:line="360" w:lineRule="auto"/>
        <w:jc w:val="both"/>
        <w:rPr>
          <w:rFonts w:ascii="Calibri" w:hAnsi="Calibri"/>
          <w:sz w:val="22"/>
          <w:szCs w:val="22"/>
          <w:shd w:val="clear" w:color="auto" w:fill="FFFFFF"/>
        </w:rPr>
      </w:pPr>
      <w:r w:rsidRPr="006F0FC6">
        <w:rPr>
          <w:rFonts w:ascii="Calibri" w:hAnsi="Calibri"/>
          <w:sz w:val="22"/>
          <w:szCs w:val="22"/>
          <w:shd w:val="clear" w:color="auto" w:fill="FFFFFF"/>
        </w:rPr>
        <w:t>AD Category – I banks may bring the contents of this circular to the notice of their exporter constituents and advise them to obtain complete details of the LoC from the Exim Bank’s office at Centre One, Floor 21, World Trade Centre Complex, Cuffe Parade, Mumbai 400 005 or from their website www.eximbankindia.in</w:t>
      </w:r>
    </w:p>
    <w:p w14:paraId="5AED7C64" w14:textId="6CB3FC4E" w:rsidR="006F0FC6" w:rsidRPr="006F0FC6" w:rsidRDefault="006F0FC6" w:rsidP="00D33905">
      <w:pPr>
        <w:pStyle w:val="NormalWeb"/>
        <w:spacing w:line="360" w:lineRule="auto"/>
        <w:jc w:val="both"/>
        <w:rPr>
          <w:rFonts w:ascii="Calibri" w:hAnsi="Calibri"/>
          <w:sz w:val="22"/>
          <w:szCs w:val="22"/>
          <w:shd w:val="clear" w:color="auto" w:fill="FFFFFF"/>
        </w:rPr>
      </w:pPr>
      <w:r w:rsidRPr="006F0FC6">
        <w:rPr>
          <w:rFonts w:ascii="Calibri" w:hAnsi="Calibri"/>
          <w:sz w:val="22"/>
          <w:szCs w:val="22"/>
          <w:shd w:val="clear" w:color="auto" w:fill="FFFFFF"/>
        </w:rPr>
        <w:t>The directions contained in this circular have been issued under </w:t>
      </w:r>
      <w:hyperlink r:id="rId41" w:history="1">
        <w:r w:rsidRPr="006F0FC6">
          <w:rPr>
            <w:rStyle w:val="Hyperlink"/>
            <w:rFonts w:ascii="Calibri" w:hAnsi="Calibri"/>
            <w:color w:val="auto"/>
            <w:sz w:val="22"/>
            <w:szCs w:val="22"/>
            <w:u w:val="none"/>
            <w:shd w:val="clear" w:color="auto" w:fill="FFFFFF"/>
          </w:rPr>
          <w:t>section 10(4)</w:t>
        </w:r>
      </w:hyperlink>
      <w:r w:rsidRPr="006F0FC6">
        <w:rPr>
          <w:rFonts w:ascii="Calibri" w:hAnsi="Calibri"/>
          <w:sz w:val="22"/>
          <w:szCs w:val="22"/>
          <w:shd w:val="clear" w:color="auto" w:fill="FFFFFF"/>
        </w:rPr>
        <w:t> and </w:t>
      </w:r>
      <w:hyperlink r:id="rId42" w:history="1">
        <w:r w:rsidRPr="006F0FC6">
          <w:rPr>
            <w:rStyle w:val="Hyperlink"/>
            <w:rFonts w:ascii="Calibri" w:hAnsi="Calibri"/>
            <w:color w:val="auto"/>
            <w:sz w:val="22"/>
            <w:szCs w:val="22"/>
            <w:u w:val="none"/>
            <w:shd w:val="clear" w:color="auto" w:fill="FFFFFF"/>
          </w:rPr>
          <w:t>11(1)</w:t>
        </w:r>
      </w:hyperlink>
      <w:r w:rsidRPr="006F0FC6">
        <w:rPr>
          <w:rFonts w:ascii="Calibri" w:hAnsi="Calibri"/>
          <w:sz w:val="22"/>
          <w:szCs w:val="22"/>
          <w:shd w:val="clear" w:color="auto" w:fill="FFFFFF"/>
        </w:rPr>
        <w:t> of the </w:t>
      </w:r>
      <w:hyperlink r:id="rId43" w:history="1">
        <w:r w:rsidRPr="006F0FC6">
          <w:rPr>
            <w:rStyle w:val="Hyperlink"/>
            <w:rFonts w:ascii="Calibri" w:hAnsi="Calibri"/>
            <w:color w:val="auto"/>
            <w:sz w:val="22"/>
            <w:szCs w:val="22"/>
            <w:u w:val="none"/>
            <w:shd w:val="clear" w:color="auto" w:fill="FFFFFF"/>
          </w:rPr>
          <w:t>Foreign Exchange Management Act (FEMA), 1999 (42 of 1999)</w:t>
        </w:r>
      </w:hyperlink>
      <w:r w:rsidRPr="006F0FC6">
        <w:rPr>
          <w:rFonts w:ascii="Calibri" w:hAnsi="Calibri"/>
          <w:sz w:val="22"/>
          <w:szCs w:val="22"/>
          <w:shd w:val="clear" w:color="auto" w:fill="FFFFFF"/>
        </w:rPr>
        <w:t> and are without prejudice to permissions/ approvals, if any, required under any other law.</w:t>
      </w:r>
    </w:p>
    <w:p w14:paraId="163A43DB" w14:textId="0348EC45" w:rsidR="00CF79E7" w:rsidRDefault="00CF79E7" w:rsidP="00CF79E7">
      <w:pPr>
        <w:spacing w:after="0" w:line="240" w:lineRule="auto"/>
        <w:ind w:left="142"/>
        <w:rPr>
          <w:rFonts w:asciiTheme="minorHAnsi" w:hAnsiTheme="minorHAnsi" w:cstheme="minorHAnsi"/>
          <w:b/>
          <w:bCs/>
          <w:lang w:val="en-IN" w:eastAsia="en-IN"/>
        </w:rPr>
      </w:pPr>
      <w:r w:rsidRPr="00F31F2E">
        <w:rPr>
          <w:rFonts w:asciiTheme="minorHAnsi" w:hAnsiTheme="minorHAnsi" w:cstheme="minorHAnsi"/>
          <w:b/>
          <w:bCs/>
          <w:lang w:val="en-IN" w:eastAsia="en-IN"/>
        </w:rPr>
        <w:t xml:space="preserve">[For further details please refer the </w:t>
      </w:r>
      <w:r>
        <w:rPr>
          <w:rFonts w:asciiTheme="minorHAnsi" w:hAnsiTheme="minorHAnsi" w:cstheme="minorHAnsi"/>
          <w:b/>
          <w:bCs/>
          <w:lang w:val="en-IN" w:eastAsia="en-IN"/>
        </w:rPr>
        <w:t>Circular</w:t>
      </w:r>
      <w:r w:rsidRPr="00F31F2E">
        <w:rPr>
          <w:rFonts w:asciiTheme="minorHAnsi" w:hAnsiTheme="minorHAnsi" w:cstheme="minorHAnsi"/>
          <w:b/>
          <w:bCs/>
          <w:lang w:val="en-IN" w:eastAsia="en-IN"/>
        </w:rPr>
        <w:t>]</w:t>
      </w:r>
    </w:p>
    <w:p w14:paraId="5449D79D" w14:textId="77777777" w:rsidR="00CF79E7" w:rsidRDefault="00CF79E7" w:rsidP="00CF79E7">
      <w:pPr>
        <w:spacing w:after="0" w:line="240" w:lineRule="auto"/>
        <w:ind w:left="142"/>
        <w:rPr>
          <w:rFonts w:asciiTheme="minorHAnsi" w:hAnsiTheme="minorHAnsi" w:cstheme="minorHAnsi"/>
          <w:b/>
          <w:bCs/>
          <w:color w:val="333333"/>
          <w:lang w:val="en-IN" w:eastAsia="en-IN"/>
        </w:rPr>
      </w:pPr>
    </w:p>
    <w:p w14:paraId="21EA5255" w14:textId="63C9EA42" w:rsidR="00734468" w:rsidRDefault="00734468" w:rsidP="00D33905">
      <w:pPr>
        <w:pStyle w:val="NormalWeb"/>
        <w:spacing w:line="360" w:lineRule="auto"/>
        <w:jc w:val="both"/>
        <w:rPr>
          <w:rFonts w:asciiTheme="minorHAnsi" w:hAnsiTheme="minorHAnsi" w:cstheme="minorHAnsi"/>
          <w:b/>
        </w:rPr>
      </w:pPr>
    </w:p>
    <w:p w14:paraId="500D22DF" w14:textId="35655BD9" w:rsidR="00A23779" w:rsidRDefault="00A23779" w:rsidP="00D33905">
      <w:pPr>
        <w:spacing w:after="0" w:line="360" w:lineRule="auto"/>
        <w:jc w:val="both"/>
        <w:rPr>
          <w:rFonts w:asciiTheme="minorHAnsi" w:hAnsiTheme="minorHAnsi" w:cstheme="minorHAnsi"/>
          <w:b/>
          <w:sz w:val="24"/>
          <w:szCs w:val="24"/>
          <w:lang w:val="en-IN" w:eastAsia="en-IN"/>
        </w:rPr>
      </w:pPr>
      <w:r>
        <w:rPr>
          <w:rFonts w:asciiTheme="minorHAnsi" w:hAnsiTheme="minorHAnsi" w:cstheme="minorHAnsi"/>
          <w:b/>
        </w:rPr>
        <w:br w:type="page"/>
      </w:r>
    </w:p>
    <w:p w14:paraId="0C816CED" w14:textId="77777777" w:rsidR="00A23779" w:rsidRDefault="00A23779" w:rsidP="00D33905">
      <w:pPr>
        <w:pStyle w:val="NormalWeb"/>
        <w:shd w:val="clear" w:color="auto" w:fill="FFFFFF"/>
        <w:spacing w:before="0" w:beforeAutospacing="0" w:after="150" w:afterAutospacing="0" w:line="360" w:lineRule="auto"/>
        <w:jc w:val="both"/>
        <w:rPr>
          <w:rFonts w:asciiTheme="minorHAnsi" w:hAnsiTheme="minorHAnsi" w:cstheme="minorHAnsi"/>
          <w:b/>
        </w:rPr>
        <w:sectPr w:rsidR="00A23779" w:rsidSect="00A23779">
          <w:headerReference w:type="default" r:id="rId44"/>
          <w:pgSz w:w="11909" w:h="16834" w:code="9"/>
          <w:pgMar w:top="1712" w:right="431" w:bottom="1418" w:left="476"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2C1B8D8A" w14:textId="301738F9" w:rsidR="007A6471" w:rsidRPr="008B67BF" w:rsidRDefault="00B3089C" w:rsidP="00734468">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DD005B8" w14:textId="69BE2D4C" w:rsidR="00EB5F8A" w:rsidRPr="009C317D" w:rsidRDefault="00111109" w:rsidP="00CB747E">
      <w:pPr>
        <w:shd w:val="clear" w:color="auto" w:fill="8DC182"/>
        <w:tabs>
          <w:tab w:val="left" w:pos="4820"/>
        </w:tabs>
        <w:autoSpaceDE w:val="0"/>
        <w:autoSpaceDN w:val="0"/>
        <w:adjustRightInd w:val="0"/>
        <w:spacing w:after="0" w:line="360" w:lineRule="auto"/>
        <w:ind w:right="11"/>
        <w:jc w:val="both"/>
        <w:rPr>
          <w:rFonts w:asciiTheme="minorHAnsi" w:hAnsiTheme="minorHAnsi" w:cstheme="minorHAnsi"/>
          <w:b/>
          <w:bCs/>
          <w:caps/>
          <w:color w:val="000000" w:themeColor="text1"/>
          <w:lang w:val="en-IN"/>
        </w:rPr>
      </w:pPr>
      <w:r w:rsidRPr="00111109">
        <w:rPr>
          <w:rFonts w:asciiTheme="minorHAnsi" w:hAnsiTheme="minorHAnsi" w:cstheme="minorHAnsi"/>
          <w:b/>
          <w:bCs/>
          <w:caps/>
          <w:color w:val="000000" w:themeColor="text1"/>
          <w:lang w:val="en-IN"/>
        </w:rPr>
        <w:t>rate of exchange of conversion of the foreign currencies</w:t>
      </w:r>
      <w:r>
        <w:rPr>
          <w:rFonts w:asciiTheme="minorHAnsi" w:hAnsiTheme="minorHAnsi" w:cstheme="minorHAnsi"/>
          <w:b/>
          <w:bCs/>
          <w:caps/>
          <w:color w:val="000000" w:themeColor="text1"/>
          <w:lang w:val="en-IN"/>
        </w:rPr>
        <w:t xml:space="preserve"> </w:t>
      </w:r>
      <w:r w:rsidRPr="00111109">
        <w:rPr>
          <w:rFonts w:asciiTheme="minorHAnsi" w:hAnsiTheme="minorHAnsi" w:cstheme="minorHAnsi"/>
          <w:b/>
          <w:bCs/>
          <w:caps/>
          <w:color w:val="000000" w:themeColor="text1"/>
          <w:lang w:val="en-IN"/>
        </w:rPr>
        <w:t>into Indian currency or vice versa</w:t>
      </w:r>
    </w:p>
    <w:p w14:paraId="5AA980F2" w14:textId="49963006" w:rsidR="00EB5F8A" w:rsidRPr="00217902" w:rsidRDefault="001A345F" w:rsidP="00005321">
      <w:pPr>
        <w:pStyle w:val="Default"/>
        <w:spacing w:line="360" w:lineRule="auto"/>
        <w:jc w:val="both"/>
        <w:rPr>
          <w:rFonts w:ascii="Calibri" w:hAnsi="Calibri" w:cs="Calibri"/>
          <w:sz w:val="22"/>
          <w:szCs w:val="22"/>
          <w:shd w:val="clear" w:color="auto" w:fill="FFFFFF"/>
          <w:lang w:val="en-IN"/>
        </w:rPr>
      </w:pPr>
      <w:r w:rsidRPr="00CB747E">
        <w:rPr>
          <w:rFonts w:asciiTheme="minorHAnsi" w:hAnsiTheme="minorHAnsi" w:cstheme="minorHAnsi"/>
          <w:b/>
          <w:bCs/>
          <w:sz w:val="22"/>
          <w:szCs w:val="22"/>
          <w:shd w:val="clear" w:color="auto" w:fill="FFFFFF"/>
          <w:lang w:val="en-IN"/>
        </w:rPr>
        <w:t xml:space="preserve">OUR COMMENTS: </w:t>
      </w:r>
      <w:r w:rsidR="00005321" w:rsidRPr="00217902">
        <w:rPr>
          <w:rFonts w:ascii="Calibri" w:hAnsi="Calibri" w:cs="Calibri"/>
          <w:sz w:val="22"/>
          <w:szCs w:val="22"/>
          <w:shd w:val="clear" w:color="auto" w:fill="FFFFFF"/>
        </w:rPr>
        <w:t xml:space="preserve">The Central Board of Indirect Taxes and Customs </w:t>
      </w:r>
      <w:r w:rsidR="00570170" w:rsidRPr="00217902">
        <w:rPr>
          <w:rFonts w:ascii="Calibri" w:hAnsi="Calibri" w:cs="Calibri"/>
          <w:sz w:val="22"/>
          <w:szCs w:val="22"/>
          <w:shd w:val="clear" w:color="auto" w:fill="FFFFFF"/>
        </w:rPr>
        <w:t>vide notification number 92/2021 dated 8</w:t>
      </w:r>
      <w:r w:rsidR="00570170" w:rsidRPr="00217902">
        <w:rPr>
          <w:rFonts w:ascii="Calibri" w:hAnsi="Calibri" w:cs="Calibri"/>
          <w:sz w:val="22"/>
          <w:szCs w:val="22"/>
          <w:shd w:val="clear" w:color="auto" w:fill="FFFFFF"/>
          <w:vertAlign w:val="superscript"/>
        </w:rPr>
        <w:t>th</w:t>
      </w:r>
      <w:r w:rsidR="00570170" w:rsidRPr="00217902">
        <w:rPr>
          <w:rFonts w:ascii="Calibri" w:hAnsi="Calibri" w:cs="Calibri"/>
          <w:sz w:val="22"/>
          <w:szCs w:val="22"/>
          <w:shd w:val="clear" w:color="auto" w:fill="FFFFFF"/>
        </w:rPr>
        <w:t xml:space="preserve"> November 2021, </w:t>
      </w:r>
      <w:r w:rsidR="00005321" w:rsidRPr="00217902">
        <w:rPr>
          <w:rFonts w:ascii="Calibri" w:hAnsi="Calibri" w:cs="Calibri"/>
          <w:sz w:val="22"/>
          <w:szCs w:val="22"/>
          <w:shd w:val="clear" w:color="auto" w:fill="FFFFFF"/>
        </w:rPr>
        <w:t>hereby determines that the rate of exchange of conversion of each of the foreign currencies specified in column (2) of each of Schedule I and Schedule II annexed hereto, into Indian currency or vice versa, shall, with effect from 19th November, 2021, be the rate mentioned against it in the corresponding entry in column (3) thereof, for the purpose of the said section, relating to imported and export goods.</w:t>
      </w:r>
      <w:r w:rsidR="008F3A06" w:rsidRPr="00217902">
        <w:rPr>
          <w:rFonts w:ascii="Calibri" w:hAnsi="Calibri" w:cs="Calibri"/>
          <w:sz w:val="22"/>
          <w:szCs w:val="22"/>
          <w:shd w:val="clear" w:color="auto" w:fill="FFFFFF"/>
          <w:lang w:val="en-IN"/>
        </w:rPr>
        <w:t>-</w:t>
      </w:r>
    </w:p>
    <w:p w14:paraId="33C49E21" w14:textId="1EBB57EA" w:rsidR="00EB5F8A" w:rsidRPr="00CF79E7" w:rsidRDefault="00086314" w:rsidP="00EB5F8A">
      <w:pPr>
        <w:spacing w:line="360" w:lineRule="auto"/>
        <w:jc w:val="center"/>
        <w:rPr>
          <w:b/>
          <w:bCs/>
          <w:shd w:val="clear" w:color="auto" w:fill="FFFFFF"/>
          <w:lang w:val="en-IN"/>
        </w:rPr>
      </w:pPr>
      <w:r w:rsidRPr="00CF79E7">
        <w:rPr>
          <w:b/>
          <w:bCs/>
          <w:shd w:val="clear" w:color="auto" w:fill="FFFFFF"/>
          <w:lang w:val="en-IN"/>
        </w:rPr>
        <w:t>SCHEDULE-I</w:t>
      </w:r>
    </w:p>
    <w:tbl>
      <w:tblPr>
        <w:tblStyle w:val="TableGrid"/>
        <w:tblW w:w="5185" w:type="dxa"/>
        <w:tblLook w:val="04A0" w:firstRow="1" w:lastRow="0" w:firstColumn="1" w:lastColumn="0" w:noHBand="0" w:noVBand="1"/>
      </w:tblPr>
      <w:tblGrid>
        <w:gridCol w:w="530"/>
        <w:gridCol w:w="1375"/>
        <w:gridCol w:w="1657"/>
        <w:gridCol w:w="1623"/>
      </w:tblGrid>
      <w:tr w:rsidR="00622A6A" w:rsidRPr="00CF79E7" w14:paraId="35C74571" w14:textId="77777777" w:rsidTr="00622A6A">
        <w:tc>
          <w:tcPr>
            <w:tcW w:w="0" w:type="auto"/>
            <w:hideMark/>
          </w:tcPr>
          <w:p w14:paraId="47BB9E51" w14:textId="77777777" w:rsidR="00622A6A" w:rsidRPr="00CF79E7" w:rsidRDefault="00622A6A" w:rsidP="00622A6A">
            <w:pPr>
              <w:spacing w:before="100" w:beforeAutospacing="1" w:after="100" w:afterAutospacing="1" w:line="240" w:lineRule="auto"/>
              <w:jc w:val="both"/>
              <w:rPr>
                <w:color w:val="000000"/>
                <w:lang w:val="en-IN" w:eastAsia="en-IN"/>
              </w:rPr>
            </w:pPr>
            <w:r w:rsidRPr="00CF79E7">
              <w:rPr>
                <w:color w:val="333333"/>
                <w:lang w:val="en-IN" w:eastAsia="en-IN"/>
              </w:rPr>
              <w:t>Sl.</w:t>
            </w:r>
          </w:p>
          <w:p w14:paraId="03B560DF" w14:textId="77777777" w:rsidR="00622A6A" w:rsidRPr="00CF79E7" w:rsidRDefault="00622A6A" w:rsidP="00622A6A">
            <w:pPr>
              <w:spacing w:before="100" w:beforeAutospacing="1" w:after="100" w:afterAutospacing="1" w:line="240" w:lineRule="auto"/>
              <w:jc w:val="both"/>
              <w:rPr>
                <w:color w:val="000000"/>
                <w:lang w:val="en-IN" w:eastAsia="en-IN"/>
              </w:rPr>
            </w:pPr>
            <w:r w:rsidRPr="00CF79E7">
              <w:rPr>
                <w:color w:val="333333"/>
                <w:lang w:val="en-IN" w:eastAsia="en-IN"/>
              </w:rPr>
              <w:t>No.</w:t>
            </w:r>
          </w:p>
        </w:tc>
        <w:tc>
          <w:tcPr>
            <w:tcW w:w="0" w:type="auto"/>
            <w:hideMark/>
          </w:tcPr>
          <w:p w14:paraId="6051FD83" w14:textId="77777777" w:rsidR="00622A6A" w:rsidRPr="00CF79E7" w:rsidRDefault="00622A6A" w:rsidP="00622A6A">
            <w:pPr>
              <w:spacing w:before="100" w:beforeAutospacing="1" w:after="100" w:afterAutospacing="1" w:line="240" w:lineRule="auto"/>
              <w:jc w:val="both"/>
              <w:rPr>
                <w:color w:val="000000"/>
                <w:lang w:val="en-IN" w:eastAsia="en-IN"/>
              </w:rPr>
            </w:pPr>
            <w:r w:rsidRPr="00CF79E7">
              <w:rPr>
                <w:color w:val="333333"/>
                <w:lang w:val="en-IN" w:eastAsia="en-IN"/>
              </w:rPr>
              <w:t>Foreign Currency</w:t>
            </w:r>
          </w:p>
        </w:tc>
        <w:tc>
          <w:tcPr>
            <w:tcW w:w="0" w:type="auto"/>
            <w:gridSpan w:val="2"/>
            <w:hideMark/>
          </w:tcPr>
          <w:p w14:paraId="447774C3" w14:textId="77777777" w:rsidR="00622A6A" w:rsidRPr="00CF79E7" w:rsidRDefault="00622A6A" w:rsidP="00622A6A">
            <w:pPr>
              <w:spacing w:before="100" w:beforeAutospacing="1" w:after="100" w:afterAutospacing="1" w:line="240" w:lineRule="auto"/>
              <w:jc w:val="both"/>
              <w:rPr>
                <w:color w:val="000000"/>
                <w:lang w:val="en-IN" w:eastAsia="en-IN"/>
              </w:rPr>
            </w:pPr>
            <w:r w:rsidRPr="00CF79E7">
              <w:rPr>
                <w:color w:val="333333"/>
                <w:lang w:val="en-IN" w:eastAsia="en-IN"/>
              </w:rPr>
              <w:t>Rate of exchange of one unit of foreign currency equivalent to Indian rupees</w:t>
            </w:r>
          </w:p>
        </w:tc>
      </w:tr>
      <w:tr w:rsidR="00622A6A" w:rsidRPr="00CF79E7" w14:paraId="09E14810" w14:textId="77777777" w:rsidTr="00735A06">
        <w:tc>
          <w:tcPr>
            <w:tcW w:w="0" w:type="auto"/>
          </w:tcPr>
          <w:p w14:paraId="003F330A" w14:textId="2ABFC04A" w:rsidR="00622A6A" w:rsidRPr="00CF79E7" w:rsidRDefault="00622A6A" w:rsidP="00005321">
            <w:pPr>
              <w:spacing w:before="100" w:beforeAutospacing="1" w:after="100" w:afterAutospacing="1" w:line="240" w:lineRule="auto"/>
              <w:jc w:val="center"/>
              <w:rPr>
                <w:b/>
                <w:bCs/>
                <w:color w:val="333333"/>
                <w:lang w:val="en-IN" w:eastAsia="en-IN"/>
              </w:rPr>
            </w:pPr>
            <w:r w:rsidRPr="00CF79E7">
              <w:rPr>
                <w:b/>
                <w:bCs/>
                <w:color w:val="333333"/>
                <w:lang w:val="en-IN" w:eastAsia="en-IN"/>
              </w:rPr>
              <w:t>(1)</w:t>
            </w:r>
          </w:p>
        </w:tc>
        <w:tc>
          <w:tcPr>
            <w:tcW w:w="0" w:type="auto"/>
          </w:tcPr>
          <w:p w14:paraId="1395AC53" w14:textId="037EF5DD" w:rsidR="00622A6A" w:rsidRPr="00CF79E7" w:rsidRDefault="00622A6A" w:rsidP="00005321">
            <w:pPr>
              <w:spacing w:before="100" w:beforeAutospacing="1" w:after="100" w:afterAutospacing="1" w:line="240" w:lineRule="auto"/>
              <w:jc w:val="center"/>
              <w:rPr>
                <w:b/>
                <w:bCs/>
                <w:color w:val="333333"/>
                <w:lang w:val="en-IN" w:eastAsia="en-IN"/>
              </w:rPr>
            </w:pPr>
            <w:r w:rsidRPr="00CF79E7">
              <w:rPr>
                <w:b/>
                <w:bCs/>
                <w:color w:val="333333"/>
                <w:lang w:val="en-IN" w:eastAsia="en-IN"/>
              </w:rPr>
              <w:t>(2)</w:t>
            </w:r>
          </w:p>
        </w:tc>
        <w:tc>
          <w:tcPr>
            <w:tcW w:w="0" w:type="auto"/>
            <w:gridSpan w:val="2"/>
          </w:tcPr>
          <w:p w14:paraId="65124B57" w14:textId="1D6C27B0" w:rsidR="00622A6A" w:rsidRPr="00CF79E7" w:rsidRDefault="00622A6A" w:rsidP="00005321">
            <w:pPr>
              <w:spacing w:before="100" w:beforeAutospacing="1" w:after="100" w:afterAutospacing="1" w:line="240" w:lineRule="auto"/>
              <w:jc w:val="center"/>
              <w:rPr>
                <w:b/>
                <w:bCs/>
                <w:color w:val="000000"/>
                <w:lang w:val="en-IN" w:eastAsia="en-IN"/>
              </w:rPr>
            </w:pPr>
            <w:r w:rsidRPr="00CF79E7">
              <w:rPr>
                <w:b/>
                <w:bCs/>
                <w:color w:val="000000"/>
                <w:lang w:val="en-IN" w:eastAsia="en-IN"/>
              </w:rPr>
              <w:t>(3)</w:t>
            </w:r>
          </w:p>
        </w:tc>
      </w:tr>
      <w:tr w:rsidR="00512D22" w:rsidRPr="00CF79E7" w14:paraId="195F2FF1" w14:textId="77777777" w:rsidTr="00622A6A">
        <w:tc>
          <w:tcPr>
            <w:tcW w:w="0" w:type="auto"/>
          </w:tcPr>
          <w:p w14:paraId="619A3480" w14:textId="77777777" w:rsidR="00512D22" w:rsidRPr="00CF79E7" w:rsidRDefault="00512D22" w:rsidP="00005321">
            <w:pPr>
              <w:spacing w:before="100" w:beforeAutospacing="1" w:after="100" w:afterAutospacing="1" w:line="240" w:lineRule="auto"/>
              <w:jc w:val="center"/>
              <w:rPr>
                <w:color w:val="333333"/>
                <w:lang w:val="en-IN" w:eastAsia="en-IN"/>
              </w:rPr>
            </w:pPr>
          </w:p>
        </w:tc>
        <w:tc>
          <w:tcPr>
            <w:tcW w:w="0" w:type="auto"/>
          </w:tcPr>
          <w:p w14:paraId="73DD0F67" w14:textId="77777777" w:rsidR="00512D22" w:rsidRPr="00CF79E7" w:rsidRDefault="00512D22" w:rsidP="00005321">
            <w:pPr>
              <w:spacing w:before="100" w:beforeAutospacing="1" w:after="100" w:afterAutospacing="1" w:line="240" w:lineRule="auto"/>
              <w:jc w:val="center"/>
              <w:rPr>
                <w:color w:val="333333"/>
                <w:lang w:val="en-IN" w:eastAsia="en-IN"/>
              </w:rPr>
            </w:pPr>
          </w:p>
        </w:tc>
        <w:tc>
          <w:tcPr>
            <w:tcW w:w="0" w:type="auto"/>
          </w:tcPr>
          <w:p w14:paraId="02A4DAC2" w14:textId="7DEB2CDF" w:rsidR="00512D22" w:rsidRPr="00CF79E7" w:rsidRDefault="00622A6A" w:rsidP="00005321">
            <w:pPr>
              <w:spacing w:before="100" w:beforeAutospacing="1" w:after="100" w:afterAutospacing="1" w:line="240" w:lineRule="auto"/>
              <w:jc w:val="center"/>
              <w:rPr>
                <w:b/>
                <w:bCs/>
                <w:color w:val="000000"/>
                <w:lang w:val="en-IN" w:eastAsia="en-IN"/>
              </w:rPr>
            </w:pPr>
            <w:r w:rsidRPr="00CF79E7">
              <w:rPr>
                <w:b/>
                <w:bCs/>
                <w:color w:val="000000"/>
                <w:lang w:val="en-IN" w:eastAsia="en-IN"/>
              </w:rPr>
              <w:t>(a)</w:t>
            </w:r>
          </w:p>
        </w:tc>
        <w:tc>
          <w:tcPr>
            <w:tcW w:w="0" w:type="auto"/>
          </w:tcPr>
          <w:p w14:paraId="0968ED2B" w14:textId="0CC337AB" w:rsidR="00512D22" w:rsidRPr="00CF79E7" w:rsidRDefault="00622A6A" w:rsidP="00005321">
            <w:pPr>
              <w:spacing w:before="100" w:beforeAutospacing="1" w:after="100" w:afterAutospacing="1" w:line="240" w:lineRule="auto"/>
              <w:jc w:val="center"/>
              <w:rPr>
                <w:b/>
                <w:bCs/>
                <w:color w:val="000000"/>
                <w:lang w:val="en-IN" w:eastAsia="en-IN"/>
              </w:rPr>
            </w:pPr>
            <w:r w:rsidRPr="00CF79E7">
              <w:rPr>
                <w:b/>
                <w:bCs/>
                <w:color w:val="000000"/>
                <w:lang w:val="en-IN" w:eastAsia="en-IN"/>
              </w:rPr>
              <w:t>(b)</w:t>
            </w:r>
          </w:p>
        </w:tc>
      </w:tr>
      <w:tr w:rsidR="00512D22" w:rsidRPr="00CF79E7" w14:paraId="26B3E443" w14:textId="77777777" w:rsidTr="00622A6A">
        <w:tc>
          <w:tcPr>
            <w:tcW w:w="0" w:type="auto"/>
          </w:tcPr>
          <w:p w14:paraId="2DCB280F" w14:textId="77777777" w:rsidR="00512D22" w:rsidRPr="00CF79E7" w:rsidRDefault="00512D22" w:rsidP="00005321">
            <w:pPr>
              <w:spacing w:before="100" w:beforeAutospacing="1" w:after="100" w:afterAutospacing="1" w:line="240" w:lineRule="auto"/>
              <w:jc w:val="center"/>
              <w:rPr>
                <w:color w:val="333333"/>
                <w:lang w:val="en-IN" w:eastAsia="en-IN"/>
              </w:rPr>
            </w:pPr>
          </w:p>
        </w:tc>
        <w:tc>
          <w:tcPr>
            <w:tcW w:w="0" w:type="auto"/>
          </w:tcPr>
          <w:p w14:paraId="65CC8484" w14:textId="77777777" w:rsidR="00512D22" w:rsidRPr="00CF79E7" w:rsidRDefault="00512D22" w:rsidP="00005321">
            <w:pPr>
              <w:spacing w:before="100" w:beforeAutospacing="1" w:after="100" w:afterAutospacing="1" w:line="240" w:lineRule="auto"/>
              <w:jc w:val="center"/>
              <w:rPr>
                <w:color w:val="333333"/>
                <w:lang w:val="en-IN" w:eastAsia="en-IN"/>
              </w:rPr>
            </w:pPr>
          </w:p>
        </w:tc>
        <w:tc>
          <w:tcPr>
            <w:tcW w:w="0" w:type="auto"/>
          </w:tcPr>
          <w:p w14:paraId="72049737" w14:textId="09D2525B" w:rsidR="00512D22" w:rsidRPr="00CF79E7" w:rsidRDefault="00622A6A" w:rsidP="00005321">
            <w:pPr>
              <w:spacing w:before="100" w:beforeAutospacing="1" w:after="100" w:afterAutospacing="1" w:line="240" w:lineRule="auto"/>
              <w:jc w:val="center"/>
              <w:rPr>
                <w:b/>
                <w:bCs/>
                <w:color w:val="000000"/>
                <w:lang w:val="en-IN" w:eastAsia="en-IN"/>
              </w:rPr>
            </w:pPr>
            <w:r w:rsidRPr="00CF79E7">
              <w:rPr>
                <w:b/>
                <w:bCs/>
                <w:color w:val="000000"/>
                <w:lang w:val="en-IN" w:eastAsia="en-IN"/>
              </w:rPr>
              <w:t>(For Imported Goods)</w:t>
            </w:r>
          </w:p>
        </w:tc>
        <w:tc>
          <w:tcPr>
            <w:tcW w:w="0" w:type="auto"/>
          </w:tcPr>
          <w:p w14:paraId="3529FBF6" w14:textId="5A45FB38" w:rsidR="00512D22" w:rsidRPr="00CF79E7" w:rsidRDefault="00622A6A" w:rsidP="00005321">
            <w:pPr>
              <w:spacing w:before="100" w:beforeAutospacing="1" w:after="100" w:afterAutospacing="1" w:line="240" w:lineRule="auto"/>
              <w:jc w:val="center"/>
              <w:rPr>
                <w:b/>
                <w:bCs/>
                <w:color w:val="000000"/>
                <w:lang w:val="en-IN" w:eastAsia="en-IN"/>
              </w:rPr>
            </w:pPr>
            <w:r w:rsidRPr="00CF79E7">
              <w:rPr>
                <w:b/>
                <w:bCs/>
                <w:color w:val="000000"/>
                <w:lang w:val="en-IN" w:eastAsia="en-IN"/>
              </w:rPr>
              <w:t>(For Exported Goods)</w:t>
            </w:r>
          </w:p>
        </w:tc>
      </w:tr>
      <w:tr w:rsidR="00622A6A" w:rsidRPr="00CF79E7" w14:paraId="31D196ED" w14:textId="77777777" w:rsidTr="00622A6A">
        <w:tc>
          <w:tcPr>
            <w:tcW w:w="0" w:type="auto"/>
            <w:hideMark/>
          </w:tcPr>
          <w:p w14:paraId="11DA5213"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1.</w:t>
            </w:r>
          </w:p>
        </w:tc>
        <w:tc>
          <w:tcPr>
            <w:tcW w:w="0" w:type="auto"/>
            <w:hideMark/>
          </w:tcPr>
          <w:p w14:paraId="7F8B6390"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Australian Dollar</w:t>
            </w:r>
          </w:p>
        </w:tc>
        <w:tc>
          <w:tcPr>
            <w:tcW w:w="0" w:type="auto"/>
            <w:hideMark/>
          </w:tcPr>
          <w:p w14:paraId="21778227"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55.20</w:t>
            </w:r>
          </w:p>
        </w:tc>
        <w:tc>
          <w:tcPr>
            <w:tcW w:w="0" w:type="auto"/>
            <w:hideMark/>
          </w:tcPr>
          <w:p w14:paraId="00C8C8F2"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52.85</w:t>
            </w:r>
          </w:p>
        </w:tc>
      </w:tr>
      <w:tr w:rsidR="00622A6A" w:rsidRPr="00CF79E7" w14:paraId="356D4E56" w14:textId="77777777" w:rsidTr="00622A6A">
        <w:tc>
          <w:tcPr>
            <w:tcW w:w="0" w:type="auto"/>
            <w:hideMark/>
          </w:tcPr>
          <w:p w14:paraId="5097BF9D"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2.</w:t>
            </w:r>
          </w:p>
        </w:tc>
        <w:tc>
          <w:tcPr>
            <w:tcW w:w="0" w:type="auto"/>
            <w:hideMark/>
          </w:tcPr>
          <w:p w14:paraId="689ED43E"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Bahraini Dinar</w:t>
            </w:r>
          </w:p>
        </w:tc>
        <w:tc>
          <w:tcPr>
            <w:tcW w:w="0" w:type="auto"/>
            <w:hideMark/>
          </w:tcPr>
          <w:p w14:paraId="30414DC1"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203.30</w:t>
            </w:r>
          </w:p>
        </w:tc>
        <w:tc>
          <w:tcPr>
            <w:tcW w:w="0" w:type="auto"/>
            <w:hideMark/>
          </w:tcPr>
          <w:p w14:paraId="5450A8EC"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190.85</w:t>
            </w:r>
          </w:p>
        </w:tc>
      </w:tr>
      <w:tr w:rsidR="00622A6A" w:rsidRPr="00CF79E7" w14:paraId="4DCB40AA" w14:textId="77777777" w:rsidTr="00622A6A">
        <w:tc>
          <w:tcPr>
            <w:tcW w:w="0" w:type="auto"/>
            <w:hideMark/>
          </w:tcPr>
          <w:p w14:paraId="3D630299"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3.</w:t>
            </w:r>
          </w:p>
        </w:tc>
        <w:tc>
          <w:tcPr>
            <w:tcW w:w="0" w:type="auto"/>
            <w:hideMark/>
          </w:tcPr>
          <w:p w14:paraId="1A677AC1"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Canadian Dollar</w:t>
            </w:r>
          </w:p>
        </w:tc>
        <w:tc>
          <w:tcPr>
            <w:tcW w:w="0" w:type="auto"/>
            <w:hideMark/>
          </w:tcPr>
          <w:p w14:paraId="0EDD096B"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59.90</w:t>
            </w:r>
          </w:p>
        </w:tc>
        <w:tc>
          <w:tcPr>
            <w:tcW w:w="0" w:type="auto"/>
            <w:hideMark/>
          </w:tcPr>
          <w:p w14:paraId="50BF1667"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57.75</w:t>
            </w:r>
          </w:p>
        </w:tc>
      </w:tr>
      <w:tr w:rsidR="00622A6A" w:rsidRPr="00CF79E7" w14:paraId="78966556" w14:textId="77777777" w:rsidTr="00622A6A">
        <w:tc>
          <w:tcPr>
            <w:tcW w:w="0" w:type="auto"/>
            <w:hideMark/>
          </w:tcPr>
          <w:p w14:paraId="097C8C08"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4.</w:t>
            </w:r>
          </w:p>
        </w:tc>
        <w:tc>
          <w:tcPr>
            <w:tcW w:w="0" w:type="auto"/>
            <w:hideMark/>
          </w:tcPr>
          <w:p w14:paraId="0A14D352"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Chinese Yuan</w:t>
            </w:r>
          </w:p>
        </w:tc>
        <w:tc>
          <w:tcPr>
            <w:tcW w:w="0" w:type="auto"/>
            <w:hideMark/>
          </w:tcPr>
          <w:p w14:paraId="5BFB9E0B"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11.80</w:t>
            </w:r>
          </w:p>
        </w:tc>
        <w:tc>
          <w:tcPr>
            <w:tcW w:w="0" w:type="auto"/>
            <w:hideMark/>
          </w:tcPr>
          <w:p w14:paraId="5EEB011C"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11.45</w:t>
            </w:r>
          </w:p>
        </w:tc>
      </w:tr>
      <w:tr w:rsidR="00622A6A" w:rsidRPr="00CF79E7" w14:paraId="407CE292" w14:textId="77777777" w:rsidTr="00622A6A">
        <w:tc>
          <w:tcPr>
            <w:tcW w:w="0" w:type="auto"/>
            <w:hideMark/>
          </w:tcPr>
          <w:p w14:paraId="3CBA9019"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5.</w:t>
            </w:r>
          </w:p>
        </w:tc>
        <w:tc>
          <w:tcPr>
            <w:tcW w:w="0" w:type="auto"/>
            <w:hideMark/>
          </w:tcPr>
          <w:p w14:paraId="5C36F2A9"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Danish Kroner</w:t>
            </w:r>
          </w:p>
        </w:tc>
        <w:tc>
          <w:tcPr>
            <w:tcW w:w="0" w:type="auto"/>
            <w:hideMark/>
          </w:tcPr>
          <w:p w14:paraId="43082698"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11.50</w:t>
            </w:r>
          </w:p>
        </w:tc>
        <w:tc>
          <w:tcPr>
            <w:tcW w:w="0" w:type="auto"/>
            <w:hideMark/>
          </w:tcPr>
          <w:p w14:paraId="2ABD6FF5"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11.10</w:t>
            </w:r>
          </w:p>
        </w:tc>
      </w:tr>
      <w:tr w:rsidR="00622A6A" w:rsidRPr="00CF79E7" w14:paraId="2E531291" w14:textId="77777777" w:rsidTr="00622A6A">
        <w:tc>
          <w:tcPr>
            <w:tcW w:w="0" w:type="auto"/>
            <w:hideMark/>
          </w:tcPr>
          <w:p w14:paraId="120CC958"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6.</w:t>
            </w:r>
          </w:p>
        </w:tc>
        <w:tc>
          <w:tcPr>
            <w:tcW w:w="0" w:type="auto"/>
            <w:hideMark/>
          </w:tcPr>
          <w:p w14:paraId="0F94E154"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EURO</w:t>
            </w:r>
          </w:p>
        </w:tc>
        <w:tc>
          <w:tcPr>
            <w:tcW w:w="0" w:type="auto"/>
            <w:hideMark/>
          </w:tcPr>
          <w:p w14:paraId="5D951B5F"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85.60</w:t>
            </w:r>
          </w:p>
        </w:tc>
        <w:tc>
          <w:tcPr>
            <w:tcW w:w="0" w:type="auto"/>
            <w:hideMark/>
          </w:tcPr>
          <w:p w14:paraId="3C47ECC5"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82.55</w:t>
            </w:r>
          </w:p>
        </w:tc>
      </w:tr>
      <w:tr w:rsidR="00622A6A" w:rsidRPr="00CF79E7" w14:paraId="71F9DD53" w14:textId="77777777" w:rsidTr="00622A6A">
        <w:tc>
          <w:tcPr>
            <w:tcW w:w="0" w:type="auto"/>
            <w:hideMark/>
          </w:tcPr>
          <w:p w14:paraId="43FC05B7"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7.</w:t>
            </w:r>
          </w:p>
        </w:tc>
        <w:tc>
          <w:tcPr>
            <w:tcW w:w="0" w:type="auto"/>
            <w:hideMark/>
          </w:tcPr>
          <w:p w14:paraId="36740A6F"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Hong Kong Dollar</w:t>
            </w:r>
          </w:p>
        </w:tc>
        <w:tc>
          <w:tcPr>
            <w:tcW w:w="0" w:type="auto"/>
            <w:hideMark/>
          </w:tcPr>
          <w:p w14:paraId="1CC10CB5"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9.70</w:t>
            </w:r>
          </w:p>
        </w:tc>
        <w:tc>
          <w:tcPr>
            <w:tcW w:w="0" w:type="auto"/>
            <w:hideMark/>
          </w:tcPr>
          <w:p w14:paraId="35114110"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9.35</w:t>
            </w:r>
          </w:p>
        </w:tc>
      </w:tr>
      <w:tr w:rsidR="00622A6A" w:rsidRPr="00CF79E7" w14:paraId="4F1E89F8" w14:textId="77777777" w:rsidTr="00622A6A">
        <w:tc>
          <w:tcPr>
            <w:tcW w:w="0" w:type="auto"/>
            <w:hideMark/>
          </w:tcPr>
          <w:p w14:paraId="19ACA32E"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8.</w:t>
            </w:r>
          </w:p>
        </w:tc>
        <w:tc>
          <w:tcPr>
            <w:tcW w:w="0" w:type="auto"/>
            <w:hideMark/>
          </w:tcPr>
          <w:p w14:paraId="0EFCD017"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Kuwaiti Dinar</w:t>
            </w:r>
          </w:p>
        </w:tc>
        <w:tc>
          <w:tcPr>
            <w:tcW w:w="0" w:type="auto"/>
            <w:hideMark/>
          </w:tcPr>
          <w:p w14:paraId="13C7B48F"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253.70</w:t>
            </w:r>
          </w:p>
        </w:tc>
        <w:tc>
          <w:tcPr>
            <w:tcW w:w="0" w:type="auto"/>
            <w:hideMark/>
          </w:tcPr>
          <w:p w14:paraId="6F66A03F"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237.55</w:t>
            </w:r>
          </w:p>
        </w:tc>
      </w:tr>
      <w:tr w:rsidR="00622A6A" w:rsidRPr="00CF79E7" w14:paraId="25E45730" w14:textId="77777777" w:rsidTr="00622A6A">
        <w:tc>
          <w:tcPr>
            <w:tcW w:w="0" w:type="auto"/>
            <w:hideMark/>
          </w:tcPr>
          <w:p w14:paraId="619FDD50"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9.</w:t>
            </w:r>
          </w:p>
        </w:tc>
        <w:tc>
          <w:tcPr>
            <w:tcW w:w="0" w:type="auto"/>
            <w:hideMark/>
          </w:tcPr>
          <w:p w14:paraId="4CFA2752"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New Zealand Dollar</w:t>
            </w:r>
          </w:p>
        </w:tc>
        <w:tc>
          <w:tcPr>
            <w:tcW w:w="0" w:type="auto"/>
            <w:hideMark/>
          </w:tcPr>
          <w:p w14:paraId="33C345CA"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53.50</w:t>
            </w:r>
          </w:p>
        </w:tc>
        <w:tc>
          <w:tcPr>
            <w:tcW w:w="0" w:type="auto"/>
            <w:hideMark/>
          </w:tcPr>
          <w:p w14:paraId="6559176B"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51.20</w:t>
            </w:r>
          </w:p>
        </w:tc>
      </w:tr>
      <w:tr w:rsidR="00622A6A" w:rsidRPr="00CF79E7" w14:paraId="5E7F9AAF" w14:textId="77777777" w:rsidTr="00622A6A">
        <w:tc>
          <w:tcPr>
            <w:tcW w:w="0" w:type="auto"/>
            <w:hideMark/>
          </w:tcPr>
          <w:p w14:paraId="43F194D1"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10.</w:t>
            </w:r>
          </w:p>
        </w:tc>
        <w:tc>
          <w:tcPr>
            <w:tcW w:w="0" w:type="auto"/>
            <w:hideMark/>
          </w:tcPr>
          <w:p w14:paraId="25E7019A"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Norwegian Kroner</w:t>
            </w:r>
          </w:p>
        </w:tc>
        <w:tc>
          <w:tcPr>
            <w:tcW w:w="0" w:type="auto"/>
            <w:hideMark/>
          </w:tcPr>
          <w:p w14:paraId="2A352519"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8.65</w:t>
            </w:r>
          </w:p>
        </w:tc>
        <w:tc>
          <w:tcPr>
            <w:tcW w:w="0" w:type="auto"/>
            <w:hideMark/>
          </w:tcPr>
          <w:p w14:paraId="53DCF3BE"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8.35</w:t>
            </w:r>
          </w:p>
        </w:tc>
      </w:tr>
      <w:tr w:rsidR="00622A6A" w:rsidRPr="00CF79E7" w14:paraId="5C169292" w14:textId="77777777" w:rsidTr="00622A6A">
        <w:tc>
          <w:tcPr>
            <w:tcW w:w="0" w:type="auto"/>
            <w:hideMark/>
          </w:tcPr>
          <w:p w14:paraId="605E2388"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11.</w:t>
            </w:r>
          </w:p>
        </w:tc>
        <w:tc>
          <w:tcPr>
            <w:tcW w:w="0" w:type="auto"/>
            <w:hideMark/>
          </w:tcPr>
          <w:p w14:paraId="16861132"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Pound Sterling</w:t>
            </w:r>
          </w:p>
        </w:tc>
        <w:tc>
          <w:tcPr>
            <w:tcW w:w="0" w:type="auto"/>
            <w:hideMark/>
          </w:tcPr>
          <w:p w14:paraId="304E5726"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101.90</w:t>
            </w:r>
          </w:p>
        </w:tc>
        <w:tc>
          <w:tcPr>
            <w:tcW w:w="0" w:type="auto"/>
            <w:hideMark/>
          </w:tcPr>
          <w:p w14:paraId="4872182F"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98.45</w:t>
            </w:r>
          </w:p>
        </w:tc>
      </w:tr>
      <w:tr w:rsidR="00622A6A" w:rsidRPr="00CF79E7" w14:paraId="4373008C" w14:textId="77777777" w:rsidTr="00622A6A">
        <w:tc>
          <w:tcPr>
            <w:tcW w:w="0" w:type="auto"/>
            <w:hideMark/>
          </w:tcPr>
          <w:p w14:paraId="6901E086"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12.</w:t>
            </w:r>
          </w:p>
        </w:tc>
        <w:tc>
          <w:tcPr>
            <w:tcW w:w="0" w:type="auto"/>
            <w:hideMark/>
          </w:tcPr>
          <w:p w14:paraId="080F6DB1"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Qatari Riyal</w:t>
            </w:r>
          </w:p>
        </w:tc>
        <w:tc>
          <w:tcPr>
            <w:tcW w:w="0" w:type="auto"/>
            <w:hideMark/>
          </w:tcPr>
          <w:p w14:paraId="52EFE030"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20.95</w:t>
            </w:r>
          </w:p>
        </w:tc>
        <w:tc>
          <w:tcPr>
            <w:tcW w:w="0" w:type="auto"/>
            <w:hideMark/>
          </w:tcPr>
          <w:p w14:paraId="577876D0"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19.65</w:t>
            </w:r>
          </w:p>
        </w:tc>
      </w:tr>
      <w:tr w:rsidR="00622A6A" w:rsidRPr="00CF79E7" w14:paraId="681DC9F7" w14:textId="77777777" w:rsidTr="00622A6A">
        <w:tc>
          <w:tcPr>
            <w:tcW w:w="0" w:type="auto"/>
            <w:hideMark/>
          </w:tcPr>
          <w:p w14:paraId="2DE8E5C9"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13.</w:t>
            </w:r>
          </w:p>
        </w:tc>
        <w:tc>
          <w:tcPr>
            <w:tcW w:w="0" w:type="auto"/>
            <w:hideMark/>
          </w:tcPr>
          <w:p w14:paraId="5AC40B36"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Saudi Arabian Riyal</w:t>
            </w:r>
          </w:p>
        </w:tc>
        <w:tc>
          <w:tcPr>
            <w:tcW w:w="0" w:type="auto"/>
            <w:hideMark/>
          </w:tcPr>
          <w:p w14:paraId="2DEF037D"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20.45</w:t>
            </w:r>
          </w:p>
        </w:tc>
        <w:tc>
          <w:tcPr>
            <w:tcW w:w="0" w:type="auto"/>
            <w:hideMark/>
          </w:tcPr>
          <w:p w14:paraId="4565A954"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19.20</w:t>
            </w:r>
          </w:p>
        </w:tc>
      </w:tr>
      <w:tr w:rsidR="00622A6A" w:rsidRPr="00CF79E7" w14:paraId="4BCB9479" w14:textId="77777777" w:rsidTr="00622A6A">
        <w:tc>
          <w:tcPr>
            <w:tcW w:w="0" w:type="auto"/>
            <w:hideMark/>
          </w:tcPr>
          <w:p w14:paraId="59D9E963"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14.</w:t>
            </w:r>
          </w:p>
        </w:tc>
        <w:tc>
          <w:tcPr>
            <w:tcW w:w="0" w:type="auto"/>
            <w:hideMark/>
          </w:tcPr>
          <w:p w14:paraId="17DB60F2"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Singapore Dollar</w:t>
            </w:r>
          </w:p>
        </w:tc>
        <w:tc>
          <w:tcPr>
            <w:tcW w:w="0" w:type="auto"/>
            <w:hideMark/>
          </w:tcPr>
          <w:p w14:paraId="5622DF8E"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55.65</w:t>
            </w:r>
          </w:p>
        </w:tc>
        <w:tc>
          <w:tcPr>
            <w:tcW w:w="0" w:type="auto"/>
            <w:hideMark/>
          </w:tcPr>
          <w:p w14:paraId="12E73AE8"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53.80</w:t>
            </w:r>
          </w:p>
        </w:tc>
      </w:tr>
      <w:tr w:rsidR="00622A6A" w:rsidRPr="00CF79E7" w14:paraId="56F0553A" w14:textId="77777777" w:rsidTr="00622A6A">
        <w:tc>
          <w:tcPr>
            <w:tcW w:w="0" w:type="auto"/>
            <w:hideMark/>
          </w:tcPr>
          <w:p w14:paraId="5C0BB6A7"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15.</w:t>
            </w:r>
          </w:p>
        </w:tc>
        <w:tc>
          <w:tcPr>
            <w:tcW w:w="0" w:type="auto"/>
            <w:hideMark/>
          </w:tcPr>
          <w:p w14:paraId="486B168F"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South African Rand</w:t>
            </w:r>
          </w:p>
        </w:tc>
        <w:tc>
          <w:tcPr>
            <w:tcW w:w="0" w:type="auto"/>
            <w:hideMark/>
          </w:tcPr>
          <w:p w14:paraId="4F4D4962"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4.95</w:t>
            </w:r>
          </w:p>
        </w:tc>
        <w:tc>
          <w:tcPr>
            <w:tcW w:w="0" w:type="auto"/>
            <w:hideMark/>
          </w:tcPr>
          <w:p w14:paraId="630521D8"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4.65</w:t>
            </w:r>
          </w:p>
        </w:tc>
      </w:tr>
      <w:tr w:rsidR="00622A6A" w:rsidRPr="00CF79E7" w14:paraId="05C0A94A" w14:textId="77777777" w:rsidTr="00622A6A">
        <w:tc>
          <w:tcPr>
            <w:tcW w:w="0" w:type="auto"/>
            <w:hideMark/>
          </w:tcPr>
          <w:p w14:paraId="5D027247"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16.</w:t>
            </w:r>
          </w:p>
        </w:tc>
        <w:tc>
          <w:tcPr>
            <w:tcW w:w="0" w:type="auto"/>
            <w:hideMark/>
          </w:tcPr>
          <w:p w14:paraId="41E6F053"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Swedish Kroner</w:t>
            </w:r>
          </w:p>
        </w:tc>
        <w:tc>
          <w:tcPr>
            <w:tcW w:w="0" w:type="auto"/>
            <w:hideMark/>
          </w:tcPr>
          <w:p w14:paraId="539E7485"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8.55</w:t>
            </w:r>
          </w:p>
        </w:tc>
        <w:tc>
          <w:tcPr>
            <w:tcW w:w="0" w:type="auto"/>
            <w:hideMark/>
          </w:tcPr>
          <w:p w14:paraId="00E90064"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8.25</w:t>
            </w:r>
          </w:p>
        </w:tc>
      </w:tr>
      <w:tr w:rsidR="00622A6A" w:rsidRPr="00CF79E7" w14:paraId="57A09535" w14:textId="77777777" w:rsidTr="00622A6A">
        <w:trPr>
          <w:trHeight w:val="506"/>
        </w:trPr>
        <w:tc>
          <w:tcPr>
            <w:tcW w:w="0" w:type="auto"/>
            <w:hideMark/>
          </w:tcPr>
          <w:p w14:paraId="4B2B2EC3"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17.</w:t>
            </w:r>
          </w:p>
        </w:tc>
        <w:tc>
          <w:tcPr>
            <w:tcW w:w="0" w:type="auto"/>
            <w:hideMark/>
          </w:tcPr>
          <w:p w14:paraId="52ADBAA0"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Swiss Franc</w:t>
            </w:r>
          </w:p>
        </w:tc>
        <w:tc>
          <w:tcPr>
            <w:tcW w:w="0" w:type="auto"/>
            <w:hideMark/>
          </w:tcPr>
          <w:p w14:paraId="6DDD6729"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81.65</w:t>
            </w:r>
          </w:p>
        </w:tc>
        <w:tc>
          <w:tcPr>
            <w:tcW w:w="0" w:type="auto"/>
            <w:hideMark/>
          </w:tcPr>
          <w:p w14:paraId="61CB8455"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78.40</w:t>
            </w:r>
          </w:p>
        </w:tc>
      </w:tr>
      <w:tr w:rsidR="00622A6A" w:rsidRPr="00CF79E7" w14:paraId="7BD8183F" w14:textId="77777777" w:rsidTr="00622A6A">
        <w:trPr>
          <w:trHeight w:val="510"/>
        </w:trPr>
        <w:tc>
          <w:tcPr>
            <w:tcW w:w="0" w:type="auto"/>
            <w:hideMark/>
          </w:tcPr>
          <w:p w14:paraId="4688F469"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18.</w:t>
            </w:r>
          </w:p>
        </w:tc>
        <w:tc>
          <w:tcPr>
            <w:tcW w:w="0" w:type="auto"/>
            <w:hideMark/>
          </w:tcPr>
          <w:p w14:paraId="0F15380A"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Turkish Lira</w:t>
            </w:r>
          </w:p>
        </w:tc>
        <w:tc>
          <w:tcPr>
            <w:tcW w:w="0" w:type="auto"/>
            <w:hideMark/>
          </w:tcPr>
          <w:p w14:paraId="3C138D95"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7.05</w:t>
            </w:r>
          </w:p>
        </w:tc>
        <w:tc>
          <w:tcPr>
            <w:tcW w:w="0" w:type="auto"/>
            <w:hideMark/>
          </w:tcPr>
          <w:p w14:paraId="552B5E93"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6.60</w:t>
            </w:r>
          </w:p>
        </w:tc>
      </w:tr>
      <w:tr w:rsidR="00622A6A" w:rsidRPr="00CF79E7" w14:paraId="09C9D55F" w14:textId="77777777" w:rsidTr="00622A6A">
        <w:trPr>
          <w:trHeight w:val="528"/>
        </w:trPr>
        <w:tc>
          <w:tcPr>
            <w:tcW w:w="0" w:type="auto"/>
            <w:hideMark/>
          </w:tcPr>
          <w:p w14:paraId="2C2729D7"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19.</w:t>
            </w:r>
          </w:p>
        </w:tc>
        <w:tc>
          <w:tcPr>
            <w:tcW w:w="0" w:type="auto"/>
            <w:hideMark/>
          </w:tcPr>
          <w:p w14:paraId="757CE7CE"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UAE Dirham</w:t>
            </w:r>
          </w:p>
        </w:tc>
        <w:tc>
          <w:tcPr>
            <w:tcW w:w="0" w:type="auto"/>
            <w:hideMark/>
          </w:tcPr>
          <w:p w14:paraId="53D5CDB5"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20.85</w:t>
            </w:r>
          </w:p>
        </w:tc>
        <w:tc>
          <w:tcPr>
            <w:tcW w:w="0" w:type="auto"/>
            <w:hideMark/>
          </w:tcPr>
          <w:p w14:paraId="4C418CF8"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19.60</w:t>
            </w:r>
          </w:p>
        </w:tc>
      </w:tr>
      <w:tr w:rsidR="00622A6A" w:rsidRPr="00CF79E7" w14:paraId="30D2EF76" w14:textId="77777777" w:rsidTr="00622A6A">
        <w:trPr>
          <w:trHeight w:val="518"/>
        </w:trPr>
        <w:tc>
          <w:tcPr>
            <w:tcW w:w="0" w:type="auto"/>
            <w:hideMark/>
          </w:tcPr>
          <w:p w14:paraId="1F0B57BC"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20.</w:t>
            </w:r>
          </w:p>
        </w:tc>
        <w:tc>
          <w:tcPr>
            <w:tcW w:w="0" w:type="auto"/>
            <w:hideMark/>
          </w:tcPr>
          <w:p w14:paraId="11317FF2"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color w:val="333333"/>
                <w:lang w:val="en-IN" w:eastAsia="en-IN"/>
              </w:rPr>
              <w:t>US Dollar</w:t>
            </w:r>
          </w:p>
        </w:tc>
        <w:tc>
          <w:tcPr>
            <w:tcW w:w="0" w:type="auto"/>
            <w:hideMark/>
          </w:tcPr>
          <w:p w14:paraId="330626AE"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75.10</w:t>
            </w:r>
          </w:p>
        </w:tc>
        <w:tc>
          <w:tcPr>
            <w:tcW w:w="0" w:type="auto"/>
            <w:hideMark/>
          </w:tcPr>
          <w:p w14:paraId="0E06AACB" w14:textId="77777777" w:rsidR="00005321" w:rsidRPr="00CF79E7" w:rsidRDefault="00005321" w:rsidP="00005321">
            <w:pPr>
              <w:spacing w:before="100" w:beforeAutospacing="1" w:after="100" w:afterAutospacing="1" w:line="240" w:lineRule="auto"/>
              <w:jc w:val="center"/>
              <w:rPr>
                <w:color w:val="000000"/>
                <w:lang w:val="en-IN" w:eastAsia="en-IN"/>
              </w:rPr>
            </w:pPr>
            <w:r w:rsidRPr="00CF79E7">
              <w:rPr>
                <w:b/>
                <w:bCs/>
                <w:color w:val="000000"/>
                <w:lang w:val="en-IN" w:eastAsia="en-IN"/>
              </w:rPr>
              <w:t>73.40</w:t>
            </w:r>
          </w:p>
        </w:tc>
      </w:tr>
    </w:tbl>
    <w:p w14:paraId="16F206F3" w14:textId="64ADB599" w:rsidR="00EB5F8A" w:rsidRPr="00CF79E7" w:rsidRDefault="00EB5F8A" w:rsidP="00622A6A">
      <w:pPr>
        <w:spacing w:line="360" w:lineRule="auto"/>
        <w:rPr>
          <w:b/>
          <w:bCs/>
          <w:shd w:val="clear" w:color="auto" w:fill="FFFFFF"/>
          <w:lang w:val="en-IN"/>
        </w:rPr>
      </w:pPr>
    </w:p>
    <w:p w14:paraId="771CA2DE" w14:textId="0261E46E" w:rsidR="00622A6A" w:rsidRPr="00CF79E7" w:rsidRDefault="00622A6A" w:rsidP="00CB747E">
      <w:pPr>
        <w:spacing w:line="360" w:lineRule="auto"/>
        <w:jc w:val="center"/>
        <w:rPr>
          <w:b/>
          <w:bCs/>
          <w:shd w:val="clear" w:color="auto" w:fill="FFFFFF"/>
          <w:lang w:val="en-IN"/>
        </w:rPr>
      </w:pPr>
      <w:r w:rsidRPr="00CF79E7">
        <w:rPr>
          <w:b/>
          <w:bCs/>
          <w:shd w:val="clear" w:color="auto" w:fill="FFFFFF"/>
          <w:lang w:val="en-IN"/>
        </w:rPr>
        <w:t>SACHEDULE-II</w:t>
      </w:r>
    </w:p>
    <w:tbl>
      <w:tblPr>
        <w:tblStyle w:val="TableGrid"/>
        <w:tblW w:w="5240" w:type="dxa"/>
        <w:tblLook w:val="04A0" w:firstRow="1" w:lastRow="0" w:firstColumn="1" w:lastColumn="0" w:noHBand="0" w:noVBand="1"/>
      </w:tblPr>
      <w:tblGrid>
        <w:gridCol w:w="620"/>
        <w:gridCol w:w="1369"/>
        <w:gridCol w:w="1658"/>
        <w:gridCol w:w="1593"/>
      </w:tblGrid>
      <w:tr w:rsidR="00622A6A" w:rsidRPr="00CF79E7" w14:paraId="3E98206C" w14:textId="77777777" w:rsidTr="00C04D91">
        <w:tc>
          <w:tcPr>
            <w:tcW w:w="0" w:type="auto"/>
          </w:tcPr>
          <w:p w14:paraId="5ECCE8CC" w14:textId="77777777" w:rsidR="00622A6A" w:rsidRPr="00CF79E7" w:rsidRDefault="00622A6A" w:rsidP="00622A6A">
            <w:pPr>
              <w:spacing w:before="100" w:beforeAutospacing="1" w:after="100" w:afterAutospacing="1" w:line="240" w:lineRule="auto"/>
              <w:jc w:val="both"/>
              <w:rPr>
                <w:color w:val="000000"/>
                <w:lang w:val="en-IN" w:eastAsia="en-IN"/>
              </w:rPr>
            </w:pPr>
            <w:r w:rsidRPr="00CF79E7">
              <w:rPr>
                <w:color w:val="333333"/>
                <w:lang w:val="en-IN" w:eastAsia="en-IN"/>
              </w:rPr>
              <w:t>Sl.</w:t>
            </w:r>
          </w:p>
          <w:p w14:paraId="7106FA57" w14:textId="760BCA46" w:rsidR="00622A6A" w:rsidRPr="00CF79E7" w:rsidRDefault="00622A6A" w:rsidP="00622A6A">
            <w:pPr>
              <w:pStyle w:val="tableparagraph"/>
              <w:ind w:left="90"/>
              <w:jc w:val="center"/>
              <w:rPr>
                <w:rFonts w:ascii="Calibri" w:hAnsi="Calibri" w:cs="Calibri"/>
                <w:color w:val="000000"/>
                <w:sz w:val="22"/>
                <w:szCs w:val="22"/>
              </w:rPr>
            </w:pPr>
            <w:r w:rsidRPr="00CF79E7">
              <w:rPr>
                <w:rFonts w:ascii="Calibri" w:hAnsi="Calibri" w:cs="Calibri"/>
                <w:color w:val="333333"/>
                <w:sz w:val="22"/>
                <w:szCs w:val="22"/>
              </w:rPr>
              <w:t>No.</w:t>
            </w:r>
          </w:p>
        </w:tc>
        <w:tc>
          <w:tcPr>
            <w:tcW w:w="0" w:type="auto"/>
          </w:tcPr>
          <w:p w14:paraId="33BED8D0" w14:textId="3D5BDC69" w:rsidR="00622A6A" w:rsidRPr="00CF79E7" w:rsidRDefault="00622A6A" w:rsidP="00622A6A">
            <w:pPr>
              <w:pStyle w:val="tableparagraph"/>
              <w:spacing w:before="30" w:beforeAutospacing="0"/>
              <w:ind w:left="210" w:hanging="3"/>
              <w:jc w:val="both"/>
              <w:rPr>
                <w:rFonts w:ascii="Calibri" w:hAnsi="Calibri" w:cs="Calibri"/>
                <w:color w:val="000000"/>
                <w:sz w:val="22"/>
                <w:szCs w:val="22"/>
              </w:rPr>
            </w:pPr>
            <w:r w:rsidRPr="00CF79E7">
              <w:rPr>
                <w:rFonts w:ascii="Calibri" w:hAnsi="Calibri" w:cs="Calibri"/>
                <w:color w:val="333333"/>
                <w:sz w:val="22"/>
                <w:szCs w:val="22"/>
              </w:rPr>
              <w:t>Foreign Currency</w:t>
            </w:r>
          </w:p>
        </w:tc>
        <w:tc>
          <w:tcPr>
            <w:tcW w:w="0" w:type="auto"/>
            <w:gridSpan w:val="2"/>
          </w:tcPr>
          <w:p w14:paraId="2E6A49A6" w14:textId="08238117" w:rsidR="00622A6A" w:rsidRPr="00CF79E7" w:rsidRDefault="00622A6A" w:rsidP="00622A6A">
            <w:pPr>
              <w:pStyle w:val="tableparagraph"/>
              <w:spacing w:before="30" w:beforeAutospacing="0"/>
              <w:ind w:left="120"/>
              <w:jc w:val="center"/>
              <w:rPr>
                <w:rFonts w:ascii="Calibri" w:hAnsi="Calibri" w:cs="Calibri"/>
                <w:b/>
                <w:bCs/>
                <w:color w:val="000000"/>
                <w:sz w:val="22"/>
                <w:szCs w:val="22"/>
              </w:rPr>
            </w:pPr>
            <w:r w:rsidRPr="00CF79E7">
              <w:rPr>
                <w:rFonts w:ascii="Calibri" w:hAnsi="Calibri" w:cs="Calibri"/>
                <w:color w:val="333333"/>
                <w:sz w:val="22"/>
                <w:szCs w:val="22"/>
              </w:rPr>
              <w:t>Rate of exchange of one unit of foreign currency equivalent to Indian rupees</w:t>
            </w:r>
          </w:p>
        </w:tc>
      </w:tr>
      <w:tr w:rsidR="00622A6A" w:rsidRPr="00CF79E7" w14:paraId="72C1F5A9" w14:textId="77777777" w:rsidTr="007C7A24">
        <w:tc>
          <w:tcPr>
            <w:tcW w:w="0" w:type="auto"/>
          </w:tcPr>
          <w:p w14:paraId="7F12E485" w14:textId="551BF3C5" w:rsidR="00622A6A" w:rsidRPr="00CF79E7" w:rsidRDefault="00622A6A" w:rsidP="00622A6A">
            <w:pPr>
              <w:pStyle w:val="tableparagraph"/>
              <w:ind w:left="90"/>
              <w:jc w:val="center"/>
              <w:rPr>
                <w:rFonts w:ascii="Calibri" w:hAnsi="Calibri" w:cs="Calibri"/>
                <w:color w:val="000000"/>
                <w:sz w:val="22"/>
                <w:szCs w:val="22"/>
              </w:rPr>
            </w:pPr>
            <w:r w:rsidRPr="00CF79E7">
              <w:rPr>
                <w:rFonts w:ascii="Calibri" w:hAnsi="Calibri" w:cs="Calibri"/>
                <w:b/>
                <w:bCs/>
                <w:color w:val="333333"/>
                <w:sz w:val="22"/>
                <w:szCs w:val="22"/>
              </w:rPr>
              <w:t>(1)</w:t>
            </w:r>
          </w:p>
        </w:tc>
        <w:tc>
          <w:tcPr>
            <w:tcW w:w="0" w:type="auto"/>
          </w:tcPr>
          <w:p w14:paraId="12D5CCB6" w14:textId="2C63B10C" w:rsidR="00622A6A" w:rsidRPr="00CF79E7" w:rsidRDefault="00622A6A" w:rsidP="00622A6A">
            <w:pPr>
              <w:pStyle w:val="tableparagraph"/>
              <w:spacing w:before="30" w:beforeAutospacing="0"/>
              <w:ind w:left="210" w:hanging="3"/>
              <w:jc w:val="both"/>
              <w:rPr>
                <w:rFonts w:ascii="Calibri" w:hAnsi="Calibri" w:cs="Calibri"/>
                <w:color w:val="000000"/>
                <w:sz w:val="22"/>
                <w:szCs w:val="22"/>
              </w:rPr>
            </w:pPr>
            <w:r w:rsidRPr="00CF79E7">
              <w:rPr>
                <w:rFonts w:ascii="Calibri" w:hAnsi="Calibri" w:cs="Calibri"/>
                <w:b/>
                <w:bCs/>
                <w:color w:val="333333"/>
                <w:sz w:val="22"/>
                <w:szCs w:val="22"/>
              </w:rPr>
              <w:t>(2)</w:t>
            </w:r>
          </w:p>
        </w:tc>
        <w:tc>
          <w:tcPr>
            <w:tcW w:w="0" w:type="auto"/>
            <w:gridSpan w:val="2"/>
          </w:tcPr>
          <w:p w14:paraId="3FEC994D" w14:textId="078BE318" w:rsidR="00622A6A" w:rsidRPr="00CF79E7" w:rsidRDefault="00622A6A" w:rsidP="00622A6A">
            <w:pPr>
              <w:pStyle w:val="tableparagraph"/>
              <w:spacing w:before="30" w:beforeAutospacing="0"/>
              <w:ind w:left="120"/>
              <w:jc w:val="center"/>
              <w:rPr>
                <w:rFonts w:ascii="Calibri" w:hAnsi="Calibri" w:cs="Calibri"/>
                <w:b/>
                <w:bCs/>
                <w:color w:val="000000"/>
                <w:sz w:val="22"/>
                <w:szCs w:val="22"/>
              </w:rPr>
            </w:pPr>
            <w:r w:rsidRPr="00CF79E7">
              <w:rPr>
                <w:rFonts w:ascii="Calibri" w:hAnsi="Calibri" w:cs="Calibri"/>
                <w:b/>
                <w:bCs/>
                <w:color w:val="000000"/>
                <w:sz w:val="22"/>
                <w:szCs w:val="22"/>
              </w:rPr>
              <w:t>(3)</w:t>
            </w:r>
          </w:p>
        </w:tc>
      </w:tr>
      <w:tr w:rsidR="00622A6A" w:rsidRPr="00CF79E7" w14:paraId="07D35AD4" w14:textId="77777777" w:rsidTr="00EF33D2">
        <w:tc>
          <w:tcPr>
            <w:tcW w:w="0" w:type="auto"/>
          </w:tcPr>
          <w:p w14:paraId="2886926E" w14:textId="77777777" w:rsidR="00622A6A" w:rsidRPr="00CF79E7" w:rsidRDefault="00622A6A" w:rsidP="00622A6A">
            <w:pPr>
              <w:pStyle w:val="tableparagraph"/>
              <w:ind w:left="90"/>
              <w:jc w:val="center"/>
              <w:rPr>
                <w:rFonts w:ascii="Calibri" w:hAnsi="Calibri" w:cs="Calibri"/>
                <w:color w:val="000000"/>
                <w:sz w:val="22"/>
                <w:szCs w:val="22"/>
              </w:rPr>
            </w:pPr>
          </w:p>
        </w:tc>
        <w:tc>
          <w:tcPr>
            <w:tcW w:w="0" w:type="auto"/>
          </w:tcPr>
          <w:p w14:paraId="4DAC4546" w14:textId="77777777" w:rsidR="00622A6A" w:rsidRPr="00CF79E7" w:rsidRDefault="00622A6A" w:rsidP="00622A6A">
            <w:pPr>
              <w:pStyle w:val="tableparagraph"/>
              <w:spacing w:before="30" w:beforeAutospacing="0"/>
              <w:ind w:left="210" w:hanging="3"/>
              <w:jc w:val="both"/>
              <w:rPr>
                <w:rFonts w:ascii="Calibri" w:hAnsi="Calibri" w:cs="Calibri"/>
                <w:color w:val="000000"/>
                <w:sz w:val="22"/>
                <w:szCs w:val="22"/>
              </w:rPr>
            </w:pPr>
          </w:p>
        </w:tc>
        <w:tc>
          <w:tcPr>
            <w:tcW w:w="0" w:type="auto"/>
          </w:tcPr>
          <w:p w14:paraId="64EA7AED" w14:textId="74305C79" w:rsidR="00622A6A" w:rsidRPr="00CF79E7" w:rsidRDefault="00622A6A" w:rsidP="00622A6A">
            <w:pPr>
              <w:pStyle w:val="tableparagraph"/>
              <w:ind w:left="150"/>
              <w:jc w:val="both"/>
              <w:rPr>
                <w:rStyle w:val="Strong"/>
                <w:rFonts w:ascii="Calibri" w:hAnsi="Calibri" w:cs="Calibri"/>
                <w:color w:val="000000"/>
                <w:sz w:val="22"/>
                <w:szCs w:val="22"/>
              </w:rPr>
            </w:pPr>
            <w:r w:rsidRPr="00CF79E7">
              <w:rPr>
                <w:rFonts w:ascii="Calibri" w:hAnsi="Calibri" w:cs="Calibri"/>
                <w:b/>
                <w:bCs/>
                <w:color w:val="000000"/>
                <w:sz w:val="22"/>
                <w:szCs w:val="22"/>
              </w:rPr>
              <w:t>(a)</w:t>
            </w:r>
          </w:p>
        </w:tc>
        <w:tc>
          <w:tcPr>
            <w:tcW w:w="0" w:type="auto"/>
          </w:tcPr>
          <w:p w14:paraId="127AB08A" w14:textId="7E58944D" w:rsidR="00622A6A" w:rsidRPr="00CF79E7" w:rsidRDefault="00622A6A" w:rsidP="00622A6A">
            <w:pPr>
              <w:pStyle w:val="tableparagraph"/>
              <w:spacing w:before="30" w:beforeAutospacing="0"/>
              <w:ind w:left="120"/>
              <w:jc w:val="center"/>
              <w:rPr>
                <w:rStyle w:val="Strong"/>
                <w:rFonts w:ascii="Calibri" w:hAnsi="Calibri" w:cs="Calibri"/>
                <w:color w:val="000000"/>
                <w:sz w:val="22"/>
                <w:szCs w:val="22"/>
              </w:rPr>
            </w:pPr>
            <w:r w:rsidRPr="00CF79E7">
              <w:rPr>
                <w:rFonts w:ascii="Calibri" w:hAnsi="Calibri" w:cs="Calibri"/>
                <w:b/>
                <w:bCs/>
                <w:color w:val="000000"/>
                <w:sz w:val="22"/>
                <w:szCs w:val="22"/>
              </w:rPr>
              <w:t>(b)</w:t>
            </w:r>
          </w:p>
        </w:tc>
      </w:tr>
      <w:tr w:rsidR="00622A6A" w:rsidRPr="00CF79E7" w14:paraId="291737EC" w14:textId="77777777" w:rsidTr="00EF33D2">
        <w:tc>
          <w:tcPr>
            <w:tcW w:w="0" w:type="auto"/>
          </w:tcPr>
          <w:p w14:paraId="52502F70" w14:textId="77777777" w:rsidR="00622A6A" w:rsidRPr="00CF79E7" w:rsidRDefault="00622A6A" w:rsidP="00622A6A">
            <w:pPr>
              <w:pStyle w:val="tableparagraph"/>
              <w:ind w:left="90"/>
              <w:jc w:val="center"/>
              <w:rPr>
                <w:rFonts w:ascii="Calibri" w:hAnsi="Calibri" w:cs="Calibri"/>
                <w:color w:val="000000"/>
                <w:sz w:val="22"/>
                <w:szCs w:val="22"/>
              </w:rPr>
            </w:pPr>
          </w:p>
        </w:tc>
        <w:tc>
          <w:tcPr>
            <w:tcW w:w="0" w:type="auto"/>
          </w:tcPr>
          <w:p w14:paraId="6938ACE8" w14:textId="77777777" w:rsidR="00622A6A" w:rsidRPr="00CF79E7" w:rsidRDefault="00622A6A" w:rsidP="00622A6A">
            <w:pPr>
              <w:pStyle w:val="tableparagraph"/>
              <w:spacing w:before="30" w:beforeAutospacing="0"/>
              <w:ind w:left="210" w:hanging="3"/>
              <w:jc w:val="both"/>
              <w:rPr>
                <w:rFonts w:ascii="Calibri" w:hAnsi="Calibri" w:cs="Calibri"/>
                <w:color w:val="000000"/>
                <w:sz w:val="22"/>
                <w:szCs w:val="22"/>
              </w:rPr>
            </w:pPr>
          </w:p>
        </w:tc>
        <w:tc>
          <w:tcPr>
            <w:tcW w:w="0" w:type="auto"/>
          </w:tcPr>
          <w:p w14:paraId="3E4E3C96" w14:textId="273E420A" w:rsidR="00622A6A" w:rsidRPr="00CF79E7" w:rsidRDefault="00622A6A" w:rsidP="00622A6A">
            <w:pPr>
              <w:pStyle w:val="tableparagraph"/>
              <w:ind w:left="150"/>
              <w:jc w:val="both"/>
              <w:rPr>
                <w:rStyle w:val="Strong"/>
                <w:rFonts w:ascii="Calibri" w:hAnsi="Calibri" w:cs="Calibri"/>
                <w:color w:val="000000"/>
                <w:sz w:val="22"/>
                <w:szCs w:val="22"/>
              </w:rPr>
            </w:pPr>
            <w:r w:rsidRPr="00CF79E7">
              <w:rPr>
                <w:rFonts w:ascii="Calibri" w:hAnsi="Calibri" w:cs="Calibri"/>
                <w:b/>
                <w:bCs/>
                <w:color w:val="000000"/>
                <w:sz w:val="22"/>
                <w:szCs w:val="22"/>
              </w:rPr>
              <w:t>(For Imported Goods)</w:t>
            </w:r>
          </w:p>
        </w:tc>
        <w:tc>
          <w:tcPr>
            <w:tcW w:w="0" w:type="auto"/>
          </w:tcPr>
          <w:p w14:paraId="5A772D71" w14:textId="1A783B0C" w:rsidR="00622A6A" w:rsidRPr="00CF79E7" w:rsidRDefault="00622A6A" w:rsidP="00622A6A">
            <w:pPr>
              <w:pStyle w:val="tableparagraph"/>
              <w:spacing w:before="30" w:beforeAutospacing="0"/>
              <w:ind w:left="120"/>
              <w:jc w:val="center"/>
              <w:rPr>
                <w:rStyle w:val="Strong"/>
                <w:rFonts w:ascii="Calibri" w:hAnsi="Calibri" w:cs="Calibri"/>
                <w:color w:val="000000"/>
                <w:sz w:val="22"/>
                <w:szCs w:val="22"/>
              </w:rPr>
            </w:pPr>
            <w:r w:rsidRPr="00CF79E7">
              <w:rPr>
                <w:rFonts w:ascii="Calibri" w:hAnsi="Calibri" w:cs="Calibri"/>
                <w:b/>
                <w:bCs/>
                <w:color w:val="000000"/>
                <w:sz w:val="22"/>
                <w:szCs w:val="22"/>
              </w:rPr>
              <w:t>(For Exported Goods)</w:t>
            </w:r>
          </w:p>
        </w:tc>
      </w:tr>
      <w:tr w:rsidR="00622A6A" w:rsidRPr="00CF79E7" w14:paraId="58A25534" w14:textId="77777777" w:rsidTr="00EF33D2">
        <w:tc>
          <w:tcPr>
            <w:tcW w:w="0" w:type="auto"/>
            <w:hideMark/>
          </w:tcPr>
          <w:p w14:paraId="2EA9B800" w14:textId="3F3CBAD9" w:rsidR="00622A6A" w:rsidRPr="00CF79E7" w:rsidRDefault="00622A6A" w:rsidP="00622A6A">
            <w:pPr>
              <w:pStyle w:val="tableparagraph"/>
              <w:ind w:left="90"/>
              <w:jc w:val="center"/>
              <w:rPr>
                <w:rFonts w:ascii="Calibri" w:hAnsi="Calibri" w:cs="Calibri"/>
                <w:color w:val="000000"/>
                <w:sz w:val="22"/>
                <w:szCs w:val="22"/>
              </w:rPr>
            </w:pPr>
            <w:r w:rsidRPr="00CF79E7">
              <w:rPr>
                <w:rFonts w:ascii="Calibri" w:hAnsi="Calibri" w:cs="Calibri"/>
                <w:color w:val="000000"/>
                <w:sz w:val="22"/>
                <w:szCs w:val="22"/>
              </w:rPr>
              <w:t>1.</w:t>
            </w:r>
          </w:p>
        </w:tc>
        <w:tc>
          <w:tcPr>
            <w:tcW w:w="0" w:type="auto"/>
            <w:hideMark/>
          </w:tcPr>
          <w:p w14:paraId="40049178" w14:textId="760C2562" w:rsidR="00622A6A" w:rsidRPr="00CF79E7" w:rsidRDefault="00622A6A" w:rsidP="00622A6A">
            <w:pPr>
              <w:pStyle w:val="tableparagraph"/>
              <w:spacing w:before="30" w:beforeAutospacing="0"/>
              <w:ind w:left="210" w:hanging="3"/>
              <w:jc w:val="both"/>
              <w:rPr>
                <w:rFonts w:ascii="Calibri" w:hAnsi="Calibri" w:cs="Calibri"/>
                <w:sz w:val="22"/>
                <w:szCs w:val="22"/>
              </w:rPr>
            </w:pPr>
            <w:r w:rsidRPr="00CF79E7">
              <w:rPr>
                <w:rFonts w:ascii="Calibri" w:hAnsi="Calibri" w:cs="Calibri"/>
                <w:color w:val="000000"/>
                <w:sz w:val="22"/>
                <w:szCs w:val="22"/>
              </w:rPr>
              <w:t>Japanese Yen</w:t>
            </w:r>
          </w:p>
        </w:tc>
        <w:tc>
          <w:tcPr>
            <w:tcW w:w="0" w:type="auto"/>
            <w:hideMark/>
          </w:tcPr>
          <w:p w14:paraId="0A4D8EA6" w14:textId="4DD58135" w:rsidR="00622A6A" w:rsidRPr="00CF79E7" w:rsidRDefault="00622A6A" w:rsidP="00622A6A">
            <w:pPr>
              <w:pStyle w:val="tableparagraph"/>
              <w:ind w:left="150"/>
              <w:jc w:val="both"/>
              <w:rPr>
                <w:rFonts w:ascii="Calibri" w:hAnsi="Calibri" w:cs="Calibri"/>
                <w:sz w:val="22"/>
                <w:szCs w:val="22"/>
              </w:rPr>
            </w:pPr>
            <w:r w:rsidRPr="00CF79E7">
              <w:rPr>
                <w:rStyle w:val="Strong"/>
                <w:rFonts w:ascii="Calibri" w:hAnsi="Calibri" w:cs="Calibri"/>
                <w:color w:val="000000"/>
                <w:sz w:val="22"/>
                <w:szCs w:val="22"/>
              </w:rPr>
              <w:t>66.25</w:t>
            </w:r>
          </w:p>
        </w:tc>
        <w:tc>
          <w:tcPr>
            <w:tcW w:w="0" w:type="auto"/>
            <w:hideMark/>
          </w:tcPr>
          <w:p w14:paraId="5C6638EA" w14:textId="06D86D47" w:rsidR="00622A6A" w:rsidRPr="00CF79E7" w:rsidRDefault="00622A6A" w:rsidP="00622A6A">
            <w:pPr>
              <w:pStyle w:val="tableparagraph"/>
              <w:spacing w:before="30" w:beforeAutospacing="0"/>
              <w:ind w:left="120"/>
              <w:jc w:val="center"/>
              <w:rPr>
                <w:rFonts w:ascii="Calibri" w:hAnsi="Calibri" w:cs="Calibri"/>
                <w:color w:val="000000"/>
                <w:sz w:val="22"/>
                <w:szCs w:val="22"/>
              </w:rPr>
            </w:pPr>
            <w:r w:rsidRPr="00CF79E7">
              <w:rPr>
                <w:rStyle w:val="Strong"/>
                <w:rFonts w:ascii="Calibri" w:hAnsi="Calibri" w:cs="Calibri"/>
                <w:color w:val="000000"/>
                <w:sz w:val="22"/>
                <w:szCs w:val="22"/>
              </w:rPr>
              <w:t>63.90</w:t>
            </w:r>
          </w:p>
        </w:tc>
      </w:tr>
      <w:tr w:rsidR="00622A6A" w:rsidRPr="00CF79E7" w14:paraId="67073BFA" w14:textId="77777777" w:rsidTr="00EF33D2">
        <w:tc>
          <w:tcPr>
            <w:tcW w:w="0" w:type="auto"/>
            <w:hideMark/>
          </w:tcPr>
          <w:p w14:paraId="66AB90D1" w14:textId="65CB2E43" w:rsidR="00622A6A" w:rsidRPr="00CF79E7" w:rsidRDefault="00622A6A" w:rsidP="00622A6A">
            <w:pPr>
              <w:pStyle w:val="tableparagraph"/>
              <w:ind w:left="90"/>
              <w:jc w:val="center"/>
              <w:rPr>
                <w:rFonts w:ascii="Calibri" w:hAnsi="Calibri" w:cs="Calibri"/>
                <w:color w:val="000000"/>
                <w:sz w:val="22"/>
                <w:szCs w:val="22"/>
              </w:rPr>
            </w:pPr>
            <w:r w:rsidRPr="00CF79E7">
              <w:rPr>
                <w:rFonts w:ascii="Calibri" w:hAnsi="Calibri" w:cs="Calibri"/>
                <w:color w:val="000000"/>
                <w:sz w:val="22"/>
                <w:szCs w:val="22"/>
              </w:rPr>
              <w:t>2.</w:t>
            </w:r>
          </w:p>
        </w:tc>
        <w:tc>
          <w:tcPr>
            <w:tcW w:w="0" w:type="auto"/>
            <w:hideMark/>
          </w:tcPr>
          <w:p w14:paraId="5EDF9577" w14:textId="19603560" w:rsidR="00622A6A" w:rsidRPr="00CF79E7" w:rsidRDefault="00622A6A" w:rsidP="00622A6A">
            <w:pPr>
              <w:pStyle w:val="tableparagraph"/>
              <w:ind w:left="210" w:hanging="3"/>
              <w:jc w:val="both"/>
              <w:rPr>
                <w:rFonts w:ascii="Calibri" w:hAnsi="Calibri" w:cs="Calibri"/>
                <w:sz w:val="22"/>
                <w:szCs w:val="22"/>
              </w:rPr>
            </w:pPr>
            <w:r w:rsidRPr="00CF79E7">
              <w:rPr>
                <w:rFonts w:ascii="Calibri" w:hAnsi="Calibri" w:cs="Calibri"/>
                <w:color w:val="000000"/>
                <w:sz w:val="22"/>
                <w:szCs w:val="22"/>
              </w:rPr>
              <w:t>Korean Won</w:t>
            </w:r>
          </w:p>
        </w:tc>
        <w:tc>
          <w:tcPr>
            <w:tcW w:w="0" w:type="auto"/>
            <w:hideMark/>
          </w:tcPr>
          <w:p w14:paraId="4275D384" w14:textId="79023C4D" w:rsidR="00622A6A" w:rsidRPr="00CF79E7" w:rsidRDefault="00622A6A" w:rsidP="00622A6A">
            <w:pPr>
              <w:pStyle w:val="tableparagraph"/>
              <w:ind w:left="150"/>
              <w:jc w:val="both"/>
              <w:rPr>
                <w:rFonts w:ascii="Calibri" w:hAnsi="Calibri" w:cs="Calibri"/>
                <w:sz w:val="22"/>
                <w:szCs w:val="22"/>
              </w:rPr>
            </w:pPr>
            <w:r w:rsidRPr="00CF79E7">
              <w:rPr>
                <w:rStyle w:val="Strong"/>
                <w:rFonts w:ascii="Calibri" w:hAnsi="Calibri" w:cs="Calibri"/>
                <w:color w:val="000000"/>
                <w:sz w:val="22"/>
                <w:szCs w:val="22"/>
              </w:rPr>
              <w:t>6.50</w:t>
            </w:r>
          </w:p>
        </w:tc>
        <w:tc>
          <w:tcPr>
            <w:tcW w:w="0" w:type="auto"/>
            <w:hideMark/>
          </w:tcPr>
          <w:p w14:paraId="3D404E43" w14:textId="0552E4FE" w:rsidR="00622A6A" w:rsidRPr="00CF79E7" w:rsidRDefault="00622A6A" w:rsidP="00622A6A">
            <w:pPr>
              <w:pStyle w:val="tableparagraph"/>
              <w:ind w:left="120"/>
              <w:jc w:val="center"/>
              <w:rPr>
                <w:rFonts w:ascii="Calibri" w:hAnsi="Calibri" w:cs="Calibri"/>
                <w:color w:val="000000"/>
                <w:sz w:val="22"/>
                <w:szCs w:val="22"/>
              </w:rPr>
            </w:pPr>
            <w:r w:rsidRPr="00CF79E7">
              <w:rPr>
                <w:rStyle w:val="Strong"/>
                <w:rFonts w:ascii="Calibri" w:hAnsi="Calibri" w:cs="Calibri"/>
                <w:color w:val="000000"/>
                <w:sz w:val="22"/>
                <w:szCs w:val="22"/>
              </w:rPr>
              <w:t>6.10</w:t>
            </w:r>
          </w:p>
        </w:tc>
      </w:tr>
    </w:tbl>
    <w:p w14:paraId="327C4CCF" w14:textId="77777777" w:rsidR="00005321" w:rsidRPr="00CF79E7" w:rsidRDefault="00005321" w:rsidP="009A0630">
      <w:pPr>
        <w:spacing w:after="0" w:line="240" w:lineRule="auto"/>
        <w:ind w:left="142"/>
        <w:rPr>
          <w:b/>
          <w:bCs/>
          <w:lang w:val="en-IN" w:eastAsia="en-IN"/>
        </w:rPr>
      </w:pPr>
    </w:p>
    <w:p w14:paraId="116ABB91" w14:textId="279C4E80" w:rsidR="00A00C28" w:rsidRPr="00CF79E7" w:rsidRDefault="00EB5F8A" w:rsidP="009A0630">
      <w:pPr>
        <w:spacing w:after="0" w:line="240" w:lineRule="auto"/>
        <w:ind w:left="142"/>
        <w:rPr>
          <w:b/>
          <w:bCs/>
          <w:lang w:val="en-IN" w:eastAsia="en-IN"/>
        </w:rPr>
      </w:pPr>
      <w:r w:rsidRPr="00CF79E7">
        <w:rPr>
          <w:b/>
          <w:bCs/>
          <w:lang w:val="en-IN" w:eastAsia="en-IN"/>
        </w:rPr>
        <w:t>[For further details please refer the Notification]</w:t>
      </w:r>
    </w:p>
    <w:p w14:paraId="5C705C66" w14:textId="77777777" w:rsidR="00BD508F" w:rsidRPr="00A91099" w:rsidRDefault="00BD508F" w:rsidP="009A0630">
      <w:pPr>
        <w:spacing w:after="0" w:line="240" w:lineRule="auto"/>
        <w:ind w:left="142"/>
        <w:rPr>
          <w:rFonts w:asciiTheme="minorHAnsi" w:hAnsiTheme="minorHAnsi" w:cstheme="minorHAnsi"/>
          <w:b/>
          <w:bCs/>
          <w:color w:val="333333"/>
          <w:lang w:val="en-IN" w:eastAsia="en-IN"/>
        </w:rPr>
      </w:pPr>
    </w:p>
    <w:p w14:paraId="2DB17990" w14:textId="4D5B5B94" w:rsidR="002B01F1" w:rsidRPr="00A91099" w:rsidRDefault="002B01F1" w:rsidP="009A0630">
      <w:pPr>
        <w:spacing w:after="0" w:line="240" w:lineRule="auto"/>
        <w:ind w:left="142"/>
        <w:rPr>
          <w:rFonts w:asciiTheme="minorHAnsi" w:hAnsiTheme="minorHAnsi" w:cstheme="minorHAnsi"/>
          <w:b/>
          <w:bCs/>
          <w:color w:val="333333"/>
          <w:lang w:val="en-IN" w:eastAsia="en-IN"/>
        </w:rPr>
      </w:pPr>
      <w:r w:rsidRPr="00A91099">
        <w:rPr>
          <w:rFonts w:asciiTheme="minorHAnsi" w:hAnsiTheme="minorHAnsi" w:cstheme="minorHAnsi"/>
          <w:b/>
          <w:bCs/>
          <w:color w:val="333333"/>
          <w:lang w:val="en-IN" w:eastAsia="en-IN"/>
        </w:rPr>
        <w:br w:type="page"/>
      </w:r>
    </w:p>
    <w:p w14:paraId="44D51FF9" w14:textId="77777777" w:rsidR="002B01F1" w:rsidRDefault="002B01F1" w:rsidP="009A0630">
      <w:pPr>
        <w:spacing w:after="0" w:line="240" w:lineRule="auto"/>
        <w:ind w:left="142"/>
        <w:rPr>
          <w:rFonts w:asciiTheme="minorHAnsi" w:hAnsiTheme="minorHAnsi" w:cstheme="minorHAnsi"/>
          <w:b/>
          <w:bCs/>
          <w:color w:val="333333"/>
          <w:lang w:val="en-IN" w:eastAsia="en-IN"/>
        </w:rPr>
        <w:sectPr w:rsidR="002B01F1" w:rsidSect="00421927">
          <w:headerReference w:type="default" r:id="rId45"/>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461018D7" w14:textId="7947701A" w:rsidR="00E22BF7" w:rsidRPr="00333937" w:rsidRDefault="00A00C28">
      <w:pPr>
        <w:pStyle w:val="highlight"/>
        <w:tabs>
          <w:tab w:val="left" w:pos="4820"/>
        </w:tabs>
        <w:spacing w:line="360" w:lineRule="auto"/>
        <w:ind w:left="0" w:right="0"/>
        <w:jc w:val="center"/>
        <w:rPr>
          <w:b/>
          <w:bCs/>
          <w:noProof/>
          <w:color w:val="FFFFFF" w:themeColor="background1"/>
          <w:sz w:val="22"/>
          <w:szCs w:val="22"/>
          <w:u w:val="none"/>
          <w:lang w:val="en-US"/>
        </w:rPr>
      </w:pPr>
      <w:bookmarkStart w:id="2" w:name="_Hlk88835103"/>
      <w:r>
        <w:rPr>
          <w:b/>
          <w:bCs/>
          <w:noProof/>
          <w:color w:val="FFFFFF" w:themeColor="background1"/>
          <w:sz w:val="22"/>
          <w:szCs w:val="22"/>
          <w:u w:val="none"/>
          <w:lang w:val="en-US"/>
        </w:rPr>
        <w:lastRenderedPageBreak/>
        <w:t>N</w:t>
      </w:r>
      <w:r w:rsidR="00E22BF7">
        <w:rPr>
          <w:b/>
          <w:bCs/>
          <w:noProof/>
          <w:color w:val="FFFFFF" w:themeColor="background1"/>
          <w:sz w:val="22"/>
          <w:szCs w:val="22"/>
          <w:u w:val="none"/>
          <w:lang w:val="en-US"/>
        </w:rPr>
        <w:t>OTIFICATION</w:t>
      </w:r>
    </w:p>
    <w:p w14:paraId="7295C11A" w14:textId="723996D9" w:rsidR="00E22BF7" w:rsidRPr="008616BF" w:rsidRDefault="000D711F" w:rsidP="00CB747E">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0D711F">
        <w:rPr>
          <w:rFonts w:asciiTheme="minorHAnsi" w:hAnsiTheme="minorHAnsi" w:cstheme="minorHAnsi"/>
          <w:b/>
          <w:bCs/>
          <w:caps/>
          <w:color w:val="000000" w:themeColor="text1"/>
          <w:lang w:val="en-IN"/>
        </w:rPr>
        <w:t xml:space="preserve">Amendment in policy conditions governing import and export in rough diamonds falling under Chapter-71 of Schedule (l) of ITC(HS) 2017 </w:t>
      </w:r>
      <w:bookmarkEnd w:id="2"/>
      <w:r w:rsidRPr="000D711F">
        <w:rPr>
          <w:rFonts w:asciiTheme="minorHAnsi" w:hAnsiTheme="minorHAnsi" w:cstheme="minorHAnsi"/>
          <w:b/>
          <w:bCs/>
          <w:caps/>
          <w:color w:val="000000" w:themeColor="text1"/>
          <w:lang w:val="en-IN"/>
        </w:rPr>
        <w:t>and Schedule (II) of ITC(HS) 2018 - 43/2015-2020 </w:t>
      </w:r>
    </w:p>
    <w:p w14:paraId="66DD2C3D" w14:textId="53DCBBE6" w:rsidR="00951510" w:rsidRPr="00A6320A" w:rsidRDefault="00EB5F8A" w:rsidP="00CB747E">
      <w:pPr>
        <w:spacing w:line="360" w:lineRule="auto"/>
        <w:jc w:val="both"/>
        <w:rPr>
          <w:lang w:val="en-IN"/>
        </w:rPr>
      </w:pPr>
      <w:r w:rsidRPr="008D1F1C">
        <w:rPr>
          <w:rFonts w:asciiTheme="minorHAnsi" w:hAnsiTheme="minorHAnsi" w:cstheme="minorHAnsi"/>
          <w:b/>
          <w:shd w:val="clear" w:color="auto" w:fill="FFFFFF"/>
        </w:rPr>
        <w:t>OUR COMMENTS</w:t>
      </w:r>
      <w:r w:rsidR="001439C8">
        <w:rPr>
          <w:rFonts w:asciiTheme="minorHAnsi" w:hAnsiTheme="minorHAnsi" w:cstheme="minorHAnsi"/>
          <w:b/>
          <w:shd w:val="clear" w:color="auto" w:fill="FFFFFF"/>
        </w:rPr>
        <w:t>:</w:t>
      </w:r>
      <w:r w:rsidR="00E20902">
        <w:rPr>
          <w:rFonts w:asciiTheme="minorHAnsi" w:hAnsiTheme="minorHAnsi" w:cstheme="minorHAnsi"/>
          <w:bCs/>
          <w:shd w:val="clear" w:color="auto" w:fill="FFFFFF"/>
          <w:lang w:val="en-IN"/>
        </w:rPr>
        <w:t xml:space="preserve"> </w:t>
      </w:r>
      <w:r w:rsidR="00951510" w:rsidRPr="00951510">
        <w:rPr>
          <w:lang w:val="en-IN"/>
        </w:rPr>
        <w:t xml:space="preserve">The Central Government hereby revises the policy conditions governing import and export of rough diamonds falling </w:t>
      </w:r>
      <w:r w:rsidR="00951510" w:rsidRPr="00A6320A">
        <w:rPr>
          <w:lang w:val="en-IN"/>
        </w:rPr>
        <w:t>under </w:t>
      </w:r>
      <w:hyperlink r:id="rId46" w:history="1">
        <w:r w:rsidR="00951510" w:rsidRPr="00A6320A">
          <w:rPr>
            <w:rStyle w:val="Hyperlink"/>
            <w:color w:val="auto"/>
            <w:u w:val="none"/>
            <w:lang w:val="en-IN"/>
          </w:rPr>
          <w:t>Chapter-71</w:t>
        </w:r>
      </w:hyperlink>
      <w:r w:rsidR="00951510" w:rsidRPr="00A6320A">
        <w:rPr>
          <w:lang w:val="en-IN"/>
        </w:rPr>
        <w:t> of </w:t>
      </w:r>
      <w:hyperlink r:id="rId47" w:history="1">
        <w:r w:rsidR="00951510" w:rsidRPr="00A6320A">
          <w:rPr>
            <w:rStyle w:val="Hyperlink"/>
            <w:color w:val="auto"/>
            <w:u w:val="none"/>
            <w:lang w:val="en-IN"/>
          </w:rPr>
          <w:t>Schedule (I) of ITC(HS) 2017</w:t>
        </w:r>
      </w:hyperlink>
      <w:r w:rsidR="00951510" w:rsidRPr="00A6320A">
        <w:rPr>
          <w:lang w:val="en-IN"/>
        </w:rPr>
        <w:t> and </w:t>
      </w:r>
      <w:hyperlink r:id="rId48" w:history="1">
        <w:r w:rsidR="00951510" w:rsidRPr="00A6320A">
          <w:rPr>
            <w:rStyle w:val="Hyperlink"/>
            <w:color w:val="auto"/>
            <w:u w:val="none"/>
            <w:lang w:val="en-IN"/>
          </w:rPr>
          <w:t>Schedule (II) of ITC(HS) 2018</w:t>
        </w:r>
      </w:hyperlink>
      <w:r w:rsidR="00951510" w:rsidRPr="00A6320A">
        <w:rPr>
          <w:lang w:val="en-IN"/>
        </w:rPr>
        <w:t> as under -</w:t>
      </w:r>
    </w:p>
    <w:p w14:paraId="4DF70517" w14:textId="77777777" w:rsidR="00951510" w:rsidRPr="00951510" w:rsidRDefault="00951510" w:rsidP="00951510">
      <w:pPr>
        <w:spacing w:after="0" w:line="360" w:lineRule="auto"/>
        <w:jc w:val="both"/>
        <w:rPr>
          <w:lang w:val="en-IN"/>
        </w:rPr>
      </w:pPr>
      <w:r w:rsidRPr="00951510">
        <w:rPr>
          <w:lang w:val="en-IN"/>
        </w:rPr>
        <w:t>2. Policy condition No.05 is inserted under </w:t>
      </w:r>
      <w:hyperlink r:id="rId49" w:history="1">
        <w:r w:rsidRPr="00951510">
          <w:rPr>
            <w:rStyle w:val="Hyperlink"/>
            <w:color w:val="auto"/>
            <w:u w:val="none"/>
            <w:lang w:val="en-IN"/>
          </w:rPr>
          <w:t>chapter-71</w:t>
        </w:r>
      </w:hyperlink>
      <w:r w:rsidRPr="00951510">
        <w:rPr>
          <w:lang w:val="en-IN"/>
        </w:rPr>
        <w:t> of </w:t>
      </w:r>
      <w:hyperlink r:id="rId50" w:history="1">
        <w:r w:rsidRPr="00951510">
          <w:rPr>
            <w:rStyle w:val="Hyperlink"/>
            <w:color w:val="auto"/>
            <w:u w:val="none"/>
            <w:lang w:val="en-IN"/>
          </w:rPr>
          <w:t>Schedule-I (Import Policy) of ITC (HS) 2017</w:t>
        </w:r>
      </w:hyperlink>
      <w:r w:rsidRPr="00951510">
        <w:rPr>
          <w:lang w:val="en-IN"/>
        </w:rPr>
        <w:t>, as under:</w:t>
      </w:r>
    </w:p>
    <w:p w14:paraId="188B1089" w14:textId="72FE3FBD" w:rsidR="00951510" w:rsidRDefault="00951510" w:rsidP="00951510">
      <w:pPr>
        <w:spacing w:after="0" w:line="360" w:lineRule="auto"/>
        <w:jc w:val="both"/>
        <w:rPr>
          <w:lang w:val="en-IN"/>
        </w:rPr>
      </w:pPr>
      <w:r w:rsidRPr="00951510">
        <w:rPr>
          <w:lang w:val="en-IN"/>
        </w:rPr>
        <w:t>Import of rough diamonds shall not be permitted unless the concerned importer is registered with Gems &amp; Jewellery EPC, which is the designated importing and exporting authority of India for Kimberley Process Certification Scheme (KPCS).</w:t>
      </w:r>
    </w:p>
    <w:p w14:paraId="1EE03484" w14:textId="77777777" w:rsidR="00217902" w:rsidRPr="00951510" w:rsidRDefault="00217902" w:rsidP="00951510">
      <w:pPr>
        <w:spacing w:after="0" w:line="360" w:lineRule="auto"/>
        <w:jc w:val="both"/>
        <w:rPr>
          <w:lang w:val="en-IN"/>
        </w:rPr>
      </w:pPr>
    </w:p>
    <w:p w14:paraId="2A060EB2" w14:textId="77777777" w:rsidR="00951510" w:rsidRPr="00951510" w:rsidRDefault="00951510" w:rsidP="00951510">
      <w:pPr>
        <w:spacing w:after="0" w:line="360" w:lineRule="auto"/>
        <w:jc w:val="both"/>
        <w:rPr>
          <w:lang w:val="en-IN"/>
        </w:rPr>
      </w:pPr>
      <w:r w:rsidRPr="00951510">
        <w:rPr>
          <w:lang w:val="en-IN"/>
        </w:rPr>
        <w:t>3. Further, a Policy Condition No. 01 is inserted in the Chapter-71 of </w:t>
      </w:r>
      <w:hyperlink r:id="rId51" w:history="1">
        <w:r w:rsidRPr="00951510">
          <w:rPr>
            <w:rStyle w:val="Hyperlink"/>
            <w:color w:val="auto"/>
            <w:u w:val="none"/>
            <w:lang w:val="en-IN"/>
          </w:rPr>
          <w:t>Schedule-II (Export Policy) of ITC(HS) 2018</w:t>
        </w:r>
      </w:hyperlink>
      <w:r w:rsidRPr="00951510">
        <w:rPr>
          <w:lang w:val="en-IN"/>
        </w:rPr>
        <w:t>, as under:</w:t>
      </w:r>
    </w:p>
    <w:p w14:paraId="456E7B9C" w14:textId="036CE735" w:rsidR="00951510" w:rsidRDefault="00951510" w:rsidP="00217902">
      <w:pPr>
        <w:spacing w:after="0" w:line="360" w:lineRule="auto"/>
        <w:ind w:left="284"/>
        <w:jc w:val="both"/>
        <w:rPr>
          <w:lang w:val="en-IN"/>
        </w:rPr>
      </w:pPr>
      <w:r w:rsidRPr="00951510">
        <w:rPr>
          <w:lang w:val="en-IN"/>
        </w:rPr>
        <w:t>Export of rough diamonds shall not be permitted unless the concerned exporter is registered with Gems &amp; Jewellery EPC, which is the designated importing and exporting authority of India for Kimberley Process Certification Scheme (KPCS).</w:t>
      </w:r>
    </w:p>
    <w:p w14:paraId="03EE9607" w14:textId="77777777" w:rsidR="00217902" w:rsidRPr="00951510" w:rsidRDefault="00217902" w:rsidP="00CB747E">
      <w:pPr>
        <w:spacing w:after="0" w:line="360" w:lineRule="auto"/>
        <w:ind w:left="284"/>
        <w:jc w:val="both"/>
        <w:rPr>
          <w:lang w:val="en-IN"/>
        </w:rPr>
      </w:pPr>
    </w:p>
    <w:p w14:paraId="3A88EB4F" w14:textId="1A4B735D" w:rsidR="00951510" w:rsidRDefault="00951510" w:rsidP="00951510">
      <w:pPr>
        <w:spacing w:after="0" w:line="360" w:lineRule="auto"/>
        <w:jc w:val="both"/>
        <w:rPr>
          <w:lang w:val="en-IN"/>
        </w:rPr>
      </w:pPr>
      <w:r w:rsidRPr="00951510">
        <w:rPr>
          <w:lang w:val="en-IN"/>
        </w:rPr>
        <w:t>Effect of this Notification: Import or export of rough diamonds shall not be permitted unless the concerned importer and exporter is registered with G&amp;JEPC.</w:t>
      </w:r>
    </w:p>
    <w:p w14:paraId="5B956E3B" w14:textId="77777777" w:rsidR="00217902" w:rsidRDefault="00217902" w:rsidP="00951510">
      <w:pPr>
        <w:spacing w:after="0" w:line="360" w:lineRule="auto"/>
        <w:jc w:val="both"/>
        <w:rPr>
          <w:lang w:val="en-IN"/>
        </w:rPr>
      </w:pPr>
    </w:p>
    <w:p w14:paraId="56DA007F" w14:textId="4F165718" w:rsidR="00155D42" w:rsidRDefault="00B00C65" w:rsidP="00951510">
      <w:pPr>
        <w:spacing w:after="0" w:line="360" w:lineRule="auto"/>
        <w:jc w:val="both"/>
        <w:rPr>
          <w:rFonts w:asciiTheme="minorHAnsi" w:hAnsiTheme="minorHAnsi" w:cstheme="minorHAnsi"/>
          <w:b/>
          <w:bCs/>
          <w:lang w:val="en-IN" w:eastAsia="en-IN"/>
        </w:rPr>
      </w:pPr>
      <w:r w:rsidRPr="00F31F2E">
        <w:rPr>
          <w:rFonts w:asciiTheme="minorHAnsi" w:hAnsiTheme="minorHAnsi" w:cstheme="minorHAnsi"/>
          <w:b/>
          <w:bCs/>
          <w:lang w:val="en-IN" w:eastAsia="en-IN"/>
        </w:rPr>
        <w:t xml:space="preserve">[For further details please refer the </w:t>
      </w:r>
      <w:r>
        <w:rPr>
          <w:rFonts w:asciiTheme="minorHAnsi" w:hAnsiTheme="minorHAnsi" w:cstheme="minorHAnsi"/>
          <w:b/>
          <w:bCs/>
          <w:lang w:val="en-IN" w:eastAsia="en-IN"/>
        </w:rPr>
        <w:t>Notification]</w:t>
      </w:r>
    </w:p>
    <w:p w14:paraId="27180398" w14:textId="198FAD10" w:rsidR="00217902" w:rsidRDefault="00217902" w:rsidP="00951510">
      <w:pPr>
        <w:spacing w:after="0" w:line="360" w:lineRule="auto"/>
        <w:jc w:val="both"/>
        <w:rPr>
          <w:lang w:val="en-IN"/>
        </w:rPr>
      </w:pPr>
    </w:p>
    <w:p w14:paraId="37EF01B9" w14:textId="6721F7E9" w:rsidR="00217902" w:rsidRDefault="00217902" w:rsidP="00951510">
      <w:pPr>
        <w:spacing w:after="0" w:line="360" w:lineRule="auto"/>
        <w:jc w:val="both"/>
        <w:rPr>
          <w:lang w:val="en-IN"/>
        </w:rPr>
      </w:pPr>
    </w:p>
    <w:p w14:paraId="1D30A074" w14:textId="6D8850D0" w:rsidR="00217902" w:rsidRDefault="00217902" w:rsidP="00951510">
      <w:pPr>
        <w:spacing w:after="0" w:line="360" w:lineRule="auto"/>
        <w:jc w:val="both"/>
        <w:rPr>
          <w:lang w:val="en-IN"/>
        </w:rPr>
      </w:pPr>
    </w:p>
    <w:p w14:paraId="0BCC93C5" w14:textId="6D11B754" w:rsidR="00B00C65" w:rsidRPr="008B67BF" w:rsidRDefault="00B00C65" w:rsidP="00B00C65">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PUBLIC NOTICE</w:t>
      </w:r>
    </w:p>
    <w:p w14:paraId="1064E95E" w14:textId="07E3618A" w:rsidR="00B00C65" w:rsidRPr="009C317D" w:rsidRDefault="00B00C65">
      <w:pPr>
        <w:shd w:val="clear" w:color="auto" w:fill="8DC182"/>
        <w:tabs>
          <w:tab w:val="left" w:pos="4820"/>
        </w:tabs>
        <w:autoSpaceDE w:val="0"/>
        <w:autoSpaceDN w:val="0"/>
        <w:adjustRightInd w:val="0"/>
        <w:spacing w:line="360" w:lineRule="auto"/>
        <w:ind w:right="11"/>
        <w:jc w:val="both"/>
        <w:rPr>
          <w:rFonts w:asciiTheme="minorHAnsi" w:hAnsiTheme="minorHAnsi" w:cstheme="minorHAnsi"/>
          <w:b/>
          <w:bCs/>
          <w:caps/>
          <w:color w:val="000000" w:themeColor="text1"/>
          <w:lang w:val="en-IN"/>
        </w:rPr>
      </w:pPr>
      <w:r w:rsidRPr="00B00C65">
        <w:rPr>
          <w:rFonts w:asciiTheme="minorHAnsi" w:hAnsiTheme="minorHAnsi" w:cstheme="minorHAnsi"/>
          <w:b/>
          <w:bCs/>
          <w:caps/>
          <w:color w:val="000000" w:themeColor="text1"/>
          <w:lang w:val="en-IN"/>
        </w:rPr>
        <w:t>Allocation of additional quantity of 303 MT for export of raw sugar to USA under Tariff Rate Quota (TRQ) for the Fiscal Year 2021</w:t>
      </w:r>
    </w:p>
    <w:p w14:paraId="62AC5C50" w14:textId="2E1A1B58" w:rsidR="00F82BED" w:rsidRPr="00F82BED" w:rsidRDefault="00B00C65" w:rsidP="00CB747E">
      <w:pPr>
        <w:spacing w:line="360" w:lineRule="auto"/>
        <w:jc w:val="both"/>
        <w:rPr>
          <w:rFonts w:asciiTheme="minorHAnsi" w:hAnsiTheme="minorHAnsi" w:cstheme="minorHAnsi"/>
          <w:lang w:val="en-IN" w:eastAsia="en-IN"/>
        </w:rPr>
      </w:pPr>
      <w:r>
        <w:rPr>
          <w:rFonts w:asciiTheme="minorHAnsi" w:hAnsiTheme="minorHAnsi" w:cstheme="minorHAnsi"/>
          <w:b/>
          <w:bCs/>
          <w:lang w:val="en-IN" w:eastAsia="en-IN"/>
        </w:rPr>
        <w:t>OUR COMMENTS:</w:t>
      </w:r>
      <w:r w:rsidR="00F82BED" w:rsidRPr="00F82BED">
        <w:rPr>
          <w:rFonts w:asciiTheme="minorHAnsi" w:hAnsiTheme="minorHAnsi" w:cstheme="minorHAnsi"/>
          <w:b/>
          <w:bCs/>
          <w:lang w:val="en-IN" w:eastAsia="en-IN"/>
        </w:rPr>
        <w:t> </w:t>
      </w:r>
      <w:r w:rsidRPr="00B00C65">
        <w:rPr>
          <w:rFonts w:asciiTheme="minorHAnsi" w:hAnsiTheme="minorHAnsi" w:cstheme="minorHAnsi"/>
          <w:lang w:val="en-IN" w:eastAsia="en-IN"/>
        </w:rPr>
        <w:t>T</w:t>
      </w:r>
      <w:r w:rsidR="00F82BED" w:rsidRPr="00F82BED">
        <w:rPr>
          <w:rFonts w:asciiTheme="minorHAnsi" w:hAnsiTheme="minorHAnsi" w:cstheme="minorHAnsi"/>
          <w:lang w:val="en-IN" w:eastAsia="en-IN"/>
        </w:rPr>
        <w:t>he </w:t>
      </w:r>
      <w:hyperlink r:id="rId52" w:history="1">
        <w:r w:rsidR="00F82BED" w:rsidRPr="00F82BED">
          <w:rPr>
            <w:rStyle w:val="Hyperlink"/>
            <w:rFonts w:asciiTheme="minorHAnsi" w:hAnsiTheme="minorHAnsi" w:cstheme="minorHAnsi"/>
            <w:color w:val="auto"/>
            <w:u w:val="none"/>
            <w:lang w:val="en-IN" w:eastAsia="en-IN"/>
          </w:rPr>
          <w:t>Foreign Trade Policy, 2015-2020</w:t>
        </w:r>
      </w:hyperlink>
      <w:r w:rsidR="00F82BED" w:rsidRPr="00F82BED">
        <w:rPr>
          <w:rFonts w:asciiTheme="minorHAnsi" w:hAnsiTheme="minorHAnsi" w:cstheme="minorHAnsi"/>
          <w:lang w:val="en-IN" w:eastAsia="en-IN"/>
        </w:rPr>
        <w:t xml:space="preserve">, </w:t>
      </w:r>
      <w:r>
        <w:rPr>
          <w:rFonts w:asciiTheme="minorHAnsi" w:hAnsiTheme="minorHAnsi" w:cstheme="minorHAnsi"/>
          <w:lang w:val="en-IN" w:eastAsia="en-IN"/>
        </w:rPr>
        <w:t xml:space="preserve">vide public notice </w:t>
      </w:r>
      <w:r w:rsidRPr="00B00C65">
        <w:rPr>
          <w:rFonts w:asciiTheme="minorHAnsi" w:hAnsiTheme="minorHAnsi" w:cstheme="minorHAnsi"/>
          <w:lang w:val="en-IN" w:eastAsia="en-IN"/>
        </w:rPr>
        <w:t xml:space="preserve">number </w:t>
      </w:r>
      <w:r w:rsidRPr="00B00C65">
        <w:rPr>
          <w:rFonts w:asciiTheme="minorHAnsi" w:hAnsiTheme="minorHAnsi" w:cstheme="minorHAnsi"/>
          <w:lang w:eastAsia="en-IN"/>
        </w:rPr>
        <w:t>Public Notice No. 39/2015-2020</w:t>
      </w:r>
      <w:r w:rsidRPr="00B00C65">
        <w:rPr>
          <w:rFonts w:asciiTheme="minorHAnsi" w:hAnsiTheme="minorHAnsi" w:cstheme="minorHAnsi"/>
          <w:lang w:val="en-IN" w:eastAsia="en-IN"/>
        </w:rPr>
        <w:t xml:space="preserve"> </w:t>
      </w:r>
      <w:r>
        <w:rPr>
          <w:rFonts w:asciiTheme="minorHAnsi" w:hAnsiTheme="minorHAnsi" w:cstheme="minorHAnsi"/>
          <w:lang w:val="en-IN" w:eastAsia="en-IN"/>
        </w:rPr>
        <w:t>dated 23</w:t>
      </w:r>
      <w:r w:rsidRPr="00B00C65">
        <w:rPr>
          <w:rFonts w:asciiTheme="minorHAnsi" w:hAnsiTheme="minorHAnsi" w:cstheme="minorHAnsi"/>
          <w:vertAlign w:val="superscript"/>
          <w:lang w:val="en-IN" w:eastAsia="en-IN"/>
        </w:rPr>
        <w:t>rd</w:t>
      </w:r>
      <w:r>
        <w:rPr>
          <w:rFonts w:asciiTheme="minorHAnsi" w:hAnsiTheme="minorHAnsi" w:cstheme="minorHAnsi"/>
          <w:lang w:val="en-IN" w:eastAsia="en-IN"/>
        </w:rPr>
        <w:t xml:space="preserve"> November 2021, </w:t>
      </w:r>
      <w:r w:rsidR="00F82BED" w:rsidRPr="00F82BED">
        <w:rPr>
          <w:rFonts w:asciiTheme="minorHAnsi" w:hAnsiTheme="minorHAnsi" w:cstheme="minorHAnsi"/>
          <w:lang w:val="en-IN" w:eastAsia="en-IN"/>
        </w:rPr>
        <w:t>the Director General of Foreign Trade hereby allocates an additional quantity of 303 MT raw sugar for export under Tariff Rate Quota (TRQ) to USA for the fiscal year 2021 (October 1, 2020 to December 31, 2021). With this additional allocation, quantity for export of sugar to USA under TRQ for the fiscal year 2021 would be as under: -</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820"/>
        <w:gridCol w:w="2345"/>
      </w:tblGrid>
      <w:tr w:rsidR="00B00C65" w:rsidRPr="00B00C65" w14:paraId="1FAFE9B0" w14:textId="77777777" w:rsidTr="00CB747E">
        <w:trPr>
          <w:jc w:val="center"/>
        </w:trPr>
        <w:tc>
          <w:tcPr>
            <w:tcW w:w="2820" w:type="dxa"/>
            <w:tcBorders>
              <w:top w:val="single" w:sz="12" w:space="0" w:color="000000"/>
              <w:left w:val="single" w:sz="12" w:space="0" w:color="000000"/>
              <w:bottom w:val="single" w:sz="12" w:space="0" w:color="000000"/>
              <w:right w:val="single" w:sz="12" w:space="0" w:color="000000"/>
            </w:tcBorders>
            <w:shd w:val="clear" w:color="auto" w:fill="FFFFFF"/>
            <w:hideMark/>
          </w:tcPr>
          <w:p w14:paraId="095E4C32" w14:textId="77777777" w:rsidR="00F82BED" w:rsidRPr="00F82BED" w:rsidRDefault="00F82BED" w:rsidP="00CB747E">
            <w:pPr>
              <w:spacing w:after="0" w:line="240" w:lineRule="auto"/>
              <w:ind w:left="142"/>
              <w:jc w:val="both"/>
              <w:rPr>
                <w:rFonts w:asciiTheme="minorHAnsi" w:hAnsiTheme="minorHAnsi" w:cstheme="minorHAnsi"/>
                <w:lang w:val="en-IN" w:eastAsia="en-IN"/>
              </w:rPr>
            </w:pPr>
            <w:r w:rsidRPr="00F82BED">
              <w:rPr>
                <w:rFonts w:asciiTheme="minorHAnsi" w:hAnsiTheme="minorHAnsi" w:cstheme="minorHAnsi"/>
                <w:lang w:val="en-IN" w:eastAsia="en-IN"/>
              </w:rPr>
              <w:t>Public Notice No. &amp; Date</w:t>
            </w:r>
          </w:p>
        </w:tc>
        <w:tc>
          <w:tcPr>
            <w:tcW w:w="2345" w:type="dxa"/>
            <w:tcBorders>
              <w:top w:val="single" w:sz="12" w:space="0" w:color="000000"/>
              <w:left w:val="nil"/>
              <w:bottom w:val="single" w:sz="12" w:space="0" w:color="000000"/>
              <w:right w:val="single" w:sz="12" w:space="0" w:color="000000"/>
            </w:tcBorders>
            <w:shd w:val="clear" w:color="auto" w:fill="FFFFFF"/>
            <w:hideMark/>
          </w:tcPr>
          <w:p w14:paraId="019DD98F" w14:textId="77777777" w:rsidR="00F82BED" w:rsidRPr="00F82BED" w:rsidRDefault="00F82BED" w:rsidP="00CB747E">
            <w:pPr>
              <w:spacing w:after="0" w:line="240" w:lineRule="auto"/>
              <w:ind w:left="142"/>
              <w:jc w:val="both"/>
              <w:rPr>
                <w:rFonts w:asciiTheme="minorHAnsi" w:hAnsiTheme="minorHAnsi" w:cstheme="minorHAnsi"/>
                <w:lang w:val="en-IN" w:eastAsia="en-IN"/>
              </w:rPr>
            </w:pPr>
            <w:r w:rsidRPr="00F82BED">
              <w:rPr>
                <w:rFonts w:asciiTheme="minorHAnsi" w:hAnsiTheme="minorHAnsi" w:cstheme="minorHAnsi"/>
                <w:lang w:val="en-IN" w:eastAsia="en-IN"/>
              </w:rPr>
              <w:t>Quantity of sugar allocated MT</w:t>
            </w:r>
          </w:p>
        </w:tc>
      </w:tr>
      <w:tr w:rsidR="00B00C65" w:rsidRPr="00B00C65" w14:paraId="76052D71" w14:textId="77777777" w:rsidTr="00CB747E">
        <w:trPr>
          <w:jc w:val="center"/>
        </w:trPr>
        <w:tc>
          <w:tcPr>
            <w:tcW w:w="2820" w:type="dxa"/>
            <w:tcBorders>
              <w:top w:val="nil"/>
              <w:left w:val="single" w:sz="12" w:space="0" w:color="000000"/>
              <w:bottom w:val="single" w:sz="12" w:space="0" w:color="000000"/>
              <w:right w:val="single" w:sz="12" w:space="0" w:color="000000"/>
            </w:tcBorders>
            <w:shd w:val="clear" w:color="auto" w:fill="FFFFFF"/>
            <w:hideMark/>
          </w:tcPr>
          <w:p w14:paraId="3AA4DB42" w14:textId="77777777" w:rsidR="00F82BED" w:rsidRPr="00F82BED" w:rsidRDefault="00F82BED" w:rsidP="00CB747E">
            <w:pPr>
              <w:spacing w:after="0" w:line="240" w:lineRule="auto"/>
              <w:ind w:left="142"/>
              <w:jc w:val="both"/>
              <w:rPr>
                <w:rFonts w:asciiTheme="minorHAnsi" w:hAnsiTheme="minorHAnsi" w:cstheme="minorHAnsi"/>
                <w:lang w:val="en-IN" w:eastAsia="en-IN"/>
              </w:rPr>
            </w:pPr>
            <w:r w:rsidRPr="00F82BED">
              <w:rPr>
                <w:rFonts w:asciiTheme="minorHAnsi" w:hAnsiTheme="minorHAnsi" w:cstheme="minorHAnsi"/>
                <w:lang w:val="en-IN" w:eastAsia="en-IN"/>
              </w:rPr>
              <w:t>Quantity allocated under </w:t>
            </w:r>
            <w:hyperlink r:id="rId53" w:history="1">
              <w:r w:rsidRPr="00F82BED">
                <w:rPr>
                  <w:rStyle w:val="Hyperlink"/>
                  <w:rFonts w:asciiTheme="minorHAnsi" w:hAnsiTheme="minorHAnsi" w:cstheme="minorHAnsi"/>
                  <w:color w:val="auto"/>
                  <w:u w:val="none"/>
                  <w:lang w:val="en-IN" w:eastAsia="en-IN"/>
                </w:rPr>
                <w:t>Public Notice No. 33/2015-20 dated 18.12.2020</w:t>
              </w:r>
            </w:hyperlink>
          </w:p>
        </w:tc>
        <w:tc>
          <w:tcPr>
            <w:tcW w:w="2345" w:type="dxa"/>
            <w:tcBorders>
              <w:top w:val="nil"/>
              <w:left w:val="nil"/>
              <w:bottom w:val="single" w:sz="12" w:space="0" w:color="000000"/>
              <w:right w:val="single" w:sz="12" w:space="0" w:color="000000"/>
            </w:tcBorders>
            <w:shd w:val="clear" w:color="auto" w:fill="FFFFFF"/>
            <w:hideMark/>
          </w:tcPr>
          <w:p w14:paraId="617C3B8B" w14:textId="77777777" w:rsidR="00F82BED" w:rsidRPr="00F82BED" w:rsidRDefault="00F82BED" w:rsidP="00CB747E">
            <w:pPr>
              <w:spacing w:after="0" w:line="240" w:lineRule="auto"/>
              <w:ind w:left="142"/>
              <w:jc w:val="both"/>
              <w:rPr>
                <w:rFonts w:asciiTheme="minorHAnsi" w:hAnsiTheme="minorHAnsi" w:cstheme="minorHAnsi"/>
                <w:lang w:val="en-IN" w:eastAsia="en-IN"/>
              </w:rPr>
            </w:pPr>
            <w:r w:rsidRPr="00F82BED">
              <w:rPr>
                <w:rFonts w:asciiTheme="minorHAnsi" w:hAnsiTheme="minorHAnsi" w:cstheme="minorHAnsi"/>
                <w:lang w:val="en-IN" w:eastAsia="en-IN"/>
              </w:rPr>
              <w:t>8424</w:t>
            </w:r>
          </w:p>
        </w:tc>
      </w:tr>
      <w:tr w:rsidR="00B00C65" w:rsidRPr="00B00C65" w14:paraId="1E2E39BF" w14:textId="77777777" w:rsidTr="00CB747E">
        <w:trPr>
          <w:jc w:val="center"/>
        </w:trPr>
        <w:tc>
          <w:tcPr>
            <w:tcW w:w="2820" w:type="dxa"/>
            <w:tcBorders>
              <w:top w:val="nil"/>
              <w:left w:val="single" w:sz="12" w:space="0" w:color="000000"/>
              <w:bottom w:val="single" w:sz="12" w:space="0" w:color="000000"/>
              <w:right w:val="single" w:sz="12" w:space="0" w:color="000000"/>
            </w:tcBorders>
            <w:shd w:val="clear" w:color="auto" w:fill="FFFFFF"/>
            <w:hideMark/>
          </w:tcPr>
          <w:p w14:paraId="3FAD421C" w14:textId="77777777" w:rsidR="00F82BED" w:rsidRPr="00F82BED" w:rsidRDefault="00F82BED" w:rsidP="00CB747E">
            <w:pPr>
              <w:spacing w:after="0" w:line="240" w:lineRule="auto"/>
              <w:ind w:left="142"/>
              <w:jc w:val="both"/>
              <w:rPr>
                <w:rFonts w:asciiTheme="minorHAnsi" w:hAnsiTheme="minorHAnsi" w:cstheme="minorHAnsi"/>
                <w:lang w:val="en-IN" w:eastAsia="en-IN"/>
              </w:rPr>
            </w:pPr>
            <w:r w:rsidRPr="00F82BED">
              <w:rPr>
                <w:rFonts w:asciiTheme="minorHAnsi" w:hAnsiTheme="minorHAnsi" w:cstheme="minorHAnsi"/>
                <w:lang w:val="en-IN" w:eastAsia="en-IN"/>
              </w:rPr>
              <w:t>Additional Quantity Allocated</w:t>
            </w:r>
          </w:p>
        </w:tc>
        <w:tc>
          <w:tcPr>
            <w:tcW w:w="2345" w:type="dxa"/>
            <w:tcBorders>
              <w:top w:val="nil"/>
              <w:left w:val="nil"/>
              <w:bottom w:val="single" w:sz="12" w:space="0" w:color="000000"/>
              <w:right w:val="single" w:sz="12" w:space="0" w:color="000000"/>
            </w:tcBorders>
            <w:shd w:val="clear" w:color="auto" w:fill="FFFFFF"/>
            <w:hideMark/>
          </w:tcPr>
          <w:p w14:paraId="74CE01F6" w14:textId="77777777" w:rsidR="00F82BED" w:rsidRPr="00F82BED" w:rsidRDefault="00F82BED" w:rsidP="00CB747E">
            <w:pPr>
              <w:spacing w:after="0" w:line="240" w:lineRule="auto"/>
              <w:ind w:left="142"/>
              <w:jc w:val="both"/>
              <w:rPr>
                <w:rFonts w:asciiTheme="minorHAnsi" w:hAnsiTheme="minorHAnsi" w:cstheme="minorHAnsi"/>
                <w:lang w:val="en-IN" w:eastAsia="en-IN"/>
              </w:rPr>
            </w:pPr>
            <w:r w:rsidRPr="00F82BED">
              <w:rPr>
                <w:rFonts w:asciiTheme="minorHAnsi" w:hAnsiTheme="minorHAnsi" w:cstheme="minorHAnsi"/>
                <w:lang w:val="en-IN" w:eastAsia="en-IN"/>
              </w:rPr>
              <w:t>303</w:t>
            </w:r>
          </w:p>
        </w:tc>
      </w:tr>
      <w:tr w:rsidR="00B00C65" w:rsidRPr="00B00C65" w14:paraId="04E4FE60" w14:textId="77777777" w:rsidTr="00CB747E">
        <w:trPr>
          <w:jc w:val="center"/>
        </w:trPr>
        <w:tc>
          <w:tcPr>
            <w:tcW w:w="2820" w:type="dxa"/>
            <w:tcBorders>
              <w:top w:val="nil"/>
              <w:left w:val="single" w:sz="12" w:space="0" w:color="000000"/>
              <w:bottom w:val="single" w:sz="12" w:space="0" w:color="000000"/>
              <w:right w:val="single" w:sz="12" w:space="0" w:color="000000"/>
            </w:tcBorders>
            <w:shd w:val="clear" w:color="auto" w:fill="FFFFFF"/>
            <w:hideMark/>
          </w:tcPr>
          <w:p w14:paraId="6E6A2622" w14:textId="77777777" w:rsidR="00F82BED" w:rsidRPr="00F82BED" w:rsidRDefault="00F82BED" w:rsidP="00CB747E">
            <w:pPr>
              <w:spacing w:after="0" w:line="240" w:lineRule="auto"/>
              <w:ind w:left="142"/>
              <w:jc w:val="both"/>
              <w:rPr>
                <w:rFonts w:asciiTheme="minorHAnsi" w:hAnsiTheme="minorHAnsi" w:cstheme="minorHAnsi"/>
                <w:lang w:val="en-IN" w:eastAsia="en-IN"/>
              </w:rPr>
            </w:pPr>
            <w:r w:rsidRPr="00F82BED">
              <w:rPr>
                <w:rFonts w:asciiTheme="minorHAnsi" w:hAnsiTheme="minorHAnsi" w:cstheme="minorHAnsi"/>
                <w:lang w:val="en-IN" w:eastAsia="en-IN"/>
              </w:rPr>
              <w:t>Total Quantity Allocated</w:t>
            </w:r>
          </w:p>
        </w:tc>
        <w:tc>
          <w:tcPr>
            <w:tcW w:w="2345" w:type="dxa"/>
            <w:tcBorders>
              <w:top w:val="nil"/>
              <w:left w:val="nil"/>
              <w:bottom w:val="single" w:sz="12" w:space="0" w:color="000000"/>
              <w:right w:val="single" w:sz="12" w:space="0" w:color="000000"/>
            </w:tcBorders>
            <w:shd w:val="clear" w:color="auto" w:fill="FFFFFF"/>
            <w:hideMark/>
          </w:tcPr>
          <w:p w14:paraId="7945C6B5" w14:textId="77777777" w:rsidR="00F82BED" w:rsidRPr="00F82BED" w:rsidRDefault="00F82BED" w:rsidP="00CB747E">
            <w:pPr>
              <w:spacing w:after="0" w:line="240" w:lineRule="auto"/>
              <w:ind w:left="142"/>
              <w:jc w:val="both"/>
              <w:rPr>
                <w:rFonts w:asciiTheme="minorHAnsi" w:hAnsiTheme="minorHAnsi" w:cstheme="minorHAnsi"/>
                <w:lang w:val="en-IN" w:eastAsia="en-IN"/>
              </w:rPr>
            </w:pPr>
            <w:r w:rsidRPr="00F82BED">
              <w:rPr>
                <w:rFonts w:asciiTheme="minorHAnsi" w:hAnsiTheme="minorHAnsi" w:cstheme="minorHAnsi"/>
                <w:lang w:val="en-IN" w:eastAsia="en-IN"/>
              </w:rPr>
              <w:t>8727</w:t>
            </w:r>
          </w:p>
        </w:tc>
      </w:tr>
    </w:tbl>
    <w:p w14:paraId="5FFF5CA6" w14:textId="7CA3D7D5" w:rsidR="00F82BED" w:rsidRPr="00F82BED" w:rsidRDefault="00F82BED" w:rsidP="00B00C65">
      <w:pPr>
        <w:spacing w:after="0" w:line="360" w:lineRule="auto"/>
        <w:ind w:left="142"/>
        <w:jc w:val="both"/>
        <w:rPr>
          <w:rFonts w:asciiTheme="minorHAnsi" w:hAnsiTheme="minorHAnsi" w:cstheme="minorHAnsi"/>
          <w:lang w:val="en-IN" w:eastAsia="en-IN"/>
        </w:rPr>
      </w:pPr>
      <w:r w:rsidRPr="00F82BED">
        <w:rPr>
          <w:rFonts w:asciiTheme="minorHAnsi" w:hAnsiTheme="minorHAnsi" w:cstheme="minorHAnsi"/>
          <w:lang w:val="en-IN" w:eastAsia="en-IN"/>
        </w:rPr>
        <w:t>2. Export of sugar (</w:t>
      </w:r>
      <w:hyperlink r:id="rId54" w:history="1">
        <w:r w:rsidRPr="00F82BED">
          <w:rPr>
            <w:rStyle w:val="Hyperlink"/>
            <w:rFonts w:asciiTheme="minorHAnsi" w:hAnsiTheme="minorHAnsi" w:cstheme="minorHAnsi"/>
            <w:color w:val="auto"/>
            <w:u w:val="none"/>
            <w:lang w:val="en-IN" w:eastAsia="en-IN"/>
          </w:rPr>
          <w:t>HS Code 17010000</w:t>
        </w:r>
      </w:hyperlink>
      <w:r w:rsidRPr="00F82BED">
        <w:rPr>
          <w:rFonts w:asciiTheme="minorHAnsi" w:hAnsiTheme="minorHAnsi" w:cstheme="minorHAnsi"/>
          <w:lang w:val="en-IN" w:eastAsia="en-IN"/>
        </w:rPr>
        <w:t>) to USA under TRQ is 'Free' subject to the conditions notified in the 'Nature of Restrictions' in </w:t>
      </w:r>
      <w:hyperlink r:id="rId55" w:history="1">
        <w:r w:rsidRPr="00F82BED">
          <w:rPr>
            <w:rStyle w:val="Hyperlink"/>
            <w:rFonts w:asciiTheme="minorHAnsi" w:hAnsiTheme="minorHAnsi" w:cstheme="minorHAnsi"/>
            <w:color w:val="auto"/>
            <w:u w:val="none"/>
            <w:lang w:val="en-IN" w:eastAsia="en-IN"/>
          </w:rPr>
          <w:t>Notification No. 3/2015-20 dated 20.04.2015</w:t>
        </w:r>
      </w:hyperlink>
      <w:r w:rsidRPr="00F82BED">
        <w:rPr>
          <w:rFonts w:asciiTheme="minorHAnsi" w:hAnsiTheme="minorHAnsi" w:cstheme="minorHAnsi"/>
          <w:lang w:val="en-IN" w:eastAsia="en-IN"/>
        </w:rPr>
        <w:t>. The reporting requirement as per </w:t>
      </w:r>
      <w:hyperlink r:id="rId56" w:history="1">
        <w:r w:rsidRPr="00F82BED">
          <w:rPr>
            <w:rStyle w:val="Hyperlink"/>
            <w:rFonts w:asciiTheme="minorHAnsi" w:hAnsiTheme="minorHAnsi" w:cstheme="minorHAnsi"/>
            <w:color w:val="auto"/>
            <w:u w:val="none"/>
            <w:lang w:val="en-IN" w:eastAsia="en-IN"/>
          </w:rPr>
          <w:t>Public Notice No.-33/2015-20 dated 18.12.2020</w:t>
        </w:r>
      </w:hyperlink>
      <w:r w:rsidRPr="00F82BED">
        <w:rPr>
          <w:rFonts w:asciiTheme="minorHAnsi" w:hAnsiTheme="minorHAnsi" w:cstheme="minorHAnsi"/>
          <w:lang w:val="en-IN" w:eastAsia="en-IN"/>
        </w:rPr>
        <w:t> would continue to be followed.</w:t>
      </w:r>
    </w:p>
    <w:p w14:paraId="629239D9" w14:textId="77777777" w:rsidR="00F82BED" w:rsidRPr="00F82BED" w:rsidRDefault="00F82BED" w:rsidP="00B00C65">
      <w:pPr>
        <w:spacing w:after="0" w:line="360" w:lineRule="auto"/>
        <w:ind w:left="142"/>
        <w:jc w:val="both"/>
        <w:rPr>
          <w:rFonts w:asciiTheme="minorHAnsi" w:hAnsiTheme="minorHAnsi" w:cstheme="minorHAnsi"/>
          <w:lang w:val="en-IN" w:eastAsia="en-IN"/>
        </w:rPr>
      </w:pPr>
      <w:r w:rsidRPr="00F82BED">
        <w:rPr>
          <w:rFonts w:asciiTheme="minorHAnsi" w:hAnsiTheme="minorHAnsi" w:cstheme="minorHAnsi"/>
          <w:lang w:val="en-IN" w:eastAsia="en-IN"/>
        </w:rPr>
        <w:t>3. Certificate of Origin, if required, for export of preferential sugar to USA, shall be issued by Additional Director General of Foreign Trade, Mumbai. Other certification requirement, if any, prescribed specifically for export of sugar to USA would continue to be followed.</w:t>
      </w:r>
    </w:p>
    <w:p w14:paraId="744CA9A8" w14:textId="3C158C64" w:rsidR="00B00C65" w:rsidRPr="00F82BED" w:rsidRDefault="00F82BED" w:rsidP="00B00C65">
      <w:pPr>
        <w:spacing w:after="0" w:line="360" w:lineRule="auto"/>
        <w:ind w:left="142"/>
        <w:jc w:val="both"/>
        <w:rPr>
          <w:rFonts w:asciiTheme="minorHAnsi" w:hAnsiTheme="minorHAnsi" w:cstheme="minorHAnsi"/>
          <w:lang w:val="en-IN" w:eastAsia="en-IN"/>
        </w:rPr>
      </w:pPr>
      <w:r w:rsidRPr="00F82BED">
        <w:rPr>
          <w:rFonts w:asciiTheme="minorHAnsi" w:hAnsiTheme="minorHAnsi" w:cstheme="minorHAnsi"/>
          <w:lang w:val="en-IN" w:eastAsia="en-IN"/>
        </w:rPr>
        <w:t>4. Effect of this Public Notice:</w:t>
      </w:r>
      <w:r w:rsidR="00B00C65">
        <w:rPr>
          <w:rFonts w:asciiTheme="minorHAnsi" w:hAnsiTheme="minorHAnsi" w:cstheme="minorHAnsi"/>
          <w:lang w:val="en-IN" w:eastAsia="en-IN"/>
        </w:rPr>
        <w:t xml:space="preserve"> </w:t>
      </w:r>
      <w:r w:rsidRPr="00F82BED">
        <w:rPr>
          <w:rFonts w:asciiTheme="minorHAnsi" w:hAnsiTheme="minorHAnsi" w:cstheme="minorHAnsi"/>
          <w:lang w:val="en-IN" w:eastAsia="en-IN"/>
        </w:rPr>
        <w:t>Additional quantity of 303 MT of raw sugar, for export to USA, under TRQ, upto 31.12.2021, has been notified.</w:t>
      </w:r>
    </w:p>
    <w:p w14:paraId="01946565" w14:textId="113BD523" w:rsidR="002B01F1" w:rsidRDefault="00B00C65" w:rsidP="00E3328B">
      <w:pPr>
        <w:spacing w:after="0" w:line="240" w:lineRule="auto"/>
        <w:ind w:left="142"/>
        <w:rPr>
          <w:rFonts w:asciiTheme="minorHAnsi" w:hAnsiTheme="minorHAnsi" w:cstheme="minorHAnsi"/>
          <w:b/>
          <w:bCs/>
          <w:lang w:val="en-IN" w:eastAsia="en-IN"/>
        </w:rPr>
      </w:pPr>
      <w:r w:rsidRPr="00F31F2E">
        <w:rPr>
          <w:rFonts w:asciiTheme="minorHAnsi" w:hAnsiTheme="minorHAnsi" w:cstheme="minorHAnsi"/>
          <w:b/>
          <w:bCs/>
          <w:lang w:val="en-IN" w:eastAsia="en-IN"/>
        </w:rPr>
        <w:t xml:space="preserve">[For further details please refer the </w:t>
      </w:r>
      <w:r>
        <w:rPr>
          <w:rFonts w:asciiTheme="minorHAnsi" w:hAnsiTheme="minorHAnsi" w:cstheme="minorHAnsi"/>
          <w:b/>
          <w:bCs/>
          <w:lang w:val="en-IN" w:eastAsia="en-IN"/>
        </w:rPr>
        <w:t>Public Notice]</w:t>
      </w:r>
      <w:r w:rsidR="002B01F1">
        <w:rPr>
          <w:rFonts w:asciiTheme="minorHAnsi" w:hAnsiTheme="minorHAnsi" w:cstheme="minorHAnsi"/>
          <w:b/>
          <w:bCs/>
          <w:lang w:val="en-IN" w:eastAsia="en-IN"/>
        </w:rPr>
        <w:br w:type="page"/>
      </w:r>
    </w:p>
    <w:p w14:paraId="4796E0FE" w14:textId="77777777" w:rsidR="002B01F1" w:rsidRDefault="002B01F1" w:rsidP="00E3328B">
      <w:pPr>
        <w:spacing w:after="0" w:line="240" w:lineRule="auto"/>
        <w:ind w:left="142"/>
        <w:rPr>
          <w:rFonts w:asciiTheme="minorHAnsi" w:hAnsiTheme="minorHAnsi" w:cstheme="minorHAnsi"/>
          <w:b/>
          <w:bCs/>
          <w:color w:val="333333"/>
          <w:lang w:val="en-IN" w:eastAsia="en-IN"/>
        </w:rPr>
        <w:sectPr w:rsidR="002B01F1" w:rsidSect="00421927">
          <w:headerReference w:type="default" r:id="rId57"/>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25DB4BC4" w14:textId="77777777" w:rsidR="00883039" w:rsidRDefault="00883039" w:rsidP="00E20902">
      <w:pPr>
        <w:spacing w:after="0" w:line="360" w:lineRule="auto"/>
        <w:jc w:val="both"/>
      </w:pPr>
    </w:p>
    <w:p w14:paraId="4F7A9042" w14:textId="2FE02787" w:rsidR="00E3328B" w:rsidRDefault="00E3328B">
      <w:pPr>
        <w:spacing w:after="0" w:line="240" w:lineRule="auto"/>
      </w:pPr>
    </w:p>
    <w:p w14:paraId="557A52AA" w14:textId="58BC898B"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E78E473" w14:textId="203517E8" w:rsidR="009F5CB6" w:rsidRPr="00114077" w:rsidRDefault="009F5CB6" w:rsidP="002C144F">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002C144F">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6EE0CC2B" w14:textId="2FE2DE72" w:rsidR="009F5CB6" w:rsidRPr="00114077" w:rsidRDefault="009F5CB6" w:rsidP="009F5CB6">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002C144F">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bdr w:val="none" w:sz="0" w:space="0" w:color="auto" w:frame="1"/>
        </w:rPr>
        <w:t>TAX CONNECT ACADEMY</w:t>
      </w:r>
    </w:p>
    <w:p w14:paraId="410576E5"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09AF10FA"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1C2AFBDF"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380D6491" w14:textId="77777777" w:rsidR="009F5CB6" w:rsidRDefault="009F5CB6" w:rsidP="009F5CB6">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9874466163, 9830661254</w:t>
      </w:r>
    </w:p>
    <w:p w14:paraId="58C747A5" w14:textId="68A37611" w:rsidR="00907824" w:rsidRDefault="009F5CB6" w:rsidP="00907824">
      <w:pPr>
        <w:shd w:val="clear" w:color="auto" w:fill="FFFFFF"/>
        <w:tabs>
          <w:tab w:val="left" w:pos="3552"/>
          <w:tab w:val="left" w:pos="4820"/>
        </w:tabs>
        <w:spacing w:after="0" w:line="240" w:lineRule="auto"/>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59"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0"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1"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Pr>
          <w:rFonts w:ascii="Bookman Old Style" w:hAnsi="Bookman Old Style" w:cs="Arial"/>
          <w:color w:val="222222"/>
          <w:sz w:val="17"/>
          <w:szCs w:val="17"/>
          <w:bdr w:val="none" w:sz="0" w:space="0" w:color="auto" w:frame="1"/>
        </w:rPr>
        <w:t>Websit</w:t>
      </w:r>
      <w:r w:rsidR="00907824">
        <w:rPr>
          <w:rFonts w:ascii="Bookman Old Style" w:hAnsi="Bookman Old Style" w:cs="Arial"/>
          <w:color w:val="222222"/>
          <w:sz w:val="17"/>
          <w:szCs w:val="17"/>
          <w:bdr w:val="none" w:sz="0" w:space="0" w:color="auto" w:frame="1"/>
        </w:rPr>
        <w:t>e:</w:t>
      </w:r>
      <w:r w:rsidR="00907824" w:rsidRPr="00907824">
        <w:rPr>
          <w:rFonts w:ascii="Bookman Old Style" w:hAnsi="Bookman Old Style" w:cs="Arial"/>
          <w:color w:val="222222"/>
          <w:sz w:val="17"/>
          <w:szCs w:val="17"/>
          <w:bdr w:val="none" w:sz="0" w:space="0" w:color="auto" w:frame="1"/>
        </w:rPr>
        <w:t xml:space="preserve"> </w:t>
      </w:r>
      <w:r w:rsidR="00907824">
        <w:rPr>
          <w:rFonts w:ascii="Bookman Old Style" w:hAnsi="Bookman Old Style" w:cs="Arial"/>
          <w:color w:val="222222"/>
          <w:sz w:val="17"/>
          <w:szCs w:val="17"/>
          <w:bdr w:val="none" w:sz="0" w:space="0" w:color="auto" w:frame="1"/>
        </w:rPr>
        <w:t>:</w:t>
      </w:r>
      <w:r w:rsidR="00907824">
        <w:rPr>
          <w:rFonts w:ascii="Arial" w:hAnsi="Arial" w:cs="Arial"/>
          <w:color w:val="222222"/>
          <w:sz w:val="17"/>
          <w:szCs w:val="17"/>
        </w:rPr>
        <w:t> </w:t>
      </w:r>
      <w:hyperlink r:id="rId62" w:tgtFrame="_blank" w:history="1">
        <w:r w:rsidR="00907824">
          <w:rPr>
            <w:rStyle w:val="Hyperlink"/>
            <w:color w:val="76923C"/>
            <w:sz w:val="17"/>
            <w:szCs w:val="17"/>
          </w:rPr>
          <w:t>www.taxconnect.co.in</w:t>
        </w:r>
      </w:hyperlink>
    </w:p>
    <w:p w14:paraId="368CC09A" w14:textId="70147B8D" w:rsidR="004203B5" w:rsidRDefault="004203B5" w:rsidP="00907824">
      <w:pPr>
        <w:shd w:val="clear" w:color="auto" w:fill="FFFFFF"/>
        <w:tabs>
          <w:tab w:val="left" w:pos="3552"/>
          <w:tab w:val="left" w:pos="4820"/>
        </w:tabs>
        <w:spacing w:after="0" w:line="240" w:lineRule="auto"/>
        <w:rPr>
          <w:rFonts w:ascii="Bookman Old Style" w:hAnsi="Bookman Old Style" w:cs="Arial"/>
          <w:color w:val="222222"/>
          <w:sz w:val="17"/>
          <w:szCs w:val="17"/>
          <w:bdr w:val="none" w:sz="0" w:space="0" w:color="auto" w:frame="1"/>
        </w:rPr>
        <w:sectPr w:rsidR="004203B5" w:rsidSect="00295DBF">
          <w:headerReference w:type="default" r:id="rId63"/>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pPr>
    </w:p>
    <w:p w14:paraId="18761358" w14:textId="77777777" w:rsidR="009F5CB6" w:rsidRDefault="009F5CB6" w:rsidP="009F5CB6">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0238A2E" w14:textId="77777777" w:rsidR="009F5CB6" w:rsidRPr="009F5CB6" w:rsidRDefault="009F5CB6" w:rsidP="00F01DFB">
      <w:pPr>
        <w:shd w:val="clear" w:color="auto" w:fill="FFFFFF"/>
        <w:spacing w:after="23" w:line="240" w:lineRule="atLeast"/>
        <w:rPr>
          <w:rFonts w:ascii="Verdana" w:hAnsi="Verdana" w:cstheme="minorHAnsi"/>
          <w:color w:val="0B5394"/>
          <w:sz w:val="16"/>
          <w:szCs w:val="16"/>
          <w:lang w:eastAsia="en-IN"/>
        </w:rPr>
      </w:pPr>
    </w:p>
    <w:p w14:paraId="10F49A0A" w14:textId="26EDFF7F" w:rsidR="00F01DFB" w:rsidRDefault="00F01DFB" w:rsidP="00F01DFB">
      <w:pPr>
        <w:rPr>
          <w:rFonts w:ascii="Verdana" w:hAnsi="Verdana"/>
          <w:sz w:val="16"/>
          <w:szCs w:val="16"/>
        </w:rPr>
      </w:pPr>
    </w:p>
    <w:p w14:paraId="68CE35C0" w14:textId="50C5A910" w:rsidR="00F01DFB" w:rsidRDefault="00F01DFB" w:rsidP="00F01DFB">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Pr="00114077">
        <w:rPr>
          <w:rFonts w:ascii="Bookman Old Style" w:hAnsi="Bookman Old Style" w:cs="Arial"/>
          <w:b/>
          <w:bCs/>
          <w:color w:val="FF0000"/>
          <w:sz w:val="28"/>
          <w:szCs w:val="28"/>
          <w:u w:val="single"/>
        </w:rPr>
        <w:t>IN STANDS</w:t>
      </w:r>
    </w:p>
    <w:p w14:paraId="4D3E4447" w14:textId="77777777" w:rsidR="00F01DFB" w:rsidRDefault="00F01DFB"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0C236D9"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BEFCAC"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222222"/>
          <w:sz w:val="17"/>
          <w:szCs w:val="17"/>
          <w:u w:val="single"/>
        </w:rPr>
      </w:pPr>
      <w:r w:rsidRPr="00355315">
        <w:rPr>
          <w:rFonts w:ascii="Bookman Old Style" w:hAnsi="Bookman Old Style" w:cs="Arial"/>
          <w:b/>
          <w:bCs/>
          <w:color w:val="222222"/>
          <w:sz w:val="17"/>
          <w:szCs w:val="17"/>
          <w:u w:val="single"/>
        </w:rPr>
        <w:t>AN INTEGRATED APPROACH TO GST E-INVOICING, E-WAYBILL &amp; E-RETURN FILING</w:t>
      </w:r>
    </w:p>
    <w:p w14:paraId="4AF0242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33A894FF" wp14:editId="6568C2CB">
            <wp:extent cx="2247900" cy="2819088"/>
            <wp:effectExtent l="0" t="0" r="0" b="63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64">
                      <a:extLst>
                        <a:ext uri="{28A0092B-C50C-407E-A947-70E740481C1C}">
                          <a14:useLocalDpi xmlns:a14="http://schemas.microsoft.com/office/drawing/2010/main" val="0"/>
                        </a:ext>
                      </a:extLst>
                    </a:blip>
                    <a:stretch>
                      <a:fillRect/>
                    </a:stretch>
                  </pic:blipFill>
                  <pic:spPr>
                    <a:xfrm>
                      <a:off x="0" y="0"/>
                      <a:ext cx="2268180" cy="2844521"/>
                    </a:xfrm>
                    <a:prstGeom prst="rect">
                      <a:avLst/>
                    </a:prstGeom>
                  </pic:spPr>
                </pic:pic>
              </a:graphicData>
            </a:graphic>
          </wp:inline>
        </w:drawing>
      </w:r>
    </w:p>
    <w:p w14:paraId="79A7EBEB"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3A128AF6"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E-Invoices.</w:t>
      </w:r>
    </w:p>
    <w:p w14:paraId="7469CB1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E-Waybill.</w:t>
      </w:r>
    </w:p>
    <w:p w14:paraId="19A2303E" w14:textId="77777777" w:rsidR="009862E1" w:rsidRDefault="009862E1" w:rsidP="00F474C8">
      <w:pPr>
        <w:pStyle w:val="ListParagraph"/>
        <w:numPr>
          <w:ilvl w:val="0"/>
          <w:numId w:val="2"/>
        </w:numPr>
        <w:shd w:val="clear" w:color="auto" w:fill="FFFFFF"/>
        <w:tabs>
          <w:tab w:val="left" w:pos="4820"/>
        </w:tabs>
        <w:spacing w:after="0"/>
        <w:ind w:left="284" w:right="19" w:hanging="284"/>
        <w:jc w:val="both"/>
        <w:rPr>
          <w:rFonts w:ascii="Verdana" w:hAnsi="Verdana" w:cs="Arial"/>
          <w:b/>
          <w:color w:val="222222"/>
          <w:sz w:val="16"/>
          <w:szCs w:val="16"/>
        </w:rPr>
      </w:pPr>
      <w:r w:rsidRPr="0081480D">
        <w:rPr>
          <w:rFonts w:ascii="Verdana" w:hAnsi="Verdana" w:cs="Arial"/>
          <w:b/>
          <w:color w:val="222222"/>
          <w:sz w:val="16"/>
          <w:szCs w:val="16"/>
        </w:rPr>
        <w:t>Detailed discussion and walkthrough of GST Return Filing and Reconciliations.</w:t>
      </w:r>
    </w:p>
    <w:p w14:paraId="7E217530"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Detailed discussion and walkthrough of ICEGATE Portal.</w:t>
      </w:r>
    </w:p>
    <w:p w14:paraId="6499BB41" w14:textId="77777777" w:rsidR="009862E1" w:rsidRPr="0081480D" w:rsidRDefault="009862E1" w:rsidP="00F474C8">
      <w:pPr>
        <w:pStyle w:val="ListParagraph"/>
        <w:numPr>
          <w:ilvl w:val="0"/>
          <w:numId w:val="2"/>
        </w:numPr>
        <w:shd w:val="clear" w:color="auto" w:fill="FFFFFF"/>
        <w:tabs>
          <w:tab w:val="left" w:pos="4820"/>
        </w:tabs>
        <w:spacing w:after="0"/>
        <w:ind w:left="284" w:right="19" w:hanging="284"/>
        <w:jc w:val="both"/>
        <w:rPr>
          <w:rFonts w:ascii="Arial" w:hAnsi="Arial" w:cs="Arial"/>
          <w:b/>
          <w:color w:val="222222"/>
          <w:sz w:val="17"/>
          <w:szCs w:val="17"/>
        </w:rPr>
      </w:pPr>
      <w:r w:rsidRPr="0081480D">
        <w:rPr>
          <w:rFonts w:ascii="Verdana" w:hAnsi="Verdana" w:cs="Arial"/>
          <w:b/>
          <w:color w:val="222222"/>
          <w:sz w:val="16"/>
          <w:szCs w:val="16"/>
        </w:rPr>
        <w:t>Deciphering an Integrated Approach to GST E-Invoice, E-Waybill, Return Filing &amp; Reconciliation</w:t>
      </w:r>
      <w:r w:rsidRPr="0081480D">
        <w:rPr>
          <w:rFonts w:ascii="Verdana" w:hAnsi="Verdana" w:cs="Arial"/>
          <w:b/>
          <w:color w:val="222222"/>
          <w:sz w:val="20"/>
          <w:szCs w:val="20"/>
        </w:rPr>
        <w:t> </w:t>
      </w:r>
    </w:p>
    <w:p w14:paraId="78B1A086" w14:textId="77777777" w:rsidR="009862E1" w:rsidRPr="0081480D" w:rsidRDefault="009862E1" w:rsidP="00F474C8">
      <w:pPr>
        <w:pStyle w:val="ListParagraph"/>
        <w:shd w:val="clear" w:color="auto" w:fill="FFFFFF"/>
        <w:tabs>
          <w:tab w:val="left" w:pos="4820"/>
        </w:tabs>
        <w:spacing w:after="0"/>
        <w:ind w:left="284" w:right="19"/>
        <w:jc w:val="both"/>
        <w:rPr>
          <w:rFonts w:ascii="Arial" w:hAnsi="Arial" w:cs="Arial"/>
          <w:b/>
          <w:color w:val="222222"/>
          <w:sz w:val="17"/>
          <w:szCs w:val="17"/>
        </w:rPr>
      </w:pPr>
    </w:p>
    <w:p w14:paraId="516834CE"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25BEB40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200E422C"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L.LM</w:t>
      </w:r>
      <w:proofErr w:type="gramEnd"/>
      <w:r w:rsidRPr="0081480D">
        <w:rPr>
          <w:rFonts w:ascii="Arial" w:hAnsi="Arial" w:cs="Arial"/>
          <w:b/>
          <w:i/>
          <w:iCs/>
          <w:color w:val="222222"/>
          <w:sz w:val="17"/>
          <w:szCs w:val="17"/>
          <w:bdr w:val="none" w:sz="0" w:space="0" w:color="auto" w:frame="1"/>
        </w:rPr>
        <w:t xml:space="preserve"> (Constitutional Law), L.LB, CIDT(ICAI), B.Com(H)]</w:t>
      </w:r>
    </w:p>
    <w:p w14:paraId="5E0D5797" w14:textId="77777777" w:rsidR="009862E1" w:rsidRDefault="009862E1" w:rsidP="00F474C8">
      <w:pPr>
        <w:shd w:val="clear" w:color="auto" w:fill="FFFFFF"/>
        <w:tabs>
          <w:tab w:val="left" w:pos="4820"/>
        </w:tabs>
        <w:spacing w:after="23" w:line="240" w:lineRule="atLeast"/>
        <w:rPr>
          <w:color w:val="222222"/>
        </w:rPr>
      </w:pPr>
    </w:p>
    <w:p w14:paraId="40E6323E"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Pr>
          <w:rFonts w:ascii="Bookman Old Style" w:hAnsi="Bookman Old Style" w:cs="Arial"/>
          <w:b/>
          <w:bCs/>
          <w:color w:val="222222"/>
          <w:sz w:val="17"/>
          <w:szCs w:val="17"/>
          <w:bdr w:val="none" w:sz="0" w:space="0" w:color="auto" w:frame="1"/>
        </w:rPr>
        <w:t>Neha</w:t>
      </w:r>
      <w:r w:rsidRPr="00114077">
        <w:rPr>
          <w:rFonts w:ascii="Bookman Old Style" w:hAnsi="Bookman Old Style" w:cs="Arial"/>
          <w:b/>
          <w:bCs/>
          <w:color w:val="222222"/>
          <w:sz w:val="17"/>
          <w:szCs w:val="17"/>
          <w:bdr w:val="none" w:sz="0" w:space="0" w:color="auto" w:frame="1"/>
        </w:rPr>
        <w:t xml:space="preserve"> Jalan</w:t>
      </w:r>
    </w:p>
    <w:p w14:paraId="5A224E10"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B.Com</w:t>
      </w:r>
      <w:proofErr w:type="gramEnd"/>
      <w:r w:rsidRPr="0081480D">
        <w:rPr>
          <w:rFonts w:ascii="Arial" w:hAnsi="Arial" w:cs="Arial"/>
          <w:b/>
          <w:i/>
          <w:iCs/>
          <w:color w:val="222222"/>
          <w:sz w:val="17"/>
          <w:szCs w:val="17"/>
          <w:bdr w:val="none" w:sz="0" w:space="0" w:color="auto" w:frame="1"/>
        </w:rPr>
        <w:t>(H)]</w:t>
      </w:r>
    </w:p>
    <w:p w14:paraId="711997F9" w14:textId="77777777" w:rsidR="009862E1" w:rsidRDefault="009862E1" w:rsidP="00F474C8">
      <w:pPr>
        <w:shd w:val="clear" w:color="auto" w:fill="FFFFFF"/>
        <w:tabs>
          <w:tab w:val="left" w:pos="4820"/>
        </w:tabs>
        <w:spacing w:after="23" w:line="240" w:lineRule="atLeast"/>
        <w:rPr>
          <w:rFonts w:ascii="Arial" w:hAnsi="Arial" w:cs="Arial"/>
          <w:color w:val="222222"/>
          <w:sz w:val="17"/>
          <w:szCs w:val="17"/>
        </w:rPr>
      </w:pPr>
      <w:r>
        <w:rPr>
          <w:color w:val="222222"/>
        </w:rPr>
        <w:t> </w:t>
      </w:r>
    </w:p>
    <w:p w14:paraId="7DE81554"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4B872AAE"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1B7D3619"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D910B3D"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068F8CE"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461DC1EA"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w:t>
      </w:r>
      <w:r w:rsidR="00AE14C0">
        <w:rPr>
          <w:rFonts w:ascii="Bookman Old Style" w:hAnsi="Bookman Old Style" w:cs="Arial"/>
          <w:color w:val="222222"/>
          <w:sz w:val="17"/>
          <w:szCs w:val="17"/>
          <w:bdr w:val="none" w:sz="0" w:space="0" w:color="auto" w:frame="1"/>
        </w:rPr>
        <w:t>9874466163</w:t>
      </w:r>
      <w:r>
        <w:rPr>
          <w:rFonts w:ascii="Bookman Old Style" w:hAnsi="Bookman Old Style" w:cs="Arial"/>
          <w:color w:val="222222"/>
          <w:sz w:val="17"/>
          <w:szCs w:val="17"/>
          <w:bdr w:val="none" w:sz="0" w:space="0" w:color="auto" w:frame="1"/>
        </w:rPr>
        <w:t>, 98306612</w:t>
      </w:r>
      <w:r w:rsidR="00AE14C0">
        <w:rPr>
          <w:rFonts w:ascii="Bookman Old Style" w:hAnsi="Bookman Old Style" w:cs="Arial"/>
          <w:color w:val="222222"/>
          <w:sz w:val="17"/>
          <w:szCs w:val="17"/>
          <w:bdr w:val="none" w:sz="0" w:space="0" w:color="auto" w:frame="1"/>
        </w:rPr>
        <w:t>54</w:t>
      </w:r>
    </w:p>
    <w:p w14:paraId="67FB8B3E" w14:textId="31AA5E34" w:rsidR="004C39B0" w:rsidRDefault="009862E1" w:rsidP="00BE751B">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65"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6"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7"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111EFB">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8" w:tgtFrame="_blank" w:history="1">
        <w:r>
          <w:rPr>
            <w:rStyle w:val="Hyperlink"/>
            <w:color w:val="76923C"/>
            <w:sz w:val="17"/>
            <w:szCs w:val="17"/>
          </w:rPr>
          <w:t>www.taxconnect.co.in</w:t>
        </w:r>
      </w:hyperlink>
    </w:p>
    <w:p w14:paraId="6E85230D"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17FBBC0" w14:textId="77777777" w:rsidR="0038090F" w:rsidRDefault="0038090F"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E5FE495" w14:textId="77777777" w:rsidR="0038090F" w:rsidRDefault="0038090F"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6F0C06DC" w14:textId="77777777" w:rsidR="0038090F" w:rsidRDefault="0038090F"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49E977F" w14:textId="5FD0F9CD" w:rsidR="009862E1" w:rsidRDefault="004203B5"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009862E1" w:rsidRPr="00114077">
        <w:rPr>
          <w:rFonts w:ascii="Bookman Old Style" w:hAnsi="Bookman Old Style" w:cs="Arial"/>
          <w:b/>
          <w:bCs/>
          <w:color w:val="FF0000"/>
          <w:sz w:val="28"/>
          <w:szCs w:val="28"/>
          <w:u w:val="single"/>
        </w:rPr>
        <w:t>IN STANDS</w:t>
      </w:r>
    </w:p>
    <w:p w14:paraId="53269AA8"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080FBA"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sidRPr="0081480D">
        <w:rPr>
          <w:rFonts w:ascii="Bookman Old Style" w:hAnsi="Bookman Old Style" w:cs="Arial"/>
          <w:b/>
          <w:bCs/>
          <w:color w:val="222222"/>
          <w:sz w:val="17"/>
          <w:szCs w:val="17"/>
          <w:u w:val="single"/>
          <w:lang w:val="en-US" w:eastAsia="en-US"/>
        </w:rPr>
        <w:t xml:space="preserve">Section wise Compendium on GST </w:t>
      </w:r>
    </w:p>
    <w:p w14:paraId="4F500D3D"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7F05D383" wp14:editId="1D904CC4">
            <wp:extent cx="2529840" cy="3041430"/>
            <wp:effectExtent l="0" t="0" r="3810" b="698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69">
                      <a:extLst>
                        <a:ext uri="{28A0092B-C50C-407E-A947-70E740481C1C}">
                          <a14:useLocalDpi xmlns:a14="http://schemas.microsoft.com/office/drawing/2010/main" val="0"/>
                        </a:ext>
                      </a:extLst>
                    </a:blip>
                    <a:stretch>
                      <a:fillRect/>
                    </a:stretch>
                  </pic:blipFill>
                  <pic:spPr>
                    <a:xfrm>
                      <a:off x="0" y="0"/>
                      <a:ext cx="2550190" cy="3065895"/>
                    </a:xfrm>
                    <a:prstGeom prst="rect">
                      <a:avLst/>
                    </a:prstGeom>
                  </pic:spPr>
                </pic:pic>
              </a:graphicData>
            </a:graphic>
          </wp:inline>
        </w:drawing>
      </w:r>
    </w:p>
    <w:p w14:paraId="4D18BF9E"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97BDDC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w:t>
      </w:r>
      <w:r w:rsidRPr="0081480D">
        <w:rPr>
          <w:rFonts w:ascii="Verdana" w:hAnsi="Verdana" w:cs="Arial"/>
          <w:b/>
          <w:color w:val="222222"/>
          <w:sz w:val="16"/>
          <w:szCs w:val="16"/>
        </w:rPr>
        <w:t xml:space="preserve"> Linkage of Section, Rules, Notifications, Circulars, Orders, Advance Ruling, Court Decisions</w:t>
      </w:r>
    </w:p>
    <w:p w14:paraId="2FF8CD4D"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w:t>
      </w:r>
      <w:r w:rsidRPr="0081480D">
        <w:rPr>
          <w:rFonts w:ascii="Verdana" w:hAnsi="Verdana" w:cs="Arial"/>
          <w:b/>
          <w:color w:val="222222"/>
          <w:sz w:val="16"/>
          <w:szCs w:val="16"/>
        </w:rPr>
        <w:t xml:space="preserve"> Master </w:t>
      </w:r>
      <w:proofErr w:type="spellStart"/>
      <w:r w:rsidRPr="0081480D">
        <w:rPr>
          <w:rFonts w:ascii="Verdana" w:hAnsi="Verdana" w:cs="Arial"/>
          <w:b/>
          <w:color w:val="222222"/>
          <w:sz w:val="16"/>
          <w:szCs w:val="16"/>
        </w:rPr>
        <w:t>Referencer</w:t>
      </w:r>
      <w:proofErr w:type="spellEnd"/>
      <w:r w:rsidRPr="0081480D">
        <w:rPr>
          <w:rFonts w:ascii="Verdana" w:hAnsi="Verdana" w:cs="Arial"/>
          <w:b/>
          <w:color w:val="222222"/>
          <w:sz w:val="16"/>
          <w:szCs w:val="16"/>
        </w:rPr>
        <w:t xml:space="preserve"> of Section, Rules, Notifications, Circulars, Orders, Advance Ruling and Court Decisions</w:t>
      </w:r>
    </w:p>
    <w:p w14:paraId="76E8D5EA"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w:t>
      </w:r>
      <w:r w:rsidRPr="0081480D">
        <w:rPr>
          <w:rFonts w:ascii="Verdana" w:hAnsi="Verdana" w:cs="Arial"/>
          <w:b/>
          <w:color w:val="222222"/>
          <w:sz w:val="16"/>
          <w:szCs w:val="16"/>
        </w:rPr>
        <w:t xml:space="preserve"> Section-wise Commentary</w:t>
      </w:r>
    </w:p>
    <w:p w14:paraId="5D637522"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w:t>
      </w:r>
      <w:r w:rsidRPr="0081480D">
        <w:rPr>
          <w:rFonts w:ascii="Verdana" w:hAnsi="Verdana" w:cs="Arial"/>
          <w:b/>
          <w:color w:val="222222"/>
          <w:sz w:val="16"/>
          <w:szCs w:val="16"/>
        </w:rPr>
        <w:t xml:space="preserve"> Practical Illustrations</w:t>
      </w:r>
    </w:p>
    <w:p w14:paraId="4B916E65"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2544F8C0"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6207B258"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C51B694"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L.LM</w:t>
      </w:r>
      <w:proofErr w:type="gramEnd"/>
      <w:r w:rsidRPr="0081480D">
        <w:rPr>
          <w:rFonts w:ascii="Arial" w:hAnsi="Arial" w:cs="Arial"/>
          <w:b/>
          <w:i/>
          <w:iCs/>
          <w:color w:val="222222"/>
          <w:sz w:val="17"/>
          <w:szCs w:val="17"/>
          <w:bdr w:val="none" w:sz="0" w:space="0" w:color="auto" w:frame="1"/>
        </w:rPr>
        <w:t xml:space="preserve"> (Constitutional Law), L.LB, CIDT(ICAI), B.Com(H)]</w:t>
      </w:r>
    </w:p>
    <w:p w14:paraId="45D63916" w14:textId="77777777" w:rsidR="009862E1" w:rsidRDefault="009862E1" w:rsidP="00F474C8">
      <w:pPr>
        <w:shd w:val="clear" w:color="auto" w:fill="FFFFFF"/>
        <w:tabs>
          <w:tab w:val="left" w:pos="4820"/>
        </w:tabs>
        <w:spacing w:after="23" w:line="240" w:lineRule="atLeast"/>
        <w:rPr>
          <w:color w:val="222222"/>
        </w:rPr>
      </w:pPr>
    </w:p>
    <w:p w14:paraId="4658DB5B" w14:textId="77777777" w:rsidR="009862E1" w:rsidRPr="0081480D" w:rsidRDefault="009862E1" w:rsidP="00F474C8">
      <w:pPr>
        <w:shd w:val="clear" w:color="auto" w:fill="FFFFFF"/>
        <w:tabs>
          <w:tab w:val="left" w:pos="4820"/>
        </w:tabs>
        <w:spacing w:after="23" w:line="240" w:lineRule="atLeast"/>
        <w:rPr>
          <w:rFonts w:ascii="Bookman Old Style" w:hAnsi="Bookman Old Style" w:cs="Arial"/>
          <w:b/>
          <w:bCs/>
          <w:color w:val="222222"/>
          <w:sz w:val="17"/>
          <w:szCs w:val="17"/>
          <w:bdr w:val="none" w:sz="0" w:space="0" w:color="auto" w:frame="1"/>
        </w:rPr>
      </w:pPr>
      <w:r w:rsidRPr="0081480D">
        <w:rPr>
          <w:rFonts w:ascii="Bookman Old Style" w:hAnsi="Bookman Old Style" w:cs="Arial"/>
          <w:b/>
          <w:bCs/>
          <w:color w:val="222222"/>
          <w:sz w:val="17"/>
          <w:szCs w:val="17"/>
          <w:bdr w:val="none" w:sz="0" w:space="0" w:color="auto" w:frame="1"/>
        </w:rPr>
        <w:t>Pradip Kumar Das</w:t>
      </w:r>
    </w:p>
    <w:p w14:paraId="59E40E25" w14:textId="77777777" w:rsidR="009862E1"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[M.A. </w:t>
      </w:r>
      <w:proofErr w:type="gramStart"/>
      <w:r w:rsidRPr="0081480D">
        <w:rPr>
          <w:rFonts w:ascii="Arial" w:hAnsi="Arial" w:cs="Arial"/>
          <w:b/>
          <w:i/>
          <w:iCs/>
          <w:color w:val="222222"/>
          <w:sz w:val="17"/>
          <w:szCs w:val="17"/>
          <w:bdr w:val="none" w:sz="0" w:space="0" w:color="auto" w:frame="1"/>
        </w:rPr>
        <w:t>LL.B</w:t>
      </w:r>
      <w:proofErr w:type="gramEnd"/>
      <w:r w:rsidRPr="0081480D">
        <w:rPr>
          <w:rFonts w:ascii="Arial" w:hAnsi="Arial" w:cs="Arial"/>
          <w:b/>
          <w:i/>
          <w:iCs/>
          <w:color w:val="222222"/>
          <w:sz w:val="17"/>
          <w:szCs w:val="17"/>
          <w:bdr w:val="none" w:sz="0" w:space="0" w:color="auto" w:frame="1"/>
        </w:rPr>
        <w:t>; Advocate Supreme Court &amp; High Courts; Fr. Mem (Jud.) CESTAT] </w:t>
      </w:r>
    </w:p>
    <w:p w14:paraId="1CFF8459"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p>
    <w:p w14:paraId="11851B2F"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3A708D2D"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8B1225">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AE4CC8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0687B82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1FAF965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2E2764F8"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w:t>
      </w:r>
      <w:r w:rsidR="00AE14C0">
        <w:rPr>
          <w:rFonts w:ascii="Bookman Old Style" w:hAnsi="Bookman Old Style" w:cs="Arial"/>
          <w:color w:val="222222"/>
          <w:sz w:val="17"/>
          <w:szCs w:val="17"/>
          <w:bdr w:val="none" w:sz="0" w:space="0" w:color="auto" w:frame="1"/>
        </w:rPr>
        <w:t>9874466163, 9830661254</w:t>
      </w:r>
    </w:p>
    <w:p w14:paraId="38593E02" w14:textId="77777777" w:rsidR="009862E1" w:rsidRPr="00F57F55" w:rsidRDefault="009862E1" w:rsidP="00F474C8">
      <w:pPr>
        <w:shd w:val="clear" w:color="auto" w:fill="FFFFFF"/>
        <w:tabs>
          <w:tab w:val="left" w:pos="4820"/>
        </w:tabs>
        <w:spacing w:before="3" w:after="0"/>
        <w:ind w:left="28"/>
        <w:jc w:val="right"/>
        <w:rPr>
          <w:rFonts w:ascii="Arial" w:hAnsi="Arial" w:cs="Arial"/>
          <w:color w:val="222222"/>
          <w:sz w:val="17"/>
          <w:szCs w:val="17"/>
        </w:rPr>
      </w:pPr>
      <w:r>
        <w:rPr>
          <w:rFonts w:ascii="Bookman Old Style" w:hAnsi="Bookman Old Style" w:cs="Arial"/>
          <w:color w:val="222222"/>
          <w:sz w:val="17"/>
          <w:szCs w:val="17"/>
          <w:bdr w:val="none" w:sz="0" w:space="0" w:color="auto" w:frame="1"/>
        </w:rPr>
        <w:t>Order by email:</w:t>
      </w:r>
      <w:hyperlink r:id="rId70"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71"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72"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A87570">
        <w:rPr>
          <w:rStyle w:val="m1303385455316584253msohyperlink"/>
          <w:color w:val="6B9E24"/>
          <w:spacing w:val="10"/>
          <w:sz w:val="16"/>
          <w:szCs w:val="16"/>
        </w:rPr>
        <w:tab/>
      </w:r>
      <w:r w:rsidR="00A87570">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3" w:tgtFrame="_blank" w:history="1">
        <w:r>
          <w:rPr>
            <w:rStyle w:val="Hyperlink"/>
            <w:color w:val="76923C"/>
            <w:sz w:val="17"/>
            <w:szCs w:val="17"/>
          </w:rPr>
          <w:t>www.taxconnect.co.in</w:t>
        </w:r>
      </w:hyperlink>
    </w:p>
    <w:p w14:paraId="52ACAA3E"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50BEC5B" w14:textId="77777777" w:rsidR="004C39B0" w:rsidRDefault="004C39B0" w:rsidP="00F474C8">
      <w:pPr>
        <w:shd w:val="clear" w:color="auto" w:fill="FFFFFF"/>
        <w:tabs>
          <w:tab w:val="left" w:pos="4820"/>
        </w:tabs>
        <w:spacing w:after="0" w:line="240" w:lineRule="auto"/>
        <w:rPr>
          <w:rFonts w:ascii="Bookman Old Style" w:hAnsi="Bookman Old Style" w:cs="Arial"/>
          <w:b/>
          <w:bCs/>
          <w:color w:val="FF0000"/>
          <w:sz w:val="28"/>
          <w:szCs w:val="28"/>
          <w:u w:val="single"/>
        </w:rPr>
      </w:pPr>
    </w:p>
    <w:p w14:paraId="5FBBA051" w14:textId="77777777" w:rsidR="0038090F" w:rsidRDefault="0038090F"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4E0DD1" w14:textId="77777777" w:rsidR="0038090F" w:rsidRDefault="0038090F"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7577451C" w14:textId="7C52B09A" w:rsidR="009862E1" w:rsidRDefault="004203B5"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009862E1" w:rsidRPr="00114077">
        <w:rPr>
          <w:rFonts w:ascii="Bookman Old Style" w:hAnsi="Bookman Old Style" w:cs="Arial"/>
          <w:b/>
          <w:bCs/>
          <w:color w:val="FF0000"/>
          <w:sz w:val="28"/>
          <w:szCs w:val="28"/>
          <w:u w:val="single"/>
        </w:rPr>
        <w:t>IN STANDS</w:t>
      </w:r>
    </w:p>
    <w:p w14:paraId="7BA32C25" w14:textId="77777777" w:rsidR="009862E1" w:rsidRDefault="009862E1"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3DE173B7"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noProof/>
          <w:sz w:val="22"/>
          <w:szCs w:val="20"/>
        </w:rPr>
      </w:pPr>
      <w:r>
        <w:rPr>
          <w:rFonts w:ascii="Bookman Old Style" w:hAnsi="Bookman Old Style" w:cs="Arial"/>
          <w:b/>
          <w:bCs/>
          <w:color w:val="222222"/>
          <w:sz w:val="17"/>
          <w:szCs w:val="17"/>
          <w:u w:val="single"/>
          <w:lang w:val="en-US" w:eastAsia="en-US"/>
        </w:rPr>
        <w:t>UNION BUDGET 2021</w:t>
      </w:r>
    </w:p>
    <w:p w14:paraId="0D20F918" w14:textId="77777777" w:rsidR="009862E1" w:rsidRDefault="009862E1" w:rsidP="00F474C8">
      <w:pPr>
        <w:pStyle w:val="NormalWeb"/>
        <w:shd w:val="clear" w:color="auto" w:fill="FFFFFF"/>
        <w:tabs>
          <w:tab w:val="left" w:pos="4820"/>
        </w:tabs>
        <w:spacing w:line="360" w:lineRule="auto"/>
        <w:jc w:val="center"/>
        <w:rPr>
          <w:rFonts w:asciiTheme="minorHAnsi" w:hAnsiTheme="minorHAnsi" w:cstheme="minorHAnsi"/>
          <w:sz w:val="22"/>
          <w:szCs w:val="20"/>
        </w:rPr>
      </w:pPr>
      <w:r>
        <w:rPr>
          <w:rFonts w:asciiTheme="minorHAnsi" w:hAnsiTheme="minorHAnsi" w:cstheme="minorHAnsi"/>
          <w:noProof/>
          <w:sz w:val="22"/>
          <w:szCs w:val="20"/>
        </w:rPr>
        <w:drawing>
          <wp:inline distT="0" distB="0" distL="0" distR="0" wp14:anchorId="43DDBE90" wp14:editId="2CE47F78">
            <wp:extent cx="2606040" cy="2894073"/>
            <wp:effectExtent l="0" t="0" r="3810" b="1905"/>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4" cstate="print">
                      <a:extLst>
                        <a:ext uri="{28A0092B-C50C-407E-A947-70E740481C1C}">
                          <a14:useLocalDpi xmlns:a14="http://schemas.microsoft.com/office/drawing/2010/main" val="0"/>
                        </a:ext>
                      </a:extLst>
                    </a:blip>
                    <a:stretch>
                      <a:fillRect/>
                    </a:stretch>
                  </pic:blipFill>
                  <pic:spPr>
                    <a:xfrm>
                      <a:off x="0" y="0"/>
                      <a:ext cx="2620133" cy="2909724"/>
                    </a:xfrm>
                    <a:prstGeom prst="rect">
                      <a:avLst/>
                    </a:prstGeom>
                  </pic:spPr>
                </pic:pic>
              </a:graphicData>
            </a:graphic>
          </wp:inline>
        </w:drawing>
      </w:r>
    </w:p>
    <w:p w14:paraId="4500B761" w14:textId="77777777" w:rsidR="009862E1" w:rsidRPr="00114077" w:rsidRDefault="009862E1" w:rsidP="00F474C8">
      <w:pPr>
        <w:shd w:val="clear" w:color="auto" w:fill="FFFFFF"/>
        <w:tabs>
          <w:tab w:val="left" w:pos="4820"/>
        </w:tabs>
        <w:ind w:right="19"/>
        <w:jc w:val="both"/>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ABOUT THE BOOK: </w:t>
      </w:r>
      <w:r w:rsidRPr="00114077">
        <w:rPr>
          <w:rFonts w:ascii="Bookman Old Style" w:hAnsi="Bookman Old Style" w:cs="Arial"/>
          <w:b/>
          <w:color w:val="222222"/>
          <w:sz w:val="17"/>
          <w:szCs w:val="17"/>
          <w:bdr w:val="none" w:sz="0" w:space="0" w:color="auto" w:frame="1"/>
        </w:rPr>
        <w:t xml:space="preserve">This </w:t>
      </w:r>
      <w:r>
        <w:rPr>
          <w:rFonts w:ascii="Bookman Old Style" w:hAnsi="Bookman Old Style" w:cs="Arial"/>
          <w:b/>
          <w:color w:val="222222"/>
          <w:sz w:val="17"/>
          <w:szCs w:val="17"/>
          <w:bdr w:val="none" w:sz="0" w:space="0" w:color="auto" w:frame="1"/>
        </w:rPr>
        <w:t>publication includes</w:t>
      </w:r>
      <w:r w:rsidRPr="00114077">
        <w:rPr>
          <w:rFonts w:ascii="Bookman Old Style" w:hAnsi="Bookman Old Style" w:cs="Arial"/>
          <w:b/>
          <w:color w:val="222222"/>
          <w:sz w:val="17"/>
          <w:szCs w:val="17"/>
          <w:bdr w:val="none" w:sz="0" w:space="0" w:color="auto" w:frame="1"/>
        </w:rPr>
        <w:t>:</w:t>
      </w:r>
    </w:p>
    <w:p w14:paraId="4787DDC7"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1.Commentary on Budget</w:t>
      </w:r>
    </w:p>
    <w:p w14:paraId="4253F77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2.Finance Minister’s Budget Speech</w:t>
      </w:r>
    </w:p>
    <w:p w14:paraId="2A490704" w14:textId="77777777" w:rsidR="009862E1" w:rsidRPr="0081480D"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3.Budget at a Glance</w:t>
      </w:r>
    </w:p>
    <w:p w14:paraId="4E9EF12E"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4.Memorandum</w:t>
      </w:r>
    </w:p>
    <w:p w14:paraId="42974B8D"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a. Direct Tax</w:t>
      </w:r>
    </w:p>
    <w:p w14:paraId="413A31E5"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b. Customs</w:t>
      </w:r>
    </w:p>
    <w:p w14:paraId="7098F794"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c. Excise</w:t>
      </w:r>
    </w:p>
    <w:p w14:paraId="375EDD5B" w14:textId="77777777" w:rsidR="009862E1" w:rsidRDefault="009862E1" w:rsidP="00F474C8">
      <w:pPr>
        <w:pStyle w:val="ListParagraph"/>
        <w:shd w:val="clear" w:color="auto" w:fill="FFFFFF"/>
        <w:tabs>
          <w:tab w:val="left" w:pos="4820"/>
        </w:tabs>
        <w:spacing w:after="0"/>
        <w:ind w:left="142" w:right="19"/>
        <w:jc w:val="both"/>
        <w:rPr>
          <w:rFonts w:ascii="Verdana" w:hAnsi="Verdana" w:cs="Arial"/>
          <w:b/>
          <w:color w:val="222222"/>
          <w:sz w:val="16"/>
          <w:szCs w:val="16"/>
        </w:rPr>
      </w:pPr>
      <w:r>
        <w:rPr>
          <w:rFonts w:ascii="Verdana" w:hAnsi="Verdana" w:cs="Arial"/>
          <w:b/>
          <w:color w:val="222222"/>
          <w:sz w:val="16"/>
          <w:szCs w:val="16"/>
        </w:rPr>
        <w:t>d. GST</w:t>
      </w:r>
    </w:p>
    <w:p w14:paraId="4D5EB7D0"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5. Finance Bill</w:t>
      </w:r>
    </w:p>
    <w:p w14:paraId="45BE728A" w14:textId="77777777" w:rsidR="009862E1" w:rsidRDefault="009862E1" w:rsidP="00F474C8">
      <w:pPr>
        <w:pStyle w:val="ListParagraph"/>
        <w:shd w:val="clear" w:color="auto" w:fill="FFFFFF"/>
        <w:tabs>
          <w:tab w:val="left" w:pos="4820"/>
        </w:tabs>
        <w:spacing w:after="0"/>
        <w:ind w:left="0" w:right="19"/>
        <w:jc w:val="both"/>
        <w:rPr>
          <w:rFonts w:ascii="Verdana" w:hAnsi="Verdana" w:cs="Arial"/>
          <w:b/>
          <w:color w:val="222222"/>
          <w:sz w:val="16"/>
          <w:szCs w:val="16"/>
        </w:rPr>
      </w:pPr>
      <w:r>
        <w:rPr>
          <w:rFonts w:ascii="Verdana" w:hAnsi="Verdana" w:cs="Arial"/>
          <w:b/>
          <w:color w:val="222222"/>
          <w:sz w:val="16"/>
          <w:szCs w:val="16"/>
        </w:rPr>
        <w:t>6. Notes on Clauses</w:t>
      </w:r>
    </w:p>
    <w:p w14:paraId="363CF904" w14:textId="77777777" w:rsidR="009862E1" w:rsidRPr="0081480D" w:rsidRDefault="009862E1" w:rsidP="00F474C8">
      <w:pPr>
        <w:pStyle w:val="ListParagraph"/>
        <w:shd w:val="clear" w:color="auto" w:fill="FFFFFF"/>
        <w:tabs>
          <w:tab w:val="left" w:pos="4820"/>
        </w:tabs>
        <w:spacing w:after="0"/>
        <w:ind w:left="0" w:right="19"/>
        <w:jc w:val="both"/>
        <w:rPr>
          <w:rFonts w:ascii="Arial" w:hAnsi="Arial" w:cs="Arial"/>
          <w:b/>
          <w:color w:val="222222"/>
          <w:sz w:val="17"/>
          <w:szCs w:val="17"/>
        </w:rPr>
      </w:pPr>
    </w:p>
    <w:p w14:paraId="5C29E2F9" w14:textId="77777777" w:rsidR="009862E1" w:rsidRPr="00114077" w:rsidRDefault="009862E1" w:rsidP="00F474C8">
      <w:pPr>
        <w:shd w:val="clear" w:color="auto" w:fill="FFFFFF"/>
        <w:tabs>
          <w:tab w:val="left" w:pos="4820"/>
        </w:tabs>
        <w:rPr>
          <w:rFonts w:ascii="Arial" w:hAnsi="Arial" w:cs="Arial"/>
          <w:b/>
          <w:color w:val="222222"/>
          <w:sz w:val="17"/>
          <w:szCs w:val="17"/>
        </w:rPr>
      </w:pPr>
      <w:r w:rsidRPr="00114077">
        <w:rPr>
          <w:rFonts w:ascii="Bookman Old Style" w:hAnsi="Bookman Old Style" w:cs="Arial"/>
          <w:b/>
          <w:bCs/>
          <w:color w:val="222222"/>
          <w:sz w:val="19"/>
          <w:szCs w:val="19"/>
          <w:u w:val="single"/>
          <w:bdr w:val="none" w:sz="0" w:space="0" w:color="auto" w:frame="1"/>
        </w:rPr>
        <w:t>Authors:</w:t>
      </w:r>
    </w:p>
    <w:p w14:paraId="4DF54019" w14:textId="77777777" w:rsidR="009862E1" w:rsidRPr="00114077" w:rsidRDefault="009862E1" w:rsidP="00F474C8">
      <w:pPr>
        <w:shd w:val="clear" w:color="auto" w:fill="FFFFFF"/>
        <w:tabs>
          <w:tab w:val="left" w:pos="4820"/>
        </w:tabs>
        <w:spacing w:after="23" w:line="240" w:lineRule="atLeast"/>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Vivek Jalan</w:t>
      </w:r>
    </w:p>
    <w:p w14:paraId="54A8F086" w14:textId="77777777" w:rsidR="009862E1" w:rsidRPr="0081480D" w:rsidRDefault="009862E1" w:rsidP="00F474C8">
      <w:pPr>
        <w:shd w:val="clear" w:color="auto" w:fill="FFFFFF"/>
        <w:tabs>
          <w:tab w:val="left" w:pos="4820"/>
        </w:tabs>
        <w:spacing w:after="23" w:line="240" w:lineRule="atLeast"/>
        <w:rPr>
          <w:rFonts w:ascii="Arial" w:hAnsi="Arial" w:cs="Arial"/>
          <w:b/>
          <w:i/>
          <w:iCs/>
          <w:color w:val="222222"/>
          <w:sz w:val="17"/>
          <w:szCs w:val="17"/>
          <w:bdr w:val="none" w:sz="0" w:space="0" w:color="auto" w:frame="1"/>
        </w:rPr>
      </w:pPr>
      <w:r w:rsidRPr="0081480D">
        <w:rPr>
          <w:rFonts w:ascii="Arial" w:hAnsi="Arial" w:cs="Arial"/>
          <w:b/>
          <w:i/>
          <w:iCs/>
          <w:color w:val="222222"/>
          <w:sz w:val="17"/>
          <w:szCs w:val="17"/>
          <w:bdr w:val="none" w:sz="0" w:space="0" w:color="auto" w:frame="1"/>
        </w:rPr>
        <w:t xml:space="preserve">[FCA, </w:t>
      </w:r>
      <w:proofErr w:type="gramStart"/>
      <w:r w:rsidRPr="0081480D">
        <w:rPr>
          <w:rFonts w:ascii="Arial" w:hAnsi="Arial" w:cs="Arial"/>
          <w:b/>
          <w:i/>
          <w:iCs/>
          <w:color w:val="222222"/>
          <w:sz w:val="17"/>
          <w:szCs w:val="17"/>
          <w:bdr w:val="none" w:sz="0" w:space="0" w:color="auto" w:frame="1"/>
        </w:rPr>
        <w:t>L.LM</w:t>
      </w:r>
      <w:proofErr w:type="gramEnd"/>
      <w:r w:rsidRPr="0081480D">
        <w:rPr>
          <w:rFonts w:ascii="Arial" w:hAnsi="Arial" w:cs="Arial"/>
          <w:b/>
          <w:i/>
          <w:iCs/>
          <w:color w:val="222222"/>
          <w:sz w:val="17"/>
          <w:szCs w:val="17"/>
          <w:bdr w:val="none" w:sz="0" w:space="0" w:color="auto" w:frame="1"/>
        </w:rPr>
        <w:t xml:space="preserve"> (Constitutional Law), L.LB, CIDT(ICAI), B.Com(H)]</w:t>
      </w:r>
    </w:p>
    <w:p w14:paraId="70201EAA" w14:textId="77777777" w:rsidR="009862E1" w:rsidRDefault="009862E1" w:rsidP="00F474C8">
      <w:pPr>
        <w:shd w:val="clear" w:color="auto" w:fill="FFFFFF"/>
        <w:tabs>
          <w:tab w:val="left" w:pos="4820"/>
        </w:tabs>
        <w:spacing w:after="23" w:line="240" w:lineRule="atLeast"/>
        <w:rPr>
          <w:color w:val="222222"/>
        </w:rPr>
      </w:pPr>
    </w:p>
    <w:p w14:paraId="1B4565BB" w14:textId="77777777" w:rsidR="009862E1" w:rsidRPr="00114077" w:rsidRDefault="009862E1" w:rsidP="00F474C8">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05C8815" w14:textId="77777777" w:rsidR="009862E1" w:rsidRPr="00114077" w:rsidRDefault="009862E1" w:rsidP="00F474C8">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sidR="005D4A00">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8DD5C9B"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2F366B05"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5B467F2"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504938C" w14:textId="77777777" w:rsidR="009862E1" w:rsidRDefault="009862E1" w:rsidP="00F474C8">
      <w:pPr>
        <w:shd w:val="clear" w:color="auto" w:fill="FFFFFF"/>
        <w:tabs>
          <w:tab w:val="left" w:pos="4820"/>
        </w:tabs>
        <w:spacing w:before="3" w:after="0"/>
        <w:ind w:left="28"/>
        <w:rPr>
          <w:rFonts w:ascii="Arial" w:hAnsi="Arial" w:cs="Arial"/>
          <w:color w:val="222222"/>
          <w:sz w:val="17"/>
          <w:szCs w:val="17"/>
        </w:rPr>
      </w:pPr>
      <w:proofErr w:type="gramStart"/>
      <w:r>
        <w:rPr>
          <w:rFonts w:ascii="Bookman Old Style" w:hAnsi="Bookman Old Style" w:cs="Arial"/>
          <w:color w:val="222222"/>
          <w:sz w:val="17"/>
          <w:szCs w:val="17"/>
          <w:bdr w:val="none" w:sz="0" w:space="0" w:color="auto" w:frame="1"/>
        </w:rPr>
        <w:t>Cell :</w:t>
      </w:r>
      <w:proofErr w:type="gramEnd"/>
      <w:r>
        <w:rPr>
          <w:rFonts w:ascii="Bookman Old Style" w:hAnsi="Bookman Old Style" w:cs="Arial"/>
          <w:color w:val="222222"/>
          <w:sz w:val="17"/>
          <w:szCs w:val="17"/>
          <w:bdr w:val="none" w:sz="0" w:space="0" w:color="auto" w:frame="1"/>
        </w:rPr>
        <w:t xml:space="preserve"> 9830010297, 9331018333                                                                                                      Cell : </w:t>
      </w:r>
      <w:r w:rsidR="00AE14C0">
        <w:rPr>
          <w:rFonts w:ascii="Bookman Old Style" w:hAnsi="Bookman Old Style" w:cs="Arial"/>
          <w:color w:val="222222"/>
          <w:sz w:val="17"/>
          <w:szCs w:val="17"/>
          <w:bdr w:val="none" w:sz="0" w:space="0" w:color="auto" w:frame="1"/>
        </w:rPr>
        <w:t>9874466163, 9830661254</w:t>
      </w:r>
    </w:p>
    <w:p w14:paraId="1B9D132A" w14:textId="77777777" w:rsidR="004C39B0" w:rsidRDefault="009862E1" w:rsidP="00F474C8">
      <w:pPr>
        <w:shd w:val="clear" w:color="auto" w:fill="FFFFFF"/>
        <w:tabs>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75" w:tgtFrame="_blank" w:history="1">
        <w:r>
          <w:rPr>
            <w:rStyle w:val="Hyperlink"/>
            <w:color w:val="6B9E24"/>
            <w:spacing w:val="13"/>
            <w:sz w:val="17"/>
            <w:szCs w:val="17"/>
          </w:rPr>
          <w:t>book</w:t>
        </w:r>
        <w:r>
          <w:rPr>
            <w:rStyle w:val="Hyperlink"/>
            <w:color w:val="6B9E24"/>
            <w:spacing w:val="12"/>
            <w:sz w:val="17"/>
            <w:szCs w:val="17"/>
          </w:rPr>
          <w:t>c</w:t>
        </w:r>
        <w:r>
          <w:rPr>
            <w:rStyle w:val="Hyperlink"/>
            <w:color w:val="6B9E24"/>
            <w:spacing w:val="13"/>
            <w:sz w:val="17"/>
            <w:szCs w:val="17"/>
          </w:rPr>
          <w:t>o</w:t>
        </w:r>
        <w:r>
          <w:rPr>
            <w:rStyle w:val="Hyperlink"/>
            <w:color w:val="6B9E24"/>
            <w:spacing w:val="12"/>
            <w:sz w:val="17"/>
            <w:szCs w:val="17"/>
          </w:rPr>
          <w:t>r</w:t>
        </w:r>
        <w:r>
          <w:rPr>
            <w:rStyle w:val="Hyperlink"/>
            <w:color w:val="6B9E24"/>
            <w:spacing w:val="13"/>
            <w:sz w:val="17"/>
            <w:szCs w:val="17"/>
          </w:rPr>
          <w:t>p</w:t>
        </w:r>
        <w:r>
          <w:rPr>
            <w:rStyle w:val="Hyperlink"/>
            <w:color w:val="6B9E24"/>
            <w:spacing w:val="14"/>
            <w:sz w:val="17"/>
            <w:szCs w:val="17"/>
          </w:rPr>
          <w:t>o</w:t>
        </w:r>
        <w:r>
          <w:rPr>
            <w:rStyle w:val="Hyperlink"/>
            <w:color w:val="6B9E24"/>
            <w:spacing w:val="13"/>
            <w:sz w:val="17"/>
            <w:szCs w:val="17"/>
          </w:rPr>
          <w:t>ration</w:t>
        </w:r>
        <w:r>
          <w:rPr>
            <w:rStyle w:val="Hyperlink"/>
            <w:color w:val="6B9E24"/>
            <w:spacing w:val="10"/>
            <w:sz w:val="17"/>
            <w:szCs w:val="17"/>
          </w:rPr>
          <w:t>@</w:t>
        </w:r>
        <w:r>
          <w:rPr>
            <w:rStyle w:val="Hyperlink"/>
            <w:color w:val="6B9E24"/>
            <w:spacing w:val="13"/>
            <w:sz w:val="17"/>
            <w:szCs w:val="17"/>
          </w:rPr>
          <w:t>gmai</w:t>
        </w:r>
        <w:r>
          <w:rPr>
            <w:rStyle w:val="Hyperlink"/>
            <w:color w:val="6B9E24"/>
            <w:spacing w:val="14"/>
            <w:sz w:val="17"/>
            <w:szCs w:val="17"/>
          </w:rPr>
          <w:t>l</w:t>
        </w:r>
        <w:r>
          <w:rPr>
            <w:rStyle w:val="Hyperlink"/>
            <w:color w:val="6B9E24"/>
            <w:spacing w:val="13"/>
            <w:sz w:val="17"/>
            <w:szCs w:val="17"/>
          </w:rPr>
          <w:t>.</w:t>
        </w:r>
        <w:r>
          <w:rPr>
            <w:rStyle w:val="Hyperlink"/>
            <w:color w:val="6B9E24"/>
            <w:spacing w:val="12"/>
            <w:sz w:val="17"/>
            <w:szCs w:val="17"/>
          </w:rPr>
          <w:t>c</w:t>
        </w:r>
        <w:r>
          <w:rPr>
            <w:rStyle w:val="Hyperlink"/>
            <w:color w:val="6B9E24"/>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76"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77"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w:t>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008B1225">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sidR="00DE1BA8">
        <w:rPr>
          <w:rStyle w:val="m1303385455316584253msohyperlink"/>
          <w:color w:val="6B9E24"/>
          <w:spacing w:val="10"/>
          <w:sz w:val="16"/>
          <w:szCs w:val="16"/>
        </w:rPr>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78" w:tgtFrame="_blank" w:history="1">
        <w:r>
          <w:rPr>
            <w:rStyle w:val="Hyperlink"/>
            <w:color w:val="76923C"/>
            <w:sz w:val="17"/>
            <w:szCs w:val="17"/>
          </w:rPr>
          <w:t>www.taxconnect.co.in</w:t>
        </w:r>
      </w:hyperlink>
    </w:p>
    <w:p w14:paraId="73F4F9A9"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181ACC92" w14:textId="77777777" w:rsidR="004C39B0" w:rsidRDefault="004C39B0" w:rsidP="00F474C8">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726C066" w14:textId="2C2469BE" w:rsidR="009862E1" w:rsidRDefault="00327594" w:rsidP="00F474C8">
      <w:pPr>
        <w:pStyle w:val="BodyText"/>
        <w:tabs>
          <w:tab w:val="left" w:pos="4820"/>
        </w:tabs>
        <w:ind w:left="2700"/>
        <w:rPr>
          <w:sz w:val="20"/>
        </w:rPr>
      </w:pPr>
      <w:r>
        <w:rPr>
          <w:noProof/>
        </w:rPr>
        <w:lastRenderedPageBreak/>
        <mc:AlternateContent>
          <mc:Choice Requires="wps">
            <w:drawing>
              <wp:inline distT="0" distB="0" distL="0" distR="0" wp14:anchorId="170ED939" wp14:editId="2DD3A9C3">
                <wp:extent cx="3390900" cy="456565"/>
                <wp:effectExtent l="9525" t="7620" r="9525" b="12065"/>
                <wp:docPr id="45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170ED939"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77777777" w:rsidR="009862E1" w:rsidRDefault="009862E1" w:rsidP="00F474C8">
      <w:pPr>
        <w:tabs>
          <w:tab w:val="left" w:pos="4820"/>
        </w:tabs>
        <w:ind w:left="564"/>
        <w:rPr>
          <w:b/>
          <w:sz w:val="32"/>
        </w:rPr>
      </w:pPr>
      <w:r>
        <w:rPr>
          <w:b/>
          <w:sz w:val="32"/>
          <w:u w:val="thick"/>
        </w:rPr>
        <w:t>OUR OFFICES:</w:t>
      </w:r>
    </w:p>
    <w:p w14:paraId="2BD4392B" w14:textId="15DFFC68" w:rsidR="009862E1" w:rsidRDefault="00327594"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6BA956BE" wp14:editId="5060350C">
                <wp:simplePos x="0" y="0"/>
                <wp:positionH relativeFrom="page">
                  <wp:posOffset>4952365</wp:posOffset>
                </wp:positionH>
                <wp:positionV relativeFrom="paragraph">
                  <wp:posOffset>3009265</wp:posOffset>
                </wp:positionV>
                <wp:extent cx="2590800" cy="2451100"/>
                <wp:effectExtent l="8890" t="1905" r="10160" b="4445"/>
                <wp:wrapTopAndBottom/>
                <wp:docPr id="452"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90800" cy="2451100"/>
                          <a:chOff x="0" y="0"/>
                          <a:chExt cx="3380" cy="2945"/>
                        </a:xfrm>
                      </wpg:grpSpPr>
                      <wps:wsp>
                        <wps:cNvPr id="453"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55" name="Picture 81"/>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56"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57" name="Picture 83"/>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58" name="Text Box 37"/>
                        <wps:cNvSpPr txBox="1">
                          <a:spLocks noChangeArrowheads="1"/>
                        </wps:cNvSpPr>
                        <wps:spPr bwMode="auto">
                          <a:xfrm>
                            <a:off x="0" y="0"/>
                            <a:ext cx="3380" cy="28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 xml:space="preserve">Azizi </w:t>
                              </w:r>
                              <w:proofErr w:type="spellStart"/>
                              <w:r>
                                <w:rPr>
                                  <w:rFonts w:ascii="Times New Roman" w:hAnsi="Times New Roman"/>
                                  <w:sz w:val="24"/>
                                </w:rPr>
                                <w:t>Feirouz</w:t>
                              </w:r>
                              <w:proofErr w:type="spellEnd"/>
                              <w:r>
                                <w:rPr>
                                  <w:rFonts w:ascii="Times New Roman" w:hAnsi="Times New Roman"/>
                                  <w:sz w:val="24"/>
                                </w:rPr>
                                <w:t>, 803, 8</w:t>
                              </w:r>
                              <w:r>
                                <w:rPr>
                                  <w:rFonts w:ascii="Times New Roman" w:hAnsi="Times New Roman"/>
                                  <w:sz w:val="24"/>
                                  <w:vertAlign w:val="superscript"/>
                                </w:rPr>
                                <w:t>th</w:t>
                              </w:r>
                              <w:r>
                                <w:rPr>
                                  <w:rFonts w:ascii="Times New Roman" w:hAnsi="Times New Roman"/>
                                  <w:sz w:val="24"/>
                                </w:rPr>
                                <w:t xml:space="preserve"> Floor, AL </w:t>
                              </w:r>
                              <w:proofErr w:type="spellStart"/>
                              <w:r>
                                <w:rPr>
                                  <w:rFonts w:ascii="Times New Roman" w:hAnsi="Times New Roman"/>
                                  <w:sz w:val="24"/>
                                </w:rPr>
                                <w:t>Furjan</w:t>
                              </w:r>
                              <w:proofErr w:type="spellEnd"/>
                              <w:r>
                                <w:rPr>
                                  <w:rFonts w:ascii="Times New Roman" w:hAnsi="Times New Roman"/>
                                  <w:sz w:val="24"/>
                                </w:rPr>
                                <w:t xml:space="preserve">, Opposite Discovery </w:t>
                              </w:r>
                              <w:proofErr w:type="spellStart"/>
                              <w:r>
                                <w:rPr>
                                  <w:rFonts w:ascii="Times New Roman" w:hAnsi="Times New Roman"/>
                                  <w:sz w:val="24"/>
                                </w:rPr>
                                <w:t>Pavillion</w:t>
                              </w:r>
                              <w:proofErr w:type="spellEnd"/>
                              <w:r>
                                <w:rPr>
                                  <w:rFonts w:ascii="Times New Roman" w:hAnsi="Times New Roman"/>
                                  <w:sz w:val="24"/>
                                </w:rPr>
                                <w:t>,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A956BE" id="Group 78" o:spid="_x0000_s1031" style="position:absolute;margin-left:389.95pt;margin-top:236.95pt;width:204pt;height:193pt;z-index:-251652096;mso-wrap-distance-left:0;mso-wrap-distance-right:0;mso-position-horizontal-relative:page;mso-position-vertical-relative:text" coordsize="338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">
                <v:shape id="AutoShape 32" o:spid="_x0000_s1032"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33"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">
                  <v:imagedata r:id="rId81" o:title=""/>
                </v:shape>
                <v:line id="Line 35" o:spid="_x0000_s1035"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" strokecolor="#5b9bd4" strokeweight=".96pt"/>
                <v:shape id="Picture 83" o:spid="_x0000_s1036"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">
                  <v:imagedata r:id="rId82" o:title=""/>
                </v:shape>
                <v:shape id="Text Box 37" o:spid="_x0000_s1037" type="#_x0000_t202" style="position:absolute;width:3380;height:2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dFwwgAAANwAAAAPAAAAZHJzL2Rvd25yZXYueG1sRE/Pa8Iw&#10;FL4P9j+EN/A2U8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DhddFwwgAAANwAAAAPAAAA&#10;AAAAAAAAAAAAAAcCAABkcnMvZG93bnJldi54bWxQSwUGAAAAAAMAAwC3AAAA9gIAAAAA&#10;" filled="f" stroked="f">
                  <v:textbox inset="0,0,0,0">
                    <w:txbxContent>
                      <w:p w14:paraId="63C47005" w14:textId="77777777" w:rsidR="00473553" w:rsidRDefault="00473553" w:rsidP="009862E1">
                        <w:pPr>
                          <w:spacing w:before="24"/>
                          <w:ind w:left="1028"/>
                          <w:rPr>
                            <w:rFonts w:ascii="Times New Roman"/>
                            <w:b/>
                            <w:sz w:val="24"/>
                          </w:rPr>
                        </w:pPr>
                        <w:r>
                          <w:rPr>
                            <w:rFonts w:ascii="Times New Roman"/>
                            <w:b/>
                            <w:sz w:val="24"/>
                          </w:rPr>
                          <w:t xml:space="preserve">              DUBAI</w:t>
                        </w:r>
                      </w:p>
                      <w:p w14:paraId="020A6C80" w14:textId="77777777" w:rsidR="00473553" w:rsidRDefault="00473553" w:rsidP="009862E1">
                        <w:pPr>
                          <w:ind w:left="540" w:right="573"/>
                          <w:rPr>
                            <w:rFonts w:ascii="Times New Roman" w:hAnsi="Times New Roman"/>
                            <w:sz w:val="24"/>
                          </w:rPr>
                        </w:pPr>
                        <w:r>
                          <w:rPr>
                            <w:rFonts w:ascii="Times New Roman" w:hAnsi="Times New Roman"/>
                            <w:sz w:val="24"/>
                          </w:rPr>
                          <w:t xml:space="preserve">Azizi </w:t>
                        </w:r>
                        <w:proofErr w:type="spellStart"/>
                        <w:r>
                          <w:rPr>
                            <w:rFonts w:ascii="Times New Roman" w:hAnsi="Times New Roman"/>
                            <w:sz w:val="24"/>
                          </w:rPr>
                          <w:t>Feirouz</w:t>
                        </w:r>
                        <w:proofErr w:type="spellEnd"/>
                        <w:r>
                          <w:rPr>
                            <w:rFonts w:ascii="Times New Roman" w:hAnsi="Times New Roman"/>
                            <w:sz w:val="24"/>
                          </w:rPr>
                          <w:t>, 803, 8</w:t>
                        </w:r>
                        <w:r>
                          <w:rPr>
                            <w:rFonts w:ascii="Times New Roman" w:hAnsi="Times New Roman"/>
                            <w:sz w:val="24"/>
                            <w:vertAlign w:val="superscript"/>
                          </w:rPr>
                          <w:t>th</w:t>
                        </w:r>
                        <w:r>
                          <w:rPr>
                            <w:rFonts w:ascii="Times New Roman" w:hAnsi="Times New Roman"/>
                            <w:sz w:val="24"/>
                          </w:rPr>
                          <w:t xml:space="preserve"> Floor, AL </w:t>
                        </w:r>
                        <w:proofErr w:type="spellStart"/>
                        <w:r>
                          <w:rPr>
                            <w:rFonts w:ascii="Times New Roman" w:hAnsi="Times New Roman"/>
                            <w:sz w:val="24"/>
                          </w:rPr>
                          <w:t>Furjan</w:t>
                        </w:r>
                        <w:proofErr w:type="spellEnd"/>
                        <w:r>
                          <w:rPr>
                            <w:rFonts w:ascii="Times New Roman" w:hAnsi="Times New Roman"/>
                            <w:sz w:val="24"/>
                          </w:rPr>
                          <w:t xml:space="preserve">, Opposite Discovery </w:t>
                        </w:r>
                        <w:proofErr w:type="spellStart"/>
                        <w:r>
                          <w:rPr>
                            <w:rFonts w:ascii="Times New Roman" w:hAnsi="Times New Roman"/>
                            <w:sz w:val="24"/>
                          </w:rPr>
                          <w:t>Pavillion</w:t>
                        </w:r>
                        <w:proofErr w:type="spellEnd"/>
                        <w:r>
                          <w:rPr>
                            <w:rFonts w:ascii="Times New Roman" w:hAnsi="Times New Roman"/>
                            <w:sz w:val="24"/>
                          </w:rPr>
                          <w:t>, Dubai, UAE</w:t>
                        </w:r>
                      </w:p>
                      <w:p w14:paraId="64F12791" w14:textId="77777777" w:rsidR="00473553" w:rsidRDefault="00473553" w:rsidP="009862E1">
                        <w:pPr>
                          <w:ind w:left="540" w:right="573"/>
                          <w:rPr>
                            <w:rFonts w:ascii="Times New Roman" w:hAnsi="Times New Roman"/>
                            <w:sz w:val="24"/>
                          </w:rPr>
                        </w:pPr>
                        <w:r>
                          <w:rPr>
                            <w:rFonts w:ascii="Times New Roman" w:hAnsi="Times New Roman"/>
                            <w:sz w:val="24"/>
                          </w:rPr>
                          <w:t>Contact Person: Rohit Sharma</w:t>
                        </w:r>
                      </w:p>
                      <w:p w14:paraId="1287C0F2" w14:textId="77777777" w:rsidR="00473553" w:rsidRDefault="00473553" w:rsidP="00A479F9">
                        <w:pPr>
                          <w:spacing w:line="240" w:lineRule="auto"/>
                          <w:ind w:left="567" w:right="573"/>
                          <w:rPr>
                            <w:rFonts w:ascii="Times New Roman" w:hAnsi="Times New Roman"/>
                            <w:sz w:val="24"/>
                          </w:rPr>
                        </w:pPr>
                        <w:r>
                          <w:rPr>
                            <w:rFonts w:ascii="Times New Roman" w:hAnsi="Times New Roman"/>
                            <w:sz w:val="24"/>
                          </w:rPr>
                          <w:t>Email: 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5AE3D57C" wp14:editId="2075AAAC">
                <wp:simplePos x="0" y="0"/>
                <wp:positionH relativeFrom="page">
                  <wp:posOffset>2522220</wp:posOffset>
                </wp:positionH>
                <wp:positionV relativeFrom="paragraph">
                  <wp:posOffset>3001645</wp:posOffset>
                </wp:positionV>
                <wp:extent cx="2606040" cy="2467610"/>
                <wp:effectExtent l="7620" t="3810" r="15240" b="5080"/>
                <wp:wrapTopAndBottom/>
                <wp:docPr id="60"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61"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3" name="Picture 8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50" name="Picture 89"/>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51"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E3D57C" id="Group 85" o:spid="_x0000_s1038"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">
                <v:shape id="AutoShape 26" o:spid="_x0000_s1039"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">
                  <v:imagedata r:id="rId85" o:title=""/>
                </v:shape>
                <v:shape id="Picture 89" o:spid="_x0000_s1042"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">
                  <v:imagedata r:id="rId86" o:title=""/>
                </v:shape>
                <v:shape id="Text Box 30" o:spid="_x0000_s1043"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3jtxgAAANwAAAAPAAAAZHJzL2Rvd25yZXYueG1sRI9Ba8JA&#10;FITvBf/D8oTe6sbSSo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cE947cYAAADcAAAA&#10;DwAAAAAAAAAAAAAAAAAHAgAAZHJzL2Rvd25yZXYueG1sUEsFBgAAAAADAAMAtwAAAPoCAAAAAA==&#10;" filled="f" stroked="f">
                  <v:textbox inset="0,0,0,0">
                    <w:txbxContent>
                      <w:p w14:paraId="475A098A"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642CCF98" w14:textId="77777777" w:rsidR="00473553" w:rsidRDefault="00473553" w:rsidP="009862E1">
                        <w:pPr>
                          <w:spacing w:line="240" w:lineRule="auto"/>
                          <w:ind w:left="630" w:right="573"/>
                          <w:rPr>
                            <w:rFonts w:ascii="Times New Roman" w:hAnsi="Times New Roman"/>
                            <w:sz w:val="24"/>
                          </w:rPr>
                        </w:pPr>
                        <w:r w:rsidRPr="009808CB">
                          <w:rPr>
                            <w:rFonts w:ascii="Times New Roman" w:hAnsi="Times New Roman"/>
                            <w:sz w:val="24"/>
                          </w:rPr>
                          <w:t>R No 119; 1st Floor; Diamond Arcade; 1/72, Cal Jessore Road; Kolkata – 700055</w:t>
                        </w:r>
                      </w:p>
                      <w:p w14:paraId="2624D99B"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Contact Person: Priyanka Chowdhury</w:t>
                        </w:r>
                      </w:p>
                      <w:p w14:paraId="6EBCCB8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35318569" wp14:editId="55392031">
                <wp:simplePos x="0" y="0"/>
                <wp:positionH relativeFrom="page">
                  <wp:posOffset>60960</wp:posOffset>
                </wp:positionH>
                <wp:positionV relativeFrom="paragraph">
                  <wp:posOffset>3001645</wp:posOffset>
                </wp:positionV>
                <wp:extent cx="2667000" cy="2476500"/>
                <wp:effectExtent l="13335" t="3810" r="15240" b="5715"/>
                <wp:wrapTopAndBottom/>
                <wp:docPr id="54"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55"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7" name="Picture 9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8" name="Picture 9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59"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318569" id="Group 91" o:spid="_x0000_s1044"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">
                <v:shape id="AutoShape 26" o:spid="_x0000_s1045"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46"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47"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">
                  <v:imagedata r:id="rId85" o:title=""/>
                </v:shape>
                <v:shape id="Picture 95" o:spid="_x0000_s1048"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">
                  <v:imagedata r:id="rId86" o:title=""/>
                </v:shape>
                <v:shape id="Text Box 30" o:spid="_x0000_s1049"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7198991E" w14:textId="77777777" w:rsidR="00473553" w:rsidRDefault="00473553"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06370BDD"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1, Old Court House Corner, “Tobacco House”, 1</w:t>
                        </w:r>
                        <w:r>
                          <w:rPr>
                            <w:rFonts w:ascii="Times New Roman" w:hAnsi="Times New Roman"/>
                            <w:sz w:val="24"/>
                            <w:vertAlign w:val="superscript"/>
                          </w:rPr>
                          <w:t>st</w:t>
                        </w:r>
                        <w:r>
                          <w:rPr>
                            <w:rFonts w:ascii="Times New Roman" w:hAnsi="Times New Roman"/>
                            <w:sz w:val="24"/>
                          </w:rPr>
                          <w:t xml:space="preserve"> Floor, Room No. 13 (N), Kolkata-700001</w:t>
                        </w:r>
                      </w:p>
                      <w:p w14:paraId="08CEC96C" w14:textId="77777777" w:rsidR="00473553" w:rsidRDefault="00473553" w:rsidP="009862E1">
                        <w:pPr>
                          <w:spacing w:line="240" w:lineRule="auto"/>
                          <w:ind w:left="630" w:right="573"/>
                          <w:rPr>
                            <w:rFonts w:ascii="Times New Roman" w:hAnsi="Times New Roman"/>
                            <w:sz w:val="24"/>
                          </w:rPr>
                        </w:pPr>
                        <w:r>
                          <w:rPr>
                            <w:rFonts w:ascii="Times New Roman" w:hAnsi="Times New Roman"/>
                            <w:sz w:val="24"/>
                          </w:rPr>
                          <w:t>Contact Person: Priyanka Chowdhury</w:t>
                        </w:r>
                      </w:p>
                      <w:p w14:paraId="0011E731" w14:textId="77777777" w:rsidR="00473553" w:rsidRDefault="00473553" w:rsidP="000874E3">
                        <w:pPr>
                          <w:spacing w:line="240" w:lineRule="auto"/>
                          <w:ind w:left="630" w:right="573"/>
                          <w:rPr>
                            <w:rFonts w:ascii="Times New Roman" w:hAnsi="Times New Roman"/>
                            <w:sz w:val="24"/>
                          </w:rPr>
                        </w:pPr>
                        <w:r>
                          <w:rPr>
                            <w:rFonts w:ascii="Times New Roman" w:hAnsi="Times New Roman"/>
                            <w:sz w:val="24"/>
                          </w:rPr>
                          <w:t>Email: priyanka.chowdhury</w:t>
                        </w:r>
                        <w:r w:rsidRPr="006C70CE">
                          <w:rPr>
                            <w:rFonts w:ascii="Times New Roman" w:hAnsi="Times New Roman"/>
                            <w:sz w:val="24"/>
                          </w:rPr>
                          <w:t>@taxconnect.co.in</w:t>
                        </w:r>
                      </w:p>
                      <w:p w14:paraId="49DEE3B2"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42880" behindDoc="1" locked="0" layoutInCell="1" allowOverlap="1" wp14:anchorId="1F3FFA96" wp14:editId="17DE4906">
                <wp:simplePos x="0" y="0"/>
                <wp:positionH relativeFrom="page">
                  <wp:posOffset>182880</wp:posOffset>
                </wp:positionH>
                <wp:positionV relativeFrom="paragraph">
                  <wp:posOffset>220345</wp:posOffset>
                </wp:positionV>
                <wp:extent cx="2526665" cy="2674620"/>
                <wp:effectExtent l="11430" t="3810" r="14605" b="0"/>
                <wp:wrapTopAndBottom/>
                <wp:docPr id="44"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6665" cy="2674620"/>
                          <a:chOff x="0" y="0"/>
                          <a:chExt cx="3408" cy="3131"/>
                        </a:xfrm>
                      </wpg:grpSpPr>
                      <wps:wsp>
                        <wps:cNvPr id="45"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 name="Picture 7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8"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9" name="Picture 7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53" name="Text Box 32"/>
                        <wps:cNvSpPr txBox="1">
                          <a:spLocks noChangeArrowheads="1"/>
                        </wps:cNvSpPr>
                        <wps:spPr bwMode="auto">
                          <a:xfrm>
                            <a:off x="0" y="0"/>
                            <a:ext cx="3310" cy="31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 xml:space="preserve">Building No.9, Flat- 403, </w:t>
                              </w:r>
                              <w:proofErr w:type="spellStart"/>
                              <w:r>
                                <w:rPr>
                                  <w:rFonts w:ascii="Times New Roman" w:hAnsi="Times New Roman"/>
                                  <w:sz w:val="24"/>
                                </w:rPr>
                                <w:t>LodhaEternis</w:t>
                              </w:r>
                              <w:proofErr w:type="spellEnd"/>
                              <w:r>
                                <w:rPr>
                                  <w:rFonts w:ascii="Times New Roman" w:hAnsi="Times New Roman"/>
                                  <w:sz w:val="24"/>
                                </w:rPr>
                                <w:t>,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Rajanikant</w:t>
                              </w:r>
                              <w:proofErr w:type="spellEnd"/>
                              <w:r>
                                <w:rPr>
                                  <w:rFonts w:ascii="Times New Roman" w:hAnsi="Times New Roman"/>
                                  <w:sz w:val="24"/>
                                </w:rPr>
                                <w:t xml:space="preserve"> Choudhury</w:t>
                              </w:r>
                            </w:p>
                            <w:p w14:paraId="1E144CD8" w14:textId="0BB3F5A8"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3FFA96" id="Group 71" o:spid="_x0000_s1050" style="position:absolute;margin-left:14.4pt;margin-top:17.35pt;width:198.95pt;height:210.6pt;z-index:-251673600;mso-wrap-distance-left:0;mso-wrap-distance-right:0;mso-position-horizontal-relative:page;mso-position-vertical-relative:text" coordsize="3408,31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">
                <v:shape id="AutoShape 11" o:spid="_x0000_s1051"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5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5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">
                  <v:imagedata r:id="rId89" o:title=""/>
                </v:shape>
                <v:line id="Line 14" o:spid="_x0000_s1054"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" strokecolor="#5b9bd4" strokeweight=".96pt"/>
                <v:shape id="Picture 76" o:spid="_x0000_s1055"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">
                  <v:imagedata r:id="rId90" o:title=""/>
                </v:shape>
                <v:shape id="Text Box 32" o:spid="_x0000_s1056" type="#_x0000_t202" style="position:absolute;width:3310;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3F78CE5F" w14:textId="77777777" w:rsidR="00473553" w:rsidRDefault="00473553" w:rsidP="009862E1">
                        <w:pPr>
                          <w:spacing w:before="71"/>
                          <w:ind w:right="1255"/>
                          <w:jc w:val="center"/>
                          <w:rPr>
                            <w:rFonts w:ascii="Times New Roman"/>
                            <w:b/>
                            <w:sz w:val="24"/>
                          </w:rPr>
                        </w:pPr>
                        <w:r>
                          <w:rPr>
                            <w:rFonts w:ascii="Times New Roman"/>
                            <w:b/>
                            <w:sz w:val="24"/>
                          </w:rPr>
                          <w:t xml:space="preserve">                         MUMBAI</w:t>
                        </w:r>
                      </w:p>
                      <w:p w14:paraId="1891F92B" w14:textId="77777777" w:rsidR="00473553" w:rsidRDefault="00473553" w:rsidP="00F51A18">
                        <w:pPr>
                          <w:ind w:left="567" w:right="573"/>
                          <w:rPr>
                            <w:rFonts w:ascii="Times New Roman" w:hAnsi="Times New Roman"/>
                            <w:sz w:val="24"/>
                          </w:rPr>
                        </w:pPr>
                        <w:r>
                          <w:rPr>
                            <w:rFonts w:ascii="Times New Roman" w:hAnsi="Times New Roman"/>
                            <w:sz w:val="24"/>
                          </w:rPr>
                          <w:t xml:space="preserve">Building No.9, Flat- 403, </w:t>
                        </w:r>
                        <w:proofErr w:type="spellStart"/>
                        <w:r>
                          <w:rPr>
                            <w:rFonts w:ascii="Times New Roman" w:hAnsi="Times New Roman"/>
                            <w:sz w:val="24"/>
                          </w:rPr>
                          <w:t>LodhaEternis</w:t>
                        </w:r>
                        <w:proofErr w:type="spellEnd"/>
                        <w:r>
                          <w:rPr>
                            <w:rFonts w:ascii="Times New Roman" w:hAnsi="Times New Roman"/>
                            <w:sz w:val="24"/>
                          </w:rPr>
                          <w:t>, 11</w:t>
                        </w:r>
                        <w:r>
                          <w:rPr>
                            <w:rFonts w:ascii="Times New Roman" w:hAnsi="Times New Roman"/>
                            <w:sz w:val="24"/>
                            <w:vertAlign w:val="superscript"/>
                          </w:rPr>
                          <w:t>th</w:t>
                        </w:r>
                        <w:r>
                          <w:rPr>
                            <w:rFonts w:ascii="Times New Roman" w:hAnsi="Times New Roman"/>
                            <w:sz w:val="24"/>
                          </w:rPr>
                          <w:t xml:space="preserve"> Road, MIDC, Andheri(E)-400093 </w:t>
                        </w:r>
                      </w:p>
                      <w:p w14:paraId="33109441" w14:textId="77777777" w:rsidR="00473553" w:rsidRDefault="00473553" w:rsidP="00F51A18">
                        <w:pPr>
                          <w:ind w:left="567" w:right="573"/>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Rajanikant</w:t>
                        </w:r>
                        <w:proofErr w:type="spellEnd"/>
                        <w:r>
                          <w:rPr>
                            <w:rFonts w:ascii="Times New Roman" w:hAnsi="Times New Roman"/>
                            <w:sz w:val="24"/>
                          </w:rPr>
                          <w:t xml:space="preserve"> Choudhury</w:t>
                        </w:r>
                      </w:p>
                      <w:p w14:paraId="1E144CD8" w14:textId="0BB3F5A8" w:rsidR="00473553" w:rsidRDefault="00473553" w:rsidP="00F51A18">
                        <w:pPr>
                          <w:ind w:left="567" w:right="573"/>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rajnikant.choudhary@taxconnect.co.in</w:t>
                        </w:r>
                      </w:p>
                    </w:txbxContent>
                  </v:textbox>
                </v:shape>
                <w10:wrap type="topAndBottom" anchorx="page"/>
              </v:group>
            </w:pict>
          </mc:Fallback>
        </mc:AlternateContent>
      </w:r>
      <w:r>
        <w:rPr>
          <w:noProof/>
        </w:rPr>
        <mc:AlternateContent>
          <mc:Choice Requires="wpg">
            <w:drawing>
              <wp:anchor distT="0" distB="0" distL="0" distR="0" simplePos="0" relativeHeight="251641856" behindDoc="1" locked="0" layoutInCell="1" allowOverlap="1" wp14:anchorId="11135A87" wp14:editId="731E1769">
                <wp:simplePos x="0" y="0"/>
                <wp:positionH relativeFrom="page">
                  <wp:posOffset>5142865</wp:posOffset>
                </wp:positionH>
                <wp:positionV relativeFrom="paragraph">
                  <wp:posOffset>197485</wp:posOffset>
                </wp:positionV>
                <wp:extent cx="2415540" cy="2528570"/>
                <wp:effectExtent l="10795" t="0" r="12065" b="5080"/>
                <wp:wrapTopAndBottom/>
                <wp:docPr id="3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5540" cy="2528570"/>
                          <a:chOff x="0" y="-9"/>
                          <a:chExt cx="3380" cy="2952"/>
                        </a:xfrm>
                      </wpg:grpSpPr>
                      <wps:wsp>
                        <wps:cNvPr id="36"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 name="Picture 11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39"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0" name="Picture 115"/>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2" name="Text Box 9"/>
                        <wps:cNvSpPr txBox="1">
                          <a:spLocks noChangeArrowheads="1"/>
                        </wps:cNvSpPr>
                        <wps:spPr bwMode="auto">
                          <a:xfrm>
                            <a:off x="0" y="-9"/>
                            <a:ext cx="3380"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135A87" id="Group 15" o:spid="_x0000_s1057" style="position:absolute;margin-left:404.95pt;margin-top:15.55pt;width:190.2pt;height:199.1pt;z-index:-251674624;mso-wrap-distance-left:0;mso-wrap-distance-right:0;mso-position-horizontal-relative:page;mso-position-vertical-relative:text" coordorigin=",-9" coordsize="3380,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">
                <v:shape id="AutoShape 4" o:spid="_x0000_s1058"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5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1060"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">
                  <v:imagedata r:id="rId93" o:title=""/>
                </v:shape>
                <v:line id="Line 7" o:spid="_x0000_s1061"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" strokecolor="#5b9bd4" strokeweight=".96pt"/>
                <v:shape id="Picture 115" o:spid="_x0000_s1062"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">
                  <v:imagedata r:id="rId94" o:title=""/>
                </v:shape>
                <v:shape id="Text Box 9" o:spid="_x0000_s1063" type="#_x0000_t202" style="position:absolute;top:-9;width:3380;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21808D54" w14:textId="77777777" w:rsidR="00473553" w:rsidRDefault="00473553" w:rsidP="002C7AF5">
                        <w:pPr>
                          <w:ind w:left="567" w:right="573"/>
                          <w:rPr>
                            <w:rFonts w:ascii="Times New Roman" w:hAnsi="Times New Roman"/>
                            <w:sz w:val="24"/>
                          </w:rPr>
                        </w:pPr>
                        <w:r w:rsidRPr="006C16CD">
                          <w:rPr>
                            <w:rFonts w:ascii="Times New Roman" w:hAnsi="Times New Roman"/>
                            <w:sz w:val="24"/>
                          </w:rPr>
                          <w:t>B-139, 2nd Floor, Transport Nagar, Noida-201301 (U.P)</w:t>
                        </w:r>
                      </w:p>
                      <w:p w14:paraId="5BBA9785" w14:textId="77777777" w:rsidR="00473553" w:rsidRDefault="00473553" w:rsidP="002C7AF5">
                        <w:pPr>
                          <w:ind w:left="567" w:right="573"/>
                          <w:rPr>
                            <w:rFonts w:ascii="Times New Roman" w:hAnsi="Times New Roman"/>
                            <w:sz w:val="24"/>
                          </w:rPr>
                        </w:pPr>
                        <w:r>
                          <w:rPr>
                            <w:rFonts w:ascii="Times New Roman" w:hAnsi="Times New Roman"/>
                            <w:sz w:val="24"/>
                          </w:rPr>
                          <w:t>Contact Person: Poonam Khemka</w:t>
                        </w:r>
                      </w:p>
                      <w:p w14:paraId="2053B883" w14:textId="77777777" w:rsidR="00473553" w:rsidRDefault="00473553" w:rsidP="002C7AF5">
                        <w:pPr>
                          <w:spacing w:line="240" w:lineRule="auto"/>
                          <w:ind w:left="567" w:right="573"/>
                          <w:rPr>
                            <w:rFonts w:ascii="Times New Roman" w:hAnsi="Times New Roman"/>
                            <w:sz w:val="24"/>
                          </w:rPr>
                        </w:pPr>
                        <w:r>
                          <w:rPr>
                            <w:rFonts w:ascii="Times New Roman" w:hAnsi="Times New Roman"/>
                            <w:sz w:val="24"/>
                          </w:rPr>
                          <w:t>Email: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6192" behindDoc="1" locked="0" layoutInCell="1" allowOverlap="1" wp14:anchorId="5256C872" wp14:editId="16181FAB">
                <wp:simplePos x="0" y="0"/>
                <wp:positionH relativeFrom="page">
                  <wp:posOffset>2491740</wp:posOffset>
                </wp:positionH>
                <wp:positionV relativeFrom="paragraph">
                  <wp:posOffset>220345</wp:posOffset>
                </wp:positionV>
                <wp:extent cx="2842895" cy="2552700"/>
                <wp:effectExtent l="5715" t="3810" r="8890" b="0"/>
                <wp:wrapTopAndBottom/>
                <wp:docPr id="10"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42895" cy="2552700"/>
                          <a:chOff x="0" y="-1"/>
                          <a:chExt cx="3380" cy="3171"/>
                        </a:xfrm>
                      </wpg:grpSpPr>
                      <wps:wsp>
                        <wps:cNvPr id="11"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2" name="Picture 50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33"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Text Box 24"/>
                        <wps:cNvSpPr txBox="1">
                          <a:spLocks noChangeArrowheads="1"/>
                        </wps:cNvSpPr>
                        <wps:spPr bwMode="auto">
                          <a:xfrm>
                            <a:off x="0" y="-1"/>
                            <a:ext cx="3380"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w:t>
                              </w:r>
                              <w:proofErr w:type="gramStart"/>
                              <w:r w:rsidRPr="00E93223">
                                <w:rPr>
                                  <w:rFonts w:ascii="Times New Roman" w:hAnsi="Times New Roman"/>
                                  <w:sz w:val="24"/>
                                </w:rPr>
                                <w:t>414,Carlton</w:t>
                              </w:r>
                              <w:proofErr w:type="gramEnd"/>
                              <w:r w:rsidRPr="00E93223">
                                <w:rPr>
                                  <w:rFonts w:ascii="Times New Roman" w:hAnsi="Times New Roman"/>
                                  <w:sz w:val="24"/>
                                </w:rPr>
                                <w:t xml:space="preserve">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Contact Person: Manmit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56C872" id="Group 496" o:spid="_x0000_s1064" style="position:absolute;margin-left:196.2pt;margin-top:17.35pt;width:223.85pt;height:201pt;z-index:-251660288;mso-wrap-distance-left:0;mso-wrap-distance-right:0;mso-position-horizontal-relative:page;mso-position-vertical-relative:text" coordorigin=",-1" coordsize="338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">
                <v:shape id="AutoShape 18" o:spid="_x0000_s1065"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66"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67"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68"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" strokecolor="#5b9bd4" strokeweight=".96pt"/>
                <v:shape id="Picture 501" o:spid="_x0000_s1069"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">
                  <v:imagedata r:id="rId96" o:title=""/>
                </v:shape>
                <v:shape id="Freeform 23" o:spid="_x0000_s1070"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" path="m,387l75,372r62,-41l178,269r15,-76l193,e" filled="f" strokecolor="#5b9bd4" strokeweight=".96pt">
                  <v:path arrowok="t" o:connecttype="custom" o:connectlocs="0,3382;75,3367;137,3326;178,3264;193,3188;193,2995" o:connectangles="0,0,0,0,0,0"/>
                </v:shape>
                <v:shape id="Text Box 24" o:spid="_x0000_s1071" type="#_x0000_t202" style="position:absolute;top:-1;width:3380;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5533F52B" w14:textId="77777777" w:rsidR="00473553" w:rsidRDefault="00473553" w:rsidP="009862E1">
                        <w:pPr>
                          <w:spacing w:before="83"/>
                          <w:ind w:left="1146"/>
                          <w:rPr>
                            <w:rFonts w:ascii="Times New Roman"/>
                            <w:b/>
                            <w:sz w:val="24"/>
                          </w:rPr>
                        </w:pPr>
                        <w:r>
                          <w:rPr>
                            <w:rFonts w:ascii="Times New Roman"/>
                            <w:b/>
                            <w:sz w:val="24"/>
                          </w:rPr>
                          <w:t xml:space="preserve">           BANGALORE</w:t>
                        </w:r>
                      </w:p>
                      <w:p w14:paraId="45515E85" w14:textId="77777777" w:rsidR="00473553" w:rsidRDefault="00473553" w:rsidP="009862E1">
                        <w:pPr>
                          <w:ind w:left="652" w:right="935"/>
                          <w:rPr>
                            <w:rFonts w:ascii="Times New Roman" w:hAnsi="Times New Roman"/>
                            <w:sz w:val="24"/>
                          </w:rPr>
                        </w:pPr>
                        <w:r w:rsidRPr="00E93223">
                          <w:rPr>
                            <w:rFonts w:ascii="Times New Roman" w:hAnsi="Times New Roman"/>
                            <w:sz w:val="24"/>
                          </w:rPr>
                          <w:t>A-</w:t>
                        </w:r>
                        <w:proofErr w:type="gramStart"/>
                        <w:r w:rsidRPr="00E93223">
                          <w:rPr>
                            <w:rFonts w:ascii="Times New Roman" w:hAnsi="Times New Roman"/>
                            <w:sz w:val="24"/>
                          </w:rPr>
                          <w:t>414,Carlton</w:t>
                        </w:r>
                        <w:proofErr w:type="gramEnd"/>
                        <w:r w:rsidRPr="00E93223">
                          <w:rPr>
                            <w:rFonts w:ascii="Times New Roman" w:hAnsi="Times New Roman"/>
                            <w:sz w:val="24"/>
                          </w:rPr>
                          <w:t xml:space="preserve"> Towers</w:t>
                        </w:r>
                        <w:r>
                          <w:rPr>
                            <w:rFonts w:ascii="Times New Roman" w:hAnsi="Times New Roman"/>
                            <w:sz w:val="24"/>
                          </w:rPr>
                          <w:t>,</w:t>
                        </w:r>
                        <w:r w:rsidRPr="00E93223">
                          <w:rPr>
                            <w:rFonts w:ascii="Times New Roman" w:hAnsi="Times New Roman"/>
                            <w:sz w:val="24"/>
                          </w:rPr>
                          <w:t xml:space="preserve"> 19th Main; Road Hal Old Airport Rd, Domlur, Bengaluru, Karnataka-560008</w:t>
                        </w:r>
                      </w:p>
                      <w:p w14:paraId="5DA3DD5F" w14:textId="77777777" w:rsidR="00473553" w:rsidRDefault="00473553" w:rsidP="009862E1">
                        <w:pPr>
                          <w:ind w:left="652" w:right="935"/>
                          <w:rPr>
                            <w:rFonts w:ascii="Times New Roman" w:hAnsi="Times New Roman"/>
                            <w:sz w:val="24"/>
                          </w:rPr>
                        </w:pPr>
                        <w:r>
                          <w:rPr>
                            <w:rFonts w:ascii="Times New Roman" w:hAnsi="Times New Roman"/>
                            <w:sz w:val="24"/>
                          </w:rPr>
                          <w:t xml:space="preserve">Contact Person: </w:t>
                        </w:r>
                        <w:proofErr w:type="spellStart"/>
                        <w:r>
                          <w:rPr>
                            <w:rFonts w:ascii="Times New Roman" w:hAnsi="Times New Roman"/>
                            <w:sz w:val="24"/>
                          </w:rPr>
                          <w:t>Manmit</w:t>
                        </w:r>
                        <w:proofErr w:type="spellEnd"/>
                        <w:r>
                          <w:rPr>
                            <w:rFonts w:ascii="Times New Roman" w:hAnsi="Times New Roman"/>
                            <w:sz w:val="24"/>
                          </w:rPr>
                          <w:t xml:space="preserve"> Sinha</w:t>
                        </w:r>
                      </w:p>
                      <w:p w14:paraId="7270632B" w14:textId="77777777" w:rsidR="00473553" w:rsidRDefault="00473553" w:rsidP="009862E1">
                        <w:pPr>
                          <w:ind w:left="652" w:right="935"/>
                          <w:rPr>
                            <w:rFonts w:ascii="Times New Roman" w:hAnsi="Times New Roman"/>
                            <w:sz w:val="24"/>
                          </w:rPr>
                        </w:pPr>
                        <w:r>
                          <w:rPr>
                            <w:rFonts w:ascii="Times New Roman" w:hAnsi="Times New Roman"/>
                            <w:sz w:val="24"/>
                          </w:rPr>
                          <w:t xml:space="preserve">Email: </w:t>
                        </w:r>
                        <w:r w:rsidRPr="00E30A9F">
                          <w:rPr>
                            <w:rFonts w:ascii="Times New Roman" w:hAnsi="Times New Roman"/>
                            <w:sz w:val="24"/>
                          </w:rPr>
                          <w:t>manmit.sinha@taxconnectdelhi.co.in</w:t>
                        </w: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7F9097EE"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0042F5">
        <w:rPr>
          <w:sz w:val="20"/>
        </w:rPr>
        <w:t>1</w:t>
      </w:r>
      <w:r>
        <w:rPr>
          <w:sz w:val="20"/>
        </w:rPr>
        <w:t>. All rights reserved.</w:t>
      </w:r>
    </w:p>
    <w:sectPr w:rsidR="00B97514" w:rsidSect="00295DBF">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7B042B" w14:textId="77777777" w:rsidR="00BE361B" w:rsidRDefault="00BE361B" w:rsidP="008A20D1">
      <w:pPr>
        <w:spacing w:after="0" w:line="240" w:lineRule="auto"/>
      </w:pPr>
      <w:r>
        <w:separator/>
      </w:r>
    </w:p>
  </w:endnote>
  <w:endnote w:type="continuationSeparator" w:id="0">
    <w:p w14:paraId="05534F6D" w14:textId="77777777" w:rsidR="00BE361B" w:rsidRDefault="00BE361B"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Showcard Gothic">
    <w:altName w:val="Showcard Gothic"/>
    <w:panose1 w:val="04020904020102020604"/>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686383EF" w:rsidR="00473553" w:rsidRPr="0004736F" w:rsidRDefault="00327594" w:rsidP="00122DF9">
    <w:pPr>
      <w:pStyle w:val="Footer"/>
      <w:pBdr>
        <w:top w:val="thinThickSmallGap" w:sz="24" w:space="31" w:color="4B4B4B"/>
      </w:pBdr>
    </w:pPr>
    <w:r>
      <w:rPr>
        <w:noProof/>
      </w:rPr>
      <mc:AlternateContent>
        <mc:Choice Requires="wps">
          <w:drawing>
            <wp:anchor distT="0" distB="0" distL="114300" distR="114300" simplePos="0" relativeHeight="251669504" behindDoc="0" locked="0" layoutInCell="1" allowOverlap="1" wp14:anchorId="488CD8E7" wp14:editId="1D232588">
              <wp:simplePos x="0" y="0"/>
              <wp:positionH relativeFrom="column">
                <wp:posOffset>10795</wp:posOffset>
              </wp:positionH>
              <wp:positionV relativeFrom="paragraph">
                <wp:posOffset>94615</wp:posOffset>
              </wp:positionV>
              <wp:extent cx="7101840" cy="391795"/>
              <wp:effectExtent l="0" t="0" r="0" b="0"/>
              <wp:wrapNone/>
              <wp:docPr id="240"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61E4A0A4" w14:textId="0F4A9FD7"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 xml:space="preserve">Tax Connect: </w:t>
                          </w:r>
                          <w:r w:rsidR="00122DF9">
                            <w:rPr>
                              <w:rFonts w:ascii="Bookman Old Style" w:hAnsi="Bookman Old Style"/>
                              <w:color w:val="14415C"/>
                              <w:sz w:val="18"/>
                              <w:szCs w:val="18"/>
                            </w:rPr>
                            <w:t>32</w:t>
                          </w:r>
                          <w:r w:rsidR="00031ED9">
                            <w:rPr>
                              <w:rFonts w:ascii="Bookman Old Style" w:hAnsi="Bookman Old Style"/>
                              <w:color w:val="14415C"/>
                              <w:sz w:val="18"/>
                              <w:szCs w:val="18"/>
                            </w:rPr>
                            <w:t>6</w:t>
                          </w:r>
                          <w:r w:rsidR="00031ED9">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52DE6E19" w14:textId="5EC5A7BD" w:rsidR="00273D3B" w:rsidRDefault="00D4762D" w:rsidP="00273D3B">
                          <w:pPr>
                            <w:spacing w:after="0"/>
                            <w:rPr>
                              <w:rFonts w:ascii="Bookman Old Style" w:hAnsi="Bookman Old Style"/>
                              <w:b/>
                              <w:color w:val="14415C"/>
                              <w:sz w:val="18"/>
                              <w:szCs w:val="18"/>
                            </w:rPr>
                          </w:pPr>
                          <w:r>
                            <w:rPr>
                              <w:rFonts w:ascii="Bookman Old Style" w:hAnsi="Bookman Old Style"/>
                              <w:color w:val="14415C"/>
                              <w:sz w:val="18"/>
                              <w:szCs w:val="18"/>
                            </w:rPr>
                            <w:t>2</w:t>
                          </w:r>
                          <w:r w:rsidR="00031ED9">
                            <w:rPr>
                              <w:rFonts w:ascii="Bookman Old Style" w:hAnsi="Bookman Old Style"/>
                              <w:color w:val="14415C"/>
                              <w:sz w:val="18"/>
                              <w:szCs w:val="18"/>
                            </w:rPr>
                            <w:t>8</w:t>
                          </w:r>
                          <w:r w:rsidR="00031ED9">
                            <w:rPr>
                              <w:rFonts w:ascii="Bookman Old Style" w:hAnsi="Bookman Old Style"/>
                              <w:color w:val="14415C"/>
                              <w:sz w:val="18"/>
                              <w:szCs w:val="18"/>
                              <w:vertAlign w:val="superscript"/>
                            </w:rPr>
                            <w:t>th</w:t>
                          </w:r>
                          <w:r>
                            <w:rPr>
                              <w:rFonts w:ascii="Bookman Old Style" w:hAnsi="Bookman Old Style"/>
                              <w:color w:val="14415C"/>
                              <w:sz w:val="18"/>
                              <w:szCs w:val="18"/>
                            </w:rPr>
                            <w:t xml:space="preserve"> </w:t>
                          </w:r>
                          <w:r w:rsidR="00273D3B">
                            <w:rPr>
                              <w:rFonts w:ascii="Bookman Old Style" w:hAnsi="Bookman Old Style"/>
                              <w:color w:val="14415C"/>
                              <w:sz w:val="18"/>
                              <w:szCs w:val="18"/>
                            </w:rPr>
                            <w:t xml:space="preserve">November 2021 – </w:t>
                          </w:r>
                          <w:r w:rsidR="00031ED9">
                            <w:rPr>
                              <w:rFonts w:ascii="Bookman Old Style" w:hAnsi="Bookman Old Style"/>
                              <w:color w:val="14415C"/>
                              <w:sz w:val="18"/>
                              <w:szCs w:val="18"/>
                            </w:rPr>
                            <w:t>4</w:t>
                          </w:r>
                          <w:r w:rsidR="00273D3B">
                            <w:rPr>
                              <w:rFonts w:ascii="Bookman Old Style" w:hAnsi="Bookman Old Style"/>
                              <w:color w:val="14415C"/>
                              <w:sz w:val="18"/>
                              <w:szCs w:val="18"/>
                              <w:vertAlign w:val="superscript"/>
                            </w:rPr>
                            <w:t xml:space="preserve">th </w:t>
                          </w:r>
                          <w:r w:rsidR="00031ED9">
                            <w:rPr>
                              <w:rFonts w:ascii="Bookman Old Style" w:hAnsi="Bookman Old Style"/>
                              <w:color w:val="14415C"/>
                              <w:sz w:val="18"/>
                              <w:szCs w:val="18"/>
                            </w:rPr>
                            <w:t>Decem</w:t>
                          </w:r>
                          <w:r w:rsidR="00273D3B">
                            <w:rPr>
                              <w:rFonts w:ascii="Bookman Old Style" w:hAnsi="Bookman Old Style"/>
                              <w:color w:val="14415C"/>
                              <w:sz w:val="18"/>
                              <w:szCs w:val="18"/>
                            </w:rPr>
                            <w:t>ber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88CD8E7" id="Rectangle 65" o:spid="_x0000_s1075" style="position:absolute;margin-left:.85pt;margin-top:7.45pt;width:559.2pt;height:30.85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" fillcolor="#e2f3cc" stroked="f">
              <v:textbox>
                <w:txbxContent>
                  <w:p w14:paraId="61E4A0A4" w14:textId="0F4A9FD7" w:rsidR="00473553" w:rsidRPr="0057669E" w:rsidRDefault="00473553" w:rsidP="00165A8C">
                    <w:pPr>
                      <w:spacing w:after="0"/>
                      <w:rPr>
                        <w:rFonts w:ascii="Cambria" w:hAnsi="Cambria"/>
                        <w:b/>
                        <w:color w:val="002060"/>
                        <w:sz w:val="20"/>
                        <w:szCs w:val="20"/>
                      </w:rPr>
                    </w:pPr>
                    <w:r>
                      <w:rPr>
                        <w:rFonts w:ascii="Bookman Old Style" w:hAnsi="Bookman Old Style"/>
                        <w:color w:val="14415C"/>
                        <w:sz w:val="18"/>
                        <w:szCs w:val="18"/>
                      </w:rPr>
                      <w:t xml:space="preserve">Tax Connect: </w:t>
                    </w:r>
                    <w:r w:rsidR="00122DF9">
                      <w:rPr>
                        <w:rFonts w:ascii="Bookman Old Style" w:hAnsi="Bookman Old Style"/>
                        <w:color w:val="14415C"/>
                        <w:sz w:val="18"/>
                        <w:szCs w:val="18"/>
                      </w:rPr>
                      <w:t>32</w:t>
                    </w:r>
                    <w:r w:rsidR="00031ED9">
                      <w:rPr>
                        <w:rFonts w:ascii="Bookman Old Style" w:hAnsi="Bookman Old Style"/>
                        <w:color w:val="14415C"/>
                        <w:sz w:val="18"/>
                        <w:szCs w:val="18"/>
                      </w:rPr>
                      <w:t>6</w:t>
                    </w:r>
                    <w:r w:rsidR="00031ED9">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0085656F"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52DE6E19" w14:textId="5EC5A7BD" w:rsidR="00273D3B" w:rsidRDefault="00D4762D" w:rsidP="00273D3B">
                    <w:pPr>
                      <w:spacing w:after="0"/>
                      <w:rPr>
                        <w:rFonts w:ascii="Bookman Old Style" w:hAnsi="Bookman Old Style"/>
                        <w:b/>
                        <w:color w:val="14415C"/>
                        <w:sz w:val="18"/>
                        <w:szCs w:val="18"/>
                      </w:rPr>
                    </w:pPr>
                    <w:r>
                      <w:rPr>
                        <w:rFonts w:ascii="Bookman Old Style" w:hAnsi="Bookman Old Style"/>
                        <w:color w:val="14415C"/>
                        <w:sz w:val="18"/>
                        <w:szCs w:val="18"/>
                      </w:rPr>
                      <w:t>2</w:t>
                    </w:r>
                    <w:r w:rsidR="00031ED9">
                      <w:rPr>
                        <w:rFonts w:ascii="Bookman Old Style" w:hAnsi="Bookman Old Style"/>
                        <w:color w:val="14415C"/>
                        <w:sz w:val="18"/>
                        <w:szCs w:val="18"/>
                      </w:rPr>
                      <w:t>8</w:t>
                    </w:r>
                    <w:r w:rsidR="00031ED9">
                      <w:rPr>
                        <w:rFonts w:ascii="Bookman Old Style" w:hAnsi="Bookman Old Style"/>
                        <w:color w:val="14415C"/>
                        <w:sz w:val="18"/>
                        <w:szCs w:val="18"/>
                        <w:vertAlign w:val="superscript"/>
                      </w:rPr>
                      <w:t>th</w:t>
                    </w:r>
                    <w:r>
                      <w:rPr>
                        <w:rFonts w:ascii="Bookman Old Style" w:hAnsi="Bookman Old Style"/>
                        <w:color w:val="14415C"/>
                        <w:sz w:val="18"/>
                        <w:szCs w:val="18"/>
                      </w:rPr>
                      <w:t xml:space="preserve"> </w:t>
                    </w:r>
                    <w:r w:rsidR="00273D3B">
                      <w:rPr>
                        <w:rFonts w:ascii="Bookman Old Style" w:hAnsi="Bookman Old Style"/>
                        <w:color w:val="14415C"/>
                        <w:sz w:val="18"/>
                        <w:szCs w:val="18"/>
                      </w:rPr>
                      <w:t xml:space="preserve">November 2021 – </w:t>
                    </w:r>
                    <w:r w:rsidR="00031ED9">
                      <w:rPr>
                        <w:rFonts w:ascii="Bookman Old Style" w:hAnsi="Bookman Old Style"/>
                        <w:color w:val="14415C"/>
                        <w:sz w:val="18"/>
                        <w:szCs w:val="18"/>
                      </w:rPr>
                      <w:t>4</w:t>
                    </w:r>
                    <w:r w:rsidR="00273D3B">
                      <w:rPr>
                        <w:rFonts w:ascii="Bookman Old Style" w:hAnsi="Bookman Old Style"/>
                        <w:color w:val="14415C"/>
                        <w:sz w:val="18"/>
                        <w:szCs w:val="18"/>
                        <w:vertAlign w:val="superscript"/>
                      </w:rPr>
                      <w:t xml:space="preserve">th </w:t>
                    </w:r>
                    <w:r w:rsidR="00031ED9">
                      <w:rPr>
                        <w:rFonts w:ascii="Bookman Old Style" w:hAnsi="Bookman Old Style"/>
                        <w:color w:val="14415C"/>
                        <w:sz w:val="18"/>
                        <w:szCs w:val="18"/>
                      </w:rPr>
                      <w:t>Decem</w:t>
                    </w:r>
                    <w:r w:rsidR="00273D3B">
                      <w:rPr>
                        <w:rFonts w:ascii="Bookman Old Style" w:hAnsi="Bookman Old Style"/>
                        <w:color w:val="14415C"/>
                        <w:sz w:val="18"/>
                        <w:szCs w:val="18"/>
                      </w:rPr>
                      <w:t>ber 2021</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6AAEC2DF" w:rsidR="009A39D5" w:rsidRDefault="00327594" w:rsidP="009A39D5">
    <w:pPr>
      <w:pStyle w:val="Footer"/>
      <w:pBdr>
        <w:top w:val="thinThickSmallGap" w:sz="24" w:space="31" w:color="4B4B4B"/>
      </w:pBdr>
    </w:pPr>
    <w:r>
      <w:rPr>
        <w:noProof/>
      </w:rPr>
      <mc:AlternateContent>
        <mc:Choice Requires="wps">
          <w:drawing>
            <wp:anchor distT="0" distB="0" distL="114300" distR="114300" simplePos="0" relativeHeight="251675648" behindDoc="0" locked="0" layoutInCell="1" allowOverlap="1" wp14:anchorId="7ADE36F1" wp14:editId="058216BB">
              <wp:simplePos x="0" y="0"/>
              <wp:positionH relativeFrom="column">
                <wp:posOffset>-34925</wp:posOffset>
              </wp:positionH>
              <wp:positionV relativeFrom="paragraph">
                <wp:posOffset>194945</wp:posOffset>
              </wp:positionV>
              <wp:extent cx="7101840" cy="391795"/>
              <wp:effectExtent l="0" t="0" r="0" b="0"/>
              <wp:wrapNone/>
              <wp:docPr id="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637FEFDD"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CF44DC">
                            <w:rPr>
                              <w:rFonts w:ascii="Bookman Old Style" w:hAnsi="Bookman Old Style"/>
                              <w:color w:val="14415C"/>
                              <w:sz w:val="18"/>
                              <w:szCs w:val="18"/>
                            </w:rPr>
                            <w:t>2</w:t>
                          </w:r>
                          <w:r w:rsidR="00031ED9">
                            <w:rPr>
                              <w:rFonts w:ascii="Bookman Old Style" w:hAnsi="Bookman Old Style"/>
                              <w:color w:val="14415C"/>
                              <w:sz w:val="18"/>
                              <w:szCs w:val="18"/>
                            </w:rPr>
                            <w:t>6</w:t>
                          </w:r>
                          <w:r w:rsidR="00031ED9" w:rsidRPr="00031ED9">
                            <w:rPr>
                              <w:rFonts w:ascii="Bookman Old Style" w:hAnsi="Bookman Old Style"/>
                              <w:color w:val="14415C"/>
                              <w:sz w:val="18"/>
                              <w:szCs w:val="18"/>
                              <w:vertAlign w:val="superscript"/>
                            </w:rPr>
                            <w:t>th</w:t>
                          </w:r>
                          <w:r w:rsidR="00031ED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3EB10151" w:rsidR="00EE3189" w:rsidRDefault="00D4762D" w:rsidP="00EE3189">
                          <w:pPr>
                            <w:spacing w:after="0"/>
                            <w:rPr>
                              <w:rFonts w:ascii="Bookman Old Style" w:hAnsi="Bookman Old Style"/>
                              <w:b/>
                              <w:color w:val="14415C"/>
                              <w:sz w:val="18"/>
                              <w:szCs w:val="18"/>
                            </w:rPr>
                          </w:pPr>
                          <w:r>
                            <w:rPr>
                              <w:rFonts w:ascii="Bookman Old Style" w:hAnsi="Bookman Old Style"/>
                              <w:color w:val="14415C"/>
                              <w:sz w:val="18"/>
                              <w:szCs w:val="18"/>
                            </w:rPr>
                            <w:t>2</w:t>
                          </w:r>
                          <w:r w:rsidR="00031ED9">
                            <w:rPr>
                              <w:rFonts w:ascii="Bookman Old Style" w:hAnsi="Bookman Old Style"/>
                              <w:color w:val="14415C"/>
                              <w:sz w:val="18"/>
                              <w:szCs w:val="18"/>
                            </w:rPr>
                            <w:t>8</w:t>
                          </w:r>
                          <w:r w:rsidR="00031ED9">
                            <w:rPr>
                              <w:rFonts w:ascii="Bookman Old Style" w:hAnsi="Bookman Old Style"/>
                              <w:color w:val="14415C"/>
                              <w:sz w:val="18"/>
                              <w:szCs w:val="18"/>
                              <w:vertAlign w:val="superscript"/>
                            </w:rPr>
                            <w:t>th</w:t>
                          </w:r>
                          <w:r>
                            <w:rPr>
                              <w:rFonts w:ascii="Bookman Old Style" w:hAnsi="Bookman Old Style"/>
                              <w:color w:val="14415C"/>
                              <w:sz w:val="18"/>
                              <w:szCs w:val="18"/>
                            </w:rPr>
                            <w:t xml:space="preserve"> </w:t>
                          </w:r>
                          <w:r w:rsidR="00EE3189">
                            <w:rPr>
                              <w:rFonts w:ascii="Bookman Old Style" w:hAnsi="Bookman Old Style"/>
                              <w:color w:val="14415C"/>
                              <w:sz w:val="18"/>
                              <w:szCs w:val="18"/>
                            </w:rPr>
                            <w:t xml:space="preserve">November 2021 – </w:t>
                          </w:r>
                          <w:r w:rsidR="00031ED9">
                            <w:rPr>
                              <w:rFonts w:ascii="Bookman Old Style" w:hAnsi="Bookman Old Style"/>
                              <w:color w:val="14415C"/>
                              <w:sz w:val="18"/>
                              <w:szCs w:val="18"/>
                            </w:rPr>
                            <w:t>4</w:t>
                          </w:r>
                          <w:r w:rsidR="00EE3189">
                            <w:rPr>
                              <w:rFonts w:ascii="Bookman Old Style" w:hAnsi="Bookman Old Style"/>
                              <w:color w:val="14415C"/>
                              <w:sz w:val="18"/>
                              <w:szCs w:val="18"/>
                              <w:vertAlign w:val="superscript"/>
                            </w:rPr>
                            <w:t xml:space="preserve">th </w:t>
                          </w:r>
                          <w:r w:rsidR="00031ED9">
                            <w:rPr>
                              <w:rFonts w:ascii="Bookman Old Style" w:hAnsi="Bookman Old Style"/>
                              <w:color w:val="14415C"/>
                              <w:sz w:val="18"/>
                              <w:szCs w:val="18"/>
                            </w:rPr>
                            <w:t xml:space="preserve">December </w:t>
                          </w:r>
                          <w:r w:rsidR="00EE3189">
                            <w:rPr>
                              <w:rFonts w:ascii="Bookman Old Style" w:hAnsi="Bookman Old Style"/>
                              <w:color w:val="14415C"/>
                              <w:sz w:val="18"/>
                              <w:szCs w:val="18"/>
                            </w:rPr>
                            <w:t>2021</w:t>
                          </w:r>
                        </w:p>
                        <w:p w14:paraId="79303666" w14:textId="77777777" w:rsidR="009A39D5" w:rsidRDefault="009A39D5" w:rsidP="009A39D5">
                          <w:pPr>
                            <w:spacing w:after="0"/>
                            <w:rPr>
                              <w:rFonts w:ascii="Bookman Old Style" w:hAnsi="Bookman Old Style"/>
                              <w:b/>
                              <w:color w:val="14415C"/>
                              <w:sz w:val="18"/>
                              <w:szCs w:val="18"/>
                            </w:rPr>
                          </w:pP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7ADE36F1" id="_x0000_s1078" style="position:absolute;margin-left:-2.75pt;margin-top:15.35pt;width:559.2pt;height:30.8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" fillcolor="#e2f3cc" stroked="f">
              <v:textbox>
                <w:txbxContent>
                  <w:p w14:paraId="586E529F" w14:textId="637FEFDD"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CF44DC">
                      <w:rPr>
                        <w:rFonts w:ascii="Bookman Old Style" w:hAnsi="Bookman Old Style"/>
                        <w:color w:val="14415C"/>
                        <w:sz w:val="18"/>
                        <w:szCs w:val="18"/>
                      </w:rPr>
                      <w:t>2</w:t>
                    </w:r>
                    <w:r w:rsidR="00031ED9">
                      <w:rPr>
                        <w:rFonts w:ascii="Bookman Old Style" w:hAnsi="Bookman Old Style"/>
                        <w:color w:val="14415C"/>
                        <w:sz w:val="18"/>
                        <w:szCs w:val="18"/>
                      </w:rPr>
                      <w:t>6</w:t>
                    </w:r>
                    <w:r w:rsidR="00031ED9" w:rsidRPr="00031ED9">
                      <w:rPr>
                        <w:rFonts w:ascii="Bookman Old Style" w:hAnsi="Bookman Old Style"/>
                        <w:color w:val="14415C"/>
                        <w:sz w:val="18"/>
                        <w:szCs w:val="18"/>
                        <w:vertAlign w:val="superscript"/>
                      </w:rPr>
                      <w:t>th</w:t>
                    </w:r>
                    <w:r w:rsidR="00031ED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3EB10151" w:rsidR="00EE3189" w:rsidRDefault="00D4762D" w:rsidP="00EE3189">
                    <w:pPr>
                      <w:spacing w:after="0"/>
                      <w:rPr>
                        <w:rFonts w:ascii="Bookman Old Style" w:hAnsi="Bookman Old Style"/>
                        <w:b/>
                        <w:color w:val="14415C"/>
                        <w:sz w:val="18"/>
                        <w:szCs w:val="18"/>
                      </w:rPr>
                    </w:pPr>
                    <w:r>
                      <w:rPr>
                        <w:rFonts w:ascii="Bookman Old Style" w:hAnsi="Bookman Old Style"/>
                        <w:color w:val="14415C"/>
                        <w:sz w:val="18"/>
                        <w:szCs w:val="18"/>
                      </w:rPr>
                      <w:t>2</w:t>
                    </w:r>
                    <w:r w:rsidR="00031ED9">
                      <w:rPr>
                        <w:rFonts w:ascii="Bookman Old Style" w:hAnsi="Bookman Old Style"/>
                        <w:color w:val="14415C"/>
                        <w:sz w:val="18"/>
                        <w:szCs w:val="18"/>
                      </w:rPr>
                      <w:t>8</w:t>
                    </w:r>
                    <w:r w:rsidR="00031ED9">
                      <w:rPr>
                        <w:rFonts w:ascii="Bookman Old Style" w:hAnsi="Bookman Old Style"/>
                        <w:color w:val="14415C"/>
                        <w:sz w:val="18"/>
                        <w:szCs w:val="18"/>
                        <w:vertAlign w:val="superscript"/>
                      </w:rPr>
                      <w:t>th</w:t>
                    </w:r>
                    <w:r>
                      <w:rPr>
                        <w:rFonts w:ascii="Bookman Old Style" w:hAnsi="Bookman Old Style"/>
                        <w:color w:val="14415C"/>
                        <w:sz w:val="18"/>
                        <w:szCs w:val="18"/>
                      </w:rPr>
                      <w:t xml:space="preserve"> </w:t>
                    </w:r>
                    <w:r w:rsidR="00EE3189">
                      <w:rPr>
                        <w:rFonts w:ascii="Bookman Old Style" w:hAnsi="Bookman Old Style"/>
                        <w:color w:val="14415C"/>
                        <w:sz w:val="18"/>
                        <w:szCs w:val="18"/>
                      </w:rPr>
                      <w:t xml:space="preserve">November 2021 – </w:t>
                    </w:r>
                    <w:r w:rsidR="00031ED9">
                      <w:rPr>
                        <w:rFonts w:ascii="Bookman Old Style" w:hAnsi="Bookman Old Style"/>
                        <w:color w:val="14415C"/>
                        <w:sz w:val="18"/>
                        <w:szCs w:val="18"/>
                      </w:rPr>
                      <w:t>4</w:t>
                    </w:r>
                    <w:r w:rsidR="00EE3189">
                      <w:rPr>
                        <w:rFonts w:ascii="Bookman Old Style" w:hAnsi="Bookman Old Style"/>
                        <w:color w:val="14415C"/>
                        <w:sz w:val="18"/>
                        <w:szCs w:val="18"/>
                        <w:vertAlign w:val="superscript"/>
                      </w:rPr>
                      <w:t xml:space="preserve">th </w:t>
                    </w:r>
                    <w:r w:rsidR="00031ED9">
                      <w:rPr>
                        <w:rFonts w:ascii="Bookman Old Style" w:hAnsi="Bookman Old Style"/>
                        <w:color w:val="14415C"/>
                        <w:sz w:val="18"/>
                        <w:szCs w:val="18"/>
                      </w:rPr>
                      <w:t xml:space="preserve">December </w:t>
                    </w:r>
                    <w:r w:rsidR="00EE3189">
                      <w:rPr>
                        <w:rFonts w:ascii="Bookman Old Style" w:hAnsi="Bookman Old Style"/>
                        <w:color w:val="14415C"/>
                        <w:sz w:val="18"/>
                        <w:szCs w:val="18"/>
                      </w:rPr>
                      <w:t>2021</w:t>
                    </w:r>
                  </w:p>
                  <w:p w14:paraId="79303666" w14:textId="77777777" w:rsidR="009A39D5" w:rsidRDefault="009A39D5" w:rsidP="009A39D5">
                    <w:pPr>
                      <w:spacing w:after="0"/>
                      <w:rPr>
                        <w:rFonts w:ascii="Bookman Old Style" w:hAnsi="Bookman Old Style"/>
                        <w:b/>
                        <w:color w:val="14415C"/>
                        <w:sz w:val="18"/>
                        <w:szCs w:val="18"/>
                      </w:rPr>
                    </w:pP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52959CD4" w:rsidR="009A39D5" w:rsidRPr="0004736F" w:rsidRDefault="009A39D5" w:rsidP="009A39D5">
    <w:pPr>
      <w:pStyle w:val="Footer"/>
      <w:pBdr>
        <w:top w:val="thinThickSmallGap" w:sz="24" w:space="31" w:color="4B4B4B"/>
      </w:pBd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B9246" w14:textId="77777777" w:rsidR="00BE361B" w:rsidRDefault="00BE361B" w:rsidP="008A20D1">
      <w:pPr>
        <w:spacing w:after="0" w:line="240" w:lineRule="auto"/>
      </w:pPr>
      <w:r>
        <w:separator/>
      </w:r>
    </w:p>
  </w:footnote>
  <w:footnote w:type="continuationSeparator" w:id="0">
    <w:p w14:paraId="7643DE2A" w14:textId="77777777" w:rsidR="00BE361B" w:rsidRDefault="00BE361B"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1F0A13AB" w:rsidR="00473553" w:rsidRDefault="00473553">
    <w:pPr>
      <w:pStyle w:val="Header"/>
    </w:pPr>
    <w:r>
      <w:rPr>
        <w:noProof/>
        <w:lang w:val="en-IN" w:eastAsia="en-IN"/>
      </w:rPr>
      <w:drawing>
        <wp:anchor distT="0" distB="0" distL="114300" distR="114300" simplePos="0" relativeHeight="251634688" behindDoc="0" locked="0" layoutInCell="1" allowOverlap="1" wp14:anchorId="6A910E7E" wp14:editId="2ACDEA30">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g">
          <w:drawing>
            <wp:anchor distT="0" distB="0" distL="114300" distR="114300" simplePos="0" relativeHeight="251665408" behindDoc="0" locked="0" layoutInCell="1" allowOverlap="1" wp14:anchorId="2EFEA569" wp14:editId="155CAA9D">
              <wp:simplePos x="0" y="0"/>
              <wp:positionH relativeFrom="column">
                <wp:posOffset>-271780</wp:posOffset>
              </wp:positionH>
              <wp:positionV relativeFrom="paragraph">
                <wp:posOffset>332740</wp:posOffset>
              </wp:positionV>
              <wp:extent cx="7825740" cy="553085"/>
              <wp:effectExtent l="19050" t="19050" r="22860" b="37465"/>
              <wp:wrapNone/>
              <wp:docPr id="241"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48"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49"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FEA569" id="Group 9" o:spid="_x0000_s1072" style="position:absolute;margin-left:-21.4pt;margin-top:26.2pt;width:616.2pt;height:43.55pt;z-index:25166540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2EA4E6C3">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2640" behindDoc="0" locked="0" layoutInCell="1" allowOverlap="1" wp14:anchorId="4C104E96" wp14:editId="07358C74">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B8FBB" w14:textId="7B26033C" w:rsidR="00734468" w:rsidRDefault="009C3055">
    <w:pPr>
      <w:pStyle w:val="Header"/>
    </w:pPr>
    <w:r>
      <w:rPr>
        <w:noProof/>
        <w:lang w:val="en-IN" w:eastAsia="en-IN"/>
      </w:rPr>
      <w:drawing>
        <wp:anchor distT="0" distB="0" distL="114300" distR="114300" simplePos="0" relativeHeight="251645952" behindDoc="0" locked="0" layoutInCell="1" allowOverlap="1" wp14:anchorId="2BB89EE1" wp14:editId="299423F7">
          <wp:simplePos x="0" y="0"/>
          <wp:positionH relativeFrom="column">
            <wp:posOffset>984250</wp:posOffset>
          </wp:positionH>
          <wp:positionV relativeFrom="paragraph">
            <wp:posOffset>59055</wp:posOffset>
          </wp:positionV>
          <wp:extent cx="2298700" cy="266700"/>
          <wp:effectExtent l="0" t="0" r="6350" b="0"/>
          <wp:wrapNone/>
          <wp:docPr id="50"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5168" behindDoc="1" locked="0" layoutInCell="1" allowOverlap="1" wp14:anchorId="7BBF72AC" wp14:editId="33349326">
          <wp:simplePos x="0" y="0"/>
          <wp:positionH relativeFrom="column">
            <wp:posOffset>-285750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51" name="Picture 5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734468">
      <w:rPr>
        <w:noProof/>
        <w:lang w:val="en-IN" w:eastAsia="en-IN"/>
      </w:rPr>
      <w:drawing>
        <wp:anchor distT="0" distB="0" distL="114300" distR="114300" simplePos="0" relativeHeight="251648000" behindDoc="0" locked="0" layoutInCell="1" allowOverlap="1" wp14:anchorId="6211D547" wp14:editId="02FDD92C">
          <wp:simplePos x="0" y="0"/>
          <wp:positionH relativeFrom="column">
            <wp:posOffset>6537325</wp:posOffset>
          </wp:positionH>
          <wp:positionV relativeFrom="paragraph">
            <wp:posOffset>9525</wp:posOffset>
          </wp:positionV>
          <wp:extent cx="695325" cy="266700"/>
          <wp:effectExtent l="19050" t="0" r="9525" b="0"/>
          <wp:wrapSquare wrapText="bothSides"/>
          <wp:docPr id="52"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s">
          <w:drawing>
            <wp:anchor distT="91440" distB="91440" distL="114300" distR="114300" simplePos="0" relativeHeight="251676672" behindDoc="0" locked="0" layoutInCell="0" allowOverlap="1" wp14:anchorId="0E2D4C61" wp14:editId="0C10CA1A">
              <wp:simplePos x="0" y="0"/>
              <wp:positionH relativeFrom="page">
                <wp:posOffset>29845</wp:posOffset>
              </wp:positionH>
              <wp:positionV relativeFrom="page">
                <wp:posOffset>322580</wp:posOffset>
              </wp:positionV>
              <wp:extent cx="7825740" cy="553085"/>
              <wp:effectExtent l="19050" t="19050" r="22860" b="37465"/>
              <wp:wrapNone/>
              <wp:docPr id="5"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0576B33" w14:textId="77777777" w:rsidR="00734468" w:rsidRPr="005D4A2C" w:rsidRDefault="00734468"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E2D4C61" id="_x0000_s1093" style="position:absolute;margin-left:2.35pt;margin-top:25.4pt;width:616.2pt;height:43.55pt;flip:x;z-index:2516766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" o:allowincell="f" fillcolor="#4e8542" strokecolor="#f2f2f2" strokeweight="3pt">
              <v:shadow on="t" color="#274221" opacity=".5" offset="1pt"/>
              <v:textbox inset="21.6pt,21.6pt,21.6pt,21.6pt">
                <w:txbxContent>
                  <w:p w14:paraId="40576B33" w14:textId="77777777" w:rsidR="00734468" w:rsidRPr="005D4A2C" w:rsidRDefault="00734468" w:rsidP="006E314A">
                    <w:pPr>
                      <w:rPr>
                        <w:szCs w:val="44"/>
                      </w:rPr>
                    </w:pPr>
                  </w:p>
                </w:txbxContent>
              </v:textbox>
              <w10:wrap anchorx="page" anchory="page"/>
            </v:rect>
          </w:pict>
        </mc:Fallback>
      </mc:AlternateContent>
    </w:r>
  </w:p>
  <w:p w14:paraId="5FD5A7E9" w14:textId="0EE6CF77" w:rsidR="00734468" w:rsidRDefault="00327594">
    <w:pPr>
      <w:pStyle w:val="Header"/>
    </w:pPr>
    <w:r>
      <w:rPr>
        <w:noProof/>
      </w:rPr>
      <mc:AlternateContent>
        <mc:Choice Requires="wps">
          <w:drawing>
            <wp:anchor distT="0" distB="0" distL="114300" distR="114300" simplePos="0" relativeHeight="251677696" behindDoc="0" locked="0" layoutInCell="1" allowOverlap="1" wp14:anchorId="5286F7CE" wp14:editId="09E77100">
              <wp:simplePos x="0" y="0"/>
              <wp:positionH relativeFrom="column">
                <wp:posOffset>1710055</wp:posOffset>
              </wp:positionH>
              <wp:positionV relativeFrom="paragraph">
                <wp:posOffset>97790</wp:posOffset>
              </wp:positionV>
              <wp:extent cx="3877310" cy="424180"/>
              <wp:effectExtent l="0" t="0" r="0" b="0"/>
              <wp:wrapNone/>
              <wp:docPr id="4"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74B85DE3" w14:textId="2B0BB866" w:rsidR="00734468" w:rsidRDefault="006B1BA6" w:rsidP="005E279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5FF6CFEA" w14:textId="77777777" w:rsidR="00734468" w:rsidRDefault="00734468" w:rsidP="000B7169">
                          <w:pPr>
                            <w:jc w:val="center"/>
                            <w:rPr>
                              <w:rFonts w:ascii="Bookman Old Style" w:hAnsi="Bookman Old Style"/>
                              <w:b/>
                              <w:color w:val="FFFFFF"/>
                              <w:sz w:val="36"/>
                              <w:szCs w:val="36"/>
                              <w:lang w:val="en-IN"/>
                            </w:rPr>
                          </w:pPr>
                        </w:p>
                        <w:p w14:paraId="1A9326FE" w14:textId="77777777" w:rsidR="00734468" w:rsidRPr="008D0DBC" w:rsidRDefault="00734468"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86F7CE" id="_x0000_t202" coordsize="21600,21600" o:spt="202" path="m,l,21600r21600,l21600,xe">
              <v:stroke joinstyle="miter"/>
              <v:path gradientshapeok="t" o:connecttype="rect"/>
            </v:shapetype>
            <v:shape id="_x0000_s1094" type="#_x0000_t202" style="position:absolute;margin-left:134.65pt;margin-top:7.7pt;width:305.3pt;height:33.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" fillcolor="#4e8542" stroked="f">
              <v:textbox>
                <w:txbxContent>
                  <w:p w14:paraId="74B85DE3" w14:textId="2B0BB866" w:rsidR="00734468" w:rsidRDefault="006B1BA6" w:rsidP="005E279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5FF6CFEA" w14:textId="77777777" w:rsidR="00734468" w:rsidRDefault="00734468" w:rsidP="000B7169">
                    <w:pPr>
                      <w:jc w:val="center"/>
                      <w:rPr>
                        <w:rFonts w:ascii="Bookman Old Style" w:hAnsi="Bookman Old Style"/>
                        <w:b/>
                        <w:color w:val="FFFFFF"/>
                        <w:sz w:val="36"/>
                        <w:szCs w:val="36"/>
                        <w:lang w:val="en-IN"/>
                      </w:rPr>
                    </w:pPr>
                  </w:p>
                  <w:p w14:paraId="1A9326FE" w14:textId="77777777" w:rsidR="00734468" w:rsidRPr="008D0DBC" w:rsidRDefault="00734468" w:rsidP="000B7169">
                    <w:pPr>
                      <w:jc w:val="center"/>
                      <w:rPr>
                        <w:rFonts w:ascii="Bookman Old Style" w:hAnsi="Bookman Old Style"/>
                        <w:b/>
                        <w:color w:val="FFFFFF"/>
                        <w:sz w:val="36"/>
                        <w:szCs w:val="36"/>
                        <w:lang w:val="en-IN"/>
                      </w:rPr>
                    </w:pPr>
                  </w:p>
                </w:txbxContent>
              </v:textbox>
            </v:shape>
          </w:pict>
        </mc:Fallback>
      </mc:AlternateContent>
    </w:r>
  </w:p>
  <w:p w14:paraId="22979194" w14:textId="77777777" w:rsidR="00734468" w:rsidRDefault="0073446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06619" w14:textId="4FFEE2B6" w:rsidR="00E3328B" w:rsidRDefault="00E3328B">
    <w:pPr>
      <w:pStyle w:val="Header"/>
    </w:pPr>
    <w:r>
      <w:rPr>
        <w:noProof/>
        <w:lang w:val="en-IN" w:eastAsia="en-IN"/>
      </w:rPr>
      <w:drawing>
        <wp:anchor distT="0" distB="0" distL="114300" distR="114300" simplePos="0" relativeHeight="251661312" behindDoc="0" locked="0" layoutInCell="1" allowOverlap="1" wp14:anchorId="39589D66" wp14:editId="5F812195">
          <wp:simplePos x="0" y="0"/>
          <wp:positionH relativeFrom="column">
            <wp:posOffset>984250</wp:posOffset>
          </wp:positionH>
          <wp:positionV relativeFrom="paragraph">
            <wp:posOffset>59055</wp:posOffset>
          </wp:positionV>
          <wp:extent cx="2298700" cy="266700"/>
          <wp:effectExtent l="0" t="0" r="6350" b="0"/>
          <wp:wrapNone/>
          <wp:docPr id="12"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64384" behindDoc="1" locked="0" layoutInCell="1" allowOverlap="1" wp14:anchorId="36EFC1DD" wp14:editId="77F23E99">
          <wp:simplePos x="0" y="0"/>
          <wp:positionH relativeFrom="column">
            <wp:posOffset>-285750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13" name="Picture 1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63360" behindDoc="0" locked="0" layoutInCell="1" allowOverlap="1" wp14:anchorId="703EFF12" wp14:editId="235872E3">
          <wp:simplePos x="0" y="0"/>
          <wp:positionH relativeFrom="column">
            <wp:posOffset>6537325</wp:posOffset>
          </wp:positionH>
          <wp:positionV relativeFrom="paragraph">
            <wp:posOffset>9525</wp:posOffset>
          </wp:positionV>
          <wp:extent cx="695325" cy="266700"/>
          <wp:effectExtent l="19050" t="0" r="9525" b="0"/>
          <wp:wrapSquare wrapText="bothSides"/>
          <wp:docPr id="14"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s">
          <w:drawing>
            <wp:anchor distT="91440" distB="91440" distL="114300" distR="114300" simplePos="0" relativeHeight="251678720" behindDoc="0" locked="0" layoutInCell="0" allowOverlap="1" wp14:anchorId="3502781C" wp14:editId="2A9FD018">
              <wp:simplePos x="0" y="0"/>
              <wp:positionH relativeFrom="page">
                <wp:posOffset>29845</wp:posOffset>
              </wp:positionH>
              <wp:positionV relativeFrom="page">
                <wp:posOffset>322580</wp:posOffset>
              </wp:positionV>
              <wp:extent cx="7825740" cy="553085"/>
              <wp:effectExtent l="19050" t="19050" r="22860" b="37465"/>
              <wp:wrapNone/>
              <wp:docPr id="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6D67541C" w14:textId="77777777" w:rsidR="00E3328B" w:rsidRPr="005D4A2C" w:rsidRDefault="00E3328B"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502781C" id="_x0000_s1095" style="position:absolute;margin-left:2.35pt;margin-top:25.4pt;width:616.2pt;height:43.55pt;flip:x;z-index:2516787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" o:allowincell="f" fillcolor="#4e8542" strokecolor="#f2f2f2" strokeweight="3pt">
              <v:shadow on="t" color="#274221" opacity=".5" offset="1pt"/>
              <v:textbox inset="21.6pt,21.6pt,21.6pt,21.6pt">
                <w:txbxContent>
                  <w:p w14:paraId="6D67541C" w14:textId="77777777" w:rsidR="00E3328B" w:rsidRPr="005D4A2C" w:rsidRDefault="00E3328B" w:rsidP="006E314A">
                    <w:pPr>
                      <w:rPr>
                        <w:szCs w:val="44"/>
                      </w:rPr>
                    </w:pPr>
                  </w:p>
                </w:txbxContent>
              </v:textbox>
              <w10:wrap anchorx="page" anchory="page"/>
            </v:rect>
          </w:pict>
        </mc:Fallback>
      </mc:AlternateContent>
    </w:r>
  </w:p>
  <w:p w14:paraId="4049A69F" w14:textId="0D1A2B47" w:rsidR="00E3328B" w:rsidRDefault="00327594">
    <w:pPr>
      <w:pStyle w:val="Header"/>
    </w:pPr>
    <w:r>
      <w:rPr>
        <w:noProof/>
      </w:rPr>
      <mc:AlternateContent>
        <mc:Choice Requires="wps">
          <w:drawing>
            <wp:anchor distT="0" distB="0" distL="114300" distR="114300" simplePos="0" relativeHeight="251679744" behindDoc="0" locked="0" layoutInCell="1" allowOverlap="1" wp14:anchorId="3AC6884A" wp14:editId="6839D12A">
              <wp:simplePos x="0" y="0"/>
              <wp:positionH relativeFrom="column">
                <wp:posOffset>1710055</wp:posOffset>
              </wp:positionH>
              <wp:positionV relativeFrom="paragraph">
                <wp:posOffset>97790</wp:posOffset>
              </wp:positionV>
              <wp:extent cx="3877310" cy="424180"/>
              <wp:effectExtent l="0" t="0" r="0" b="0"/>
              <wp:wrapNone/>
              <wp:docPr id="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5994EB11" w14:textId="75BFFD59" w:rsidR="00E3328B" w:rsidRDefault="002B01F1" w:rsidP="005E279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410AC58A" w14:textId="77777777" w:rsidR="00E3328B" w:rsidRDefault="00E3328B" w:rsidP="000B7169">
                          <w:pPr>
                            <w:jc w:val="center"/>
                            <w:rPr>
                              <w:rFonts w:ascii="Bookman Old Style" w:hAnsi="Bookman Old Style"/>
                              <w:b/>
                              <w:color w:val="FFFFFF"/>
                              <w:sz w:val="36"/>
                              <w:szCs w:val="36"/>
                              <w:lang w:val="en-IN"/>
                            </w:rPr>
                          </w:pPr>
                        </w:p>
                        <w:p w14:paraId="55491B38" w14:textId="77777777" w:rsidR="00E3328B" w:rsidRPr="008D0DBC" w:rsidRDefault="00E3328B"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C6884A" id="_x0000_t202" coordsize="21600,21600" o:spt="202" path="m,l,21600r21600,l21600,xe">
              <v:stroke joinstyle="miter"/>
              <v:path gradientshapeok="t" o:connecttype="rect"/>
            </v:shapetype>
            <v:shape id="_x0000_s1096" type="#_x0000_t202" style="position:absolute;margin-left:134.65pt;margin-top:7.7pt;width:305.3pt;height:33.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" fillcolor="#4e8542" stroked="f">
              <v:textbox>
                <w:txbxContent>
                  <w:p w14:paraId="5994EB11" w14:textId="75BFFD59" w:rsidR="00E3328B" w:rsidRDefault="002B01F1" w:rsidP="005E279A">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410AC58A" w14:textId="77777777" w:rsidR="00E3328B" w:rsidRDefault="00E3328B" w:rsidP="000B7169">
                    <w:pPr>
                      <w:jc w:val="center"/>
                      <w:rPr>
                        <w:rFonts w:ascii="Bookman Old Style" w:hAnsi="Bookman Old Style"/>
                        <w:b/>
                        <w:color w:val="FFFFFF"/>
                        <w:sz w:val="36"/>
                        <w:szCs w:val="36"/>
                        <w:lang w:val="en-IN"/>
                      </w:rPr>
                    </w:pPr>
                  </w:p>
                  <w:p w14:paraId="55491B38" w14:textId="77777777" w:rsidR="00E3328B" w:rsidRPr="008D0DBC" w:rsidRDefault="00E3328B" w:rsidP="000B7169">
                    <w:pPr>
                      <w:jc w:val="center"/>
                      <w:rPr>
                        <w:rFonts w:ascii="Bookman Old Style" w:hAnsi="Bookman Old Style"/>
                        <w:b/>
                        <w:color w:val="FFFFFF"/>
                        <w:sz w:val="36"/>
                        <w:szCs w:val="36"/>
                        <w:lang w:val="en-IN"/>
                      </w:rPr>
                    </w:pPr>
                  </w:p>
                </w:txbxContent>
              </v:textbox>
            </v:shape>
          </w:pict>
        </mc:Fallback>
      </mc:AlternateContent>
    </w:r>
  </w:p>
  <w:p w14:paraId="6489FDEC" w14:textId="77777777" w:rsidR="00E3328B" w:rsidRDefault="00E3328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E0F8" w14:textId="640D0D41" w:rsidR="008D1F1C" w:rsidRDefault="009C3055">
    <w:pPr>
      <w:pStyle w:val="Header"/>
    </w:pPr>
    <w:r>
      <w:rPr>
        <w:noProof/>
        <w:lang w:val="en-IN" w:eastAsia="en-IN"/>
      </w:rPr>
      <w:drawing>
        <wp:anchor distT="0" distB="0" distL="114300" distR="114300" simplePos="0" relativeHeight="251646976" behindDoc="0" locked="0" layoutInCell="1" allowOverlap="1" wp14:anchorId="7ACAEB47" wp14:editId="7A08AF43">
          <wp:simplePos x="0" y="0"/>
          <wp:positionH relativeFrom="column">
            <wp:posOffset>984250</wp:posOffset>
          </wp:positionH>
          <wp:positionV relativeFrom="paragraph">
            <wp:posOffset>20955</wp:posOffset>
          </wp:positionV>
          <wp:extent cx="2298700" cy="266700"/>
          <wp:effectExtent l="0" t="0" r="6350" b="0"/>
          <wp:wrapNone/>
          <wp:docPr id="614"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4144" behindDoc="1" locked="0" layoutInCell="1" allowOverlap="1" wp14:anchorId="2B50AE37" wp14:editId="3A388DE2">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29" name="Picture 22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8D1F1C">
      <w:rPr>
        <w:noProof/>
        <w:lang w:val="en-IN" w:eastAsia="en-IN"/>
      </w:rPr>
      <w:drawing>
        <wp:anchor distT="0" distB="0" distL="114300" distR="114300" simplePos="0" relativeHeight="251649024" behindDoc="0" locked="0" layoutInCell="1" allowOverlap="1" wp14:anchorId="02E3C15A" wp14:editId="26A7EA59">
          <wp:simplePos x="0" y="0"/>
          <wp:positionH relativeFrom="column">
            <wp:posOffset>6537325</wp:posOffset>
          </wp:positionH>
          <wp:positionV relativeFrom="paragraph">
            <wp:posOffset>9525</wp:posOffset>
          </wp:positionV>
          <wp:extent cx="695325" cy="266700"/>
          <wp:effectExtent l="19050" t="0" r="9525" b="0"/>
          <wp:wrapSquare wrapText="bothSides"/>
          <wp:docPr id="61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5CA67683" w14:textId="0DD7F514" w:rsidR="008D1F1C" w:rsidRDefault="008D1F1C">
    <w:pPr>
      <w:pStyle w:val="Header"/>
    </w:pPr>
  </w:p>
  <w:p w14:paraId="791D797F" w14:textId="77777777" w:rsidR="008D1F1C" w:rsidRDefault="008D1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600E3936" w:rsidR="00473553" w:rsidRDefault="006827CF" w:rsidP="009862E1">
    <w:pPr>
      <w:pStyle w:val="Header"/>
    </w:pPr>
    <w:r>
      <w:rPr>
        <w:noProof/>
        <w:lang w:val="en-IN" w:eastAsia="en-IN"/>
      </w:rPr>
      <w:drawing>
        <wp:anchor distT="0" distB="0" distL="114300" distR="114300" simplePos="0" relativeHeight="251641856" behindDoc="0" locked="0" layoutInCell="1" allowOverlap="1" wp14:anchorId="005D8F38" wp14:editId="2C59E7CD">
          <wp:simplePos x="0" y="0"/>
          <wp:positionH relativeFrom="column">
            <wp:posOffset>962660</wp:posOffset>
          </wp:positionH>
          <wp:positionV relativeFrom="paragraph">
            <wp:posOffset>53340</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0048" behindDoc="1" locked="0" layoutInCell="1" allowOverlap="1" wp14:anchorId="56B430AB" wp14:editId="101E7D04">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 name="Picture 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3904" behindDoc="0" locked="0" layoutInCell="1" allowOverlap="1" wp14:anchorId="1F0E9A10" wp14:editId="7CAEB84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s">
          <w:drawing>
            <wp:anchor distT="91440" distB="91440" distL="114300" distR="114300" simplePos="0" relativeHeight="251671552" behindDoc="0" locked="0" layoutInCell="0" allowOverlap="1" wp14:anchorId="3D5D27D4" wp14:editId="4540BFE3">
              <wp:simplePos x="0" y="0"/>
              <wp:positionH relativeFrom="page">
                <wp:posOffset>29845</wp:posOffset>
              </wp:positionH>
              <wp:positionV relativeFrom="page">
                <wp:posOffset>322580</wp:posOffset>
              </wp:positionV>
              <wp:extent cx="7825740" cy="553085"/>
              <wp:effectExtent l="19050" t="19050" r="22860" b="37465"/>
              <wp:wrapNone/>
              <wp:docPr id="47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D5D27D4" id="Rectangle 146" o:spid="_x0000_s1076" style="position:absolute;margin-left:2.35pt;margin-top:25.4pt;width:616.2pt;height:43.55pt;flip:x;z-index:2516715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0748D9E7" w:rsidR="00473553" w:rsidRDefault="00327594" w:rsidP="009862E1">
    <w:pPr>
      <w:pStyle w:val="Header"/>
    </w:pPr>
    <w:r>
      <w:rPr>
        <w:noProof/>
      </w:rPr>
      <mc:AlternateContent>
        <mc:Choice Requires="wps">
          <w:drawing>
            <wp:anchor distT="0" distB="0" distL="114300" distR="114300" simplePos="0" relativeHeight="251672576" behindDoc="0" locked="0" layoutInCell="1" allowOverlap="1" wp14:anchorId="3025A432" wp14:editId="748401E0">
              <wp:simplePos x="0" y="0"/>
              <wp:positionH relativeFrom="column">
                <wp:posOffset>1169035</wp:posOffset>
              </wp:positionH>
              <wp:positionV relativeFrom="paragraph">
                <wp:posOffset>97155</wp:posOffset>
              </wp:positionV>
              <wp:extent cx="4638675" cy="424180"/>
              <wp:effectExtent l="0" t="0" r="0" b="0"/>
              <wp:wrapNone/>
              <wp:docPr id="47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025A432" id="_x0000_t202" coordsize="21600,21600" o:spt="202" path="m,l,21600r21600,l21600,xe">
              <v:stroke joinstyle="miter"/>
              <v:path gradientshapeok="t" o:connecttype="rect"/>
            </v:shapetype>
            <v:shape id="Text Box 147" o:spid="_x0000_s1077" type="#_x0000_t202" style="position:absolute;margin-left:92.05pt;margin-top:7.65pt;width:365.25pt;height:3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5DF591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1616" behindDoc="0" locked="0" layoutInCell="1" allowOverlap="1" wp14:anchorId="764C51F2" wp14:editId="746AED6C">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7ACDB0EF" w:rsidR="00473553" w:rsidRDefault="006827CF">
    <w:pPr>
      <w:pStyle w:val="Header"/>
    </w:pPr>
    <w:r>
      <w:rPr>
        <w:noProof/>
        <w:lang w:val="en-IN" w:eastAsia="en-IN"/>
      </w:rPr>
      <w:drawing>
        <wp:anchor distT="0" distB="0" distL="114300" distR="114300" simplePos="0" relativeHeight="251651072" behindDoc="1" locked="0" layoutInCell="1" allowOverlap="1" wp14:anchorId="0798B8E3" wp14:editId="45234F68">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18" name="Picture 1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38784" behindDoc="0" locked="0" layoutInCell="1" allowOverlap="1" wp14:anchorId="7385AC20" wp14:editId="76AA1654">
          <wp:simplePos x="0" y="0"/>
          <wp:positionH relativeFrom="column">
            <wp:posOffset>1003300</wp:posOffset>
          </wp:positionH>
          <wp:positionV relativeFrom="paragraph">
            <wp:posOffset>47625</wp:posOffset>
          </wp:positionV>
          <wp:extent cx="2298700" cy="266700"/>
          <wp:effectExtent l="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473553">
      <w:rPr>
        <w:noProof/>
        <w:lang w:val="en-IN" w:eastAsia="en-IN"/>
      </w:rPr>
      <w:drawing>
        <wp:anchor distT="0" distB="0" distL="114300" distR="114300" simplePos="0" relativeHeight="251639808" behindDoc="0" locked="0" layoutInCell="1" allowOverlap="1" wp14:anchorId="4DDD7484" wp14:editId="762794A4">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g">
          <w:drawing>
            <wp:anchor distT="0" distB="0" distL="114300" distR="114300" simplePos="0" relativeHeight="251667456" behindDoc="0" locked="0" layoutInCell="1" allowOverlap="1" wp14:anchorId="16EEB826" wp14:editId="3860F617">
              <wp:simplePos x="0" y="0"/>
              <wp:positionH relativeFrom="column">
                <wp:posOffset>-271780</wp:posOffset>
              </wp:positionH>
              <wp:positionV relativeFrom="paragraph">
                <wp:posOffset>332740</wp:posOffset>
              </wp:positionV>
              <wp:extent cx="7825740" cy="553085"/>
              <wp:effectExtent l="19050" t="19050" r="22860" b="37465"/>
              <wp:wrapNone/>
              <wp:docPr id="23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EEB826" id="_x0000_s1079" style="position:absolute;margin-left:-21.4pt;margin-top:26.2pt;width:616.2pt;height:43.55pt;z-index:25166745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73EF83A7" w:rsidR="00473553" w:rsidRDefault="009C3055">
    <w:pPr>
      <w:pStyle w:val="Header"/>
    </w:pPr>
    <w:r>
      <w:rPr>
        <w:noProof/>
        <w:lang w:val="en-IN" w:eastAsia="en-IN"/>
      </w:rPr>
      <w:drawing>
        <wp:anchor distT="0" distB="0" distL="114300" distR="114300" simplePos="0" relativeHeight="251633664" behindDoc="0" locked="0" layoutInCell="1" allowOverlap="1" wp14:anchorId="5DBD8630" wp14:editId="677E48CB">
          <wp:simplePos x="0" y="0"/>
          <wp:positionH relativeFrom="column">
            <wp:posOffset>917575</wp:posOffset>
          </wp:positionH>
          <wp:positionV relativeFrom="paragraph">
            <wp:posOffset>45720</wp:posOffset>
          </wp:positionV>
          <wp:extent cx="2298700" cy="266700"/>
          <wp:effectExtent l="19050" t="0" r="6350" b="0"/>
          <wp:wrapNone/>
          <wp:docPr id="226"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2096" behindDoc="1" locked="0" layoutInCell="1" allowOverlap="1" wp14:anchorId="47473719" wp14:editId="72BB7F44">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19" name="Picture 1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35712" behindDoc="0" locked="0" layoutInCell="1" allowOverlap="1" wp14:anchorId="6B8121AB" wp14:editId="1E0E46A5">
          <wp:simplePos x="0" y="0"/>
          <wp:positionH relativeFrom="column">
            <wp:posOffset>6518275</wp:posOffset>
          </wp:positionH>
          <wp:positionV relativeFrom="paragraph">
            <wp:posOffset>9525</wp:posOffset>
          </wp:positionV>
          <wp:extent cx="695325" cy="266700"/>
          <wp:effectExtent l="19050" t="0" r="9525" b="0"/>
          <wp:wrapSquare wrapText="bothSides"/>
          <wp:docPr id="22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g">
          <w:drawing>
            <wp:anchor distT="0" distB="0" distL="114300" distR="114300" simplePos="0" relativeHeight="251666432" behindDoc="0" locked="0" layoutInCell="1" allowOverlap="1" wp14:anchorId="052539CD" wp14:editId="6CB196B5">
              <wp:simplePos x="0" y="0"/>
              <wp:positionH relativeFrom="column">
                <wp:posOffset>-271780</wp:posOffset>
              </wp:positionH>
              <wp:positionV relativeFrom="paragraph">
                <wp:posOffset>332740</wp:posOffset>
              </wp:positionV>
              <wp:extent cx="7825740" cy="553085"/>
              <wp:effectExtent l="19050" t="19050" r="22860" b="37465"/>
              <wp:wrapNone/>
              <wp:docPr id="40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05"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06"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2539CD" id="_x0000_s1082" style="position:absolute;margin-left:-21.4pt;margin-top:26.2pt;width:616.2pt;height:43.55pt;z-index:251666432;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2158A840" w:rsidR="00473553" w:rsidRDefault="009C3055">
    <w:pPr>
      <w:pStyle w:val="Header"/>
    </w:pPr>
    <w:r>
      <w:rPr>
        <w:noProof/>
        <w:lang w:val="en-IN" w:eastAsia="en-IN"/>
      </w:rPr>
      <w:drawing>
        <wp:anchor distT="0" distB="0" distL="114300" distR="114300" simplePos="0" relativeHeight="251636736" behindDoc="0" locked="0" layoutInCell="1" allowOverlap="1" wp14:anchorId="4E3437A0" wp14:editId="24B8F3FF">
          <wp:simplePos x="0" y="0"/>
          <wp:positionH relativeFrom="column">
            <wp:posOffset>993775</wp:posOffset>
          </wp:positionH>
          <wp:positionV relativeFrom="paragraph">
            <wp:posOffset>40005</wp:posOffset>
          </wp:positionV>
          <wp:extent cx="2298700" cy="266700"/>
          <wp:effectExtent l="0" t="0" r="6350" b="0"/>
          <wp:wrapNone/>
          <wp:docPr id="470" name="Picture 470"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53120" behindDoc="1" locked="0" layoutInCell="1" allowOverlap="1" wp14:anchorId="011139E1" wp14:editId="66753F1F">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471" name="Picture 47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37760" behindDoc="0" locked="0" layoutInCell="1" allowOverlap="1" wp14:anchorId="6B8A2AE2" wp14:editId="3B037F06">
          <wp:simplePos x="0" y="0"/>
          <wp:positionH relativeFrom="column">
            <wp:posOffset>6537325</wp:posOffset>
          </wp:positionH>
          <wp:positionV relativeFrom="paragraph">
            <wp:posOffset>9525</wp:posOffset>
          </wp:positionV>
          <wp:extent cx="695325" cy="266700"/>
          <wp:effectExtent l="19050" t="0" r="9525" b="0"/>
          <wp:wrapSquare wrapText="bothSides"/>
          <wp:docPr id="472" name="Picture 472"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s">
          <w:drawing>
            <wp:anchor distT="91440" distB="91440" distL="114300" distR="114300" simplePos="0" relativeHeight="251668480" behindDoc="0" locked="0" layoutInCell="0" allowOverlap="1" wp14:anchorId="7CAB9C44" wp14:editId="6486C5A1">
              <wp:simplePos x="0" y="0"/>
              <wp:positionH relativeFrom="page">
                <wp:posOffset>29845</wp:posOffset>
              </wp:positionH>
              <wp:positionV relativeFrom="page">
                <wp:posOffset>322580</wp:posOffset>
              </wp:positionV>
              <wp:extent cx="7825740" cy="553085"/>
              <wp:effectExtent l="19050" t="19050" r="22860" b="37465"/>
              <wp:wrapNone/>
              <wp:docPr id="23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7CAB9C44" id="_x0000_s1085" style="position:absolute;margin-left:2.35pt;margin-top:25.4pt;width:616.2pt;height:43.55pt;flip:x;z-index:25166848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5AB5449A" w:rsidR="00473553" w:rsidRDefault="00327594">
    <w:pPr>
      <w:pStyle w:val="Header"/>
    </w:pPr>
    <w:r>
      <w:rPr>
        <w:noProof/>
      </w:rPr>
      <mc:AlternateContent>
        <mc:Choice Requires="wps">
          <w:drawing>
            <wp:anchor distT="0" distB="0" distL="114300" distR="114300" simplePos="0" relativeHeight="251670528" behindDoc="0" locked="0" layoutInCell="1" allowOverlap="1" wp14:anchorId="32DD563F" wp14:editId="2C0519A3">
              <wp:simplePos x="0" y="0"/>
              <wp:positionH relativeFrom="column">
                <wp:posOffset>1710055</wp:posOffset>
              </wp:positionH>
              <wp:positionV relativeFrom="paragraph">
                <wp:posOffset>97790</wp:posOffset>
              </wp:positionV>
              <wp:extent cx="3877310" cy="424180"/>
              <wp:effectExtent l="0" t="0" r="0" b="0"/>
              <wp:wrapNone/>
              <wp:docPr id="235"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2DD563F" id="_x0000_t202" coordsize="21600,21600" o:spt="202" path="m,l,21600r21600,l21600,xe">
              <v:stroke joinstyle="miter"/>
              <v:path gradientshapeok="t" o:connecttype="rect"/>
            </v:shapetype>
            <v:shape id="_x0000_s1086" type="#_x0000_t202" style="position:absolute;margin-left:134.65pt;margin-top:7.7pt;width:305.3pt;height:33.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n1ZmkysCAAA/BAAADgAAAAAAAAAAAAAAAAAuAgAAZHJz&#10;L2Uyb0RvYy54bWxQSwECLQAUAAYACAAAACEA6s7Os98AAAAJAQAADwAAAAAAAAAAAAAAAACFBAAA&#10;ZHJzL2Rvd25yZXYueG1sUEsFBgAAAAAEAAQA8wAAAJEFA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E4E8D" w14:textId="3D9BF3A4" w:rsidR="00473553" w:rsidRDefault="009C3055">
    <w:pPr>
      <w:pStyle w:val="Header"/>
    </w:pPr>
    <w:r>
      <w:rPr>
        <w:noProof/>
        <w:lang w:val="en-IN" w:eastAsia="en-IN"/>
      </w:rPr>
      <w:drawing>
        <wp:anchor distT="0" distB="0" distL="114300" distR="114300" simplePos="0" relativeHeight="251640832" behindDoc="0" locked="0" layoutInCell="1" allowOverlap="1" wp14:anchorId="395163B3" wp14:editId="102CDF33">
          <wp:simplePos x="0" y="0"/>
          <wp:positionH relativeFrom="column">
            <wp:posOffset>1050925</wp:posOffset>
          </wp:positionH>
          <wp:positionV relativeFrom="paragraph">
            <wp:posOffset>40005</wp:posOffset>
          </wp:positionV>
          <wp:extent cx="2298700" cy="266700"/>
          <wp:effectExtent l="19050" t="0" r="6350" b="0"/>
          <wp:wrapNone/>
          <wp:docPr id="249"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4928" behindDoc="1" locked="0" layoutInCell="1" allowOverlap="1" wp14:anchorId="460B92CA" wp14:editId="247B6F16">
          <wp:simplePos x="0" y="0"/>
          <wp:positionH relativeFrom="column">
            <wp:posOffset>-200025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50" name="Picture 250"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2880" behindDoc="0" locked="0" layoutInCell="1" allowOverlap="1" wp14:anchorId="4CCD5379" wp14:editId="2E616461">
          <wp:simplePos x="0" y="0"/>
          <wp:positionH relativeFrom="column">
            <wp:posOffset>6537325</wp:posOffset>
          </wp:positionH>
          <wp:positionV relativeFrom="paragraph">
            <wp:posOffset>9525</wp:posOffset>
          </wp:positionV>
          <wp:extent cx="695325" cy="266700"/>
          <wp:effectExtent l="19050" t="0" r="9525" b="0"/>
          <wp:wrapSquare wrapText="bothSides"/>
          <wp:docPr id="251"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s">
          <w:drawing>
            <wp:anchor distT="91440" distB="91440" distL="114300" distR="114300" simplePos="0" relativeHeight="251673600" behindDoc="0" locked="0" layoutInCell="0" allowOverlap="1" wp14:anchorId="08BC5A11" wp14:editId="2B6E32B4">
              <wp:simplePos x="0" y="0"/>
              <wp:positionH relativeFrom="page">
                <wp:posOffset>29845</wp:posOffset>
              </wp:positionH>
              <wp:positionV relativeFrom="page">
                <wp:posOffset>322580</wp:posOffset>
              </wp:positionV>
              <wp:extent cx="7825740" cy="553085"/>
              <wp:effectExtent l="19050" t="19050" r="22860" b="37465"/>
              <wp:wrapNone/>
              <wp:docPr id="233"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1905358"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8BC5A11" id="_x0000_s1087" style="position:absolute;margin-left:2.35pt;margin-top:25.4pt;width:616.2pt;height:43.55pt;flip:x;z-index:2516736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" o:allowincell="f" fillcolor="#4e8542" strokecolor="#f2f2f2" strokeweight="3pt">
              <v:shadow on="t" color="#274221" opacity=".5" offset="1pt"/>
              <v:textbox inset="21.6pt,21.6pt,21.6pt,21.6pt">
                <w:txbxContent>
                  <w:p w14:paraId="51905358" w14:textId="77777777" w:rsidR="00473553" w:rsidRPr="005D4A2C" w:rsidRDefault="00473553" w:rsidP="006E314A">
                    <w:pPr>
                      <w:rPr>
                        <w:szCs w:val="44"/>
                      </w:rPr>
                    </w:pPr>
                  </w:p>
                </w:txbxContent>
              </v:textbox>
              <w10:wrap anchorx="page" anchory="page"/>
            </v:rect>
          </w:pict>
        </mc:Fallback>
      </mc:AlternateContent>
    </w:r>
  </w:p>
  <w:p w14:paraId="1A788165" w14:textId="26B8D3BB" w:rsidR="00473553" w:rsidRDefault="00327594">
    <w:pPr>
      <w:pStyle w:val="Header"/>
    </w:pPr>
    <w:r>
      <w:rPr>
        <w:noProof/>
      </w:rPr>
      <mc:AlternateContent>
        <mc:Choice Requires="wps">
          <w:drawing>
            <wp:anchor distT="0" distB="0" distL="114300" distR="114300" simplePos="0" relativeHeight="251674624" behindDoc="0" locked="0" layoutInCell="1" allowOverlap="1" wp14:anchorId="70ADC96F" wp14:editId="06EF55BC">
              <wp:simplePos x="0" y="0"/>
              <wp:positionH relativeFrom="column">
                <wp:posOffset>2551430</wp:posOffset>
              </wp:positionH>
              <wp:positionV relativeFrom="paragraph">
                <wp:posOffset>97790</wp:posOffset>
              </wp:positionV>
              <wp:extent cx="3035935" cy="424180"/>
              <wp:effectExtent l="0" t="0" r="0" b="0"/>
              <wp:wrapNone/>
              <wp:docPr id="232"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ADC96F" id="_x0000_t202" coordsize="21600,21600" o:spt="202" path="m,l,21600r21600,l21600,xe">
              <v:stroke joinstyle="miter"/>
              <v:path gradientshapeok="t" o:connecttype="rect"/>
            </v:shapetype>
            <v:shape id="_x0000_s1088" type="#_x0000_t202" style="position:absolute;margin-left:200.9pt;margin-top:7.7pt;width:239.05pt;height:33.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" fillcolor="#4e8542" stroked="f">
              <v:textbox>
                <w:txbxContent>
                  <w:p w14:paraId="28DA3947" w14:textId="48583759" w:rsidR="00473553" w:rsidRDefault="00611E83" w:rsidP="00611E83">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INCOME TAX</w:t>
                    </w:r>
                  </w:p>
                  <w:p w14:paraId="56D41842" w14:textId="77777777" w:rsidR="00473553" w:rsidRDefault="00473553" w:rsidP="000B7169">
                    <w:pPr>
                      <w:jc w:val="center"/>
                      <w:rPr>
                        <w:rFonts w:ascii="Bookman Old Style" w:hAnsi="Bookman Old Style"/>
                        <w:b/>
                        <w:color w:val="FFFFFF"/>
                        <w:sz w:val="36"/>
                        <w:szCs w:val="36"/>
                        <w:lang w:val="en-IN"/>
                      </w:rPr>
                    </w:pPr>
                  </w:p>
                  <w:p w14:paraId="21B3700C" w14:textId="77777777" w:rsidR="00473553" w:rsidRPr="008D0DBC" w:rsidRDefault="00473553" w:rsidP="000B7169">
                    <w:pPr>
                      <w:jc w:val="center"/>
                      <w:rPr>
                        <w:rFonts w:ascii="Bookman Old Style" w:hAnsi="Bookman Old Style"/>
                        <w:b/>
                        <w:color w:val="FFFFFF"/>
                        <w:sz w:val="36"/>
                        <w:szCs w:val="36"/>
                        <w:lang w:val="en-IN"/>
                      </w:rPr>
                    </w:pPr>
                  </w:p>
                </w:txbxContent>
              </v:textbox>
            </v:shape>
          </w:pict>
        </mc:Fallback>
      </mc:AlternateContent>
    </w:r>
  </w:p>
  <w:p w14:paraId="1C08B112" w14:textId="77777777" w:rsidR="00473553" w:rsidRDefault="0047355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DDBFD" w14:textId="7F356408" w:rsidR="00806CDC" w:rsidRDefault="00806CDC">
    <w:pPr>
      <w:pStyle w:val="Header"/>
    </w:pPr>
    <w:r>
      <w:rPr>
        <w:noProof/>
        <w:lang w:val="en-IN" w:eastAsia="en-IN"/>
      </w:rPr>
      <w:drawing>
        <wp:anchor distT="0" distB="0" distL="114300" distR="114300" simplePos="0" relativeHeight="251659264" behindDoc="0" locked="0" layoutInCell="1" allowOverlap="1" wp14:anchorId="1B7E0228" wp14:editId="211FFBEF">
          <wp:simplePos x="0" y="0"/>
          <wp:positionH relativeFrom="column">
            <wp:posOffset>974725</wp:posOffset>
          </wp:positionH>
          <wp:positionV relativeFrom="paragraph">
            <wp:posOffset>40005</wp:posOffset>
          </wp:positionV>
          <wp:extent cx="2298700" cy="266700"/>
          <wp:effectExtent l="0" t="0" r="6350" b="0"/>
          <wp:wrapNone/>
          <wp:docPr id="22"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62336" behindDoc="1" locked="0" layoutInCell="1" allowOverlap="1" wp14:anchorId="52515E89" wp14:editId="6310C4AE">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26" name="Picture 2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60288" behindDoc="0" locked="0" layoutInCell="1" allowOverlap="1" wp14:anchorId="4365E127" wp14:editId="155644A5">
          <wp:simplePos x="0" y="0"/>
          <wp:positionH relativeFrom="column">
            <wp:posOffset>6537325</wp:posOffset>
          </wp:positionH>
          <wp:positionV relativeFrom="paragraph">
            <wp:posOffset>9525</wp:posOffset>
          </wp:positionV>
          <wp:extent cx="695325" cy="266700"/>
          <wp:effectExtent l="19050" t="0" r="9525" b="0"/>
          <wp:wrapSquare wrapText="bothSides"/>
          <wp:docPr id="27"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327594">
      <w:rPr>
        <w:noProof/>
      </w:rPr>
      <mc:AlternateContent>
        <mc:Choice Requires="wps">
          <w:drawing>
            <wp:anchor distT="91440" distB="91440" distL="114300" distR="114300" simplePos="0" relativeHeight="251682816" behindDoc="0" locked="0" layoutInCell="0" allowOverlap="1" wp14:anchorId="5B81F183" wp14:editId="343C0FC2">
              <wp:simplePos x="0" y="0"/>
              <wp:positionH relativeFrom="page">
                <wp:posOffset>29845</wp:posOffset>
              </wp:positionH>
              <wp:positionV relativeFrom="page">
                <wp:posOffset>322580</wp:posOffset>
              </wp:positionV>
              <wp:extent cx="7825740" cy="553085"/>
              <wp:effectExtent l="19050" t="19050" r="22860" b="37465"/>
              <wp:wrapNone/>
              <wp:docPr id="224"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606CA6A1" w14:textId="77777777" w:rsidR="00806CDC" w:rsidRPr="005D4A2C" w:rsidRDefault="00806CDC"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B81F183" id="_x0000_s1089" style="position:absolute;margin-left:2.35pt;margin-top:25.4pt;width:616.2pt;height:43.55pt;flip:x;z-index:2516828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" o:allowincell="f" fillcolor="#4e8542" strokecolor="#f2f2f2" strokeweight="3pt">
              <v:shadow on="t" color="#274221" opacity=".5" offset="1pt"/>
              <v:textbox inset="21.6pt,21.6pt,21.6pt,21.6pt">
                <w:txbxContent>
                  <w:p w14:paraId="606CA6A1" w14:textId="77777777" w:rsidR="00806CDC" w:rsidRPr="005D4A2C" w:rsidRDefault="00806CDC" w:rsidP="006E314A">
                    <w:pPr>
                      <w:rPr>
                        <w:szCs w:val="44"/>
                      </w:rPr>
                    </w:pPr>
                  </w:p>
                </w:txbxContent>
              </v:textbox>
              <w10:wrap anchorx="page" anchory="page"/>
            </v:rect>
          </w:pict>
        </mc:Fallback>
      </mc:AlternateContent>
    </w:r>
  </w:p>
  <w:p w14:paraId="5EDD4CE7" w14:textId="121C4E33" w:rsidR="00806CDC" w:rsidRDefault="00327594">
    <w:pPr>
      <w:pStyle w:val="Header"/>
    </w:pPr>
    <w:r>
      <w:rPr>
        <w:noProof/>
      </w:rPr>
      <mc:AlternateContent>
        <mc:Choice Requires="wps">
          <w:drawing>
            <wp:anchor distT="0" distB="0" distL="114300" distR="114300" simplePos="0" relativeHeight="251683840" behindDoc="0" locked="0" layoutInCell="1" allowOverlap="1" wp14:anchorId="231B111F" wp14:editId="33D1C917">
              <wp:simplePos x="0" y="0"/>
              <wp:positionH relativeFrom="column">
                <wp:posOffset>1710055</wp:posOffset>
              </wp:positionH>
              <wp:positionV relativeFrom="paragraph">
                <wp:posOffset>97790</wp:posOffset>
              </wp:positionV>
              <wp:extent cx="3877310" cy="424180"/>
              <wp:effectExtent l="0" t="0" r="0" b="0"/>
              <wp:wrapNone/>
              <wp:docPr id="31"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43415C8F" w14:textId="57B358A7" w:rsidR="00806CDC" w:rsidRDefault="00806CDC"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w:t>
                          </w:r>
                          <w:r w:rsidR="00830477">
                            <w:rPr>
                              <w:rFonts w:ascii="Bookman Old Style" w:hAnsi="Bookman Old Style"/>
                              <w:b/>
                              <w:color w:val="FFFFFF"/>
                              <w:sz w:val="36"/>
                              <w:szCs w:val="36"/>
                              <w:lang w:val="en-IN"/>
                            </w:rPr>
                            <w:t>GST</w:t>
                          </w:r>
                        </w:p>
                        <w:p w14:paraId="3D88AD45" w14:textId="77777777" w:rsidR="00806CDC" w:rsidRDefault="00806CDC" w:rsidP="000B7169">
                          <w:pPr>
                            <w:jc w:val="center"/>
                            <w:rPr>
                              <w:rFonts w:ascii="Bookman Old Style" w:hAnsi="Bookman Old Style"/>
                              <w:b/>
                              <w:color w:val="FFFFFF"/>
                              <w:sz w:val="36"/>
                              <w:szCs w:val="36"/>
                              <w:lang w:val="en-IN"/>
                            </w:rPr>
                          </w:pPr>
                        </w:p>
                        <w:p w14:paraId="3F6C094E" w14:textId="77777777" w:rsidR="00806CDC" w:rsidRPr="008D0DBC" w:rsidRDefault="00806CDC"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1B111F" id="_x0000_t202" coordsize="21600,21600" o:spt="202" path="m,l,21600r21600,l21600,xe">
              <v:stroke joinstyle="miter"/>
              <v:path gradientshapeok="t" o:connecttype="rect"/>
            </v:shapetype>
            <v:shape id="_x0000_s1090" type="#_x0000_t202" style="position:absolute;margin-left:134.65pt;margin-top:7.7pt;width:305.3pt;height:33.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" fillcolor="#4e8542" stroked="f">
              <v:textbox>
                <w:txbxContent>
                  <w:p w14:paraId="43415C8F" w14:textId="57B358A7" w:rsidR="00806CDC" w:rsidRDefault="00806CDC"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w:t>
                    </w:r>
                    <w:r w:rsidR="00830477">
                      <w:rPr>
                        <w:rFonts w:ascii="Bookman Old Style" w:hAnsi="Bookman Old Style"/>
                        <w:b/>
                        <w:color w:val="FFFFFF"/>
                        <w:sz w:val="36"/>
                        <w:szCs w:val="36"/>
                        <w:lang w:val="en-IN"/>
                      </w:rPr>
                      <w:t>GST</w:t>
                    </w:r>
                  </w:p>
                  <w:p w14:paraId="3D88AD45" w14:textId="77777777" w:rsidR="00806CDC" w:rsidRDefault="00806CDC" w:rsidP="000B7169">
                    <w:pPr>
                      <w:jc w:val="center"/>
                      <w:rPr>
                        <w:rFonts w:ascii="Bookman Old Style" w:hAnsi="Bookman Old Style"/>
                        <w:b/>
                        <w:color w:val="FFFFFF"/>
                        <w:sz w:val="36"/>
                        <w:szCs w:val="36"/>
                        <w:lang w:val="en-IN"/>
                      </w:rPr>
                    </w:pPr>
                  </w:p>
                  <w:p w14:paraId="3F6C094E" w14:textId="77777777" w:rsidR="00806CDC" w:rsidRPr="008D0DBC" w:rsidRDefault="00806CDC" w:rsidP="000B7169">
                    <w:pPr>
                      <w:jc w:val="center"/>
                      <w:rPr>
                        <w:rFonts w:ascii="Bookman Old Style" w:hAnsi="Bookman Old Style"/>
                        <w:b/>
                        <w:color w:val="FFFFFF"/>
                        <w:sz w:val="36"/>
                        <w:szCs w:val="36"/>
                        <w:lang w:val="en-IN"/>
                      </w:rPr>
                    </w:pPr>
                  </w:p>
                </w:txbxContent>
              </v:textbox>
            </v:shape>
          </w:pict>
        </mc:Fallback>
      </mc:AlternateContent>
    </w:r>
  </w:p>
  <w:p w14:paraId="6ADC2B82" w14:textId="77777777" w:rsidR="00806CDC" w:rsidRDefault="00806CD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143E5" w14:textId="77777777" w:rsidR="00BD0F6F" w:rsidRDefault="00BD0F6F">
    <w:pPr>
      <w:pStyle w:val="Header"/>
    </w:pPr>
    <w:r>
      <w:rPr>
        <w:noProof/>
        <w:lang w:val="en-IN" w:eastAsia="en-IN"/>
      </w:rPr>
      <w:drawing>
        <wp:anchor distT="0" distB="0" distL="114300" distR="114300" simplePos="0" relativeHeight="251685888" behindDoc="0" locked="0" layoutInCell="1" allowOverlap="1" wp14:anchorId="00553CC1" wp14:editId="6108733B">
          <wp:simplePos x="0" y="0"/>
          <wp:positionH relativeFrom="column">
            <wp:posOffset>974725</wp:posOffset>
          </wp:positionH>
          <wp:positionV relativeFrom="paragraph">
            <wp:posOffset>40005</wp:posOffset>
          </wp:positionV>
          <wp:extent cx="2298700" cy="266700"/>
          <wp:effectExtent l="0" t="0" r="6350" b="0"/>
          <wp:wrapNone/>
          <wp:docPr id="15"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87936" behindDoc="1" locked="0" layoutInCell="1" allowOverlap="1" wp14:anchorId="1C398457" wp14:editId="6596C0AA">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17" name="Picture 17"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86912" behindDoc="0" locked="0" layoutInCell="1" allowOverlap="1" wp14:anchorId="636A2966" wp14:editId="7AC3209E">
          <wp:simplePos x="0" y="0"/>
          <wp:positionH relativeFrom="column">
            <wp:posOffset>6537325</wp:posOffset>
          </wp:positionH>
          <wp:positionV relativeFrom="paragraph">
            <wp:posOffset>9525</wp:posOffset>
          </wp:positionV>
          <wp:extent cx="695325" cy="266700"/>
          <wp:effectExtent l="19050" t="0" r="9525" b="0"/>
          <wp:wrapSquare wrapText="bothSides"/>
          <wp:docPr id="21"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688960" behindDoc="0" locked="0" layoutInCell="0" allowOverlap="1" wp14:anchorId="2AC74330" wp14:editId="39695098">
              <wp:simplePos x="0" y="0"/>
              <wp:positionH relativeFrom="page">
                <wp:posOffset>29845</wp:posOffset>
              </wp:positionH>
              <wp:positionV relativeFrom="page">
                <wp:posOffset>322580</wp:posOffset>
              </wp:positionV>
              <wp:extent cx="7825740" cy="553085"/>
              <wp:effectExtent l="19050" t="19050" r="22860" b="37465"/>
              <wp:wrapNone/>
              <wp:docPr id="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6F08D74" w14:textId="77777777" w:rsidR="00BD0F6F" w:rsidRPr="005D4A2C" w:rsidRDefault="00BD0F6F"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AC74330" id="_x0000_s1091" style="position:absolute;margin-left:2.35pt;margin-top:25.4pt;width:616.2pt;height:43.55pt;flip:x;z-index:25168896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" o:allowincell="f" fillcolor="#4e8542" strokecolor="#f2f2f2" strokeweight="3pt">
              <v:shadow on="t" color="#274221" opacity=".5" offset="1pt"/>
              <v:textbox inset="21.6pt,21.6pt,21.6pt,21.6pt">
                <w:txbxContent>
                  <w:p w14:paraId="46F08D74" w14:textId="77777777" w:rsidR="00BD0F6F" w:rsidRPr="005D4A2C" w:rsidRDefault="00BD0F6F" w:rsidP="006E314A">
                    <w:pPr>
                      <w:rPr>
                        <w:szCs w:val="44"/>
                      </w:rPr>
                    </w:pPr>
                  </w:p>
                </w:txbxContent>
              </v:textbox>
              <w10:wrap anchorx="page" anchory="page"/>
            </v:rect>
          </w:pict>
        </mc:Fallback>
      </mc:AlternateContent>
    </w:r>
  </w:p>
  <w:p w14:paraId="31A6A493" w14:textId="77777777" w:rsidR="00BD0F6F" w:rsidRDefault="00BD0F6F">
    <w:pPr>
      <w:pStyle w:val="Header"/>
    </w:pPr>
    <w:r>
      <w:rPr>
        <w:noProof/>
      </w:rPr>
      <mc:AlternateContent>
        <mc:Choice Requires="wps">
          <w:drawing>
            <wp:anchor distT="0" distB="0" distL="114300" distR="114300" simplePos="0" relativeHeight="251689984" behindDoc="0" locked="0" layoutInCell="1" allowOverlap="1" wp14:anchorId="1845ADFD" wp14:editId="4430836C">
              <wp:simplePos x="0" y="0"/>
              <wp:positionH relativeFrom="column">
                <wp:posOffset>1710055</wp:posOffset>
              </wp:positionH>
              <wp:positionV relativeFrom="paragraph">
                <wp:posOffset>97790</wp:posOffset>
              </wp:positionV>
              <wp:extent cx="3877310" cy="424180"/>
              <wp:effectExtent l="0" t="0" r="0" b="0"/>
              <wp:wrapNone/>
              <wp:docPr id="8"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D890E24" w14:textId="65E06309" w:rsidR="00BD0F6F" w:rsidRDefault="00BD0F6F"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3DF06E05" w14:textId="77777777" w:rsidR="00BD0F6F" w:rsidRDefault="00BD0F6F" w:rsidP="000B7169">
                          <w:pPr>
                            <w:jc w:val="center"/>
                            <w:rPr>
                              <w:rFonts w:ascii="Bookman Old Style" w:hAnsi="Bookman Old Style"/>
                              <w:b/>
                              <w:color w:val="FFFFFF"/>
                              <w:sz w:val="36"/>
                              <w:szCs w:val="36"/>
                              <w:lang w:val="en-IN"/>
                            </w:rPr>
                          </w:pPr>
                        </w:p>
                        <w:p w14:paraId="4BB981DE" w14:textId="77777777" w:rsidR="00BD0F6F" w:rsidRPr="008D0DBC" w:rsidRDefault="00BD0F6F"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45ADFD" id="_x0000_t202" coordsize="21600,21600" o:spt="202" path="m,l,21600r21600,l21600,xe">
              <v:stroke joinstyle="miter"/>
              <v:path gradientshapeok="t" o:connecttype="rect"/>
            </v:shapetype>
            <v:shape id="_x0000_s1092" type="#_x0000_t202" style="position:absolute;margin-left:134.65pt;margin-top:7.7pt;width:305.3pt;height:33.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" fillcolor="#4e8542" stroked="f">
              <v:textbox>
                <w:txbxContent>
                  <w:p w14:paraId="6D890E24" w14:textId="65E06309" w:rsidR="00BD0F6F" w:rsidRDefault="00BD0F6F"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3DF06E05" w14:textId="77777777" w:rsidR="00BD0F6F" w:rsidRDefault="00BD0F6F" w:rsidP="000B7169">
                    <w:pPr>
                      <w:jc w:val="center"/>
                      <w:rPr>
                        <w:rFonts w:ascii="Bookman Old Style" w:hAnsi="Bookman Old Style"/>
                        <w:b/>
                        <w:color w:val="FFFFFF"/>
                        <w:sz w:val="36"/>
                        <w:szCs w:val="36"/>
                        <w:lang w:val="en-IN"/>
                      </w:rPr>
                    </w:pPr>
                  </w:p>
                  <w:p w14:paraId="4BB981DE" w14:textId="77777777" w:rsidR="00BD0F6F" w:rsidRPr="008D0DBC" w:rsidRDefault="00BD0F6F" w:rsidP="000B7169">
                    <w:pPr>
                      <w:jc w:val="center"/>
                      <w:rPr>
                        <w:rFonts w:ascii="Bookman Old Style" w:hAnsi="Bookman Old Style"/>
                        <w:b/>
                        <w:color w:val="FFFFFF"/>
                        <w:sz w:val="36"/>
                        <w:szCs w:val="36"/>
                        <w:lang w:val="en-IN"/>
                      </w:rPr>
                    </w:pPr>
                  </w:p>
                </w:txbxContent>
              </v:textbox>
            </v:shape>
          </w:pict>
        </mc:Fallback>
      </mc:AlternateContent>
    </w:r>
  </w:p>
  <w:p w14:paraId="610462F5" w14:textId="77777777" w:rsidR="00BD0F6F" w:rsidRDefault="00BD0F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40D97"/>
    <w:multiLevelType w:val="multilevel"/>
    <w:tmpl w:val="F2B6E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9131E6"/>
    <w:multiLevelType w:val="hybridMultilevel"/>
    <w:tmpl w:val="C05E622C"/>
    <w:lvl w:ilvl="0" w:tplc="1C1CBAFA">
      <w:start w:val="1"/>
      <w:numFmt w:val="lowerRoman"/>
      <w:lvlText w:val="%1)"/>
      <w:lvlJc w:val="left"/>
      <w:pPr>
        <w:ind w:left="1429" w:hanging="720"/>
      </w:pPr>
      <w:rPr>
        <w:rFonts w:hint="default"/>
      </w:rPr>
    </w:lvl>
    <w:lvl w:ilvl="1" w:tplc="40090019" w:tentative="1">
      <w:start w:val="1"/>
      <w:numFmt w:val="lowerLetter"/>
      <w:lvlText w:val="%2."/>
      <w:lvlJc w:val="left"/>
      <w:pPr>
        <w:ind w:left="1789" w:hanging="360"/>
      </w:pPr>
    </w:lvl>
    <w:lvl w:ilvl="2" w:tplc="4009001B" w:tentative="1">
      <w:start w:val="1"/>
      <w:numFmt w:val="lowerRoman"/>
      <w:lvlText w:val="%3."/>
      <w:lvlJc w:val="right"/>
      <w:pPr>
        <w:ind w:left="2509" w:hanging="180"/>
      </w:pPr>
    </w:lvl>
    <w:lvl w:ilvl="3" w:tplc="4009000F" w:tentative="1">
      <w:start w:val="1"/>
      <w:numFmt w:val="decimal"/>
      <w:lvlText w:val="%4."/>
      <w:lvlJc w:val="left"/>
      <w:pPr>
        <w:ind w:left="3229" w:hanging="360"/>
      </w:pPr>
    </w:lvl>
    <w:lvl w:ilvl="4" w:tplc="40090019" w:tentative="1">
      <w:start w:val="1"/>
      <w:numFmt w:val="lowerLetter"/>
      <w:lvlText w:val="%5."/>
      <w:lvlJc w:val="left"/>
      <w:pPr>
        <w:ind w:left="3949" w:hanging="360"/>
      </w:pPr>
    </w:lvl>
    <w:lvl w:ilvl="5" w:tplc="4009001B" w:tentative="1">
      <w:start w:val="1"/>
      <w:numFmt w:val="lowerRoman"/>
      <w:lvlText w:val="%6."/>
      <w:lvlJc w:val="right"/>
      <w:pPr>
        <w:ind w:left="4669" w:hanging="180"/>
      </w:pPr>
    </w:lvl>
    <w:lvl w:ilvl="6" w:tplc="4009000F" w:tentative="1">
      <w:start w:val="1"/>
      <w:numFmt w:val="decimal"/>
      <w:lvlText w:val="%7."/>
      <w:lvlJc w:val="left"/>
      <w:pPr>
        <w:ind w:left="5389" w:hanging="360"/>
      </w:pPr>
    </w:lvl>
    <w:lvl w:ilvl="7" w:tplc="40090019" w:tentative="1">
      <w:start w:val="1"/>
      <w:numFmt w:val="lowerLetter"/>
      <w:lvlText w:val="%8."/>
      <w:lvlJc w:val="left"/>
      <w:pPr>
        <w:ind w:left="6109" w:hanging="360"/>
      </w:pPr>
    </w:lvl>
    <w:lvl w:ilvl="8" w:tplc="4009001B" w:tentative="1">
      <w:start w:val="1"/>
      <w:numFmt w:val="lowerRoman"/>
      <w:lvlText w:val="%9."/>
      <w:lvlJc w:val="right"/>
      <w:pPr>
        <w:ind w:left="6829" w:hanging="180"/>
      </w:pPr>
    </w:lvl>
  </w:abstractNum>
  <w:abstractNum w:abstractNumId="3" w15:restartNumberingAfterBreak="0">
    <w:nsid w:val="02D01D4F"/>
    <w:multiLevelType w:val="multilevel"/>
    <w:tmpl w:val="26329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160CC"/>
    <w:multiLevelType w:val="multilevel"/>
    <w:tmpl w:val="5F8A9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6D4CFF"/>
    <w:multiLevelType w:val="multilevel"/>
    <w:tmpl w:val="1ED66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E259CE"/>
    <w:multiLevelType w:val="hybridMultilevel"/>
    <w:tmpl w:val="26F256A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4557B1B"/>
    <w:multiLevelType w:val="multilevel"/>
    <w:tmpl w:val="01043C1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8C41A35"/>
    <w:multiLevelType w:val="multilevel"/>
    <w:tmpl w:val="4AC86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B20E5"/>
    <w:multiLevelType w:val="hybridMultilevel"/>
    <w:tmpl w:val="08D65388"/>
    <w:lvl w:ilvl="0" w:tplc="B470B48C">
      <w:start w:val="1"/>
      <w:numFmt w:val="upperRoman"/>
      <w:lvlText w:val="%1)"/>
      <w:lvlJc w:val="left"/>
      <w:pPr>
        <w:ind w:left="1080" w:hanging="720"/>
      </w:pPr>
      <w:rPr>
        <w:rFonts w:hint="default"/>
        <w:b/>
        <w:u w:val="singl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EAC3731"/>
    <w:multiLevelType w:val="multilevel"/>
    <w:tmpl w:val="2F56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3C1528"/>
    <w:multiLevelType w:val="multilevel"/>
    <w:tmpl w:val="91169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B313D3"/>
    <w:multiLevelType w:val="multilevel"/>
    <w:tmpl w:val="835CF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AE3499"/>
    <w:multiLevelType w:val="hybridMultilevel"/>
    <w:tmpl w:val="663446A0"/>
    <w:lvl w:ilvl="0" w:tplc="B91E25B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71010C0"/>
    <w:multiLevelType w:val="hybridMultilevel"/>
    <w:tmpl w:val="08A63864"/>
    <w:lvl w:ilvl="0" w:tplc="C25E2C84">
      <w:numFmt w:val="bullet"/>
      <w:lvlText w:val="-"/>
      <w:lvlJc w:val="left"/>
      <w:pPr>
        <w:ind w:left="786" w:hanging="360"/>
      </w:pPr>
      <w:rPr>
        <w:rFonts w:ascii="Calibri" w:eastAsia="Times New Roman" w:hAnsi="Calibri" w:cs="Calibri" w:hint="default"/>
      </w:rPr>
    </w:lvl>
    <w:lvl w:ilvl="1" w:tplc="40090003" w:tentative="1">
      <w:start w:val="1"/>
      <w:numFmt w:val="bullet"/>
      <w:lvlText w:val="o"/>
      <w:lvlJc w:val="left"/>
      <w:pPr>
        <w:ind w:left="1506" w:hanging="360"/>
      </w:pPr>
      <w:rPr>
        <w:rFonts w:ascii="Courier New" w:hAnsi="Courier New" w:cs="Courier New" w:hint="default"/>
      </w:rPr>
    </w:lvl>
    <w:lvl w:ilvl="2" w:tplc="40090005" w:tentative="1">
      <w:start w:val="1"/>
      <w:numFmt w:val="bullet"/>
      <w:lvlText w:val=""/>
      <w:lvlJc w:val="left"/>
      <w:pPr>
        <w:ind w:left="2226" w:hanging="360"/>
      </w:pPr>
      <w:rPr>
        <w:rFonts w:ascii="Wingdings" w:hAnsi="Wingdings" w:hint="default"/>
      </w:rPr>
    </w:lvl>
    <w:lvl w:ilvl="3" w:tplc="40090001" w:tentative="1">
      <w:start w:val="1"/>
      <w:numFmt w:val="bullet"/>
      <w:lvlText w:val=""/>
      <w:lvlJc w:val="left"/>
      <w:pPr>
        <w:ind w:left="2946" w:hanging="360"/>
      </w:pPr>
      <w:rPr>
        <w:rFonts w:ascii="Symbol" w:hAnsi="Symbol" w:hint="default"/>
      </w:rPr>
    </w:lvl>
    <w:lvl w:ilvl="4" w:tplc="40090003" w:tentative="1">
      <w:start w:val="1"/>
      <w:numFmt w:val="bullet"/>
      <w:lvlText w:val="o"/>
      <w:lvlJc w:val="left"/>
      <w:pPr>
        <w:ind w:left="3666" w:hanging="360"/>
      </w:pPr>
      <w:rPr>
        <w:rFonts w:ascii="Courier New" w:hAnsi="Courier New" w:cs="Courier New" w:hint="default"/>
      </w:rPr>
    </w:lvl>
    <w:lvl w:ilvl="5" w:tplc="40090005" w:tentative="1">
      <w:start w:val="1"/>
      <w:numFmt w:val="bullet"/>
      <w:lvlText w:val=""/>
      <w:lvlJc w:val="left"/>
      <w:pPr>
        <w:ind w:left="4386" w:hanging="360"/>
      </w:pPr>
      <w:rPr>
        <w:rFonts w:ascii="Wingdings" w:hAnsi="Wingdings" w:hint="default"/>
      </w:rPr>
    </w:lvl>
    <w:lvl w:ilvl="6" w:tplc="40090001" w:tentative="1">
      <w:start w:val="1"/>
      <w:numFmt w:val="bullet"/>
      <w:lvlText w:val=""/>
      <w:lvlJc w:val="left"/>
      <w:pPr>
        <w:ind w:left="5106" w:hanging="360"/>
      </w:pPr>
      <w:rPr>
        <w:rFonts w:ascii="Symbol" w:hAnsi="Symbol" w:hint="default"/>
      </w:rPr>
    </w:lvl>
    <w:lvl w:ilvl="7" w:tplc="40090003" w:tentative="1">
      <w:start w:val="1"/>
      <w:numFmt w:val="bullet"/>
      <w:lvlText w:val="o"/>
      <w:lvlJc w:val="left"/>
      <w:pPr>
        <w:ind w:left="5826" w:hanging="360"/>
      </w:pPr>
      <w:rPr>
        <w:rFonts w:ascii="Courier New" w:hAnsi="Courier New" w:cs="Courier New" w:hint="default"/>
      </w:rPr>
    </w:lvl>
    <w:lvl w:ilvl="8" w:tplc="40090005" w:tentative="1">
      <w:start w:val="1"/>
      <w:numFmt w:val="bullet"/>
      <w:lvlText w:val=""/>
      <w:lvlJc w:val="left"/>
      <w:pPr>
        <w:ind w:left="6546" w:hanging="360"/>
      </w:pPr>
      <w:rPr>
        <w:rFonts w:ascii="Wingdings" w:hAnsi="Wingdings" w:hint="default"/>
      </w:rPr>
    </w:lvl>
  </w:abstractNum>
  <w:abstractNum w:abstractNumId="15" w15:restartNumberingAfterBreak="0">
    <w:nsid w:val="3AB86ABE"/>
    <w:multiLevelType w:val="hybridMultilevel"/>
    <w:tmpl w:val="C068F38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E975C0E"/>
    <w:multiLevelType w:val="multilevel"/>
    <w:tmpl w:val="BE3A2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0004AE"/>
    <w:multiLevelType w:val="hybridMultilevel"/>
    <w:tmpl w:val="66F080D6"/>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8" w15:restartNumberingAfterBreak="0">
    <w:nsid w:val="4153403A"/>
    <w:multiLevelType w:val="hybridMultilevel"/>
    <w:tmpl w:val="617E8DE8"/>
    <w:lvl w:ilvl="0" w:tplc="E906222C">
      <w:start w:val="1"/>
      <w:numFmt w:val="lowerRoman"/>
      <w:lvlText w:val="(%1)"/>
      <w:lvlJc w:val="left"/>
      <w:pPr>
        <w:ind w:left="1800" w:hanging="720"/>
      </w:pPr>
      <w:rPr>
        <w:rFonts w:hint="default"/>
        <w:b w:val="0"/>
        <w:bCs/>
        <w:u w:val="none"/>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19" w15:restartNumberingAfterBreak="0">
    <w:nsid w:val="450C2100"/>
    <w:multiLevelType w:val="hybridMultilevel"/>
    <w:tmpl w:val="5AA278FE"/>
    <w:lvl w:ilvl="0" w:tplc="0CA8D4D4">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5C502B44"/>
    <w:multiLevelType w:val="multilevel"/>
    <w:tmpl w:val="25AE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23A1332"/>
    <w:multiLevelType w:val="hybridMultilevel"/>
    <w:tmpl w:val="6914B4B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6D977C86"/>
    <w:multiLevelType w:val="hybridMultilevel"/>
    <w:tmpl w:val="6914B4BE"/>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77AA135E"/>
    <w:multiLevelType w:val="hybridMultilevel"/>
    <w:tmpl w:val="A0404002"/>
    <w:lvl w:ilvl="0" w:tplc="F1307DD0">
      <w:start w:val="1"/>
      <w:numFmt w:val="decimal"/>
      <w:lvlText w:val="%1)"/>
      <w:lvlJc w:val="left"/>
      <w:pPr>
        <w:ind w:left="720" w:hanging="360"/>
      </w:pPr>
      <w:rPr>
        <w:rFonts w:hint="default"/>
        <w:b w:val="0"/>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77AD79A6"/>
    <w:multiLevelType w:val="multilevel"/>
    <w:tmpl w:val="51384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ED7805"/>
    <w:multiLevelType w:val="multilevel"/>
    <w:tmpl w:val="4134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5"/>
  </w:num>
  <w:num w:numId="3">
    <w:abstractNumId w:val="23"/>
  </w:num>
  <w:num w:numId="4">
    <w:abstractNumId w:val="18"/>
  </w:num>
  <w:num w:numId="5">
    <w:abstractNumId w:val="9"/>
  </w:num>
  <w:num w:numId="6">
    <w:abstractNumId w:val="2"/>
  </w:num>
  <w:num w:numId="7">
    <w:abstractNumId w:val="21"/>
  </w:num>
  <w:num w:numId="8">
    <w:abstractNumId w:val="12"/>
  </w:num>
  <w:num w:numId="9">
    <w:abstractNumId w:val="4"/>
  </w:num>
  <w:num w:numId="10">
    <w:abstractNumId w:val="19"/>
  </w:num>
  <w:num w:numId="11">
    <w:abstractNumId w:val="14"/>
  </w:num>
  <w:num w:numId="12">
    <w:abstractNumId w:val="22"/>
  </w:num>
  <w:num w:numId="13">
    <w:abstractNumId w:val="20"/>
  </w:num>
  <w:num w:numId="14">
    <w:abstractNumId w:val="11"/>
  </w:num>
  <w:num w:numId="15">
    <w:abstractNumId w:val="24"/>
  </w:num>
  <w:num w:numId="16">
    <w:abstractNumId w:val="3"/>
  </w:num>
  <w:num w:numId="17">
    <w:abstractNumId w:val="1"/>
  </w:num>
  <w:num w:numId="18">
    <w:abstractNumId w:val="25"/>
  </w:num>
  <w:num w:numId="19">
    <w:abstractNumId w:val="8"/>
  </w:num>
  <w:num w:numId="20">
    <w:abstractNumId w:val="10"/>
  </w:num>
  <w:num w:numId="21">
    <w:abstractNumId w:val="7"/>
  </w:num>
  <w:num w:numId="22">
    <w:abstractNumId w:val="5"/>
  </w:num>
  <w:num w:numId="23">
    <w:abstractNumId w:val="16"/>
  </w:num>
  <w:num w:numId="24">
    <w:abstractNumId w:val="17"/>
  </w:num>
  <w:num w:numId="25">
    <w:abstractNumId w:val="6"/>
  </w:num>
  <w:num w:numId="2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21"/>
    <w:rsid w:val="000053AC"/>
    <w:rsid w:val="000054FE"/>
    <w:rsid w:val="00005866"/>
    <w:rsid w:val="00005BF1"/>
    <w:rsid w:val="00005F79"/>
    <w:rsid w:val="00006246"/>
    <w:rsid w:val="00006256"/>
    <w:rsid w:val="00006363"/>
    <w:rsid w:val="00006454"/>
    <w:rsid w:val="0000645A"/>
    <w:rsid w:val="00006595"/>
    <w:rsid w:val="00006957"/>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FCD"/>
    <w:rsid w:val="000122D7"/>
    <w:rsid w:val="000124A5"/>
    <w:rsid w:val="000126DF"/>
    <w:rsid w:val="000126EC"/>
    <w:rsid w:val="000127AE"/>
    <w:rsid w:val="00012B86"/>
    <w:rsid w:val="00012DEB"/>
    <w:rsid w:val="00012FB3"/>
    <w:rsid w:val="000132A2"/>
    <w:rsid w:val="0001396E"/>
    <w:rsid w:val="00013974"/>
    <w:rsid w:val="00013C5C"/>
    <w:rsid w:val="00013C80"/>
    <w:rsid w:val="00013EA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FDE"/>
    <w:rsid w:val="00023127"/>
    <w:rsid w:val="00023159"/>
    <w:rsid w:val="00023208"/>
    <w:rsid w:val="000234A8"/>
    <w:rsid w:val="00023592"/>
    <w:rsid w:val="00023680"/>
    <w:rsid w:val="000237CB"/>
    <w:rsid w:val="00023C44"/>
    <w:rsid w:val="00023C67"/>
    <w:rsid w:val="00023D25"/>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337"/>
    <w:rsid w:val="00025675"/>
    <w:rsid w:val="00025C4C"/>
    <w:rsid w:val="000262C1"/>
    <w:rsid w:val="000263A6"/>
    <w:rsid w:val="00026654"/>
    <w:rsid w:val="00026693"/>
    <w:rsid w:val="000266DC"/>
    <w:rsid w:val="000266F3"/>
    <w:rsid w:val="00026B18"/>
    <w:rsid w:val="00026CAA"/>
    <w:rsid w:val="000271B8"/>
    <w:rsid w:val="000274C5"/>
    <w:rsid w:val="00027B06"/>
    <w:rsid w:val="00027DC6"/>
    <w:rsid w:val="00030068"/>
    <w:rsid w:val="00030167"/>
    <w:rsid w:val="0003032A"/>
    <w:rsid w:val="000303D1"/>
    <w:rsid w:val="000304B7"/>
    <w:rsid w:val="0003066B"/>
    <w:rsid w:val="00030A46"/>
    <w:rsid w:val="00030D5B"/>
    <w:rsid w:val="00030DA6"/>
    <w:rsid w:val="0003111A"/>
    <w:rsid w:val="00031307"/>
    <w:rsid w:val="000313A1"/>
    <w:rsid w:val="000318BF"/>
    <w:rsid w:val="0003196A"/>
    <w:rsid w:val="00031985"/>
    <w:rsid w:val="000319B6"/>
    <w:rsid w:val="000319C4"/>
    <w:rsid w:val="000319EC"/>
    <w:rsid w:val="00031ED9"/>
    <w:rsid w:val="00031F87"/>
    <w:rsid w:val="0003261A"/>
    <w:rsid w:val="0003268C"/>
    <w:rsid w:val="000327C6"/>
    <w:rsid w:val="00032A2A"/>
    <w:rsid w:val="00032B6E"/>
    <w:rsid w:val="00032E04"/>
    <w:rsid w:val="000331B1"/>
    <w:rsid w:val="00033226"/>
    <w:rsid w:val="00033948"/>
    <w:rsid w:val="00033CDC"/>
    <w:rsid w:val="000340F7"/>
    <w:rsid w:val="0003426E"/>
    <w:rsid w:val="0003432C"/>
    <w:rsid w:val="000343B2"/>
    <w:rsid w:val="000344CE"/>
    <w:rsid w:val="00034625"/>
    <w:rsid w:val="0003483F"/>
    <w:rsid w:val="00035382"/>
    <w:rsid w:val="00035B12"/>
    <w:rsid w:val="00035CD4"/>
    <w:rsid w:val="0003603B"/>
    <w:rsid w:val="000363E0"/>
    <w:rsid w:val="0003660C"/>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31F0"/>
    <w:rsid w:val="00043652"/>
    <w:rsid w:val="00043A1D"/>
    <w:rsid w:val="00043A1E"/>
    <w:rsid w:val="00043A55"/>
    <w:rsid w:val="00043A95"/>
    <w:rsid w:val="00043BFE"/>
    <w:rsid w:val="000442B1"/>
    <w:rsid w:val="000442C5"/>
    <w:rsid w:val="000442F3"/>
    <w:rsid w:val="0004465E"/>
    <w:rsid w:val="00044D96"/>
    <w:rsid w:val="00044FEF"/>
    <w:rsid w:val="000453CC"/>
    <w:rsid w:val="000455F8"/>
    <w:rsid w:val="000459A5"/>
    <w:rsid w:val="00045B88"/>
    <w:rsid w:val="00045C8E"/>
    <w:rsid w:val="00045D03"/>
    <w:rsid w:val="00045F1E"/>
    <w:rsid w:val="00045F66"/>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20D4"/>
    <w:rsid w:val="000522DC"/>
    <w:rsid w:val="00052C92"/>
    <w:rsid w:val="00052D28"/>
    <w:rsid w:val="00052E50"/>
    <w:rsid w:val="00052F2D"/>
    <w:rsid w:val="00052F50"/>
    <w:rsid w:val="00052FD9"/>
    <w:rsid w:val="00053077"/>
    <w:rsid w:val="00053153"/>
    <w:rsid w:val="00053517"/>
    <w:rsid w:val="00053744"/>
    <w:rsid w:val="000537C0"/>
    <w:rsid w:val="0005387A"/>
    <w:rsid w:val="00053C39"/>
    <w:rsid w:val="00053F86"/>
    <w:rsid w:val="00054081"/>
    <w:rsid w:val="00054B0F"/>
    <w:rsid w:val="00054CE1"/>
    <w:rsid w:val="00054E4A"/>
    <w:rsid w:val="00054F7C"/>
    <w:rsid w:val="0005509D"/>
    <w:rsid w:val="0005565C"/>
    <w:rsid w:val="00055E41"/>
    <w:rsid w:val="00056139"/>
    <w:rsid w:val="0005617E"/>
    <w:rsid w:val="00056270"/>
    <w:rsid w:val="00056352"/>
    <w:rsid w:val="00056577"/>
    <w:rsid w:val="00056B80"/>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E70"/>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AEA"/>
    <w:rsid w:val="00065BD4"/>
    <w:rsid w:val="00065C4C"/>
    <w:rsid w:val="00066053"/>
    <w:rsid w:val="00066115"/>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45"/>
    <w:rsid w:val="00072D70"/>
    <w:rsid w:val="0007310B"/>
    <w:rsid w:val="00073474"/>
    <w:rsid w:val="00073873"/>
    <w:rsid w:val="000738CF"/>
    <w:rsid w:val="00073A26"/>
    <w:rsid w:val="00073C37"/>
    <w:rsid w:val="00073FB7"/>
    <w:rsid w:val="00074090"/>
    <w:rsid w:val="00074158"/>
    <w:rsid w:val="000741F7"/>
    <w:rsid w:val="00074543"/>
    <w:rsid w:val="0007485A"/>
    <w:rsid w:val="0007492E"/>
    <w:rsid w:val="00074DDA"/>
    <w:rsid w:val="00074E3C"/>
    <w:rsid w:val="00075142"/>
    <w:rsid w:val="0007518D"/>
    <w:rsid w:val="000755B7"/>
    <w:rsid w:val="0007564C"/>
    <w:rsid w:val="00075673"/>
    <w:rsid w:val="00076083"/>
    <w:rsid w:val="000762A8"/>
    <w:rsid w:val="0007656E"/>
    <w:rsid w:val="00076573"/>
    <w:rsid w:val="00076EE6"/>
    <w:rsid w:val="00077083"/>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61FE"/>
    <w:rsid w:val="000862A2"/>
    <w:rsid w:val="00086314"/>
    <w:rsid w:val="00086757"/>
    <w:rsid w:val="00087063"/>
    <w:rsid w:val="000874E3"/>
    <w:rsid w:val="0008763F"/>
    <w:rsid w:val="00087771"/>
    <w:rsid w:val="00087B9E"/>
    <w:rsid w:val="00087BB5"/>
    <w:rsid w:val="00087DE5"/>
    <w:rsid w:val="00087E63"/>
    <w:rsid w:val="00087E9B"/>
    <w:rsid w:val="00087EA9"/>
    <w:rsid w:val="00087FFA"/>
    <w:rsid w:val="00090020"/>
    <w:rsid w:val="00090170"/>
    <w:rsid w:val="00090194"/>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885"/>
    <w:rsid w:val="0009394A"/>
    <w:rsid w:val="00093BB5"/>
    <w:rsid w:val="00093E38"/>
    <w:rsid w:val="00093EEF"/>
    <w:rsid w:val="000949FE"/>
    <w:rsid w:val="00094D46"/>
    <w:rsid w:val="00094D6A"/>
    <w:rsid w:val="0009558C"/>
    <w:rsid w:val="000956EE"/>
    <w:rsid w:val="0009582B"/>
    <w:rsid w:val="00095861"/>
    <w:rsid w:val="00095AAE"/>
    <w:rsid w:val="00095B8A"/>
    <w:rsid w:val="00095D7E"/>
    <w:rsid w:val="00096163"/>
    <w:rsid w:val="000961A5"/>
    <w:rsid w:val="0009684D"/>
    <w:rsid w:val="00096980"/>
    <w:rsid w:val="00096A5D"/>
    <w:rsid w:val="00097005"/>
    <w:rsid w:val="00097210"/>
    <w:rsid w:val="00097589"/>
    <w:rsid w:val="00097B4A"/>
    <w:rsid w:val="00097E53"/>
    <w:rsid w:val="000A0023"/>
    <w:rsid w:val="000A0107"/>
    <w:rsid w:val="000A011D"/>
    <w:rsid w:val="000A017C"/>
    <w:rsid w:val="000A051F"/>
    <w:rsid w:val="000A07BD"/>
    <w:rsid w:val="000A0926"/>
    <w:rsid w:val="000A0B3F"/>
    <w:rsid w:val="000A0BF2"/>
    <w:rsid w:val="000A0CE7"/>
    <w:rsid w:val="000A0D94"/>
    <w:rsid w:val="000A11A2"/>
    <w:rsid w:val="000A1683"/>
    <w:rsid w:val="000A173B"/>
    <w:rsid w:val="000A1B8A"/>
    <w:rsid w:val="000A1BC7"/>
    <w:rsid w:val="000A1BDE"/>
    <w:rsid w:val="000A1DC6"/>
    <w:rsid w:val="000A1FF5"/>
    <w:rsid w:val="000A201B"/>
    <w:rsid w:val="000A22CA"/>
    <w:rsid w:val="000A231A"/>
    <w:rsid w:val="000A24DD"/>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60"/>
    <w:rsid w:val="000A5DC9"/>
    <w:rsid w:val="000A5ED9"/>
    <w:rsid w:val="000A61FB"/>
    <w:rsid w:val="000A6204"/>
    <w:rsid w:val="000A671A"/>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50AA"/>
    <w:rsid w:val="000B5157"/>
    <w:rsid w:val="000B5239"/>
    <w:rsid w:val="000B526C"/>
    <w:rsid w:val="000B5344"/>
    <w:rsid w:val="000B568A"/>
    <w:rsid w:val="000B6034"/>
    <w:rsid w:val="000B65D3"/>
    <w:rsid w:val="000B6804"/>
    <w:rsid w:val="000B6DC8"/>
    <w:rsid w:val="000B6F90"/>
    <w:rsid w:val="000B6FBD"/>
    <w:rsid w:val="000B7169"/>
    <w:rsid w:val="000B7426"/>
    <w:rsid w:val="000B781A"/>
    <w:rsid w:val="000B7A73"/>
    <w:rsid w:val="000B7B6F"/>
    <w:rsid w:val="000B7BA3"/>
    <w:rsid w:val="000C0107"/>
    <w:rsid w:val="000C013A"/>
    <w:rsid w:val="000C017F"/>
    <w:rsid w:val="000C02B2"/>
    <w:rsid w:val="000C07F6"/>
    <w:rsid w:val="000C0A73"/>
    <w:rsid w:val="000C10AB"/>
    <w:rsid w:val="000C1681"/>
    <w:rsid w:val="000C1B73"/>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4D0"/>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6E"/>
    <w:rsid w:val="000D538B"/>
    <w:rsid w:val="000D53B2"/>
    <w:rsid w:val="000D59C3"/>
    <w:rsid w:val="000D6371"/>
    <w:rsid w:val="000D6395"/>
    <w:rsid w:val="000D6628"/>
    <w:rsid w:val="000D6E1F"/>
    <w:rsid w:val="000D711F"/>
    <w:rsid w:val="000D71DE"/>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375"/>
    <w:rsid w:val="000E75FE"/>
    <w:rsid w:val="000E7671"/>
    <w:rsid w:val="000E7E53"/>
    <w:rsid w:val="000F0B35"/>
    <w:rsid w:val="000F0C72"/>
    <w:rsid w:val="000F1140"/>
    <w:rsid w:val="000F119A"/>
    <w:rsid w:val="000F1221"/>
    <w:rsid w:val="000F165D"/>
    <w:rsid w:val="000F194B"/>
    <w:rsid w:val="000F19CD"/>
    <w:rsid w:val="000F1C2F"/>
    <w:rsid w:val="000F231F"/>
    <w:rsid w:val="000F235C"/>
    <w:rsid w:val="000F2370"/>
    <w:rsid w:val="000F24B7"/>
    <w:rsid w:val="000F26E5"/>
    <w:rsid w:val="000F284F"/>
    <w:rsid w:val="000F28D3"/>
    <w:rsid w:val="000F2D94"/>
    <w:rsid w:val="000F2EFF"/>
    <w:rsid w:val="000F304A"/>
    <w:rsid w:val="000F3253"/>
    <w:rsid w:val="000F331E"/>
    <w:rsid w:val="000F35AC"/>
    <w:rsid w:val="000F35E4"/>
    <w:rsid w:val="000F38B5"/>
    <w:rsid w:val="000F3B82"/>
    <w:rsid w:val="000F3E51"/>
    <w:rsid w:val="000F3E7C"/>
    <w:rsid w:val="000F413B"/>
    <w:rsid w:val="000F42C4"/>
    <w:rsid w:val="000F42DB"/>
    <w:rsid w:val="000F440B"/>
    <w:rsid w:val="000F4574"/>
    <w:rsid w:val="000F4668"/>
    <w:rsid w:val="000F4888"/>
    <w:rsid w:val="000F49FF"/>
    <w:rsid w:val="000F535C"/>
    <w:rsid w:val="000F5423"/>
    <w:rsid w:val="000F5951"/>
    <w:rsid w:val="000F602B"/>
    <w:rsid w:val="000F6452"/>
    <w:rsid w:val="000F68F1"/>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7A5"/>
    <w:rsid w:val="00110E55"/>
    <w:rsid w:val="00111090"/>
    <w:rsid w:val="00111109"/>
    <w:rsid w:val="00111668"/>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2DF9"/>
    <w:rsid w:val="00123309"/>
    <w:rsid w:val="001237D1"/>
    <w:rsid w:val="00124163"/>
    <w:rsid w:val="0012423C"/>
    <w:rsid w:val="0012443A"/>
    <w:rsid w:val="001244B9"/>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BB0"/>
    <w:rsid w:val="0013209D"/>
    <w:rsid w:val="00132506"/>
    <w:rsid w:val="00132633"/>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74AB"/>
    <w:rsid w:val="001375B3"/>
    <w:rsid w:val="00137736"/>
    <w:rsid w:val="00137801"/>
    <w:rsid w:val="001378DD"/>
    <w:rsid w:val="00140377"/>
    <w:rsid w:val="001403F9"/>
    <w:rsid w:val="00140867"/>
    <w:rsid w:val="0014086C"/>
    <w:rsid w:val="001408D8"/>
    <w:rsid w:val="001408EA"/>
    <w:rsid w:val="00140BD4"/>
    <w:rsid w:val="00140E34"/>
    <w:rsid w:val="00141069"/>
    <w:rsid w:val="00141726"/>
    <w:rsid w:val="001417D6"/>
    <w:rsid w:val="001418EA"/>
    <w:rsid w:val="00141D45"/>
    <w:rsid w:val="0014214B"/>
    <w:rsid w:val="001424EE"/>
    <w:rsid w:val="00142B46"/>
    <w:rsid w:val="0014321A"/>
    <w:rsid w:val="001436BD"/>
    <w:rsid w:val="001437DD"/>
    <w:rsid w:val="001439C8"/>
    <w:rsid w:val="00143C3F"/>
    <w:rsid w:val="00143F7A"/>
    <w:rsid w:val="0014419C"/>
    <w:rsid w:val="001442C8"/>
    <w:rsid w:val="00144480"/>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E7E"/>
    <w:rsid w:val="00151F42"/>
    <w:rsid w:val="00151F4B"/>
    <w:rsid w:val="0015266C"/>
    <w:rsid w:val="001527D1"/>
    <w:rsid w:val="0015297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D42"/>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BF2"/>
    <w:rsid w:val="00160FEA"/>
    <w:rsid w:val="001610BA"/>
    <w:rsid w:val="001610E4"/>
    <w:rsid w:val="0016110D"/>
    <w:rsid w:val="00161203"/>
    <w:rsid w:val="001612B9"/>
    <w:rsid w:val="00161949"/>
    <w:rsid w:val="00161C73"/>
    <w:rsid w:val="00161FC9"/>
    <w:rsid w:val="001620CF"/>
    <w:rsid w:val="001622E9"/>
    <w:rsid w:val="00162434"/>
    <w:rsid w:val="001625A9"/>
    <w:rsid w:val="001630FF"/>
    <w:rsid w:val="00163104"/>
    <w:rsid w:val="001631D9"/>
    <w:rsid w:val="001633D3"/>
    <w:rsid w:val="0016346D"/>
    <w:rsid w:val="0016358E"/>
    <w:rsid w:val="00163747"/>
    <w:rsid w:val="00163A81"/>
    <w:rsid w:val="00163B0F"/>
    <w:rsid w:val="00163B76"/>
    <w:rsid w:val="001648ED"/>
    <w:rsid w:val="00164964"/>
    <w:rsid w:val="00164D17"/>
    <w:rsid w:val="00164D88"/>
    <w:rsid w:val="00164FFF"/>
    <w:rsid w:val="001653E1"/>
    <w:rsid w:val="00165709"/>
    <w:rsid w:val="00165900"/>
    <w:rsid w:val="00165A8C"/>
    <w:rsid w:val="00166222"/>
    <w:rsid w:val="0016663A"/>
    <w:rsid w:val="00166664"/>
    <w:rsid w:val="001667F7"/>
    <w:rsid w:val="0016690F"/>
    <w:rsid w:val="0016694B"/>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C86"/>
    <w:rsid w:val="00172469"/>
    <w:rsid w:val="001725B6"/>
    <w:rsid w:val="0017271F"/>
    <w:rsid w:val="00173452"/>
    <w:rsid w:val="00173BEB"/>
    <w:rsid w:val="00173DD1"/>
    <w:rsid w:val="0017465D"/>
    <w:rsid w:val="001749BB"/>
    <w:rsid w:val="00174B31"/>
    <w:rsid w:val="00174C32"/>
    <w:rsid w:val="00174E62"/>
    <w:rsid w:val="00175011"/>
    <w:rsid w:val="0017528B"/>
    <w:rsid w:val="001752F6"/>
    <w:rsid w:val="001755A0"/>
    <w:rsid w:val="00175669"/>
    <w:rsid w:val="00175A3A"/>
    <w:rsid w:val="00176247"/>
    <w:rsid w:val="001763FA"/>
    <w:rsid w:val="0017650F"/>
    <w:rsid w:val="001768C3"/>
    <w:rsid w:val="00176992"/>
    <w:rsid w:val="0017708A"/>
    <w:rsid w:val="001770CC"/>
    <w:rsid w:val="0017717E"/>
    <w:rsid w:val="00177550"/>
    <w:rsid w:val="00177857"/>
    <w:rsid w:val="00177EB3"/>
    <w:rsid w:val="00180340"/>
    <w:rsid w:val="00180924"/>
    <w:rsid w:val="00180A3E"/>
    <w:rsid w:val="00180C4B"/>
    <w:rsid w:val="00180E0A"/>
    <w:rsid w:val="00180E45"/>
    <w:rsid w:val="001810B1"/>
    <w:rsid w:val="001816A9"/>
    <w:rsid w:val="00181881"/>
    <w:rsid w:val="00181C37"/>
    <w:rsid w:val="00181E47"/>
    <w:rsid w:val="00181E70"/>
    <w:rsid w:val="001823F4"/>
    <w:rsid w:val="001825EC"/>
    <w:rsid w:val="001828B6"/>
    <w:rsid w:val="00182AAC"/>
    <w:rsid w:val="00182CD5"/>
    <w:rsid w:val="00183221"/>
    <w:rsid w:val="00183242"/>
    <w:rsid w:val="001832AA"/>
    <w:rsid w:val="0018334A"/>
    <w:rsid w:val="0018355D"/>
    <w:rsid w:val="0018358D"/>
    <w:rsid w:val="00183661"/>
    <w:rsid w:val="00183708"/>
    <w:rsid w:val="00183753"/>
    <w:rsid w:val="001839AB"/>
    <w:rsid w:val="00183C0B"/>
    <w:rsid w:val="00184047"/>
    <w:rsid w:val="0018415E"/>
    <w:rsid w:val="00184390"/>
    <w:rsid w:val="00184433"/>
    <w:rsid w:val="00184718"/>
    <w:rsid w:val="00184820"/>
    <w:rsid w:val="00184A23"/>
    <w:rsid w:val="00184B2C"/>
    <w:rsid w:val="00184EBF"/>
    <w:rsid w:val="00184EE1"/>
    <w:rsid w:val="00185103"/>
    <w:rsid w:val="001854FE"/>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C5E"/>
    <w:rsid w:val="00187C6E"/>
    <w:rsid w:val="00187FA9"/>
    <w:rsid w:val="00190034"/>
    <w:rsid w:val="00190380"/>
    <w:rsid w:val="00190606"/>
    <w:rsid w:val="001908F8"/>
    <w:rsid w:val="00190B57"/>
    <w:rsid w:val="00190CD9"/>
    <w:rsid w:val="00190FC1"/>
    <w:rsid w:val="0019122D"/>
    <w:rsid w:val="00191513"/>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4206"/>
    <w:rsid w:val="0019431A"/>
    <w:rsid w:val="001945D8"/>
    <w:rsid w:val="001949A8"/>
    <w:rsid w:val="00194B1F"/>
    <w:rsid w:val="00194D04"/>
    <w:rsid w:val="00194DFC"/>
    <w:rsid w:val="00194E0E"/>
    <w:rsid w:val="00194F09"/>
    <w:rsid w:val="00194FEC"/>
    <w:rsid w:val="001950B1"/>
    <w:rsid w:val="00195282"/>
    <w:rsid w:val="00195415"/>
    <w:rsid w:val="00195B9A"/>
    <w:rsid w:val="00196030"/>
    <w:rsid w:val="001963E6"/>
    <w:rsid w:val="00196484"/>
    <w:rsid w:val="00196643"/>
    <w:rsid w:val="001966DB"/>
    <w:rsid w:val="00196CD7"/>
    <w:rsid w:val="00197014"/>
    <w:rsid w:val="00197154"/>
    <w:rsid w:val="001971D7"/>
    <w:rsid w:val="0019734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9C"/>
    <w:rsid w:val="001A2D65"/>
    <w:rsid w:val="001A2DE0"/>
    <w:rsid w:val="001A3328"/>
    <w:rsid w:val="001A345F"/>
    <w:rsid w:val="001A35F9"/>
    <w:rsid w:val="001A3626"/>
    <w:rsid w:val="001A40A4"/>
    <w:rsid w:val="001A4BE3"/>
    <w:rsid w:val="001A4EA9"/>
    <w:rsid w:val="001A4F49"/>
    <w:rsid w:val="001A5138"/>
    <w:rsid w:val="001A5214"/>
    <w:rsid w:val="001A5541"/>
    <w:rsid w:val="001A572E"/>
    <w:rsid w:val="001A5B95"/>
    <w:rsid w:val="001A5D9E"/>
    <w:rsid w:val="001A5EEB"/>
    <w:rsid w:val="001A6135"/>
    <w:rsid w:val="001A6235"/>
    <w:rsid w:val="001A6664"/>
    <w:rsid w:val="001A6916"/>
    <w:rsid w:val="001A6A24"/>
    <w:rsid w:val="001A6E63"/>
    <w:rsid w:val="001A71B3"/>
    <w:rsid w:val="001A725C"/>
    <w:rsid w:val="001A7577"/>
    <w:rsid w:val="001A75C9"/>
    <w:rsid w:val="001A7652"/>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742"/>
    <w:rsid w:val="001B59E0"/>
    <w:rsid w:val="001B59F1"/>
    <w:rsid w:val="001B5AFC"/>
    <w:rsid w:val="001B5FDD"/>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B56"/>
    <w:rsid w:val="001C0CE9"/>
    <w:rsid w:val="001C0DC5"/>
    <w:rsid w:val="001C11CC"/>
    <w:rsid w:val="001C149B"/>
    <w:rsid w:val="001C1693"/>
    <w:rsid w:val="001C1714"/>
    <w:rsid w:val="001C172E"/>
    <w:rsid w:val="001C1ADB"/>
    <w:rsid w:val="001C1C58"/>
    <w:rsid w:val="001C1CD9"/>
    <w:rsid w:val="001C1CE8"/>
    <w:rsid w:val="001C1DD8"/>
    <w:rsid w:val="001C1F1B"/>
    <w:rsid w:val="001C1FD9"/>
    <w:rsid w:val="001C210C"/>
    <w:rsid w:val="001C2133"/>
    <w:rsid w:val="001C21AA"/>
    <w:rsid w:val="001C230D"/>
    <w:rsid w:val="001C2352"/>
    <w:rsid w:val="001C2463"/>
    <w:rsid w:val="001C2946"/>
    <w:rsid w:val="001C2BF1"/>
    <w:rsid w:val="001C3069"/>
    <w:rsid w:val="001C3A0E"/>
    <w:rsid w:val="001C3C67"/>
    <w:rsid w:val="001C419F"/>
    <w:rsid w:val="001C436B"/>
    <w:rsid w:val="001C4618"/>
    <w:rsid w:val="001C467F"/>
    <w:rsid w:val="001C4868"/>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861"/>
    <w:rsid w:val="001C6D5C"/>
    <w:rsid w:val="001C70B1"/>
    <w:rsid w:val="001C7176"/>
    <w:rsid w:val="001C7431"/>
    <w:rsid w:val="001C74D3"/>
    <w:rsid w:val="001C7734"/>
    <w:rsid w:val="001C7A04"/>
    <w:rsid w:val="001C7A8C"/>
    <w:rsid w:val="001C7EA9"/>
    <w:rsid w:val="001D02B3"/>
    <w:rsid w:val="001D054D"/>
    <w:rsid w:val="001D06C1"/>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319"/>
    <w:rsid w:val="001D347B"/>
    <w:rsid w:val="001D367C"/>
    <w:rsid w:val="001D3947"/>
    <w:rsid w:val="001D39A9"/>
    <w:rsid w:val="001D3C83"/>
    <w:rsid w:val="001D3FE7"/>
    <w:rsid w:val="001D4535"/>
    <w:rsid w:val="001D4950"/>
    <w:rsid w:val="001D4A74"/>
    <w:rsid w:val="001D4AFC"/>
    <w:rsid w:val="001D4CAA"/>
    <w:rsid w:val="001D501B"/>
    <w:rsid w:val="001D506E"/>
    <w:rsid w:val="001D5275"/>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F9D"/>
    <w:rsid w:val="001D7374"/>
    <w:rsid w:val="001D7B30"/>
    <w:rsid w:val="001D7CA9"/>
    <w:rsid w:val="001D7E33"/>
    <w:rsid w:val="001E0068"/>
    <w:rsid w:val="001E02E8"/>
    <w:rsid w:val="001E0C61"/>
    <w:rsid w:val="001E11D0"/>
    <w:rsid w:val="001E14D8"/>
    <w:rsid w:val="001E165A"/>
    <w:rsid w:val="001E1851"/>
    <w:rsid w:val="001E18B4"/>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6BA"/>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34C"/>
    <w:rsid w:val="001E7D58"/>
    <w:rsid w:val="001E7F00"/>
    <w:rsid w:val="001F000C"/>
    <w:rsid w:val="001F0057"/>
    <w:rsid w:val="001F0127"/>
    <w:rsid w:val="001F0399"/>
    <w:rsid w:val="001F072B"/>
    <w:rsid w:val="001F0824"/>
    <w:rsid w:val="001F0A03"/>
    <w:rsid w:val="001F0B1D"/>
    <w:rsid w:val="001F0F16"/>
    <w:rsid w:val="001F1210"/>
    <w:rsid w:val="001F13C3"/>
    <w:rsid w:val="001F1630"/>
    <w:rsid w:val="001F19FC"/>
    <w:rsid w:val="001F1B79"/>
    <w:rsid w:val="001F1C69"/>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9FC"/>
    <w:rsid w:val="0020411F"/>
    <w:rsid w:val="0020434C"/>
    <w:rsid w:val="00204472"/>
    <w:rsid w:val="002045D4"/>
    <w:rsid w:val="002045D7"/>
    <w:rsid w:val="00204C78"/>
    <w:rsid w:val="00204E4E"/>
    <w:rsid w:val="00204F7E"/>
    <w:rsid w:val="002052BF"/>
    <w:rsid w:val="002052DC"/>
    <w:rsid w:val="002054D2"/>
    <w:rsid w:val="00205E7E"/>
    <w:rsid w:val="0020638A"/>
    <w:rsid w:val="002063C4"/>
    <w:rsid w:val="00206A91"/>
    <w:rsid w:val="00206B25"/>
    <w:rsid w:val="00206F6C"/>
    <w:rsid w:val="00206FF8"/>
    <w:rsid w:val="0020700F"/>
    <w:rsid w:val="00207199"/>
    <w:rsid w:val="00207337"/>
    <w:rsid w:val="002073E9"/>
    <w:rsid w:val="0020768B"/>
    <w:rsid w:val="00210188"/>
    <w:rsid w:val="002102E5"/>
    <w:rsid w:val="002103A3"/>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BA"/>
    <w:rsid w:val="002153C0"/>
    <w:rsid w:val="00215731"/>
    <w:rsid w:val="002157AF"/>
    <w:rsid w:val="00215A8E"/>
    <w:rsid w:val="00215C2F"/>
    <w:rsid w:val="0021610B"/>
    <w:rsid w:val="0021643F"/>
    <w:rsid w:val="0021647C"/>
    <w:rsid w:val="002168BA"/>
    <w:rsid w:val="00216933"/>
    <w:rsid w:val="00216A68"/>
    <w:rsid w:val="00216B4F"/>
    <w:rsid w:val="00216BF4"/>
    <w:rsid w:val="002172B3"/>
    <w:rsid w:val="00217469"/>
    <w:rsid w:val="002176AA"/>
    <w:rsid w:val="002178E9"/>
    <w:rsid w:val="00217902"/>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CEF"/>
    <w:rsid w:val="00221D7D"/>
    <w:rsid w:val="00221F33"/>
    <w:rsid w:val="002220B4"/>
    <w:rsid w:val="002220ED"/>
    <w:rsid w:val="002222E7"/>
    <w:rsid w:val="002222EE"/>
    <w:rsid w:val="002227B2"/>
    <w:rsid w:val="00223586"/>
    <w:rsid w:val="00223A33"/>
    <w:rsid w:val="00223F67"/>
    <w:rsid w:val="002240D7"/>
    <w:rsid w:val="00224155"/>
    <w:rsid w:val="002246A2"/>
    <w:rsid w:val="002247F6"/>
    <w:rsid w:val="00224A04"/>
    <w:rsid w:val="00224AE9"/>
    <w:rsid w:val="00224DD4"/>
    <w:rsid w:val="00224FE5"/>
    <w:rsid w:val="00225189"/>
    <w:rsid w:val="00225BC8"/>
    <w:rsid w:val="00225C58"/>
    <w:rsid w:val="00225D4C"/>
    <w:rsid w:val="002264B5"/>
    <w:rsid w:val="00226720"/>
    <w:rsid w:val="00226ED0"/>
    <w:rsid w:val="002270CC"/>
    <w:rsid w:val="002275EB"/>
    <w:rsid w:val="00227D22"/>
    <w:rsid w:val="00227FDE"/>
    <w:rsid w:val="00230077"/>
    <w:rsid w:val="00230581"/>
    <w:rsid w:val="0023089A"/>
    <w:rsid w:val="00230929"/>
    <w:rsid w:val="00230985"/>
    <w:rsid w:val="002309D1"/>
    <w:rsid w:val="00230C7F"/>
    <w:rsid w:val="00230CB7"/>
    <w:rsid w:val="00230EC3"/>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B38"/>
    <w:rsid w:val="00236B94"/>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5190"/>
    <w:rsid w:val="0024528C"/>
    <w:rsid w:val="002454A9"/>
    <w:rsid w:val="00245EF2"/>
    <w:rsid w:val="00245F0A"/>
    <w:rsid w:val="0024616B"/>
    <w:rsid w:val="002462F3"/>
    <w:rsid w:val="0024656A"/>
    <w:rsid w:val="00246836"/>
    <w:rsid w:val="00246C0E"/>
    <w:rsid w:val="00246C9F"/>
    <w:rsid w:val="00246D81"/>
    <w:rsid w:val="002470AF"/>
    <w:rsid w:val="002470E1"/>
    <w:rsid w:val="002472A8"/>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A3E"/>
    <w:rsid w:val="00251A8A"/>
    <w:rsid w:val="002529CB"/>
    <w:rsid w:val="00252ADC"/>
    <w:rsid w:val="00252D1A"/>
    <w:rsid w:val="0025333C"/>
    <w:rsid w:val="00253398"/>
    <w:rsid w:val="002535BD"/>
    <w:rsid w:val="00253933"/>
    <w:rsid w:val="00253ED4"/>
    <w:rsid w:val="00253FCB"/>
    <w:rsid w:val="0025420E"/>
    <w:rsid w:val="002542E3"/>
    <w:rsid w:val="00254736"/>
    <w:rsid w:val="00254816"/>
    <w:rsid w:val="00254856"/>
    <w:rsid w:val="00254DB6"/>
    <w:rsid w:val="002553E2"/>
    <w:rsid w:val="002556E2"/>
    <w:rsid w:val="0025578A"/>
    <w:rsid w:val="002557D5"/>
    <w:rsid w:val="00255891"/>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290"/>
    <w:rsid w:val="0025732B"/>
    <w:rsid w:val="00257356"/>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87B"/>
    <w:rsid w:val="00262CF0"/>
    <w:rsid w:val="00262F00"/>
    <w:rsid w:val="00263B52"/>
    <w:rsid w:val="00263BE3"/>
    <w:rsid w:val="0026441B"/>
    <w:rsid w:val="00264A20"/>
    <w:rsid w:val="00265089"/>
    <w:rsid w:val="002652D3"/>
    <w:rsid w:val="0026537F"/>
    <w:rsid w:val="002653EE"/>
    <w:rsid w:val="00265602"/>
    <w:rsid w:val="00265767"/>
    <w:rsid w:val="00265AAE"/>
    <w:rsid w:val="00265D40"/>
    <w:rsid w:val="00265F8E"/>
    <w:rsid w:val="002660E3"/>
    <w:rsid w:val="00266101"/>
    <w:rsid w:val="002663C1"/>
    <w:rsid w:val="0026671B"/>
    <w:rsid w:val="00266734"/>
    <w:rsid w:val="00266757"/>
    <w:rsid w:val="00266826"/>
    <w:rsid w:val="002671F9"/>
    <w:rsid w:val="00267744"/>
    <w:rsid w:val="002677B2"/>
    <w:rsid w:val="00267E41"/>
    <w:rsid w:val="00267F3A"/>
    <w:rsid w:val="00270122"/>
    <w:rsid w:val="002707A4"/>
    <w:rsid w:val="002707D3"/>
    <w:rsid w:val="002707E4"/>
    <w:rsid w:val="0027080F"/>
    <w:rsid w:val="00270BD9"/>
    <w:rsid w:val="00270E82"/>
    <w:rsid w:val="00270ECA"/>
    <w:rsid w:val="0027145E"/>
    <w:rsid w:val="0027148F"/>
    <w:rsid w:val="002717B3"/>
    <w:rsid w:val="00271A7D"/>
    <w:rsid w:val="00271AD2"/>
    <w:rsid w:val="00271C84"/>
    <w:rsid w:val="00272403"/>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C36"/>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FF8"/>
    <w:rsid w:val="0028319D"/>
    <w:rsid w:val="002835A1"/>
    <w:rsid w:val="00283735"/>
    <w:rsid w:val="00283807"/>
    <w:rsid w:val="0028388A"/>
    <w:rsid w:val="0028390A"/>
    <w:rsid w:val="0028391C"/>
    <w:rsid w:val="0028398E"/>
    <w:rsid w:val="00283DBC"/>
    <w:rsid w:val="00283F82"/>
    <w:rsid w:val="00284040"/>
    <w:rsid w:val="00284242"/>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517"/>
    <w:rsid w:val="002865E4"/>
    <w:rsid w:val="0028668C"/>
    <w:rsid w:val="00286FC4"/>
    <w:rsid w:val="00287483"/>
    <w:rsid w:val="0028760C"/>
    <w:rsid w:val="0029029C"/>
    <w:rsid w:val="002904EA"/>
    <w:rsid w:val="00290679"/>
    <w:rsid w:val="00290AB9"/>
    <w:rsid w:val="00290E24"/>
    <w:rsid w:val="00291158"/>
    <w:rsid w:val="0029188E"/>
    <w:rsid w:val="002918B8"/>
    <w:rsid w:val="00291B01"/>
    <w:rsid w:val="00291B1F"/>
    <w:rsid w:val="00291BAB"/>
    <w:rsid w:val="00291E6A"/>
    <w:rsid w:val="00291F4F"/>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431"/>
    <w:rsid w:val="002975BF"/>
    <w:rsid w:val="00297AB3"/>
    <w:rsid w:val="002A0046"/>
    <w:rsid w:val="002A00EE"/>
    <w:rsid w:val="002A0434"/>
    <w:rsid w:val="002A05FF"/>
    <w:rsid w:val="002A06B5"/>
    <w:rsid w:val="002A0861"/>
    <w:rsid w:val="002A0A2D"/>
    <w:rsid w:val="002A0B66"/>
    <w:rsid w:val="002A0BB8"/>
    <w:rsid w:val="002A0E94"/>
    <w:rsid w:val="002A0F34"/>
    <w:rsid w:val="002A1056"/>
    <w:rsid w:val="002A105D"/>
    <w:rsid w:val="002A130C"/>
    <w:rsid w:val="002A16B6"/>
    <w:rsid w:val="002A19A5"/>
    <w:rsid w:val="002A1A41"/>
    <w:rsid w:val="002A1CEA"/>
    <w:rsid w:val="002A25B0"/>
    <w:rsid w:val="002A25E1"/>
    <w:rsid w:val="002A271B"/>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9C3"/>
    <w:rsid w:val="002A4B70"/>
    <w:rsid w:val="002A4BA7"/>
    <w:rsid w:val="002A4C5C"/>
    <w:rsid w:val="002A4D5E"/>
    <w:rsid w:val="002A5073"/>
    <w:rsid w:val="002A54B7"/>
    <w:rsid w:val="002A571B"/>
    <w:rsid w:val="002A5735"/>
    <w:rsid w:val="002A5A45"/>
    <w:rsid w:val="002A5D90"/>
    <w:rsid w:val="002A5DA4"/>
    <w:rsid w:val="002A60B1"/>
    <w:rsid w:val="002A6152"/>
    <w:rsid w:val="002A6184"/>
    <w:rsid w:val="002A62BC"/>
    <w:rsid w:val="002A6D2B"/>
    <w:rsid w:val="002A70C1"/>
    <w:rsid w:val="002A73B5"/>
    <w:rsid w:val="002A7835"/>
    <w:rsid w:val="002A7970"/>
    <w:rsid w:val="002A7975"/>
    <w:rsid w:val="002A7BBB"/>
    <w:rsid w:val="002B01F1"/>
    <w:rsid w:val="002B03C2"/>
    <w:rsid w:val="002B067C"/>
    <w:rsid w:val="002B0724"/>
    <w:rsid w:val="002B0D65"/>
    <w:rsid w:val="002B13D5"/>
    <w:rsid w:val="002B13FF"/>
    <w:rsid w:val="002B1718"/>
    <w:rsid w:val="002B1CA4"/>
    <w:rsid w:val="002B2427"/>
    <w:rsid w:val="002B284E"/>
    <w:rsid w:val="002B2E0C"/>
    <w:rsid w:val="002B2E5C"/>
    <w:rsid w:val="002B3484"/>
    <w:rsid w:val="002B376B"/>
    <w:rsid w:val="002B3A6A"/>
    <w:rsid w:val="002B3C18"/>
    <w:rsid w:val="002B3D81"/>
    <w:rsid w:val="002B436E"/>
    <w:rsid w:val="002B4468"/>
    <w:rsid w:val="002B45BF"/>
    <w:rsid w:val="002B49AB"/>
    <w:rsid w:val="002B4A4F"/>
    <w:rsid w:val="002B4D4D"/>
    <w:rsid w:val="002B4E82"/>
    <w:rsid w:val="002B5FFC"/>
    <w:rsid w:val="002B6296"/>
    <w:rsid w:val="002B6390"/>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4FF"/>
    <w:rsid w:val="002C16FA"/>
    <w:rsid w:val="002C17D6"/>
    <w:rsid w:val="002C186D"/>
    <w:rsid w:val="002C1D0B"/>
    <w:rsid w:val="002C204D"/>
    <w:rsid w:val="002C20D1"/>
    <w:rsid w:val="002C23E9"/>
    <w:rsid w:val="002C2401"/>
    <w:rsid w:val="002C2847"/>
    <w:rsid w:val="002C2E47"/>
    <w:rsid w:val="002C2FCA"/>
    <w:rsid w:val="002C3036"/>
    <w:rsid w:val="002C36E9"/>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6039"/>
    <w:rsid w:val="002D633C"/>
    <w:rsid w:val="002D6467"/>
    <w:rsid w:val="002D673F"/>
    <w:rsid w:val="002D6843"/>
    <w:rsid w:val="002D68EA"/>
    <w:rsid w:val="002D68F3"/>
    <w:rsid w:val="002D6986"/>
    <w:rsid w:val="002D6A5B"/>
    <w:rsid w:val="002D705D"/>
    <w:rsid w:val="002D76F5"/>
    <w:rsid w:val="002D783D"/>
    <w:rsid w:val="002D7894"/>
    <w:rsid w:val="002D7B26"/>
    <w:rsid w:val="002E014F"/>
    <w:rsid w:val="002E0312"/>
    <w:rsid w:val="002E03BC"/>
    <w:rsid w:val="002E04C5"/>
    <w:rsid w:val="002E04FD"/>
    <w:rsid w:val="002E06CD"/>
    <w:rsid w:val="002E0736"/>
    <w:rsid w:val="002E09B6"/>
    <w:rsid w:val="002E0F5A"/>
    <w:rsid w:val="002E1158"/>
    <w:rsid w:val="002E13FC"/>
    <w:rsid w:val="002E1629"/>
    <w:rsid w:val="002E1CCB"/>
    <w:rsid w:val="002E1E49"/>
    <w:rsid w:val="002E206A"/>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147"/>
    <w:rsid w:val="002F58A1"/>
    <w:rsid w:val="002F5AF9"/>
    <w:rsid w:val="002F6009"/>
    <w:rsid w:val="002F60D1"/>
    <w:rsid w:val="002F6573"/>
    <w:rsid w:val="002F67E8"/>
    <w:rsid w:val="002F6861"/>
    <w:rsid w:val="002F6A09"/>
    <w:rsid w:val="002F6CC0"/>
    <w:rsid w:val="002F6D25"/>
    <w:rsid w:val="002F6D82"/>
    <w:rsid w:val="002F7122"/>
    <w:rsid w:val="002F71C1"/>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362A"/>
    <w:rsid w:val="00303997"/>
    <w:rsid w:val="00303D0A"/>
    <w:rsid w:val="0030423C"/>
    <w:rsid w:val="00304398"/>
    <w:rsid w:val="00304930"/>
    <w:rsid w:val="003049CE"/>
    <w:rsid w:val="00304FBF"/>
    <w:rsid w:val="003051AA"/>
    <w:rsid w:val="003052C6"/>
    <w:rsid w:val="003054CA"/>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F5"/>
    <w:rsid w:val="00314C94"/>
    <w:rsid w:val="00314F17"/>
    <w:rsid w:val="00314FF5"/>
    <w:rsid w:val="00315012"/>
    <w:rsid w:val="00315102"/>
    <w:rsid w:val="0031538E"/>
    <w:rsid w:val="00315471"/>
    <w:rsid w:val="00315723"/>
    <w:rsid w:val="00315971"/>
    <w:rsid w:val="003160F6"/>
    <w:rsid w:val="0031639A"/>
    <w:rsid w:val="003163FD"/>
    <w:rsid w:val="003164D9"/>
    <w:rsid w:val="00316661"/>
    <w:rsid w:val="00316839"/>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84E"/>
    <w:rsid w:val="00320D9C"/>
    <w:rsid w:val="00320FAA"/>
    <w:rsid w:val="00321009"/>
    <w:rsid w:val="0032102A"/>
    <w:rsid w:val="00321286"/>
    <w:rsid w:val="00321344"/>
    <w:rsid w:val="00321414"/>
    <w:rsid w:val="003214E4"/>
    <w:rsid w:val="00321A26"/>
    <w:rsid w:val="00321B02"/>
    <w:rsid w:val="00321DC4"/>
    <w:rsid w:val="003222FD"/>
    <w:rsid w:val="00322650"/>
    <w:rsid w:val="003227F8"/>
    <w:rsid w:val="0032283C"/>
    <w:rsid w:val="003229B3"/>
    <w:rsid w:val="00322B70"/>
    <w:rsid w:val="00322D98"/>
    <w:rsid w:val="00323F73"/>
    <w:rsid w:val="00323F7D"/>
    <w:rsid w:val="00324027"/>
    <w:rsid w:val="00324294"/>
    <w:rsid w:val="003242B2"/>
    <w:rsid w:val="0032438C"/>
    <w:rsid w:val="0032463B"/>
    <w:rsid w:val="00324682"/>
    <w:rsid w:val="00324BA9"/>
    <w:rsid w:val="00324CF9"/>
    <w:rsid w:val="003253B2"/>
    <w:rsid w:val="0032553A"/>
    <w:rsid w:val="0032572D"/>
    <w:rsid w:val="003257BF"/>
    <w:rsid w:val="003257F7"/>
    <w:rsid w:val="00325CEF"/>
    <w:rsid w:val="00325EBA"/>
    <w:rsid w:val="00325F44"/>
    <w:rsid w:val="0032672B"/>
    <w:rsid w:val="003267E3"/>
    <w:rsid w:val="00326837"/>
    <w:rsid w:val="00326979"/>
    <w:rsid w:val="00326BD7"/>
    <w:rsid w:val="00327082"/>
    <w:rsid w:val="003272F1"/>
    <w:rsid w:val="00327594"/>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C87"/>
    <w:rsid w:val="00333F9E"/>
    <w:rsid w:val="00334027"/>
    <w:rsid w:val="003341BA"/>
    <w:rsid w:val="003343F0"/>
    <w:rsid w:val="00334945"/>
    <w:rsid w:val="00334D1F"/>
    <w:rsid w:val="00334DCE"/>
    <w:rsid w:val="0033537D"/>
    <w:rsid w:val="00335BC4"/>
    <w:rsid w:val="00335BD6"/>
    <w:rsid w:val="00335E0C"/>
    <w:rsid w:val="00335FB7"/>
    <w:rsid w:val="0033623E"/>
    <w:rsid w:val="00336470"/>
    <w:rsid w:val="00336627"/>
    <w:rsid w:val="00336D7D"/>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AE4"/>
    <w:rsid w:val="00341B4D"/>
    <w:rsid w:val="00341D1F"/>
    <w:rsid w:val="00341DE3"/>
    <w:rsid w:val="00342643"/>
    <w:rsid w:val="003426E3"/>
    <w:rsid w:val="003427CD"/>
    <w:rsid w:val="00342A33"/>
    <w:rsid w:val="00342B97"/>
    <w:rsid w:val="00342DBA"/>
    <w:rsid w:val="00342E98"/>
    <w:rsid w:val="00343247"/>
    <w:rsid w:val="0034328E"/>
    <w:rsid w:val="00343584"/>
    <w:rsid w:val="00343677"/>
    <w:rsid w:val="00343CA7"/>
    <w:rsid w:val="00343D62"/>
    <w:rsid w:val="003440D1"/>
    <w:rsid w:val="00344158"/>
    <w:rsid w:val="00344694"/>
    <w:rsid w:val="0034478E"/>
    <w:rsid w:val="003448E8"/>
    <w:rsid w:val="00344BB3"/>
    <w:rsid w:val="00344C76"/>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7D4"/>
    <w:rsid w:val="00347A4E"/>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7"/>
    <w:rsid w:val="00351D2B"/>
    <w:rsid w:val="00352133"/>
    <w:rsid w:val="00352172"/>
    <w:rsid w:val="00352575"/>
    <w:rsid w:val="00352669"/>
    <w:rsid w:val="003527B7"/>
    <w:rsid w:val="00352B53"/>
    <w:rsid w:val="00352D0B"/>
    <w:rsid w:val="00352D0F"/>
    <w:rsid w:val="00353188"/>
    <w:rsid w:val="003539A7"/>
    <w:rsid w:val="00353AE7"/>
    <w:rsid w:val="00353BC2"/>
    <w:rsid w:val="00353EA4"/>
    <w:rsid w:val="0035467D"/>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600C7"/>
    <w:rsid w:val="00360224"/>
    <w:rsid w:val="00360302"/>
    <w:rsid w:val="003604C0"/>
    <w:rsid w:val="0036050D"/>
    <w:rsid w:val="00360633"/>
    <w:rsid w:val="00360A80"/>
    <w:rsid w:val="003614B3"/>
    <w:rsid w:val="00361522"/>
    <w:rsid w:val="00361B9F"/>
    <w:rsid w:val="00361C91"/>
    <w:rsid w:val="00361C9C"/>
    <w:rsid w:val="00362278"/>
    <w:rsid w:val="003623EC"/>
    <w:rsid w:val="003623F9"/>
    <w:rsid w:val="003625B3"/>
    <w:rsid w:val="00362663"/>
    <w:rsid w:val="00362710"/>
    <w:rsid w:val="00362CEE"/>
    <w:rsid w:val="00362DF7"/>
    <w:rsid w:val="003633B5"/>
    <w:rsid w:val="003636B3"/>
    <w:rsid w:val="003636C2"/>
    <w:rsid w:val="00363831"/>
    <w:rsid w:val="00363DB1"/>
    <w:rsid w:val="00363ED3"/>
    <w:rsid w:val="00364254"/>
    <w:rsid w:val="00364305"/>
    <w:rsid w:val="003643F1"/>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C78"/>
    <w:rsid w:val="0037245D"/>
    <w:rsid w:val="003728CA"/>
    <w:rsid w:val="00372939"/>
    <w:rsid w:val="003729A0"/>
    <w:rsid w:val="00372D03"/>
    <w:rsid w:val="00373135"/>
    <w:rsid w:val="00373159"/>
    <w:rsid w:val="00373367"/>
    <w:rsid w:val="00373830"/>
    <w:rsid w:val="00373867"/>
    <w:rsid w:val="0037394E"/>
    <w:rsid w:val="00373A41"/>
    <w:rsid w:val="00374716"/>
    <w:rsid w:val="0037479A"/>
    <w:rsid w:val="00374814"/>
    <w:rsid w:val="003748CB"/>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0F"/>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5ED"/>
    <w:rsid w:val="00383680"/>
    <w:rsid w:val="00383741"/>
    <w:rsid w:val="0038379E"/>
    <w:rsid w:val="003838F3"/>
    <w:rsid w:val="00384687"/>
    <w:rsid w:val="003846DA"/>
    <w:rsid w:val="003846EC"/>
    <w:rsid w:val="00384A7E"/>
    <w:rsid w:val="00384BBE"/>
    <w:rsid w:val="00384C30"/>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C64"/>
    <w:rsid w:val="003920E6"/>
    <w:rsid w:val="00392257"/>
    <w:rsid w:val="00392277"/>
    <w:rsid w:val="003922FF"/>
    <w:rsid w:val="00392300"/>
    <w:rsid w:val="00392435"/>
    <w:rsid w:val="003924A0"/>
    <w:rsid w:val="003924D7"/>
    <w:rsid w:val="003926C7"/>
    <w:rsid w:val="00392747"/>
    <w:rsid w:val="00392B9A"/>
    <w:rsid w:val="003930DD"/>
    <w:rsid w:val="00393196"/>
    <w:rsid w:val="003931E5"/>
    <w:rsid w:val="0039355E"/>
    <w:rsid w:val="003935B1"/>
    <w:rsid w:val="00393804"/>
    <w:rsid w:val="003938C9"/>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68A"/>
    <w:rsid w:val="00396A2D"/>
    <w:rsid w:val="00396E57"/>
    <w:rsid w:val="00396FA8"/>
    <w:rsid w:val="00397154"/>
    <w:rsid w:val="0039754D"/>
    <w:rsid w:val="003975BF"/>
    <w:rsid w:val="0039787A"/>
    <w:rsid w:val="003978F8"/>
    <w:rsid w:val="00397914"/>
    <w:rsid w:val="00397D8E"/>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33B"/>
    <w:rsid w:val="003A6780"/>
    <w:rsid w:val="003A694A"/>
    <w:rsid w:val="003A71F3"/>
    <w:rsid w:val="003A746D"/>
    <w:rsid w:val="003A7C6C"/>
    <w:rsid w:val="003A7D23"/>
    <w:rsid w:val="003B0642"/>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F2"/>
    <w:rsid w:val="003B35FF"/>
    <w:rsid w:val="003B3A8D"/>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439"/>
    <w:rsid w:val="003C04F1"/>
    <w:rsid w:val="003C05B8"/>
    <w:rsid w:val="003C066E"/>
    <w:rsid w:val="003C0A2D"/>
    <w:rsid w:val="003C0AA6"/>
    <w:rsid w:val="003C0C00"/>
    <w:rsid w:val="003C0C84"/>
    <w:rsid w:val="003C0EA4"/>
    <w:rsid w:val="003C1265"/>
    <w:rsid w:val="003C12EE"/>
    <w:rsid w:val="003C14D6"/>
    <w:rsid w:val="003C1521"/>
    <w:rsid w:val="003C173B"/>
    <w:rsid w:val="003C18B9"/>
    <w:rsid w:val="003C1B3A"/>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45D"/>
    <w:rsid w:val="003D34C0"/>
    <w:rsid w:val="003D3509"/>
    <w:rsid w:val="003D3672"/>
    <w:rsid w:val="003D3B5D"/>
    <w:rsid w:val="003D3EF1"/>
    <w:rsid w:val="003D426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B2"/>
    <w:rsid w:val="003D75E4"/>
    <w:rsid w:val="003D769C"/>
    <w:rsid w:val="003D7929"/>
    <w:rsid w:val="003D79BA"/>
    <w:rsid w:val="003D79F8"/>
    <w:rsid w:val="003D7CD6"/>
    <w:rsid w:val="003D7ECA"/>
    <w:rsid w:val="003D7F8B"/>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6D"/>
    <w:rsid w:val="003F1480"/>
    <w:rsid w:val="003F1615"/>
    <w:rsid w:val="003F194C"/>
    <w:rsid w:val="003F1B8A"/>
    <w:rsid w:val="003F1C82"/>
    <w:rsid w:val="003F1E15"/>
    <w:rsid w:val="003F2285"/>
    <w:rsid w:val="003F236B"/>
    <w:rsid w:val="003F2372"/>
    <w:rsid w:val="003F23D2"/>
    <w:rsid w:val="003F2B8D"/>
    <w:rsid w:val="003F2BC9"/>
    <w:rsid w:val="003F2DC0"/>
    <w:rsid w:val="003F2ED7"/>
    <w:rsid w:val="003F3169"/>
    <w:rsid w:val="003F3195"/>
    <w:rsid w:val="003F33C3"/>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3D"/>
    <w:rsid w:val="004063DD"/>
    <w:rsid w:val="004064D2"/>
    <w:rsid w:val="00406754"/>
    <w:rsid w:val="0040693A"/>
    <w:rsid w:val="00406B3A"/>
    <w:rsid w:val="0040703A"/>
    <w:rsid w:val="00407575"/>
    <w:rsid w:val="004075C4"/>
    <w:rsid w:val="004076DA"/>
    <w:rsid w:val="00407859"/>
    <w:rsid w:val="004078DF"/>
    <w:rsid w:val="00407C03"/>
    <w:rsid w:val="00407DEC"/>
    <w:rsid w:val="00407E93"/>
    <w:rsid w:val="004100EF"/>
    <w:rsid w:val="00410140"/>
    <w:rsid w:val="004101A4"/>
    <w:rsid w:val="00410CA8"/>
    <w:rsid w:val="004111D2"/>
    <w:rsid w:val="004112DE"/>
    <w:rsid w:val="0041185A"/>
    <w:rsid w:val="00411920"/>
    <w:rsid w:val="00411981"/>
    <w:rsid w:val="00411A0C"/>
    <w:rsid w:val="00411D64"/>
    <w:rsid w:val="00411D94"/>
    <w:rsid w:val="004122EB"/>
    <w:rsid w:val="004125DC"/>
    <w:rsid w:val="00413CAF"/>
    <w:rsid w:val="00413E1A"/>
    <w:rsid w:val="004140D2"/>
    <w:rsid w:val="00414128"/>
    <w:rsid w:val="0041431D"/>
    <w:rsid w:val="004149DE"/>
    <w:rsid w:val="00414A27"/>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39C"/>
    <w:rsid w:val="004173DA"/>
    <w:rsid w:val="004173EB"/>
    <w:rsid w:val="00417502"/>
    <w:rsid w:val="004176F3"/>
    <w:rsid w:val="0041780B"/>
    <w:rsid w:val="004179C0"/>
    <w:rsid w:val="00417AD7"/>
    <w:rsid w:val="00417F0B"/>
    <w:rsid w:val="00417F31"/>
    <w:rsid w:val="004203B5"/>
    <w:rsid w:val="00420691"/>
    <w:rsid w:val="00420780"/>
    <w:rsid w:val="00420D65"/>
    <w:rsid w:val="00420DE5"/>
    <w:rsid w:val="004211E2"/>
    <w:rsid w:val="00421244"/>
    <w:rsid w:val="00421297"/>
    <w:rsid w:val="0042189B"/>
    <w:rsid w:val="00421927"/>
    <w:rsid w:val="00421A97"/>
    <w:rsid w:val="00421C2D"/>
    <w:rsid w:val="00421D3B"/>
    <w:rsid w:val="00421F77"/>
    <w:rsid w:val="00422350"/>
    <w:rsid w:val="004225B2"/>
    <w:rsid w:val="00422890"/>
    <w:rsid w:val="004228B1"/>
    <w:rsid w:val="004228C4"/>
    <w:rsid w:val="00422A23"/>
    <w:rsid w:val="00422EAA"/>
    <w:rsid w:val="00422EC3"/>
    <w:rsid w:val="00422F42"/>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CBC"/>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13D"/>
    <w:rsid w:val="004321B7"/>
    <w:rsid w:val="0043250D"/>
    <w:rsid w:val="0043250E"/>
    <w:rsid w:val="004325DF"/>
    <w:rsid w:val="00432824"/>
    <w:rsid w:val="00432B8B"/>
    <w:rsid w:val="004330D1"/>
    <w:rsid w:val="0043325A"/>
    <w:rsid w:val="0043338A"/>
    <w:rsid w:val="0043347D"/>
    <w:rsid w:val="00433873"/>
    <w:rsid w:val="004338E1"/>
    <w:rsid w:val="00433A0D"/>
    <w:rsid w:val="00433DE4"/>
    <w:rsid w:val="00433FF6"/>
    <w:rsid w:val="00434082"/>
    <w:rsid w:val="00434385"/>
    <w:rsid w:val="004344CF"/>
    <w:rsid w:val="00434576"/>
    <w:rsid w:val="00434A8A"/>
    <w:rsid w:val="0043505E"/>
    <w:rsid w:val="00435132"/>
    <w:rsid w:val="004352A1"/>
    <w:rsid w:val="00435337"/>
    <w:rsid w:val="0043542A"/>
    <w:rsid w:val="00435965"/>
    <w:rsid w:val="00435969"/>
    <w:rsid w:val="004359A5"/>
    <w:rsid w:val="004361EB"/>
    <w:rsid w:val="0043620F"/>
    <w:rsid w:val="004363A6"/>
    <w:rsid w:val="00436711"/>
    <w:rsid w:val="0043672C"/>
    <w:rsid w:val="00436732"/>
    <w:rsid w:val="00436898"/>
    <w:rsid w:val="00436B9B"/>
    <w:rsid w:val="00436EF9"/>
    <w:rsid w:val="00437281"/>
    <w:rsid w:val="004376DE"/>
    <w:rsid w:val="004379B5"/>
    <w:rsid w:val="00437B37"/>
    <w:rsid w:val="00437B90"/>
    <w:rsid w:val="00437DA1"/>
    <w:rsid w:val="00437EF8"/>
    <w:rsid w:val="00440287"/>
    <w:rsid w:val="0044065E"/>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A3A"/>
    <w:rsid w:val="00445C11"/>
    <w:rsid w:val="00445CB3"/>
    <w:rsid w:val="00445DF4"/>
    <w:rsid w:val="004461FA"/>
    <w:rsid w:val="0044658F"/>
    <w:rsid w:val="00446A28"/>
    <w:rsid w:val="00446EF0"/>
    <w:rsid w:val="004470B3"/>
    <w:rsid w:val="004471B0"/>
    <w:rsid w:val="0044723A"/>
    <w:rsid w:val="00447CEA"/>
    <w:rsid w:val="00447DEA"/>
    <w:rsid w:val="00447E08"/>
    <w:rsid w:val="00450070"/>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F6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74A2"/>
    <w:rsid w:val="004575E8"/>
    <w:rsid w:val="00457949"/>
    <w:rsid w:val="00457A65"/>
    <w:rsid w:val="00457BAE"/>
    <w:rsid w:val="0046015D"/>
    <w:rsid w:val="0046020E"/>
    <w:rsid w:val="00460C3C"/>
    <w:rsid w:val="0046114D"/>
    <w:rsid w:val="00461179"/>
    <w:rsid w:val="004611CB"/>
    <w:rsid w:val="00461E12"/>
    <w:rsid w:val="00461F76"/>
    <w:rsid w:val="00462060"/>
    <w:rsid w:val="0046206E"/>
    <w:rsid w:val="004620AC"/>
    <w:rsid w:val="004620FD"/>
    <w:rsid w:val="00462910"/>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E44"/>
    <w:rsid w:val="00473F00"/>
    <w:rsid w:val="004744FD"/>
    <w:rsid w:val="004746D8"/>
    <w:rsid w:val="004748B4"/>
    <w:rsid w:val="00474EC8"/>
    <w:rsid w:val="0047503A"/>
    <w:rsid w:val="0047505A"/>
    <w:rsid w:val="00475219"/>
    <w:rsid w:val="00475414"/>
    <w:rsid w:val="00475556"/>
    <w:rsid w:val="00475752"/>
    <w:rsid w:val="00475CF1"/>
    <w:rsid w:val="00475D25"/>
    <w:rsid w:val="00475E1D"/>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FD8"/>
    <w:rsid w:val="00481FF4"/>
    <w:rsid w:val="00482015"/>
    <w:rsid w:val="00482233"/>
    <w:rsid w:val="00482299"/>
    <w:rsid w:val="0048231A"/>
    <w:rsid w:val="00482859"/>
    <w:rsid w:val="00482D86"/>
    <w:rsid w:val="00482E06"/>
    <w:rsid w:val="004830FB"/>
    <w:rsid w:val="004832E9"/>
    <w:rsid w:val="00483400"/>
    <w:rsid w:val="00483410"/>
    <w:rsid w:val="00483516"/>
    <w:rsid w:val="00483AC7"/>
    <w:rsid w:val="00483AE3"/>
    <w:rsid w:val="00483DB5"/>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C9"/>
    <w:rsid w:val="004942F9"/>
    <w:rsid w:val="00494AF4"/>
    <w:rsid w:val="00494B19"/>
    <w:rsid w:val="00494BC6"/>
    <w:rsid w:val="00494EBF"/>
    <w:rsid w:val="00494ED9"/>
    <w:rsid w:val="00495224"/>
    <w:rsid w:val="0049538C"/>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1808"/>
    <w:rsid w:val="004A197B"/>
    <w:rsid w:val="004A1C11"/>
    <w:rsid w:val="004A1D4F"/>
    <w:rsid w:val="004A1E83"/>
    <w:rsid w:val="004A1E86"/>
    <w:rsid w:val="004A29D4"/>
    <w:rsid w:val="004A30E7"/>
    <w:rsid w:val="004A320F"/>
    <w:rsid w:val="004A35D3"/>
    <w:rsid w:val="004A3B4C"/>
    <w:rsid w:val="004A3F6D"/>
    <w:rsid w:val="004A4199"/>
    <w:rsid w:val="004A46B0"/>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89C"/>
    <w:rsid w:val="004A69C1"/>
    <w:rsid w:val="004A6AA5"/>
    <w:rsid w:val="004A6AC8"/>
    <w:rsid w:val="004A6B26"/>
    <w:rsid w:val="004A6B34"/>
    <w:rsid w:val="004A740F"/>
    <w:rsid w:val="004A746C"/>
    <w:rsid w:val="004A7485"/>
    <w:rsid w:val="004A778B"/>
    <w:rsid w:val="004A7899"/>
    <w:rsid w:val="004A78E6"/>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8B1"/>
    <w:rsid w:val="004B6E54"/>
    <w:rsid w:val="004B70EA"/>
    <w:rsid w:val="004B72F9"/>
    <w:rsid w:val="004B77E2"/>
    <w:rsid w:val="004B786E"/>
    <w:rsid w:val="004B7B68"/>
    <w:rsid w:val="004C045D"/>
    <w:rsid w:val="004C04E8"/>
    <w:rsid w:val="004C06FA"/>
    <w:rsid w:val="004C079C"/>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05D"/>
    <w:rsid w:val="004C751C"/>
    <w:rsid w:val="004C7969"/>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41B"/>
    <w:rsid w:val="004D6E25"/>
    <w:rsid w:val="004D7559"/>
    <w:rsid w:val="004D7C55"/>
    <w:rsid w:val="004D7C6F"/>
    <w:rsid w:val="004E0583"/>
    <w:rsid w:val="004E0610"/>
    <w:rsid w:val="004E0A54"/>
    <w:rsid w:val="004E0B25"/>
    <w:rsid w:val="004E0BDB"/>
    <w:rsid w:val="004E0E42"/>
    <w:rsid w:val="004E12A7"/>
    <w:rsid w:val="004E13ED"/>
    <w:rsid w:val="004E1562"/>
    <w:rsid w:val="004E1DB7"/>
    <w:rsid w:val="004E2261"/>
    <w:rsid w:val="004E22DF"/>
    <w:rsid w:val="004E24AF"/>
    <w:rsid w:val="004E24B5"/>
    <w:rsid w:val="004E24EB"/>
    <w:rsid w:val="004E2633"/>
    <w:rsid w:val="004E29F7"/>
    <w:rsid w:val="004E2A9C"/>
    <w:rsid w:val="004E2ABA"/>
    <w:rsid w:val="004E2C85"/>
    <w:rsid w:val="004E2FBC"/>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64B"/>
    <w:rsid w:val="004F46E7"/>
    <w:rsid w:val="004F4C00"/>
    <w:rsid w:val="004F4CC7"/>
    <w:rsid w:val="004F50C9"/>
    <w:rsid w:val="004F523F"/>
    <w:rsid w:val="004F5438"/>
    <w:rsid w:val="004F55B5"/>
    <w:rsid w:val="004F5CC3"/>
    <w:rsid w:val="004F5F1B"/>
    <w:rsid w:val="004F6031"/>
    <w:rsid w:val="004F64F9"/>
    <w:rsid w:val="004F6636"/>
    <w:rsid w:val="004F683F"/>
    <w:rsid w:val="004F712B"/>
    <w:rsid w:val="004F724A"/>
    <w:rsid w:val="004F72D6"/>
    <w:rsid w:val="004F7393"/>
    <w:rsid w:val="004F7788"/>
    <w:rsid w:val="004F7F3B"/>
    <w:rsid w:val="005001F2"/>
    <w:rsid w:val="00500B8C"/>
    <w:rsid w:val="00500D5A"/>
    <w:rsid w:val="0050120B"/>
    <w:rsid w:val="005013D9"/>
    <w:rsid w:val="0050140F"/>
    <w:rsid w:val="00501A4D"/>
    <w:rsid w:val="00501C6A"/>
    <w:rsid w:val="00502326"/>
    <w:rsid w:val="0050240B"/>
    <w:rsid w:val="005025E8"/>
    <w:rsid w:val="00502951"/>
    <w:rsid w:val="00502D91"/>
    <w:rsid w:val="00503084"/>
    <w:rsid w:val="0050333C"/>
    <w:rsid w:val="005033B6"/>
    <w:rsid w:val="005033E7"/>
    <w:rsid w:val="00503444"/>
    <w:rsid w:val="005036F1"/>
    <w:rsid w:val="00503B52"/>
    <w:rsid w:val="00503DA5"/>
    <w:rsid w:val="00503E4A"/>
    <w:rsid w:val="00504185"/>
    <w:rsid w:val="005042C6"/>
    <w:rsid w:val="005044FE"/>
    <w:rsid w:val="00504690"/>
    <w:rsid w:val="00504B9D"/>
    <w:rsid w:val="00504C9B"/>
    <w:rsid w:val="00505239"/>
    <w:rsid w:val="005052C7"/>
    <w:rsid w:val="005054B6"/>
    <w:rsid w:val="00505514"/>
    <w:rsid w:val="005056C0"/>
    <w:rsid w:val="005056C4"/>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2F"/>
    <w:rsid w:val="00510B55"/>
    <w:rsid w:val="00510BDE"/>
    <w:rsid w:val="00510C4E"/>
    <w:rsid w:val="00510CFB"/>
    <w:rsid w:val="00510EC6"/>
    <w:rsid w:val="00510F56"/>
    <w:rsid w:val="00510F82"/>
    <w:rsid w:val="00511782"/>
    <w:rsid w:val="0051186D"/>
    <w:rsid w:val="00511AD7"/>
    <w:rsid w:val="00511CBB"/>
    <w:rsid w:val="00512069"/>
    <w:rsid w:val="005121C2"/>
    <w:rsid w:val="005124A7"/>
    <w:rsid w:val="0051257F"/>
    <w:rsid w:val="005126C1"/>
    <w:rsid w:val="005129E7"/>
    <w:rsid w:val="00512C6A"/>
    <w:rsid w:val="00512D1C"/>
    <w:rsid w:val="00512D22"/>
    <w:rsid w:val="005130A0"/>
    <w:rsid w:val="00513184"/>
    <w:rsid w:val="00513637"/>
    <w:rsid w:val="0051364A"/>
    <w:rsid w:val="0051368B"/>
    <w:rsid w:val="00513918"/>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EF"/>
    <w:rsid w:val="00523197"/>
    <w:rsid w:val="00523B50"/>
    <w:rsid w:val="00523C99"/>
    <w:rsid w:val="00523D9E"/>
    <w:rsid w:val="005242CF"/>
    <w:rsid w:val="00524340"/>
    <w:rsid w:val="0052435B"/>
    <w:rsid w:val="005243AF"/>
    <w:rsid w:val="005244D6"/>
    <w:rsid w:val="00524674"/>
    <w:rsid w:val="0052472C"/>
    <w:rsid w:val="0052489C"/>
    <w:rsid w:val="00524CDE"/>
    <w:rsid w:val="00525614"/>
    <w:rsid w:val="0052567C"/>
    <w:rsid w:val="0052593D"/>
    <w:rsid w:val="0052598E"/>
    <w:rsid w:val="00525DF8"/>
    <w:rsid w:val="00525E3F"/>
    <w:rsid w:val="00525F84"/>
    <w:rsid w:val="00526153"/>
    <w:rsid w:val="0052627E"/>
    <w:rsid w:val="0052664B"/>
    <w:rsid w:val="00526707"/>
    <w:rsid w:val="00526D63"/>
    <w:rsid w:val="0052739F"/>
    <w:rsid w:val="00527737"/>
    <w:rsid w:val="005305B4"/>
    <w:rsid w:val="00530653"/>
    <w:rsid w:val="00530823"/>
    <w:rsid w:val="00530C4A"/>
    <w:rsid w:val="00530DF6"/>
    <w:rsid w:val="00530E33"/>
    <w:rsid w:val="00530E76"/>
    <w:rsid w:val="00531012"/>
    <w:rsid w:val="00531169"/>
    <w:rsid w:val="00531184"/>
    <w:rsid w:val="00531614"/>
    <w:rsid w:val="005316A6"/>
    <w:rsid w:val="00531B81"/>
    <w:rsid w:val="00532052"/>
    <w:rsid w:val="005322F4"/>
    <w:rsid w:val="005327CD"/>
    <w:rsid w:val="00532808"/>
    <w:rsid w:val="00532A1D"/>
    <w:rsid w:val="0053323B"/>
    <w:rsid w:val="005335D3"/>
    <w:rsid w:val="005336E4"/>
    <w:rsid w:val="005337DA"/>
    <w:rsid w:val="00533A75"/>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775"/>
    <w:rsid w:val="00536824"/>
    <w:rsid w:val="00536C02"/>
    <w:rsid w:val="00536E14"/>
    <w:rsid w:val="00536FAA"/>
    <w:rsid w:val="0053703E"/>
    <w:rsid w:val="00537124"/>
    <w:rsid w:val="005372AC"/>
    <w:rsid w:val="00537E87"/>
    <w:rsid w:val="00537EF9"/>
    <w:rsid w:val="0054000B"/>
    <w:rsid w:val="00540107"/>
    <w:rsid w:val="00540225"/>
    <w:rsid w:val="00540625"/>
    <w:rsid w:val="005406D8"/>
    <w:rsid w:val="0054076B"/>
    <w:rsid w:val="005408C0"/>
    <w:rsid w:val="00540965"/>
    <w:rsid w:val="00540970"/>
    <w:rsid w:val="00540976"/>
    <w:rsid w:val="0054097B"/>
    <w:rsid w:val="00540C94"/>
    <w:rsid w:val="00540F8A"/>
    <w:rsid w:val="00541B45"/>
    <w:rsid w:val="00541E76"/>
    <w:rsid w:val="0054254D"/>
    <w:rsid w:val="00542938"/>
    <w:rsid w:val="0054296D"/>
    <w:rsid w:val="00542ACB"/>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7377"/>
    <w:rsid w:val="00547419"/>
    <w:rsid w:val="00547620"/>
    <w:rsid w:val="005476E2"/>
    <w:rsid w:val="00547C30"/>
    <w:rsid w:val="0055059D"/>
    <w:rsid w:val="005505D1"/>
    <w:rsid w:val="0055089C"/>
    <w:rsid w:val="0055093D"/>
    <w:rsid w:val="00550D23"/>
    <w:rsid w:val="00550EC8"/>
    <w:rsid w:val="005511EA"/>
    <w:rsid w:val="005514EC"/>
    <w:rsid w:val="005519A0"/>
    <w:rsid w:val="00551CEA"/>
    <w:rsid w:val="00552588"/>
    <w:rsid w:val="00552723"/>
    <w:rsid w:val="0055289C"/>
    <w:rsid w:val="00552966"/>
    <w:rsid w:val="00552AD0"/>
    <w:rsid w:val="00552D2C"/>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EBE"/>
    <w:rsid w:val="00564FC2"/>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170"/>
    <w:rsid w:val="005707A1"/>
    <w:rsid w:val="0057088B"/>
    <w:rsid w:val="00570BAE"/>
    <w:rsid w:val="00570FD6"/>
    <w:rsid w:val="00571075"/>
    <w:rsid w:val="005712A1"/>
    <w:rsid w:val="005719C2"/>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BB"/>
    <w:rsid w:val="00575EB1"/>
    <w:rsid w:val="0057629C"/>
    <w:rsid w:val="0057662E"/>
    <w:rsid w:val="0057669E"/>
    <w:rsid w:val="005768FF"/>
    <w:rsid w:val="00576B68"/>
    <w:rsid w:val="00576DEB"/>
    <w:rsid w:val="00576F05"/>
    <w:rsid w:val="005770BC"/>
    <w:rsid w:val="00577559"/>
    <w:rsid w:val="005775B5"/>
    <w:rsid w:val="00577745"/>
    <w:rsid w:val="005779F0"/>
    <w:rsid w:val="0058003F"/>
    <w:rsid w:val="00580397"/>
    <w:rsid w:val="00580722"/>
    <w:rsid w:val="0058083D"/>
    <w:rsid w:val="00580975"/>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85"/>
    <w:rsid w:val="00592AFF"/>
    <w:rsid w:val="00592C13"/>
    <w:rsid w:val="00592FBE"/>
    <w:rsid w:val="00593179"/>
    <w:rsid w:val="00593197"/>
    <w:rsid w:val="005932EC"/>
    <w:rsid w:val="00593525"/>
    <w:rsid w:val="00593692"/>
    <w:rsid w:val="0059378C"/>
    <w:rsid w:val="005937F0"/>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3DF"/>
    <w:rsid w:val="005A3BBF"/>
    <w:rsid w:val="005A3EC3"/>
    <w:rsid w:val="005A3F30"/>
    <w:rsid w:val="005A45DD"/>
    <w:rsid w:val="005A4AF5"/>
    <w:rsid w:val="005A4BF3"/>
    <w:rsid w:val="005A4C23"/>
    <w:rsid w:val="005A4DBE"/>
    <w:rsid w:val="005A4E0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8E8"/>
    <w:rsid w:val="005B2961"/>
    <w:rsid w:val="005B2A80"/>
    <w:rsid w:val="005B2BAD"/>
    <w:rsid w:val="005B2D30"/>
    <w:rsid w:val="005B2E41"/>
    <w:rsid w:val="005B3CAC"/>
    <w:rsid w:val="005B3F68"/>
    <w:rsid w:val="005B3FC7"/>
    <w:rsid w:val="005B408F"/>
    <w:rsid w:val="005B4741"/>
    <w:rsid w:val="005B4866"/>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A75"/>
    <w:rsid w:val="005B7B59"/>
    <w:rsid w:val="005B7C63"/>
    <w:rsid w:val="005B7CD8"/>
    <w:rsid w:val="005C01AA"/>
    <w:rsid w:val="005C03B2"/>
    <w:rsid w:val="005C0781"/>
    <w:rsid w:val="005C09EE"/>
    <w:rsid w:val="005C0B80"/>
    <w:rsid w:val="005C0CDF"/>
    <w:rsid w:val="005C0E9F"/>
    <w:rsid w:val="005C0F50"/>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28EE"/>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D"/>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FB6"/>
    <w:rsid w:val="005E23A0"/>
    <w:rsid w:val="005E23A2"/>
    <w:rsid w:val="005E23FD"/>
    <w:rsid w:val="005E262B"/>
    <w:rsid w:val="005E2654"/>
    <w:rsid w:val="005E26B3"/>
    <w:rsid w:val="005E279A"/>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58E"/>
    <w:rsid w:val="005E4924"/>
    <w:rsid w:val="005E4DF4"/>
    <w:rsid w:val="005E51F1"/>
    <w:rsid w:val="005E5732"/>
    <w:rsid w:val="005E5D13"/>
    <w:rsid w:val="005E5D68"/>
    <w:rsid w:val="005E64A7"/>
    <w:rsid w:val="005E6521"/>
    <w:rsid w:val="005E661D"/>
    <w:rsid w:val="005E68B4"/>
    <w:rsid w:val="005E6B83"/>
    <w:rsid w:val="005E6C70"/>
    <w:rsid w:val="005E6FC1"/>
    <w:rsid w:val="005E72A1"/>
    <w:rsid w:val="005E73F9"/>
    <w:rsid w:val="005E7556"/>
    <w:rsid w:val="005E7C3E"/>
    <w:rsid w:val="005F084B"/>
    <w:rsid w:val="005F12D2"/>
    <w:rsid w:val="005F13F2"/>
    <w:rsid w:val="005F1775"/>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E12"/>
    <w:rsid w:val="00602F4B"/>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3F61"/>
    <w:rsid w:val="0061465A"/>
    <w:rsid w:val="00614BEB"/>
    <w:rsid w:val="00614E49"/>
    <w:rsid w:val="00615012"/>
    <w:rsid w:val="006150E4"/>
    <w:rsid w:val="00615267"/>
    <w:rsid w:val="00615300"/>
    <w:rsid w:val="006154A2"/>
    <w:rsid w:val="00615D68"/>
    <w:rsid w:val="00615F17"/>
    <w:rsid w:val="00615F8D"/>
    <w:rsid w:val="00616170"/>
    <w:rsid w:val="00616450"/>
    <w:rsid w:val="0061646F"/>
    <w:rsid w:val="00616727"/>
    <w:rsid w:val="00616873"/>
    <w:rsid w:val="00616A44"/>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A6A"/>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7C8"/>
    <w:rsid w:val="006248CF"/>
    <w:rsid w:val="00624EF3"/>
    <w:rsid w:val="00624F3D"/>
    <w:rsid w:val="00625159"/>
    <w:rsid w:val="006251F6"/>
    <w:rsid w:val="00625423"/>
    <w:rsid w:val="0062565A"/>
    <w:rsid w:val="0062592F"/>
    <w:rsid w:val="00625EED"/>
    <w:rsid w:val="006260BE"/>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551"/>
    <w:rsid w:val="00640663"/>
    <w:rsid w:val="006407B5"/>
    <w:rsid w:val="00640AD1"/>
    <w:rsid w:val="00640C39"/>
    <w:rsid w:val="00640D1B"/>
    <w:rsid w:val="006410BE"/>
    <w:rsid w:val="006416D2"/>
    <w:rsid w:val="00641907"/>
    <w:rsid w:val="00641A95"/>
    <w:rsid w:val="00641BBE"/>
    <w:rsid w:val="00641C76"/>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685"/>
    <w:rsid w:val="00644845"/>
    <w:rsid w:val="00645634"/>
    <w:rsid w:val="006456CA"/>
    <w:rsid w:val="00645851"/>
    <w:rsid w:val="006460BF"/>
    <w:rsid w:val="00646217"/>
    <w:rsid w:val="00646272"/>
    <w:rsid w:val="006462A5"/>
    <w:rsid w:val="006463E4"/>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097"/>
    <w:rsid w:val="00666131"/>
    <w:rsid w:val="00666538"/>
    <w:rsid w:val="0066656D"/>
    <w:rsid w:val="00666597"/>
    <w:rsid w:val="0066687B"/>
    <w:rsid w:val="0066687D"/>
    <w:rsid w:val="006669B0"/>
    <w:rsid w:val="00666AE7"/>
    <w:rsid w:val="0066728D"/>
    <w:rsid w:val="006678F2"/>
    <w:rsid w:val="00667C28"/>
    <w:rsid w:val="00667D2B"/>
    <w:rsid w:val="00667D47"/>
    <w:rsid w:val="00667F84"/>
    <w:rsid w:val="006709A7"/>
    <w:rsid w:val="00671186"/>
    <w:rsid w:val="0067133C"/>
    <w:rsid w:val="0067168E"/>
    <w:rsid w:val="00671718"/>
    <w:rsid w:val="006720A4"/>
    <w:rsid w:val="00672661"/>
    <w:rsid w:val="00672D9C"/>
    <w:rsid w:val="006734B4"/>
    <w:rsid w:val="00673903"/>
    <w:rsid w:val="00673AE6"/>
    <w:rsid w:val="00673E00"/>
    <w:rsid w:val="006742A2"/>
    <w:rsid w:val="006744AB"/>
    <w:rsid w:val="0067454B"/>
    <w:rsid w:val="00674E74"/>
    <w:rsid w:val="0067528D"/>
    <w:rsid w:val="006752E4"/>
    <w:rsid w:val="006753AE"/>
    <w:rsid w:val="00675608"/>
    <w:rsid w:val="0067563C"/>
    <w:rsid w:val="00675967"/>
    <w:rsid w:val="00675B8A"/>
    <w:rsid w:val="00675D22"/>
    <w:rsid w:val="006763DB"/>
    <w:rsid w:val="0067665C"/>
    <w:rsid w:val="00676FAC"/>
    <w:rsid w:val="0067711A"/>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0DAE"/>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5BF"/>
    <w:rsid w:val="0068595F"/>
    <w:rsid w:val="00685B81"/>
    <w:rsid w:val="00685D08"/>
    <w:rsid w:val="00685DCA"/>
    <w:rsid w:val="00685F38"/>
    <w:rsid w:val="00685F99"/>
    <w:rsid w:val="006862C9"/>
    <w:rsid w:val="006866D9"/>
    <w:rsid w:val="00686A0B"/>
    <w:rsid w:val="00686CF5"/>
    <w:rsid w:val="00686F5D"/>
    <w:rsid w:val="00687089"/>
    <w:rsid w:val="0068715B"/>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BA2"/>
    <w:rsid w:val="006A3C74"/>
    <w:rsid w:val="006A3CC6"/>
    <w:rsid w:val="006A3D3E"/>
    <w:rsid w:val="006A3EAF"/>
    <w:rsid w:val="006A44C0"/>
    <w:rsid w:val="006A499C"/>
    <w:rsid w:val="006A4AC5"/>
    <w:rsid w:val="006A4CB6"/>
    <w:rsid w:val="006A5444"/>
    <w:rsid w:val="006A54C4"/>
    <w:rsid w:val="006A577F"/>
    <w:rsid w:val="006A5C65"/>
    <w:rsid w:val="006A6AA3"/>
    <w:rsid w:val="006A6AF0"/>
    <w:rsid w:val="006A7180"/>
    <w:rsid w:val="006A75A1"/>
    <w:rsid w:val="006A760B"/>
    <w:rsid w:val="006A7614"/>
    <w:rsid w:val="006A7686"/>
    <w:rsid w:val="006A7A26"/>
    <w:rsid w:val="006A7E65"/>
    <w:rsid w:val="006A7E74"/>
    <w:rsid w:val="006B0533"/>
    <w:rsid w:val="006B056D"/>
    <w:rsid w:val="006B06CA"/>
    <w:rsid w:val="006B079F"/>
    <w:rsid w:val="006B0B27"/>
    <w:rsid w:val="006B1265"/>
    <w:rsid w:val="006B1310"/>
    <w:rsid w:val="006B1487"/>
    <w:rsid w:val="006B15C8"/>
    <w:rsid w:val="006B16F2"/>
    <w:rsid w:val="006B1789"/>
    <w:rsid w:val="006B1967"/>
    <w:rsid w:val="006B1BA6"/>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6106"/>
    <w:rsid w:val="006C6149"/>
    <w:rsid w:val="006C6584"/>
    <w:rsid w:val="006C66BF"/>
    <w:rsid w:val="006C6822"/>
    <w:rsid w:val="006C6951"/>
    <w:rsid w:val="006C69E9"/>
    <w:rsid w:val="006C69EA"/>
    <w:rsid w:val="006C6E94"/>
    <w:rsid w:val="006C7089"/>
    <w:rsid w:val="006C79F7"/>
    <w:rsid w:val="006C7A4F"/>
    <w:rsid w:val="006C7AAF"/>
    <w:rsid w:val="006C7F2E"/>
    <w:rsid w:val="006C7FCF"/>
    <w:rsid w:val="006D0060"/>
    <w:rsid w:val="006D00E8"/>
    <w:rsid w:val="006D05C2"/>
    <w:rsid w:val="006D07ED"/>
    <w:rsid w:val="006D081A"/>
    <w:rsid w:val="006D0865"/>
    <w:rsid w:val="006D0BA9"/>
    <w:rsid w:val="006D0E09"/>
    <w:rsid w:val="006D0EF8"/>
    <w:rsid w:val="006D1376"/>
    <w:rsid w:val="006D15E5"/>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45"/>
    <w:rsid w:val="006D4C7F"/>
    <w:rsid w:val="006D4E55"/>
    <w:rsid w:val="006D4EC4"/>
    <w:rsid w:val="006D4F10"/>
    <w:rsid w:val="006D5255"/>
    <w:rsid w:val="006D56EC"/>
    <w:rsid w:val="006D596A"/>
    <w:rsid w:val="006D6F2F"/>
    <w:rsid w:val="006D7136"/>
    <w:rsid w:val="006D7140"/>
    <w:rsid w:val="006D725D"/>
    <w:rsid w:val="006D7594"/>
    <w:rsid w:val="006D76EE"/>
    <w:rsid w:val="006D7A45"/>
    <w:rsid w:val="006D7A47"/>
    <w:rsid w:val="006D7B4F"/>
    <w:rsid w:val="006D7E3F"/>
    <w:rsid w:val="006E037D"/>
    <w:rsid w:val="006E0399"/>
    <w:rsid w:val="006E0A74"/>
    <w:rsid w:val="006E0E38"/>
    <w:rsid w:val="006E10CD"/>
    <w:rsid w:val="006E114C"/>
    <w:rsid w:val="006E13A2"/>
    <w:rsid w:val="006E1529"/>
    <w:rsid w:val="006E1544"/>
    <w:rsid w:val="006E229B"/>
    <w:rsid w:val="006E25CF"/>
    <w:rsid w:val="006E27F1"/>
    <w:rsid w:val="006E2931"/>
    <w:rsid w:val="006E2994"/>
    <w:rsid w:val="006E2D4A"/>
    <w:rsid w:val="006E2FBE"/>
    <w:rsid w:val="006E314A"/>
    <w:rsid w:val="006E3294"/>
    <w:rsid w:val="006E32F5"/>
    <w:rsid w:val="006E384B"/>
    <w:rsid w:val="006E3D10"/>
    <w:rsid w:val="006E3DC5"/>
    <w:rsid w:val="006E3EC0"/>
    <w:rsid w:val="006E41A5"/>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DD0"/>
    <w:rsid w:val="006E6EF6"/>
    <w:rsid w:val="006E7076"/>
    <w:rsid w:val="006E70B5"/>
    <w:rsid w:val="006E737F"/>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606"/>
    <w:rsid w:val="006F06B7"/>
    <w:rsid w:val="006F0704"/>
    <w:rsid w:val="006F09E1"/>
    <w:rsid w:val="006F0A9B"/>
    <w:rsid w:val="006F0D50"/>
    <w:rsid w:val="006F0F9A"/>
    <w:rsid w:val="006F0FC6"/>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82"/>
    <w:rsid w:val="006F315A"/>
    <w:rsid w:val="006F37CC"/>
    <w:rsid w:val="006F4485"/>
    <w:rsid w:val="006F4784"/>
    <w:rsid w:val="006F4A5B"/>
    <w:rsid w:val="006F4EB5"/>
    <w:rsid w:val="006F5074"/>
    <w:rsid w:val="006F5414"/>
    <w:rsid w:val="006F54E8"/>
    <w:rsid w:val="006F5A16"/>
    <w:rsid w:val="006F5A3D"/>
    <w:rsid w:val="006F5C8B"/>
    <w:rsid w:val="006F60B1"/>
    <w:rsid w:val="006F6774"/>
    <w:rsid w:val="006F6966"/>
    <w:rsid w:val="006F6E65"/>
    <w:rsid w:val="006F6F83"/>
    <w:rsid w:val="006F7009"/>
    <w:rsid w:val="006F7138"/>
    <w:rsid w:val="006F741F"/>
    <w:rsid w:val="006F76A7"/>
    <w:rsid w:val="006F7B08"/>
    <w:rsid w:val="006F7CCA"/>
    <w:rsid w:val="007000BD"/>
    <w:rsid w:val="007001FA"/>
    <w:rsid w:val="00700CB1"/>
    <w:rsid w:val="00701440"/>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019"/>
    <w:rsid w:val="007072D1"/>
    <w:rsid w:val="007074BF"/>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23D1"/>
    <w:rsid w:val="00722451"/>
    <w:rsid w:val="00722982"/>
    <w:rsid w:val="00722C89"/>
    <w:rsid w:val="0072359D"/>
    <w:rsid w:val="00723BA7"/>
    <w:rsid w:val="00723C25"/>
    <w:rsid w:val="00723D13"/>
    <w:rsid w:val="00723DD9"/>
    <w:rsid w:val="00723EF2"/>
    <w:rsid w:val="00723F5A"/>
    <w:rsid w:val="007248D1"/>
    <w:rsid w:val="00724F54"/>
    <w:rsid w:val="0072507E"/>
    <w:rsid w:val="0072530C"/>
    <w:rsid w:val="007256C9"/>
    <w:rsid w:val="00725C0B"/>
    <w:rsid w:val="00725FE4"/>
    <w:rsid w:val="007262FE"/>
    <w:rsid w:val="0072642B"/>
    <w:rsid w:val="0072675A"/>
    <w:rsid w:val="0072681A"/>
    <w:rsid w:val="00726841"/>
    <w:rsid w:val="0072693F"/>
    <w:rsid w:val="00726D9D"/>
    <w:rsid w:val="00726DB8"/>
    <w:rsid w:val="00727065"/>
    <w:rsid w:val="007271C1"/>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55F"/>
    <w:rsid w:val="007316A8"/>
    <w:rsid w:val="0073178E"/>
    <w:rsid w:val="0073196C"/>
    <w:rsid w:val="00731DF9"/>
    <w:rsid w:val="00731E8F"/>
    <w:rsid w:val="00731FF4"/>
    <w:rsid w:val="007324D1"/>
    <w:rsid w:val="007324F1"/>
    <w:rsid w:val="0073253C"/>
    <w:rsid w:val="007326FB"/>
    <w:rsid w:val="00732797"/>
    <w:rsid w:val="00732CD0"/>
    <w:rsid w:val="007331EE"/>
    <w:rsid w:val="00733752"/>
    <w:rsid w:val="0073392C"/>
    <w:rsid w:val="00733AEA"/>
    <w:rsid w:val="00734059"/>
    <w:rsid w:val="0073429F"/>
    <w:rsid w:val="0073443C"/>
    <w:rsid w:val="00734468"/>
    <w:rsid w:val="0073458E"/>
    <w:rsid w:val="00734868"/>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84C"/>
    <w:rsid w:val="00750BE9"/>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B1F"/>
    <w:rsid w:val="00761C08"/>
    <w:rsid w:val="00761E1E"/>
    <w:rsid w:val="00761ED4"/>
    <w:rsid w:val="007620D6"/>
    <w:rsid w:val="00762156"/>
    <w:rsid w:val="0076239A"/>
    <w:rsid w:val="007623F9"/>
    <w:rsid w:val="007625A9"/>
    <w:rsid w:val="00762FB9"/>
    <w:rsid w:val="00763351"/>
    <w:rsid w:val="00763E19"/>
    <w:rsid w:val="00764223"/>
    <w:rsid w:val="0076433F"/>
    <w:rsid w:val="00764497"/>
    <w:rsid w:val="00764786"/>
    <w:rsid w:val="00764AE3"/>
    <w:rsid w:val="00764BF8"/>
    <w:rsid w:val="00764C65"/>
    <w:rsid w:val="00764D0A"/>
    <w:rsid w:val="00765253"/>
    <w:rsid w:val="007653BB"/>
    <w:rsid w:val="00765536"/>
    <w:rsid w:val="007655EC"/>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2EBC"/>
    <w:rsid w:val="007730AF"/>
    <w:rsid w:val="007730E0"/>
    <w:rsid w:val="00773A41"/>
    <w:rsid w:val="00773FDC"/>
    <w:rsid w:val="007740C9"/>
    <w:rsid w:val="00774CF3"/>
    <w:rsid w:val="00774F31"/>
    <w:rsid w:val="00775078"/>
    <w:rsid w:val="00775204"/>
    <w:rsid w:val="00775239"/>
    <w:rsid w:val="00775517"/>
    <w:rsid w:val="00775523"/>
    <w:rsid w:val="007757F7"/>
    <w:rsid w:val="007759EE"/>
    <w:rsid w:val="00775E7F"/>
    <w:rsid w:val="00775F1F"/>
    <w:rsid w:val="00776289"/>
    <w:rsid w:val="00776346"/>
    <w:rsid w:val="00776640"/>
    <w:rsid w:val="00776AE7"/>
    <w:rsid w:val="00776DC6"/>
    <w:rsid w:val="007771A2"/>
    <w:rsid w:val="007774A5"/>
    <w:rsid w:val="0077752F"/>
    <w:rsid w:val="00777608"/>
    <w:rsid w:val="0077793C"/>
    <w:rsid w:val="00777C1F"/>
    <w:rsid w:val="00777C8C"/>
    <w:rsid w:val="00777DA5"/>
    <w:rsid w:val="00777F57"/>
    <w:rsid w:val="0078023B"/>
    <w:rsid w:val="0078053F"/>
    <w:rsid w:val="00780946"/>
    <w:rsid w:val="0078101D"/>
    <w:rsid w:val="00781426"/>
    <w:rsid w:val="00781886"/>
    <w:rsid w:val="00781F7D"/>
    <w:rsid w:val="007820FD"/>
    <w:rsid w:val="007821BD"/>
    <w:rsid w:val="00782367"/>
    <w:rsid w:val="00782430"/>
    <w:rsid w:val="007826AE"/>
    <w:rsid w:val="00782733"/>
    <w:rsid w:val="00782B38"/>
    <w:rsid w:val="00782CCB"/>
    <w:rsid w:val="00782F73"/>
    <w:rsid w:val="00782FC0"/>
    <w:rsid w:val="00783155"/>
    <w:rsid w:val="0078325B"/>
    <w:rsid w:val="0078354F"/>
    <w:rsid w:val="007835A3"/>
    <w:rsid w:val="007835EA"/>
    <w:rsid w:val="0078362C"/>
    <w:rsid w:val="007836DC"/>
    <w:rsid w:val="007837F1"/>
    <w:rsid w:val="0078391F"/>
    <w:rsid w:val="00783B0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70C"/>
    <w:rsid w:val="007A2F43"/>
    <w:rsid w:val="007A30CF"/>
    <w:rsid w:val="007A376F"/>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36E"/>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EF8"/>
    <w:rsid w:val="007B006D"/>
    <w:rsid w:val="007B00D5"/>
    <w:rsid w:val="007B0210"/>
    <w:rsid w:val="007B03B1"/>
    <w:rsid w:val="007B06E5"/>
    <w:rsid w:val="007B1588"/>
    <w:rsid w:val="007B1746"/>
    <w:rsid w:val="007B17E5"/>
    <w:rsid w:val="007B180A"/>
    <w:rsid w:val="007B18B0"/>
    <w:rsid w:val="007B1A5B"/>
    <w:rsid w:val="007B1AFE"/>
    <w:rsid w:val="007B1CC3"/>
    <w:rsid w:val="007B1D3C"/>
    <w:rsid w:val="007B2514"/>
    <w:rsid w:val="007B2582"/>
    <w:rsid w:val="007B26D9"/>
    <w:rsid w:val="007B2A57"/>
    <w:rsid w:val="007B2D59"/>
    <w:rsid w:val="007B2FBF"/>
    <w:rsid w:val="007B34B0"/>
    <w:rsid w:val="007B369B"/>
    <w:rsid w:val="007B39B2"/>
    <w:rsid w:val="007B3B83"/>
    <w:rsid w:val="007B42EA"/>
    <w:rsid w:val="007B46CC"/>
    <w:rsid w:val="007B46CD"/>
    <w:rsid w:val="007B474D"/>
    <w:rsid w:val="007B4A39"/>
    <w:rsid w:val="007B4A5D"/>
    <w:rsid w:val="007B5072"/>
    <w:rsid w:val="007B5515"/>
    <w:rsid w:val="007B57F2"/>
    <w:rsid w:val="007B59F2"/>
    <w:rsid w:val="007B5A71"/>
    <w:rsid w:val="007B5B00"/>
    <w:rsid w:val="007B60D3"/>
    <w:rsid w:val="007B6221"/>
    <w:rsid w:val="007B6876"/>
    <w:rsid w:val="007B6B60"/>
    <w:rsid w:val="007B727E"/>
    <w:rsid w:val="007B7A4B"/>
    <w:rsid w:val="007B7B42"/>
    <w:rsid w:val="007B7C0B"/>
    <w:rsid w:val="007B7C6A"/>
    <w:rsid w:val="007B7CEB"/>
    <w:rsid w:val="007B7D34"/>
    <w:rsid w:val="007B7F6D"/>
    <w:rsid w:val="007C04CF"/>
    <w:rsid w:val="007C08D2"/>
    <w:rsid w:val="007C0A6A"/>
    <w:rsid w:val="007C1016"/>
    <w:rsid w:val="007C13E7"/>
    <w:rsid w:val="007C1754"/>
    <w:rsid w:val="007C1B7D"/>
    <w:rsid w:val="007C1BD2"/>
    <w:rsid w:val="007C1CB8"/>
    <w:rsid w:val="007C205A"/>
    <w:rsid w:val="007C2A58"/>
    <w:rsid w:val="007C2BD8"/>
    <w:rsid w:val="007C2C62"/>
    <w:rsid w:val="007C2E37"/>
    <w:rsid w:val="007C2F11"/>
    <w:rsid w:val="007C2F84"/>
    <w:rsid w:val="007C3880"/>
    <w:rsid w:val="007C38FB"/>
    <w:rsid w:val="007C39D1"/>
    <w:rsid w:val="007C3BC4"/>
    <w:rsid w:val="007C3C2A"/>
    <w:rsid w:val="007C3CCF"/>
    <w:rsid w:val="007C3D83"/>
    <w:rsid w:val="007C44DF"/>
    <w:rsid w:val="007C4CAF"/>
    <w:rsid w:val="007C55F0"/>
    <w:rsid w:val="007C5633"/>
    <w:rsid w:val="007C56D1"/>
    <w:rsid w:val="007C571D"/>
    <w:rsid w:val="007C5A50"/>
    <w:rsid w:val="007C5BB2"/>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D56"/>
    <w:rsid w:val="007D4D60"/>
    <w:rsid w:val="007D4DEE"/>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24A"/>
    <w:rsid w:val="007D7439"/>
    <w:rsid w:val="007D7496"/>
    <w:rsid w:val="007D74F3"/>
    <w:rsid w:val="007D75AC"/>
    <w:rsid w:val="007D772D"/>
    <w:rsid w:val="007D7B46"/>
    <w:rsid w:val="007D7B5B"/>
    <w:rsid w:val="007E0069"/>
    <w:rsid w:val="007E04B9"/>
    <w:rsid w:val="007E04DA"/>
    <w:rsid w:val="007E08D5"/>
    <w:rsid w:val="007E0A75"/>
    <w:rsid w:val="007E0BB6"/>
    <w:rsid w:val="007E0F70"/>
    <w:rsid w:val="007E1582"/>
    <w:rsid w:val="007E16A2"/>
    <w:rsid w:val="007E1ACF"/>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EE2"/>
    <w:rsid w:val="007E6CE5"/>
    <w:rsid w:val="007E74DE"/>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DBB"/>
    <w:rsid w:val="007F4E2D"/>
    <w:rsid w:val="007F4E52"/>
    <w:rsid w:val="007F4E66"/>
    <w:rsid w:val="007F5104"/>
    <w:rsid w:val="007F5F28"/>
    <w:rsid w:val="007F5FB2"/>
    <w:rsid w:val="007F63B8"/>
    <w:rsid w:val="007F63D7"/>
    <w:rsid w:val="007F683F"/>
    <w:rsid w:val="007F6DAC"/>
    <w:rsid w:val="007F6F5A"/>
    <w:rsid w:val="007F74F4"/>
    <w:rsid w:val="007F7744"/>
    <w:rsid w:val="007F7857"/>
    <w:rsid w:val="007F7CCD"/>
    <w:rsid w:val="007F7D9F"/>
    <w:rsid w:val="008001B8"/>
    <w:rsid w:val="008007CE"/>
    <w:rsid w:val="00800872"/>
    <w:rsid w:val="008009AD"/>
    <w:rsid w:val="00800AD9"/>
    <w:rsid w:val="00800B35"/>
    <w:rsid w:val="00800E89"/>
    <w:rsid w:val="00800EAA"/>
    <w:rsid w:val="008011C2"/>
    <w:rsid w:val="00801266"/>
    <w:rsid w:val="0080132C"/>
    <w:rsid w:val="0080172D"/>
    <w:rsid w:val="008018A6"/>
    <w:rsid w:val="00802145"/>
    <w:rsid w:val="008024D9"/>
    <w:rsid w:val="00802F3F"/>
    <w:rsid w:val="008032C7"/>
    <w:rsid w:val="008038BA"/>
    <w:rsid w:val="00803A90"/>
    <w:rsid w:val="00803CDD"/>
    <w:rsid w:val="00803D96"/>
    <w:rsid w:val="008044D2"/>
    <w:rsid w:val="008045EA"/>
    <w:rsid w:val="00804755"/>
    <w:rsid w:val="008047F5"/>
    <w:rsid w:val="00804D58"/>
    <w:rsid w:val="00804DAA"/>
    <w:rsid w:val="00804EBE"/>
    <w:rsid w:val="00805110"/>
    <w:rsid w:val="0080521B"/>
    <w:rsid w:val="008052C5"/>
    <w:rsid w:val="0080554F"/>
    <w:rsid w:val="00805DA6"/>
    <w:rsid w:val="00805E26"/>
    <w:rsid w:val="00806119"/>
    <w:rsid w:val="008067A4"/>
    <w:rsid w:val="0080681F"/>
    <w:rsid w:val="0080686D"/>
    <w:rsid w:val="00806CDC"/>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50B6"/>
    <w:rsid w:val="0081556C"/>
    <w:rsid w:val="008156E2"/>
    <w:rsid w:val="00815BAB"/>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A3D"/>
    <w:rsid w:val="00821F39"/>
    <w:rsid w:val="008220A3"/>
    <w:rsid w:val="008224FA"/>
    <w:rsid w:val="00822513"/>
    <w:rsid w:val="0082257B"/>
    <w:rsid w:val="00822619"/>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7CE"/>
    <w:rsid w:val="00827850"/>
    <w:rsid w:val="008279EA"/>
    <w:rsid w:val="00827AED"/>
    <w:rsid w:val="00827B7D"/>
    <w:rsid w:val="00827D54"/>
    <w:rsid w:val="00827F8D"/>
    <w:rsid w:val="008301B7"/>
    <w:rsid w:val="00830477"/>
    <w:rsid w:val="00830DE1"/>
    <w:rsid w:val="00830E73"/>
    <w:rsid w:val="0083100D"/>
    <w:rsid w:val="0083114A"/>
    <w:rsid w:val="008311B9"/>
    <w:rsid w:val="008315C8"/>
    <w:rsid w:val="008315CB"/>
    <w:rsid w:val="00831696"/>
    <w:rsid w:val="00831722"/>
    <w:rsid w:val="00831974"/>
    <w:rsid w:val="00831978"/>
    <w:rsid w:val="00832210"/>
    <w:rsid w:val="0083246C"/>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18"/>
    <w:rsid w:val="00840A4B"/>
    <w:rsid w:val="00840DF3"/>
    <w:rsid w:val="00841048"/>
    <w:rsid w:val="0084114C"/>
    <w:rsid w:val="008411F8"/>
    <w:rsid w:val="00841311"/>
    <w:rsid w:val="00841629"/>
    <w:rsid w:val="008416F5"/>
    <w:rsid w:val="008417C4"/>
    <w:rsid w:val="00841BDD"/>
    <w:rsid w:val="00841C42"/>
    <w:rsid w:val="008421E6"/>
    <w:rsid w:val="0084295A"/>
    <w:rsid w:val="00842BD5"/>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40"/>
    <w:rsid w:val="00847870"/>
    <w:rsid w:val="00847CC1"/>
    <w:rsid w:val="008500ED"/>
    <w:rsid w:val="008501DB"/>
    <w:rsid w:val="008503BF"/>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86"/>
    <w:rsid w:val="008566B1"/>
    <w:rsid w:val="00856CAC"/>
    <w:rsid w:val="00857382"/>
    <w:rsid w:val="00857585"/>
    <w:rsid w:val="00857823"/>
    <w:rsid w:val="008600B9"/>
    <w:rsid w:val="00860632"/>
    <w:rsid w:val="00861131"/>
    <w:rsid w:val="0086113B"/>
    <w:rsid w:val="0086120B"/>
    <w:rsid w:val="00861295"/>
    <w:rsid w:val="00861534"/>
    <w:rsid w:val="008616BF"/>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9E1"/>
    <w:rsid w:val="00866A94"/>
    <w:rsid w:val="00866F6C"/>
    <w:rsid w:val="00867031"/>
    <w:rsid w:val="00867127"/>
    <w:rsid w:val="008671A6"/>
    <w:rsid w:val="00870033"/>
    <w:rsid w:val="008700E7"/>
    <w:rsid w:val="0087032B"/>
    <w:rsid w:val="008703D4"/>
    <w:rsid w:val="0087058D"/>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3462"/>
    <w:rsid w:val="008737A7"/>
    <w:rsid w:val="008740AC"/>
    <w:rsid w:val="00874210"/>
    <w:rsid w:val="008749A3"/>
    <w:rsid w:val="00874C40"/>
    <w:rsid w:val="00874E5F"/>
    <w:rsid w:val="00874EC3"/>
    <w:rsid w:val="008755CC"/>
    <w:rsid w:val="00875879"/>
    <w:rsid w:val="00875A28"/>
    <w:rsid w:val="00875AC3"/>
    <w:rsid w:val="00876059"/>
    <w:rsid w:val="0087629B"/>
    <w:rsid w:val="00876441"/>
    <w:rsid w:val="00876B6A"/>
    <w:rsid w:val="00876BE5"/>
    <w:rsid w:val="00876CB5"/>
    <w:rsid w:val="00877432"/>
    <w:rsid w:val="00877616"/>
    <w:rsid w:val="008776B1"/>
    <w:rsid w:val="00877AB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2E0"/>
    <w:rsid w:val="00882A9A"/>
    <w:rsid w:val="00882C68"/>
    <w:rsid w:val="00882D3B"/>
    <w:rsid w:val="00882F86"/>
    <w:rsid w:val="00883039"/>
    <w:rsid w:val="008830A1"/>
    <w:rsid w:val="008839C7"/>
    <w:rsid w:val="00883F1F"/>
    <w:rsid w:val="00884161"/>
    <w:rsid w:val="0088496A"/>
    <w:rsid w:val="008849F6"/>
    <w:rsid w:val="00884E56"/>
    <w:rsid w:val="00884EEB"/>
    <w:rsid w:val="00884F36"/>
    <w:rsid w:val="00885031"/>
    <w:rsid w:val="0088513E"/>
    <w:rsid w:val="008851DB"/>
    <w:rsid w:val="008853C5"/>
    <w:rsid w:val="00885712"/>
    <w:rsid w:val="00885989"/>
    <w:rsid w:val="008859CB"/>
    <w:rsid w:val="00885E9D"/>
    <w:rsid w:val="0088615B"/>
    <w:rsid w:val="008862C5"/>
    <w:rsid w:val="00886353"/>
    <w:rsid w:val="00886613"/>
    <w:rsid w:val="00886734"/>
    <w:rsid w:val="008867EA"/>
    <w:rsid w:val="0088682B"/>
    <w:rsid w:val="00886B44"/>
    <w:rsid w:val="0088724C"/>
    <w:rsid w:val="008873F3"/>
    <w:rsid w:val="00887667"/>
    <w:rsid w:val="008878A9"/>
    <w:rsid w:val="00887D1B"/>
    <w:rsid w:val="00887D1C"/>
    <w:rsid w:val="00887D41"/>
    <w:rsid w:val="0089022C"/>
    <w:rsid w:val="008904B1"/>
    <w:rsid w:val="0089066B"/>
    <w:rsid w:val="0089067C"/>
    <w:rsid w:val="008906B9"/>
    <w:rsid w:val="00890D52"/>
    <w:rsid w:val="00890FD9"/>
    <w:rsid w:val="00890FEC"/>
    <w:rsid w:val="008913BB"/>
    <w:rsid w:val="0089156E"/>
    <w:rsid w:val="00891C4F"/>
    <w:rsid w:val="00891D0C"/>
    <w:rsid w:val="008923B8"/>
    <w:rsid w:val="008926F9"/>
    <w:rsid w:val="008929A1"/>
    <w:rsid w:val="008929AD"/>
    <w:rsid w:val="00892A78"/>
    <w:rsid w:val="00892C54"/>
    <w:rsid w:val="00892E18"/>
    <w:rsid w:val="0089322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701B"/>
    <w:rsid w:val="0089733C"/>
    <w:rsid w:val="008974A7"/>
    <w:rsid w:val="008976DD"/>
    <w:rsid w:val="00897AA6"/>
    <w:rsid w:val="00897F3B"/>
    <w:rsid w:val="008A0354"/>
    <w:rsid w:val="008A0396"/>
    <w:rsid w:val="008A075D"/>
    <w:rsid w:val="008A094B"/>
    <w:rsid w:val="008A0B9F"/>
    <w:rsid w:val="008A0DCA"/>
    <w:rsid w:val="008A0F05"/>
    <w:rsid w:val="008A16EF"/>
    <w:rsid w:val="008A177E"/>
    <w:rsid w:val="008A19F4"/>
    <w:rsid w:val="008A1F3A"/>
    <w:rsid w:val="008A20D1"/>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FB0"/>
    <w:rsid w:val="008A50E6"/>
    <w:rsid w:val="008A50E8"/>
    <w:rsid w:val="008A5157"/>
    <w:rsid w:val="008A5453"/>
    <w:rsid w:val="008A558F"/>
    <w:rsid w:val="008A5992"/>
    <w:rsid w:val="008A5A83"/>
    <w:rsid w:val="008A6058"/>
    <w:rsid w:val="008A6176"/>
    <w:rsid w:val="008A6446"/>
    <w:rsid w:val="008A65C0"/>
    <w:rsid w:val="008A670E"/>
    <w:rsid w:val="008A6B99"/>
    <w:rsid w:val="008A6D6C"/>
    <w:rsid w:val="008A6DAA"/>
    <w:rsid w:val="008A74FE"/>
    <w:rsid w:val="008A7639"/>
    <w:rsid w:val="008A76CC"/>
    <w:rsid w:val="008A776C"/>
    <w:rsid w:val="008A781D"/>
    <w:rsid w:val="008A78F7"/>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124"/>
    <w:rsid w:val="008C324A"/>
    <w:rsid w:val="008C328A"/>
    <w:rsid w:val="008C335D"/>
    <w:rsid w:val="008C35BD"/>
    <w:rsid w:val="008C364C"/>
    <w:rsid w:val="008C389F"/>
    <w:rsid w:val="008C40A4"/>
    <w:rsid w:val="008C4145"/>
    <w:rsid w:val="008C42B6"/>
    <w:rsid w:val="008C436D"/>
    <w:rsid w:val="008C448A"/>
    <w:rsid w:val="008C452D"/>
    <w:rsid w:val="008C49E8"/>
    <w:rsid w:val="008C4DD0"/>
    <w:rsid w:val="008C50CD"/>
    <w:rsid w:val="008C517D"/>
    <w:rsid w:val="008C56A8"/>
    <w:rsid w:val="008C5839"/>
    <w:rsid w:val="008C5A00"/>
    <w:rsid w:val="008C5A9A"/>
    <w:rsid w:val="008C5DC1"/>
    <w:rsid w:val="008C5E74"/>
    <w:rsid w:val="008C5E79"/>
    <w:rsid w:val="008C607F"/>
    <w:rsid w:val="008C6297"/>
    <w:rsid w:val="008C63F0"/>
    <w:rsid w:val="008C64F4"/>
    <w:rsid w:val="008C6520"/>
    <w:rsid w:val="008C6524"/>
    <w:rsid w:val="008C664D"/>
    <w:rsid w:val="008C69EB"/>
    <w:rsid w:val="008C6AF6"/>
    <w:rsid w:val="008C6C11"/>
    <w:rsid w:val="008C6D4A"/>
    <w:rsid w:val="008C6F70"/>
    <w:rsid w:val="008C73E2"/>
    <w:rsid w:val="008C75B2"/>
    <w:rsid w:val="008C7851"/>
    <w:rsid w:val="008D01A9"/>
    <w:rsid w:val="008D01AB"/>
    <w:rsid w:val="008D04CE"/>
    <w:rsid w:val="008D079B"/>
    <w:rsid w:val="008D07C2"/>
    <w:rsid w:val="008D0AC4"/>
    <w:rsid w:val="008D0BFA"/>
    <w:rsid w:val="008D0DBC"/>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BE"/>
    <w:rsid w:val="008D3F06"/>
    <w:rsid w:val="008D4103"/>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15A3"/>
    <w:rsid w:val="008F15FE"/>
    <w:rsid w:val="008F16C2"/>
    <w:rsid w:val="008F18D7"/>
    <w:rsid w:val="008F1CB9"/>
    <w:rsid w:val="008F2049"/>
    <w:rsid w:val="008F2088"/>
    <w:rsid w:val="008F20C7"/>
    <w:rsid w:val="008F23B2"/>
    <w:rsid w:val="008F251D"/>
    <w:rsid w:val="008F27FC"/>
    <w:rsid w:val="008F28B4"/>
    <w:rsid w:val="008F2A58"/>
    <w:rsid w:val="008F2C74"/>
    <w:rsid w:val="008F2F67"/>
    <w:rsid w:val="008F3761"/>
    <w:rsid w:val="008F379D"/>
    <w:rsid w:val="008F391A"/>
    <w:rsid w:val="008F39A4"/>
    <w:rsid w:val="008F3A06"/>
    <w:rsid w:val="008F3A46"/>
    <w:rsid w:val="008F403A"/>
    <w:rsid w:val="008F426F"/>
    <w:rsid w:val="008F42C8"/>
    <w:rsid w:val="008F51FC"/>
    <w:rsid w:val="008F5226"/>
    <w:rsid w:val="008F52C5"/>
    <w:rsid w:val="008F5849"/>
    <w:rsid w:val="008F590A"/>
    <w:rsid w:val="008F5A79"/>
    <w:rsid w:val="008F5CBC"/>
    <w:rsid w:val="008F5D92"/>
    <w:rsid w:val="008F5F8C"/>
    <w:rsid w:val="008F62AE"/>
    <w:rsid w:val="008F66A5"/>
    <w:rsid w:val="008F678A"/>
    <w:rsid w:val="008F6925"/>
    <w:rsid w:val="008F6A15"/>
    <w:rsid w:val="008F6A2B"/>
    <w:rsid w:val="008F6CA5"/>
    <w:rsid w:val="008F6E6B"/>
    <w:rsid w:val="008F6F17"/>
    <w:rsid w:val="008F6F2C"/>
    <w:rsid w:val="008F7270"/>
    <w:rsid w:val="008F732C"/>
    <w:rsid w:val="008F79C3"/>
    <w:rsid w:val="008F7CCD"/>
    <w:rsid w:val="008F7D9D"/>
    <w:rsid w:val="009000C1"/>
    <w:rsid w:val="009001FC"/>
    <w:rsid w:val="00900397"/>
    <w:rsid w:val="00900596"/>
    <w:rsid w:val="00900684"/>
    <w:rsid w:val="009006B7"/>
    <w:rsid w:val="009007E9"/>
    <w:rsid w:val="009008AA"/>
    <w:rsid w:val="009009B6"/>
    <w:rsid w:val="00900F9F"/>
    <w:rsid w:val="00901433"/>
    <w:rsid w:val="00901A07"/>
    <w:rsid w:val="00901D3B"/>
    <w:rsid w:val="00901EAB"/>
    <w:rsid w:val="00901ED3"/>
    <w:rsid w:val="00902184"/>
    <w:rsid w:val="0090295D"/>
    <w:rsid w:val="00902BE4"/>
    <w:rsid w:val="0090338C"/>
    <w:rsid w:val="009036DE"/>
    <w:rsid w:val="00903A88"/>
    <w:rsid w:val="00903DFC"/>
    <w:rsid w:val="00903E67"/>
    <w:rsid w:val="009041C3"/>
    <w:rsid w:val="009043F2"/>
    <w:rsid w:val="009044D5"/>
    <w:rsid w:val="0090451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24"/>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41"/>
    <w:rsid w:val="00914EA8"/>
    <w:rsid w:val="00915123"/>
    <w:rsid w:val="00915150"/>
    <w:rsid w:val="00915346"/>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818"/>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6"/>
    <w:rsid w:val="00923FC9"/>
    <w:rsid w:val="00923FF5"/>
    <w:rsid w:val="00924211"/>
    <w:rsid w:val="0092422F"/>
    <w:rsid w:val="00924503"/>
    <w:rsid w:val="00924D11"/>
    <w:rsid w:val="00924F91"/>
    <w:rsid w:val="009251CA"/>
    <w:rsid w:val="00925309"/>
    <w:rsid w:val="009254E6"/>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3B9"/>
    <w:rsid w:val="0093256C"/>
    <w:rsid w:val="0093265F"/>
    <w:rsid w:val="00932822"/>
    <w:rsid w:val="0093295A"/>
    <w:rsid w:val="00932A38"/>
    <w:rsid w:val="00932D13"/>
    <w:rsid w:val="00933093"/>
    <w:rsid w:val="0093310B"/>
    <w:rsid w:val="0093348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C52"/>
    <w:rsid w:val="00937E35"/>
    <w:rsid w:val="00940143"/>
    <w:rsid w:val="0094022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51A"/>
    <w:rsid w:val="0094483E"/>
    <w:rsid w:val="00944CC4"/>
    <w:rsid w:val="00945729"/>
    <w:rsid w:val="00945758"/>
    <w:rsid w:val="009459A2"/>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510"/>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BF"/>
    <w:rsid w:val="00956B94"/>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361"/>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891"/>
    <w:rsid w:val="00967C08"/>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8CD"/>
    <w:rsid w:val="00980B88"/>
    <w:rsid w:val="00980C54"/>
    <w:rsid w:val="00980C6A"/>
    <w:rsid w:val="00980D85"/>
    <w:rsid w:val="00980FE6"/>
    <w:rsid w:val="009817E1"/>
    <w:rsid w:val="00981895"/>
    <w:rsid w:val="00981BCF"/>
    <w:rsid w:val="00981ED0"/>
    <w:rsid w:val="00982231"/>
    <w:rsid w:val="00982835"/>
    <w:rsid w:val="00982AB7"/>
    <w:rsid w:val="00982BD2"/>
    <w:rsid w:val="00982C8B"/>
    <w:rsid w:val="00982F16"/>
    <w:rsid w:val="00982F8B"/>
    <w:rsid w:val="0098306F"/>
    <w:rsid w:val="0098348D"/>
    <w:rsid w:val="00983591"/>
    <w:rsid w:val="009836EC"/>
    <w:rsid w:val="00983760"/>
    <w:rsid w:val="00983C72"/>
    <w:rsid w:val="00983D31"/>
    <w:rsid w:val="00983E2B"/>
    <w:rsid w:val="00983FDA"/>
    <w:rsid w:val="0098410E"/>
    <w:rsid w:val="009841CC"/>
    <w:rsid w:val="009843B7"/>
    <w:rsid w:val="0098466E"/>
    <w:rsid w:val="009847CB"/>
    <w:rsid w:val="00984C82"/>
    <w:rsid w:val="00984F77"/>
    <w:rsid w:val="00984FF8"/>
    <w:rsid w:val="009852B8"/>
    <w:rsid w:val="00985744"/>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090"/>
    <w:rsid w:val="00990119"/>
    <w:rsid w:val="009903C4"/>
    <w:rsid w:val="009907CD"/>
    <w:rsid w:val="009907D2"/>
    <w:rsid w:val="0099096C"/>
    <w:rsid w:val="00990C6B"/>
    <w:rsid w:val="00990D45"/>
    <w:rsid w:val="009913C9"/>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B7C"/>
    <w:rsid w:val="00996D72"/>
    <w:rsid w:val="00996DAA"/>
    <w:rsid w:val="00996F75"/>
    <w:rsid w:val="00997010"/>
    <w:rsid w:val="009970C1"/>
    <w:rsid w:val="00997261"/>
    <w:rsid w:val="009979CC"/>
    <w:rsid w:val="009A0032"/>
    <w:rsid w:val="009A034D"/>
    <w:rsid w:val="009A0630"/>
    <w:rsid w:val="009A07F6"/>
    <w:rsid w:val="009A07FA"/>
    <w:rsid w:val="009A0AC1"/>
    <w:rsid w:val="009A0DB5"/>
    <w:rsid w:val="009A0F6E"/>
    <w:rsid w:val="009A1690"/>
    <w:rsid w:val="009A1CCF"/>
    <w:rsid w:val="009A1CD9"/>
    <w:rsid w:val="009A2644"/>
    <w:rsid w:val="009A2922"/>
    <w:rsid w:val="009A2EA6"/>
    <w:rsid w:val="009A2F7A"/>
    <w:rsid w:val="009A2FCD"/>
    <w:rsid w:val="009A3076"/>
    <w:rsid w:val="009A30CB"/>
    <w:rsid w:val="009A322A"/>
    <w:rsid w:val="009A36A3"/>
    <w:rsid w:val="009A3988"/>
    <w:rsid w:val="009A39D5"/>
    <w:rsid w:val="009A3CAA"/>
    <w:rsid w:val="009A3DE9"/>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B0078"/>
    <w:rsid w:val="009B06E7"/>
    <w:rsid w:val="009B0CF8"/>
    <w:rsid w:val="009B0D3D"/>
    <w:rsid w:val="009B12FC"/>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7C5"/>
    <w:rsid w:val="009B4BB6"/>
    <w:rsid w:val="009B4C33"/>
    <w:rsid w:val="009B4F19"/>
    <w:rsid w:val="009B525C"/>
    <w:rsid w:val="009B52B1"/>
    <w:rsid w:val="009B5825"/>
    <w:rsid w:val="009B5909"/>
    <w:rsid w:val="009B5988"/>
    <w:rsid w:val="009B5C1D"/>
    <w:rsid w:val="009B5D63"/>
    <w:rsid w:val="009B5DE1"/>
    <w:rsid w:val="009B5EC7"/>
    <w:rsid w:val="009B5FDE"/>
    <w:rsid w:val="009B60DD"/>
    <w:rsid w:val="009B6240"/>
    <w:rsid w:val="009B6339"/>
    <w:rsid w:val="009B6858"/>
    <w:rsid w:val="009B6EA4"/>
    <w:rsid w:val="009B7340"/>
    <w:rsid w:val="009B740B"/>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951"/>
    <w:rsid w:val="009C298B"/>
    <w:rsid w:val="009C3055"/>
    <w:rsid w:val="009C314F"/>
    <w:rsid w:val="009C317D"/>
    <w:rsid w:val="009C36FF"/>
    <w:rsid w:val="009C3F78"/>
    <w:rsid w:val="009C4B50"/>
    <w:rsid w:val="009C4F3D"/>
    <w:rsid w:val="009C5049"/>
    <w:rsid w:val="009C542D"/>
    <w:rsid w:val="009C54BD"/>
    <w:rsid w:val="009C54DD"/>
    <w:rsid w:val="009C5773"/>
    <w:rsid w:val="009C5920"/>
    <w:rsid w:val="009C5CDA"/>
    <w:rsid w:val="009C5D20"/>
    <w:rsid w:val="009C61AD"/>
    <w:rsid w:val="009C61EC"/>
    <w:rsid w:val="009C61ED"/>
    <w:rsid w:val="009C6205"/>
    <w:rsid w:val="009C62E5"/>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5BC"/>
    <w:rsid w:val="009D26C6"/>
    <w:rsid w:val="009D294A"/>
    <w:rsid w:val="009D2BE3"/>
    <w:rsid w:val="009D30E6"/>
    <w:rsid w:val="009D3118"/>
    <w:rsid w:val="009D3302"/>
    <w:rsid w:val="009D3702"/>
    <w:rsid w:val="009D3703"/>
    <w:rsid w:val="009D3900"/>
    <w:rsid w:val="009D3C5C"/>
    <w:rsid w:val="009D4040"/>
    <w:rsid w:val="009D45D4"/>
    <w:rsid w:val="009D4AFB"/>
    <w:rsid w:val="009D4C03"/>
    <w:rsid w:val="009D4E7A"/>
    <w:rsid w:val="009D4EC1"/>
    <w:rsid w:val="009D5086"/>
    <w:rsid w:val="009D523A"/>
    <w:rsid w:val="009D537D"/>
    <w:rsid w:val="009D547F"/>
    <w:rsid w:val="009D5703"/>
    <w:rsid w:val="009D575C"/>
    <w:rsid w:val="009D577E"/>
    <w:rsid w:val="009D5A2F"/>
    <w:rsid w:val="009D5BF0"/>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B40"/>
    <w:rsid w:val="009E0E4C"/>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7E3"/>
    <w:rsid w:val="009E5958"/>
    <w:rsid w:val="009E59B4"/>
    <w:rsid w:val="009E5A2B"/>
    <w:rsid w:val="009E670A"/>
    <w:rsid w:val="009E6BB3"/>
    <w:rsid w:val="009E6BC0"/>
    <w:rsid w:val="009E718C"/>
    <w:rsid w:val="009E73AE"/>
    <w:rsid w:val="009E7DEB"/>
    <w:rsid w:val="009E7E44"/>
    <w:rsid w:val="009F0070"/>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C37"/>
    <w:rsid w:val="009F334C"/>
    <w:rsid w:val="009F3B70"/>
    <w:rsid w:val="009F3C09"/>
    <w:rsid w:val="009F3C5A"/>
    <w:rsid w:val="009F3D16"/>
    <w:rsid w:val="009F3F09"/>
    <w:rsid w:val="009F42DE"/>
    <w:rsid w:val="009F445A"/>
    <w:rsid w:val="009F45E5"/>
    <w:rsid w:val="009F4799"/>
    <w:rsid w:val="009F4D79"/>
    <w:rsid w:val="009F50C3"/>
    <w:rsid w:val="009F53AE"/>
    <w:rsid w:val="009F59AC"/>
    <w:rsid w:val="009F59E2"/>
    <w:rsid w:val="009F5AF2"/>
    <w:rsid w:val="009F5C4D"/>
    <w:rsid w:val="009F5CB6"/>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DB1"/>
    <w:rsid w:val="00A0007A"/>
    <w:rsid w:val="00A0027A"/>
    <w:rsid w:val="00A00510"/>
    <w:rsid w:val="00A00967"/>
    <w:rsid w:val="00A00C28"/>
    <w:rsid w:val="00A00E0A"/>
    <w:rsid w:val="00A00E41"/>
    <w:rsid w:val="00A0148C"/>
    <w:rsid w:val="00A014C2"/>
    <w:rsid w:val="00A018D7"/>
    <w:rsid w:val="00A01A82"/>
    <w:rsid w:val="00A01A9D"/>
    <w:rsid w:val="00A01D20"/>
    <w:rsid w:val="00A01FAF"/>
    <w:rsid w:val="00A0201E"/>
    <w:rsid w:val="00A02191"/>
    <w:rsid w:val="00A0227B"/>
    <w:rsid w:val="00A02488"/>
    <w:rsid w:val="00A02502"/>
    <w:rsid w:val="00A026DD"/>
    <w:rsid w:val="00A0296E"/>
    <w:rsid w:val="00A02C01"/>
    <w:rsid w:val="00A02C11"/>
    <w:rsid w:val="00A02EE4"/>
    <w:rsid w:val="00A034A9"/>
    <w:rsid w:val="00A03735"/>
    <w:rsid w:val="00A03A58"/>
    <w:rsid w:val="00A04193"/>
    <w:rsid w:val="00A049D5"/>
    <w:rsid w:val="00A04B8B"/>
    <w:rsid w:val="00A04C19"/>
    <w:rsid w:val="00A059E6"/>
    <w:rsid w:val="00A05A55"/>
    <w:rsid w:val="00A060FE"/>
    <w:rsid w:val="00A066A5"/>
    <w:rsid w:val="00A0688C"/>
    <w:rsid w:val="00A06B92"/>
    <w:rsid w:val="00A06C24"/>
    <w:rsid w:val="00A06CC9"/>
    <w:rsid w:val="00A07173"/>
    <w:rsid w:val="00A07452"/>
    <w:rsid w:val="00A074F9"/>
    <w:rsid w:val="00A0750D"/>
    <w:rsid w:val="00A077A8"/>
    <w:rsid w:val="00A0781E"/>
    <w:rsid w:val="00A07844"/>
    <w:rsid w:val="00A07880"/>
    <w:rsid w:val="00A07EC5"/>
    <w:rsid w:val="00A10001"/>
    <w:rsid w:val="00A101E4"/>
    <w:rsid w:val="00A10676"/>
    <w:rsid w:val="00A112BB"/>
    <w:rsid w:val="00A112CE"/>
    <w:rsid w:val="00A112E6"/>
    <w:rsid w:val="00A11421"/>
    <w:rsid w:val="00A11592"/>
    <w:rsid w:val="00A115A5"/>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388"/>
    <w:rsid w:val="00A146B4"/>
    <w:rsid w:val="00A147CD"/>
    <w:rsid w:val="00A1483C"/>
    <w:rsid w:val="00A148CC"/>
    <w:rsid w:val="00A14A35"/>
    <w:rsid w:val="00A14C67"/>
    <w:rsid w:val="00A14E6B"/>
    <w:rsid w:val="00A14E6C"/>
    <w:rsid w:val="00A153B0"/>
    <w:rsid w:val="00A15484"/>
    <w:rsid w:val="00A15B98"/>
    <w:rsid w:val="00A15DA7"/>
    <w:rsid w:val="00A16252"/>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779"/>
    <w:rsid w:val="00A2384D"/>
    <w:rsid w:val="00A23A50"/>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E3E"/>
    <w:rsid w:val="00A3221C"/>
    <w:rsid w:val="00A323DD"/>
    <w:rsid w:val="00A32459"/>
    <w:rsid w:val="00A32554"/>
    <w:rsid w:val="00A325CA"/>
    <w:rsid w:val="00A32665"/>
    <w:rsid w:val="00A326C2"/>
    <w:rsid w:val="00A3274A"/>
    <w:rsid w:val="00A328F4"/>
    <w:rsid w:val="00A32FA8"/>
    <w:rsid w:val="00A330E1"/>
    <w:rsid w:val="00A331A2"/>
    <w:rsid w:val="00A332D5"/>
    <w:rsid w:val="00A33695"/>
    <w:rsid w:val="00A33811"/>
    <w:rsid w:val="00A33BD4"/>
    <w:rsid w:val="00A33CD4"/>
    <w:rsid w:val="00A33D64"/>
    <w:rsid w:val="00A33E67"/>
    <w:rsid w:val="00A34085"/>
    <w:rsid w:val="00A342EF"/>
    <w:rsid w:val="00A344FE"/>
    <w:rsid w:val="00A3491D"/>
    <w:rsid w:val="00A3553F"/>
    <w:rsid w:val="00A355A7"/>
    <w:rsid w:val="00A35C77"/>
    <w:rsid w:val="00A36407"/>
    <w:rsid w:val="00A36AB7"/>
    <w:rsid w:val="00A36BCF"/>
    <w:rsid w:val="00A36C78"/>
    <w:rsid w:val="00A36FCE"/>
    <w:rsid w:val="00A370A8"/>
    <w:rsid w:val="00A372BC"/>
    <w:rsid w:val="00A37381"/>
    <w:rsid w:val="00A374DC"/>
    <w:rsid w:val="00A37680"/>
    <w:rsid w:val="00A37B6A"/>
    <w:rsid w:val="00A37B7C"/>
    <w:rsid w:val="00A37DED"/>
    <w:rsid w:val="00A4006C"/>
    <w:rsid w:val="00A401CC"/>
    <w:rsid w:val="00A403F3"/>
    <w:rsid w:val="00A408EB"/>
    <w:rsid w:val="00A409B3"/>
    <w:rsid w:val="00A40C7A"/>
    <w:rsid w:val="00A40F8D"/>
    <w:rsid w:val="00A4116F"/>
    <w:rsid w:val="00A413E9"/>
    <w:rsid w:val="00A414E5"/>
    <w:rsid w:val="00A4155D"/>
    <w:rsid w:val="00A41560"/>
    <w:rsid w:val="00A41985"/>
    <w:rsid w:val="00A419FA"/>
    <w:rsid w:val="00A41B4B"/>
    <w:rsid w:val="00A41E4B"/>
    <w:rsid w:val="00A422F7"/>
    <w:rsid w:val="00A42405"/>
    <w:rsid w:val="00A4243C"/>
    <w:rsid w:val="00A424F2"/>
    <w:rsid w:val="00A42D0D"/>
    <w:rsid w:val="00A43199"/>
    <w:rsid w:val="00A43234"/>
    <w:rsid w:val="00A4396D"/>
    <w:rsid w:val="00A43A53"/>
    <w:rsid w:val="00A43B6A"/>
    <w:rsid w:val="00A43B73"/>
    <w:rsid w:val="00A43C63"/>
    <w:rsid w:val="00A43F53"/>
    <w:rsid w:val="00A4445D"/>
    <w:rsid w:val="00A44921"/>
    <w:rsid w:val="00A44B36"/>
    <w:rsid w:val="00A44CF7"/>
    <w:rsid w:val="00A450D4"/>
    <w:rsid w:val="00A455EC"/>
    <w:rsid w:val="00A456B7"/>
    <w:rsid w:val="00A45CE3"/>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426"/>
    <w:rsid w:val="00A554E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DD"/>
    <w:rsid w:val="00A61A0C"/>
    <w:rsid w:val="00A61C62"/>
    <w:rsid w:val="00A61CB4"/>
    <w:rsid w:val="00A62046"/>
    <w:rsid w:val="00A621C8"/>
    <w:rsid w:val="00A623D7"/>
    <w:rsid w:val="00A62490"/>
    <w:rsid w:val="00A624FB"/>
    <w:rsid w:val="00A6251A"/>
    <w:rsid w:val="00A62731"/>
    <w:rsid w:val="00A62A30"/>
    <w:rsid w:val="00A62BC1"/>
    <w:rsid w:val="00A6310C"/>
    <w:rsid w:val="00A6320A"/>
    <w:rsid w:val="00A6330C"/>
    <w:rsid w:val="00A63409"/>
    <w:rsid w:val="00A63797"/>
    <w:rsid w:val="00A63C6F"/>
    <w:rsid w:val="00A63FD2"/>
    <w:rsid w:val="00A64059"/>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606C"/>
    <w:rsid w:val="00A7647F"/>
    <w:rsid w:val="00A76781"/>
    <w:rsid w:val="00A767C7"/>
    <w:rsid w:val="00A77448"/>
    <w:rsid w:val="00A77703"/>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1099"/>
    <w:rsid w:val="00A91527"/>
    <w:rsid w:val="00A916A6"/>
    <w:rsid w:val="00A917D6"/>
    <w:rsid w:val="00A9189F"/>
    <w:rsid w:val="00A91A3A"/>
    <w:rsid w:val="00A9200E"/>
    <w:rsid w:val="00A92061"/>
    <w:rsid w:val="00A92348"/>
    <w:rsid w:val="00A92A4F"/>
    <w:rsid w:val="00A92BA8"/>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DF8"/>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93E"/>
    <w:rsid w:val="00AA1A9C"/>
    <w:rsid w:val="00AA2125"/>
    <w:rsid w:val="00AA2362"/>
    <w:rsid w:val="00AA2EDA"/>
    <w:rsid w:val="00AA32C3"/>
    <w:rsid w:val="00AA3433"/>
    <w:rsid w:val="00AA3A1E"/>
    <w:rsid w:val="00AA3A90"/>
    <w:rsid w:val="00AA3C90"/>
    <w:rsid w:val="00AA3CEF"/>
    <w:rsid w:val="00AA3DEA"/>
    <w:rsid w:val="00AA3FA2"/>
    <w:rsid w:val="00AA4065"/>
    <w:rsid w:val="00AA414D"/>
    <w:rsid w:val="00AA422A"/>
    <w:rsid w:val="00AA4305"/>
    <w:rsid w:val="00AA43C0"/>
    <w:rsid w:val="00AA46CC"/>
    <w:rsid w:val="00AA5043"/>
    <w:rsid w:val="00AA52A2"/>
    <w:rsid w:val="00AA53B0"/>
    <w:rsid w:val="00AA56C2"/>
    <w:rsid w:val="00AA57C9"/>
    <w:rsid w:val="00AA57E9"/>
    <w:rsid w:val="00AA587A"/>
    <w:rsid w:val="00AA5A91"/>
    <w:rsid w:val="00AA5BFD"/>
    <w:rsid w:val="00AA5F36"/>
    <w:rsid w:val="00AA6238"/>
    <w:rsid w:val="00AA669A"/>
    <w:rsid w:val="00AA669B"/>
    <w:rsid w:val="00AA66F8"/>
    <w:rsid w:val="00AA6EEA"/>
    <w:rsid w:val="00AA70D7"/>
    <w:rsid w:val="00AA7478"/>
    <w:rsid w:val="00AA7569"/>
    <w:rsid w:val="00AA77D1"/>
    <w:rsid w:val="00AA790B"/>
    <w:rsid w:val="00AA79F2"/>
    <w:rsid w:val="00AA7CAB"/>
    <w:rsid w:val="00AA7FAC"/>
    <w:rsid w:val="00AB004B"/>
    <w:rsid w:val="00AB0384"/>
    <w:rsid w:val="00AB06E4"/>
    <w:rsid w:val="00AB0889"/>
    <w:rsid w:val="00AB0A9E"/>
    <w:rsid w:val="00AB0D17"/>
    <w:rsid w:val="00AB0F79"/>
    <w:rsid w:val="00AB101D"/>
    <w:rsid w:val="00AB1065"/>
    <w:rsid w:val="00AB175E"/>
    <w:rsid w:val="00AB1BCA"/>
    <w:rsid w:val="00AB1D8D"/>
    <w:rsid w:val="00AB1E92"/>
    <w:rsid w:val="00AB20B3"/>
    <w:rsid w:val="00AB223F"/>
    <w:rsid w:val="00AB24DF"/>
    <w:rsid w:val="00AB2B9B"/>
    <w:rsid w:val="00AB2FEF"/>
    <w:rsid w:val="00AB311F"/>
    <w:rsid w:val="00AB31F3"/>
    <w:rsid w:val="00AB3251"/>
    <w:rsid w:val="00AB34AB"/>
    <w:rsid w:val="00AB3CD8"/>
    <w:rsid w:val="00AB3DFF"/>
    <w:rsid w:val="00AB3E45"/>
    <w:rsid w:val="00AB41D0"/>
    <w:rsid w:val="00AB4295"/>
    <w:rsid w:val="00AB4454"/>
    <w:rsid w:val="00AB493E"/>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37"/>
    <w:rsid w:val="00AB678B"/>
    <w:rsid w:val="00AB6A05"/>
    <w:rsid w:val="00AB6D2C"/>
    <w:rsid w:val="00AB6D32"/>
    <w:rsid w:val="00AB6D63"/>
    <w:rsid w:val="00AB742C"/>
    <w:rsid w:val="00AB74A5"/>
    <w:rsid w:val="00AB7A36"/>
    <w:rsid w:val="00AB7A86"/>
    <w:rsid w:val="00AB7C50"/>
    <w:rsid w:val="00AC00A4"/>
    <w:rsid w:val="00AC0708"/>
    <w:rsid w:val="00AC0ABA"/>
    <w:rsid w:val="00AC0AEA"/>
    <w:rsid w:val="00AC0E4E"/>
    <w:rsid w:val="00AC1219"/>
    <w:rsid w:val="00AC1744"/>
    <w:rsid w:val="00AC1845"/>
    <w:rsid w:val="00AC1CBB"/>
    <w:rsid w:val="00AC1F1B"/>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71"/>
    <w:rsid w:val="00AD0ABC"/>
    <w:rsid w:val="00AD1242"/>
    <w:rsid w:val="00AD16A5"/>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5172"/>
    <w:rsid w:val="00AD538E"/>
    <w:rsid w:val="00AD54E8"/>
    <w:rsid w:val="00AD557C"/>
    <w:rsid w:val="00AD580C"/>
    <w:rsid w:val="00AD5AA4"/>
    <w:rsid w:val="00AD5AA5"/>
    <w:rsid w:val="00AD5BAE"/>
    <w:rsid w:val="00AD5F25"/>
    <w:rsid w:val="00AD5FB9"/>
    <w:rsid w:val="00AD615E"/>
    <w:rsid w:val="00AD6550"/>
    <w:rsid w:val="00AD6572"/>
    <w:rsid w:val="00AD68A8"/>
    <w:rsid w:val="00AD6A5C"/>
    <w:rsid w:val="00AD6CF3"/>
    <w:rsid w:val="00AD6E76"/>
    <w:rsid w:val="00AD6E7C"/>
    <w:rsid w:val="00AD7089"/>
    <w:rsid w:val="00AD7228"/>
    <w:rsid w:val="00AD738B"/>
    <w:rsid w:val="00AD75AB"/>
    <w:rsid w:val="00AD7732"/>
    <w:rsid w:val="00AD799B"/>
    <w:rsid w:val="00AD7D44"/>
    <w:rsid w:val="00AD7D5E"/>
    <w:rsid w:val="00AE0308"/>
    <w:rsid w:val="00AE0362"/>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CE3"/>
    <w:rsid w:val="00AE2DDF"/>
    <w:rsid w:val="00AE2F08"/>
    <w:rsid w:val="00AE2F9A"/>
    <w:rsid w:val="00AE30BA"/>
    <w:rsid w:val="00AE333A"/>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5E0"/>
    <w:rsid w:val="00AF1714"/>
    <w:rsid w:val="00AF1849"/>
    <w:rsid w:val="00AF1C7B"/>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206"/>
    <w:rsid w:val="00AF529C"/>
    <w:rsid w:val="00AF53E8"/>
    <w:rsid w:val="00AF58FF"/>
    <w:rsid w:val="00AF5A95"/>
    <w:rsid w:val="00AF6066"/>
    <w:rsid w:val="00AF60F0"/>
    <w:rsid w:val="00AF6208"/>
    <w:rsid w:val="00AF62D3"/>
    <w:rsid w:val="00AF653B"/>
    <w:rsid w:val="00AF721F"/>
    <w:rsid w:val="00AF777A"/>
    <w:rsid w:val="00AF7BA2"/>
    <w:rsid w:val="00AF7C00"/>
    <w:rsid w:val="00B003FA"/>
    <w:rsid w:val="00B006BE"/>
    <w:rsid w:val="00B006E8"/>
    <w:rsid w:val="00B00C65"/>
    <w:rsid w:val="00B00CC4"/>
    <w:rsid w:val="00B01397"/>
    <w:rsid w:val="00B0163E"/>
    <w:rsid w:val="00B01794"/>
    <w:rsid w:val="00B01835"/>
    <w:rsid w:val="00B01A7F"/>
    <w:rsid w:val="00B01BE3"/>
    <w:rsid w:val="00B01C01"/>
    <w:rsid w:val="00B024C7"/>
    <w:rsid w:val="00B02764"/>
    <w:rsid w:val="00B028DC"/>
    <w:rsid w:val="00B029F9"/>
    <w:rsid w:val="00B02F6A"/>
    <w:rsid w:val="00B02F90"/>
    <w:rsid w:val="00B02FC2"/>
    <w:rsid w:val="00B032B6"/>
    <w:rsid w:val="00B037F8"/>
    <w:rsid w:val="00B03893"/>
    <w:rsid w:val="00B03A6F"/>
    <w:rsid w:val="00B03C57"/>
    <w:rsid w:val="00B04401"/>
    <w:rsid w:val="00B045A3"/>
    <w:rsid w:val="00B04AB3"/>
    <w:rsid w:val="00B04E23"/>
    <w:rsid w:val="00B04F2D"/>
    <w:rsid w:val="00B04FA5"/>
    <w:rsid w:val="00B05031"/>
    <w:rsid w:val="00B05095"/>
    <w:rsid w:val="00B050C5"/>
    <w:rsid w:val="00B050D9"/>
    <w:rsid w:val="00B0513D"/>
    <w:rsid w:val="00B05271"/>
    <w:rsid w:val="00B052AC"/>
    <w:rsid w:val="00B05386"/>
    <w:rsid w:val="00B0539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833"/>
    <w:rsid w:val="00B168BB"/>
    <w:rsid w:val="00B16B33"/>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2495"/>
    <w:rsid w:val="00B2293E"/>
    <w:rsid w:val="00B22BC0"/>
    <w:rsid w:val="00B22FAF"/>
    <w:rsid w:val="00B2334F"/>
    <w:rsid w:val="00B23808"/>
    <w:rsid w:val="00B2490F"/>
    <w:rsid w:val="00B249C9"/>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E48"/>
    <w:rsid w:val="00B3002E"/>
    <w:rsid w:val="00B30440"/>
    <w:rsid w:val="00B3044A"/>
    <w:rsid w:val="00B30543"/>
    <w:rsid w:val="00B306C8"/>
    <w:rsid w:val="00B30754"/>
    <w:rsid w:val="00B3089C"/>
    <w:rsid w:val="00B30ED5"/>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1BE"/>
    <w:rsid w:val="00B4142F"/>
    <w:rsid w:val="00B41435"/>
    <w:rsid w:val="00B41955"/>
    <w:rsid w:val="00B420E3"/>
    <w:rsid w:val="00B42490"/>
    <w:rsid w:val="00B4297B"/>
    <w:rsid w:val="00B43098"/>
    <w:rsid w:val="00B431BD"/>
    <w:rsid w:val="00B431F1"/>
    <w:rsid w:val="00B43539"/>
    <w:rsid w:val="00B43D61"/>
    <w:rsid w:val="00B43D75"/>
    <w:rsid w:val="00B43D83"/>
    <w:rsid w:val="00B44164"/>
    <w:rsid w:val="00B441CA"/>
    <w:rsid w:val="00B44343"/>
    <w:rsid w:val="00B446EE"/>
    <w:rsid w:val="00B448F1"/>
    <w:rsid w:val="00B44A07"/>
    <w:rsid w:val="00B44A26"/>
    <w:rsid w:val="00B44D0E"/>
    <w:rsid w:val="00B44E04"/>
    <w:rsid w:val="00B44E39"/>
    <w:rsid w:val="00B453E4"/>
    <w:rsid w:val="00B454CA"/>
    <w:rsid w:val="00B45969"/>
    <w:rsid w:val="00B45ADA"/>
    <w:rsid w:val="00B45B9B"/>
    <w:rsid w:val="00B45D89"/>
    <w:rsid w:val="00B460C9"/>
    <w:rsid w:val="00B460CD"/>
    <w:rsid w:val="00B4616B"/>
    <w:rsid w:val="00B4654E"/>
    <w:rsid w:val="00B46691"/>
    <w:rsid w:val="00B469A9"/>
    <w:rsid w:val="00B46B98"/>
    <w:rsid w:val="00B46F84"/>
    <w:rsid w:val="00B470A5"/>
    <w:rsid w:val="00B47691"/>
    <w:rsid w:val="00B477D5"/>
    <w:rsid w:val="00B47C2F"/>
    <w:rsid w:val="00B47E92"/>
    <w:rsid w:val="00B47F1F"/>
    <w:rsid w:val="00B47FF5"/>
    <w:rsid w:val="00B50503"/>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5F65"/>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8D7"/>
    <w:rsid w:val="00B61A24"/>
    <w:rsid w:val="00B61BA9"/>
    <w:rsid w:val="00B61CC5"/>
    <w:rsid w:val="00B61D06"/>
    <w:rsid w:val="00B62069"/>
    <w:rsid w:val="00B62C2C"/>
    <w:rsid w:val="00B62CCC"/>
    <w:rsid w:val="00B62E52"/>
    <w:rsid w:val="00B62F1A"/>
    <w:rsid w:val="00B63341"/>
    <w:rsid w:val="00B6339F"/>
    <w:rsid w:val="00B634B7"/>
    <w:rsid w:val="00B63885"/>
    <w:rsid w:val="00B64074"/>
    <w:rsid w:val="00B644E0"/>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71CB"/>
    <w:rsid w:val="00B67275"/>
    <w:rsid w:val="00B67464"/>
    <w:rsid w:val="00B67527"/>
    <w:rsid w:val="00B67D78"/>
    <w:rsid w:val="00B70119"/>
    <w:rsid w:val="00B704D7"/>
    <w:rsid w:val="00B70657"/>
    <w:rsid w:val="00B70C0E"/>
    <w:rsid w:val="00B70CD2"/>
    <w:rsid w:val="00B70D4F"/>
    <w:rsid w:val="00B70EB4"/>
    <w:rsid w:val="00B70F7A"/>
    <w:rsid w:val="00B71389"/>
    <w:rsid w:val="00B7149C"/>
    <w:rsid w:val="00B71F42"/>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582"/>
    <w:rsid w:val="00B77656"/>
    <w:rsid w:val="00B77737"/>
    <w:rsid w:val="00B77771"/>
    <w:rsid w:val="00B77AF6"/>
    <w:rsid w:val="00B77B9C"/>
    <w:rsid w:val="00B77BCB"/>
    <w:rsid w:val="00B77CC6"/>
    <w:rsid w:val="00B8042E"/>
    <w:rsid w:val="00B804D8"/>
    <w:rsid w:val="00B805DA"/>
    <w:rsid w:val="00B807DB"/>
    <w:rsid w:val="00B80963"/>
    <w:rsid w:val="00B80A33"/>
    <w:rsid w:val="00B80EAE"/>
    <w:rsid w:val="00B810CF"/>
    <w:rsid w:val="00B81278"/>
    <w:rsid w:val="00B81519"/>
    <w:rsid w:val="00B815A6"/>
    <w:rsid w:val="00B81609"/>
    <w:rsid w:val="00B8176A"/>
    <w:rsid w:val="00B81C45"/>
    <w:rsid w:val="00B81D0E"/>
    <w:rsid w:val="00B81D54"/>
    <w:rsid w:val="00B82110"/>
    <w:rsid w:val="00B821CC"/>
    <w:rsid w:val="00B822D2"/>
    <w:rsid w:val="00B8240D"/>
    <w:rsid w:val="00B82517"/>
    <w:rsid w:val="00B82EF5"/>
    <w:rsid w:val="00B82EFC"/>
    <w:rsid w:val="00B83558"/>
    <w:rsid w:val="00B83617"/>
    <w:rsid w:val="00B836F6"/>
    <w:rsid w:val="00B837A9"/>
    <w:rsid w:val="00B8393C"/>
    <w:rsid w:val="00B83A7E"/>
    <w:rsid w:val="00B83AC3"/>
    <w:rsid w:val="00B83C84"/>
    <w:rsid w:val="00B83D45"/>
    <w:rsid w:val="00B841A8"/>
    <w:rsid w:val="00B841D2"/>
    <w:rsid w:val="00B8432A"/>
    <w:rsid w:val="00B84339"/>
    <w:rsid w:val="00B847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509"/>
    <w:rsid w:val="00B9357B"/>
    <w:rsid w:val="00B9374C"/>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EE8"/>
    <w:rsid w:val="00B94F15"/>
    <w:rsid w:val="00B95504"/>
    <w:rsid w:val="00B955D1"/>
    <w:rsid w:val="00B95662"/>
    <w:rsid w:val="00B95BED"/>
    <w:rsid w:val="00B95CF1"/>
    <w:rsid w:val="00B95EEC"/>
    <w:rsid w:val="00B9631F"/>
    <w:rsid w:val="00B96331"/>
    <w:rsid w:val="00B9635B"/>
    <w:rsid w:val="00B96561"/>
    <w:rsid w:val="00B9681D"/>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6055"/>
    <w:rsid w:val="00BA63CD"/>
    <w:rsid w:val="00BA66E1"/>
    <w:rsid w:val="00BA68EF"/>
    <w:rsid w:val="00BA6939"/>
    <w:rsid w:val="00BA6E7A"/>
    <w:rsid w:val="00BA6EA0"/>
    <w:rsid w:val="00BA6F9C"/>
    <w:rsid w:val="00BA6FCF"/>
    <w:rsid w:val="00BA71ED"/>
    <w:rsid w:val="00BA7270"/>
    <w:rsid w:val="00BA7399"/>
    <w:rsid w:val="00BA76A7"/>
    <w:rsid w:val="00BA7711"/>
    <w:rsid w:val="00BA7835"/>
    <w:rsid w:val="00BA799E"/>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79D"/>
    <w:rsid w:val="00BB781B"/>
    <w:rsid w:val="00BB786D"/>
    <w:rsid w:val="00BB7AC8"/>
    <w:rsid w:val="00BB7C55"/>
    <w:rsid w:val="00BB7CF9"/>
    <w:rsid w:val="00BB7FBD"/>
    <w:rsid w:val="00BC02BB"/>
    <w:rsid w:val="00BC0A54"/>
    <w:rsid w:val="00BC0B16"/>
    <w:rsid w:val="00BC0B6F"/>
    <w:rsid w:val="00BC0E1B"/>
    <w:rsid w:val="00BC10F9"/>
    <w:rsid w:val="00BC1144"/>
    <w:rsid w:val="00BC127E"/>
    <w:rsid w:val="00BC12BD"/>
    <w:rsid w:val="00BC1398"/>
    <w:rsid w:val="00BC1680"/>
    <w:rsid w:val="00BC1A5D"/>
    <w:rsid w:val="00BC1A94"/>
    <w:rsid w:val="00BC1D52"/>
    <w:rsid w:val="00BC217A"/>
    <w:rsid w:val="00BC259E"/>
    <w:rsid w:val="00BC2667"/>
    <w:rsid w:val="00BC2977"/>
    <w:rsid w:val="00BC2A12"/>
    <w:rsid w:val="00BC2AD5"/>
    <w:rsid w:val="00BC2D35"/>
    <w:rsid w:val="00BC2D67"/>
    <w:rsid w:val="00BC339A"/>
    <w:rsid w:val="00BC391B"/>
    <w:rsid w:val="00BC39CD"/>
    <w:rsid w:val="00BC39FC"/>
    <w:rsid w:val="00BC3CC1"/>
    <w:rsid w:val="00BC3D7E"/>
    <w:rsid w:val="00BC3F19"/>
    <w:rsid w:val="00BC4CF0"/>
    <w:rsid w:val="00BC4DBD"/>
    <w:rsid w:val="00BC4FDB"/>
    <w:rsid w:val="00BC517A"/>
    <w:rsid w:val="00BC5356"/>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CFF"/>
    <w:rsid w:val="00BC7ECF"/>
    <w:rsid w:val="00BD01B6"/>
    <w:rsid w:val="00BD02A0"/>
    <w:rsid w:val="00BD087E"/>
    <w:rsid w:val="00BD0A92"/>
    <w:rsid w:val="00BD0C9D"/>
    <w:rsid w:val="00BD0DE5"/>
    <w:rsid w:val="00BD0E43"/>
    <w:rsid w:val="00BD0F6F"/>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08F"/>
    <w:rsid w:val="00BD5157"/>
    <w:rsid w:val="00BD5236"/>
    <w:rsid w:val="00BD571C"/>
    <w:rsid w:val="00BD581E"/>
    <w:rsid w:val="00BD581F"/>
    <w:rsid w:val="00BD5916"/>
    <w:rsid w:val="00BD5947"/>
    <w:rsid w:val="00BD598E"/>
    <w:rsid w:val="00BD59BF"/>
    <w:rsid w:val="00BD5D52"/>
    <w:rsid w:val="00BD5EA6"/>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956"/>
    <w:rsid w:val="00BD7A52"/>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C4C"/>
    <w:rsid w:val="00BE2E49"/>
    <w:rsid w:val="00BE3166"/>
    <w:rsid w:val="00BE32BA"/>
    <w:rsid w:val="00BE32F1"/>
    <w:rsid w:val="00BE361B"/>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A5"/>
    <w:rsid w:val="00BE60CD"/>
    <w:rsid w:val="00BE6EBC"/>
    <w:rsid w:val="00BE751B"/>
    <w:rsid w:val="00BE76C6"/>
    <w:rsid w:val="00BE7755"/>
    <w:rsid w:val="00BE77C9"/>
    <w:rsid w:val="00BE78E9"/>
    <w:rsid w:val="00BF0260"/>
    <w:rsid w:val="00BF034B"/>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2FB2"/>
    <w:rsid w:val="00BF30FF"/>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87F"/>
    <w:rsid w:val="00BF5C12"/>
    <w:rsid w:val="00BF5EB9"/>
    <w:rsid w:val="00BF64C4"/>
    <w:rsid w:val="00BF6931"/>
    <w:rsid w:val="00BF6D1D"/>
    <w:rsid w:val="00BF70E1"/>
    <w:rsid w:val="00BF71A7"/>
    <w:rsid w:val="00BF7258"/>
    <w:rsid w:val="00BF7408"/>
    <w:rsid w:val="00BF7452"/>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2B8"/>
    <w:rsid w:val="00C07668"/>
    <w:rsid w:val="00C07DC1"/>
    <w:rsid w:val="00C07E3D"/>
    <w:rsid w:val="00C10356"/>
    <w:rsid w:val="00C10432"/>
    <w:rsid w:val="00C105EE"/>
    <w:rsid w:val="00C10814"/>
    <w:rsid w:val="00C110C0"/>
    <w:rsid w:val="00C114DB"/>
    <w:rsid w:val="00C11527"/>
    <w:rsid w:val="00C11558"/>
    <w:rsid w:val="00C1183D"/>
    <w:rsid w:val="00C12544"/>
    <w:rsid w:val="00C12A0B"/>
    <w:rsid w:val="00C12A18"/>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CE"/>
    <w:rsid w:val="00C22676"/>
    <w:rsid w:val="00C229B3"/>
    <w:rsid w:val="00C22B2F"/>
    <w:rsid w:val="00C22C0D"/>
    <w:rsid w:val="00C22C31"/>
    <w:rsid w:val="00C22C81"/>
    <w:rsid w:val="00C230E5"/>
    <w:rsid w:val="00C23483"/>
    <w:rsid w:val="00C23738"/>
    <w:rsid w:val="00C23A3D"/>
    <w:rsid w:val="00C23A3F"/>
    <w:rsid w:val="00C23EC0"/>
    <w:rsid w:val="00C240BB"/>
    <w:rsid w:val="00C2494B"/>
    <w:rsid w:val="00C24968"/>
    <w:rsid w:val="00C24C32"/>
    <w:rsid w:val="00C24CE3"/>
    <w:rsid w:val="00C24CFD"/>
    <w:rsid w:val="00C25639"/>
    <w:rsid w:val="00C2574F"/>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7A"/>
    <w:rsid w:val="00C35903"/>
    <w:rsid w:val="00C35FB1"/>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6"/>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4552"/>
    <w:rsid w:val="00C5465C"/>
    <w:rsid w:val="00C54BAD"/>
    <w:rsid w:val="00C54D9E"/>
    <w:rsid w:val="00C54DD1"/>
    <w:rsid w:val="00C55035"/>
    <w:rsid w:val="00C5503E"/>
    <w:rsid w:val="00C55106"/>
    <w:rsid w:val="00C5569E"/>
    <w:rsid w:val="00C55CF5"/>
    <w:rsid w:val="00C55F98"/>
    <w:rsid w:val="00C56508"/>
    <w:rsid w:val="00C5656F"/>
    <w:rsid w:val="00C56712"/>
    <w:rsid w:val="00C5721D"/>
    <w:rsid w:val="00C572C0"/>
    <w:rsid w:val="00C573CC"/>
    <w:rsid w:val="00C57616"/>
    <w:rsid w:val="00C577C0"/>
    <w:rsid w:val="00C577F9"/>
    <w:rsid w:val="00C579BA"/>
    <w:rsid w:val="00C57A09"/>
    <w:rsid w:val="00C57B69"/>
    <w:rsid w:val="00C57C7D"/>
    <w:rsid w:val="00C60070"/>
    <w:rsid w:val="00C603FD"/>
    <w:rsid w:val="00C604DC"/>
    <w:rsid w:val="00C6058F"/>
    <w:rsid w:val="00C60922"/>
    <w:rsid w:val="00C610D4"/>
    <w:rsid w:val="00C61122"/>
    <w:rsid w:val="00C613DF"/>
    <w:rsid w:val="00C61A9F"/>
    <w:rsid w:val="00C61BCE"/>
    <w:rsid w:val="00C62674"/>
    <w:rsid w:val="00C6270E"/>
    <w:rsid w:val="00C627C5"/>
    <w:rsid w:val="00C62842"/>
    <w:rsid w:val="00C628B3"/>
    <w:rsid w:val="00C62B3A"/>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DE8"/>
    <w:rsid w:val="00C66E9B"/>
    <w:rsid w:val="00C67201"/>
    <w:rsid w:val="00C674D1"/>
    <w:rsid w:val="00C67786"/>
    <w:rsid w:val="00C679FC"/>
    <w:rsid w:val="00C67EC5"/>
    <w:rsid w:val="00C702BC"/>
    <w:rsid w:val="00C707FA"/>
    <w:rsid w:val="00C70B25"/>
    <w:rsid w:val="00C71ED3"/>
    <w:rsid w:val="00C71F2C"/>
    <w:rsid w:val="00C7230A"/>
    <w:rsid w:val="00C7237B"/>
    <w:rsid w:val="00C7245F"/>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6"/>
    <w:rsid w:val="00C75C59"/>
    <w:rsid w:val="00C75CB7"/>
    <w:rsid w:val="00C762CE"/>
    <w:rsid w:val="00C763B7"/>
    <w:rsid w:val="00C768EC"/>
    <w:rsid w:val="00C76EE6"/>
    <w:rsid w:val="00C775EF"/>
    <w:rsid w:val="00C77966"/>
    <w:rsid w:val="00C77B90"/>
    <w:rsid w:val="00C77F82"/>
    <w:rsid w:val="00C77FAA"/>
    <w:rsid w:val="00C804EF"/>
    <w:rsid w:val="00C80A5B"/>
    <w:rsid w:val="00C810E0"/>
    <w:rsid w:val="00C811DE"/>
    <w:rsid w:val="00C813D3"/>
    <w:rsid w:val="00C81578"/>
    <w:rsid w:val="00C81616"/>
    <w:rsid w:val="00C81C29"/>
    <w:rsid w:val="00C81FB8"/>
    <w:rsid w:val="00C82099"/>
    <w:rsid w:val="00C820C8"/>
    <w:rsid w:val="00C820E1"/>
    <w:rsid w:val="00C823B7"/>
    <w:rsid w:val="00C82809"/>
    <w:rsid w:val="00C82C40"/>
    <w:rsid w:val="00C830ED"/>
    <w:rsid w:val="00C833FD"/>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6381"/>
    <w:rsid w:val="00C8656F"/>
    <w:rsid w:val="00C8667F"/>
    <w:rsid w:val="00C866E3"/>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3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5A8"/>
    <w:rsid w:val="00CA1760"/>
    <w:rsid w:val="00CA182E"/>
    <w:rsid w:val="00CA1A78"/>
    <w:rsid w:val="00CA1A9E"/>
    <w:rsid w:val="00CA1B36"/>
    <w:rsid w:val="00CA1C08"/>
    <w:rsid w:val="00CA1E27"/>
    <w:rsid w:val="00CA2114"/>
    <w:rsid w:val="00CA2170"/>
    <w:rsid w:val="00CA2363"/>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993"/>
    <w:rsid w:val="00CA4A90"/>
    <w:rsid w:val="00CA528A"/>
    <w:rsid w:val="00CA561A"/>
    <w:rsid w:val="00CA5751"/>
    <w:rsid w:val="00CA5871"/>
    <w:rsid w:val="00CA5998"/>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4F3"/>
    <w:rsid w:val="00CB54FA"/>
    <w:rsid w:val="00CB58EC"/>
    <w:rsid w:val="00CB5B4C"/>
    <w:rsid w:val="00CB5C54"/>
    <w:rsid w:val="00CB62BB"/>
    <w:rsid w:val="00CB6A0D"/>
    <w:rsid w:val="00CB6D85"/>
    <w:rsid w:val="00CB6F35"/>
    <w:rsid w:val="00CB709F"/>
    <w:rsid w:val="00CB713D"/>
    <w:rsid w:val="00CB7209"/>
    <w:rsid w:val="00CB747E"/>
    <w:rsid w:val="00CB7776"/>
    <w:rsid w:val="00CB7873"/>
    <w:rsid w:val="00CB7A78"/>
    <w:rsid w:val="00CB7AC9"/>
    <w:rsid w:val="00CB7B11"/>
    <w:rsid w:val="00CB7E9B"/>
    <w:rsid w:val="00CB7F99"/>
    <w:rsid w:val="00CC0074"/>
    <w:rsid w:val="00CC02DC"/>
    <w:rsid w:val="00CC02FB"/>
    <w:rsid w:val="00CC0502"/>
    <w:rsid w:val="00CC0920"/>
    <w:rsid w:val="00CC099C"/>
    <w:rsid w:val="00CC0D5B"/>
    <w:rsid w:val="00CC0E5C"/>
    <w:rsid w:val="00CC0E87"/>
    <w:rsid w:val="00CC112C"/>
    <w:rsid w:val="00CC11C2"/>
    <w:rsid w:val="00CC121E"/>
    <w:rsid w:val="00CC1473"/>
    <w:rsid w:val="00CC14E5"/>
    <w:rsid w:val="00CC16A9"/>
    <w:rsid w:val="00CC1709"/>
    <w:rsid w:val="00CC1759"/>
    <w:rsid w:val="00CC1791"/>
    <w:rsid w:val="00CC19E7"/>
    <w:rsid w:val="00CC1AEE"/>
    <w:rsid w:val="00CC1B38"/>
    <w:rsid w:val="00CC1C44"/>
    <w:rsid w:val="00CC1E9C"/>
    <w:rsid w:val="00CC2513"/>
    <w:rsid w:val="00CC252F"/>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4EA"/>
    <w:rsid w:val="00CD0590"/>
    <w:rsid w:val="00CD065A"/>
    <w:rsid w:val="00CD06E8"/>
    <w:rsid w:val="00CD09D6"/>
    <w:rsid w:val="00CD0BB2"/>
    <w:rsid w:val="00CD0BEB"/>
    <w:rsid w:val="00CD0C18"/>
    <w:rsid w:val="00CD1096"/>
    <w:rsid w:val="00CD12B1"/>
    <w:rsid w:val="00CD151F"/>
    <w:rsid w:val="00CD1540"/>
    <w:rsid w:val="00CD1668"/>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632"/>
    <w:rsid w:val="00CD4AF0"/>
    <w:rsid w:val="00CD4DB3"/>
    <w:rsid w:val="00CD54B3"/>
    <w:rsid w:val="00CD56B3"/>
    <w:rsid w:val="00CD57CE"/>
    <w:rsid w:val="00CD5815"/>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5"/>
    <w:rsid w:val="00CE2A93"/>
    <w:rsid w:val="00CE2F67"/>
    <w:rsid w:val="00CE2FCF"/>
    <w:rsid w:val="00CE35B8"/>
    <w:rsid w:val="00CE397D"/>
    <w:rsid w:val="00CE3A4A"/>
    <w:rsid w:val="00CE3D06"/>
    <w:rsid w:val="00CE3DA3"/>
    <w:rsid w:val="00CE4060"/>
    <w:rsid w:val="00CE4179"/>
    <w:rsid w:val="00CE489F"/>
    <w:rsid w:val="00CE4C79"/>
    <w:rsid w:val="00CE4DFE"/>
    <w:rsid w:val="00CE4F73"/>
    <w:rsid w:val="00CE5155"/>
    <w:rsid w:val="00CE5256"/>
    <w:rsid w:val="00CE5516"/>
    <w:rsid w:val="00CE59DE"/>
    <w:rsid w:val="00CE5BDD"/>
    <w:rsid w:val="00CE613F"/>
    <w:rsid w:val="00CE642C"/>
    <w:rsid w:val="00CE6736"/>
    <w:rsid w:val="00CE67BA"/>
    <w:rsid w:val="00CE6BE2"/>
    <w:rsid w:val="00CE6CD0"/>
    <w:rsid w:val="00CE6DCA"/>
    <w:rsid w:val="00CE6F5C"/>
    <w:rsid w:val="00CE711D"/>
    <w:rsid w:val="00CE7386"/>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4DC"/>
    <w:rsid w:val="00CF4894"/>
    <w:rsid w:val="00CF4984"/>
    <w:rsid w:val="00CF4C4D"/>
    <w:rsid w:val="00CF582E"/>
    <w:rsid w:val="00CF588B"/>
    <w:rsid w:val="00CF59F1"/>
    <w:rsid w:val="00CF5C65"/>
    <w:rsid w:val="00CF5EC0"/>
    <w:rsid w:val="00CF618B"/>
    <w:rsid w:val="00CF6AAC"/>
    <w:rsid w:val="00CF6CC9"/>
    <w:rsid w:val="00CF7245"/>
    <w:rsid w:val="00CF79E7"/>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446"/>
    <w:rsid w:val="00D04B2F"/>
    <w:rsid w:val="00D04E54"/>
    <w:rsid w:val="00D05136"/>
    <w:rsid w:val="00D05338"/>
    <w:rsid w:val="00D059D2"/>
    <w:rsid w:val="00D05EF2"/>
    <w:rsid w:val="00D0622E"/>
    <w:rsid w:val="00D06304"/>
    <w:rsid w:val="00D06568"/>
    <w:rsid w:val="00D06817"/>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08"/>
    <w:rsid w:val="00D07FDB"/>
    <w:rsid w:val="00D1006D"/>
    <w:rsid w:val="00D10435"/>
    <w:rsid w:val="00D1053C"/>
    <w:rsid w:val="00D10567"/>
    <w:rsid w:val="00D10A61"/>
    <w:rsid w:val="00D10B84"/>
    <w:rsid w:val="00D10C26"/>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B5"/>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9F7"/>
    <w:rsid w:val="00D26AE9"/>
    <w:rsid w:val="00D26BA4"/>
    <w:rsid w:val="00D27114"/>
    <w:rsid w:val="00D27202"/>
    <w:rsid w:val="00D275B8"/>
    <w:rsid w:val="00D27741"/>
    <w:rsid w:val="00D27A53"/>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905"/>
    <w:rsid w:val="00D33DDC"/>
    <w:rsid w:val="00D346CA"/>
    <w:rsid w:val="00D34818"/>
    <w:rsid w:val="00D34AB9"/>
    <w:rsid w:val="00D34BD1"/>
    <w:rsid w:val="00D34D29"/>
    <w:rsid w:val="00D34DED"/>
    <w:rsid w:val="00D35035"/>
    <w:rsid w:val="00D351EA"/>
    <w:rsid w:val="00D352B0"/>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CCE"/>
    <w:rsid w:val="00D42EC1"/>
    <w:rsid w:val="00D4350E"/>
    <w:rsid w:val="00D4351F"/>
    <w:rsid w:val="00D43536"/>
    <w:rsid w:val="00D435D2"/>
    <w:rsid w:val="00D435E9"/>
    <w:rsid w:val="00D4394C"/>
    <w:rsid w:val="00D43DA8"/>
    <w:rsid w:val="00D43FD1"/>
    <w:rsid w:val="00D44065"/>
    <w:rsid w:val="00D4441B"/>
    <w:rsid w:val="00D4442F"/>
    <w:rsid w:val="00D4481B"/>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62D"/>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2EE0"/>
    <w:rsid w:val="00D63F3B"/>
    <w:rsid w:val="00D63F53"/>
    <w:rsid w:val="00D644C6"/>
    <w:rsid w:val="00D64557"/>
    <w:rsid w:val="00D64706"/>
    <w:rsid w:val="00D647B0"/>
    <w:rsid w:val="00D64821"/>
    <w:rsid w:val="00D64A6E"/>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17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DB6"/>
    <w:rsid w:val="00D75F9C"/>
    <w:rsid w:val="00D76C92"/>
    <w:rsid w:val="00D76DB5"/>
    <w:rsid w:val="00D76EAF"/>
    <w:rsid w:val="00D76EE9"/>
    <w:rsid w:val="00D77032"/>
    <w:rsid w:val="00D7731A"/>
    <w:rsid w:val="00D77727"/>
    <w:rsid w:val="00D7774F"/>
    <w:rsid w:val="00D779F5"/>
    <w:rsid w:val="00D77B79"/>
    <w:rsid w:val="00D77E3E"/>
    <w:rsid w:val="00D77F20"/>
    <w:rsid w:val="00D77F75"/>
    <w:rsid w:val="00D800C7"/>
    <w:rsid w:val="00D80C97"/>
    <w:rsid w:val="00D80F38"/>
    <w:rsid w:val="00D80FA1"/>
    <w:rsid w:val="00D80FAB"/>
    <w:rsid w:val="00D81061"/>
    <w:rsid w:val="00D81093"/>
    <w:rsid w:val="00D81243"/>
    <w:rsid w:val="00D81301"/>
    <w:rsid w:val="00D81516"/>
    <w:rsid w:val="00D816B6"/>
    <w:rsid w:val="00D817D0"/>
    <w:rsid w:val="00D8181E"/>
    <w:rsid w:val="00D81B9C"/>
    <w:rsid w:val="00D81FCE"/>
    <w:rsid w:val="00D82281"/>
    <w:rsid w:val="00D82402"/>
    <w:rsid w:val="00D82427"/>
    <w:rsid w:val="00D8257E"/>
    <w:rsid w:val="00D829B4"/>
    <w:rsid w:val="00D82BE1"/>
    <w:rsid w:val="00D82E73"/>
    <w:rsid w:val="00D8300F"/>
    <w:rsid w:val="00D831A1"/>
    <w:rsid w:val="00D831FB"/>
    <w:rsid w:val="00D83561"/>
    <w:rsid w:val="00D837D8"/>
    <w:rsid w:val="00D83C06"/>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0E"/>
    <w:rsid w:val="00D86636"/>
    <w:rsid w:val="00D866AB"/>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83E"/>
    <w:rsid w:val="00D91B66"/>
    <w:rsid w:val="00D91E49"/>
    <w:rsid w:val="00D91F64"/>
    <w:rsid w:val="00D92001"/>
    <w:rsid w:val="00D92244"/>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C14"/>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753"/>
    <w:rsid w:val="00DA1C59"/>
    <w:rsid w:val="00DA1FC3"/>
    <w:rsid w:val="00DA212F"/>
    <w:rsid w:val="00DA216A"/>
    <w:rsid w:val="00DA2217"/>
    <w:rsid w:val="00DA2708"/>
    <w:rsid w:val="00DA276A"/>
    <w:rsid w:val="00DA2783"/>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0"/>
    <w:rsid w:val="00DA4AF2"/>
    <w:rsid w:val="00DA4D7D"/>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31A"/>
    <w:rsid w:val="00DB546B"/>
    <w:rsid w:val="00DB549D"/>
    <w:rsid w:val="00DB54E4"/>
    <w:rsid w:val="00DB578F"/>
    <w:rsid w:val="00DB5891"/>
    <w:rsid w:val="00DB59DE"/>
    <w:rsid w:val="00DB5BA5"/>
    <w:rsid w:val="00DB5EDE"/>
    <w:rsid w:val="00DB61C9"/>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0E5"/>
    <w:rsid w:val="00DC113C"/>
    <w:rsid w:val="00DC1E5B"/>
    <w:rsid w:val="00DC1E5C"/>
    <w:rsid w:val="00DC221C"/>
    <w:rsid w:val="00DC229F"/>
    <w:rsid w:val="00DC266B"/>
    <w:rsid w:val="00DC26E6"/>
    <w:rsid w:val="00DC278E"/>
    <w:rsid w:val="00DC2793"/>
    <w:rsid w:val="00DC2D49"/>
    <w:rsid w:val="00DC2E03"/>
    <w:rsid w:val="00DC2F2D"/>
    <w:rsid w:val="00DC3772"/>
    <w:rsid w:val="00DC37EB"/>
    <w:rsid w:val="00DC3878"/>
    <w:rsid w:val="00DC3BE1"/>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301F"/>
    <w:rsid w:val="00DD326F"/>
    <w:rsid w:val="00DD367A"/>
    <w:rsid w:val="00DD3D22"/>
    <w:rsid w:val="00DD3DDB"/>
    <w:rsid w:val="00DD44A4"/>
    <w:rsid w:val="00DD456D"/>
    <w:rsid w:val="00DD49B8"/>
    <w:rsid w:val="00DD4C3B"/>
    <w:rsid w:val="00DD4DF2"/>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1C7A"/>
    <w:rsid w:val="00DE2178"/>
    <w:rsid w:val="00DE22D3"/>
    <w:rsid w:val="00DE2458"/>
    <w:rsid w:val="00DE2693"/>
    <w:rsid w:val="00DE29E7"/>
    <w:rsid w:val="00DE2AAA"/>
    <w:rsid w:val="00DE2BF6"/>
    <w:rsid w:val="00DE2D3F"/>
    <w:rsid w:val="00DE2EE1"/>
    <w:rsid w:val="00DE320E"/>
    <w:rsid w:val="00DE3876"/>
    <w:rsid w:val="00DE3B66"/>
    <w:rsid w:val="00DE3B9D"/>
    <w:rsid w:val="00DE3F01"/>
    <w:rsid w:val="00DE3F31"/>
    <w:rsid w:val="00DE4310"/>
    <w:rsid w:val="00DE468A"/>
    <w:rsid w:val="00DE4717"/>
    <w:rsid w:val="00DE4777"/>
    <w:rsid w:val="00DE4981"/>
    <w:rsid w:val="00DE4C46"/>
    <w:rsid w:val="00DE4E39"/>
    <w:rsid w:val="00DE4E89"/>
    <w:rsid w:val="00DE55AF"/>
    <w:rsid w:val="00DE5668"/>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5CF"/>
    <w:rsid w:val="00DF671E"/>
    <w:rsid w:val="00DF67C1"/>
    <w:rsid w:val="00DF68FC"/>
    <w:rsid w:val="00DF693A"/>
    <w:rsid w:val="00DF6B56"/>
    <w:rsid w:val="00DF6DBF"/>
    <w:rsid w:val="00DF6F89"/>
    <w:rsid w:val="00DF709F"/>
    <w:rsid w:val="00DF7281"/>
    <w:rsid w:val="00DF76A9"/>
    <w:rsid w:val="00DF7973"/>
    <w:rsid w:val="00DF7B87"/>
    <w:rsid w:val="00DF7DFE"/>
    <w:rsid w:val="00DF7E73"/>
    <w:rsid w:val="00DF7E91"/>
    <w:rsid w:val="00DF7F61"/>
    <w:rsid w:val="00E00732"/>
    <w:rsid w:val="00E009F3"/>
    <w:rsid w:val="00E009F9"/>
    <w:rsid w:val="00E00AFE"/>
    <w:rsid w:val="00E00D0D"/>
    <w:rsid w:val="00E01518"/>
    <w:rsid w:val="00E01AAB"/>
    <w:rsid w:val="00E02727"/>
    <w:rsid w:val="00E0272E"/>
    <w:rsid w:val="00E02B69"/>
    <w:rsid w:val="00E032B7"/>
    <w:rsid w:val="00E03415"/>
    <w:rsid w:val="00E034A5"/>
    <w:rsid w:val="00E03B89"/>
    <w:rsid w:val="00E03E9F"/>
    <w:rsid w:val="00E04008"/>
    <w:rsid w:val="00E04633"/>
    <w:rsid w:val="00E04761"/>
    <w:rsid w:val="00E04A22"/>
    <w:rsid w:val="00E04B1B"/>
    <w:rsid w:val="00E04C22"/>
    <w:rsid w:val="00E04CB5"/>
    <w:rsid w:val="00E04CFC"/>
    <w:rsid w:val="00E04D81"/>
    <w:rsid w:val="00E04FCE"/>
    <w:rsid w:val="00E04FDE"/>
    <w:rsid w:val="00E05011"/>
    <w:rsid w:val="00E051A2"/>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0D"/>
    <w:rsid w:val="00E14220"/>
    <w:rsid w:val="00E14650"/>
    <w:rsid w:val="00E1486F"/>
    <w:rsid w:val="00E14BE6"/>
    <w:rsid w:val="00E14C65"/>
    <w:rsid w:val="00E14CC4"/>
    <w:rsid w:val="00E14CE6"/>
    <w:rsid w:val="00E154C3"/>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902"/>
    <w:rsid w:val="00E20C4A"/>
    <w:rsid w:val="00E20E5A"/>
    <w:rsid w:val="00E212B5"/>
    <w:rsid w:val="00E2141C"/>
    <w:rsid w:val="00E21537"/>
    <w:rsid w:val="00E21E02"/>
    <w:rsid w:val="00E21E2E"/>
    <w:rsid w:val="00E220DB"/>
    <w:rsid w:val="00E222A1"/>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D24"/>
    <w:rsid w:val="00E27F57"/>
    <w:rsid w:val="00E27FEB"/>
    <w:rsid w:val="00E30245"/>
    <w:rsid w:val="00E303E0"/>
    <w:rsid w:val="00E3042D"/>
    <w:rsid w:val="00E304AE"/>
    <w:rsid w:val="00E304DA"/>
    <w:rsid w:val="00E30B96"/>
    <w:rsid w:val="00E30E56"/>
    <w:rsid w:val="00E3116A"/>
    <w:rsid w:val="00E311EA"/>
    <w:rsid w:val="00E315A7"/>
    <w:rsid w:val="00E317AA"/>
    <w:rsid w:val="00E317C8"/>
    <w:rsid w:val="00E317E3"/>
    <w:rsid w:val="00E3187F"/>
    <w:rsid w:val="00E320B7"/>
    <w:rsid w:val="00E3223F"/>
    <w:rsid w:val="00E322B6"/>
    <w:rsid w:val="00E328A1"/>
    <w:rsid w:val="00E32947"/>
    <w:rsid w:val="00E32D50"/>
    <w:rsid w:val="00E3328B"/>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BFC"/>
    <w:rsid w:val="00E36DA3"/>
    <w:rsid w:val="00E36FE1"/>
    <w:rsid w:val="00E37184"/>
    <w:rsid w:val="00E3721B"/>
    <w:rsid w:val="00E37361"/>
    <w:rsid w:val="00E37661"/>
    <w:rsid w:val="00E37681"/>
    <w:rsid w:val="00E3772C"/>
    <w:rsid w:val="00E37759"/>
    <w:rsid w:val="00E37796"/>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A83"/>
    <w:rsid w:val="00E45D22"/>
    <w:rsid w:val="00E45E03"/>
    <w:rsid w:val="00E4639E"/>
    <w:rsid w:val="00E463AF"/>
    <w:rsid w:val="00E465DE"/>
    <w:rsid w:val="00E4682A"/>
    <w:rsid w:val="00E46878"/>
    <w:rsid w:val="00E46879"/>
    <w:rsid w:val="00E46D04"/>
    <w:rsid w:val="00E4761D"/>
    <w:rsid w:val="00E479F6"/>
    <w:rsid w:val="00E47D76"/>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D6"/>
    <w:rsid w:val="00E620CD"/>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BD5"/>
    <w:rsid w:val="00E72C84"/>
    <w:rsid w:val="00E73704"/>
    <w:rsid w:val="00E73863"/>
    <w:rsid w:val="00E739EE"/>
    <w:rsid w:val="00E73A71"/>
    <w:rsid w:val="00E73AD4"/>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A90"/>
    <w:rsid w:val="00E76D23"/>
    <w:rsid w:val="00E770D2"/>
    <w:rsid w:val="00E771FD"/>
    <w:rsid w:val="00E773F9"/>
    <w:rsid w:val="00E7741E"/>
    <w:rsid w:val="00E777AF"/>
    <w:rsid w:val="00E777C8"/>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82E"/>
    <w:rsid w:val="00E84A7C"/>
    <w:rsid w:val="00E84A97"/>
    <w:rsid w:val="00E84FA1"/>
    <w:rsid w:val="00E850C8"/>
    <w:rsid w:val="00E852B8"/>
    <w:rsid w:val="00E85307"/>
    <w:rsid w:val="00E85325"/>
    <w:rsid w:val="00E8583E"/>
    <w:rsid w:val="00E86194"/>
    <w:rsid w:val="00E863C8"/>
    <w:rsid w:val="00E86421"/>
    <w:rsid w:val="00E8667F"/>
    <w:rsid w:val="00E868AF"/>
    <w:rsid w:val="00E87145"/>
    <w:rsid w:val="00E872B4"/>
    <w:rsid w:val="00E872D1"/>
    <w:rsid w:val="00E8767F"/>
    <w:rsid w:val="00E87E09"/>
    <w:rsid w:val="00E87E6C"/>
    <w:rsid w:val="00E87F0D"/>
    <w:rsid w:val="00E905C1"/>
    <w:rsid w:val="00E909F4"/>
    <w:rsid w:val="00E90C91"/>
    <w:rsid w:val="00E90DCF"/>
    <w:rsid w:val="00E90DE8"/>
    <w:rsid w:val="00E90EA1"/>
    <w:rsid w:val="00E90EC4"/>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A2E"/>
    <w:rsid w:val="00EA1274"/>
    <w:rsid w:val="00EA127D"/>
    <w:rsid w:val="00EA166F"/>
    <w:rsid w:val="00EA17EF"/>
    <w:rsid w:val="00EA1BAB"/>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5197"/>
    <w:rsid w:val="00EA5480"/>
    <w:rsid w:val="00EA593A"/>
    <w:rsid w:val="00EA5AE6"/>
    <w:rsid w:val="00EA5F01"/>
    <w:rsid w:val="00EA6943"/>
    <w:rsid w:val="00EA6A86"/>
    <w:rsid w:val="00EA6EFA"/>
    <w:rsid w:val="00EA72A7"/>
    <w:rsid w:val="00EA758A"/>
    <w:rsid w:val="00EA7633"/>
    <w:rsid w:val="00EA7AAD"/>
    <w:rsid w:val="00EA7C71"/>
    <w:rsid w:val="00EA7C8D"/>
    <w:rsid w:val="00EA7E58"/>
    <w:rsid w:val="00EA7FAA"/>
    <w:rsid w:val="00EB0500"/>
    <w:rsid w:val="00EB0A50"/>
    <w:rsid w:val="00EB0E77"/>
    <w:rsid w:val="00EB0FD4"/>
    <w:rsid w:val="00EB1039"/>
    <w:rsid w:val="00EB1135"/>
    <w:rsid w:val="00EB1458"/>
    <w:rsid w:val="00EB173D"/>
    <w:rsid w:val="00EB17F4"/>
    <w:rsid w:val="00EB1DEA"/>
    <w:rsid w:val="00EB21EF"/>
    <w:rsid w:val="00EB278F"/>
    <w:rsid w:val="00EB30F1"/>
    <w:rsid w:val="00EB323B"/>
    <w:rsid w:val="00EB3294"/>
    <w:rsid w:val="00EB32AA"/>
    <w:rsid w:val="00EB33A4"/>
    <w:rsid w:val="00EB359B"/>
    <w:rsid w:val="00EB3834"/>
    <w:rsid w:val="00EB38C4"/>
    <w:rsid w:val="00EB3B16"/>
    <w:rsid w:val="00EB3B4F"/>
    <w:rsid w:val="00EB3BD1"/>
    <w:rsid w:val="00EB3C27"/>
    <w:rsid w:val="00EB3E85"/>
    <w:rsid w:val="00EB40B5"/>
    <w:rsid w:val="00EB4228"/>
    <w:rsid w:val="00EB44B0"/>
    <w:rsid w:val="00EB45C8"/>
    <w:rsid w:val="00EB4A61"/>
    <w:rsid w:val="00EB4BB7"/>
    <w:rsid w:val="00EB5152"/>
    <w:rsid w:val="00EB52F4"/>
    <w:rsid w:val="00EB56BB"/>
    <w:rsid w:val="00EB5C8D"/>
    <w:rsid w:val="00EB5DED"/>
    <w:rsid w:val="00EB5E53"/>
    <w:rsid w:val="00EB5F8A"/>
    <w:rsid w:val="00EB6149"/>
    <w:rsid w:val="00EB625C"/>
    <w:rsid w:val="00EB694D"/>
    <w:rsid w:val="00EB6D24"/>
    <w:rsid w:val="00EB6E9E"/>
    <w:rsid w:val="00EB6F26"/>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29E"/>
    <w:rsid w:val="00EC251D"/>
    <w:rsid w:val="00EC2842"/>
    <w:rsid w:val="00EC2A6B"/>
    <w:rsid w:val="00EC2A71"/>
    <w:rsid w:val="00EC2D1B"/>
    <w:rsid w:val="00EC30EC"/>
    <w:rsid w:val="00EC3216"/>
    <w:rsid w:val="00EC335C"/>
    <w:rsid w:val="00EC33AD"/>
    <w:rsid w:val="00EC3473"/>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218"/>
    <w:rsid w:val="00ED0307"/>
    <w:rsid w:val="00ED0466"/>
    <w:rsid w:val="00ED051F"/>
    <w:rsid w:val="00ED0806"/>
    <w:rsid w:val="00ED0A6E"/>
    <w:rsid w:val="00ED1089"/>
    <w:rsid w:val="00ED10F5"/>
    <w:rsid w:val="00ED13A0"/>
    <w:rsid w:val="00ED150F"/>
    <w:rsid w:val="00ED1BB2"/>
    <w:rsid w:val="00ED1D04"/>
    <w:rsid w:val="00ED1FB9"/>
    <w:rsid w:val="00ED2763"/>
    <w:rsid w:val="00ED3263"/>
    <w:rsid w:val="00ED33EC"/>
    <w:rsid w:val="00ED3845"/>
    <w:rsid w:val="00ED38C8"/>
    <w:rsid w:val="00ED3C05"/>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034"/>
    <w:rsid w:val="00ED740F"/>
    <w:rsid w:val="00ED7647"/>
    <w:rsid w:val="00ED772D"/>
    <w:rsid w:val="00ED79D9"/>
    <w:rsid w:val="00ED7CC0"/>
    <w:rsid w:val="00EE01D2"/>
    <w:rsid w:val="00EE0208"/>
    <w:rsid w:val="00EE0632"/>
    <w:rsid w:val="00EE0B47"/>
    <w:rsid w:val="00EE11CB"/>
    <w:rsid w:val="00EE1268"/>
    <w:rsid w:val="00EE138F"/>
    <w:rsid w:val="00EE152C"/>
    <w:rsid w:val="00EE15A0"/>
    <w:rsid w:val="00EE1670"/>
    <w:rsid w:val="00EE1A73"/>
    <w:rsid w:val="00EE1AAE"/>
    <w:rsid w:val="00EE1B6B"/>
    <w:rsid w:val="00EE1C21"/>
    <w:rsid w:val="00EE1D43"/>
    <w:rsid w:val="00EE1FD7"/>
    <w:rsid w:val="00EE2240"/>
    <w:rsid w:val="00EE234D"/>
    <w:rsid w:val="00EE235E"/>
    <w:rsid w:val="00EE257F"/>
    <w:rsid w:val="00EE2940"/>
    <w:rsid w:val="00EE2A8C"/>
    <w:rsid w:val="00EE2AF8"/>
    <w:rsid w:val="00EE311C"/>
    <w:rsid w:val="00EE3189"/>
    <w:rsid w:val="00EE3886"/>
    <w:rsid w:val="00EE3A03"/>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97"/>
    <w:rsid w:val="00EE5F66"/>
    <w:rsid w:val="00EE628D"/>
    <w:rsid w:val="00EE63B5"/>
    <w:rsid w:val="00EE64F5"/>
    <w:rsid w:val="00EE7356"/>
    <w:rsid w:val="00EE7496"/>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3D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E7E"/>
    <w:rsid w:val="00EF5F26"/>
    <w:rsid w:val="00EF5FB3"/>
    <w:rsid w:val="00EF5FC7"/>
    <w:rsid w:val="00EF6232"/>
    <w:rsid w:val="00EF669A"/>
    <w:rsid w:val="00EF6712"/>
    <w:rsid w:val="00EF6747"/>
    <w:rsid w:val="00EF6A75"/>
    <w:rsid w:val="00EF6B7F"/>
    <w:rsid w:val="00EF6E3F"/>
    <w:rsid w:val="00EF6EB5"/>
    <w:rsid w:val="00EF6FC9"/>
    <w:rsid w:val="00EF7030"/>
    <w:rsid w:val="00EF70EF"/>
    <w:rsid w:val="00EF75B7"/>
    <w:rsid w:val="00EF795A"/>
    <w:rsid w:val="00EF7B2E"/>
    <w:rsid w:val="00EF7B5F"/>
    <w:rsid w:val="00EF7CE9"/>
    <w:rsid w:val="00EF7FE7"/>
    <w:rsid w:val="00F00284"/>
    <w:rsid w:val="00F00684"/>
    <w:rsid w:val="00F006C1"/>
    <w:rsid w:val="00F00797"/>
    <w:rsid w:val="00F007E4"/>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FB3"/>
    <w:rsid w:val="00F052F0"/>
    <w:rsid w:val="00F060C9"/>
    <w:rsid w:val="00F060D8"/>
    <w:rsid w:val="00F06214"/>
    <w:rsid w:val="00F068FD"/>
    <w:rsid w:val="00F069B8"/>
    <w:rsid w:val="00F06A36"/>
    <w:rsid w:val="00F06AB6"/>
    <w:rsid w:val="00F06C78"/>
    <w:rsid w:val="00F06DDD"/>
    <w:rsid w:val="00F06E8A"/>
    <w:rsid w:val="00F070AC"/>
    <w:rsid w:val="00F07129"/>
    <w:rsid w:val="00F07322"/>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28"/>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13A"/>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2CD"/>
    <w:rsid w:val="00F21368"/>
    <w:rsid w:val="00F21544"/>
    <w:rsid w:val="00F2188C"/>
    <w:rsid w:val="00F2191E"/>
    <w:rsid w:val="00F21B15"/>
    <w:rsid w:val="00F21E69"/>
    <w:rsid w:val="00F22388"/>
    <w:rsid w:val="00F224A6"/>
    <w:rsid w:val="00F22518"/>
    <w:rsid w:val="00F22600"/>
    <w:rsid w:val="00F2281A"/>
    <w:rsid w:val="00F22A34"/>
    <w:rsid w:val="00F22E0C"/>
    <w:rsid w:val="00F23057"/>
    <w:rsid w:val="00F23141"/>
    <w:rsid w:val="00F23599"/>
    <w:rsid w:val="00F239DE"/>
    <w:rsid w:val="00F23A3B"/>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550"/>
    <w:rsid w:val="00F267D2"/>
    <w:rsid w:val="00F267EF"/>
    <w:rsid w:val="00F26EC6"/>
    <w:rsid w:val="00F27066"/>
    <w:rsid w:val="00F27218"/>
    <w:rsid w:val="00F27247"/>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DC6"/>
    <w:rsid w:val="00F31E1A"/>
    <w:rsid w:val="00F31E37"/>
    <w:rsid w:val="00F31EF4"/>
    <w:rsid w:val="00F31F22"/>
    <w:rsid w:val="00F32100"/>
    <w:rsid w:val="00F32139"/>
    <w:rsid w:val="00F32165"/>
    <w:rsid w:val="00F327F3"/>
    <w:rsid w:val="00F32804"/>
    <w:rsid w:val="00F32824"/>
    <w:rsid w:val="00F3298B"/>
    <w:rsid w:val="00F32AA9"/>
    <w:rsid w:val="00F32B65"/>
    <w:rsid w:val="00F32BAC"/>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18"/>
    <w:rsid w:val="00F3579B"/>
    <w:rsid w:val="00F35976"/>
    <w:rsid w:val="00F35A13"/>
    <w:rsid w:val="00F35BC3"/>
    <w:rsid w:val="00F35D3C"/>
    <w:rsid w:val="00F362BA"/>
    <w:rsid w:val="00F364B9"/>
    <w:rsid w:val="00F3686A"/>
    <w:rsid w:val="00F369EA"/>
    <w:rsid w:val="00F36CE9"/>
    <w:rsid w:val="00F36E05"/>
    <w:rsid w:val="00F37129"/>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F2"/>
    <w:rsid w:val="00F45306"/>
    <w:rsid w:val="00F454B8"/>
    <w:rsid w:val="00F457BB"/>
    <w:rsid w:val="00F457C0"/>
    <w:rsid w:val="00F458F7"/>
    <w:rsid w:val="00F45AD7"/>
    <w:rsid w:val="00F45CA4"/>
    <w:rsid w:val="00F45CE5"/>
    <w:rsid w:val="00F45F02"/>
    <w:rsid w:val="00F45FEB"/>
    <w:rsid w:val="00F465CE"/>
    <w:rsid w:val="00F4679A"/>
    <w:rsid w:val="00F467AD"/>
    <w:rsid w:val="00F4691A"/>
    <w:rsid w:val="00F46A71"/>
    <w:rsid w:val="00F46F9C"/>
    <w:rsid w:val="00F47118"/>
    <w:rsid w:val="00F47181"/>
    <w:rsid w:val="00F474C8"/>
    <w:rsid w:val="00F47587"/>
    <w:rsid w:val="00F47749"/>
    <w:rsid w:val="00F47B1A"/>
    <w:rsid w:val="00F47B2E"/>
    <w:rsid w:val="00F47C54"/>
    <w:rsid w:val="00F47CE0"/>
    <w:rsid w:val="00F50072"/>
    <w:rsid w:val="00F50403"/>
    <w:rsid w:val="00F50A6E"/>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81"/>
    <w:rsid w:val="00F7193B"/>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941"/>
    <w:rsid w:val="00F75BE6"/>
    <w:rsid w:val="00F75C01"/>
    <w:rsid w:val="00F75CA5"/>
    <w:rsid w:val="00F75EA5"/>
    <w:rsid w:val="00F760B4"/>
    <w:rsid w:val="00F766AA"/>
    <w:rsid w:val="00F767E5"/>
    <w:rsid w:val="00F76A64"/>
    <w:rsid w:val="00F77807"/>
    <w:rsid w:val="00F77938"/>
    <w:rsid w:val="00F779E5"/>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BED"/>
    <w:rsid w:val="00F82CF2"/>
    <w:rsid w:val="00F82E89"/>
    <w:rsid w:val="00F82FBB"/>
    <w:rsid w:val="00F832CB"/>
    <w:rsid w:val="00F83551"/>
    <w:rsid w:val="00F835F9"/>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2C"/>
    <w:rsid w:val="00F85C95"/>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B8A"/>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244"/>
    <w:rsid w:val="00FA22AE"/>
    <w:rsid w:val="00FA2AC4"/>
    <w:rsid w:val="00FA301F"/>
    <w:rsid w:val="00FA30AF"/>
    <w:rsid w:val="00FA3101"/>
    <w:rsid w:val="00FA34C6"/>
    <w:rsid w:val="00FA3600"/>
    <w:rsid w:val="00FA36E6"/>
    <w:rsid w:val="00FA3965"/>
    <w:rsid w:val="00FA397D"/>
    <w:rsid w:val="00FA3B59"/>
    <w:rsid w:val="00FA3D27"/>
    <w:rsid w:val="00FA3DA9"/>
    <w:rsid w:val="00FA3DB2"/>
    <w:rsid w:val="00FA3E43"/>
    <w:rsid w:val="00FA3E7E"/>
    <w:rsid w:val="00FA4072"/>
    <w:rsid w:val="00FA415F"/>
    <w:rsid w:val="00FA48C9"/>
    <w:rsid w:val="00FA4C63"/>
    <w:rsid w:val="00FA506D"/>
    <w:rsid w:val="00FA51CD"/>
    <w:rsid w:val="00FA520A"/>
    <w:rsid w:val="00FA5250"/>
    <w:rsid w:val="00FA540C"/>
    <w:rsid w:val="00FA57A1"/>
    <w:rsid w:val="00FA57F0"/>
    <w:rsid w:val="00FA582C"/>
    <w:rsid w:val="00FA5A64"/>
    <w:rsid w:val="00FA5AAE"/>
    <w:rsid w:val="00FA5FC9"/>
    <w:rsid w:val="00FA6360"/>
    <w:rsid w:val="00FA6458"/>
    <w:rsid w:val="00FA69F8"/>
    <w:rsid w:val="00FA6D7C"/>
    <w:rsid w:val="00FA6F34"/>
    <w:rsid w:val="00FA6F55"/>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942"/>
    <w:rsid w:val="00FB29A0"/>
    <w:rsid w:val="00FB2B23"/>
    <w:rsid w:val="00FB2C9C"/>
    <w:rsid w:val="00FB2D3B"/>
    <w:rsid w:val="00FB3104"/>
    <w:rsid w:val="00FB3254"/>
    <w:rsid w:val="00FB35A8"/>
    <w:rsid w:val="00FB3AF6"/>
    <w:rsid w:val="00FB3B3D"/>
    <w:rsid w:val="00FB4009"/>
    <w:rsid w:val="00FB40D2"/>
    <w:rsid w:val="00FB425C"/>
    <w:rsid w:val="00FB495A"/>
    <w:rsid w:val="00FB4A1C"/>
    <w:rsid w:val="00FB4BAD"/>
    <w:rsid w:val="00FB4E87"/>
    <w:rsid w:val="00FB4EA2"/>
    <w:rsid w:val="00FB4ED1"/>
    <w:rsid w:val="00FB5665"/>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34E"/>
    <w:rsid w:val="00FC1453"/>
    <w:rsid w:val="00FC1606"/>
    <w:rsid w:val="00FC1615"/>
    <w:rsid w:val="00FC1782"/>
    <w:rsid w:val="00FC18AC"/>
    <w:rsid w:val="00FC1BE4"/>
    <w:rsid w:val="00FC1E46"/>
    <w:rsid w:val="00FC22B0"/>
    <w:rsid w:val="00FC28ED"/>
    <w:rsid w:val="00FC28EE"/>
    <w:rsid w:val="00FC2DC1"/>
    <w:rsid w:val="00FC3027"/>
    <w:rsid w:val="00FC31A5"/>
    <w:rsid w:val="00FC3249"/>
    <w:rsid w:val="00FC32E4"/>
    <w:rsid w:val="00FC33E9"/>
    <w:rsid w:val="00FC3679"/>
    <w:rsid w:val="00FC36DB"/>
    <w:rsid w:val="00FC418C"/>
    <w:rsid w:val="00FC41A1"/>
    <w:rsid w:val="00FC4626"/>
    <w:rsid w:val="00FC4A6F"/>
    <w:rsid w:val="00FC4AA5"/>
    <w:rsid w:val="00FC4DF7"/>
    <w:rsid w:val="00FC4F54"/>
    <w:rsid w:val="00FC5107"/>
    <w:rsid w:val="00FC5BAA"/>
    <w:rsid w:val="00FC5BFF"/>
    <w:rsid w:val="00FC5F7B"/>
    <w:rsid w:val="00FC63B5"/>
    <w:rsid w:val="00FC6413"/>
    <w:rsid w:val="00FC6779"/>
    <w:rsid w:val="00FC6A52"/>
    <w:rsid w:val="00FC6ECC"/>
    <w:rsid w:val="00FC72D0"/>
    <w:rsid w:val="00FC75A9"/>
    <w:rsid w:val="00FC7642"/>
    <w:rsid w:val="00FC7700"/>
    <w:rsid w:val="00FC7877"/>
    <w:rsid w:val="00FC7942"/>
    <w:rsid w:val="00FC7C2A"/>
    <w:rsid w:val="00FC7EEB"/>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2DA7"/>
    <w:rsid w:val="00FD301A"/>
    <w:rsid w:val="00FD30C1"/>
    <w:rsid w:val="00FD3224"/>
    <w:rsid w:val="00FD3303"/>
    <w:rsid w:val="00FD338A"/>
    <w:rsid w:val="00FD33E6"/>
    <w:rsid w:val="00FD3712"/>
    <w:rsid w:val="00FD38B1"/>
    <w:rsid w:val="00FD3AB4"/>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A5A"/>
    <w:rsid w:val="00FD7B6C"/>
    <w:rsid w:val="00FD7F31"/>
    <w:rsid w:val="00FE0668"/>
    <w:rsid w:val="00FE06BE"/>
    <w:rsid w:val="00FE07B8"/>
    <w:rsid w:val="00FE08B6"/>
    <w:rsid w:val="00FE0B57"/>
    <w:rsid w:val="00FE0BFC"/>
    <w:rsid w:val="00FE117D"/>
    <w:rsid w:val="00FE129E"/>
    <w:rsid w:val="00FE1664"/>
    <w:rsid w:val="00FE1777"/>
    <w:rsid w:val="00FE1BF3"/>
    <w:rsid w:val="00FE1EF5"/>
    <w:rsid w:val="00FE253B"/>
    <w:rsid w:val="00FE26F4"/>
    <w:rsid w:val="00FE288D"/>
    <w:rsid w:val="00FE289A"/>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AE4"/>
    <w:rsid w:val="00FE4B79"/>
    <w:rsid w:val="00FE4D2A"/>
    <w:rsid w:val="00FE4E69"/>
    <w:rsid w:val="00FE56F2"/>
    <w:rsid w:val="00FE588F"/>
    <w:rsid w:val="00FE592A"/>
    <w:rsid w:val="00FE5B48"/>
    <w:rsid w:val="00FE5EF1"/>
    <w:rsid w:val="00FE5F9B"/>
    <w:rsid w:val="00FE5FDE"/>
    <w:rsid w:val="00FE603C"/>
    <w:rsid w:val="00FE6147"/>
    <w:rsid w:val="00FE6273"/>
    <w:rsid w:val="00FE62A6"/>
    <w:rsid w:val="00FE67A2"/>
    <w:rsid w:val="00FE67B7"/>
    <w:rsid w:val="00FE6C1B"/>
    <w:rsid w:val="00FE6D82"/>
    <w:rsid w:val="00FE774D"/>
    <w:rsid w:val="00FE79CF"/>
    <w:rsid w:val="00FE7DA7"/>
    <w:rsid w:val="00FE7E85"/>
    <w:rsid w:val="00FE7FA1"/>
    <w:rsid w:val="00FF02C9"/>
    <w:rsid w:val="00FF02F4"/>
    <w:rsid w:val="00FF0425"/>
    <w:rsid w:val="00FF05D7"/>
    <w:rsid w:val="00FF0676"/>
    <w:rsid w:val="00FF076E"/>
    <w:rsid w:val="00FF0947"/>
    <w:rsid w:val="00FF0AE0"/>
    <w:rsid w:val="00FF0CF2"/>
    <w:rsid w:val="00FF0EAE"/>
    <w:rsid w:val="00FF10AA"/>
    <w:rsid w:val="00FF1153"/>
    <w:rsid w:val="00FF1364"/>
    <w:rsid w:val="00FF17DF"/>
    <w:rsid w:val="00FF17F9"/>
    <w:rsid w:val="00FF1FF1"/>
    <w:rsid w:val="00FF2216"/>
    <w:rsid w:val="00FF2344"/>
    <w:rsid w:val="00FF28E0"/>
    <w:rsid w:val="00FF2BCE"/>
    <w:rsid w:val="00FF2CB5"/>
    <w:rsid w:val="00FF2F78"/>
    <w:rsid w:val="00FF3031"/>
    <w:rsid w:val="00FF3076"/>
    <w:rsid w:val="00FF34C9"/>
    <w:rsid w:val="00FF3534"/>
    <w:rsid w:val="00FF3796"/>
    <w:rsid w:val="00FF3804"/>
    <w:rsid w:val="00FF392C"/>
    <w:rsid w:val="00FF3B80"/>
    <w:rsid w:val="00FF3DC8"/>
    <w:rsid w:val="00FF40A4"/>
    <w:rsid w:val="00FF442F"/>
    <w:rsid w:val="00FF487D"/>
    <w:rsid w:val="00FF4BCB"/>
    <w:rsid w:val="00FF4C69"/>
    <w:rsid w:val="00FF561E"/>
    <w:rsid w:val="00FF5838"/>
    <w:rsid w:val="00FF5A85"/>
    <w:rsid w:val="00FF5AC0"/>
    <w:rsid w:val="00FF5CCE"/>
    <w:rsid w:val="00FF5DA3"/>
    <w:rsid w:val="00FF5E6B"/>
    <w:rsid w:val="00FF5FB6"/>
    <w:rsid w:val="00FF64A3"/>
    <w:rsid w:val="00FF64D5"/>
    <w:rsid w:val="00FF6A97"/>
    <w:rsid w:val="00FF6FA1"/>
    <w:rsid w:val="00FF71EF"/>
    <w:rsid w:val="00FF74F8"/>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68C4CAB1"/>
  <w15:docId w15:val="{B398D7EA-A2DF-4C1A-B85A-6E678CCA5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Montserrat" w:eastAsia="Times New Roman" w:hAnsi="Montserrat"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customStyle="1" w:styleId="tableparagraph">
    <w:name w:val="tableparagraph"/>
    <w:basedOn w:val="Normal"/>
    <w:rsid w:val="008F3A06"/>
    <w:pPr>
      <w:spacing w:before="100" w:beforeAutospacing="1" w:after="100" w:afterAutospacing="1" w:line="240" w:lineRule="auto"/>
    </w:pPr>
    <w:rPr>
      <w:rFonts w:ascii="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5912648">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415747">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9808607">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7441619">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256372">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7771984">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3548631">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220209">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251364">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97549">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7851218">
      <w:bodyDiv w:val="1"/>
      <w:marLeft w:val="0"/>
      <w:marRight w:val="0"/>
      <w:marTop w:val="0"/>
      <w:marBottom w:val="0"/>
      <w:divBdr>
        <w:top w:val="none" w:sz="0" w:space="0" w:color="auto"/>
        <w:left w:val="none" w:sz="0" w:space="0" w:color="auto"/>
        <w:bottom w:val="none" w:sz="0" w:space="0" w:color="auto"/>
        <w:right w:val="none" w:sz="0" w:space="0" w:color="auto"/>
      </w:divBdr>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4643580">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8724414">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448843">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109232">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610725">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6723832">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6480885">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290731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8876249">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386831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7026094">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2242413">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708381">
      <w:bodyDiv w:val="1"/>
      <w:marLeft w:val="0"/>
      <w:marRight w:val="0"/>
      <w:marTop w:val="0"/>
      <w:marBottom w:val="0"/>
      <w:divBdr>
        <w:top w:val="none" w:sz="0" w:space="0" w:color="auto"/>
        <w:left w:val="none" w:sz="0" w:space="0" w:color="auto"/>
        <w:bottom w:val="none" w:sz="0" w:space="0" w:color="auto"/>
        <w:right w:val="none" w:sz="0" w:space="0" w:color="auto"/>
      </w:divBdr>
      <w:divsChild>
        <w:div w:id="189413552">
          <w:marLeft w:val="0"/>
          <w:marRight w:val="0"/>
          <w:marTop w:val="150"/>
          <w:marBottom w:val="150"/>
          <w:divBdr>
            <w:top w:val="none" w:sz="0" w:space="0" w:color="auto"/>
            <w:left w:val="none" w:sz="0" w:space="0" w:color="auto"/>
            <w:bottom w:val="none" w:sz="0" w:space="0" w:color="auto"/>
            <w:right w:val="none" w:sz="0" w:space="0" w:color="auto"/>
          </w:divBdr>
          <w:divsChild>
            <w:div w:id="105000740">
              <w:marLeft w:val="0"/>
              <w:marRight w:val="0"/>
              <w:marTop w:val="0"/>
              <w:marBottom w:val="0"/>
              <w:divBdr>
                <w:top w:val="none" w:sz="0" w:space="0" w:color="auto"/>
                <w:left w:val="none" w:sz="0" w:space="0" w:color="auto"/>
                <w:bottom w:val="none" w:sz="0" w:space="0" w:color="auto"/>
                <w:right w:val="none" w:sz="0" w:space="0" w:color="auto"/>
              </w:divBdr>
              <w:divsChild>
                <w:div w:id="524751823">
                  <w:marLeft w:val="0"/>
                  <w:marRight w:val="0"/>
                  <w:marTop w:val="0"/>
                  <w:marBottom w:val="0"/>
                  <w:divBdr>
                    <w:top w:val="none" w:sz="0" w:space="0" w:color="auto"/>
                    <w:left w:val="none" w:sz="0" w:space="0" w:color="auto"/>
                    <w:bottom w:val="none" w:sz="0" w:space="0" w:color="auto"/>
                    <w:right w:val="none" w:sz="0" w:space="0" w:color="auto"/>
                  </w:divBdr>
                  <w:divsChild>
                    <w:div w:id="1588816">
                      <w:marLeft w:val="0"/>
                      <w:marRight w:val="0"/>
                      <w:marTop w:val="0"/>
                      <w:marBottom w:val="0"/>
                      <w:divBdr>
                        <w:top w:val="none" w:sz="0" w:space="0" w:color="auto"/>
                        <w:left w:val="none" w:sz="0" w:space="0" w:color="auto"/>
                        <w:bottom w:val="none" w:sz="0" w:space="0" w:color="auto"/>
                        <w:right w:val="none" w:sz="0" w:space="0" w:color="auto"/>
                      </w:divBdr>
                      <w:divsChild>
                        <w:div w:id="1555119955">
                          <w:marLeft w:val="150"/>
                          <w:marRight w:val="150"/>
                          <w:marTop w:val="0"/>
                          <w:marBottom w:val="0"/>
                          <w:divBdr>
                            <w:top w:val="none" w:sz="0" w:space="0" w:color="auto"/>
                            <w:left w:val="none" w:sz="0" w:space="0" w:color="auto"/>
                            <w:bottom w:val="none" w:sz="0" w:space="0" w:color="auto"/>
                            <w:right w:val="none" w:sz="0" w:space="0" w:color="auto"/>
                          </w:divBdr>
                          <w:divsChild>
                            <w:div w:id="209690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8278">
                      <w:marLeft w:val="0"/>
                      <w:marRight w:val="0"/>
                      <w:marTop w:val="0"/>
                      <w:marBottom w:val="0"/>
                      <w:divBdr>
                        <w:top w:val="none" w:sz="0" w:space="0" w:color="auto"/>
                        <w:left w:val="none" w:sz="0" w:space="0" w:color="auto"/>
                        <w:bottom w:val="none" w:sz="0" w:space="0" w:color="auto"/>
                        <w:right w:val="none" w:sz="0" w:space="0" w:color="auto"/>
                      </w:divBdr>
                      <w:divsChild>
                        <w:div w:id="71758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73379">
      <w:bodyDiv w:val="1"/>
      <w:marLeft w:val="0"/>
      <w:marRight w:val="0"/>
      <w:marTop w:val="0"/>
      <w:marBottom w:val="0"/>
      <w:divBdr>
        <w:top w:val="none" w:sz="0" w:space="0" w:color="auto"/>
        <w:left w:val="none" w:sz="0" w:space="0" w:color="auto"/>
        <w:bottom w:val="none" w:sz="0" w:space="0" w:color="auto"/>
        <w:right w:val="none" w:sz="0" w:space="0" w:color="auto"/>
      </w:divBdr>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5893415">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2718706">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006825">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2638899">
      <w:bodyDiv w:val="1"/>
      <w:marLeft w:val="0"/>
      <w:marRight w:val="0"/>
      <w:marTop w:val="0"/>
      <w:marBottom w:val="0"/>
      <w:divBdr>
        <w:top w:val="none" w:sz="0" w:space="0" w:color="auto"/>
        <w:left w:val="none" w:sz="0" w:space="0" w:color="auto"/>
        <w:bottom w:val="none" w:sz="0" w:space="0" w:color="auto"/>
        <w:right w:val="none" w:sz="0" w:space="0" w:color="auto"/>
      </w:divBdr>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5962094">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617842">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658735">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39741">
      <w:bodyDiv w:val="1"/>
      <w:marLeft w:val="0"/>
      <w:marRight w:val="0"/>
      <w:marTop w:val="0"/>
      <w:marBottom w:val="0"/>
      <w:divBdr>
        <w:top w:val="none" w:sz="0" w:space="0" w:color="auto"/>
        <w:left w:val="none" w:sz="0" w:space="0" w:color="auto"/>
        <w:bottom w:val="none" w:sz="0" w:space="0" w:color="auto"/>
        <w:right w:val="none" w:sz="0" w:space="0" w:color="auto"/>
      </w:divBdr>
      <w:divsChild>
        <w:div w:id="1208837391">
          <w:marLeft w:val="0"/>
          <w:marRight w:val="0"/>
          <w:marTop w:val="150"/>
          <w:marBottom w:val="150"/>
          <w:divBdr>
            <w:top w:val="none" w:sz="0" w:space="0" w:color="auto"/>
            <w:left w:val="none" w:sz="0" w:space="0" w:color="auto"/>
            <w:bottom w:val="none" w:sz="0" w:space="0" w:color="auto"/>
            <w:right w:val="none" w:sz="0" w:space="0" w:color="auto"/>
          </w:divBdr>
          <w:divsChild>
            <w:div w:id="1884096764">
              <w:marLeft w:val="0"/>
              <w:marRight w:val="0"/>
              <w:marTop w:val="0"/>
              <w:marBottom w:val="0"/>
              <w:divBdr>
                <w:top w:val="none" w:sz="0" w:space="0" w:color="auto"/>
                <w:left w:val="none" w:sz="0" w:space="0" w:color="auto"/>
                <w:bottom w:val="none" w:sz="0" w:space="0" w:color="auto"/>
                <w:right w:val="none" w:sz="0" w:space="0" w:color="auto"/>
              </w:divBdr>
              <w:divsChild>
                <w:div w:id="1031027329">
                  <w:marLeft w:val="0"/>
                  <w:marRight w:val="0"/>
                  <w:marTop w:val="0"/>
                  <w:marBottom w:val="0"/>
                  <w:divBdr>
                    <w:top w:val="none" w:sz="0" w:space="0" w:color="auto"/>
                    <w:left w:val="none" w:sz="0" w:space="0" w:color="auto"/>
                    <w:bottom w:val="none" w:sz="0" w:space="0" w:color="auto"/>
                    <w:right w:val="none" w:sz="0" w:space="0" w:color="auto"/>
                  </w:divBdr>
                  <w:divsChild>
                    <w:div w:id="2050449034">
                      <w:marLeft w:val="0"/>
                      <w:marRight w:val="0"/>
                      <w:marTop w:val="0"/>
                      <w:marBottom w:val="0"/>
                      <w:divBdr>
                        <w:top w:val="none" w:sz="0" w:space="0" w:color="auto"/>
                        <w:left w:val="none" w:sz="0" w:space="0" w:color="auto"/>
                        <w:bottom w:val="none" w:sz="0" w:space="0" w:color="auto"/>
                        <w:right w:val="none" w:sz="0" w:space="0" w:color="auto"/>
                      </w:divBdr>
                      <w:divsChild>
                        <w:div w:id="357706825">
                          <w:marLeft w:val="150"/>
                          <w:marRight w:val="150"/>
                          <w:marTop w:val="0"/>
                          <w:marBottom w:val="0"/>
                          <w:divBdr>
                            <w:top w:val="none" w:sz="0" w:space="0" w:color="auto"/>
                            <w:left w:val="none" w:sz="0" w:space="0" w:color="auto"/>
                            <w:bottom w:val="none" w:sz="0" w:space="0" w:color="auto"/>
                            <w:right w:val="none" w:sz="0" w:space="0" w:color="auto"/>
                          </w:divBdr>
                          <w:divsChild>
                            <w:div w:id="39500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596248">
                      <w:marLeft w:val="0"/>
                      <w:marRight w:val="0"/>
                      <w:marTop w:val="0"/>
                      <w:marBottom w:val="0"/>
                      <w:divBdr>
                        <w:top w:val="none" w:sz="0" w:space="0" w:color="auto"/>
                        <w:left w:val="none" w:sz="0" w:space="0" w:color="auto"/>
                        <w:bottom w:val="none" w:sz="0" w:space="0" w:color="auto"/>
                        <w:right w:val="none" w:sz="0" w:space="0" w:color="auto"/>
                      </w:divBdr>
                      <w:divsChild>
                        <w:div w:id="184821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1988498">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79738825">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199853749">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9129025">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663041">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9508505">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18416471">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3661794">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205532">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31336">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156914">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8280397">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4516651">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63627">
      <w:bodyDiv w:val="1"/>
      <w:marLeft w:val="0"/>
      <w:marRight w:val="0"/>
      <w:marTop w:val="0"/>
      <w:marBottom w:val="0"/>
      <w:divBdr>
        <w:top w:val="none" w:sz="0" w:space="0" w:color="auto"/>
        <w:left w:val="none" w:sz="0" w:space="0" w:color="auto"/>
        <w:bottom w:val="none" w:sz="0" w:space="0" w:color="auto"/>
        <w:right w:val="none" w:sz="0" w:space="0" w:color="auto"/>
      </w:divBdr>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2984354">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901104">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115333">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4993139">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7925012">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08741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9938362">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8333150">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085164">
      <w:bodyDiv w:val="1"/>
      <w:marLeft w:val="0"/>
      <w:marRight w:val="0"/>
      <w:marTop w:val="0"/>
      <w:marBottom w:val="0"/>
      <w:divBdr>
        <w:top w:val="none" w:sz="0" w:space="0" w:color="auto"/>
        <w:left w:val="none" w:sz="0" w:space="0" w:color="auto"/>
        <w:bottom w:val="none" w:sz="0" w:space="0" w:color="auto"/>
        <w:right w:val="none" w:sz="0" w:space="0" w:color="auto"/>
      </w:divBdr>
    </w:div>
    <w:div w:id="2129734648">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853691">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512153">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info@taxconnect.co.in" TargetMode="External"/><Relationship Id="rId21" Type="http://schemas.openxmlformats.org/officeDocument/2006/relationships/header" Target="header1.xml"/><Relationship Id="rId34" Type="http://schemas.openxmlformats.org/officeDocument/2006/relationships/hyperlink" Target="https://www.taxmanagementindia.com/visitor/acts_rules_provisions.asp?ID=223" TargetMode="External"/><Relationship Id="rId42" Type="http://schemas.openxmlformats.org/officeDocument/2006/relationships/hyperlink" Target="https://www.taxmanagementindia.com/visitor/detail_act.asp?ID=2004" TargetMode="External"/><Relationship Id="rId47" Type="http://schemas.openxmlformats.org/officeDocument/2006/relationships/hyperlink" Target="https://www.taxmanagementindia.com/visitor/tariff_classification_duty_ITC_HSN.asp?ID=33" TargetMode="External"/><Relationship Id="rId50" Type="http://schemas.openxmlformats.org/officeDocument/2006/relationships/hyperlink" Target="https://www.taxmanagementindia.com/visitor/tariff_classification_duty_ITC_HSN.asp?ID=33" TargetMode="External"/><Relationship Id="rId55" Type="http://schemas.openxmlformats.org/officeDocument/2006/relationships/hyperlink" Target="https://www.taxmanagementindia.com/visitor/detail_notification.asp?ID=117661" TargetMode="External"/><Relationship Id="rId63" Type="http://schemas.openxmlformats.org/officeDocument/2006/relationships/header" Target="header12.xml"/><Relationship Id="rId68" Type="http://schemas.openxmlformats.org/officeDocument/2006/relationships/hyperlink" Target="http://www.taxconnect.co.in/" TargetMode="External"/><Relationship Id="rId76" Type="http://schemas.openxmlformats.org/officeDocument/2006/relationships/hyperlink" Target="mailto:info@taxconnect.co.in" TargetMode="External"/><Relationship Id="rId84" Type="http://schemas.openxmlformats.org/officeDocument/2006/relationships/image" Target="media/image20.png"/><Relationship Id="rId89" Type="http://schemas.openxmlformats.org/officeDocument/2006/relationships/image" Target="media/image25.pn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mailto:info@taxconnect.co.in" TargetMode="External"/><Relationship Id="rId92"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30.jpeg"/><Relationship Id="rId29" Type="http://schemas.openxmlformats.org/officeDocument/2006/relationships/header" Target="header3.xml"/><Relationship Id="rId11" Type="http://schemas.openxmlformats.org/officeDocument/2006/relationships/image" Target="media/image4.jpeg"/><Relationship Id="rId24" Type="http://schemas.openxmlformats.org/officeDocument/2006/relationships/footer" Target="footer2.xml"/><Relationship Id="rId32" Type="http://schemas.openxmlformats.org/officeDocument/2006/relationships/header" Target="header5.xml"/><Relationship Id="rId37" Type="http://schemas.openxmlformats.org/officeDocument/2006/relationships/hyperlink" Target="https://www.taxmanagementindia.com/visitor/detail_act.asp?ID=3485" TargetMode="External"/><Relationship Id="rId40" Type="http://schemas.openxmlformats.org/officeDocument/2006/relationships/header" Target="header8.xml"/><Relationship Id="rId45" Type="http://schemas.openxmlformats.org/officeDocument/2006/relationships/header" Target="header10.xml"/><Relationship Id="rId53" Type="http://schemas.openxmlformats.org/officeDocument/2006/relationships/hyperlink" Target="https://www.taxmanagementindia.com/visitor/detail_circular.asp?ID=64614" TargetMode="External"/><Relationship Id="rId58" Type="http://schemas.openxmlformats.org/officeDocument/2006/relationships/image" Target="media/image11.jpeg"/><Relationship Id="rId66" Type="http://schemas.openxmlformats.org/officeDocument/2006/relationships/hyperlink" Target="mailto:info@taxconnect.co.in" TargetMode="External"/><Relationship Id="rId74" Type="http://schemas.openxmlformats.org/officeDocument/2006/relationships/image" Target="media/image14.jpeg"/><Relationship Id="rId79" Type="http://schemas.openxmlformats.org/officeDocument/2006/relationships/image" Target="media/image15.png"/><Relationship Id="rId87" Type="http://schemas.openxmlformats.org/officeDocument/2006/relationships/image" Target="media/image23.png"/><Relationship Id="rId5" Type="http://schemas.openxmlformats.org/officeDocument/2006/relationships/webSettings" Target="webSettings.xml"/><Relationship Id="rId61" Type="http://schemas.openxmlformats.org/officeDocument/2006/relationships/hyperlink" Target="http://www.bookcorporation.com/" TargetMode="External"/><Relationship Id="rId82" Type="http://schemas.openxmlformats.org/officeDocument/2006/relationships/image" Target="media/image18.png"/><Relationship Id="rId90" Type="http://schemas.openxmlformats.org/officeDocument/2006/relationships/image" Target="media/image26.png"/><Relationship Id="rId95" Type="http://schemas.openxmlformats.org/officeDocument/2006/relationships/image" Target="media/image31.png"/><Relationship Id="rId19" Type="http://schemas.openxmlformats.org/officeDocument/2006/relationships/image" Target="media/image60.emf"/><Relationship Id="rId14" Type="http://schemas.openxmlformats.org/officeDocument/2006/relationships/image" Target="media/image12.jpeg"/><Relationship Id="rId22" Type="http://schemas.openxmlformats.org/officeDocument/2006/relationships/footer" Target="footer1.xml"/><Relationship Id="rId27" Type="http://schemas.openxmlformats.org/officeDocument/2006/relationships/hyperlink" Target="http://www.taxconnect.co.in" TargetMode="External"/><Relationship Id="rId30" Type="http://schemas.openxmlformats.org/officeDocument/2006/relationships/image" Target="media/image10.jpeg"/><Relationship Id="rId35" Type="http://schemas.openxmlformats.org/officeDocument/2006/relationships/hyperlink" Target="https://www.taxmanagementindia.com/visitor/detail_forms.asp?ID=807" TargetMode="External"/><Relationship Id="rId43" Type="http://schemas.openxmlformats.org/officeDocument/2006/relationships/hyperlink" Target="https://www.taxmanagementindia.com/visitor/acts_rules_provisions.asp?ID=162" TargetMode="External"/><Relationship Id="rId48" Type="http://schemas.openxmlformats.org/officeDocument/2006/relationships/hyperlink" Target="https://www.taxmanagementindia.com/visitor/Schedules_list_two.asp?ID=34" TargetMode="External"/><Relationship Id="rId56" Type="http://schemas.openxmlformats.org/officeDocument/2006/relationships/hyperlink" Target="https://www.taxmanagementindia.com/visitor/detail_circular.asp?ID=64614" TargetMode="External"/><Relationship Id="rId64" Type="http://schemas.openxmlformats.org/officeDocument/2006/relationships/image" Target="media/image12.png"/><Relationship Id="rId69" Type="http://schemas.openxmlformats.org/officeDocument/2006/relationships/image" Target="media/image13.png"/><Relationship Id="rId77" Type="http://schemas.openxmlformats.org/officeDocument/2006/relationships/hyperlink" Target="http://www.bookcorporation.com/" TargetMode="External"/><Relationship Id="rId8" Type="http://schemas.openxmlformats.org/officeDocument/2006/relationships/image" Target="media/image1.jpeg"/><Relationship Id="rId51" Type="http://schemas.openxmlformats.org/officeDocument/2006/relationships/hyperlink" Target="https://www.taxmanagementindia.com/visitor/Schedules_list_two.asp?ID=34" TargetMode="External"/><Relationship Id="rId72" Type="http://schemas.openxmlformats.org/officeDocument/2006/relationships/hyperlink" Target="http://www.bookcorporation.com/" TargetMode="External"/><Relationship Id="rId80" Type="http://schemas.openxmlformats.org/officeDocument/2006/relationships/image" Target="media/image16.png"/><Relationship Id="rId85" Type="http://schemas.openxmlformats.org/officeDocument/2006/relationships/image" Target="media/image21.png"/><Relationship Id="rId93" Type="http://schemas.openxmlformats.org/officeDocument/2006/relationships/image" Target="media/image29.png"/><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40.jpeg"/><Relationship Id="rId25" Type="http://schemas.openxmlformats.org/officeDocument/2006/relationships/hyperlink" Target="http://www.taxconnect.co.in" TargetMode="External"/><Relationship Id="rId33" Type="http://schemas.openxmlformats.org/officeDocument/2006/relationships/header" Target="header6.xml"/><Relationship Id="rId38" Type="http://schemas.openxmlformats.org/officeDocument/2006/relationships/hyperlink" Target="https://www.taxmanagementindia.com/visitor/acts_rules_provisions.asp?ID=222" TargetMode="External"/><Relationship Id="rId46" Type="http://schemas.openxmlformats.org/officeDocument/2006/relationships/hyperlink" Target="https://www.taxmanagementindia.com/visitor/details_tariff_duty_ITC_HSN.asp?Tariff_Index_ID=471" TargetMode="External"/><Relationship Id="rId59" Type="http://schemas.openxmlformats.org/officeDocument/2006/relationships/hyperlink" Target="mailto:bookcorporation@gmail.com" TargetMode="External"/><Relationship Id="rId67" Type="http://schemas.openxmlformats.org/officeDocument/2006/relationships/hyperlink" Target="http://www.bookcorporation.com/" TargetMode="External"/><Relationship Id="rId20" Type="http://schemas.openxmlformats.org/officeDocument/2006/relationships/image" Target="media/image7.png"/><Relationship Id="rId41" Type="http://schemas.openxmlformats.org/officeDocument/2006/relationships/hyperlink" Target="https://www.taxmanagementindia.com/visitor/detail_act.asp?ID=2003" TargetMode="External"/><Relationship Id="rId54" Type="http://schemas.openxmlformats.org/officeDocument/2006/relationships/hyperlink" Target="https://www.taxmanagementindia.com/visitor/Detail_Schedule.asp?ID=8190" TargetMode="External"/><Relationship Id="rId62" Type="http://schemas.openxmlformats.org/officeDocument/2006/relationships/hyperlink" Target="http://www.taxconnect.co.in/" TargetMode="External"/><Relationship Id="rId70" Type="http://schemas.openxmlformats.org/officeDocument/2006/relationships/hyperlink" Target="mailto:bookcorporation@gmail.com" TargetMode="External"/><Relationship Id="rId75" Type="http://schemas.openxmlformats.org/officeDocument/2006/relationships/hyperlink" Target="mailto:bookcorporation@gmail.com" TargetMode="External"/><Relationship Id="rId83" Type="http://schemas.openxmlformats.org/officeDocument/2006/relationships/image" Target="media/image19.png"/><Relationship Id="rId88" Type="http://schemas.openxmlformats.org/officeDocument/2006/relationships/image" Target="media/image24.png"/><Relationship Id="rId91" Type="http://schemas.openxmlformats.org/officeDocument/2006/relationships/image" Target="media/image27.png"/><Relationship Id="rId96" Type="http://schemas.openxmlformats.org/officeDocument/2006/relationships/image" Target="media/image3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0.jpeg"/><Relationship Id="rId23" Type="http://schemas.openxmlformats.org/officeDocument/2006/relationships/header" Target="header2.xml"/><Relationship Id="rId28" Type="http://schemas.openxmlformats.org/officeDocument/2006/relationships/hyperlink" Target="mailto:info@taxconnect.co.in" TargetMode="External"/><Relationship Id="rId36" Type="http://schemas.openxmlformats.org/officeDocument/2006/relationships/hyperlink" Target="https://www.taxmanagementindia.com/visitor/detail_forms.asp?ID=807" TargetMode="External"/><Relationship Id="rId49" Type="http://schemas.openxmlformats.org/officeDocument/2006/relationships/hyperlink" Target="https://www.taxmanagementindia.com/visitor/details_tariff_duty_ITC_HSN.asp?Tariff_Index_ID=471" TargetMode="External"/><Relationship Id="rId57" Type="http://schemas.openxmlformats.org/officeDocument/2006/relationships/header" Target="header11.xml"/><Relationship Id="rId10" Type="http://schemas.openxmlformats.org/officeDocument/2006/relationships/image" Target="media/image3.jpeg"/><Relationship Id="rId31" Type="http://schemas.openxmlformats.org/officeDocument/2006/relationships/header" Target="header4.xml"/><Relationship Id="rId44" Type="http://schemas.openxmlformats.org/officeDocument/2006/relationships/header" Target="header9.xml"/><Relationship Id="rId52" Type="http://schemas.openxmlformats.org/officeDocument/2006/relationships/hyperlink" Target="https://www.taxmanagementindia.com/visitor/acts_rules_provisions.asp?ID=811" TargetMode="External"/><Relationship Id="rId60" Type="http://schemas.openxmlformats.org/officeDocument/2006/relationships/hyperlink" Target="mailto:info@taxconnect.co.in" TargetMode="External"/><Relationship Id="rId65" Type="http://schemas.openxmlformats.org/officeDocument/2006/relationships/hyperlink" Target="mailto:bookcorporation@gmail.com" TargetMode="External"/><Relationship Id="rId73" Type="http://schemas.openxmlformats.org/officeDocument/2006/relationships/hyperlink" Target="http://www.taxconnect.co.in/" TargetMode="External"/><Relationship Id="rId78" Type="http://schemas.openxmlformats.org/officeDocument/2006/relationships/hyperlink" Target="http://www.taxconnect.co.in/" TargetMode="External"/><Relationship Id="rId81" Type="http://schemas.openxmlformats.org/officeDocument/2006/relationships/image" Target="media/image17.png"/><Relationship Id="rId86" Type="http://schemas.openxmlformats.org/officeDocument/2006/relationships/image" Target="media/image22.png"/><Relationship Id="rId9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image" Target="media/image50.png"/><Relationship Id="rId39" Type="http://schemas.openxmlformats.org/officeDocument/2006/relationships/header" Target="header7.xml"/></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Pages>
  <Words>4342</Words>
  <Characters>24756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Rohit Sharma</cp:lastModifiedBy>
  <cp:revision>8</cp:revision>
  <cp:lastPrinted>2021-10-22T22:05:00Z</cp:lastPrinted>
  <dcterms:created xsi:type="dcterms:W3CDTF">2021-11-26T12:15:00Z</dcterms:created>
  <dcterms:modified xsi:type="dcterms:W3CDTF">2021-11-26T21:24:00Z</dcterms:modified>
</cp:coreProperties>
</file>