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463" w:rsidRPr="0006520D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b/>
          <w:bCs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GSTN goods and service tax network: </w:t>
      </w:r>
      <w:r w:rsidRPr="0006520D">
        <w:rPr>
          <w:rFonts w:ascii="open sans" w:hAnsi="open sans"/>
          <w:b/>
          <w:bCs/>
          <w:color w:val="777777"/>
          <w:sz w:val="20"/>
          <w:szCs w:val="20"/>
        </w:rPr>
        <w:t>http://www.gstn.org/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GSTN India-Goods and service tax in India: </w:t>
      </w:r>
      <w:bookmarkStart w:id="0" w:name="_GoBack"/>
      <w:r w:rsidRPr="0006520D">
        <w:rPr>
          <w:rFonts w:ascii="open sans" w:hAnsi="open sans"/>
          <w:b/>
          <w:bCs/>
          <w:color w:val="777777"/>
          <w:sz w:val="20"/>
          <w:szCs w:val="20"/>
        </w:rPr>
        <w:t>http://www.gstn.org/</w:t>
      </w:r>
      <w:bookmarkEnd w:id="0"/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 xml:space="preserve">Types of Invoices in </w:t>
      </w:r>
      <w:proofErr w:type="spellStart"/>
      <w:proofErr w:type="gramStart"/>
      <w:r>
        <w:rPr>
          <w:rFonts w:ascii="open sans" w:hAnsi="open sans"/>
          <w:color w:val="777777"/>
          <w:sz w:val="20"/>
          <w:szCs w:val="20"/>
        </w:rPr>
        <w:t>gst</w:t>
      </w:r>
      <w:proofErr w:type="spellEnd"/>
      <w:proofErr w:type="gramEnd"/>
      <w:r>
        <w:rPr>
          <w:rFonts w:ascii="open sans" w:hAnsi="open sans"/>
          <w:color w:val="777777"/>
          <w:sz w:val="20"/>
          <w:szCs w:val="20"/>
        </w:rPr>
        <w:t>: http://www.gstindia.com/types-of-invoices-in-gst/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proofErr w:type="spellStart"/>
      <w:r>
        <w:rPr>
          <w:rFonts w:ascii="open sans" w:hAnsi="open sans"/>
          <w:color w:val="777777"/>
          <w:sz w:val="20"/>
          <w:szCs w:val="20"/>
        </w:rPr>
        <w:t>Variuos</w:t>
      </w:r>
      <w:proofErr w:type="spellEnd"/>
      <w:r>
        <w:rPr>
          <w:rFonts w:ascii="open sans" w:hAnsi="open sans"/>
          <w:color w:val="777777"/>
          <w:sz w:val="20"/>
          <w:szCs w:val="20"/>
        </w:rPr>
        <w:t xml:space="preserve"> tax slabs under GST: http://www.gstindia.com/various-tax-slabs-under-gst-worry-traders-cait/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proofErr w:type="spellStart"/>
      <w:r>
        <w:rPr>
          <w:rFonts w:ascii="open sans" w:hAnsi="open sans"/>
          <w:color w:val="777777"/>
          <w:sz w:val="20"/>
          <w:szCs w:val="20"/>
        </w:rPr>
        <w:t>GSTonline</w:t>
      </w:r>
      <w:proofErr w:type="spellEnd"/>
      <w:r>
        <w:rPr>
          <w:rFonts w:ascii="open sans" w:hAnsi="open sans"/>
          <w:color w:val="777777"/>
          <w:sz w:val="20"/>
          <w:szCs w:val="20"/>
        </w:rPr>
        <w:t xml:space="preserve"> India.com: http://www.gstindiaonline.com/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GST compliance- Goods and service tax: http://www.ey.com/in/en/services/ey-goods-and-services-tax-gst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Economic times: http://economictimes.indiatimes.com/gst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What is GST? Goods and service tax law explained: https://cleartax.in/s/gst-law-goods-and-services-tax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 xml:space="preserve">About- GST India- Goods and </w:t>
      </w:r>
      <w:proofErr w:type="spellStart"/>
      <w:r>
        <w:rPr>
          <w:rFonts w:ascii="open sans" w:hAnsi="open sans"/>
          <w:color w:val="777777"/>
          <w:sz w:val="20"/>
          <w:szCs w:val="20"/>
        </w:rPr>
        <w:t>servcie</w:t>
      </w:r>
      <w:proofErr w:type="spellEnd"/>
      <w:r>
        <w:rPr>
          <w:rFonts w:ascii="open sans" w:hAnsi="open sans"/>
          <w:color w:val="777777"/>
          <w:sz w:val="20"/>
          <w:szCs w:val="20"/>
        </w:rPr>
        <w:t xml:space="preserve"> tax: http://www.gstindia.com/about/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 xml:space="preserve">What is GST? </w:t>
      </w:r>
      <w:proofErr w:type="gramStart"/>
      <w:r>
        <w:rPr>
          <w:rFonts w:ascii="open sans" w:hAnsi="open sans"/>
          <w:color w:val="777777"/>
          <w:sz w:val="20"/>
          <w:szCs w:val="20"/>
        </w:rPr>
        <w:t>everything</w:t>
      </w:r>
      <w:proofErr w:type="gramEnd"/>
      <w:r>
        <w:rPr>
          <w:rFonts w:ascii="open sans" w:hAnsi="open sans"/>
          <w:color w:val="777777"/>
          <w:sz w:val="20"/>
          <w:szCs w:val="20"/>
        </w:rPr>
        <w:t xml:space="preserve"> you need to know: http://indianexpress.com/article/what-is/gst-and-other-bills-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proofErr w:type="gramStart"/>
      <w:r>
        <w:rPr>
          <w:rFonts w:ascii="open sans" w:hAnsi="open sans"/>
          <w:color w:val="777777"/>
          <w:sz w:val="20"/>
          <w:szCs w:val="20"/>
        </w:rPr>
        <w:t>approved-by-the-union-cabinet-all-you-need-to-know-4578453</w:t>
      </w:r>
      <w:proofErr w:type="gramEnd"/>
      <w:r>
        <w:rPr>
          <w:rFonts w:ascii="open sans" w:hAnsi="open sans"/>
          <w:color w:val="777777"/>
          <w:sz w:val="20"/>
          <w:szCs w:val="20"/>
        </w:rPr>
        <w:t>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What is GST and how will you benefit from it?  http://www.timesnow.tv/business-economy/article/what-is-gst-and-how-will-you-benefit-from-it/56785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proofErr w:type="gramStart"/>
      <w:r>
        <w:rPr>
          <w:rFonts w:ascii="open sans" w:hAnsi="open sans"/>
          <w:color w:val="777777"/>
          <w:sz w:val="20"/>
          <w:szCs w:val="20"/>
        </w:rPr>
        <w:t>what</w:t>
      </w:r>
      <w:proofErr w:type="gramEnd"/>
      <w:r>
        <w:rPr>
          <w:rFonts w:ascii="open sans" w:hAnsi="open sans"/>
          <w:color w:val="777777"/>
          <w:sz w:val="20"/>
          <w:szCs w:val="20"/>
        </w:rPr>
        <w:t xml:space="preserve"> is GST? Here’s a 10 simple guide on GST: http://www.financialexpress.com/economy/gst-what-is-goods-and-services-tax-guide-highlights-benefits-indirect-tax/336821/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What is GST? Benefits: https://www.relakhs.com/gst-goods-services-tax-in-india/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 xml:space="preserve">Goods and </w:t>
      </w:r>
      <w:proofErr w:type="spellStart"/>
      <w:r>
        <w:rPr>
          <w:rFonts w:ascii="open sans" w:hAnsi="open sans"/>
          <w:color w:val="777777"/>
          <w:sz w:val="20"/>
          <w:szCs w:val="20"/>
        </w:rPr>
        <w:t>servcie</w:t>
      </w:r>
      <w:proofErr w:type="spellEnd"/>
      <w:r>
        <w:rPr>
          <w:rFonts w:ascii="open sans" w:hAnsi="open sans"/>
          <w:color w:val="777777"/>
          <w:sz w:val="20"/>
          <w:szCs w:val="20"/>
        </w:rPr>
        <w:t xml:space="preserve"> tax explained: http://indianexpress.com/article/explained/gst-bill-parliament-what-is-goods-services-tax-economy-explained-2950335/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GST- answers to all your questions: https://qz.com/943504/gst-answers-to-all-your-questions-about-indias-biggest-tax-reform/</w:t>
      </w: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</w:p>
    <w:p w:rsidR="00D04463" w:rsidRDefault="00D04463" w:rsidP="00D0446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777777"/>
          <w:sz w:val="20"/>
          <w:szCs w:val="20"/>
        </w:rPr>
      </w:pPr>
      <w:r>
        <w:rPr>
          <w:rFonts w:ascii="open sans" w:hAnsi="open sans"/>
          <w:color w:val="777777"/>
          <w:sz w:val="20"/>
          <w:szCs w:val="20"/>
        </w:rPr>
        <w:t>GST software India: https://www.reachaccountant.com/gst-software/</w:t>
      </w:r>
    </w:p>
    <w:p w:rsidR="00525C74" w:rsidRDefault="00525C74"/>
    <w:sectPr w:rsidR="00525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EA"/>
    <w:rsid w:val="0006520D"/>
    <w:rsid w:val="001923EA"/>
    <w:rsid w:val="00525C74"/>
    <w:rsid w:val="00D0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7D002-0DCC-4592-94EA-7EA829A7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D04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7643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59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122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533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11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78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48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33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277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5007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74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616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823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426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4926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640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hely2019a@hotmail.com</dc:creator>
  <cp:keywords/>
  <dc:description/>
  <cp:lastModifiedBy>hely2019a@hotmail.com</cp:lastModifiedBy>
  <cp:revision>4</cp:revision>
  <dcterms:created xsi:type="dcterms:W3CDTF">2019-04-22T13:05:00Z</dcterms:created>
  <dcterms:modified xsi:type="dcterms:W3CDTF">2019-04-22T13:09:00Z</dcterms:modified>
</cp:coreProperties>
</file>