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42E" w:rsidRPr="006A642E" w:rsidRDefault="006A642E" w:rsidP="006A642E">
      <w:pPr>
        <w:shd w:val="clear" w:color="auto" w:fill="FFFFFF"/>
        <w:spacing w:after="0" w:line="240" w:lineRule="auto"/>
        <w:jc w:val="center"/>
        <w:textAlignment w:val="baseline"/>
        <w:rPr>
          <w:rFonts w:ascii="Verdana" w:eastAsia="Times New Roman" w:hAnsi="Verdana" w:cs="Times New Roman"/>
          <w:b/>
          <w:color w:val="555555"/>
          <w:sz w:val="18"/>
          <w:szCs w:val="18"/>
        </w:rPr>
      </w:pPr>
      <w:r w:rsidRPr="006A642E">
        <w:rPr>
          <w:rFonts w:ascii="Verdana" w:eastAsia="Times New Roman" w:hAnsi="Verdana" w:cs="Times New Roman"/>
          <w:b/>
          <w:color w:val="555555"/>
          <w:sz w:val="18"/>
          <w:szCs w:val="18"/>
        </w:rPr>
        <w:t>Accounting Entries Under GST Regime</w:t>
      </w:r>
    </w:p>
    <w:p w:rsidR="006A642E" w:rsidRPr="00244255" w:rsidRDefault="006A642E" w:rsidP="00244255">
      <w:pPr>
        <w:shd w:val="clear" w:color="auto" w:fill="FFFFFF"/>
        <w:spacing w:after="0" w:line="240" w:lineRule="auto"/>
        <w:jc w:val="center"/>
        <w:textAlignment w:val="baseline"/>
        <w:rPr>
          <w:rFonts w:ascii="Verdana" w:eastAsia="Times New Roman" w:hAnsi="Verdana" w:cs="Times New Roman"/>
          <w:b/>
          <w:color w:val="555555"/>
          <w:sz w:val="20"/>
          <w:szCs w:val="18"/>
          <w:u w:val="single"/>
        </w:rPr>
      </w:pPr>
      <w:r w:rsidRPr="00244255">
        <w:rPr>
          <w:rFonts w:ascii="Verdana" w:eastAsia="Times New Roman" w:hAnsi="Verdana" w:cs="Times New Roman"/>
          <w:b/>
          <w:color w:val="555555"/>
          <w:sz w:val="20"/>
          <w:szCs w:val="18"/>
          <w:u w:val="single"/>
        </w:rPr>
        <w:t>E</w:t>
      </w:r>
      <w:r w:rsidRPr="00244255">
        <w:rPr>
          <w:rFonts w:ascii="Verdana" w:eastAsia="Times New Roman" w:hAnsi="Verdana" w:cs="Times New Roman"/>
          <w:b/>
          <w:color w:val="555555"/>
          <w:sz w:val="20"/>
          <w:szCs w:val="18"/>
          <w:u w:val="single"/>
        </w:rPr>
        <w:t>xamples for GST Entries</w:t>
      </w:r>
    </w:p>
    <w:p w:rsidR="006A642E" w:rsidRPr="006A642E" w:rsidRDefault="006A642E" w:rsidP="006A642E">
      <w:pPr>
        <w:pStyle w:val="ListParagraph"/>
        <w:numPr>
          <w:ilvl w:val="0"/>
          <w:numId w:val="10"/>
        </w:numPr>
        <w:shd w:val="clear" w:color="auto" w:fill="FFFFFF"/>
        <w:spacing w:after="0" w:line="240" w:lineRule="auto"/>
        <w:ind w:left="540"/>
        <w:jc w:val="both"/>
        <w:textAlignment w:val="baseline"/>
        <w:rPr>
          <w:rFonts w:ascii="Verdana" w:eastAsia="Times New Roman" w:hAnsi="Verdana" w:cs="Times New Roman"/>
          <w:b/>
          <w:color w:val="555555"/>
          <w:sz w:val="18"/>
          <w:szCs w:val="18"/>
        </w:rPr>
      </w:pPr>
      <w:r w:rsidRPr="006A642E">
        <w:rPr>
          <w:rFonts w:ascii="Verdana" w:eastAsia="Times New Roman" w:hAnsi="Verdana" w:cs="Times New Roman"/>
          <w:b/>
          <w:color w:val="555555"/>
          <w:sz w:val="18"/>
          <w:szCs w:val="18"/>
        </w:rPr>
        <w:t>GST Accounting Entries for Intra state Transactions (</w:t>
      </w:r>
      <w:r w:rsidR="00244255" w:rsidRPr="006A642E">
        <w:rPr>
          <w:rFonts w:ascii="Verdana" w:eastAsia="Times New Roman" w:hAnsi="Verdana" w:cs="Times New Roman"/>
          <w:b/>
          <w:color w:val="555555"/>
          <w:sz w:val="18"/>
          <w:szCs w:val="18"/>
        </w:rPr>
        <w:t>i.e.</w:t>
      </w:r>
      <w:r w:rsidRPr="006A642E">
        <w:rPr>
          <w:rFonts w:ascii="Verdana" w:eastAsia="Times New Roman" w:hAnsi="Verdana" w:cs="Times New Roman"/>
          <w:b/>
          <w:color w:val="555555"/>
          <w:sz w:val="18"/>
          <w:szCs w:val="18"/>
        </w:rPr>
        <w:t xml:space="preserve"> within the State)</w:t>
      </w:r>
    </w:p>
    <w:p w:rsidR="00707831" w:rsidRDefault="00707831" w:rsidP="006A642E">
      <w:pPr>
        <w:pStyle w:val="ListParagraph"/>
        <w:shd w:val="clear" w:color="auto" w:fill="FFFFFF"/>
        <w:spacing w:after="0" w:line="240" w:lineRule="auto"/>
        <w:ind w:firstLine="720"/>
        <w:jc w:val="both"/>
        <w:textAlignment w:val="baseline"/>
        <w:rPr>
          <w:rFonts w:ascii="Verdana" w:eastAsia="Times New Roman" w:hAnsi="Verdana" w:cs="Times New Roman"/>
          <w:color w:val="555555"/>
          <w:sz w:val="18"/>
          <w:szCs w:val="18"/>
        </w:rPr>
      </w:pPr>
      <w:r w:rsidRPr="006A642E">
        <w:rPr>
          <w:rFonts w:ascii="Verdana" w:eastAsia="Times New Roman" w:hAnsi="Verdana" w:cs="Times New Roman"/>
          <w:color w:val="555555"/>
          <w:sz w:val="18"/>
          <w:szCs w:val="18"/>
        </w:rPr>
        <w:t xml:space="preserve">Mr. A purchased goods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xml:space="preserve">. 2,00,000 locally (intrastate). He sold them for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xml:space="preserve">. 3,00,000 in the same state. He paid legal consultation fees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xml:space="preserve">. 10,000. He purchased furniture for his office for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40,000 from XYZ Furniture</w:t>
      </w:r>
      <w:r w:rsidRPr="006A642E">
        <w:rPr>
          <w:rFonts w:ascii="Verdana" w:eastAsia="Times New Roman" w:hAnsi="Verdana" w:cs="Times New Roman"/>
          <w:color w:val="555555"/>
          <w:sz w:val="18"/>
          <w:szCs w:val="18"/>
        </w:rPr>
        <w:br/>
        <w:t>(Assuming CGST @8% and SGST@8%)</w:t>
      </w:r>
    </w:p>
    <w:p w:rsidR="006A642E" w:rsidRPr="006A642E" w:rsidRDefault="006A642E" w:rsidP="006A642E">
      <w:pPr>
        <w:pStyle w:val="ListParagraph"/>
        <w:shd w:val="clear" w:color="auto" w:fill="FFFFFF"/>
        <w:spacing w:after="0" w:line="240" w:lineRule="auto"/>
        <w:ind w:firstLine="720"/>
        <w:jc w:val="both"/>
        <w:textAlignment w:val="baseline"/>
        <w:rPr>
          <w:rFonts w:ascii="Verdana" w:eastAsia="Times New Roman" w:hAnsi="Verdana" w:cs="Times New Roman"/>
          <w:color w:val="555555"/>
          <w:sz w:val="10"/>
          <w:szCs w:val="10"/>
        </w:rPr>
      </w:pPr>
    </w:p>
    <w:tbl>
      <w:tblPr>
        <w:tblStyle w:val="PlainTable1"/>
        <w:tblW w:w="4684" w:type="pct"/>
        <w:jc w:val="center"/>
        <w:tblLook w:val="04A0" w:firstRow="1" w:lastRow="0" w:firstColumn="1" w:lastColumn="0" w:noHBand="0" w:noVBand="1"/>
      </w:tblPr>
      <w:tblGrid>
        <w:gridCol w:w="1155"/>
        <w:gridCol w:w="6939"/>
        <w:gridCol w:w="1229"/>
        <w:gridCol w:w="1291"/>
      </w:tblGrid>
      <w:tr w:rsidR="00707831" w:rsidRPr="00707831" w:rsidTr="006A64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Align w:val="center"/>
            <w:hideMark/>
          </w:tcPr>
          <w:p w:rsidR="00707831" w:rsidRPr="00707831" w:rsidRDefault="00707831" w:rsidP="006A642E">
            <w:pPr>
              <w:jc w:val="center"/>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Sr. No.</w:t>
            </w:r>
          </w:p>
        </w:tc>
        <w:tc>
          <w:tcPr>
            <w:tcW w:w="3269" w:type="pct"/>
            <w:vAlign w:val="center"/>
            <w:hideMark/>
          </w:tcPr>
          <w:p w:rsidR="00707831" w:rsidRPr="00707831" w:rsidRDefault="00707831" w:rsidP="006A642E">
            <w:pPr>
              <w:jc w:val="center"/>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Particulars</w:t>
            </w:r>
          </w:p>
        </w:tc>
        <w:tc>
          <w:tcPr>
            <w:tcW w:w="579" w:type="pct"/>
            <w:vAlign w:val="center"/>
            <w:hideMark/>
          </w:tcPr>
          <w:p w:rsidR="00707831" w:rsidRPr="00707831" w:rsidRDefault="00707831" w:rsidP="006A642E">
            <w:pPr>
              <w:jc w:val="center"/>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Dr.</w:t>
            </w:r>
          </w:p>
        </w:tc>
        <w:tc>
          <w:tcPr>
            <w:tcW w:w="608" w:type="pct"/>
            <w:vAlign w:val="center"/>
            <w:hideMark/>
          </w:tcPr>
          <w:p w:rsidR="00707831" w:rsidRPr="00707831" w:rsidRDefault="00707831" w:rsidP="006A642E">
            <w:pPr>
              <w:jc w:val="center"/>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Cr.</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restart"/>
            <w:vAlign w:val="center"/>
            <w:hideMark/>
          </w:tcPr>
          <w:p w:rsidR="00707831" w:rsidRPr="00707831" w:rsidRDefault="00707831" w:rsidP="006A642E">
            <w:pPr>
              <w:jc w:val="center"/>
              <w:rPr>
                <w:rFonts w:ascii="inherit" w:eastAsia="Times New Roman" w:hAnsi="inherit" w:cs="Times New Roman"/>
                <w:sz w:val="18"/>
                <w:szCs w:val="18"/>
              </w:rPr>
            </w:pPr>
            <w:r w:rsidRPr="00707831">
              <w:rPr>
                <w:rFonts w:ascii="inherit" w:eastAsia="Times New Roman" w:hAnsi="inherit" w:cs="Times New Roman"/>
                <w:sz w:val="18"/>
                <w:szCs w:val="18"/>
              </w:rPr>
              <w:t>1</w:t>
            </w: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Purchase A/c ………………Dr.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Creditors A/c</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232,000.00</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restart"/>
            <w:vAlign w:val="center"/>
            <w:hideMark/>
          </w:tcPr>
          <w:p w:rsidR="00707831" w:rsidRPr="00707831" w:rsidRDefault="00707831" w:rsidP="006A642E">
            <w:pPr>
              <w:jc w:val="center"/>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Debtors A/c ………………Dr.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348,000.00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Sales A/c</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300,000.00</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Output CGST A/c</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Output SGST A/c</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restart"/>
            <w:vAlign w:val="center"/>
            <w:hideMark/>
          </w:tcPr>
          <w:p w:rsidR="00707831" w:rsidRPr="00707831" w:rsidRDefault="00707831" w:rsidP="006A642E">
            <w:pPr>
              <w:jc w:val="center"/>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Legal fees A/c ……</w:t>
            </w:r>
            <w:r w:rsidR="006A642E" w:rsidRPr="00707831">
              <w:rPr>
                <w:rFonts w:ascii="inherit" w:eastAsia="Times New Roman" w:hAnsi="inherit" w:cs="Times New Roman"/>
                <w:sz w:val="18"/>
                <w:szCs w:val="18"/>
              </w:rPr>
              <w:t>….</w:t>
            </w:r>
            <w:r w:rsidRPr="00707831">
              <w:rPr>
                <w:rFonts w:ascii="inherit" w:eastAsia="Times New Roman" w:hAnsi="inherit" w:cs="Times New Roman"/>
                <w:sz w:val="18"/>
                <w:szCs w:val="18"/>
              </w:rPr>
              <w:t>……Dr.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10,000.00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800.00</w:t>
            </w: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800.00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Bank A/c</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11,600.00</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restart"/>
            <w:vAlign w:val="center"/>
            <w:hideMark/>
          </w:tcPr>
          <w:p w:rsidR="00707831" w:rsidRPr="00707831" w:rsidRDefault="00707831" w:rsidP="006A642E">
            <w:pPr>
              <w:jc w:val="center"/>
              <w:rPr>
                <w:rFonts w:ascii="inherit" w:eastAsia="Times New Roman" w:hAnsi="inherit" w:cs="Times New Roman"/>
                <w:sz w:val="18"/>
                <w:szCs w:val="18"/>
              </w:rPr>
            </w:pPr>
            <w:r w:rsidRPr="00707831">
              <w:rPr>
                <w:rFonts w:ascii="inherit" w:eastAsia="Times New Roman" w:hAnsi="inherit" w:cs="Times New Roman"/>
                <w:sz w:val="18"/>
                <w:szCs w:val="18"/>
              </w:rPr>
              <w:t>4</w:t>
            </w: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Furniture A/c ……</w:t>
            </w:r>
            <w:r w:rsidR="006A642E" w:rsidRPr="00707831">
              <w:rPr>
                <w:rFonts w:ascii="inherit" w:eastAsia="Times New Roman" w:hAnsi="inherit" w:cs="Times New Roman"/>
                <w:sz w:val="18"/>
                <w:szCs w:val="18"/>
              </w:rPr>
              <w:t>….</w:t>
            </w:r>
            <w:r w:rsidRPr="00707831">
              <w:rPr>
                <w:rFonts w:ascii="inherit" w:eastAsia="Times New Roman" w:hAnsi="inherit" w:cs="Times New Roman"/>
                <w:sz w:val="18"/>
                <w:szCs w:val="18"/>
              </w:rPr>
              <w:t>……Dr.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40,000.00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3,200.00</w:t>
            </w: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3,200.00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jc w:val="cente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xml:space="preserve">             To XYX </w:t>
            </w:r>
            <w:r w:rsidR="006A642E" w:rsidRPr="00707831">
              <w:rPr>
                <w:rFonts w:ascii="inherit" w:eastAsia="Times New Roman" w:hAnsi="inherit" w:cs="Times New Roman"/>
                <w:sz w:val="18"/>
                <w:szCs w:val="18"/>
              </w:rPr>
              <w:t>Furniture A</w:t>
            </w:r>
            <w:r w:rsidRPr="00707831">
              <w:rPr>
                <w:rFonts w:ascii="inherit" w:eastAsia="Times New Roman" w:hAnsi="inherit" w:cs="Times New Roman"/>
                <w:sz w:val="18"/>
                <w:szCs w:val="18"/>
              </w:rPr>
              <w:t>/c</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46,400.00</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restart"/>
            <w:vAlign w:val="center"/>
            <w:hideMark/>
          </w:tcPr>
          <w:p w:rsidR="00707831" w:rsidRPr="00707831" w:rsidRDefault="00707831" w:rsidP="006A642E">
            <w:pPr>
              <w:jc w:val="center"/>
              <w:rPr>
                <w:rFonts w:ascii="inherit" w:eastAsia="Times New Roman" w:hAnsi="inherit" w:cs="Times New Roman"/>
                <w:sz w:val="18"/>
                <w:szCs w:val="18"/>
              </w:rPr>
            </w:pPr>
            <w:r w:rsidRPr="00707831">
              <w:rPr>
                <w:rFonts w:ascii="inherit" w:eastAsia="Times New Roman" w:hAnsi="inherit" w:cs="Times New Roman"/>
                <w:sz w:val="18"/>
                <w:szCs w:val="18"/>
              </w:rPr>
              <w:t>5</w:t>
            </w: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CGST A/c ……………Dr.</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SGST A/c ……………Dr.</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Input CGST A/c</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20,000.00</w:t>
            </w: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Input SGST A/c</w:t>
            </w:r>
          </w:p>
        </w:tc>
        <w:tc>
          <w:tcPr>
            <w:tcW w:w="57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20,000.00</w:t>
            </w:r>
          </w:p>
        </w:tc>
      </w:tr>
      <w:tr w:rsidR="00707831" w:rsidRPr="00707831" w:rsidTr="006A6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pct"/>
            <w:vMerge/>
            <w:vAlign w:val="center"/>
            <w:hideMark/>
          </w:tcPr>
          <w:p w:rsidR="00707831" w:rsidRPr="00707831" w:rsidRDefault="00707831" w:rsidP="006A642E">
            <w:pP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Electronic Cash Ledger A/c</w:t>
            </w:r>
          </w:p>
        </w:tc>
        <w:tc>
          <w:tcPr>
            <w:tcW w:w="579"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608" w:type="pct"/>
            <w:vAlign w:val="center"/>
            <w:hideMark/>
          </w:tcPr>
          <w:p w:rsidR="00707831" w:rsidRPr="00707831" w:rsidRDefault="00707831" w:rsidP="006A642E">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8,000.00</w:t>
            </w:r>
          </w:p>
        </w:tc>
      </w:tr>
      <w:tr w:rsidR="00707831" w:rsidRPr="00707831" w:rsidTr="006A642E">
        <w:trPr>
          <w:jc w:val="center"/>
        </w:trPr>
        <w:tc>
          <w:tcPr>
            <w:cnfStyle w:val="001000000000" w:firstRow="0" w:lastRow="0" w:firstColumn="1" w:lastColumn="0" w:oddVBand="0" w:evenVBand="0" w:oddHBand="0" w:evenHBand="0" w:firstRowFirstColumn="0" w:firstRowLastColumn="0" w:lastRowFirstColumn="0" w:lastRowLastColumn="0"/>
            <w:tcW w:w="544" w:type="pct"/>
            <w:vAlign w:val="center"/>
            <w:hideMark/>
          </w:tcPr>
          <w:p w:rsidR="00707831" w:rsidRPr="00707831" w:rsidRDefault="00707831" w:rsidP="006A642E">
            <w:pPr>
              <w:rPr>
                <w:rFonts w:ascii="inherit" w:eastAsia="Times New Roman" w:hAnsi="inherit" w:cs="Times New Roman"/>
                <w:sz w:val="18"/>
                <w:szCs w:val="18"/>
              </w:rPr>
            </w:pPr>
          </w:p>
        </w:tc>
        <w:tc>
          <w:tcPr>
            <w:tcW w:w="3269" w:type="pct"/>
            <w:vAlign w:val="center"/>
            <w:hideMark/>
          </w:tcPr>
          <w:p w:rsidR="00707831" w:rsidRPr="00707831" w:rsidRDefault="00707831" w:rsidP="006A64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579" w:type="pct"/>
            <w:vAlign w:val="center"/>
            <w:hideMark/>
          </w:tcPr>
          <w:p w:rsidR="00707831" w:rsidRPr="006A642E"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b/>
                <w:sz w:val="18"/>
                <w:szCs w:val="18"/>
              </w:rPr>
            </w:pPr>
            <w:r w:rsidRPr="006A642E">
              <w:rPr>
                <w:rFonts w:ascii="inherit" w:eastAsia="Times New Roman" w:hAnsi="inherit" w:cs="Times New Roman"/>
                <w:b/>
                <w:sz w:val="18"/>
                <w:szCs w:val="18"/>
              </w:rPr>
              <w:t> 686,000.00</w:t>
            </w:r>
          </w:p>
        </w:tc>
        <w:tc>
          <w:tcPr>
            <w:tcW w:w="608" w:type="pct"/>
            <w:vAlign w:val="center"/>
            <w:hideMark/>
          </w:tcPr>
          <w:p w:rsidR="00707831" w:rsidRPr="006A642E" w:rsidRDefault="00707831" w:rsidP="006A642E">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b/>
                <w:sz w:val="18"/>
                <w:szCs w:val="18"/>
              </w:rPr>
            </w:pPr>
            <w:r w:rsidRPr="006A642E">
              <w:rPr>
                <w:rFonts w:ascii="inherit" w:eastAsia="Times New Roman" w:hAnsi="inherit" w:cs="Times New Roman"/>
                <w:b/>
                <w:sz w:val="18"/>
                <w:szCs w:val="18"/>
              </w:rPr>
              <w:t> 686,000.00</w:t>
            </w:r>
          </w:p>
        </w:tc>
      </w:tr>
    </w:tbl>
    <w:p w:rsidR="006A642E" w:rsidRPr="00244255" w:rsidRDefault="006A642E" w:rsidP="006A642E">
      <w:pPr>
        <w:shd w:val="clear" w:color="auto" w:fill="FFFFFF"/>
        <w:spacing w:after="0" w:line="240" w:lineRule="auto"/>
        <w:textAlignment w:val="baseline"/>
        <w:rPr>
          <w:rFonts w:ascii="Verdana" w:eastAsia="Times New Roman" w:hAnsi="Verdana" w:cs="Times New Roman"/>
          <w:color w:val="555555"/>
          <w:sz w:val="10"/>
          <w:szCs w:val="10"/>
        </w:rPr>
      </w:pPr>
    </w:p>
    <w:p w:rsidR="006A642E" w:rsidRPr="006A642E" w:rsidRDefault="006A642E" w:rsidP="006A642E">
      <w:pPr>
        <w:pStyle w:val="ListParagraph"/>
        <w:numPr>
          <w:ilvl w:val="0"/>
          <w:numId w:val="10"/>
        </w:numPr>
        <w:shd w:val="clear" w:color="auto" w:fill="FFFFFF"/>
        <w:spacing w:after="0" w:line="240" w:lineRule="auto"/>
        <w:ind w:left="540"/>
        <w:jc w:val="both"/>
        <w:textAlignment w:val="baseline"/>
        <w:rPr>
          <w:rFonts w:ascii="Verdana" w:eastAsia="Times New Roman" w:hAnsi="Verdana" w:cs="Times New Roman"/>
          <w:b/>
          <w:color w:val="555555"/>
          <w:sz w:val="18"/>
          <w:szCs w:val="18"/>
        </w:rPr>
      </w:pPr>
      <w:r w:rsidRPr="006A642E">
        <w:rPr>
          <w:rFonts w:ascii="Verdana" w:eastAsia="Times New Roman" w:hAnsi="Verdana" w:cs="Times New Roman"/>
          <w:b/>
          <w:color w:val="555555"/>
          <w:sz w:val="18"/>
          <w:szCs w:val="18"/>
        </w:rPr>
        <w:t xml:space="preserve">GST Accounting Entries for </w:t>
      </w:r>
      <w:proofErr w:type="spellStart"/>
      <w:r w:rsidRPr="006A642E">
        <w:rPr>
          <w:rFonts w:ascii="Verdana" w:eastAsia="Times New Roman" w:hAnsi="Verdana" w:cs="Times New Roman"/>
          <w:b/>
          <w:color w:val="555555"/>
          <w:sz w:val="18"/>
          <w:szCs w:val="18"/>
        </w:rPr>
        <w:t>Inter state</w:t>
      </w:r>
      <w:proofErr w:type="spellEnd"/>
      <w:r w:rsidRPr="006A642E">
        <w:rPr>
          <w:rFonts w:ascii="Verdana" w:eastAsia="Times New Roman" w:hAnsi="Verdana" w:cs="Times New Roman"/>
          <w:b/>
          <w:color w:val="555555"/>
          <w:sz w:val="18"/>
          <w:szCs w:val="18"/>
        </w:rPr>
        <w:t xml:space="preserve"> transactions (</w:t>
      </w:r>
      <w:proofErr w:type="spellStart"/>
      <w:r w:rsidRPr="006A642E">
        <w:rPr>
          <w:rFonts w:ascii="Verdana" w:eastAsia="Times New Roman" w:hAnsi="Verdana" w:cs="Times New Roman"/>
          <w:b/>
          <w:color w:val="555555"/>
          <w:sz w:val="18"/>
          <w:szCs w:val="18"/>
        </w:rPr>
        <w:t>i.e</w:t>
      </w:r>
      <w:proofErr w:type="spellEnd"/>
      <w:r w:rsidRPr="006A642E">
        <w:rPr>
          <w:rFonts w:ascii="Verdana" w:eastAsia="Times New Roman" w:hAnsi="Verdana" w:cs="Times New Roman"/>
          <w:b/>
          <w:color w:val="555555"/>
          <w:sz w:val="18"/>
          <w:szCs w:val="18"/>
        </w:rPr>
        <w:t xml:space="preserve"> Outside the State)</w:t>
      </w:r>
    </w:p>
    <w:p w:rsidR="00707831" w:rsidRDefault="00707831" w:rsidP="006A642E">
      <w:pPr>
        <w:pStyle w:val="ListParagraph"/>
        <w:shd w:val="clear" w:color="auto" w:fill="FFFFFF"/>
        <w:spacing w:after="0" w:line="240" w:lineRule="auto"/>
        <w:ind w:firstLine="720"/>
        <w:jc w:val="both"/>
        <w:textAlignment w:val="baseline"/>
        <w:rPr>
          <w:rFonts w:ascii="Verdana" w:eastAsia="Times New Roman" w:hAnsi="Verdana" w:cs="Times New Roman"/>
          <w:color w:val="555555"/>
          <w:sz w:val="18"/>
          <w:szCs w:val="18"/>
        </w:rPr>
      </w:pPr>
      <w:r w:rsidRPr="006A642E">
        <w:rPr>
          <w:rFonts w:ascii="Verdana" w:eastAsia="Times New Roman" w:hAnsi="Verdana" w:cs="Times New Roman"/>
          <w:color w:val="555555"/>
          <w:sz w:val="18"/>
          <w:szCs w:val="18"/>
        </w:rPr>
        <w:t xml:space="preserve">Mr. X purchased goods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xml:space="preserve">. 3,00,000 from outside the State. He sold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xml:space="preserve">. 3,00,000 locally. He sold Rs.2,00,000 outside the state. He paid telephone bill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xml:space="preserve">. 10,000. He purchased an A/C for his office for </w:t>
      </w:r>
      <w:proofErr w:type="spellStart"/>
      <w:r w:rsidRPr="006A642E">
        <w:rPr>
          <w:rFonts w:ascii="Verdana" w:eastAsia="Times New Roman" w:hAnsi="Verdana" w:cs="Times New Roman"/>
          <w:color w:val="555555"/>
          <w:sz w:val="18"/>
          <w:szCs w:val="18"/>
        </w:rPr>
        <w:t>Rs</w:t>
      </w:r>
      <w:proofErr w:type="spellEnd"/>
      <w:r w:rsidRPr="006A642E">
        <w:rPr>
          <w:rFonts w:ascii="Verdana" w:eastAsia="Times New Roman" w:hAnsi="Verdana" w:cs="Times New Roman"/>
          <w:color w:val="555555"/>
          <w:sz w:val="18"/>
          <w:szCs w:val="18"/>
        </w:rPr>
        <w:t>. 24,000 (locally)</w:t>
      </w:r>
      <w:r w:rsidR="006A642E" w:rsidRPr="006A642E">
        <w:rPr>
          <w:rFonts w:ascii="Verdana" w:eastAsia="Times New Roman" w:hAnsi="Verdana" w:cs="Times New Roman"/>
          <w:color w:val="555555"/>
          <w:sz w:val="18"/>
          <w:szCs w:val="18"/>
        </w:rPr>
        <w:t xml:space="preserve"> </w:t>
      </w:r>
      <w:r w:rsidRPr="006A642E">
        <w:rPr>
          <w:rFonts w:ascii="Verdana" w:eastAsia="Times New Roman" w:hAnsi="Verdana" w:cs="Times New Roman"/>
          <w:color w:val="555555"/>
          <w:sz w:val="18"/>
          <w:szCs w:val="18"/>
        </w:rPr>
        <w:t>Assuming CGST @8% and SGST@8%</w:t>
      </w:r>
    </w:p>
    <w:p w:rsidR="006A642E" w:rsidRPr="006A642E" w:rsidRDefault="006A642E" w:rsidP="006A642E">
      <w:pPr>
        <w:pStyle w:val="ListParagraph"/>
        <w:shd w:val="clear" w:color="auto" w:fill="FFFFFF"/>
        <w:spacing w:after="0" w:line="240" w:lineRule="auto"/>
        <w:ind w:firstLine="720"/>
        <w:jc w:val="both"/>
        <w:textAlignment w:val="baseline"/>
        <w:rPr>
          <w:rFonts w:ascii="Verdana" w:eastAsia="Times New Roman" w:hAnsi="Verdana" w:cs="Times New Roman"/>
          <w:color w:val="555555"/>
          <w:sz w:val="10"/>
          <w:szCs w:val="10"/>
        </w:rPr>
      </w:pPr>
    </w:p>
    <w:tbl>
      <w:tblPr>
        <w:tblStyle w:val="PlainTable1"/>
        <w:tblpPr w:leftFromText="180" w:rightFromText="180" w:vertAnchor="text" w:tblpXSpec="center" w:tblpY="1"/>
        <w:tblOverlap w:val="never"/>
        <w:tblW w:w="10615" w:type="dxa"/>
        <w:tblLook w:val="04A0" w:firstRow="1" w:lastRow="0" w:firstColumn="1" w:lastColumn="0" w:noHBand="0" w:noVBand="1"/>
      </w:tblPr>
      <w:tblGrid>
        <w:gridCol w:w="1177"/>
        <w:gridCol w:w="6792"/>
        <w:gridCol w:w="1434"/>
        <w:gridCol w:w="1212"/>
      </w:tblGrid>
      <w:tr w:rsidR="00707831" w:rsidRPr="00707831" w:rsidTr="00244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Sr. No.</w:t>
            </w:r>
          </w:p>
        </w:tc>
        <w:tc>
          <w:tcPr>
            <w:tcW w:w="6792" w:type="dxa"/>
            <w:hideMark/>
          </w:tcPr>
          <w:p w:rsidR="00707831" w:rsidRPr="00707831" w:rsidRDefault="00707831" w:rsidP="00244255">
            <w:pPr>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Particulars</w:t>
            </w:r>
          </w:p>
        </w:tc>
        <w:tc>
          <w:tcPr>
            <w:tcW w:w="1434" w:type="dxa"/>
            <w:hideMark/>
          </w:tcPr>
          <w:p w:rsidR="00707831" w:rsidRPr="00707831" w:rsidRDefault="00707831" w:rsidP="00244255">
            <w:pPr>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Dr.</w:t>
            </w:r>
          </w:p>
        </w:tc>
        <w:tc>
          <w:tcPr>
            <w:tcW w:w="1212" w:type="dxa"/>
            <w:hideMark/>
          </w:tcPr>
          <w:p w:rsidR="00707831" w:rsidRPr="00707831" w:rsidRDefault="00707831" w:rsidP="00244255">
            <w:pPr>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bdr w:val="none" w:sz="0" w:space="0" w:color="auto" w:frame="1"/>
              </w:rPr>
              <w:t>Cr.</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1</w:t>
            </w: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Purchase A/c ………………Dr.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300,000.00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48,000.00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Creditors A/c</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348,000.00</w:t>
            </w: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Debtors A/c ………………Dr.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348,000.00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Sales A/c</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300,000.00</w:t>
            </w: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Output CGST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r>
      <w:tr w:rsidR="00707831"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Output SGST A/c</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Debtors A/c ………………Dr.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232,000.00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Sales A/c</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Output IGST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32,000.00</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4</w:t>
            </w: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Telephone Expenses A/c</w:t>
            </w:r>
            <w:proofErr w:type="gramStart"/>
            <w:r w:rsidRPr="00707831">
              <w:rPr>
                <w:rFonts w:ascii="inherit" w:eastAsia="Times New Roman" w:hAnsi="inherit" w:cs="Times New Roman"/>
                <w:sz w:val="18"/>
                <w:szCs w:val="18"/>
              </w:rPr>
              <w:t xml:space="preserve"> ..</w:t>
            </w:r>
            <w:proofErr w:type="gramEnd"/>
            <w:r w:rsidRPr="00707831">
              <w:rPr>
                <w:rFonts w:ascii="inherit" w:eastAsia="Times New Roman" w:hAnsi="inherit" w:cs="Times New Roman"/>
                <w:sz w:val="18"/>
                <w:szCs w:val="18"/>
              </w:rPr>
              <w:t>…Dr.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10,000.00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CGST A/c ……………</w:t>
            </w:r>
            <w:proofErr w:type="gramStart"/>
            <w:r w:rsidRPr="00707831">
              <w:rPr>
                <w:rFonts w:ascii="inherit" w:eastAsia="Times New Roman" w:hAnsi="inherit" w:cs="Times New Roman"/>
                <w:sz w:val="18"/>
                <w:szCs w:val="18"/>
              </w:rPr>
              <w:t>…..</w:t>
            </w:r>
            <w:proofErr w:type="gramEnd"/>
            <w:r w:rsidRPr="00707831">
              <w:rPr>
                <w:rFonts w:ascii="inherit" w:eastAsia="Times New Roman" w:hAnsi="inherit" w:cs="Times New Roman"/>
                <w:sz w:val="18"/>
                <w:szCs w:val="18"/>
              </w:rPr>
              <w:t>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800.00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xml:space="preserve">Input SGST A/c </w:t>
            </w:r>
            <w:proofErr w:type="gramStart"/>
            <w:r w:rsidRPr="00707831">
              <w:rPr>
                <w:rFonts w:ascii="inherit" w:eastAsia="Times New Roman" w:hAnsi="inherit" w:cs="Times New Roman"/>
                <w:sz w:val="18"/>
                <w:szCs w:val="18"/>
              </w:rPr>
              <w:t>…..</w:t>
            </w:r>
            <w:proofErr w:type="gramEnd"/>
            <w:r w:rsidRPr="00707831">
              <w:rPr>
                <w:rFonts w:ascii="inherit" w:eastAsia="Times New Roman" w:hAnsi="inherit" w:cs="Times New Roman"/>
                <w:sz w:val="18"/>
                <w:szCs w:val="18"/>
              </w:rPr>
              <w:t>……………Dr.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800.00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Bank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11,600.00</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5</w:t>
            </w: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Office Equipment A/c.</w:t>
            </w:r>
            <w:proofErr w:type="gramStart"/>
            <w:r w:rsidRPr="00707831">
              <w:rPr>
                <w:rFonts w:ascii="inherit" w:eastAsia="Times New Roman" w:hAnsi="inherit" w:cs="Times New Roman"/>
                <w:sz w:val="18"/>
                <w:szCs w:val="18"/>
              </w:rPr>
              <w:t>…..</w:t>
            </w:r>
            <w:proofErr w:type="gramEnd"/>
            <w:r w:rsidRPr="00707831">
              <w:rPr>
                <w:rFonts w:ascii="inherit" w:eastAsia="Times New Roman" w:hAnsi="inherit" w:cs="Times New Roman"/>
                <w:sz w:val="18"/>
                <w:szCs w:val="18"/>
              </w:rPr>
              <w:t>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24,000.00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1,920.00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1,920.00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707831"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ABC Furniture Shop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27,840.00</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Setoff against CGST output</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CGST ………………Dr.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18,720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Input CGST A/c</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2,720</w:t>
            </w: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Input IGST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16,000</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Setoff against SGST output</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SGST ………………Dr.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2,720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Input SGST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2,720</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Setoff against IGST output</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IGST ………………Dr.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32,000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Input IGST A/c</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32,000</w:t>
            </w: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val="restart"/>
            <w:hideMark/>
          </w:tcPr>
          <w:p w:rsidR="00707831" w:rsidRPr="00707831" w:rsidRDefault="00707831" w:rsidP="00244255">
            <w:pPr>
              <w:rPr>
                <w:rFonts w:ascii="inherit" w:eastAsia="Times New Roman" w:hAnsi="inherit" w:cs="Times New Roman"/>
                <w:sz w:val="18"/>
                <w:szCs w:val="18"/>
              </w:rPr>
            </w:pPr>
            <w:r w:rsidRPr="00707831">
              <w:rPr>
                <w:rFonts w:ascii="inherit" w:eastAsia="Times New Roman" w:hAnsi="inherit" w:cs="Times New Roman"/>
                <w:sz w:val="18"/>
                <w:szCs w:val="18"/>
              </w:rPr>
              <w:t>4</w:t>
            </w: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Final payment</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CGST A/c ……………Dr.</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5,280</w:t>
            </w: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Output SGST A/c ……………Dr.</w:t>
            </w: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21,280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p>
        </w:tc>
      </w:tr>
      <w:tr w:rsidR="00244255" w:rsidRPr="00707831" w:rsidTr="00244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             To Electronic Cash Ledger A/c</w:t>
            </w:r>
          </w:p>
        </w:tc>
        <w:tc>
          <w:tcPr>
            <w:tcW w:w="1434"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p>
        </w:tc>
        <w:tc>
          <w:tcPr>
            <w:tcW w:w="1212" w:type="dxa"/>
            <w:hideMark/>
          </w:tcPr>
          <w:p w:rsidR="00707831" w:rsidRPr="00707831" w:rsidRDefault="00707831" w:rsidP="00244255">
            <w:pPr>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26,560</w:t>
            </w:r>
          </w:p>
        </w:tc>
      </w:tr>
      <w:tr w:rsidR="00244255" w:rsidRPr="00707831" w:rsidTr="00244255">
        <w:tc>
          <w:tcPr>
            <w:cnfStyle w:val="001000000000" w:firstRow="0" w:lastRow="0" w:firstColumn="1" w:lastColumn="0" w:oddVBand="0" w:evenVBand="0" w:oddHBand="0" w:evenHBand="0" w:firstRowFirstColumn="0" w:firstRowLastColumn="0" w:lastRowFirstColumn="0" w:lastRowLastColumn="0"/>
            <w:tcW w:w="1177" w:type="dxa"/>
            <w:hideMark/>
          </w:tcPr>
          <w:p w:rsidR="00707831" w:rsidRPr="00707831" w:rsidRDefault="00707831" w:rsidP="00244255">
            <w:pPr>
              <w:rPr>
                <w:rFonts w:ascii="inherit" w:eastAsia="Times New Roman" w:hAnsi="inherit" w:cs="Times New Roman"/>
                <w:sz w:val="18"/>
                <w:szCs w:val="18"/>
              </w:rPr>
            </w:pPr>
          </w:p>
        </w:tc>
        <w:tc>
          <w:tcPr>
            <w:tcW w:w="679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1434"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1047440</w:t>
            </w:r>
          </w:p>
        </w:tc>
        <w:tc>
          <w:tcPr>
            <w:tcW w:w="1212" w:type="dxa"/>
            <w:hideMark/>
          </w:tcPr>
          <w:p w:rsidR="00707831" w:rsidRPr="00707831" w:rsidRDefault="00707831" w:rsidP="00244255">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sz w:val="18"/>
                <w:szCs w:val="18"/>
              </w:rPr>
            </w:pPr>
            <w:r w:rsidRPr="00707831">
              <w:rPr>
                <w:rFonts w:ascii="inherit" w:eastAsia="Times New Roman" w:hAnsi="inherit" w:cs="Times New Roman"/>
                <w:sz w:val="18"/>
                <w:szCs w:val="18"/>
              </w:rPr>
              <w:t>1047440</w:t>
            </w:r>
          </w:p>
        </w:tc>
      </w:tr>
    </w:tbl>
    <w:p w:rsidR="00244255" w:rsidRDefault="00244255" w:rsidP="006A642E">
      <w:pPr>
        <w:shd w:val="clear" w:color="auto" w:fill="FFFFFF"/>
        <w:spacing w:after="0" w:line="240" w:lineRule="auto"/>
        <w:jc w:val="both"/>
        <w:textAlignment w:val="baseline"/>
        <w:rPr>
          <w:rFonts w:ascii="Verdana" w:eastAsia="Times New Roman" w:hAnsi="Verdana" w:cs="Times New Roman"/>
          <w:color w:val="555555"/>
          <w:sz w:val="18"/>
          <w:szCs w:val="18"/>
        </w:rPr>
        <w:sectPr w:rsidR="00244255" w:rsidSect="00244255">
          <w:pgSz w:w="12240" w:h="15840"/>
          <w:pgMar w:top="90" w:right="540" w:bottom="180" w:left="360" w:header="720" w:footer="720" w:gutter="0"/>
          <w:cols w:space="720"/>
          <w:docGrid w:linePitch="360"/>
        </w:sectPr>
      </w:pPr>
      <w:r>
        <w:rPr>
          <w:rFonts w:ascii="Verdana" w:eastAsia="Times New Roman" w:hAnsi="Verdana" w:cs="Times New Roman"/>
          <w:color w:val="555555"/>
          <w:sz w:val="18"/>
          <w:szCs w:val="18"/>
        </w:rPr>
        <w:br w:type="textWrapping" w:clear="all"/>
      </w:r>
    </w:p>
    <w:p w:rsidR="00244255" w:rsidRPr="00A33490" w:rsidRDefault="0068764B" w:rsidP="00A33490">
      <w:pPr>
        <w:pStyle w:val="ListParagraph"/>
        <w:numPr>
          <w:ilvl w:val="0"/>
          <w:numId w:val="10"/>
        </w:numPr>
        <w:shd w:val="clear" w:color="auto" w:fill="FFFFFF"/>
        <w:spacing w:after="0" w:line="240" w:lineRule="auto"/>
        <w:jc w:val="both"/>
        <w:textAlignment w:val="baseline"/>
        <w:rPr>
          <w:rFonts w:ascii="Verdana" w:eastAsia="Times New Roman" w:hAnsi="Verdana" w:cs="Times New Roman"/>
          <w:b/>
          <w:color w:val="555555"/>
          <w:sz w:val="18"/>
          <w:szCs w:val="18"/>
        </w:rPr>
      </w:pPr>
      <w:r w:rsidRPr="00A33490">
        <w:rPr>
          <w:rFonts w:ascii="Verdana" w:eastAsia="Times New Roman" w:hAnsi="Verdana" w:cs="Times New Roman"/>
          <w:b/>
          <w:color w:val="555555"/>
          <w:sz w:val="18"/>
          <w:szCs w:val="18"/>
        </w:rPr>
        <w:lastRenderedPageBreak/>
        <w:t xml:space="preserve">GST Accounting Entries for </w:t>
      </w:r>
      <w:r w:rsidRPr="00A33490">
        <w:rPr>
          <w:rFonts w:ascii="Verdana" w:eastAsia="Times New Roman" w:hAnsi="Verdana" w:cs="Times New Roman"/>
          <w:b/>
          <w:color w:val="555555"/>
          <w:sz w:val="20"/>
          <w:szCs w:val="18"/>
        </w:rPr>
        <w:t xml:space="preserve">Intra </w:t>
      </w:r>
      <w:r w:rsidR="00A33490" w:rsidRPr="00A33490">
        <w:rPr>
          <w:rFonts w:ascii="Verdana" w:eastAsia="Times New Roman" w:hAnsi="Verdana" w:cs="Times New Roman"/>
          <w:b/>
          <w:color w:val="555555"/>
          <w:sz w:val="20"/>
          <w:szCs w:val="18"/>
        </w:rPr>
        <w:t>S</w:t>
      </w:r>
      <w:r w:rsidRPr="00A33490">
        <w:rPr>
          <w:rFonts w:ascii="Verdana" w:eastAsia="Times New Roman" w:hAnsi="Verdana" w:cs="Times New Roman"/>
          <w:b/>
          <w:color w:val="555555"/>
          <w:sz w:val="20"/>
          <w:szCs w:val="18"/>
        </w:rPr>
        <w:t>tate</w:t>
      </w:r>
      <w:r w:rsidRPr="00A33490">
        <w:rPr>
          <w:rFonts w:ascii="Verdana" w:eastAsia="Times New Roman" w:hAnsi="Verdana" w:cs="Times New Roman"/>
          <w:b/>
          <w:color w:val="555555"/>
          <w:sz w:val="18"/>
          <w:szCs w:val="18"/>
        </w:rPr>
        <w:t xml:space="preserve"> Transactions (i.e. within the State)</w:t>
      </w:r>
    </w:p>
    <w:p w:rsidR="0068764B" w:rsidRPr="006A642E" w:rsidRDefault="0068764B" w:rsidP="00A33490">
      <w:pPr>
        <w:shd w:val="clear" w:color="auto" w:fill="FFFFFF"/>
        <w:spacing w:after="0" w:line="240" w:lineRule="auto"/>
        <w:ind w:left="1440"/>
        <w:textAlignment w:val="baseline"/>
        <w:rPr>
          <w:rFonts w:ascii="inherit" w:eastAsia="Times New Roman" w:hAnsi="inherit" w:cs="Times New Roman"/>
          <w:b/>
          <w:bCs/>
          <w:color w:val="555555"/>
          <w:sz w:val="18"/>
          <w:szCs w:val="18"/>
          <w:bdr w:val="none" w:sz="0" w:space="0" w:color="auto" w:frame="1"/>
        </w:rPr>
      </w:pPr>
      <w:r w:rsidRPr="006A642E">
        <w:rPr>
          <w:rFonts w:ascii="Verdana" w:eastAsia="Times New Roman" w:hAnsi="Verdana" w:cs="Times New Roman"/>
          <w:b/>
          <w:color w:val="555555"/>
          <w:sz w:val="18"/>
          <w:szCs w:val="18"/>
        </w:rPr>
        <w:t xml:space="preserve">Total Input CGST = 16,000+800+3,200 = </w:t>
      </w:r>
      <w:proofErr w:type="spellStart"/>
      <w:r w:rsidRPr="006A642E">
        <w:rPr>
          <w:rFonts w:ascii="Verdana" w:eastAsia="Times New Roman" w:hAnsi="Verdana" w:cs="Times New Roman"/>
          <w:b/>
          <w:color w:val="555555"/>
          <w:sz w:val="18"/>
          <w:szCs w:val="18"/>
        </w:rPr>
        <w:t>Rs</w:t>
      </w:r>
      <w:proofErr w:type="spellEnd"/>
      <w:r w:rsidRPr="006A642E">
        <w:rPr>
          <w:rFonts w:ascii="Verdana" w:eastAsia="Times New Roman" w:hAnsi="Verdana" w:cs="Times New Roman"/>
          <w:b/>
          <w:color w:val="555555"/>
          <w:sz w:val="18"/>
          <w:szCs w:val="18"/>
        </w:rPr>
        <w:t>. 20,000</w:t>
      </w:r>
      <w:r w:rsidRPr="006A642E">
        <w:rPr>
          <w:rFonts w:ascii="Verdana" w:eastAsia="Times New Roman" w:hAnsi="Verdana" w:cs="Times New Roman"/>
          <w:b/>
          <w:color w:val="555555"/>
          <w:sz w:val="18"/>
          <w:szCs w:val="18"/>
        </w:rPr>
        <w:br/>
        <w:t xml:space="preserve">Total Input SGST = 16,000+800+3,200 = </w:t>
      </w:r>
      <w:proofErr w:type="spellStart"/>
      <w:r w:rsidRPr="006A642E">
        <w:rPr>
          <w:rFonts w:ascii="Verdana" w:eastAsia="Times New Roman" w:hAnsi="Verdana" w:cs="Times New Roman"/>
          <w:b/>
          <w:color w:val="555555"/>
          <w:sz w:val="18"/>
          <w:szCs w:val="18"/>
        </w:rPr>
        <w:t>Rs</w:t>
      </w:r>
      <w:proofErr w:type="spellEnd"/>
      <w:r w:rsidRPr="006A642E">
        <w:rPr>
          <w:rFonts w:ascii="Verdana" w:eastAsia="Times New Roman" w:hAnsi="Verdana" w:cs="Times New Roman"/>
          <w:b/>
          <w:color w:val="555555"/>
          <w:sz w:val="18"/>
          <w:szCs w:val="18"/>
        </w:rPr>
        <w:t>. 20,000</w:t>
      </w:r>
      <w:r w:rsidRPr="006A642E">
        <w:rPr>
          <w:rFonts w:ascii="Verdana" w:eastAsia="Times New Roman" w:hAnsi="Verdana" w:cs="Times New Roman"/>
          <w:b/>
          <w:color w:val="555555"/>
          <w:sz w:val="18"/>
          <w:szCs w:val="18"/>
        </w:rPr>
        <w:br/>
        <w:t>Total output CGST = 24,000</w:t>
      </w:r>
      <w:r w:rsidRPr="006A642E">
        <w:rPr>
          <w:rFonts w:ascii="Verdana" w:eastAsia="Times New Roman" w:hAnsi="Verdana" w:cs="Times New Roman"/>
          <w:b/>
          <w:color w:val="555555"/>
          <w:sz w:val="18"/>
          <w:szCs w:val="18"/>
        </w:rPr>
        <w:br/>
        <w:t>Total output SGST = 24,000</w:t>
      </w:r>
      <w:r w:rsidRPr="00707831">
        <w:rPr>
          <w:rFonts w:ascii="Verdana" w:eastAsia="Times New Roman" w:hAnsi="Verdana" w:cs="Times New Roman"/>
          <w:color w:val="555555"/>
          <w:sz w:val="18"/>
          <w:szCs w:val="18"/>
        </w:rPr>
        <w:br/>
      </w:r>
      <w:r w:rsidRPr="00707831">
        <w:rPr>
          <w:rFonts w:ascii="inherit" w:eastAsia="Times New Roman" w:hAnsi="inherit" w:cs="Times New Roman"/>
          <w:b/>
          <w:bCs/>
          <w:color w:val="555555"/>
          <w:sz w:val="18"/>
          <w:szCs w:val="18"/>
          <w:bdr w:val="none" w:sz="0" w:space="0" w:color="auto" w:frame="1"/>
        </w:rPr>
        <w:t>Therefore Net CGST payable = 24,000-20,000 = 4,000</w:t>
      </w:r>
      <w:r>
        <w:rPr>
          <w:rFonts w:ascii="Verdana" w:eastAsia="Times New Roman" w:hAnsi="Verdana" w:cs="Times New Roman"/>
          <w:color w:val="555555"/>
          <w:sz w:val="18"/>
          <w:szCs w:val="18"/>
        </w:rPr>
        <w:t xml:space="preserve"> &amp; </w:t>
      </w:r>
      <w:r w:rsidRPr="00707831">
        <w:rPr>
          <w:rFonts w:ascii="inherit" w:eastAsia="Times New Roman" w:hAnsi="inherit" w:cs="Times New Roman"/>
          <w:b/>
          <w:bCs/>
          <w:color w:val="555555"/>
          <w:sz w:val="18"/>
          <w:szCs w:val="18"/>
          <w:bdr w:val="none" w:sz="0" w:space="0" w:color="auto" w:frame="1"/>
        </w:rPr>
        <w:t>Net SGST payable = 24,000-20,000 = 4,000</w:t>
      </w:r>
    </w:p>
    <w:p w:rsidR="00244255" w:rsidRDefault="0068764B" w:rsidP="00A33490">
      <w:pPr>
        <w:shd w:val="clear" w:color="auto" w:fill="FFFFFF"/>
        <w:spacing w:after="0" w:line="240" w:lineRule="auto"/>
        <w:ind w:left="1440"/>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Thus, Output liability of </w:t>
      </w:r>
      <w:proofErr w:type="spellStart"/>
      <w:r w:rsidRPr="00707831">
        <w:rPr>
          <w:rFonts w:ascii="Verdana" w:eastAsia="Times New Roman" w:hAnsi="Verdana" w:cs="Times New Roman"/>
          <w:color w:val="555555"/>
          <w:sz w:val="18"/>
          <w:szCs w:val="18"/>
        </w:rPr>
        <w:t>Rs</w:t>
      </w:r>
      <w:proofErr w:type="spellEnd"/>
      <w:r w:rsidRPr="00707831">
        <w:rPr>
          <w:rFonts w:ascii="Verdana" w:eastAsia="Times New Roman" w:hAnsi="Verdana" w:cs="Times New Roman"/>
          <w:color w:val="555555"/>
          <w:sz w:val="18"/>
          <w:szCs w:val="18"/>
        </w:rPr>
        <w:t>. 48,000 has bee</w:t>
      </w:r>
      <w:r>
        <w:rPr>
          <w:rFonts w:ascii="Verdana" w:eastAsia="Times New Roman" w:hAnsi="Verdana" w:cs="Times New Roman"/>
          <w:color w:val="555555"/>
          <w:sz w:val="18"/>
          <w:szCs w:val="18"/>
        </w:rPr>
        <w:t>n</w:t>
      </w:r>
      <w:r w:rsidRPr="00707831">
        <w:rPr>
          <w:rFonts w:ascii="Verdana" w:eastAsia="Times New Roman" w:hAnsi="Verdana" w:cs="Times New Roman"/>
          <w:color w:val="555555"/>
          <w:sz w:val="18"/>
          <w:szCs w:val="18"/>
        </w:rPr>
        <w:t xml:space="preserve"> adjusted with Input tax credit of </w:t>
      </w:r>
      <w:proofErr w:type="spellStart"/>
      <w:r w:rsidRPr="00707831">
        <w:rPr>
          <w:rFonts w:ascii="Verdana" w:eastAsia="Times New Roman" w:hAnsi="Verdana" w:cs="Times New Roman"/>
          <w:color w:val="555555"/>
          <w:sz w:val="18"/>
          <w:szCs w:val="18"/>
        </w:rPr>
        <w:t>Rs</w:t>
      </w:r>
      <w:proofErr w:type="spellEnd"/>
      <w:r w:rsidRPr="00707831">
        <w:rPr>
          <w:rFonts w:ascii="Verdana" w:eastAsia="Times New Roman" w:hAnsi="Verdana" w:cs="Times New Roman"/>
          <w:color w:val="555555"/>
          <w:sz w:val="18"/>
          <w:szCs w:val="18"/>
        </w:rPr>
        <w:t xml:space="preserve">. 40,000. So, net tax liability of CGST is </w:t>
      </w:r>
      <w:proofErr w:type="spellStart"/>
      <w:r w:rsidRPr="00707831">
        <w:rPr>
          <w:rFonts w:ascii="Verdana" w:eastAsia="Times New Roman" w:hAnsi="Verdana" w:cs="Times New Roman"/>
          <w:color w:val="555555"/>
          <w:sz w:val="18"/>
          <w:szCs w:val="18"/>
        </w:rPr>
        <w:t>Rs</w:t>
      </w:r>
      <w:proofErr w:type="spellEnd"/>
      <w:r w:rsidRPr="00707831">
        <w:rPr>
          <w:rFonts w:ascii="Verdana" w:eastAsia="Times New Roman" w:hAnsi="Verdana" w:cs="Times New Roman"/>
          <w:color w:val="555555"/>
          <w:sz w:val="18"/>
          <w:szCs w:val="18"/>
        </w:rPr>
        <w:t xml:space="preserve">. 4,000 and SGST </w:t>
      </w:r>
      <w:proofErr w:type="spellStart"/>
      <w:r w:rsidRPr="00707831">
        <w:rPr>
          <w:rFonts w:ascii="Verdana" w:eastAsia="Times New Roman" w:hAnsi="Verdana" w:cs="Times New Roman"/>
          <w:color w:val="555555"/>
          <w:sz w:val="18"/>
          <w:szCs w:val="18"/>
        </w:rPr>
        <w:t>Rs</w:t>
      </w:r>
      <w:proofErr w:type="spellEnd"/>
      <w:r w:rsidRPr="00707831">
        <w:rPr>
          <w:rFonts w:ascii="Verdana" w:eastAsia="Times New Roman" w:hAnsi="Verdana" w:cs="Times New Roman"/>
          <w:color w:val="555555"/>
          <w:sz w:val="18"/>
          <w:szCs w:val="18"/>
        </w:rPr>
        <w:t>. 4,000</w:t>
      </w:r>
    </w:p>
    <w:p w:rsidR="0068764B" w:rsidRDefault="0068764B" w:rsidP="006A642E">
      <w:pPr>
        <w:shd w:val="clear" w:color="auto" w:fill="FFFFFF"/>
        <w:spacing w:after="0" w:line="240" w:lineRule="auto"/>
        <w:jc w:val="both"/>
        <w:textAlignment w:val="baseline"/>
        <w:rPr>
          <w:rFonts w:ascii="Verdana" w:eastAsia="Times New Roman" w:hAnsi="Verdana" w:cs="Times New Roman"/>
          <w:color w:val="555555"/>
          <w:sz w:val="18"/>
          <w:szCs w:val="18"/>
        </w:rPr>
      </w:pPr>
    </w:p>
    <w:p w:rsidR="0068764B" w:rsidRPr="00A33490" w:rsidRDefault="00A33490" w:rsidP="00A33490">
      <w:pPr>
        <w:pStyle w:val="ListParagraph"/>
        <w:numPr>
          <w:ilvl w:val="0"/>
          <w:numId w:val="10"/>
        </w:numPr>
        <w:shd w:val="clear" w:color="auto" w:fill="FFFFFF"/>
        <w:spacing w:after="0" w:line="240" w:lineRule="auto"/>
        <w:jc w:val="both"/>
        <w:textAlignment w:val="baseline"/>
        <w:rPr>
          <w:rFonts w:ascii="Verdana" w:eastAsia="Times New Roman" w:hAnsi="Verdana" w:cs="Times New Roman"/>
          <w:b/>
          <w:color w:val="555555"/>
          <w:sz w:val="18"/>
          <w:szCs w:val="18"/>
        </w:rPr>
      </w:pPr>
      <w:r w:rsidRPr="006A642E">
        <w:rPr>
          <w:rFonts w:ascii="Verdana" w:eastAsia="Times New Roman" w:hAnsi="Verdana" w:cs="Times New Roman"/>
          <w:b/>
          <w:color w:val="555555"/>
          <w:sz w:val="18"/>
          <w:szCs w:val="18"/>
        </w:rPr>
        <w:t xml:space="preserve">GST Accounting Entries for </w:t>
      </w:r>
      <w:r w:rsidRPr="00A33490">
        <w:rPr>
          <w:rFonts w:ascii="Verdana" w:eastAsia="Times New Roman" w:hAnsi="Verdana" w:cs="Times New Roman"/>
          <w:b/>
          <w:color w:val="555555"/>
          <w:sz w:val="20"/>
          <w:szCs w:val="18"/>
        </w:rPr>
        <w:t xml:space="preserve">Inter </w:t>
      </w:r>
      <w:r w:rsidRPr="00A33490">
        <w:rPr>
          <w:rFonts w:ascii="Verdana" w:eastAsia="Times New Roman" w:hAnsi="Verdana" w:cs="Times New Roman"/>
          <w:b/>
          <w:color w:val="555555"/>
          <w:sz w:val="20"/>
          <w:szCs w:val="18"/>
        </w:rPr>
        <w:t>S</w:t>
      </w:r>
      <w:r w:rsidRPr="00A33490">
        <w:rPr>
          <w:rFonts w:ascii="Verdana" w:eastAsia="Times New Roman" w:hAnsi="Verdana" w:cs="Times New Roman"/>
          <w:b/>
          <w:color w:val="555555"/>
          <w:sz w:val="20"/>
          <w:szCs w:val="18"/>
        </w:rPr>
        <w:t xml:space="preserve">tate </w:t>
      </w:r>
      <w:r w:rsidRPr="006A642E">
        <w:rPr>
          <w:rFonts w:ascii="Verdana" w:eastAsia="Times New Roman" w:hAnsi="Verdana" w:cs="Times New Roman"/>
          <w:b/>
          <w:color w:val="555555"/>
          <w:sz w:val="18"/>
          <w:szCs w:val="18"/>
        </w:rPr>
        <w:t>transactions (</w:t>
      </w:r>
      <w:proofErr w:type="spellStart"/>
      <w:r w:rsidRPr="006A642E">
        <w:rPr>
          <w:rFonts w:ascii="Verdana" w:eastAsia="Times New Roman" w:hAnsi="Verdana" w:cs="Times New Roman"/>
          <w:b/>
          <w:color w:val="555555"/>
          <w:sz w:val="18"/>
          <w:szCs w:val="18"/>
        </w:rPr>
        <w:t>i.e</w:t>
      </w:r>
      <w:proofErr w:type="spellEnd"/>
      <w:r w:rsidRPr="006A642E">
        <w:rPr>
          <w:rFonts w:ascii="Verdana" w:eastAsia="Times New Roman" w:hAnsi="Verdana" w:cs="Times New Roman"/>
          <w:b/>
          <w:color w:val="555555"/>
          <w:sz w:val="18"/>
          <w:szCs w:val="18"/>
        </w:rPr>
        <w:t xml:space="preserve"> Outside the State)</w:t>
      </w:r>
    </w:p>
    <w:p w:rsidR="00707831" w:rsidRPr="00A33490" w:rsidRDefault="00707831" w:rsidP="00A33490">
      <w:pPr>
        <w:pStyle w:val="ListParagraph"/>
        <w:shd w:val="clear" w:color="auto" w:fill="FFFFFF"/>
        <w:spacing w:after="0" w:line="240" w:lineRule="auto"/>
        <w:ind w:left="1440"/>
        <w:textAlignment w:val="baseline"/>
        <w:rPr>
          <w:rFonts w:ascii="Verdana" w:eastAsia="Times New Roman" w:hAnsi="Verdana" w:cs="Times New Roman"/>
          <w:b/>
          <w:color w:val="555555"/>
          <w:sz w:val="18"/>
          <w:szCs w:val="18"/>
        </w:rPr>
      </w:pPr>
      <w:r w:rsidRPr="00A33490">
        <w:rPr>
          <w:rFonts w:ascii="Verdana" w:eastAsia="Times New Roman" w:hAnsi="Verdana" w:cs="Times New Roman"/>
          <w:b/>
          <w:color w:val="555555"/>
          <w:sz w:val="18"/>
          <w:szCs w:val="18"/>
        </w:rPr>
        <w:t>Total</w:t>
      </w:r>
      <w:r w:rsidR="00A33490">
        <w:rPr>
          <w:rFonts w:ascii="Verdana" w:eastAsia="Times New Roman" w:hAnsi="Verdana" w:cs="Times New Roman"/>
          <w:b/>
          <w:color w:val="555555"/>
          <w:sz w:val="18"/>
          <w:szCs w:val="18"/>
        </w:rPr>
        <w:t xml:space="preserve"> </w:t>
      </w:r>
      <w:r w:rsidRPr="00A33490">
        <w:rPr>
          <w:rFonts w:ascii="Verdana" w:eastAsia="Times New Roman" w:hAnsi="Verdana" w:cs="Times New Roman"/>
          <w:b/>
          <w:color w:val="555555"/>
          <w:sz w:val="18"/>
          <w:szCs w:val="18"/>
        </w:rPr>
        <w:t>CGST input =800+1920=2,720</w:t>
      </w:r>
      <w:r w:rsidRPr="00A33490">
        <w:rPr>
          <w:rFonts w:ascii="Verdana" w:eastAsia="Times New Roman" w:hAnsi="Verdana" w:cs="Times New Roman"/>
          <w:b/>
          <w:color w:val="555555"/>
          <w:sz w:val="18"/>
          <w:szCs w:val="18"/>
        </w:rPr>
        <w:br/>
        <w:t>Total CGST output =24,000</w:t>
      </w:r>
      <w:r w:rsidRPr="00A33490">
        <w:rPr>
          <w:rFonts w:ascii="Verdana" w:eastAsia="Times New Roman" w:hAnsi="Verdana" w:cs="Times New Roman"/>
          <w:b/>
          <w:color w:val="555555"/>
          <w:sz w:val="18"/>
          <w:szCs w:val="18"/>
        </w:rPr>
        <w:br/>
        <w:t>Total SGST input =800+1920=2,720</w:t>
      </w:r>
      <w:r w:rsidRPr="00A33490">
        <w:rPr>
          <w:rFonts w:ascii="Verdana" w:eastAsia="Times New Roman" w:hAnsi="Verdana" w:cs="Times New Roman"/>
          <w:b/>
          <w:color w:val="555555"/>
          <w:sz w:val="18"/>
          <w:szCs w:val="18"/>
        </w:rPr>
        <w:br/>
        <w:t>Total SGST output =24,000</w:t>
      </w:r>
      <w:r w:rsidRPr="00A33490">
        <w:rPr>
          <w:rFonts w:ascii="Verdana" w:eastAsia="Times New Roman" w:hAnsi="Verdana" w:cs="Times New Roman"/>
          <w:b/>
          <w:color w:val="555555"/>
          <w:sz w:val="18"/>
          <w:szCs w:val="18"/>
        </w:rPr>
        <w:br/>
        <w:t>Total IGST input =48,000</w:t>
      </w:r>
      <w:r w:rsidRPr="00A33490">
        <w:rPr>
          <w:rFonts w:ascii="Verdana" w:eastAsia="Times New Roman" w:hAnsi="Verdana" w:cs="Times New Roman"/>
          <w:b/>
          <w:color w:val="555555"/>
          <w:sz w:val="18"/>
          <w:szCs w:val="18"/>
        </w:rPr>
        <w:br/>
        <w:t>Total IGST output =32,000</w:t>
      </w:r>
    </w:p>
    <w:p w:rsidR="00A33490" w:rsidRDefault="00A33490" w:rsidP="00A33490">
      <w:pPr>
        <w:shd w:val="clear" w:color="auto" w:fill="FFFFFF"/>
        <w:spacing w:after="0" w:line="240" w:lineRule="auto"/>
        <w:textAlignment w:val="baseline"/>
        <w:rPr>
          <w:rFonts w:ascii="Verdana" w:eastAsia="Times New Roman" w:hAnsi="Verdana" w:cs="Times New Roman"/>
          <w:color w:val="555555"/>
          <w:sz w:val="18"/>
          <w:szCs w:val="18"/>
        </w:rPr>
      </w:pPr>
    </w:p>
    <w:p w:rsidR="00707831" w:rsidRPr="00A33490" w:rsidRDefault="00A33490" w:rsidP="00A33490">
      <w:pPr>
        <w:shd w:val="clear" w:color="auto" w:fill="FFFFFF"/>
        <w:spacing w:after="0" w:line="240" w:lineRule="auto"/>
        <w:textAlignment w:val="baseline"/>
        <w:rPr>
          <w:rFonts w:ascii="Verdana" w:eastAsia="Times New Roman" w:hAnsi="Verdana" w:cs="Times New Roman"/>
          <w:color w:val="555555"/>
          <w:sz w:val="18"/>
          <w:szCs w:val="18"/>
        </w:rPr>
      </w:pPr>
      <w:r w:rsidRPr="00A33490">
        <w:rPr>
          <w:rFonts w:ascii="Verdana" w:eastAsia="Times New Roman" w:hAnsi="Verdana" w:cs="Times New Roman"/>
          <w:b/>
          <w:color w:val="555555"/>
          <w:sz w:val="18"/>
          <w:szCs w:val="18"/>
        </w:rPr>
        <w:t>Note:</w:t>
      </w:r>
      <w:r>
        <w:rPr>
          <w:rFonts w:ascii="Verdana" w:eastAsia="Times New Roman" w:hAnsi="Verdana" w:cs="Times New Roman"/>
          <w:color w:val="555555"/>
          <w:sz w:val="18"/>
          <w:szCs w:val="18"/>
        </w:rPr>
        <w:t xml:space="preserve"> </w:t>
      </w:r>
      <w:r w:rsidR="00707831" w:rsidRPr="00A33490">
        <w:rPr>
          <w:rFonts w:ascii="Verdana" w:eastAsia="Times New Roman" w:hAnsi="Verdana" w:cs="Times New Roman"/>
          <w:color w:val="555555"/>
          <w:sz w:val="18"/>
          <w:szCs w:val="18"/>
        </w:rPr>
        <w:t xml:space="preserve">Any IGST credit will first be applied to set off IGST and then CGST.  So out of total input IGST of </w:t>
      </w:r>
      <w:proofErr w:type="spellStart"/>
      <w:r w:rsidR="00707831" w:rsidRPr="00A33490">
        <w:rPr>
          <w:rFonts w:ascii="Verdana" w:eastAsia="Times New Roman" w:hAnsi="Verdana" w:cs="Times New Roman"/>
          <w:color w:val="555555"/>
          <w:sz w:val="18"/>
          <w:szCs w:val="18"/>
        </w:rPr>
        <w:t>Rs</w:t>
      </w:r>
      <w:proofErr w:type="spellEnd"/>
      <w:r w:rsidR="00707831" w:rsidRPr="00A33490">
        <w:rPr>
          <w:rFonts w:ascii="Verdana" w:eastAsia="Times New Roman" w:hAnsi="Verdana" w:cs="Times New Roman"/>
          <w:color w:val="555555"/>
          <w:sz w:val="18"/>
          <w:szCs w:val="18"/>
        </w:rPr>
        <w:t xml:space="preserve">. 48,000, firstly it will be completely setoff against IGST. Then balance </w:t>
      </w:r>
      <w:proofErr w:type="spellStart"/>
      <w:r w:rsidRPr="00A33490">
        <w:rPr>
          <w:rFonts w:ascii="Verdana" w:eastAsia="Times New Roman" w:hAnsi="Verdana" w:cs="Times New Roman"/>
          <w:color w:val="555555"/>
          <w:sz w:val="18"/>
          <w:szCs w:val="18"/>
        </w:rPr>
        <w:t>Rs</w:t>
      </w:r>
      <w:proofErr w:type="spellEnd"/>
      <w:r w:rsidRPr="00A33490">
        <w:rPr>
          <w:rFonts w:ascii="Verdana" w:eastAsia="Times New Roman" w:hAnsi="Verdana" w:cs="Times New Roman"/>
          <w:color w:val="555555"/>
          <w:sz w:val="18"/>
          <w:szCs w:val="18"/>
        </w:rPr>
        <w:t>. 16,000</w:t>
      </w:r>
      <w:r w:rsidR="00707831" w:rsidRPr="00A33490">
        <w:rPr>
          <w:rFonts w:ascii="Verdana" w:eastAsia="Times New Roman" w:hAnsi="Verdana" w:cs="Times New Roman"/>
          <w:color w:val="555555"/>
          <w:sz w:val="18"/>
          <w:szCs w:val="18"/>
        </w:rPr>
        <w:t xml:space="preserve"> against CGST.</w:t>
      </w:r>
      <w:r w:rsidR="00707831" w:rsidRPr="00A33490">
        <w:rPr>
          <w:rFonts w:ascii="Verdana" w:eastAsia="Times New Roman" w:hAnsi="Verdana" w:cs="Times New Roman"/>
          <w:color w:val="555555"/>
          <w:sz w:val="18"/>
          <w:szCs w:val="18"/>
        </w:rPr>
        <w:br/>
        <w:t xml:space="preserve">From the total liability </w:t>
      </w:r>
      <w:proofErr w:type="spellStart"/>
      <w:r w:rsidRPr="00A33490">
        <w:rPr>
          <w:rFonts w:ascii="Verdana" w:eastAsia="Times New Roman" w:hAnsi="Verdana" w:cs="Times New Roman"/>
          <w:color w:val="555555"/>
          <w:sz w:val="18"/>
          <w:szCs w:val="18"/>
        </w:rPr>
        <w:t>Rs</w:t>
      </w:r>
      <w:proofErr w:type="spellEnd"/>
      <w:r w:rsidRPr="00A33490">
        <w:rPr>
          <w:rFonts w:ascii="Verdana" w:eastAsia="Times New Roman" w:hAnsi="Verdana" w:cs="Times New Roman"/>
          <w:color w:val="555555"/>
          <w:sz w:val="18"/>
          <w:szCs w:val="18"/>
        </w:rPr>
        <w:t>. 80,000</w:t>
      </w:r>
      <w:r w:rsidR="00707831" w:rsidRPr="00A33490">
        <w:rPr>
          <w:rFonts w:ascii="Verdana" w:eastAsia="Times New Roman" w:hAnsi="Verdana" w:cs="Times New Roman"/>
          <w:color w:val="555555"/>
          <w:sz w:val="18"/>
          <w:szCs w:val="18"/>
        </w:rPr>
        <w:t xml:space="preserve">, only </w:t>
      </w:r>
      <w:proofErr w:type="spellStart"/>
      <w:r w:rsidR="00707831" w:rsidRPr="00A33490">
        <w:rPr>
          <w:rFonts w:ascii="Verdana" w:eastAsia="Times New Roman" w:hAnsi="Verdana" w:cs="Times New Roman"/>
          <w:color w:val="555555"/>
          <w:sz w:val="18"/>
          <w:szCs w:val="18"/>
        </w:rPr>
        <w:t>Rs</w:t>
      </w:r>
      <w:proofErr w:type="spellEnd"/>
      <w:r w:rsidR="00707831" w:rsidRPr="00A33490">
        <w:rPr>
          <w:rFonts w:ascii="Verdana" w:eastAsia="Times New Roman" w:hAnsi="Verdana" w:cs="Times New Roman"/>
          <w:color w:val="555555"/>
          <w:sz w:val="18"/>
          <w:szCs w:val="18"/>
        </w:rPr>
        <w:t>. 26,560 is payable</w:t>
      </w:r>
    </w:p>
    <w:p w:rsidR="00707831" w:rsidRPr="00707831" w:rsidRDefault="00707831" w:rsidP="00A33490">
      <w:pPr>
        <w:shd w:val="clear" w:color="auto" w:fill="FFFFFF"/>
        <w:spacing w:after="0" w:line="240" w:lineRule="auto"/>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w:t>
      </w:r>
    </w:p>
    <w:tbl>
      <w:tblPr>
        <w:tblW w:w="5720" w:type="dxa"/>
        <w:tblCellMar>
          <w:left w:w="0" w:type="dxa"/>
          <w:right w:w="0" w:type="dxa"/>
        </w:tblCellMar>
        <w:tblLook w:val="04A0" w:firstRow="1" w:lastRow="0" w:firstColumn="1" w:lastColumn="0" w:noHBand="0" w:noVBand="1"/>
      </w:tblPr>
      <w:tblGrid>
        <w:gridCol w:w="2789"/>
        <w:gridCol w:w="977"/>
        <w:gridCol w:w="977"/>
        <w:gridCol w:w="977"/>
      </w:tblGrid>
      <w:tr w:rsidR="00707831" w:rsidRPr="00707831" w:rsidTr="00707831">
        <w:trPr>
          <w:trHeight w:val="30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Particulars</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CGST</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SGST</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IGST</w:t>
            </w:r>
          </w:p>
        </w:tc>
      </w:tr>
      <w:tr w:rsidR="00707831" w:rsidRPr="00707831" w:rsidTr="00707831">
        <w:trPr>
          <w:trHeight w:val="30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Output liability</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24,000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24,000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32,000</w:t>
            </w:r>
          </w:p>
        </w:tc>
      </w:tr>
      <w:tr w:rsidR="00707831" w:rsidRPr="00707831" w:rsidTr="00707831">
        <w:trPr>
          <w:trHeight w:val="30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Less: Input tax credit</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980" w:type="dxa"/>
            <w:hideMark/>
          </w:tcPr>
          <w:p w:rsidR="00707831" w:rsidRPr="00707831" w:rsidRDefault="00707831" w:rsidP="006A642E">
            <w:pPr>
              <w:spacing w:after="0" w:line="240" w:lineRule="auto"/>
              <w:rPr>
                <w:rFonts w:ascii="Times New Roman" w:eastAsia="Times New Roman" w:hAnsi="Times New Roman" w:cs="Times New Roman"/>
                <w:sz w:val="18"/>
                <w:szCs w:val="18"/>
              </w:rPr>
            </w:pPr>
          </w:p>
        </w:tc>
        <w:tc>
          <w:tcPr>
            <w:tcW w:w="980" w:type="dxa"/>
            <w:hideMark/>
          </w:tcPr>
          <w:p w:rsidR="00707831" w:rsidRPr="00707831" w:rsidRDefault="00707831" w:rsidP="006A642E">
            <w:pPr>
              <w:spacing w:after="0" w:line="240" w:lineRule="auto"/>
              <w:rPr>
                <w:rFonts w:ascii="Times New Roman" w:eastAsia="Times New Roman" w:hAnsi="Times New Roman" w:cs="Times New Roman"/>
                <w:sz w:val="18"/>
                <w:szCs w:val="18"/>
              </w:rPr>
            </w:pPr>
          </w:p>
        </w:tc>
      </w:tr>
      <w:tr w:rsidR="00707831" w:rsidRPr="00707831" w:rsidTr="00707831">
        <w:trPr>
          <w:trHeight w:val="60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CGST (</w:t>
            </w:r>
            <w:proofErr w:type="spellStart"/>
            <w:r w:rsidRPr="00707831">
              <w:rPr>
                <w:rFonts w:ascii="inherit" w:eastAsia="Times New Roman" w:hAnsi="inherit" w:cs="Times New Roman"/>
                <w:sz w:val="18"/>
                <w:szCs w:val="18"/>
              </w:rPr>
              <w:t>Telephone+Office</w:t>
            </w:r>
            <w:proofErr w:type="spellEnd"/>
            <w:r w:rsidRPr="00707831">
              <w:rPr>
                <w:rFonts w:ascii="inherit" w:eastAsia="Times New Roman" w:hAnsi="inherit" w:cs="Times New Roman"/>
                <w:sz w:val="18"/>
                <w:szCs w:val="18"/>
              </w:rPr>
              <w:t>)</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2,720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980" w:type="dxa"/>
            <w:hideMark/>
          </w:tcPr>
          <w:p w:rsidR="00707831" w:rsidRPr="00707831" w:rsidRDefault="00707831" w:rsidP="006A642E">
            <w:pPr>
              <w:spacing w:after="0" w:line="240" w:lineRule="auto"/>
              <w:rPr>
                <w:rFonts w:ascii="Times New Roman" w:eastAsia="Times New Roman" w:hAnsi="Times New Roman" w:cs="Times New Roman"/>
                <w:sz w:val="18"/>
                <w:szCs w:val="18"/>
              </w:rPr>
            </w:pPr>
          </w:p>
        </w:tc>
      </w:tr>
      <w:tr w:rsidR="00707831" w:rsidRPr="00707831" w:rsidTr="00707831">
        <w:trPr>
          <w:trHeight w:val="39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SGST (</w:t>
            </w:r>
            <w:proofErr w:type="spellStart"/>
            <w:r w:rsidRPr="00707831">
              <w:rPr>
                <w:rFonts w:ascii="inherit" w:eastAsia="Times New Roman" w:hAnsi="inherit" w:cs="Times New Roman"/>
                <w:sz w:val="18"/>
                <w:szCs w:val="18"/>
              </w:rPr>
              <w:t>Telephone+Office</w:t>
            </w:r>
            <w:proofErr w:type="spellEnd"/>
            <w:r w:rsidRPr="00707831">
              <w:rPr>
                <w:rFonts w:ascii="inherit" w:eastAsia="Times New Roman" w:hAnsi="inherit" w:cs="Times New Roman"/>
                <w:sz w:val="18"/>
                <w:szCs w:val="18"/>
              </w:rPr>
              <w:t>)</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2,720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rHeight w:val="30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IGST</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16,000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32,000</w:t>
            </w:r>
          </w:p>
        </w:tc>
      </w:tr>
      <w:tr w:rsidR="00707831" w:rsidRPr="00707831" w:rsidTr="00707831">
        <w:trPr>
          <w:trHeight w:val="300"/>
        </w:trPr>
        <w:tc>
          <w:tcPr>
            <w:tcW w:w="280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Amount payable</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5,280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21,280</w:t>
            </w:r>
          </w:p>
        </w:tc>
        <w:tc>
          <w:tcPr>
            <w:tcW w:w="98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NIL</w:t>
            </w:r>
          </w:p>
        </w:tc>
      </w:tr>
    </w:tbl>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bookmarkStart w:id="0" w:name="_GoBack"/>
      <w:bookmarkEnd w:id="0"/>
    </w:p>
    <w:p w:rsidR="00707831" w:rsidRPr="00707831" w:rsidRDefault="00707831" w:rsidP="006A642E">
      <w:pPr>
        <w:numPr>
          <w:ilvl w:val="0"/>
          <w:numId w:val="3"/>
        </w:numPr>
        <w:shd w:val="clear" w:color="auto" w:fill="FFFFFF"/>
        <w:spacing w:after="0" w:line="240" w:lineRule="auto"/>
        <w:jc w:val="both"/>
        <w:textAlignment w:val="baseline"/>
        <w:outlineLvl w:val="1"/>
        <w:rPr>
          <w:rFonts w:ascii="Times New Roman" w:eastAsia="Times New Roman" w:hAnsi="Times New Roman" w:cs="Times New Roman"/>
          <w:b/>
          <w:bCs/>
          <w:color w:val="555555"/>
          <w:sz w:val="18"/>
          <w:szCs w:val="18"/>
        </w:rPr>
      </w:pPr>
      <w:r w:rsidRPr="00707831">
        <w:rPr>
          <w:rFonts w:ascii="inherit" w:eastAsia="Times New Roman" w:hAnsi="inherit" w:cs="Times New Roman"/>
          <w:b/>
          <w:bCs/>
          <w:color w:val="000080"/>
          <w:sz w:val="18"/>
          <w:szCs w:val="18"/>
          <w:u w:val="single"/>
          <w:bdr w:val="none" w:sz="0" w:space="0" w:color="auto" w:frame="1"/>
        </w:rPr>
        <w:t xml:space="preserve">Entry for Purchase of Goods under </w:t>
      </w:r>
      <w:proofErr w:type="gramStart"/>
      <w:r w:rsidRPr="00707831">
        <w:rPr>
          <w:rFonts w:ascii="inherit" w:eastAsia="Times New Roman" w:hAnsi="inherit" w:cs="Times New Roman"/>
          <w:b/>
          <w:bCs/>
          <w:color w:val="000080"/>
          <w:sz w:val="18"/>
          <w:szCs w:val="18"/>
          <w:u w:val="single"/>
          <w:bdr w:val="none" w:sz="0" w:space="0" w:color="auto" w:frame="1"/>
        </w:rPr>
        <w:t>GST :</w:t>
      </w:r>
      <w:proofErr w:type="gramEnd"/>
      <w:r w:rsidRPr="00707831">
        <w:rPr>
          <w:rFonts w:ascii="inherit" w:eastAsia="Times New Roman" w:hAnsi="inherit" w:cs="Times New Roman"/>
          <w:b/>
          <w:bCs/>
          <w:color w:val="000080"/>
          <w:sz w:val="18"/>
          <w:szCs w:val="18"/>
          <w:u w:val="single"/>
          <w:bdr w:val="none" w:sz="0" w:space="0" w:color="auto" w:frame="1"/>
        </w:rPr>
        <w:t xml:space="preserve"> Example of booking input under GST</w:t>
      </w:r>
    </w:p>
    <w:tbl>
      <w:tblPr>
        <w:tblW w:w="10530" w:type="dxa"/>
        <w:tblCellSpacing w:w="15" w:type="dxa"/>
        <w:tblCellMar>
          <w:left w:w="0" w:type="dxa"/>
          <w:right w:w="0" w:type="dxa"/>
        </w:tblCellMar>
        <w:tblLook w:val="04A0" w:firstRow="1" w:lastRow="0" w:firstColumn="1" w:lastColumn="0" w:noHBand="0" w:noVBand="1"/>
      </w:tblPr>
      <w:tblGrid>
        <w:gridCol w:w="1006"/>
        <w:gridCol w:w="5561"/>
        <w:gridCol w:w="1934"/>
        <w:gridCol w:w="2029"/>
      </w:tblGrid>
      <w:tr w:rsidR="00707831" w:rsidRPr="00707831" w:rsidTr="00707831">
        <w:trPr>
          <w:tblCellSpacing w:w="15" w:type="dxa"/>
        </w:trPr>
        <w:tc>
          <w:tcPr>
            <w:tcW w:w="72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Sr. No.</w:t>
            </w: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Particulars</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Dr.</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Cr.</w:t>
            </w:r>
          </w:p>
        </w:tc>
      </w:tr>
      <w:tr w:rsidR="00707831" w:rsidRPr="00707831" w:rsidTr="00707831">
        <w:trPr>
          <w:tblCellSpacing w:w="15" w:type="dxa"/>
        </w:trPr>
        <w:tc>
          <w:tcPr>
            <w:tcW w:w="777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w:t>
            </w:r>
            <w:r w:rsidRPr="00707831">
              <w:rPr>
                <w:rFonts w:ascii="inherit" w:eastAsia="Times New Roman" w:hAnsi="inherit" w:cs="Times New Roman"/>
                <w:b/>
                <w:bCs/>
                <w:sz w:val="18"/>
                <w:szCs w:val="18"/>
                <w:bdr w:val="none" w:sz="0" w:space="0" w:color="auto" w:frame="1"/>
              </w:rPr>
              <w:t> If purchases are made within the state (Intra State)</w:t>
            </w:r>
          </w:p>
        </w:tc>
      </w:tr>
      <w:tr w:rsidR="00707831" w:rsidRPr="00707831" w:rsidTr="00707831">
        <w:trPr>
          <w:tblCellSpacing w:w="15" w:type="dxa"/>
        </w:trPr>
        <w:tc>
          <w:tcPr>
            <w:tcW w:w="72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1</w:t>
            </w: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Purchase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232,000.00</w:t>
            </w:r>
          </w:p>
        </w:tc>
      </w:tr>
      <w:tr w:rsidR="00707831" w:rsidRPr="00707831" w:rsidTr="00707831">
        <w:trPr>
          <w:tblCellSpacing w:w="15" w:type="dxa"/>
        </w:trPr>
        <w:tc>
          <w:tcPr>
            <w:tcW w:w="777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w:t>
            </w:r>
            <w:r w:rsidRPr="00707831">
              <w:rPr>
                <w:rFonts w:ascii="inherit" w:eastAsia="Times New Roman" w:hAnsi="inherit" w:cs="Times New Roman"/>
                <w:b/>
                <w:bCs/>
                <w:sz w:val="18"/>
                <w:szCs w:val="18"/>
                <w:bdr w:val="none" w:sz="0" w:space="0" w:color="auto" w:frame="1"/>
              </w:rPr>
              <w:t>If purchases are made from other state (Inter State)</w:t>
            </w:r>
          </w:p>
        </w:tc>
      </w:tr>
      <w:tr w:rsidR="00707831" w:rsidRPr="00707831" w:rsidTr="00707831">
        <w:trPr>
          <w:tblCellSpacing w:w="15" w:type="dxa"/>
        </w:trPr>
        <w:tc>
          <w:tcPr>
            <w:tcW w:w="72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Purchase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300,000.00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48,000.00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348,000.00</w:t>
            </w:r>
          </w:p>
        </w:tc>
      </w:tr>
      <w:tr w:rsidR="00707831" w:rsidRPr="00707831" w:rsidTr="00707831">
        <w:trPr>
          <w:tblCellSpacing w:w="15" w:type="dxa"/>
        </w:trPr>
        <w:tc>
          <w:tcPr>
            <w:tcW w:w="777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w:t>
            </w:r>
            <w:r w:rsidRPr="00707831">
              <w:rPr>
                <w:rFonts w:ascii="inherit" w:eastAsia="Times New Roman" w:hAnsi="inherit" w:cs="Times New Roman"/>
                <w:b/>
                <w:bCs/>
                <w:sz w:val="18"/>
                <w:szCs w:val="18"/>
                <w:bdr w:val="none" w:sz="0" w:space="0" w:color="auto" w:frame="1"/>
              </w:rPr>
              <w:t xml:space="preserve">If purchases </w:t>
            </w:r>
            <w:proofErr w:type="gramStart"/>
            <w:r w:rsidRPr="00707831">
              <w:rPr>
                <w:rFonts w:ascii="inherit" w:eastAsia="Times New Roman" w:hAnsi="inherit" w:cs="Times New Roman"/>
                <w:b/>
                <w:bCs/>
                <w:sz w:val="18"/>
                <w:szCs w:val="18"/>
                <w:bdr w:val="none" w:sz="0" w:space="0" w:color="auto" w:frame="1"/>
              </w:rPr>
              <w:t>are  made</w:t>
            </w:r>
            <w:proofErr w:type="gramEnd"/>
            <w:r w:rsidRPr="00707831">
              <w:rPr>
                <w:rFonts w:ascii="inherit" w:eastAsia="Times New Roman" w:hAnsi="inherit" w:cs="Times New Roman"/>
                <w:b/>
                <w:bCs/>
                <w:sz w:val="18"/>
                <w:szCs w:val="18"/>
                <w:bdr w:val="none" w:sz="0" w:space="0" w:color="auto" w:frame="1"/>
              </w:rPr>
              <w:t xml:space="preserve"> from Outside India (Import)</w:t>
            </w:r>
          </w:p>
        </w:tc>
      </w:tr>
      <w:tr w:rsidR="00707831" w:rsidRPr="00707831" w:rsidTr="00707831">
        <w:trPr>
          <w:tblCellSpacing w:w="15" w:type="dxa"/>
        </w:trPr>
        <w:tc>
          <w:tcPr>
            <w:tcW w:w="72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Purchase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To IGST Payable A/c.</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8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r>
      <w:tr w:rsidR="00707831" w:rsidRPr="00707831" w:rsidTr="00707831">
        <w:trPr>
          <w:tblCellSpacing w:w="15" w:type="dxa"/>
        </w:trPr>
        <w:tc>
          <w:tcPr>
            <w:tcW w:w="72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41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(Reverse charge mechanism applies here)</w:t>
            </w:r>
          </w:p>
        </w:tc>
        <w:tc>
          <w:tcPr>
            <w:tcW w:w="1425"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85" w:type="dxa"/>
            <w:hideMark/>
          </w:tcPr>
          <w:p w:rsidR="00707831" w:rsidRPr="00707831" w:rsidRDefault="00707831" w:rsidP="006A642E">
            <w:pPr>
              <w:spacing w:after="0" w:line="240" w:lineRule="auto"/>
              <w:rPr>
                <w:rFonts w:ascii="Times New Roman" w:eastAsia="Times New Roman" w:hAnsi="Times New Roman" w:cs="Times New Roman"/>
                <w:sz w:val="18"/>
                <w:szCs w:val="18"/>
              </w:rPr>
            </w:pPr>
          </w:p>
        </w:tc>
      </w:tr>
    </w:tbl>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w:t>
      </w:r>
    </w:p>
    <w:p w:rsidR="00707831" w:rsidRPr="00707831" w:rsidRDefault="00707831" w:rsidP="006A642E">
      <w:pPr>
        <w:numPr>
          <w:ilvl w:val="0"/>
          <w:numId w:val="4"/>
        </w:numPr>
        <w:shd w:val="clear" w:color="auto" w:fill="FFFFFF"/>
        <w:spacing w:after="0" w:line="240" w:lineRule="auto"/>
        <w:jc w:val="both"/>
        <w:textAlignment w:val="baseline"/>
        <w:outlineLvl w:val="1"/>
        <w:rPr>
          <w:rFonts w:ascii="Times New Roman" w:eastAsia="Times New Roman" w:hAnsi="Times New Roman" w:cs="Times New Roman"/>
          <w:b/>
          <w:bCs/>
          <w:color w:val="555555"/>
          <w:sz w:val="18"/>
          <w:szCs w:val="18"/>
        </w:rPr>
      </w:pPr>
      <w:r w:rsidRPr="00707831">
        <w:rPr>
          <w:rFonts w:ascii="inherit" w:eastAsia="Times New Roman" w:hAnsi="inherit" w:cs="Times New Roman"/>
          <w:b/>
          <w:bCs/>
          <w:color w:val="000080"/>
          <w:sz w:val="18"/>
          <w:szCs w:val="18"/>
          <w:u w:val="single"/>
          <w:bdr w:val="none" w:sz="0" w:space="0" w:color="auto" w:frame="1"/>
        </w:rPr>
        <w:t xml:space="preserve">Entry for Sale of </w:t>
      </w:r>
      <w:proofErr w:type="gramStart"/>
      <w:r w:rsidRPr="00707831">
        <w:rPr>
          <w:rFonts w:ascii="inherit" w:eastAsia="Times New Roman" w:hAnsi="inherit" w:cs="Times New Roman"/>
          <w:b/>
          <w:bCs/>
          <w:color w:val="000080"/>
          <w:sz w:val="18"/>
          <w:szCs w:val="18"/>
          <w:u w:val="single"/>
          <w:bdr w:val="none" w:sz="0" w:space="0" w:color="auto" w:frame="1"/>
        </w:rPr>
        <w:t>Goods :</w:t>
      </w:r>
      <w:proofErr w:type="gramEnd"/>
      <w:r w:rsidRPr="00707831">
        <w:rPr>
          <w:rFonts w:ascii="inherit" w:eastAsia="Times New Roman" w:hAnsi="inherit" w:cs="Times New Roman"/>
          <w:b/>
          <w:bCs/>
          <w:color w:val="000080"/>
          <w:sz w:val="18"/>
          <w:szCs w:val="18"/>
          <w:u w:val="single"/>
          <w:bdr w:val="none" w:sz="0" w:space="0" w:color="auto" w:frame="1"/>
        </w:rPr>
        <w:t xml:space="preserve"> Example of Booking Output liability under GST</w:t>
      </w:r>
    </w:p>
    <w:tbl>
      <w:tblPr>
        <w:tblW w:w="10530" w:type="dxa"/>
        <w:tblCellSpacing w:w="15" w:type="dxa"/>
        <w:tblCellMar>
          <w:left w:w="0" w:type="dxa"/>
          <w:right w:w="0" w:type="dxa"/>
        </w:tblCellMar>
        <w:tblLook w:val="04A0" w:firstRow="1" w:lastRow="0" w:firstColumn="1" w:lastColumn="0" w:noHBand="0" w:noVBand="1"/>
      </w:tblPr>
      <w:tblGrid>
        <w:gridCol w:w="1315"/>
        <w:gridCol w:w="5308"/>
        <w:gridCol w:w="1946"/>
        <w:gridCol w:w="1961"/>
      </w:tblGrid>
      <w:tr w:rsidR="00707831" w:rsidRPr="00707831" w:rsidTr="00707831">
        <w:trPr>
          <w:tblCellSpacing w:w="15" w:type="dxa"/>
        </w:trPr>
        <w:tc>
          <w:tcPr>
            <w:tcW w:w="975"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Sr. No.</w:t>
            </w: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Particulars</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Dr.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Cr.</w:t>
            </w:r>
          </w:p>
        </w:tc>
      </w:tr>
      <w:tr w:rsidR="00707831" w:rsidRPr="00707831" w:rsidTr="00707831">
        <w:trPr>
          <w:tblCellSpacing w:w="15" w:type="dxa"/>
        </w:trPr>
        <w:tc>
          <w:tcPr>
            <w:tcW w:w="7965"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w:t>
            </w:r>
            <w:r w:rsidRPr="00707831">
              <w:rPr>
                <w:rFonts w:ascii="inherit" w:eastAsia="Times New Roman" w:hAnsi="inherit" w:cs="Times New Roman"/>
                <w:b/>
                <w:bCs/>
                <w:sz w:val="18"/>
                <w:szCs w:val="18"/>
                <w:bdr w:val="none" w:sz="0" w:space="0" w:color="auto" w:frame="1"/>
              </w:rPr>
              <w:t> If Sales are made within the state (Intra State) </w:t>
            </w:r>
          </w:p>
        </w:tc>
      </w:tr>
      <w:tr w:rsidR="00707831" w:rsidRPr="00707831" w:rsidTr="00707831">
        <w:trPr>
          <w:tblCellSpacing w:w="15" w:type="dxa"/>
        </w:trPr>
        <w:tc>
          <w:tcPr>
            <w:tcW w:w="975"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1</w:t>
            </w: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Debtors A/</w:t>
            </w:r>
            <w:proofErr w:type="spellStart"/>
            <w:proofErr w:type="gramStart"/>
            <w:r w:rsidRPr="00707831">
              <w:rPr>
                <w:rFonts w:ascii="inherit" w:eastAsia="Times New Roman" w:hAnsi="inherit" w:cs="Times New Roman"/>
                <w:sz w:val="18"/>
                <w:szCs w:val="18"/>
              </w:rPr>
              <w:t>c.or</w:t>
            </w:r>
            <w:proofErr w:type="spellEnd"/>
            <w:proofErr w:type="gramEnd"/>
            <w:r w:rsidRPr="00707831">
              <w:rPr>
                <w:rFonts w:ascii="inherit" w:eastAsia="Times New Roman" w:hAnsi="inherit" w:cs="Times New Roman"/>
                <w:sz w:val="18"/>
                <w:szCs w:val="18"/>
              </w:rPr>
              <w:t xml:space="preserve"> Cash/Bank A/c.–Dr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216,000.00</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To Sales A/c. ————— Cr.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To Output CGST A/c. —– Cr.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To Output SGST A/c.  —– Cr.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r>
      <w:tr w:rsidR="00707831" w:rsidRPr="00707831" w:rsidTr="00707831">
        <w:trPr>
          <w:tblCellSpacing w:w="15" w:type="dxa"/>
        </w:trPr>
        <w:tc>
          <w:tcPr>
            <w:tcW w:w="7965"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w:t>
            </w:r>
            <w:r w:rsidRPr="00707831">
              <w:rPr>
                <w:rFonts w:ascii="inherit" w:eastAsia="Times New Roman" w:hAnsi="inherit" w:cs="Times New Roman"/>
                <w:b/>
                <w:bCs/>
                <w:sz w:val="18"/>
                <w:szCs w:val="18"/>
                <w:bdr w:val="none" w:sz="0" w:space="0" w:color="auto" w:frame="1"/>
              </w:rPr>
              <w:t> If sales are made from other state (Inter State) </w:t>
            </w:r>
          </w:p>
        </w:tc>
      </w:tr>
      <w:tr w:rsidR="00707831" w:rsidRPr="00707831" w:rsidTr="00707831">
        <w:trPr>
          <w:tblCellSpacing w:w="15" w:type="dxa"/>
        </w:trPr>
        <w:tc>
          <w:tcPr>
            <w:tcW w:w="975"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Debtors A/</w:t>
            </w:r>
            <w:proofErr w:type="spellStart"/>
            <w:proofErr w:type="gramStart"/>
            <w:r w:rsidRPr="00707831">
              <w:rPr>
                <w:rFonts w:ascii="inherit" w:eastAsia="Times New Roman" w:hAnsi="inherit" w:cs="Times New Roman"/>
                <w:sz w:val="18"/>
                <w:szCs w:val="18"/>
              </w:rPr>
              <w:t>c.or</w:t>
            </w:r>
            <w:proofErr w:type="spellEnd"/>
            <w:proofErr w:type="gramEnd"/>
            <w:r w:rsidRPr="00707831">
              <w:rPr>
                <w:rFonts w:ascii="inherit" w:eastAsia="Times New Roman" w:hAnsi="inherit" w:cs="Times New Roman"/>
                <w:sz w:val="18"/>
                <w:szCs w:val="18"/>
              </w:rPr>
              <w:t xml:space="preserve"> Cash/Bank A/c.–Dr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232,000.00</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To Sales A/c. ————— Cr.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To Output IGST A/c. —– Cr.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r>
      <w:tr w:rsidR="00707831" w:rsidRPr="00707831" w:rsidTr="00707831">
        <w:trPr>
          <w:tblCellSpacing w:w="15" w:type="dxa"/>
        </w:trPr>
        <w:tc>
          <w:tcPr>
            <w:tcW w:w="7965"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w:t>
            </w:r>
            <w:r w:rsidRPr="00707831">
              <w:rPr>
                <w:rFonts w:ascii="inherit" w:eastAsia="Times New Roman" w:hAnsi="inherit" w:cs="Times New Roman"/>
                <w:b/>
                <w:bCs/>
                <w:sz w:val="18"/>
                <w:szCs w:val="18"/>
                <w:bdr w:val="none" w:sz="0" w:space="0" w:color="auto" w:frame="1"/>
              </w:rPr>
              <w:t>If sales are made outside the Country (Export) </w:t>
            </w:r>
          </w:p>
        </w:tc>
      </w:tr>
      <w:tr w:rsidR="00707831" w:rsidRPr="00707831" w:rsidTr="00707831">
        <w:trPr>
          <w:tblCellSpacing w:w="15" w:type="dxa"/>
        </w:trPr>
        <w:tc>
          <w:tcPr>
            <w:tcW w:w="975"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Debtors A/c. or Cash/Bank A/c. -Dr.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200,000.00</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40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To Sales (Export) A/c. ————-Cr.</w:t>
            </w: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7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707831">
        <w:trPr>
          <w:tblCellSpacing w:w="15" w:type="dxa"/>
        </w:trPr>
        <w:tc>
          <w:tcPr>
            <w:tcW w:w="0" w:type="auto"/>
            <w:hideMark/>
          </w:tcPr>
          <w:p w:rsidR="00707831" w:rsidRPr="00707831" w:rsidRDefault="00707831" w:rsidP="006A642E">
            <w:pPr>
              <w:spacing w:after="0" w:line="240" w:lineRule="auto"/>
              <w:rPr>
                <w:rFonts w:ascii="inherit" w:eastAsia="Times New Roman" w:hAnsi="inherit" w:cs="Times New Roman"/>
                <w:sz w:val="18"/>
                <w:szCs w:val="18"/>
              </w:rPr>
            </w:pPr>
          </w:p>
        </w:tc>
        <w:tc>
          <w:tcPr>
            <w:tcW w:w="0" w:type="auto"/>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(Export sale is Exempt)</w:t>
            </w:r>
          </w:p>
        </w:tc>
        <w:tc>
          <w:tcPr>
            <w:tcW w:w="0" w:type="auto"/>
            <w:hideMark/>
          </w:tcPr>
          <w:p w:rsidR="00707831" w:rsidRPr="00707831" w:rsidRDefault="00707831" w:rsidP="006A642E">
            <w:pPr>
              <w:spacing w:after="0" w:line="240" w:lineRule="auto"/>
              <w:rPr>
                <w:rFonts w:ascii="inherit" w:eastAsia="Times New Roman" w:hAnsi="inherit" w:cs="Times New Roman"/>
                <w:sz w:val="18"/>
                <w:szCs w:val="18"/>
              </w:rPr>
            </w:pPr>
          </w:p>
        </w:tc>
        <w:tc>
          <w:tcPr>
            <w:tcW w:w="0" w:type="auto"/>
            <w:hideMark/>
          </w:tcPr>
          <w:p w:rsidR="00707831" w:rsidRPr="00707831" w:rsidRDefault="00707831" w:rsidP="006A642E">
            <w:pPr>
              <w:spacing w:after="0" w:line="240" w:lineRule="auto"/>
              <w:rPr>
                <w:rFonts w:ascii="Times New Roman" w:eastAsia="Times New Roman" w:hAnsi="Times New Roman" w:cs="Times New Roman"/>
                <w:sz w:val="18"/>
                <w:szCs w:val="18"/>
              </w:rPr>
            </w:pPr>
          </w:p>
        </w:tc>
      </w:tr>
    </w:tbl>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w:t>
      </w:r>
    </w:p>
    <w:p w:rsidR="00707831" w:rsidRPr="00707831" w:rsidRDefault="00707831" w:rsidP="006A642E">
      <w:pPr>
        <w:numPr>
          <w:ilvl w:val="0"/>
          <w:numId w:val="5"/>
        </w:numPr>
        <w:shd w:val="clear" w:color="auto" w:fill="FFFFFF"/>
        <w:spacing w:after="0" w:line="240" w:lineRule="auto"/>
        <w:jc w:val="both"/>
        <w:textAlignment w:val="baseline"/>
        <w:outlineLvl w:val="1"/>
        <w:rPr>
          <w:rFonts w:ascii="Times New Roman" w:eastAsia="Times New Roman" w:hAnsi="Times New Roman" w:cs="Times New Roman"/>
          <w:b/>
          <w:bCs/>
          <w:color w:val="555555"/>
          <w:sz w:val="18"/>
          <w:szCs w:val="18"/>
        </w:rPr>
      </w:pPr>
      <w:r w:rsidRPr="00707831">
        <w:rPr>
          <w:rFonts w:ascii="inherit" w:eastAsia="Times New Roman" w:hAnsi="inherit" w:cs="Times New Roman"/>
          <w:b/>
          <w:bCs/>
          <w:color w:val="000080"/>
          <w:sz w:val="18"/>
          <w:szCs w:val="18"/>
          <w:u w:val="single"/>
          <w:bdr w:val="none" w:sz="0" w:space="0" w:color="auto" w:frame="1"/>
        </w:rPr>
        <w:t>Example of GST Entry for expenditure incurred for business purpose</w:t>
      </w:r>
    </w:p>
    <w:tbl>
      <w:tblPr>
        <w:tblW w:w="10530" w:type="dxa"/>
        <w:tblCellSpacing w:w="15" w:type="dxa"/>
        <w:tblCellMar>
          <w:left w:w="0" w:type="dxa"/>
          <w:right w:w="0" w:type="dxa"/>
        </w:tblCellMar>
        <w:tblLook w:val="04A0" w:firstRow="1" w:lastRow="0" w:firstColumn="1" w:lastColumn="0" w:noHBand="0" w:noVBand="1"/>
      </w:tblPr>
      <w:tblGrid>
        <w:gridCol w:w="1795"/>
        <w:gridCol w:w="5006"/>
        <w:gridCol w:w="1857"/>
        <w:gridCol w:w="1872"/>
      </w:tblGrid>
      <w:tr w:rsidR="00707831" w:rsidRPr="00707831" w:rsidTr="00707831">
        <w:trPr>
          <w:tblCellSpacing w:w="15" w:type="dxa"/>
        </w:trPr>
        <w:tc>
          <w:tcPr>
            <w:tcW w:w="13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Sr. No.</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Particulars</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b/>
                <w:bCs/>
                <w:sz w:val="18"/>
                <w:szCs w:val="18"/>
                <w:bdr w:val="none" w:sz="0" w:space="0" w:color="auto" w:frame="1"/>
              </w:rPr>
              <w:t>Cr.</w:t>
            </w:r>
          </w:p>
        </w:tc>
      </w:tr>
      <w:tr w:rsidR="00707831" w:rsidRPr="00707831" w:rsidTr="00707831">
        <w:trPr>
          <w:tblCellSpacing w:w="15" w:type="dxa"/>
        </w:trPr>
        <w:tc>
          <w:tcPr>
            <w:tcW w:w="801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w:t>
            </w:r>
            <w:r w:rsidRPr="00707831">
              <w:rPr>
                <w:rFonts w:ascii="inherit" w:eastAsia="Times New Roman" w:hAnsi="inherit" w:cs="Times New Roman"/>
                <w:b/>
                <w:bCs/>
                <w:sz w:val="18"/>
                <w:szCs w:val="18"/>
                <w:bdr w:val="none" w:sz="0" w:space="0" w:color="auto" w:frame="1"/>
              </w:rPr>
              <w:t xml:space="preserve"> If any expenditure </w:t>
            </w:r>
            <w:proofErr w:type="gramStart"/>
            <w:r w:rsidRPr="00707831">
              <w:rPr>
                <w:rFonts w:ascii="inherit" w:eastAsia="Times New Roman" w:hAnsi="inherit" w:cs="Times New Roman"/>
                <w:b/>
                <w:bCs/>
                <w:sz w:val="18"/>
                <w:szCs w:val="18"/>
                <w:bdr w:val="none" w:sz="0" w:space="0" w:color="auto" w:frame="1"/>
              </w:rPr>
              <w:t>are</w:t>
            </w:r>
            <w:proofErr w:type="gramEnd"/>
            <w:r w:rsidRPr="00707831">
              <w:rPr>
                <w:rFonts w:ascii="inherit" w:eastAsia="Times New Roman" w:hAnsi="inherit" w:cs="Times New Roman"/>
                <w:b/>
                <w:bCs/>
                <w:sz w:val="18"/>
                <w:szCs w:val="18"/>
                <w:bdr w:val="none" w:sz="0" w:space="0" w:color="auto" w:frame="1"/>
              </w:rPr>
              <w:t xml:space="preserve"> incurred within the state (Intra State)</w:t>
            </w:r>
          </w:p>
        </w:tc>
      </w:tr>
      <w:tr w:rsidR="00707831" w:rsidRPr="00707831" w:rsidTr="00707831">
        <w:trPr>
          <w:tblCellSpacing w:w="15" w:type="dxa"/>
        </w:trPr>
        <w:tc>
          <w:tcPr>
            <w:tcW w:w="135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1</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proofErr w:type="gramStart"/>
            <w:r w:rsidRPr="00707831">
              <w:rPr>
                <w:rFonts w:ascii="inherit" w:eastAsia="Times New Roman" w:hAnsi="inherit" w:cs="Times New Roman"/>
                <w:sz w:val="18"/>
                <w:szCs w:val="18"/>
              </w:rPr>
              <w:t>Expenditure  A</w:t>
            </w:r>
            <w:proofErr w:type="gramEnd"/>
            <w:r w:rsidRPr="00707831">
              <w:rPr>
                <w:rFonts w:ascii="inherit" w:eastAsia="Times New Roman" w:hAnsi="inherit" w:cs="Times New Roman"/>
                <w:sz w:val="18"/>
                <w:szCs w:val="18"/>
              </w:rPr>
              <w:t>/c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232,000.00</w:t>
            </w:r>
          </w:p>
        </w:tc>
      </w:tr>
      <w:tr w:rsidR="00707831" w:rsidRPr="00707831" w:rsidTr="00707831">
        <w:trPr>
          <w:tblCellSpacing w:w="15" w:type="dxa"/>
        </w:trPr>
        <w:tc>
          <w:tcPr>
            <w:tcW w:w="801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w:t>
            </w:r>
            <w:r w:rsidRPr="00707831">
              <w:rPr>
                <w:rFonts w:ascii="inherit" w:eastAsia="Times New Roman" w:hAnsi="inherit" w:cs="Times New Roman"/>
                <w:b/>
                <w:bCs/>
                <w:sz w:val="18"/>
                <w:szCs w:val="18"/>
                <w:bdr w:val="none" w:sz="0" w:space="0" w:color="auto" w:frame="1"/>
              </w:rPr>
              <w:t xml:space="preserve">If expenditure </w:t>
            </w:r>
            <w:proofErr w:type="gramStart"/>
            <w:r w:rsidRPr="00707831">
              <w:rPr>
                <w:rFonts w:ascii="inherit" w:eastAsia="Times New Roman" w:hAnsi="inherit" w:cs="Times New Roman"/>
                <w:b/>
                <w:bCs/>
                <w:sz w:val="18"/>
                <w:szCs w:val="18"/>
                <w:bdr w:val="none" w:sz="0" w:space="0" w:color="auto" w:frame="1"/>
              </w:rPr>
              <w:t>are</w:t>
            </w:r>
            <w:proofErr w:type="gramEnd"/>
            <w:r w:rsidRPr="00707831">
              <w:rPr>
                <w:rFonts w:ascii="inherit" w:eastAsia="Times New Roman" w:hAnsi="inherit" w:cs="Times New Roman"/>
                <w:b/>
                <w:bCs/>
                <w:sz w:val="18"/>
                <w:szCs w:val="18"/>
                <w:bdr w:val="none" w:sz="0" w:space="0" w:color="auto" w:frame="1"/>
              </w:rPr>
              <w:t xml:space="preserve"> incurred from other state (Inter State)</w:t>
            </w:r>
          </w:p>
        </w:tc>
      </w:tr>
      <w:tr w:rsidR="00707831" w:rsidRPr="00707831" w:rsidTr="00707831">
        <w:trPr>
          <w:tblCellSpacing w:w="15" w:type="dxa"/>
        </w:trPr>
        <w:tc>
          <w:tcPr>
            <w:tcW w:w="135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proofErr w:type="gramStart"/>
            <w:r w:rsidRPr="00707831">
              <w:rPr>
                <w:rFonts w:ascii="inherit" w:eastAsia="Times New Roman" w:hAnsi="inherit" w:cs="Times New Roman"/>
                <w:sz w:val="18"/>
                <w:szCs w:val="18"/>
              </w:rPr>
              <w:t>Expenditure  A</w:t>
            </w:r>
            <w:proofErr w:type="gramEnd"/>
            <w:r w:rsidRPr="00707831">
              <w:rPr>
                <w:rFonts w:ascii="inherit" w:eastAsia="Times New Roman" w:hAnsi="inherit" w:cs="Times New Roman"/>
                <w:sz w:val="18"/>
                <w:szCs w:val="18"/>
              </w:rPr>
              <w:t>/c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300,000.00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48,000.00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348,000.00</w:t>
            </w:r>
          </w:p>
        </w:tc>
      </w:tr>
      <w:tr w:rsidR="00707831" w:rsidRPr="00707831" w:rsidTr="00707831">
        <w:trPr>
          <w:tblCellSpacing w:w="15" w:type="dxa"/>
        </w:trPr>
        <w:tc>
          <w:tcPr>
            <w:tcW w:w="801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w:t>
            </w:r>
            <w:r w:rsidRPr="00707831">
              <w:rPr>
                <w:rFonts w:ascii="inherit" w:eastAsia="Times New Roman" w:hAnsi="inherit" w:cs="Times New Roman"/>
                <w:b/>
                <w:bCs/>
                <w:sz w:val="18"/>
                <w:szCs w:val="18"/>
                <w:bdr w:val="none" w:sz="0" w:space="0" w:color="auto" w:frame="1"/>
              </w:rPr>
              <w:t xml:space="preserve"> If expenditure </w:t>
            </w:r>
            <w:proofErr w:type="gramStart"/>
            <w:r w:rsidRPr="00707831">
              <w:rPr>
                <w:rFonts w:ascii="inherit" w:eastAsia="Times New Roman" w:hAnsi="inherit" w:cs="Times New Roman"/>
                <w:b/>
                <w:bCs/>
                <w:sz w:val="18"/>
                <w:szCs w:val="18"/>
                <w:bdr w:val="none" w:sz="0" w:space="0" w:color="auto" w:frame="1"/>
              </w:rPr>
              <w:t>are</w:t>
            </w:r>
            <w:proofErr w:type="gramEnd"/>
            <w:r w:rsidRPr="00707831">
              <w:rPr>
                <w:rFonts w:ascii="inherit" w:eastAsia="Times New Roman" w:hAnsi="inherit" w:cs="Times New Roman"/>
                <w:b/>
                <w:bCs/>
                <w:sz w:val="18"/>
                <w:szCs w:val="18"/>
                <w:bdr w:val="none" w:sz="0" w:space="0" w:color="auto" w:frame="1"/>
              </w:rPr>
              <w:t xml:space="preserve"> incurred from Outside India (Import)</w:t>
            </w:r>
          </w:p>
        </w:tc>
      </w:tr>
      <w:tr w:rsidR="00707831" w:rsidRPr="00707831" w:rsidTr="00707831">
        <w:trPr>
          <w:tblCellSpacing w:w="15" w:type="dxa"/>
        </w:trPr>
        <w:tc>
          <w:tcPr>
            <w:tcW w:w="135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proofErr w:type="gramStart"/>
            <w:r w:rsidRPr="00707831">
              <w:rPr>
                <w:rFonts w:ascii="inherit" w:eastAsia="Times New Roman" w:hAnsi="inherit" w:cs="Times New Roman"/>
                <w:sz w:val="18"/>
                <w:szCs w:val="18"/>
              </w:rPr>
              <w:t>Expenditure  A</w:t>
            </w:r>
            <w:proofErr w:type="gramEnd"/>
            <w:r w:rsidRPr="00707831">
              <w:rPr>
                <w:rFonts w:ascii="inherit" w:eastAsia="Times New Roman" w:hAnsi="inherit" w:cs="Times New Roman"/>
                <w:sz w:val="18"/>
                <w:szCs w:val="18"/>
              </w:rPr>
              <w:t>/c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To IGST Payable A/c.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r>
      <w:tr w:rsidR="00707831" w:rsidRPr="00707831" w:rsidTr="00707831">
        <w:trPr>
          <w:tblCellSpacing w:w="15" w:type="dxa"/>
        </w:trPr>
        <w:tc>
          <w:tcPr>
            <w:tcW w:w="135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(Reverse charge mechanism applies here)</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Times New Roman" w:eastAsia="Times New Roman" w:hAnsi="Times New Roman" w:cs="Times New Roman"/>
                <w:sz w:val="18"/>
                <w:szCs w:val="18"/>
              </w:rPr>
            </w:pPr>
          </w:p>
        </w:tc>
      </w:tr>
    </w:tbl>
    <w:p w:rsidR="00707831" w:rsidRPr="00707831" w:rsidRDefault="00707831" w:rsidP="006A642E">
      <w:pPr>
        <w:numPr>
          <w:ilvl w:val="0"/>
          <w:numId w:val="6"/>
        </w:numPr>
        <w:shd w:val="clear" w:color="auto" w:fill="FFFFFF"/>
        <w:spacing w:after="0" w:line="240" w:lineRule="auto"/>
        <w:jc w:val="both"/>
        <w:textAlignment w:val="baseline"/>
        <w:outlineLvl w:val="1"/>
        <w:rPr>
          <w:rFonts w:ascii="Times New Roman" w:eastAsia="Times New Roman" w:hAnsi="Times New Roman" w:cs="Times New Roman"/>
          <w:b/>
          <w:bCs/>
          <w:color w:val="555555"/>
          <w:sz w:val="18"/>
          <w:szCs w:val="18"/>
        </w:rPr>
      </w:pPr>
      <w:r w:rsidRPr="00707831">
        <w:rPr>
          <w:rFonts w:ascii="inherit" w:eastAsia="Times New Roman" w:hAnsi="inherit" w:cs="Times New Roman"/>
          <w:b/>
          <w:bCs/>
          <w:color w:val="000080"/>
          <w:sz w:val="18"/>
          <w:szCs w:val="18"/>
          <w:u w:val="single"/>
          <w:bdr w:val="none" w:sz="0" w:space="0" w:color="auto" w:frame="1"/>
        </w:rPr>
        <w:t>Examples of GST Entry for Purchase of Asset:</w:t>
      </w:r>
    </w:p>
    <w:tbl>
      <w:tblPr>
        <w:tblW w:w="10530" w:type="dxa"/>
        <w:tblCellSpacing w:w="15" w:type="dxa"/>
        <w:tblCellMar>
          <w:left w:w="0" w:type="dxa"/>
          <w:right w:w="0" w:type="dxa"/>
        </w:tblCellMar>
        <w:tblLook w:val="04A0" w:firstRow="1" w:lastRow="0" w:firstColumn="1" w:lastColumn="0" w:noHBand="0" w:noVBand="1"/>
      </w:tblPr>
      <w:tblGrid>
        <w:gridCol w:w="1795"/>
        <w:gridCol w:w="5006"/>
        <w:gridCol w:w="1857"/>
        <w:gridCol w:w="1872"/>
      </w:tblGrid>
      <w:tr w:rsidR="00707831" w:rsidRPr="00707831" w:rsidTr="00707831">
        <w:trPr>
          <w:tblCellSpacing w:w="15" w:type="dxa"/>
        </w:trPr>
        <w:tc>
          <w:tcPr>
            <w:tcW w:w="135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Sr. No.</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Particulars</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Cr.</w:t>
            </w:r>
          </w:p>
        </w:tc>
      </w:tr>
      <w:tr w:rsidR="00707831" w:rsidRPr="00707831" w:rsidTr="00707831">
        <w:trPr>
          <w:tblCellSpacing w:w="15" w:type="dxa"/>
        </w:trPr>
        <w:tc>
          <w:tcPr>
            <w:tcW w:w="801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If any asset is purchased within the state</w:t>
            </w:r>
          </w:p>
        </w:tc>
      </w:tr>
      <w:tr w:rsidR="00707831" w:rsidRPr="00707831" w:rsidTr="00707831">
        <w:trPr>
          <w:tblCellSpacing w:w="15" w:type="dxa"/>
        </w:trPr>
        <w:tc>
          <w:tcPr>
            <w:tcW w:w="135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1</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proofErr w:type="spellStart"/>
            <w:proofErr w:type="gramStart"/>
            <w:r w:rsidRPr="00707831">
              <w:rPr>
                <w:rFonts w:ascii="inherit" w:eastAsia="Times New Roman" w:hAnsi="inherit" w:cs="Times New Roman"/>
                <w:sz w:val="18"/>
                <w:szCs w:val="18"/>
              </w:rPr>
              <w:t>Assest</w:t>
            </w:r>
            <w:proofErr w:type="spellEnd"/>
            <w:r w:rsidRPr="00707831">
              <w:rPr>
                <w:rFonts w:ascii="inherit" w:eastAsia="Times New Roman" w:hAnsi="inherit" w:cs="Times New Roman"/>
                <w:sz w:val="18"/>
                <w:szCs w:val="18"/>
              </w:rPr>
              <w:t>  A</w:t>
            </w:r>
            <w:proofErr w:type="gramEnd"/>
            <w:r w:rsidRPr="00707831">
              <w:rPr>
                <w:rFonts w:ascii="inherit" w:eastAsia="Times New Roman" w:hAnsi="inherit" w:cs="Times New Roman"/>
                <w:sz w:val="18"/>
                <w:szCs w:val="18"/>
              </w:rPr>
              <w:t>/c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CGST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SGST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16,000.00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232,000.00</w:t>
            </w:r>
          </w:p>
        </w:tc>
      </w:tr>
      <w:tr w:rsidR="00707831" w:rsidRPr="00707831" w:rsidTr="00707831">
        <w:trPr>
          <w:tblCellSpacing w:w="15" w:type="dxa"/>
        </w:trPr>
        <w:tc>
          <w:tcPr>
            <w:tcW w:w="801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If any asset is purchased from other state (Inter State)</w:t>
            </w:r>
          </w:p>
        </w:tc>
      </w:tr>
      <w:tr w:rsidR="00707831" w:rsidRPr="00707831" w:rsidTr="00707831">
        <w:trPr>
          <w:tblCellSpacing w:w="15" w:type="dxa"/>
        </w:trPr>
        <w:tc>
          <w:tcPr>
            <w:tcW w:w="135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2</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proofErr w:type="spellStart"/>
            <w:proofErr w:type="gramStart"/>
            <w:r w:rsidRPr="00707831">
              <w:rPr>
                <w:rFonts w:ascii="inherit" w:eastAsia="Times New Roman" w:hAnsi="inherit" w:cs="Times New Roman"/>
                <w:sz w:val="18"/>
                <w:szCs w:val="18"/>
              </w:rPr>
              <w:t>Assest</w:t>
            </w:r>
            <w:proofErr w:type="spellEnd"/>
            <w:r w:rsidRPr="00707831">
              <w:rPr>
                <w:rFonts w:ascii="inherit" w:eastAsia="Times New Roman" w:hAnsi="inherit" w:cs="Times New Roman"/>
                <w:sz w:val="18"/>
                <w:szCs w:val="18"/>
              </w:rPr>
              <w:t>  A</w:t>
            </w:r>
            <w:proofErr w:type="gramEnd"/>
            <w:r w:rsidRPr="00707831">
              <w:rPr>
                <w:rFonts w:ascii="inherit" w:eastAsia="Times New Roman" w:hAnsi="inherit" w:cs="Times New Roman"/>
                <w:sz w:val="18"/>
                <w:szCs w:val="18"/>
              </w:rPr>
              <w:t>/c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300,000.00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48,000.00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348,000.00</w:t>
            </w:r>
          </w:p>
        </w:tc>
      </w:tr>
      <w:tr w:rsidR="00707831" w:rsidRPr="00707831" w:rsidTr="00707831">
        <w:trPr>
          <w:tblCellSpacing w:w="15" w:type="dxa"/>
        </w:trPr>
        <w:tc>
          <w:tcPr>
            <w:tcW w:w="8010" w:type="dxa"/>
            <w:gridSpan w:val="4"/>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If any asset is </w:t>
            </w:r>
            <w:proofErr w:type="gramStart"/>
            <w:r w:rsidRPr="00707831">
              <w:rPr>
                <w:rFonts w:ascii="inherit" w:eastAsia="Times New Roman" w:hAnsi="inherit" w:cs="Times New Roman"/>
                <w:sz w:val="18"/>
                <w:szCs w:val="18"/>
              </w:rPr>
              <w:t>purchased  from</w:t>
            </w:r>
            <w:proofErr w:type="gramEnd"/>
            <w:r w:rsidRPr="00707831">
              <w:rPr>
                <w:rFonts w:ascii="inherit" w:eastAsia="Times New Roman" w:hAnsi="inherit" w:cs="Times New Roman"/>
                <w:sz w:val="18"/>
                <w:szCs w:val="18"/>
              </w:rPr>
              <w:t xml:space="preserve"> other Country  (Import)</w:t>
            </w:r>
          </w:p>
        </w:tc>
      </w:tr>
      <w:tr w:rsidR="00707831" w:rsidRPr="00707831" w:rsidTr="00707831">
        <w:trPr>
          <w:tblCellSpacing w:w="15" w:type="dxa"/>
        </w:trPr>
        <w:tc>
          <w:tcPr>
            <w:tcW w:w="1350" w:type="dxa"/>
            <w:vMerge w:val="restart"/>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3</w:t>
            </w: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proofErr w:type="spellStart"/>
            <w:proofErr w:type="gramStart"/>
            <w:r w:rsidRPr="00707831">
              <w:rPr>
                <w:rFonts w:ascii="inherit" w:eastAsia="Times New Roman" w:hAnsi="inherit" w:cs="Times New Roman"/>
                <w:sz w:val="18"/>
                <w:szCs w:val="18"/>
              </w:rPr>
              <w:t>Assest</w:t>
            </w:r>
            <w:proofErr w:type="spellEnd"/>
            <w:r w:rsidRPr="00707831">
              <w:rPr>
                <w:rFonts w:ascii="inherit" w:eastAsia="Times New Roman" w:hAnsi="inherit" w:cs="Times New Roman"/>
                <w:sz w:val="18"/>
                <w:szCs w:val="18"/>
              </w:rPr>
              <w:t>  A</w:t>
            </w:r>
            <w:proofErr w:type="gramEnd"/>
            <w:r w:rsidRPr="00707831">
              <w:rPr>
                <w:rFonts w:ascii="inherit" w:eastAsia="Times New Roman" w:hAnsi="inherit" w:cs="Times New Roman"/>
                <w:sz w:val="18"/>
                <w:szCs w:val="18"/>
              </w:rPr>
              <w:t>/c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Input IGST A/c ……………Dr.</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xml:space="preserve">              To Creditors or Cash </w:t>
            </w:r>
            <w:proofErr w:type="spellStart"/>
            <w:r w:rsidRPr="00707831">
              <w:rPr>
                <w:rFonts w:ascii="inherit" w:eastAsia="Times New Roman" w:hAnsi="inherit" w:cs="Times New Roman"/>
                <w:sz w:val="18"/>
                <w:szCs w:val="18"/>
              </w:rPr>
              <w:t>BankA</w:t>
            </w:r>
            <w:proofErr w:type="spellEnd"/>
            <w:r w:rsidRPr="00707831">
              <w:rPr>
                <w:rFonts w:ascii="inherit" w:eastAsia="Times New Roman" w:hAnsi="inherit" w:cs="Times New Roman"/>
                <w:sz w:val="18"/>
                <w:szCs w:val="18"/>
              </w:rPr>
              <w:t>/c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200,000.00</w:t>
            </w:r>
          </w:p>
        </w:tc>
      </w:tr>
      <w:tr w:rsidR="00707831" w:rsidRPr="00707831" w:rsidTr="00707831">
        <w:trPr>
          <w:tblCellSpacing w:w="15" w:type="dxa"/>
        </w:trPr>
        <w:tc>
          <w:tcPr>
            <w:tcW w:w="0" w:type="auto"/>
            <w:vMerge/>
            <w:vAlign w:val="bottom"/>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To IGST Payable A/c.</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 32,000.00</w:t>
            </w:r>
          </w:p>
        </w:tc>
      </w:tr>
      <w:tr w:rsidR="00707831" w:rsidRPr="00707831" w:rsidTr="00707831">
        <w:trPr>
          <w:tblCellSpacing w:w="15" w:type="dxa"/>
        </w:trPr>
        <w:tc>
          <w:tcPr>
            <w:tcW w:w="135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3840" w:type="dxa"/>
            <w:hideMark/>
          </w:tcPr>
          <w:p w:rsidR="00707831" w:rsidRPr="00707831" w:rsidRDefault="00707831" w:rsidP="006A642E">
            <w:pPr>
              <w:spacing w:after="0" w:line="240" w:lineRule="auto"/>
              <w:rPr>
                <w:rFonts w:ascii="inherit" w:eastAsia="Times New Roman" w:hAnsi="inherit" w:cs="Times New Roman"/>
                <w:sz w:val="18"/>
                <w:szCs w:val="18"/>
              </w:rPr>
            </w:pPr>
            <w:r w:rsidRPr="00707831">
              <w:rPr>
                <w:rFonts w:ascii="inherit" w:eastAsia="Times New Roman" w:hAnsi="inherit" w:cs="Times New Roman"/>
                <w:sz w:val="18"/>
                <w:szCs w:val="18"/>
              </w:rPr>
              <w:t>(Reverse charge mechanism applies here)</w:t>
            </w:r>
          </w:p>
        </w:tc>
        <w:tc>
          <w:tcPr>
            <w:tcW w:w="1410" w:type="dxa"/>
            <w:hideMark/>
          </w:tcPr>
          <w:p w:rsidR="00707831" w:rsidRPr="00707831" w:rsidRDefault="00707831" w:rsidP="006A642E">
            <w:pPr>
              <w:spacing w:after="0" w:line="240" w:lineRule="auto"/>
              <w:rPr>
                <w:rFonts w:ascii="inherit" w:eastAsia="Times New Roman" w:hAnsi="inherit" w:cs="Times New Roman"/>
                <w:sz w:val="18"/>
                <w:szCs w:val="18"/>
              </w:rPr>
            </w:pPr>
          </w:p>
        </w:tc>
        <w:tc>
          <w:tcPr>
            <w:tcW w:w="1410" w:type="dxa"/>
            <w:hideMark/>
          </w:tcPr>
          <w:p w:rsidR="00707831" w:rsidRPr="00707831" w:rsidRDefault="00707831" w:rsidP="006A642E">
            <w:pPr>
              <w:spacing w:after="0" w:line="240" w:lineRule="auto"/>
              <w:rPr>
                <w:rFonts w:ascii="Times New Roman" w:eastAsia="Times New Roman" w:hAnsi="Times New Roman" w:cs="Times New Roman"/>
                <w:sz w:val="18"/>
                <w:szCs w:val="18"/>
              </w:rPr>
            </w:pPr>
          </w:p>
        </w:tc>
      </w:tr>
    </w:tbl>
    <w:p w:rsidR="00707831" w:rsidRPr="00707831" w:rsidRDefault="00707831" w:rsidP="006A642E">
      <w:pPr>
        <w:numPr>
          <w:ilvl w:val="0"/>
          <w:numId w:val="7"/>
        </w:numPr>
        <w:shd w:val="clear" w:color="auto" w:fill="FFFFFF"/>
        <w:spacing w:after="0" w:line="240" w:lineRule="auto"/>
        <w:jc w:val="both"/>
        <w:textAlignment w:val="baseline"/>
        <w:outlineLvl w:val="1"/>
        <w:rPr>
          <w:rFonts w:ascii="Times New Roman" w:eastAsia="Times New Roman" w:hAnsi="Times New Roman" w:cs="Times New Roman"/>
          <w:b/>
          <w:bCs/>
          <w:color w:val="555555"/>
          <w:sz w:val="18"/>
          <w:szCs w:val="18"/>
        </w:rPr>
      </w:pPr>
      <w:r w:rsidRPr="00707831">
        <w:rPr>
          <w:rFonts w:ascii="inherit" w:eastAsia="Times New Roman" w:hAnsi="inherit" w:cs="Times New Roman"/>
          <w:b/>
          <w:bCs/>
          <w:color w:val="000080"/>
          <w:sz w:val="18"/>
          <w:szCs w:val="18"/>
          <w:u w:val="single"/>
          <w:bdr w:val="none" w:sz="0" w:space="0" w:color="auto" w:frame="1"/>
        </w:rPr>
        <w:t>Entry for set off &amp; Payment GST:</w:t>
      </w:r>
    </w:p>
    <w:p w:rsidR="00707831" w:rsidRPr="00707831" w:rsidRDefault="00707831" w:rsidP="006A642E">
      <w:pPr>
        <w:numPr>
          <w:ilvl w:val="0"/>
          <w:numId w:val="7"/>
        </w:numPr>
        <w:shd w:val="clear" w:color="auto" w:fill="FFFFFF"/>
        <w:spacing w:after="0" w:line="240" w:lineRule="auto"/>
        <w:jc w:val="both"/>
        <w:textAlignment w:val="baseline"/>
        <w:rPr>
          <w:rFonts w:ascii="inherit" w:eastAsia="Times New Roman" w:hAnsi="inherit" w:cs="Times New Roman"/>
          <w:color w:val="555555"/>
          <w:sz w:val="18"/>
          <w:szCs w:val="18"/>
        </w:rPr>
      </w:pPr>
      <w:r w:rsidRPr="00707831">
        <w:rPr>
          <w:rFonts w:ascii="inherit" w:eastAsia="Times New Roman" w:hAnsi="inherit" w:cs="Times New Roman"/>
          <w:b/>
          <w:bCs/>
          <w:color w:val="555555"/>
          <w:sz w:val="18"/>
          <w:szCs w:val="18"/>
          <w:u w:val="single"/>
          <w:bdr w:val="none" w:sz="0" w:space="0" w:color="auto" w:frame="1"/>
        </w:rPr>
        <w:t>To set off &amp; Payment Output SGST </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Output SGST A/c. ——Dr.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To Input SGST A/c.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To Input IGST A/c.** ——-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To Electronic Cash </w:t>
      </w:r>
      <w:proofErr w:type="gramStart"/>
      <w:r w:rsidRPr="00707831">
        <w:rPr>
          <w:rFonts w:ascii="Verdana" w:eastAsia="Times New Roman" w:hAnsi="Verdana" w:cs="Times New Roman"/>
          <w:color w:val="555555"/>
          <w:sz w:val="18"/>
          <w:szCs w:val="18"/>
        </w:rPr>
        <w:t>ledger</w:t>
      </w:r>
      <w:proofErr w:type="gramEnd"/>
      <w:r w:rsidRPr="00707831">
        <w:rPr>
          <w:rFonts w:ascii="Verdana" w:eastAsia="Times New Roman" w:hAnsi="Verdana" w:cs="Times New Roman"/>
          <w:color w:val="555555"/>
          <w:sz w:val="18"/>
          <w:szCs w:val="18"/>
        </w:rPr>
        <w:t xml:space="preserve"> A/c.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 Input IGST </w:t>
      </w:r>
      <w:proofErr w:type="gramStart"/>
      <w:r w:rsidRPr="00707831">
        <w:rPr>
          <w:rFonts w:ascii="Verdana" w:eastAsia="Times New Roman" w:hAnsi="Verdana" w:cs="Times New Roman"/>
          <w:color w:val="555555"/>
          <w:sz w:val="18"/>
          <w:szCs w:val="18"/>
        </w:rPr>
        <w:t>credit  is</w:t>
      </w:r>
      <w:proofErr w:type="gramEnd"/>
      <w:r w:rsidRPr="00707831">
        <w:rPr>
          <w:rFonts w:ascii="Verdana" w:eastAsia="Times New Roman" w:hAnsi="Verdana" w:cs="Times New Roman"/>
          <w:color w:val="555555"/>
          <w:sz w:val="18"/>
          <w:szCs w:val="18"/>
        </w:rPr>
        <w:t xml:space="preserve"> allowed for setting off Output SGST liability. But after setting of Output IGST liability, Output CGST liability</w:t>
      </w:r>
      <w:proofErr w:type="gramStart"/>
      <w:r w:rsidRPr="00707831">
        <w:rPr>
          <w:rFonts w:ascii="Verdana" w:eastAsia="Times New Roman" w:hAnsi="Verdana" w:cs="Times New Roman"/>
          <w:color w:val="555555"/>
          <w:sz w:val="18"/>
          <w:szCs w:val="18"/>
        </w:rPr>
        <w:t>. )</w:t>
      </w:r>
      <w:proofErr w:type="gramEnd"/>
    </w:p>
    <w:p w:rsidR="00707831" w:rsidRPr="00707831" w:rsidRDefault="00707831" w:rsidP="006A642E">
      <w:pPr>
        <w:numPr>
          <w:ilvl w:val="0"/>
          <w:numId w:val="8"/>
        </w:numPr>
        <w:shd w:val="clear" w:color="auto" w:fill="FFFFFF"/>
        <w:spacing w:after="0" w:line="240" w:lineRule="auto"/>
        <w:jc w:val="both"/>
        <w:textAlignment w:val="baseline"/>
        <w:rPr>
          <w:rFonts w:ascii="inherit" w:eastAsia="Times New Roman" w:hAnsi="inherit" w:cs="Times New Roman"/>
          <w:color w:val="555555"/>
          <w:sz w:val="18"/>
          <w:szCs w:val="18"/>
        </w:rPr>
      </w:pPr>
      <w:r w:rsidRPr="00707831">
        <w:rPr>
          <w:rFonts w:ascii="inherit" w:eastAsia="Times New Roman" w:hAnsi="inherit" w:cs="Times New Roman"/>
          <w:b/>
          <w:bCs/>
          <w:color w:val="555555"/>
          <w:sz w:val="18"/>
          <w:szCs w:val="18"/>
          <w:u w:val="single"/>
          <w:bdr w:val="none" w:sz="0" w:space="0" w:color="auto" w:frame="1"/>
        </w:rPr>
        <w:t>To set off &amp; Payment Output CGST </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Output CGST A/c. ——Dr.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To Input CGST A/c. —–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To Input IGST A/c.** ——-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To Electronic Cash </w:t>
      </w:r>
      <w:proofErr w:type="gramStart"/>
      <w:r w:rsidRPr="00707831">
        <w:rPr>
          <w:rFonts w:ascii="Verdana" w:eastAsia="Times New Roman" w:hAnsi="Verdana" w:cs="Times New Roman"/>
          <w:color w:val="555555"/>
          <w:sz w:val="18"/>
          <w:szCs w:val="18"/>
        </w:rPr>
        <w:t>ledger</w:t>
      </w:r>
      <w:proofErr w:type="gramEnd"/>
      <w:r w:rsidRPr="00707831">
        <w:rPr>
          <w:rFonts w:ascii="Verdana" w:eastAsia="Times New Roman" w:hAnsi="Verdana" w:cs="Times New Roman"/>
          <w:color w:val="555555"/>
          <w:sz w:val="18"/>
          <w:szCs w:val="18"/>
        </w:rPr>
        <w:t xml:space="preserve"> A/c.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 Input IGST </w:t>
      </w:r>
      <w:proofErr w:type="gramStart"/>
      <w:r w:rsidRPr="00707831">
        <w:rPr>
          <w:rFonts w:ascii="Verdana" w:eastAsia="Times New Roman" w:hAnsi="Verdana" w:cs="Times New Roman"/>
          <w:color w:val="555555"/>
          <w:sz w:val="18"/>
          <w:szCs w:val="18"/>
        </w:rPr>
        <w:t>credit  is</w:t>
      </w:r>
      <w:proofErr w:type="gramEnd"/>
      <w:r w:rsidRPr="00707831">
        <w:rPr>
          <w:rFonts w:ascii="Verdana" w:eastAsia="Times New Roman" w:hAnsi="Verdana" w:cs="Times New Roman"/>
          <w:color w:val="555555"/>
          <w:sz w:val="18"/>
          <w:szCs w:val="18"/>
        </w:rPr>
        <w:t xml:space="preserve"> allowed for setting off Output CGST liability. But after setting of Output IGST liability</w:t>
      </w:r>
      <w:proofErr w:type="gramStart"/>
      <w:r w:rsidRPr="00707831">
        <w:rPr>
          <w:rFonts w:ascii="Verdana" w:eastAsia="Times New Roman" w:hAnsi="Verdana" w:cs="Times New Roman"/>
          <w:color w:val="555555"/>
          <w:sz w:val="18"/>
          <w:szCs w:val="18"/>
        </w:rPr>
        <w:t>. )</w:t>
      </w:r>
      <w:proofErr w:type="gramEnd"/>
    </w:p>
    <w:p w:rsidR="00707831" w:rsidRPr="00707831" w:rsidRDefault="00707831" w:rsidP="006A642E">
      <w:pPr>
        <w:numPr>
          <w:ilvl w:val="0"/>
          <w:numId w:val="9"/>
        </w:numPr>
        <w:shd w:val="clear" w:color="auto" w:fill="FFFFFF"/>
        <w:spacing w:after="0" w:line="240" w:lineRule="auto"/>
        <w:jc w:val="both"/>
        <w:textAlignment w:val="baseline"/>
        <w:rPr>
          <w:rFonts w:ascii="inherit" w:eastAsia="Times New Roman" w:hAnsi="inherit" w:cs="Times New Roman"/>
          <w:color w:val="555555"/>
          <w:sz w:val="18"/>
          <w:szCs w:val="18"/>
        </w:rPr>
      </w:pPr>
      <w:r w:rsidRPr="00707831">
        <w:rPr>
          <w:rFonts w:ascii="inherit" w:eastAsia="Times New Roman" w:hAnsi="inherit" w:cs="Times New Roman"/>
          <w:b/>
          <w:bCs/>
          <w:color w:val="555555"/>
          <w:sz w:val="18"/>
          <w:szCs w:val="18"/>
          <w:u w:val="single"/>
          <w:bdr w:val="none" w:sz="0" w:space="0" w:color="auto" w:frame="1"/>
        </w:rPr>
        <w:t>To set off &amp; Payment Output IGST </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Output IGST A/c. ——Dr.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To Input IGST A/c. —–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To Electronic Cash </w:t>
      </w:r>
      <w:proofErr w:type="gramStart"/>
      <w:r w:rsidRPr="00707831">
        <w:rPr>
          <w:rFonts w:ascii="Verdana" w:eastAsia="Times New Roman" w:hAnsi="Verdana" w:cs="Times New Roman"/>
          <w:color w:val="555555"/>
          <w:sz w:val="18"/>
          <w:szCs w:val="18"/>
        </w:rPr>
        <w:t>ledger</w:t>
      </w:r>
      <w:proofErr w:type="gramEnd"/>
      <w:r w:rsidRPr="00707831">
        <w:rPr>
          <w:rFonts w:ascii="Verdana" w:eastAsia="Times New Roman" w:hAnsi="Verdana" w:cs="Times New Roman"/>
          <w:color w:val="555555"/>
          <w:sz w:val="18"/>
          <w:szCs w:val="18"/>
        </w:rPr>
        <w:t xml:space="preserve"> A/c. —– Cr.</w:t>
      </w:r>
    </w:p>
    <w:p w:rsidR="00707831" w:rsidRPr="00707831" w:rsidRDefault="00707831" w:rsidP="006A642E">
      <w:pPr>
        <w:shd w:val="clear" w:color="auto" w:fill="FFFFFF"/>
        <w:spacing w:after="0" w:line="240" w:lineRule="auto"/>
        <w:jc w:val="both"/>
        <w:textAlignment w:val="baseline"/>
        <w:rPr>
          <w:rFonts w:ascii="Verdana" w:eastAsia="Times New Roman" w:hAnsi="Verdana" w:cs="Times New Roman"/>
          <w:color w:val="555555"/>
          <w:sz w:val="18"/>
          <w:szCs w:val="18"/>
        </w:rPr>
      </w:pPr>
      <w:r w:rsidRPr="00707831">
        <w:rPr>
          <w:rFonts w:ascii="Verdana" w:eastAsia="Times New Roman" w:hAnsi="Verdana" w:cs="Times New Roman"/>
          <w:color w:val="555555"/>
          <w:sz w:val="18"/>
          <w:szCs w:val="18"/>
        </w:rPr>
        <w:t xml:space="preserve">Tags: GST Accounting Entries, </w:t>
      </w:r>
      <w:proofErr w:type="gramStart"/>
      <w:r w:rsidRPr="00707831">
        <w:rPr>
          <w:rFonts w:ascii="Verdana" w:eastAsia="Times New Roman" w:hAnsi="Verdana" w:cs="Times New Roman"/>
          <w:color w:val="555555"/>
          <w:sz w:val="18"/>
          <w:szCs w:val="18"/>
        </w:rPr>
        <w:t>How</w:t>
      </w:r>
      <w:proofErr w:type="gramEnd"/>
      <w:r w:rsidRPr="00707831">
        <w:rPr>
          <w:rFonts w:ascii="Verdana" w:eastAsia="Times New Roman" w:hAnsi="Verdana" w:cs="Times New Roman"/>
          <w:color w:val="555555"/>
          <w:sz w:val="18"/>
          <w:szCs w:val="18"/>
        </w:rPr>
        <w:t xml:space="preserve"> to pass accounting entries under GST, GST Accounting Entries in Tally, GST Accounting Entries in Sap, Examples of GST Entries, How to pass GST Entries, Entry for Purchase in GST, Entry for Sale in GST, GST Journal Entries, Entries to be passed in GST, Accounting ledgers which needs to be maintained by assesse under GST</w:t>
      </w:r>
    </w:p>
    <w:p w:rsidR="00146A96" w:rsidRDefault="00146A96" w:rsidP="006A642E">
      <w:pPr>
        <w:spacing w:after="0" w:line="240" w:lineRule="auto"/>
        <w:rPr>
          <w:sz w:val="18"/>
          <w:szCs w:val="18"/>
        </w:rPr>
      </w:pPr>
    </w:p>
    <w:p w:rsidR="009B7AAE" w:rsidRPr="00707831" w:rsidRDefault="009B7AAE" w:rsidP="006A642E">
      <w:pPr>
        <w:spacing w:after="0" w:line="240" w:lineRule="auto"/>
        <w:rPr>
          <w:sz w:val="18"/>
          <w:szCs w:val="18"/>
        </w:rPr>
      </w:pPr>
    </w:p>
    <w:sectPr w:rsidR="009B7AAE" w:rsidRPr="00707831" w:rsidSect="00244255">
      <w:pgSz w:w="12240" w:h="15840"/>
      <w:pgMar w:top="360" w:right="540"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5F2A"/>
    <w:multiLevelType w:val="multilevel"/>
    <w:tmpl w:val="4C027D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626CD"/>
    <w:multiLevelType w:val="multilevel"/>
    <w:tmpl w:val="9B048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F6A04"/>
    <w:multiLevelType w:val="multilevel"/>
    <w:tmpl w:val="D284C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E4C20"/>
    <w:multiLevelType w:val="multilevel"/>
    <w:tmpl w:val="60421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94EA8"/>
    <w:multiLevelType w:val="multilevel"/>
    <w:tmpl w:val="8DD0D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14FFF"/>
    <w:multiLevelType w:val="multilevel"/>
    <w:tmpl w:val="42087E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A717A"/>
    <w:multiLevelType w:val="multilevel"/>
    <w:tmpl w:val="67F0E9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31257"/>
    <w:multiLevelType w:val="multilevel"/>
    <w:tmpl w:val="7F58E9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8B2877"/>
    <w:multiLevelType w:val="hybridMultilevel"/>
    <w:tmpl w:val="9012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A51AF"/>
    <w:multiLevelType w:val="multilevel"/>
    <w:tmpl w:val="CAF482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3"/>
  </w:num>
  <w:num w:numId="4">
    <w:abstractNumId w:val="2"/>
  </w:num>
  <w:num w:numId="5">
    <w:abstractNumId w:val="0"/>
  </w:num>
  <w:num w:numId="6">
    <w:abstractNumId w:val="7"/>
  </w:num>
  <w:num w:numId="7">
    <w:abstractNumId w:val="4"/>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31"/>
    <w:rsid w:val="00146A96"/>
    <w:rsid w:val="00244255"/>
    <w:rsid w:val="0068764B"/>
    <w:rsid w:val="006A642E"/>
    <w:rsid w:val="00707831"/>
    <w:rsid w:val="009B7AAE"/>
    <w:rsid w:val="00A33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7FDB"/>
  <w15:chartTrackingRefBased/>
  <w15:docId w15:val="{4359D35E-E149-4053-8194-F5818359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078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78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7831"/>
    <w:rPr>
      <w:b/>
      <w:bCs/>
    </w:rPr>
  </w:style>
  <w:style w:type="table" w:styleId="PlainTable1">
    <w:name w:val="Plain Table 1"/>
    <w:basedOn w:val="TableNormal"/>
    <w:uiPriority w:val="41"/>
    <w:rsid w:val="007078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707831"/>
    <w:rPr>
      <w:rFonts w:ascii="Times New Roman" w:eastAsia="Times New Roman" w:hAnsi="Times New Roman" w:cs="Times New Roman"/>
      <w:b/>
      <w:bCs/>
      <w:sz w:val="36"/>
      <w:szCs w:val="36"/>
    </w:rPr>
  </w:style>
  <w:style w:type="paragraph" w:styleId="ListParagraph">
    <w:name w:val="List Paragraph"/>
    <w:basedOn w:val="Normal"/>
    <w:uiPriority w:val="34"/>
    <w:qFormat/>
    <w:rsid w:val="006A6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663934">
      <w:bodyDiv w:val="1"/>
      <w:marLeft w:val="0"/>
      <w:marRight w:val="0"/>
      <w:marTop w:val="0"/>
      <w:marBottom w:val="0"/>
      <w:divBdr>
        <w:top w:val="none" w:sz="0" w:space="0" w:color="auto"/>
        <w:left w:val="none" w:sz="0" w:space="0" w:color="auto"/>
        <w:bottom w:val="none" w:sz="0" w:space="0" w:color="auto"/>
        <w:right w:val="none" w:sz="0" w:space="0" w:color="auto"/>
      </w:divBdr>
    </w:div>
    <w:div w:id="199429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Biswajit</dc:creator>
  <cp:keywords/>
  <dc:description/>
  <cp:lastModifiedBy>Biswajit</cp:lastModifiedBy>
  <cp:revision>3</cp:revision>
  <dcterms:created xsi:type="dcterms:W3CDTF">2017-08-04T08:49:00Z</dcterms:created>
  <dcterms:modified xsi:type="dcterms:W3CDTF">2017-08-04T12:56:00Z</dcterms:modified>
</cp:coreProperties>
</file>