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90" w:type="dxa"/>
        <w:tblInd w:w="-612" w:type="dxa"/>
        <w:tblLayout w:type="fixed"/>
        <w:tblLook w:val="0000"/>
      </w:tblPr>
      <w:tblGrid>
        <w:gridCol w:w="10890"/>
      </w:tblGrid>
      <w:tr w:rsidR="00671AF1" w:rsidRPr="00671AF1" w:rsidTr="005C22DE">
        <w:trPr>
          <w:trHeight w:val="362"/>
        </w:trPr>
        <w:tc>
          <w:tcPr>
            <w:tcW w:w="10890" w:type="dxa"/>
            <w:tcBorders>
              <w:top w:val="nil"/>
              <w:left w:val="nil"/>
              <w:bottom w:val="nil"/>
              <w:right w:val="nil"/>
            </w:tcBorders>
          </w:tcPr>
          <w:p w:rsidR="00671AF1" w:rsidRPr="00A2016A" w:rsidRDefault="00671AF1" w:rsidP="00A20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highlight w:val="green"/>
                <w:u w:val="single"/>
                <w:lang w:val="en-US"/>
              </w:rPr>
            </w:pPr>
            <w:r w:rsidRPr="00A2016A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highlight w:val="green"/>
                <w:u w:val="single"/>
                <w:lang w:val="en-US"/>
              </w:rPr>
              <w:t>How to Generate E-waybill Key Number</w:t>
            </w:r>
          </w:p>
        </w:tc>
      </w:tr>
      <w:tr w:rsidR="00671AF1" w:rsidRPr="00671AF1" w:rsidTr="005C22DE">
        <w:trPr>
          <w:trHeight w:val="362"/>
        </w:trPr>
        <w:tc>
          <w:tcPr>
            <w:tcW w:w="10890" w:type="dxa"/>
            <w:tcBorders>
              <w:top w:val="nil"/>
              <w:left w:val="nil"/>
              <w:bottom w:val="nil"/>
              <w:right w:val="nil"/>
            </w:tcBorders>
          </w:tcPr>
          <w:p w:rsidR="00671AF1" w:rsidRDefault="00671AF1" w:rsidP="00671A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pPr>
          </w:p>
          <w:p w:rsidR="00D673FF" w:rsidRDefault="00D673FF" w:rsidP="00D673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pPr>
            <w:r w:rsidRPr="00D673FF">
              <w:rPr>
                <w:rFonts w:ascii="Calibri" w:hAnsi="Calibri" w:cs="Calibri"/>
                <w:b/>
                <w:color w:val="000000"/>
                <w:sz w:val="28"/>
                <w:szCs w:val="28"/>
                <w:u w:val="single"/>
                <w:lang w:val="en-US"/>
              </w:rPr>
              <w:t>Who need to create key number?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-  </w:t>
            </w:r>
            <w:r w:rsidR="0026038E"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Consignee is required to generate waybill key number</w:t>
            </w:r>
          </w:p>
          <w:p w:rsidR="0026038E" w:rsidRDefault="0026038E" w:rsidP="00D673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and furnish the same to consignor or consignor’s agent. Using this key number, consignor or consignor’s agent will generate e-waybill.</w:t>
            </w:r>
          </w:p>
          <w:p w:rsidR="0026038E" w:rsidRDefault="0026038E" w:rsidP="00D673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pPr>
          </w:p>
          <w:p w:rsidR="0026038E" w:rsidRDefault="0026038E" w:rsidP="00D673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For generating waybill key number, </w:t>
            </w:r>
            <w:r w:rsidR="008E3EE5"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only 2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 steps need to be performed as mentioned below-</w:t>
            </w:r>
          </w:p>
          <w:p w:rsidR="0026038E" w:rsidRPr="00671AF1" w:rsidRDefault="0026038E" w:rsidP="00D673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pPr>
          </w:p>
        </w:tc>
      </w:tr>
      <w:tr w:rsidR="00671AF1" w:rsidRPr="00671AF1" w:rsidTr="005C22DE">
        <w:trPr>
          <w:trHeight w:val="362"/>
        </w:trPr>
        <w:tc>
          <w:tcPr>
            <w:tcW w:w="10890" w:type="dxa"/>
            <w:tcBorders>
              <w:top w:val="nil"/>
              <w:left w:val="nil"/>
              <w:bottom w:val="nil"/>
              <w:right w:val="nil"/>
            </w:tcBorders>
          </w:tcPr>
          <w:p w:rsidR="00671AF1" w:rsidRDefault="00671AF1" w:rsidP="006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pPr>
            <w:r w:rsidRPr="0026038E">
              <w:rPr>
                <w:rFonts w:ascii="Calibri" w:hAnsi="Calibri" w:cs="Calibri"/>
                <w:b/>
                <w:color w:val="000000"/>
                <w:sz w:val="28"/>
                <w:szCs w:val="28"/>
                <w:highlight w:val="green"/>
                <w:lang w:val="en-US"/>
              </w:rPr>
              <w:t>Step 1</w:t>
            </w:r>
            <w:r w:rsidRPr="00671AF1"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: Login to respective state commercial tax website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 using login credentials-</w:t>
            </w:r>
          </w:p>
          <w:p w:rsidR="003F3EFB" w:rsidRDefault="003F3EFB" w:rsidP="006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pPr>
          </w:p>
          <w:p w:rsidR="003F3EFB" w:rsidRDefault="003F3EFB" w:rsidP="006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Go to Google &gt; and type </w:t>
            </w:r>
            <w:r w:rsidRPr="003F3EFB">
              <w:rPr>
                <w:rFonts w:ascii="Calibri" w:hAnsi="Calibri" w:cs="Calibri"/>
                <w:b/>
                <w:color w:val="000000"/>
                <w:sz w:val="28"/>
                <w:szCs w:val="28"/>
                <w:lang w:val="en-US"/>
              </w:rPr>
              <w:t>“</w:t>
            </w:r>
            <w:r w:rsidRPr="003F3EFB">
              <w:rPr>
                <w:rFonts w:ascii="Calibri" w:hAnsi="Calibri" w:cs="Calibri"/>
                <w:b/>
                <w:color w:val="000000"/>
                <w:sz w:val="28"/>
                <w:szCs w:val="28"/>
                <w:highlight w:val="yellow"/>
                <w:lang w:val="en-US"/>
              </w:rPr>
              <w:t>state</w:t>
            </w:r>
            <w:r w:rsidRPr="003F3EFB">
              <w:rPr>
                <w:rFonts w:ascii="Calibri" w:hAnsi="Calibri" w:cs="Calibri"/>
                <w:b/>
                <w:color w:val="000000"/>
                <w:sz w:val="28"/>
                <w:szCs w:val="28"/>
                <w:lang w:val="en-US"/>
              </w:rPr>
              <w:t xml:space="preserve"> commercial tax”</w:t>
            </w:r>
            <w:r>
              <w:rPr>
                <w:rFonts w:ascii="Calibri" w:hAnsi="Calibri" w:cs="Calibri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as shown in the picture</w:t>
            </w:r>
            <w:r w:rsidR="001A6C68"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 with </w:t>
            </w:r>
            <w:r w:rsidR="001A6C68" w:rsidRPr="001A6C68">
              <w:rPr>
                <w:rFonts w:ascii="Calibri" w:hAnsi="Calibri" w:cs="Calibri"/>
                <w:b/>
                <w:color w:val="FF0000"/>
                <w:sz w:val="28"/>
                <w:szCs w:val="28"/>
                <w:lang w:val="en-US"/>
              </w:rPr>
              <w:t>red arrow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-</w:t>
            </w:r>
          </w:p>
          <w:p w:rsidR="003F3EFB" w:rsidRPr="003F3EFB" w:rsidRDefault="003F3EFB" w:rsidP="006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b/>
                <w:noProof/>
                <w:color w:val="000000"/>
                <w:sz w:val="28"/>
                <w:szCs w:val="28"/>
                <w:lang w:val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59.6pt;margin-top:.9pt;width:.75pt;height:20.25pt;z-index:251658240" o:connectortype="straight" strokecolor="red" strokeweight="3pt">
                  <v:stroke endarrow="block"/>
                  <v:shadow type="perspective" color="#1f3763 [1604]" opacity=".5" offset="1pt" offset2="-1pt"/>
                </v:shape>
              </w:pict>
            </w:r>
          </w:p>
          <w:p w:rsidR="00671AF1" w:rsidRDefault="003F3EFB" w:rsidP="003F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ab/>
              <w:t xml:space="preserve">                  (Put name of the state)</w:t>
            </w:r>
          </w:p>
          <w:p w:rsidR="003F3EFB" w:rsidRDefault="003F3EFB" w:rsidP="003F3EFB">
            <w:pPr>
              <w:autoSpaceDE w:val="0"/>
              <w:autoSpaceDN w:val="0"/>
              <w:adjustRightInd w:val="0"/>
              <w:spacing w:after="0" w:line="240" w:lineRule="auto"/>
              <w:ind w:left="-438" w:hanging="12"/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pPr>
          </w:p>
          <w:p w:rsidR="00671AF1" w:rsidRPr="00671AF1" w:rsidRDefault="00D673FF" w:rsidP="006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b/>
                <w:noProof/>
                <w:color w:val="000000"/>
                <w:sz w:val="28"/>
                <w:szCs w:val="28"/>
                <w:lang w:val="en-US"/>
              </w:rPr>
              <w:pict>
                <v:shape id="_x0000_s1027" type="#_x0000_t32" style="position:absolute;margin-left:114.6pt;margin-top:143.85pt;width:24.75pt;height:7.5pt;flip:y;z-index:251659264" o:connectortype="straight" strokecolor="red" strokeweight="3pt">
                  <v:stroke endarrow="block"/>
                  <v:shadow type="perspective" color="#1f3763 [1604]" opacity=".5" offset="1pt" offset2="-1pt"/>
                </v:shape>
              </w:pict>
            </w:r>
            <w:r w:rsidR="005C22DE">
              <w:rPr>
                <w:rFonts w:ascii="Calibri" w:hAnsi="Calibri" w:cs="Calibri"/>
                <w:noProof/>
                <w:color w:val="000000"/>
                <w:sz w:val="28"/>
                <w:szCs w:val="28"/>
                <w:lang w:val="en-US"/>
              </w:rPr>
              <w:drawing>
                <wp:inline distT="0" distB="0" distL="0" distR="0">
                  <wp:extent cx="6315075" cy="3207623"/>
                  <wp:effectExtent l="19050" t="19050" r="28575" b="11827"/>
                  <wp:docPr id="2" name="Picture 1" descr="Screenshot (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(5).pn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5075" cy="320762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00EC" w:rsidRDefault="002700EC"/>
    <w:p w:rsidR="005C22DE" w:rsidRDefault="00A2016A" w:rsidP="00A2016A">
      <w:pPr>
        <w:ind w:left="-630"/>
        <w:rPr>
          <w:sz w:val="28"/>
          <w:szCs w:val="28"/>
        </w:rPr>
      </w:pPr>
      <w:r w:rsidRPr="00A2016A">
        <w:rPr>
          <w:sz w:val="28"/>
          <w:szCs w:val="28"/>
        </w:rPr>
        <w:t>Then the following screen will come, and click on state commercial tax department website (as shown in picture</w:t>
      </w:r>
      <w:r w:rsidR="001A6C68">
        <w:rPr>
          <w:sz w:val="28"/>
          <w:szCs w:val="28"/>
        </w:rPr>
        <w:t xml:space="preserve"> with </w:t>
      </w:r>
      <w:r w:rsidR="001A6C68" w:rsidRPr="001A6C68">
        <w:rPr>
          <w:b/>
          <w:color w:val="FF0000"/>
          <w:sz w:val="28"/>
          <w:szCs w:val="28"/>
        </w:rPr>
        <w:t>red arrow</w:t>
      </w:r>
      <w:r w:rsidRPr="00A2016A">
        <w:rPr>
          <w:sz w:val="28"/>
          <w:szCs w:val="28"/>
        </w:rPr>
        <w:t>)</w:t>
      </w:r>
      <w:r>
        <w:rPr>
          <w:sz w:val="28"/>
          <w:szCs w:val="28"/>
        </w:rPr>
        <w:t>-</w:t>
      </w:r>
    </w:p>
    <w:p w:rsidR="00A2016A" w:rsidRDefault="0026038E" w:rsidP="00A2016A">
      <w:pPr>
        <w:ind w:left="-630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pict>
          <v:shape id="_x0000_s1028" type="#_x0000_t32" style="position:absolute;left:0;text-align:left;margin-left:3pt;margin-top:86.55pt;width:24.75pt;height:7.5pt;flip:y;z-index:251660288" o:connectortype="straight" strokecolor="red" strokeweight="3pt">
            <v:stroke endarrow="block"/>
            <v:shadow type="perspective" color="#1f3763 [1604]" opacity=".5" offset="1pt" offset2="-1pt"/>
          </v:shape>
        </w:pict>
      </w:r>
      <w:r w:rsidR="00D673FF">
        <w:rPr>
          <w:noProof/>
          <w:sz w:val="28"/>
          <w:szCs w:val="28"/>
          <w:lang w:val="en-US"/>
        </w:rPr>
        <w:drawing>
          <wp:inline distT="0" distB="0" distL="0" distR="0">
            <wp:extent cx="6324600" cy="2754094"/>
            <wp:effectExtent l="19050" t="19050" r="19050" b="27206"/>
            <wp:docPr id="5" name="Picture 4" descr="Screenshot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6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8245" cy="27556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06DC4" w:rsidRDefault="00406DC4" w:rsidP="006A6DA9">
      <w:pPr>
        <w:rPr>
          <w:sz w:val="28"/>
          <w:szCs w:val="28"/>
        </w:rPr>
      </w:pPr>
    </w:p>
    <w:p w:rsidR="0026038E" w:rsidRDefault="001A6C68" w:rsidP="00A2016A">
      <w:pPr>
        <w:ind w:left="-630"/>
        <w:rPr>
          <w:sz w:val="28"/>
          <w:szCs w:val="28"/>
        </w:rPr>
      </w:pPr>
      <w:r>
        <w:rPr>
          <w:sz w:val="28"/>
          <w:szCs w:val="28"/>
        </w:rPr>
        <w:t xml:space="preserve">Following screen will appear, and then go to </w:t>
      </w:r>
      <w:r w:rsidRPr="001A6C68">
        <w:rPr>
          <w:b/>
          <w:sz w:val="28"/>
          <w:szCs w:val="28"/>
        </w:rPr>
        <w:t>e-Services tab</w:t>
      </w:r>
      <w:r>
        <w:rPr>
          <w:sz w:val="28"/>
          <w:szCs w:val="28"/>
        </w:rPr>
        <w:t xml:space="preserve"> &gt; W</w:t>
      </w:r>
      <w:r w:rsidRPr="001A6C68">
        <w:rPr>
          <w:b/>
          <w:sz w:val="28"/>
          <w:szCs w:val="28"/>
        </w:rPr>
        <w:t>aybill</w:t>
      </w:r>
      <w:r>
        <w:rPr>
          <w:sz w:val="28"/>
          <w:szCs w:val="28"/>
        </w:rPr>
        <w:t xml:space="preserve"> &gt; </w:t>
      </w:r>
      <w:r w:rsidRPr="001A6C68">
        <w:rPr>
          <w:b/>
          <w:sz w:val="28"/>
          <w:szCs w:val="28"/>
        </w:rPr>
        <w:t>e-Waybill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as shown in the picture below with </w:t>
      </w:r>
      <w:r w:rsidRPr="001A6C68">
        <w:rPr>
          <w:b/>
          <w:color w:val="FF0000"/>
          <w:sz w:val="28"/>
          <w:szCs w:val="28"/>
        </w:rPr>
        <w:t>red arrow</w:t>
      </w:r>
      <w:r w:rsidR="00EE21B2">
        <w:rPr>
          <w:b/>
          <w:color w:val="FF0000"/>
          <w:sz w:val="28"/>
          <w:szCs w:val="28"/>
        </w:rPr>
        <w:t xml:space="preserve"> and red circle</w:t>
      </w:r>
      <w:r>
        <w:rPr>
          <w:sz w:val="28"/>
          <w:szCs w:val="28"/>
        </w:rPr>
        <w:t>-</w:t>
      </w:r>
    </w:p>
    <w:p w:rsidR="001A6C68" w:rsidRDefault="006A6DA9" w:rsidP="00A2016A">
      <w:pPr>
        <w:ind w:left="-630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pict>
          <v:oval id="_x0000_s1033" style="position:absolute;left:0;text-align:left;margin-left:405pt;margin-top:111.8pt;width:30.75pt;height:17.25pt;z-index:251665408" filled="f" strokecolor="red" strokeweight="2.25pt"/>
        </w:pict>
      </w:r>
      <w:r w:rsidR="001A6C68">
        <w:rPr>
          <w:noProof/>
          <w:sz w:val="28"/>
          <w:szCs w:val="28"/>
          <w:lang w:val="en-US"/>
        </w:rPr>
        <w:pict>
          <v:shape id="_x0000_s1029" type="#_x0000_t32" style="position:absolute;left:0;text-align:left;margin-left:303.75pt;margin-top:104.3pt;width:24.75pt;height:7.5pt;flip:y;z-index:251661312" o:connectortype="straight" strokecolor="red" strokeweight="3pt">
            <v:stroke endarrow="block"/>
            <v:shadow type="perspective" color="#1f3763 [1604]" opacity=".5" offset="1pt" offset2="-1pt"/>
          </v:shape>
        </w:pict>
      </w:r>
      <w:r w:rsidR="001A6C68">
        <w:rPr>
          <w:noProof/>
          <w:sz w:val="28"/>
          <w:szCs w:val="28"/>
          <w:lang w:val="en-US"/>
        </w:rPr>
        <w:drawing>
          <wp:inline distT="0" distB="0" distL="0" distR="0">
            <wp:extent cx="6381750" cy="3667125"/>
            <wp:effectExtent l="19050" t="19050" r="19050" b="28575"/>
            <wp:docPr id="6" name="Picture 5" descr="Screenshot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3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88044" cy="36707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A6C68" w:rsidRDefault="001A6C68" w:rsidP="00A2016A">
      <w:pPr>
        <w:ind w:left="-630"/>
        <w:rPr>
          <w:sz w:val="28"/>
          <w:szCs w:val="28"/>
        </w:rPr>
      </w:pPr>
    </w:p>
    <w:p w:rsidR="001A6C68" w:rsidRDefault="001A6C68" w:rsidP="00A2016A">
      <w:pPr>
        <w:ind w:left="-630"/>
        <w:rPr>
          <w:sz w:val="28"/>
          <w:szCs w:val="28"/>
        </w:rPr>
      </w:pPr>
      <w:r>
        <w:rPr>
          <w:sz w:val="28"/>
          <w:szCs w:val="28"/>
        </w:rPr>
        <w:t xml:space="preserve">Then click on </w:t>
      </w:r>
      <w:r w:rsidRPr="001A6C68">
        <w:rPr>
          <w:b/>
          <w:sz w:val="28"/>
          <w:szCs w:val="28"/>
        </w:rPr>
        <w:t>“Login for e-Waybill</w:t>
      </w:r>
      <w:r w:rsidR="00A55CE0">
        <w:rPr>
          <w:b/>
          <w:sz w:val="28"/>
          <w:szCs w:val="28"/>
        </w:rPr>
        <w:t xml:space="preserve"> </w:t>
      </w:r>
      <w:r w:rsidRPr="001A6C68">
        <w:rPr>
          <w:b/>
          <w:sz w:val="28"/>
          <w:szCs w:val="28"/>
        </w:rPr>
        <w:t>(Dematerialised Waybill for GST</w:t>
      </w:r>
      <w:r>
        <w:rPr>
          <w:b/>
          <w:sz w:val="28"/>
          <w:szCs w:val="28"/>
        </w:rPr>
        <w:t>)</w:t>
      </w:r>
      <w:r w:rsidRPr="001A6C68">
        <w:rPr>
          <w:b/>
          <w:sz w:val="28"/>
          <w:szCs w:val="28"/>
        </w:rPr>
        <w:t>”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in the following screen as shown in the picture with </w:t>
      </w:r>
      <w:r w:rsidRPr="001A6C68">
        <w:rPr>
          <w:b/>
          <w:color w:val="FF0000"/>
          <w:sz w:val="28"/>
          <w:szCs w:val="28"/>
        </w:rPr>
        <w:t>red arrow</w:t>
      </w:r>
      <w:r>
        <w:rPr>
          <w:sz w:val="28"/>
          <w:szCs w:val="28"/>
        </w:rPr>
        <w:t>-</w:t>
      </w:r>
    </w:p>
    <w:p w:rsidR="00406DC4" w:rsidRDefault="001A6C68" w:rsidP="006A6DA9">
      <w:pPr>
        <w:ind w:left="-630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pict>
          <v:shape id="_x0000_s1030" type="#_x0000_t32" style="position:absolute;left:0;text-align:left;margin-left:189.75pt;margin-top:235.85pt;width:35.25pt;height:.05pt;flip:x;z-index:251662336" o:connectortype="straight" strokecolor="red" strokeweight="3pt">
            <v:stroke endarrow="block"/>
            <v:shadow type="perspective" color="#1f3763 [1604]" opacity=".5" offset="1pt" offset2="-1pt"/>
          </v:shape>
        </w:pict>
      </w:r>
      <w:r>
        <w:rPr>
          <w:noProof/>
          <w:sz w:val="28"/>
          <w:szCs w:val="28"/>
          <w:lang w:val="en-US"/>
        </w:rPr>
        <w:drawing>
          <wp:inline distT="0" distB="0" distL="0" distR="0">
            <wp:extent cx="6381750" cy="3943350"/>
            <wp:effectExtent l="19050" t="19050" r="19050" b="19050"/>
            <wp:docPr id="7" name="Picture 6" descr="Screenshot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4)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8044" cy="39472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55CE0" w:rsidRDefault="00A55CE0" w:rsidP="00A2016A">
      <w:pPr>
        <w:ind w:left="-630"/>
        <w:rPr>
          <w:sz w:val="28"/>
          <w:szCs w:val="28"/>
        </w:rPr>
      </w:pPr>
    </w:p>
    <w:p w:rsidR="000B49D1" w:rsidRDefault="000B49D1" w:rsidP="00A2016A">
      <w:pPr>
        <w:ind w:left="-630"/>
        <w:rPr>
          <w:sz w:val="28"/>
          <w:szCs w:val="28"/>
        </w:rPr>
      </w:pPr>
    </w:p>
    <w:p w:rsidR="00A55CE0" w:rsidRDefault="00A55CE0" w:rsidP="00A2016A">
      <w:pPr>
        <w:ind w:left="-630"/>
        <w:rPr>
          <w:sz w:val="28"/>
          <w:szCs w:val="28"/>
        </w:rPr>
      </w:pPr>
      <w:r>
        <w:rPr>
          <w:sz w:val="28"/>
          <w:szCs w:val="28"/>
        </w:rPr>
        <w:t xml:space="preserve">Then click on </w:t>
      </w:r>
      <w:r w:rsidRPr="00A55CE0">
        <w:rPr>
          <w:b/>
          <w:sz w:val="28"/>
          <w:szCs w:val="28"/>
        </w:rPr>
        <w:t>“Dematerialized Waybill- Consignee”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in the following screen as shown in the picture with </w:t>
      </w:r>
      <w:r w:rsidRPr="00A55CE0">
        <w:rPr>
          <w:b/>
          <w:color w:val="FF0000"/>
          <w:sz w:val="28"/>
          <w:szCs w:val="28"/>
        </w:rPr>
        <w:t>red arrow</w:t>
      </w:r>
      <w:r>
        <w:rPr>
          <w:b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</w:p>
    <w:p w:rsidR="00A55CE0" w:rsidRDefault="00A55CE0" w:rsidP="00A2016A">
      <w:pPr>
        <w:ind w:left="-630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pict>
          <v:shape id="_x0000_s1031" type="#_x0000_t32" style="position:absolute;left:0;text-align:left;margin-left:119.25pt;margin-top:143.9pt;width:25.5pt;height:14.95pt;flip:x y;z-index:251663360" o:connectortype="straight" strokecolor="red" strokeweight="3pt">
            <v:stroke endarrow="block"/>
            <v:shadow type="perspective" color="#1f3763 [1604]" opacity=".5" offset="1pt" offset2="-1pt"/>
          </v:shape>
        </w:pict>
      </w:r>
      <w:r>
        <w:rPr>
          <w:noProof/>
          <w:sz w:val="28"/>
          <w:szCs w:val="28"/>
          <w:lang w:val="en-US"/>
        </w:rPr>
        <w:drawing>
          <wp:inline distT="0" distB="0" distL="0" distR="0">
            <wp:extent cx="6276975" cy="3886200"/>
            <wp:effectExtent l="19050" t="19050" r="28575" b="19050"/>
            <wp:docPr id="8" name="Picture 7" descr="Screenshot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7)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3166" cy="38900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B49D1" w:rsidRDefault="000B49D1" w:rsidP="000B49D1">
      <w:pPr>
        <w:ind w:left="-630"/>
        <w:rPr>
          <w:sz w:val="28"/>
          <w:szCs w:val="28"/>
        </w:rPr>
      </w:pPr>
    </w:p>
    <w:p w:rsidR="000B49D1" w:rsidRDefault="000B49D1" w:rsidP="000B49D1">
      <w:pPr>
        <w:ind w:left="-630"/>
        <w:rPr>
          <w:sz w:val="28"/>
          <w:szCs w:val="28"/>
        </w:rPr>
      </w:pPr>
      <w:r>
        <w:rPr>
          <w:sz w:val="28"/>
          <w:szCs w:val="28"/>
        </w:rPr>
        <w:t xml:space="preserve">Then click on </w:t>
      </w:r>
      <w:r w:rsidRPr="00A55CE0">
        <w:rPr>
          <w:b/>
          <w:sz w:val="28"/>
          <w:szCs w:val="28"/>
        </w:rPr>
        <w:t>“</w:t>
      </w:r>
      <w:r>
        <w:rPr>
          <w:b/>
          <w:sz w:val="28"/>
          <w:szCs w:val="28"/>
        </w:rPr>
        <w:t>Sign In for users having GSTIN only</w:t>
      </w:r>
      <w:r w:rsidRPr="00A55CE0">
        <w:rPr>
          <w:b/>
          <w:sz w:val="28"/>
          <w:szCs w:val="28"/>
        </w:rPr>
        <w:t>”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in the following screen as shown in the picture with </w:t>
      </w:r>
      <w:r w:rsidRPr="00A55CE0">
        <w:rPr>
          <w:b/>
          <w:color w:val="FF0000"/>
          <w:sz w:val="28"/>
          <w:szCs w:val="28"/>
        </w:rPr>
        <w:t>red arrow</w:t>
      </w:r>
      <w:r>
        <w:rPr>
          <w:b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</w:p>
    <w:p w:rsidR="000B49D1" w:rsidRDefault="000B49D1" w:rsidP="00A2016A">
      <w:pPr>
        <w:ind w:left="-630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pict>
          <v:shape id="_x0000_s1032" type="#_x0000_t32" style="position:absolute;left:0;text-align:left;margin-left:258.75pt;margin-top:160.2pt;width:34.5pt;height:17.95pt;flip:x y;z-index:251664384" o:connectortype="straight" strokecolor="red" strokeweight="3pt">
            <v:stroke endarrow="block"/>
            <v:shadow type="perspective" color="#1f3763 [1604]" opacity=".5" offset="1pt" offset2="-1pt"/>
          </v:shape>
        </w:pict>
      </w:r>
      <w:r>
        <w:rPr>
          <w:noProof/>
          <w:sz w:val="28"/>
          <w:szCs w:val="28"/>
          <w:lang w:val="en-US"/>
        </w:rPr>
        <w:drawing>
          <wp:inline distT="0" distB="0" distL="0" distR="0">
            <wp:extent cx="6276975" cy="3800475"/>
            <wp:effectExtent l="19050" t="19050" r="28575" b="28575"/>
            <wp:docPr id="9" name="Picture 8" descr="Screenshot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8)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3165" cy="38042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B49D1" w:rsidRDefault="000B49D1" w:rsidP="00A2016A">
      <w:pPr>
        <w:ind w:left="-630"/>
        <w:rPr>
          <w:sz w:val="28"/>
          <w:szCs w:val="28"/>
        </w:rPr>
      </w:pPr>
    </w:p>
    <w:p w:rsidR="006A6DA9" w:rsidRDefault="006A6DA9" w:rsidP="00A2016A">
      <w:pPr>
        <w:ind w:left="-630"/>
        <w:rPr>
          <w:sz w:val="28"/>
          <w:szCs w:val="28"/>
        </w:rPr>
      </w:pPr>
    </w:p>
    <w:p w:rsidR="003A3CAE" w:rsidRDefault="003A3CAE" w:rsidP="00A2016A">
      <w:pPr>
        <w:ind w:left="-630"/>
        <w:rPr>
          <w:sz w:val="28"/>
          <w:szCs w:val="28"/>
        </w:rPr>
      </w:pPr>
      <w:r>
        <w:rPr>
          <w:sz w:val="28"/>
          <w:szCs w:val="28"/>
        </w:rPr>
        <w:t xml:space="preserve">Then login page will come. Login with your login credentials as shown in the picture with </w:t>
      </w:r>
      <w:r w:rsidRPr="00A55CE0">
        <w:rPr>
          <w:b/>
          <w:color w:val="FF0000"/>
          <w:sz w:val="28"/>
          <w:szCs w:val="28"/>
        </w:rPr>
        <w:t>red arrow</w:t>
      </w:r>
      <w:r>
        <w:rPr>
          <w:b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</w:p>
    <w:p w:rsidR="003A3CAE" w:rsidRDefault="003A3CAE" w:rsidP="00A2016A">
      <w:pPr>
        <w:ind w:left="-630"/>
        <w:rPr>
          <w:sz w:val="28"/>
          <w:szCs w:val="28"/>
        </w:rPr>
      </w:pPr>
      <w:r w:rsidRPr="003A3CAE">
        <w:rPr>
          <w:b/>
          <w:sz w:val="28"/>
          <w:szCs w:val="28"/>
          <w:u w:val="single"/>
        </w:rPr>
        <w:t>Please note:</w:t>
      </w:r>
      <w:r>
        <w:rPr>
          <w:sz w:val="28"/>
          <w:szCs w:val="28"/>
        </w:rPr>
        <w:t xml:space="preserve"> If you are first time user, then please click on sign up button</w:t>
      </w:r>
      <w:r w:rsidR="00BA5644">
        <w:rPr>
          <w:sz w:val="28"/>
          <w:szCs w:val="28"/>
        </w:rPr>
        <w:t xml:space="preserve"> (indicated with black</w:t>
      </w:r>
      <w:r>
        <w:rPr>
          <w:sz w:val="28"/>
          <w:szCs w:val="28"/>
        </w:rPr>
        <w:t xml:space="preserve"> arrow) ,and sign up with mail id and mobile number, and set your password. Then </w:t>
      </w:r>
      <w:r w:rsidR="008F34C9">
        <w:rPr>
          <w:sz w:val="28"/>
          <w:szCs w:val="28"/>
        </w:rPr>
        <w:t xml:space="preserve">go for </w:t>
      </w:r>
      <w:r>
        <w:rPr>
          <w:sz w:val="28"/>
          <w:szCs w:val="28"/>
        </w:rPr>
        <w:t>login with your login credentials.</w:t>
      </w:r>
    </w:p>
    <w:p w:rsidR="006A6DA9" w:rsidRDefault="004B1BE1" w:rsidP="00A2016A">
      <w:pPr>
        <w:ind w:left="-630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pict>
          <v:shape id="_x0000_s1035" type="#_x0000_t32" style="position:absolute;left:0;text-align:left;margin-left:95.25pt;margin-top:210.5pt;width:31.5pt;height:.05pt;z-index:251666432" o:connectortype="straight" strokecolor="red" strokeweight="3pt">
            <v:stroke endarrow="block"/>
            <v:shadow type="perspective" color="#1f3763 [1604]" opacity=".5" offset="1pt" offset2="-1pt"/>
          </v:shape>
        </w:pict>
      </w:r>
      <w:r w:rsidR="003A3CAE">
        <w:rPr>
          <w:noProof/>
          <w:sz w:val="28"/>
          <w:szCs w:val="28"/>
          <w:lang w:val="en-US"/>
        </w:rPr>
        <w:pict>
          <v:shape id="_x0000_s1036" type="#_x0000_t32" style="position:absolute;left:0;text-align:left;margin-left:95.25pt;margin-top:231.5pt;width:31.5pt;height:.05pt;z-index:251667456" o:connectortype="straight" strokecolor="black [3213]" strokeweight="3pt">
            <v:stroke endarrow="block"/>
            <v:shadow type="perspective" color="#1f3763 [1604]" opacity=".5" offset="1pt" offset2="-1pt"/>
          </v:shape>
        </w:pict>
      </w:r>
      <w:r w:rsidR="003A3CAE">
        <w:rPr>
          <w:noProof/>
          <w:sz w:val="28"/>
          <w:szCs w:val="28"/>
          <w:lang w:val="en-US"/>
        </w:rPr>
        <w:drawing>
          <wp:inline distT="0" distB="0" distL="0" distR="0">
            <wp:extent cx="6276975" cy="3409950"/>
            <wp:effectExtent l="19050" t="19050" r="9525" b="19050"/>
            <wp:docPr id="10" name="Picture 9" descr="Screenshot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9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3165" cy="34133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B1BE1" w:rsidRDefault="004B1BE1" w:rsidP="00A2016A">
      <w:pPr>
        <w:ind w:left="-630"/>
        <w:rPr>
          <w:sz w:val="28"/>
          <w:szCs w:val="28"/>
        </w:rPr>
      </w:pPr>
    </w:p>
    <w:p w:rsidR="004B1BE1" w:rsidRDefault="008E3EE5" w:rsidP="00A2016A">
      <w:pPr>
        <w:ind w:left="-630"/>
        <w:rPr>
          <w:sz w:val="28"/>
          <w:szCs w:val="28"/>
        </w:rPr>
      </w:pPr>
      <w:r>
        <w:rPr>
          <w:rFonts w:ascii="Calibri" w:hAnsi="Calibri" w:cs="Calibri"/>
          <w:b/>
          <w:color w:val="000000"/>
          <w:sz w:val="28"/>
          <w:szCs w:val="28"/>
          <w:highlight w:val="green"/>
          <w:lang w:val="en-US"/>
        </w:rPr>
        <w:t>Step 2</w:t>
      </w:r>
      <w:r>
        <w:rPr>
          <w:rFonts w:ascii="Calibri" w:hAnsi="Calibri" w:cs="Calibri"/>
          <w:b/>
          <w:color w:val="000000"/>
          <w:sz w:val="28"/>
          <w:szCs w:val="28"/>
          <w:lang w:val="en-US"/>
        </w:rPr>
        <w:t xml:space="preserve">: </w:t>
      </w:r>
      <w:r w:rsidR="004B1BE1">
        <w:rPr>
          <w:sz w:val="28"/>
          <w:szCs w:val="28"/>
        </w:rPr>
        <w:t xml:space="preserve">After login, </w:t>
      </w:r>
      <w:r>
        <w:rPr>
          <w:sz w:val="28"/>
          <w:szCs w:val="28"/>
        </w:rPr>
        <w:t xml:space="preserve">the next </w:t>
      </w:r>
      <w:r w:rsidR="008F34C9">
        <w:rPr>
          <w:sz w:val="28"/>
          <w:szCs w:val="28"/>
        </w:rPr>
        <w:t xml:space="preserve">step </w:t>
      </w:r>
      <w:r>
        <w:rPr>
          <w:sz w:val="28"/>
          <w:szCs w:val="28"/>
        </w:rPr>
        <w:t>is to generate the waybill key number. Once we login the following screen will come, then</w:t>
      </w:r>
      <w:r w:rsidR="004B1BE1">
        <w:rPr>
          <w:sz w:val="28"/>
          <w:szCs w:val="28"/>
        </w:rPr>
        <w:t xml:space="preserve"> </w:t>
      </w:r>
      <w:r>
        <w:rPr>
          <w:sz w:val="28"/>
          <w:szCs w:val="28"/>
        </w:rPr>
        <w:t>c</w:t>
      </w:r>
      <w:r w:rsidR="004B1BE1">
        <w:rPr>
          <w:sz w:val="28"/>
          <w:szCs w:val="28"/>
        </w:rPr>
        <w:t xml:space="preserve">lick on </w:t>
      </w:r>
      <w:r w:rsidR="004B1BE1" w:rsidRPr="004B1BE1">
        <w:rPr>
          <w:b/>
          <w:sz w:val="28"/>
          <w:szCs w:val="28"/>
        </w:rPr>
        <w:t>“Generate bulk Waybill Keys”</w:t>
      </w:r>
      <w:r w:rsidR="004B1BE1">
        <w:rPr>
          <w:sz w:val="28"/>
          <w:szCs w:val="28"/>
        </w:rPr>
        <w:t xml:space="preserve"> as shown in picture with </w:t>
      </w:r>
      <w:r w:rsidR="004B1BE1" w:rsidRPr="004B1BE1">
        <w:rPr>
          <w:b/>
          <w:color w:val="FF0000"/>
          <w:sz w:val="28"/>
          <w:szCs w:val="28"/>
        </w:rPr>
        <w:t>red arrow.</w:t>
      </w:r>
    </w:p>
    <w:p w:rsidR="004B1BE1" w:rsidRDefault="00EE21B2" w:rsidP="00A2016A">
      <w:pPr>
        <w:ind w:left="-630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pict>
          <v:shape id="_x0000_s1037" type="#_x0000_t32" style="position:absolute;left:0;text-align:left;margin-left:228.75pt;margin-top:134.6pt;width:34.5pt;height:0;flip:x;z-index:251668480" o:connectortype="straight" strokecolor="red" strokeweight="3pt">
            <v:stroke endarrow="block"/>
            <v:shadow type="perspective" color="#1f3763 [1604]" opacity=".5" offset="1pt" offset2="-1pt"/>
          </v:shape>
        </w:pict>
      </w:r>
      <w:r w:rsidR="004B1BE1">
        <w:rPr>
          <w:noProof/>
          <w:sz w:val="28"/>
          <w:szCs w:val="28"/>
          <w:lang w:val="en-US"/>
        </w:rPr>
        <w:drawing>
          <wp:inline distT="0" distB="0" distL="0" distR="0">
            <wp:extent cx="6219825" cy="3319730"/>
            <wp:effectExtent l="19050" t="19050" r="28575" b="14020"/>
            <wp:docPr id="11" name="Picture 10" descr="Screenshot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0)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33197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E2FD2" w:rsidRDefault="007E2FD2" w:rsidP="008E3EE5">
      <w:pPr>
        <w:rPr>
          <w:sz w:val="28"/>
          <w:szCs w:val="28"/>
        </w:rPr>
      </w:pPr>
    </w:p>
    <w:p w:rsidR="007E2FD2" w:rsidRPr="00854EBD" w:rsidRDefault="008E3EE5" w:rsidP="00A2016A">
      <w:pPr>
        <w:ind w:left="-630"/>
        <w:rPr>
          <w:sz w:val="28"/>
          <w:szCs w:val="28"/>
        </w:rPr>
      </w:pPr>
      <w:r>
        <w:rPr>
          <w:sz w:val="28"/>
          <w:szCs w:val="28"/>
        </w:rPr>
        <w:t>Then</w:t>
      </w:r>
      <w:r w:rsidR="00E85B05">
        <w:rPr>
          <w:sz w:val="28"/>
          <w:szCs w:val="28"/>
        </w:rPr>
        <w:t xml:space="preserve"> the</w:t>
      </w:r>
      <w:r>
        <w:rPr>
          <w:sz w:val="28"/>
          <w:szCs w:val="28"/>
        </w:rPr>
        <w:t xml:space="preserve"> following screen will come. Fill the details </w:t>
      </w:r>
      <w:r w:rsidR="00E85B05">
        <w:rPr>
          <w:sz w:val="28"/>
          <w:szCs w:val="28"/>
        </w:rPr>
        <w:t xml:space="preserve">as </w:t>
      </w:r>
      <w:r>
        <w:rPr>
          <w:sz w:val="28"/>
          <w:szCs w:val="28"/>
        </w:rPr>
        <w:t>shown in the picture</w:t>
      </w:r>
      <w:r w:rsidR="00E85B05">
        <w:rPr>
          <w:sz w:val="28"/>
          <w:szCs w:val="28"/>
        </w:rPr>
        <w:t xml:space="preserve"> with </w:t>
      </w:r>
      <w:r w:rsidR="00E85B05" w:rsidRPr="00E85B05">
        <w:rPr>
          <w:b/>
          <w:color w:val="FF0000"/>
          <w:sz w:val="28"/>
          <w:szCs w:val="28"/>
        </w:rPr>
        <w:t>red circle</w:t>
      </w:r>
      <w:r w:rsidR="00854EBD">
        <w:rPr>
          <w:b/>
          <w:sz w:val="28"/>
          <w:szCs w:val="28"/>
        </w:rPr>
        <w:t xml:space="preserve"> </w:t>
      </w:r>
      <w:r w:rsidR="00854EBD">
        <w:rPr>
          <w:sz w:val="28"/>
          <w:szCs w:val="28"/>
        </w:rPr>
        <w:t xml:space="preserve">and click on </w:t>
      </w:r>
      <w:r w:rsidR="00854EBD" w:rsidRPr="00854EBD">
        <w:rPr>
          <w:b/>
          <w:sz w:val="28"/>
          <w:szCs w:val="28"/>
        </w:rPr>
        <w:t>“submit”</w:t>
      </w:r>
      <w:r w:rsidR="00854EBD">
        <w:rPr>
          <w:b/>
          <w:sz w:val="28"/>
          <w:szCs w:val="28"/>
        </w:rPr>
        <w:t xml:space="preserve"> </w:t>
      </w:r>
      <w:r w:rsidR="00854EBD">
        <w:rPr>
          <w:sz w:val="28"/>
          <w:szCs w:val="28"/>
        </w:rPr>
        <w:t xml:space="preserve">button as shown with </w:t>
      </w:r>
      <w:r w:rsidR="00854EBD" w:rsidRPr="00854EBD">
        <w:rPr>
          <w:b/>
          <w:color w:val="FF0000"/>
          <w:sz w:val="28"/>
          <w:szCs w:val="28"/>
        </w:rPr>
        <w:t>red arrow</w:t>
      </w:r>
      <w:r w:rsidR="00854EBD">
        <w:rPr>
          <w:b/>
          <w:color w:val="FF0000"/>
          <w:sz w:val="28"/>
          <w:szCs w:val="28"/>
        </w:rPr>
        <w:t xml:space="preserve"> </w:t>
      </w:r>
      <w:r w:rsidR="00854EBD">
        <w:rPr>
          <w:sz w:val="28"/>
          <w:szCs w:val="28"/>
        </w:rPr>
        <w:t>in picture-</w:t>
      </w:r>
    </w:p>
    <w:p w:rsidR="00E85B05" w:rsidRDefault="00181790" w:rsidP="00A2016A">
      <w:pPr>
        <w:ind w:left="-630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pict>
          <v:rect id="_x0000_s1039" style="position:absolute;left:0;text-align:left;margin-left:275.25pt;margin-top:297.8pt;width:111pt;height:18.75pt;z-index:251670528" filled="f" strokecolor="black [3213]">
            <v:textbox>
              <w:txbxContent>
                <w:p w:rsidR="00E85B05" w:rsidRPr="00181790" w:rsidRDefault="00E85B05">
                  <w:pPr>
                    <w:rPr>
                      <w:b/>
                      <w:sz w:val="18"/>
                      <w:szCs w:val="18"/>
                    </w:rPr>
                  </w:pPr>
                  <w:r w:rsidRPr="00181790">
                    <w:rPr>
                      <w:b/>
                      <w:sz w:val="18"/>
                      <w:szCs w:val="18"/>
                    </w:rPr>
                    <w:t>Put Consignor GSTIN No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val="en-US"/>
        </w:rPr>
        <w:pict>
          <v:oval id="_x0000_s1038" style="position:absolute;left:0;text-align:left;margin-left:174pt;margin-top:297.05pt;width:89.25pt;height:19.5pt;z-index:251669504" filled="f" strokecolor="red" strokeweight="2.25pt"/>
        </w:pict>
      </w:r>
      <w:r>
        <w:rPr>
          <w:noProof/>
          <w:sz w:val="28"/>
          <w:szCs w:val="28"/>
          <w:lang w:val="en-US"/>
        </w:rPr>
        <w:pict>
          <v:rect id="_x0000_s1045" style="position:absolute;left:0;text-align:left;margin-left:326.25pt;margin-top:371.3pt;width:99pt;height:31.5pt;z-index:251676672" filled="f" strokecolor="black [3213]">
            <v:textbox>
              <w:txbxContent>
                <w:p w:rsidR="00854EBD" w:rsidRPr="00181790" w:rsidRDefault="00854EBD" w:rsidP="00854EBD">
                  <w:pPr>
                    <w:rPr>
                      <w:b/>
                      <w:sz w:val="18"/>
                      <w:szCs w:val="18"/>
                    </w:rPr>
                  </w:pPr>
                  <w:r w:rsidRPr="00181790">
                    <w:rPr>
                      <w:b/>
                      <w:sz w:val="18"/>
                      <w:szCs w:val="18"/>
                    </w:rPr>
                    <w:t>Put Consignor Name &amp; address.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val="en-US"/>
        </w:rPr>
        <w:pict>
          <v:oval id="_x0000_s1040" style="position:absolute;left:0;text-align:left;margin-left:197.25pt;margin-top:332.3pt;width:121.5pt;height:112.5pt;z-index:251671552" filled="f" strokecolor="red" strokeweight="2.25pt"/>
        </w:pict>
      </w:r>
      <w:r>
        <w:rPr>
          <w:noProof/>
          <w:sz w:val="28"/>
          <w:szCs w:val="28"/>
          <w:lang w:val="en-US"/>
        </w:rPr>
        <w:pict>
          <v:rect id="_x0000_s1043" style="position:absolute;left:0;text-align:left;margin-left:287.25pt;margin-top:474.05pt;width:99pt;height:31.5pt;z-index:251674624" filled="f" strokecolor="black [3213]">
            <v:textbox>
              <w:txbxContent>
                <w:p w:rsidR="00854EBD" w:rsidRPr="00181790" w:rsidRDefault="00854EBD" w:rsidP="00854EBD">
                  <w:pPr>
                    <w:rPr>
                      <w:b/>
                      <w:sz w:val="18"/>
                      <w:szCs w:val="18"/>
                    </w:rPr>
                  </w:pPr>
                  <w:r w:rsidRPr="00181790">
                    <w:rPr>
                      <w:b/>
                      <w:sz w:val="18"/>
                      <w:szCs w:val="18"/>
                    </w:rPr>
                    <w:t>Put Consignor State name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val="en-US"/>
        </w:rPr>
        <w:pict>
          <v:oval id="_x0000_s1041" style="position:absolute;left:0;text-align:left;margin-left:174pt;margin-top:479.3pt;width:106.5pt;height:20.25pt;z-index:251672576" filled="f" strokecolor="red" strokeweight="2.25pt"/>
        </w:pict>
      </w:r>
      <w:r>
        <w:rPr>
          <w:noProof/>
          <w:sz w:val="28"/>
          <w:szCs w:val="28"/>
          <w:lang w:val="en-US"/>
        </w:rPr>
        <w:pict>
          <v:shape id="_x0000_s1046" type="#_x0000_t32" style="position:absolute;left:0;text-align:left;margin-left:145.5pt;margin-top:598.55pt;width:32.25pt;height:11.25pt;flip:y;z-index:251677696" o:connectortype="straight" strokecolor="red" strokeweight="3pt">
            <v:stroke endarrow="block"/>
            <v:shadow type="perspective" color="#1f3763 [1604]" opacity=".5" offset="1pt" offset2="-1pt"/>
          </v:shape>
        </w:pict>
      </w:r>
      <w:r>
        <w:rPr>
          <w:noProof/>
          <w:sz w:val="28"/>
          <w:szCs w:val="28"/>
          <w:lang w:val="en-US"/>
        </w:rPr>
        <w:pict>
          <v:rect id="_x0000_s1044" style="position:absolute;left:0;text-align:left;margin-left:351pt;margin-top:547.55pt;width:92.25pt;height:30.75pt;z-index:251675648" filled="f" strokecolor="black [3213]">
            <v:textbox>
              <w:txbxContent>
                <w:p w:rsidR="00854EBD" w:rsidRPr="00181790" w:rsidRDefault="00181790" w:rsidP="00854EBD">
                  <w:pPr>
                    <w:rPr>
                      <w:b/>
                      <w:sz w:val="18"/>
                      <w:szCs w:val="18"/>
                    </w:rPr>
                  </w:pPr>
                  <w:r w:rsidRPr="00181790">
                    <w:rPr>
                      <w:b/>
                      <w:sz w:val="18"/>
                      <w:szCs w:val="18"/>
                    </w:rPr>
                    <w:t xml:space="preserve">Put Consignee name &amp; </w:t>
                  </w:r>
                  <w:r w:rsidR="00854EBD" w:rsidRPr="00181790">
                    <w:rPr>
                      <w:b/>
                      <w:sz w:val="18"/>
                      <w:szCs w:val="18"/>
                    </w:rPr>
                    <w:t>Designation.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val="en-US"/>
        </w:rPr>
        <w:pict>
          <v:oval id="_x0000_s1042" style="position:absolute;left:0;text-align:left;margin-left:164.25pt;margin-top:552.8pt;width:179.25pt;height:37.5pt;z-index:251673600" filled="f" strokecolor="red" strokeweight="2.25pt"/>
        </w:pict>
      </w:r>
      <w:r w:rsidR="00E85B05">
        <w:rPr>
          <w:noProof/>
          <w:sz w:val="28"/>
          <w:szCs w:val="28"/>
          <w:lang w:val="en-US"/>
        </w:rPr>
        <w:drawing>
          <wp:inline distT="0" distB="0" distL="0" distR="0">
            <wp:extent cx="6219825" cy="8362950"/>
            <wp:effectExtent l="19050" t="19050" r="28575" b="19050"/>
            <wp:docPr id="13" name="Picture 12" descr="Screenshot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2)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8362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341CD" w:rsidRDefault="00A341CD" w:rsidP="00A2016A">
      <w:pPr>
        <w:ind w:left="-630"/>
        <w:rPr>
          <w:sz w:val="28"/>
          <w:szCs w:val="28"/>
        </w:rPr>
      </w:pPr>
    </w:p>
    <w:p w:rsidR="00A341CD" w:rsidRDefault="00A341CD" w:rsidP="00A2016A">
      <w:pPr>
        <w:ind w:left="-630"/>
        <w:rPr>
          <w:sz w:val="28"/>
          <w:szCs w:val="28"/>
        </w:rPr>
      </w:pPr>
    </w:p>
    <w:p w:rsidR="00A341CD" w:rsidRDefault="00A341CD" w:rsidP="00A2016A">
      <w:pPr>
        <w:ind w:left="-630"/>
        <w:rPr>
          <w:sz w:val="28"/>
          <w:szCs w:val="28"/>
        </w:rPr>
      </w:pPr>
    </w:p>
    <w:p w:rsidR="00A341CD" w:rsidRDefault="00A341CD" w:rsidP="00A2016A">
      <w:pPr>
        <w:ind w:left="-630"/>
        <w:rPr>
          <w:sz w:val="28"/>
          <w:szCs w:val="28"/>
        </w:rPr>
      </w:pPr>
      <w:r>
        <w:rPr>
          <w:sz w:val="28"/>
          <w:szCs w:val="28"/>
        </w:rPr>
        <w:t xml:space="preserve">The moment we click on </w:t>
      </w:r>
      <w:r w:rsidRPr="00A341CD">
        <w:rPr>
          <w:b/>
          <w:sz w:val="28"/>
          <w:szCs w:val="28"/>
        </w:rPr>
        <w:t>“submit”</w:t>
      </w:r>
      <w:r>
        <w:rPr>
          <w:sz w:val="28"/>
          <w:szCs w:val="28"/>
        </w:rPr>
        <w:t xml:space="preserve"> button, the </w:t>
      </w:r>
      <w:r w:rsidRPr="00A341CD">
        <w:rPr>
          <w:b/>
          <w:sz w:val="28"/>
          <w:szCs w:val="28"/>
        </w:rPr>
        <w:t>“Acknowledgement Slip”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screen will come as shown in below picture. </w:t>
      </w:r>
    </w:p>
    <w:p w:rsidR="00A341CD" w:rsidRDefault="00A341CD" w:rsidP="00A2016A">
      <w:pPr>
        <w:ind w:left="-630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pict>
          <v:shape id="_x0000_s1047" type="#_x0000_t32" style="position:absolute;left:0;text-align:left;margin-left:163.5pt;margin-top:422.2pt;width:32.25pt;height:11.25pt;flip:y;z-index:251678720" o:connectortype="straight" strokecolor="red" strokeweight="3pt">
            <v:stroke endarrow="block"/>
            <v:shadow type="perspective" color="#1f3763 [1604]" opacity=".5" offset="1pt" offset2="-1pt"/>
          </v:shape>
        </w:pict>
      </w:r>
      <w:r>
        <w:rPr>
          <w:noProof/>
          <w:sz w:val="28"/>
          <w:szCs w:val="28"/>
          <w:lang w:val="en-US"/>
        </w:rPr>
        <w:drawing>
          <wp:inline distT="0" distB="0" distL="0" distR="0">
            <wp:extent cx="6172200" cy="6029325"/>
            <wp:effectExtent l="19050" t="19050" r="19050" b="28575"/>
            <wp:docPr id="14" name="Picture 13" descr="Screenshot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1)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6029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341CD" w:rsidRDefault="00A341CD" w:rsidP="00A341CD">
      <w:pPr>
        <w:ind w:left="-630"/>
        <w:rPr>
          <w:sz w:val="28"/>
          <w:szCs w:val="28"/>
        </w:rPr>
      </w:pPr>
      <w:r>
        <w:rPr>
          <w:sz w:val="28"/>
          <w:szCs w:val="28"/>
        </w:rPr>
        <w:t xml:space="preserve">Click on </w:t>
      </w:r>
      <w:r w:rsidRPr="00A341CD">
        <w:rPr>
          <w:b/>
          <w:sz w:val="28"/>
          <w:szCs w:val="28"/>
        </w:rPr>
        <w:t>“print”</w:t>
      </w:r>
      <w:r>
        <w:rPr>
          <w:sz w:val="28"/>
          <w:szCs w:val="28"/>
        </w:rPr>
        <w:t xml:space="preserve"> and save it in your device</w:t>
      </w:r>
      <w:r w:rsidR="00C86F2D">
        <w:rPr>
          <w:sz w:val="28"/>
          <w:szCs w:val="28"/>
        </w:rPr>
        <w:t>,</w:t>
      </w:r>
      <w:r>
        <w:rPr>
          <w:sz w:val="28"/>
          <w:szCs w:val="28"/>
        </w:rPr>
        <w:t xml:space="preserve"> and send to con</w:t>
      </w:r>
      <w:r w:rsidR="008F34C9">
        <w:rPr>
          <w:sz w:val="28"/>
          <w:szCs w:val="28"/>
        </w:rPr>
        <w:t xml:space="preserve">signor through mail or whatsapp. The consignor or his agent will generate Waybill using the key number generated by you. </w:t>
      </w:r>
      <w:r>
        <w:rPr>
          <w:sz w:val="28"/>
          <w:szCs w:val="28"/>
        </w:rPr>
        <w:t xml:space="preserve"> </w:t>
      </w:r>
    </w:p>
    <w:p w:rsidR="00A341CD" w:rsidRDefault="00A341CD" w:rsidP="00A2016A">
      <w:pPr>
        <w:ind w:left="-630"/>
        <w:rPr>
          <w:sz w:val="28"/>
          <w:szCs w:val="28"/>
        </w:rPr>
      </w:pPr>
    </w:p>
    <w:p w:rsidR="002264F1" w:rsidRDefault="002264F1" w:rsidP="00A2016A">
      <w:pPr>
        <w:ind w:left="-630"/>
        <w:rPr>
          <w:sz w:val="28"/>
          <w:szCs w:val="28"/>
        </w:rPr>
      </w:pPr>
    </w:p>
    <w:p w:rsidR="002264F1" w:rsidRDefault="002264F1" w:rsidP="00A2016A">
      <w:pPr>
        <w:ind w:left="-630"/>
        <w:rPr>
          <w:sz w:val="28"/>
          <w:szCs w:val="28"/>
        </w:rPr>
      </w:pPr>
    </w:p>
    <w:p w:rsidR="002264F1" w:rsidRPr="002264F1" w:rsidRDefault="002264F1" w:rsidP="002264F1">
      <w:pPr>
        <w:ind w:left="-630"/>
        <w:jc w:val="center"/>
        <w:rPr>
          <w:b/>
          <w:sz w:val="24"/>
          <w:szCs w:val="24"/>
        </w:rPr>
      </w:pPr>
      <w:r w:rsidRPr="002264F1">
        <w:rPr>
          <w:b/>
          <w:sz w:val="24"/>
          <w:szCs w:val="24"/>
        </w:rPr>
        <w:t>Thank you!</w:t>
      </w:r>
    </w:p>
    <w:p w:rsidR="002264F1" w:rsidRDefault="002264F1" w:rsidP="00A2016A">
      <w:pPr>
        <w:ind w:left="-630"/>
        <w:rPr>
          <w:sz w:val="28"/>
          <w:szCs w:val="28"/>
        </w:rPr>
      </w:pPr>
    </w:p>
    <w:p w:rsidR="002264F1" w:rsidRPr="00A341CD" w:rsidRDefault="002264F1" w:rsidP="00A2016A">
      <w:pPr>
        <w:ind w:left="-630"/>
        <w:rPr>
          <w:sz w:val="28"/>
          <w:szCs w:val="28"/>
        </w:rPr>
      </w:pPr>
    </w:p>
    <w:sectPr w:rsidR="002264F1" w:rsidRPr="00A341CD" w:rsidSect="00D673FF">
      <w:pgSz w:w="11906" w:h="16838"/>
      <w:pgMar w:top="450" w:right="1440" w:bottom="5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671AF1"/>
    <w:rsid w:val="000B49D1"/>
    <w:rsid w:val="000B5185"/>
    <w:rsid w:val="00181790"/>
    <w:rsid w:val="001A6C68"/>
    <w:rsid w:val="002264F1"/>
    <w:rsid w:val="0026038E"/>
    <w:rsid w:val="002700EC"/>
    <w:rsid w:val="00336957"/>
    <w:rsid w:val="003A3CAE"/>
    <w:rsid w:val="003F1560"/>
    <w:rsid w:val="003F3EFB"/>
    <w:rsid w:val="00406DC4"/>
    <w:rsid w:val="00456006"/>
    <w:rsid w:val="004B1BE1"/>
    <w:rsid w:val="005C22DE"/>
    <w:rsid w:val="00671AF1"/>
    <w:rsid w:val="006A6DA9"/>
    <w:rsid w:val="00771B03"/>
    <w:rsid w:val="007E2FD2"/>
    <w:rsid w:val="00807675"/>
    <w:rsid w:val="00854EBD"/>
    <w:rsid w:val="008E3EE5"/>
    <w:rsid w:val="008F34C9"/>
    <w:rsid w:val="009A47F2"/>
    <w:rsid w:val="009B48A6"/>
    <w:rsid w:val="00A2016A"/>
    <w:rsid w:val="00A27ABF"/>
    <w:rsid w:val="00A341CD"/>
    <w:rsid w:val="00A55515"/>
    <w:rsid w:val="00A55CE0"/>
    <w:rsid w:val="00BA5644"/>
    <w:rsid w:val="00BF7D0B"/>
    <w:rsid w:val="00C0228A"/>
    <w:rsid w:val="00C86F2D"/>
    <w:rsid w:val="00CC6B91"/>
    <w:rsid w:val="00D673FF"/>
    <w:rsid w:val="00DB375F"/>
    <w:rsid w:val="00E85B05"/>
    <w:rsid w:val="00EE2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 [3213]"/>
    </o:shapedefaults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10" type="connector" idref="#_x0000_s1035"/>
        <o:r id="V:Rule11" type="connector" idref="#_x0000_s1036"/>
        <o:r id="V:Rule12" type="connector" idref="#_x0000_s1037"/>
        <o:r id="V:Rule13" type="connector" idref="#_x0000_s1046"/>
        <o:r id="V:Rule14" type="connector" idref="#_x0000_s104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5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E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6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manish chowdhury</dc:creator>
  <cp:lastModifiedBy>manish chowdhury</cp:lastModifiedBy>
  <cp:revision>19</cp:revision>
  <dcterms:created xsi:type="dcterms:W3CDTF">2017-07-18T15:48:00Z</dcterms:created>
  <dcterms:modified xsi:type="dcterms:W3CDTF">2017-07-19T05:12:00Z</dcterms:modified>
</cp:coreProperties>
</file>