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101" w:rsidRPr="005D3101" w:rsidRDefault="005D3101" w:rsidP="005D31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101">
        <w:rPr>
          <w:rFonts w:ascii="Times New Roman" w:eastAsia="Times New Roman" w:hAnsi="Times New Roman" w:cs="Times New Roman"/>
          <w:sz w:val="24"/>
          <w:szCs w:val="24"/>
        </w:rPr>
        <w:t xml:space="preserve">Given below </w:t>
      </w:r>
      <w:proofErr w:type="gramStart"/>
      <w:r w:rsidRPr="005D3101"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gramEnd"/>
      <w:r w:rsidRPr="005D3101">
        <w:rPr>
          <w:rFonts w:ascii="Times New Roman" w:eastAsia="Times New Roman" w:hAnsi="Times New Roman" w:cs="Times New Roman"/>
          <w:sz w:val="24"/>
          <w:szCs w:val="24"/>
        </w:rPr>
        <w:t xml:space="preserve"> GST Rate &amp; its HSN</w:t>
      </w:r>
    </w:p>
    <w:p w:rsidR="005D3101" w:rsidRPr="005D3101" w:rsidRDefault="005D3101" w:rsidP="005D31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75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18"/>
        <w:gridCol w:w="1500"/>
        <w:gridCol w:w="1382"/>
      </w:tblGrid>
      <w:tr w:rsidR="005D3101" w:rsidRPr="005D3101" w:rsidTr="005D3101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101" w:rsidRPr="005D3101" w:rsidRDefault="005D3101" w:rsidP="005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01">
              <w:rPr>
                <w:rFonts w:ascii="Times New Roman" w:eastAsia="Times New Roman" w:hAnsi="Times New Roman" w:cs="Times New Roman"/>
                <w:sz w:val="24"/>
                <w:szCs w:val="24"/>
              </w:rPr>
              <w:t>Product Name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101" w:rsidRPr="005D3101" w:rsidRDefault="005D3101" w:rsidP="005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01">
              <w:rPr>
                <w:rFonts w:ascii="Times New Roman" w:eastAsia="Times New Roman" w:hAnsi="Times New Roman" w:cs="Times New Roman"/>
                <w:sz w:val="24"/>
                <w:szCs w:val="24"/>
              </w:rPr>
              <w:t>HSN Code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101" w:rsidRPr="005D3101" w:rsidRDefault="005D3101" w:rsidP="005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01">
              <w:rPr>
                <w:rFonts w:ascii="Times New Roman" w:eastAsia="Times New Roman" w:hAnsi="Times New Roman" w:cs="Times New Roman"/>
                <w:sz w:val="24"/>
                <w:szCs w:val="24"/>
              </w:rPr>
              <w:t>GST Rate</w:t>
            </w:r>
          </w:p>
        </w:tc>
      </w:tr>
      <w:tr w:rsidR="005D3101" w:rsidRPr="005D3101" w:rsidTr="005D3101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101" w:rsidRPr="005D3101" w:rsidRDefault="005D3101" w:rsidP="005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01">
              <w:rPr>
                <w:rFonts w:ascii="Times New Roman" w:eastAsia="Times New Roman" w:hAnsi="Times New Roman" w:cs="Times New Roman"/>
                <w:sz w:val="24"/>
                <w:szCs w:val="24"/>
              </w:rPr>
              <w:t>Mobile Phones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101" w:rsidRPr="005D3101" w:rsidRDefault="005D3101" w:rsidP="005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01">
              <w:rPr>
                <w:rFonts w:ascii="Times New Roman" w:eastAsia="Times New Roman" w:hAnsi="Times New Roman" w:cs="Times New Roman"/>
                <w:sz w:val="24"/>
                <w:szCs w:val="24"/>
              </w:rPr>
              <w:t>8517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101" w:rsidRPr="005D3101" w:rsidRDefault="005D3101" w:rsidP="005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01">
              <w:rPr>
                <w:rFonts w:ascii="Times New Roman" w:eastAsia="Times New Roman" w:hAnsi="Times New Roman" w:cs="Times New Roman"/>
                <w:sz w:val="24"/>
                <w:szCs w:val="24"/>
              </w:rPr>
              <w:t>12%</w:t>
            </w:r>
          </w:p>
        </w:tc>
      </w:tr>
      <w:tr w:rsidR="005D3101" w:rsidRPr="005D3101" w:rsidTr="005D3101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101" w:rsidRPr="005D3101" w:rsidRDefault="005D3101" w:rsidP="005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01">
              <w:rPr>
                <w:rFonts w:ascii="Times New Roman" w:eastAsia="Times New Roman" w:hAnsi="Times New Roman" w:cs="Times New Roman"/>
                <w:sz w:val="24"/>
                <w:szCs w:val="24"/>
              </w:rPr>
              <w:t>Charger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101" w:rsidRPr="005D3101" w:rsidRDefault="005D3101" w:rsidP="005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01">
              <w:rPr>
                <w:rFonts w:ascii="Times New Roman" w:eastAsia="Times New Roman" w:hAnsi="Times New Roman" w:cs="Times New Roman"/>
                <w:sz w:val="24"/>
                <w:szCs w:val="24"/>
              </w:rPr>
              <w:t>8504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101" w:rsidRPr="005D3101" w:rsidRDefault="005D3101" w:rsidP="005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01">
              <w:rPr>
                <w:rFonts w:ascii="Times New Roman" w:eastAsia="Times New Roman" w:hAnsi="Times New Roman" w:cs="Times New Roman"/>
                <w:sz w:val="24"/>
                <w:szCs w:val="24"/>
              </w:rPr>
              <w:t>28%</w:t>
            </w:r>
          </w:p>
        </w:tc>
      </w:tr>
      <w:tr w:rsidR="005D3101" w:rsidRPr="005D3101" w:rsidTr="005D3101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101" w:rsidRPr="005D3101" w:rsidRDefault="005D3101" w:rsidP="005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01">
              <w:rPr>
                <w:rFonts w:ascii="Times New Roman" w:eastAsia="Times New Roman" w:hAnsi="Times New Roman" w:cs="Times New Roman"/>
                <w:sz w:val="24"/>
                <w:szCs w:val="24"/>
              </w:rPr>
              <w:t>Earphone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101" w:rsidRPr="005D3101" w:rsidRDefault="005D3101" w:rsidP="005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01">
              <w:rPr>
                <w:rFonts w:ascii="Times New Roman" w:eastAsia="Times New Roman" w:hAnsi="Times New Roman" w:cs="Times New Roman"/>
                <w:sz w:val="24"/>
                <w:szCs w:val="24"/>
              </w:rPr>
              <w:t>8518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101" w:rsidRPr="005D3101" w:rsidRDefault="005D3101" w:rsidP="005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01">
              <w:rPr>
                <w:rFonts w:ascii="Times New Roman" w:eastAsia="Times New Roman" w:hAnsi="Times New Roman" w:cs="Times New Roman"/>
                <w:sz w:val="24"/>
                <w:szCs w:val="24"/>
              </w:rPr>
              <w:t>18%</w:t>
            </w:r>
          </w:p>
        </w:tc>
      </w:tr>
      <w:tr w:rsidR="005D3101" w:rsidRPr="005D3101" w:rsidTr="005D3101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101" w:rsidRPr="005D3101" w:rsidRDefault="005D3101" w:rsidP="005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01">
              <w:rPr>
                <w:rFonts w:ascii="Times New Roman" w:eastAsia="Times New Roman" w:hAnsi="Times New Roman" w:cs="Times New Roman"/>
                <w:sz w:val="24"/>
                <w:szCs w:val="24"/>
              </w:rPr>
              <w:t>Batteries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101" w:rsidRPr="005D3101" w:rsidRDefault="005D3101" w:rsidP="005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01">
              <w:rPr>
                <w:rFonts w:ascii="Times New Roman" w:eastAsia="Times New Roman" w:hAnsi="Times New Roman" w:cs="Times New Roman"/>
                <w:sz w:val="24"/>
                <w:szCs w:val="24"/>
              </w:rPr>
              <w:t>8506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101" w:rsidRPr="005D3101" w:rsidRDefault="005D3101" w:rsidP="005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01">
              <w:rPr>
                <w:rFonts w:ascii="Times New Roman" w:eastAsia="Times New Roman" w:hAnsi="Times New Roman" w:cs="Times New Roman"/>
                <w:sz w:val="24"/>
                <w:szCs w:val="24"/>
              </w:rPr>
              <w:t>28%</w:t>
            </w:r>
          </w:p>
        </w:tc>
      </w:tr>
      <w:tr w:rsidR="005D3101" w:rsidRPr="005D3101" w:rsidTr="005D3101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101" w:rsidRPr="005D3101" w:rsidRDefault="005D3101" w:rsidP="005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01">
              <w:rPr>
                <w:rFonts w:ascii="Times New Roman" w:eastAsia="Times New Roman" w:hAnsi="Times New Roman" w:cs="Times New Roman"/>
                <w:sz w:val="24"/>
                <w:szCs w:val="24"/>
              </w:rPr>
              <w:t>Power Bank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101" w:rsidRPr="005D3101" w:rsidRDefault="005D3101" w:rsidP="005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01">
              <w:rPr>
                <w:rFonts w:ascii="Times New Roman" w:eastAsia="Times New Roman" w:hAnsi="Times New Roman" w:cs="Times New Roman"/>
                <w:sz w:val="24"/>
                <w:szCs w:val="24"/>
              </w:rPr>
              <w:t>8504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101" w:rsidRPr="005D3101" w:rsidRDefault="005D3101" w:rsidP="005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01">
              <w:rPr>
                <w:rFonts w:ascii="Times New Roman" w:eastAsia="Times New Roman" w:hAnsi="Times New Roman" w:cs="Times New Roman"/>
                <w:sz w:val="24"/>
                <w:szCs w:val="24"/>
              </w:rPr>
              <w:t>28%</w:t>
            </w:r>
          </w:p>
        </w:tc>
      </w:tr>
      <w:tr w:rsidR="005D3101" w:rsidRPr="005D3101" w:rsidTr="005D3101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101" w:rsidRPr="005D3101" w:rsidRDefault="003A12B4" w:rsidP="005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Leather </w:t>
            </w:r>
            <w:r w:rsidR="005D3101" w:rsidRPr="005D3101">
              <w:rPr>
                <w:rFonts w:ascii="Times New Roman" w:eastAsia="Times New Roman" w:hAnsi="Times New Roman" w:cs="Times New Roman"/>
                <w:sz w:val="24"/>
                <w:szCs w:val="24"/>
              </w:rPr>
              <w:t>Phone Case &amp; Back Cover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101" w:rsidRPr="005D3101" w:rsidRDefault="005D3101" w:rsidP="005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01">
              <w:rPr>
                <w:rFonts w:ascii="Times New Roman" w:eastAsia="Times New Roman" w:hAnsi="Times New Roman" w:cs="Times New Roman"/>
                <w:sz w:val="24"/>
                <w:szCs w:val="24"/>
              </w:rPr>
              <w:t>4202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101" w:rsidRPr="005D3101" w:rsidRDefault="005D3101" w:rsidP="005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01">
              <w:rPr>
                <w:rFonts w:ascii="Times New Roman" w:eastAsia="Times New Roman" w:hAnsi="Times New Roman" w:cs="Times New Roman"/>
                <w:sz w:val="24"/>
                <w:szCs w:val="24"/>
              </w:rPr>
              <w:t>28%</w:t>
            </w:r>
          </w:p>
        </w:tc>
      </w:tr>
      <w:tr w:rsidR="005D3101" w:rsidRPr="005D3101" w:rsidTr="005D3101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101" w:rsidRPr="005D3101" w:rsidRDefault="005D3101" w:rsidP="005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01">
              <w:rPr>
                <w:rFonts w:ascii="Times New Roman" w:eastAsia="Times New Roman" w:hAnsi="Times New Roman" w:cs="Times New Roman"/>
                <w:sz w:val="24"/>
                <w:szCs w:val="24"/>
              </w:rPr>
              <w:t>Memory Card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101" w:rsidRPr="005D3101" w:rsidRDefault="005D3101" w:rsidP="005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01">
              <w:rPr>
                <w:rFonts w:ascii="Times New Roman" w:eastAsia="Times New Roman" w:hAnsi="Times New Roman" w:cs="Times New Roman"/>
                <w:sz w:val="24"/>
                <w:szCs w:val="24"/>
              </w:rPr>
              <w:t>8523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101" w:rsidRPr="005D3101" w:rsidRDefault="005D3101" w:rsidP="005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01">
              <w:rPr>
                <w:rFonts w:ascii="Times New Roman" w:eastAsia="Times New Roman" w:hAnsi="Times New Roman" w:cs="Times New Roman"/>
                <w:sz w:val="24"/>
                <w:szCs w:val="24"/>
              </w:rPr>
              <w:t>18%</w:t>
            </w:r>
          </w:p>
        </w:tc>
      </w:tr>
      <w:tr w:rsidR="005D3101" w:rsidRPr="005D3101" w:rsidTr="005D3101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101" w:rsidRPr="005D3101" w:rsidRDefault="005D3101" w:rsidP="005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01">
              <w:rPr>
                <w:rFonts w:ascii="Times New Roman" w:eastAsia="Times New Roman" w:hAnsi="Times New Roman" w:cs="Times New Roman"/>
                <w:sz w:val="24"/>
                <w:szCs w:val="24"/>
              </w:rPr>
              <w:t>USB Cable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101" w:rsidRPr="005D3101" w:rsidRDefault="005D3101" w:rsidP="005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01">
              <w:rPr>
                <w:rFonts w:ascii="Times New Roman" w:eastAsia="Times New Roman" w:hAnsi="Times New Roman" w:cs="Times New Roman"/>
                <w:sz w:val="24"/>
                <w:szCs w:val="24"/>
              </w:rPr>
              <w:t>8504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101" w:rsidRPr="005D3101" w:rsidRDefault="005D3101" w:rsidP="005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01">
              <w:rPr>
                <w:rFonts w:ascii="Times New Roman" w:eastAsia="Times New Roman" w:hAnsi="Times New Roman" w:cs="Times New Roman"/>
                <w:sz w:val="24"/>
                <w:szCs w:val="24"/>
              </w:rPr>
              <w:t>28%</w:t>
            </w:r>
          </w:p>
        </w:tc>
      </w:tr>
      <w:tr w:rsidR="005D3101" w:rsidRPr="005D3101" w:rsidTr="005D3101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101" w:rsidRPr="005D3101" w:rsidRDefault="005D3101" w:rsidP="005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01">
              <w:rPr>
                <w:rFonts w:ascii="Times New Roman" w:eastAsia="Times New Roman" w:hAnsi="Times New Roman" w:cs="Times New Roman"/>
                <w:sz w:val="24"/>
                <w:szCs w:val="24"/>
              </w:rPr>
              <w:t>Speakers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101" w:rsidRPr="005D3101" w:rsidRDefault="005D3101" w:rsidP="005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01">
              <w:rPr>
                <w:rFonts w:ascii="Times New Roman" w:eastAsia="Times New Roman" w:hAnsi="Times New Roman" w:cs="Times New Roman"/>
                <w:sz w:val="24"/>
                <w:szCs w:val="24"/>
              </w:rPr>
              <w:t>8518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101" w:rsidRPr="005D3101" w:rsidRDefault="005D3101" w:rsidP="005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01">
              <w:rPr>
                <w:rFonts w:ascii="Times New Roman" w:eastAsia="Times New Roman" w:hAnsi="Times New Roman" w:cs="Times New Roman"/>
                <w:sz w:val="24"/>
                <w:szCs w:val="24"/>
              </w:rPr>
              <w:t>18%</w:t>
            </w:r>
          </w:p>
        </w:tc>
      </w:tr>
      <w:tr w:rsidR="005D3101" w:rsidRPr="005D3101" w:rsidTr="005D3101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101" w:rsidRPr="005D3101" w:rsidRDefault="005D3101" w:rsidP="005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01">
              <w:rPr>
                <w:rFonts w:ascii="Times New Roman" w:eastAsia="Times New Roman" w:hAnsi="Times New Roman" w:cs="Times New Roman"/>
                <w:sz w:val="24"/>
                <w:szCs w:val="24"/>
              </w:rPr>
              <w:t>Headphones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101" w:rsidRPr="005D3101" w:rsidRDefault="005D3101" w:rsidP="005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01">
              <w:rPr>
                <w:rFonts w:ascii="Times New Roman" w:eastAsia="Times New Roman" w:hAnsi="Times New Roman" w:cs="Times New Roman"/>
                <w:sz w:val="24"/>
                <w:szCs w:val="24"/>
              </w:rPr>
              <w:t>8518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101" w:rsidRPr="005D3101" w:rsidRDefault="005D3101" w:rsidP="005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01">
              <w:rPr>
                <w:rFonts w:ascii="Times New Roman" w:eastAsia="Times New Roman" w:hAnsi="Times New Roman" w:cs="Times New Roman"/>
                <w:sz w:val="24"/>
                <w:szCs w:val="24"/>
              </w:rPr>
              <w:t>18%</w:t>
            </w:r>
          </w:p>
        </w:tc>
      </w:tr>
      <w:tr w:rsidR="005D3101" w:rsidRPr="005D3101" w:rsidTr="005D3101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101" w:rsidRPr="005D3101" w:rsidRDefault="005D3101" w:rsidP="005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01">
              <w:rPr>
                <w:rFonts w:ascii="Times New Roman" w:eastAsia="Times New Roman" w:hAnsi="Times New Roman" w:cs="Times New Roman"/>
                <w:sz w:val="24"/>
                <w:szCs w:val="24"/>
              </w:rPr>
              <w:t>Plastic Screen Protector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101" w:rsidRPr="005D3101" w:rsidRDefault="005D3101" w:rsidP="005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01">
              <w:rPr>
                <w:rFonts w:ascii="Times New Roman" w:eastAsia="Times New Roman" w:hAnsi="Times New Roman" w:cs="Times New Roman"/>
                <w:sz w:val="24"/>
                <w:szCs w:val="24"/>
              </w:rPr>
              <w:t>3919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101" w:rsidRPr="005D3101" w:rsidRDefault="005D3101" w:rsidP="005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01">
              <w:rPr>
                <w:rFonts w:ascii="Times New Roman" w:eastAsia="Times New Roman" w:hAnsi="Times New Roman" w:cs="Times New Roman"/>
                <w:sz w:val="24"/>
                <w:szCs w:val="24"/>
              </w:rPr>
              <w:t>18%</w:t>
            </w:r>
          </w:p>
        </w:tc>
      </w:tr>
      <w:tr w:rsidR="005D3101" w:rsidRPr="005D3101" w:rsidTr="005D3101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101" w:rsidRPr="005D3101" w:rsidRDefault="005D3101" w:rsidP="005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01">
              <w:rPr>
                <w:rFonts w:ascii="Times New Roman" w:eastAsia="Times New Roman" w:hAnsi="Times New Roman" w:cs="Times New Roman"/>
                <w:sz w:val="24"/>
                <w:szCs w:val="24"/>
              </w:rPr>
              <w:t>Tempered Glass Screen Protector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101" w:rsidRPr="005D3101" w:rsidRDefault="005D3101" w:rsidP="005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01">
              <w:rPr>
                <w:rFonts w:ascii="Times New Roman" w:eastAsia="Times New Roman" w:hAnsi="Times New Roman" w:cs="Times New Roman"/>
                <w:sz w:val="24"/>
                <w:szCs w:val="24"/>
              </w:rPr>
              <w:t>3923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101" w:rsidRPr="005D3101" w:rsidRDefault="005D3101" w:rsidP="005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101">
              <w:rPr>
                <w:rFonts w:ascii="Times New Roman" w:eastAsia="Times New Roman" w:hAnsi="Times New Roman" w:cs="Times New Roman"/>
                <w:sz w:val="24"/>
                <w:szCs w:val="24"/>
              </w:rPr>
              <w:t>18%</w:t>
            </w:r>
          </w:p>
        </w:tc>
      </w:tr>
    </w:tbl>
    <w:p w:rsidR="00213F1F" w:rsidRDefault="00213F1F"/>
    <w:sectPr w:rsidR="00213F1F" w:rsidSect="002241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D3101"/>
    <w:rsid w:val="00213F1F"/>
    <w:rsid w:val="0022411F"/>
    <w:rsid w:val="003A12B4"/>
    <w:rsid w:val="005D3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GB" w:eastAsia="en-GB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1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D3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7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GANDHI</dc:creator>
  <cp:keywords/>
  <dc:description/>
  <cp:lastModifiedBy>GANDHI</cp:lastModifiedBy>
  <cp:revision>4</cp:revision>
  <dcterms:created xsi:type="dcterms:W3CDTF">2017-07-09T19:34:00Z</dcterms:created>
  <dcterms:modified xsi:type="dcterms:W3CDTF">2017-07-14T17:43:00Z</dcterms:modified>
</cp:coreProperties>
</file>