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2E" w:rsidRDefault="00B13207" w:rsidP="000E1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0E1C2E">
        <w:rPr>
          <w:rFonts w:ascii="Times New Roman" w:eastAsia="Times New Roman" w:hAnsi="Times New Roman" w:cs="Times New Roman"/>
          <w:sz w:val="24"/>
          <w:szCs w:val="24"/>
        </w:rPr>
        <w:t>ifferent types of Returns are pre</w:t>
      </w:r>
      <w:r w:rsidR="00942907">
        <w:rPr>
          <w:rFonts w:ascii="Times New Roman" w:eastAsia="Times New Roman" w:hAnsi="Times New Roman" w:cs="Times New Roman"/>
          <w:sz w:val="24"/>
          <w:szCs w:val="24"/>
        </w:rPr>
        <w:t>scribed viz. GSTR 1 to GSTR 11: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"/>
        <w:gridCol w:w="6273"/>
        <w:gridCol w:w="1942"/>
      </w:tblGrid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Pr="00942907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Return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Pr="00942907" w:rsidRDefault="000E1C2E" w:rsidP="000E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Particulars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Pr="00942907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Due Date 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Outward supplies made by taxpayer (other than compounding taxpayer and ISD)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10th of the next month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GSTR-1A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outward supplies as added, corrected or deleted by the recipient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Inward supplies received by a taxpayer (other than a compounding taxpayer and ISD)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15th of the next month</w:t>
            </w:r>
          </w:p>
          <w:p w:rsidR="000E1C2E" w:rsidRDefault="000E1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GSTR-2A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inward supplies made available to the recipient on the basis of FORM GSTR-1 furnished by the supplier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Monthly return (other than compounding taxpayer and ISD)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20th of the next month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GSTR-3A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Notice to a registered taxable person who fails to furnish return under section 27 and section 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Quarterly return for Compounding Taxpayer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18th of the month next to quarter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GSTR-4A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inward supplies made available to the recipient registered under composition scheme on the basis of FORM GSTR-1 furnished by the supplier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Periodic return by Non-Resident Foreign Taxpayer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Last day of registration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Return for Input Service Distributor (ISD)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15th of the next month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GSTR-6A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inward supplies made available to the ISD recipient on the basis of FORM GSTR-1 furnished by the supplier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Return for Tax Deducted at Source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10th of the next month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GSTR-7A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TDS Certificate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rHeight w:val="47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for E-Commerce Operators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—-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 Annual Return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 31st December of next FY</w:t>
            </w: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9A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Simplified Annual return by Compounding taxable persons registered under section 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 Final Return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07">
              <w:rPr>
                <w:rFonts w:ascii="Times New Roman" w:eastAsia="Times New Roman" w:hAnsi="Times New Roman" w:cs="Times New Roman"/>
                <w:sz w:val="24"/>
                <w:szCs w:val="24"/>
              </w:rPr>
              <w:t>GSTR 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 Inward Supplies Statement for UIN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2E">
              <w:rPr>
                <w:rFonts w:ascii="Times New Roman" w:eastAsia="Times New Roman" w:hAnsi="Times New Roman" w:cs="Times New Roman"/>
                <w:sz w:val="24"/>
                <w:szCs w:val="24"/>
              </w:rPr>
              <w:t>TRP-1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enrolment as Tax return preparer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2E">
              <w:rPr>
                <w:rFonts w:ascii="Times New Roman" w:eastAsia="Times New Roman" w:hAnsi="Times New Roman" w:cs="Times New Roman"/>
                <w:sz w:val="24"/>
                <w:szCs w:val="24"/>
              </w:rPr>
              <w:t>TRP-2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Enrolment certificate as Tax return preparer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TRP-3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Show cause to as Tax return preparer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2E">
              <w:rPr>
                <w:rFonts w:ascii="Times New Roman" w:eastAsia="Times New Roman" w:hAnsi="Times New Roman" w:cs="Times New Roman"/>
                <w:sz w:val="24"/>
                <w:szCs w:val="24"/>
              </w:rPr>
              <w:t>TRP-4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Order of cancelling enrolment as Tax return preparer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2E">
              <w:rPr>
                <w:rFonts w:ascii="Times New Roman" w:eastAsia="Times New Roman" w:hAnsi="Times New Roman" w:cs="Times New Roman"/>
                <w:sz w:val="24"/>
                <w:szCs w:val="24"/>
              </w:rPr>
              <w:t>TRP-5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 of Tax return preparers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2E">
              <w:rPr>
                <w:rFonts w:ascii="Times New Roman" w:eastAsia="Times New Roman" w:hAnsi="Times New Roman" w:cs="Times New Roman"/>
                <w:sz w:val="24"/>
                <w:szCs w:val="24"/>
              </w:rPr>
              <w:t>TRP-6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Consent of taxable person to Tax return preparer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2E">
              <w:rPr>
                <w:rFonts w:ascii="Times New Roman" w:eastAsia="Times New Roman" w:hAnsi="Times New Roman" w:cs="Times New Roman"/>
                <w:sz w:val="24"/>
                <w:szCs w:val="24"/>
              </w:rPr>
              <w:t>ITC-1A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 ITC Mismatch Report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1C2E" w:rsidRDefault="000E1C2E">
            <w:pPr>
              <w:spacing w:after="0"/>
            </w:pPr>
          </w:p>
        </w:tc>
      </w:tr>
      <w:tr w:rsidR="000E1C2E" w:rsidTr="000E1C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C2E" w:rsidRDefault="000E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C2E" w:rsidRDefault="000E1C2E">
            <w:pPr>
              <w:spacing w:after="0"/>
            </w:pPr>
          </w:p>
        </w:tc>
      </w:tr>
    </w:tbl>
    <w:p w:rsidR="000E1C2E" w:rsidRDefault="000E1C2E" w:rsidP="000E1C2E"/>
    <w:p w:rsidR="00B046F4" w:rsidRDefault="00B046F4"/>
    <w:sectPr w:rsidR="00B046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1C2E"/>
    <w:rsid w:val="000E1C2E"/>
    <w:rsid w:val="00942907"/>
    <w:rsid w:val="00B046F4"/>
    <w:rsid w:val="00B13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1C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 John</dc:creator>
  <cp:keywords/>
  <dc:description/>
  <cp:lastModifiedBy>P J John</cp:lastModifiedBy>
  <cp:revision>3</cp:revision>
  <dcterms:created xsi:type="dcterms:W3CDTF">2017-02-15T08:09:00Z</dcterms:created>
  <dcterms:modified xsi:type="dcterms:W3CDTF">2017-02-15T08:22:00Z</dcterms:modified>
</cp:coreProperties>
</file>