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2A" w:rsidRPr="00932BF4" w:rsidRDefault="00C105AA" w:rsidP="00231B2A">
      <w:pPr>
        <w:rPr>
          <w:b/>
        </w:rPr>
      </w:pPr>
      <w:r w:rsidRPr="00932BF4">
        <w:rPr>
          <w:b/>
        </w:rPr>
        <w:t>Are we ready?</w:t>
      </w:r>
    </w:p>
    <w:p w:rsidR="00231B2A" w:rsidRDefault="00231B2A" w:rsidP="00231B2A">
      <w:r>
        <w:t xml:space="preserve">With the introduction of GST we need to prepare </w:t>
      </w:r>
      <w:r w:rsidR="00932BF4">
        <w:t>our self</w:t>
      </w:r>
      <w:r>
        <w:t xml:space="preserve"> and update us with the various laws and provisions of GST.</w:t>
      </w:r>
    </w:p>
    <w:p w:rsidR="00231B2A" w:rsidRDefault="00231B2A" w:rsidP="00231B2A">
      <w:r>
        <w:t>Now the question is what are the areas we have to look into?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Whether Interstate procurement would be feasible?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Repricing of Products may have to be done.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Margins of the Products would have to be revised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 xml:space="preserve">Changes in Accounting and Implementation/ Configuration of Master data 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Open Items have to be reviewed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Tracking of Inventory as well as the Input credit on Inventory needs to be looked into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Reviewing the Purchase, Sales Registers, Input and the Output Credit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Reviewing the Service Tax Input and the Output.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Changes in agreement with Vendors/ Suppliers.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Remodeling the Business Structure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Evaluating the Supply Chain</w:t>
      </w:r>
    </w:p>
    <w:p w:rsidR="00231B2A" w:rsidRDefault="00231B2A" w:rsidP="00231B2A">
      <w:pPr>
        <w:pStyle w:val="ListParagraph"/>
        <w:numPr>
          <w:ilvl w:val="0"/>
          <w:numId w:val="3"/>
        </w:numPr>
      </w:pPr>
      <w:r>
        <w:t>Tax Planning</w:t>
      </w:r>
    </w:p>
    <w:p w:rsidR="00A7790C" w:rsidRDefault="00A7790C" w:rsidP="00231B2A">
      <w:pPr>
        <w:pStyle w:val="ListParagraph"/>
        <w:numPr>
          <w:ilvl w:val="0"/>
          <w:numId w:val="3"/>
        </w:numPr>
      </w:pPr>
      <w:r>
        <w:t>Understanding the difference between Goods and Service</w:t>
      </w:r>
    </w:p>
    <w:p w:rsidR="00A7790C" w:rsidRDefault="00A7790C" w:rsidP="00231B2A">
      <w:pPr>
        <w:pStyle w:val="ListParagraph"/>
        <w:numPr>
          <w:ilvl w:val="0"/>
          <w:numId w:val="3"/>
        </w:numPr>
      </w:pPr>
      <w:r>
        <w:t>Registration and Procedural Compliances</w:t>
      </w:r>
    </w:p>
    <w:p w:rsidR="00A7790C" w:rsidRDefault="00A7790C" w:rsidP="00231B2A">
      <w:pPr>
        <w:pStyle w:val="ListParagraph"/>
        <w:numPr>
          <w:ilvl w:val="0"/>
          <w:numId w:val="3"/>
        </w:numPr>
      </w:pPr>
      <w:r>
        <w:t xml:space="preserve">Litigation </w:t>
      </w:r>
    </w:p>
    <w:p w:rsidR="00A7790C" w:rsidRDefault="00A7790C" w:rsidP="00231B2A">
      <w:pPr>
        <w:pStyle w:val="ListParagraph"/>
        <w:numPr>
          <w:ilvl w:val="0"/>
          <w:numId w:val="3"/>
        </w:numPr>
      </w:pPr>
      <w:r>
        <w:t>Training the Accounting Personnel</w:t>
      </w:r>
    </w:p>
    <w:p w:rsidR="00932BF4" w:rsidRDefault="00932BF4" w:rsidP="00231B2A">
      <w:pPr>
        <w:pStyle w:val="ListParagraph"/>
        <w:numPr>
          <w:ilvl w:val="0"/>
          <w:numId w:val="3"/>
        </w:numPr>
      </w:pPr>
      <w:r>
        <w:t>Ensuring the Tax credits are availed correctly</w:t>
      </w:r>
    </w:p>
    <w:p w:rsidR="00932BF4" w:rsidRDefault="00932BF4" w:rsidP="00231B2A">
      <w:pPr>
        <w:pStyle w:val="ListParagraph"/>
        <w:numPr>
          <w:ilvl w:val="0"/>
          <w:numId w:val="3"/>
        </w:numPr>
      </w:pPr>
      <w:r>
        <w:t xml:space="preserve">Filing of Returns </w:t>
      </w:r>
    </w:p>
    <w:p w:rsidR="00932BF4" w:rsidRDefault="00932BF4" w:rsidP="00932BF4">
      <w:pPr>
        <w:pStyle w:val="ListParagraph"/>
      </w:pPr>
    </w:p>
    <w:p w:rsidR="00A7790C" w:rsidRDefault="00A7790C" w:rsidP="00A7790C">
      <w:pPr>
        <w:pStyle w:val="ListParagraph"/>
      </w:pPr>
    </w:p>
    <w:p w:rsidR="00231B2A" w:rsidRDefault="00231B2A" w:rsidP="00231B2A"/>
    <w:p w:rsidR="00C105AA" w:rsidRDefault="00C105AA"/>
    <w:p w:rsidR="00C105AA" w:rsidRDefault="00C105AA"/>
    <w:p w:rsidR="00C105AA" w:rsidRDefault="00C105AA"/>
    <w:sectPr w:rsidR="00C105AA" w:rsidSect="00DE7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339"/>
    <w:multiLevelType w:val="hybridMultilevel"/>
    <w:tmpl w:val="CA5A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95379"/>
    <w:multiLevelType w:val="hybridMultilevel"/>
    <w:tmpl w:val="DE84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190E"/>
    <w:multiLevelType w:val="hybridMultilevel"/>
    <w:tmpl w:val="CB40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5AA"/>
    <w:rsid w:val="00231B2A"/>
    <w:rsid w:val="005C420D"/>
    <w:rsid w:val="00932BF4"/>
    <w:rsid w:val="00A7790C"/>
    <w:rsid w:val="00C105AA"/>
    <w:rsid w:val="00DE7A30"/>
    <w:rsid w:val="00E7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dcterms:created xsi:type="dcterms:W3CDTF">2016-08-16T06:34:00Z</dcterms:created>
  <dcterms:modified xsi:type="dcterms:W3CDTF">2016-08-16T07:05:00Z</dcterms:modified>
</cp:coreProperties>
</file>