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A47" w:rsidRDefault="00CF54D0">
      <w:r w:rsidRPr="00CF54D0">
        <w:drawing>
          <wp:inline distT="0" distB="0" distL="0" distR="0">
            <wp:extent cx="2009955" cy="1749135"/>
            <wp:effectExtent l="0" t="133350" r="0" b="117765"/>
            <wp:docPr id="3"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7"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tbl>
      <w:tblPr>
        <w:tblStyle w:val="TableGrid"/>
        <w:tblW w:w="0" w:type="auto"/>
        <w:tblLook w:val="04A0"/>
      </w:tblPr>
      <w:tblGrid>
        <w:gridCol w:w="11272"/>
      </w:tblGrid>
      <w:tr w:rsidR="00D607C3" w:rsidRPr="003A70A5" w:rsidTr="00D607C3">
        <w:tc>
          <w:tcPr>
            <w:tcW w:w="11272" w:type="dxa"/>
          </w:tcPr>
          <w:p w:rsidR="003A70A5" w:rsidRPr="003A70A5" w:rsidRDefault="003A70A5" w:rsidP="003A70A5">
            <w:pPr>
              <w:rPr>
                <w:b/>
                <w:i/>
                <w:u w:val="single"/>
              </w:rPr>
            </w:pPr>
          </w:p>
          <w:p w:rsidR="00B63768" w:rsidRDefault="00B63768" w:rsidP="00BC179F">
            <w:pPr>
              <w:jc w:val="both"/>
              <w:rPr>
                <w:i/>
                <w:sz w:val="24"/>
                <w:szCs w:val="24"/>
              </w:rPr>
            </w:pPr>
            <w:r>
              <w:rPr>
                <w:i/>
                <w:sz w:val="24"/>
                <w:szCs w:val="24"/>
              </w:rPr>
              <w:t xml:space="preserve">The taxation system in India </w:t>
            </w:r>
            <w:r w:rsidR="00517E6A">
              <w:rPr>
                <w:i/>
                <w:sz w:val="24"/>
                <w:szCs w:val="24"/>
              </w:rPr>
              <w:t xml:space="preserve">is composed of various taxes on different activities and governed by various Tax Laws and Regulations. The taxes are levied on various types of activities such as manufacturing, trading, services, imports etc., In indirect tax structure the ultimate bearer of tax is not the </w:t>
            </w:r>
            <w:r w:rsidR="009B723D">
              <w:rPr>
                <w:i/>
                <w:sz w:val="24"/>
                <w:szCs w:val="24"/>
              </w:rPr>
              <w:t>person, who</w:t>
            </w:r>
            <w:r w:rsidR="00517E6A">
              <w:rPr>
                <w:i/>
                <w:sz w:val="24"/>
                <w:szCs w:val="24"/>
              </w:rPr>
              <w:t xml:space="preserve"> is paying the tax but the end users or customers who are using various products and services. The Indirect Tax Structure includes following taxes;</w:t>
            </w:r>
          </w:p>
          <w:p w:rsidR="00517E6A" w:rsidRDefault="00517E6A" w:rsidP="00BC179F">
            <w:pPr>
              <w:jc w:val="both"/>
              <w:rPr>
                <w:i/>
                <w:sz w:val="24"/>
                <w:szCs w:val="24"/>
              </w:rPr>
            </w:pPr>
          </w:p>
          <w:p w:rsidR="00517E6A" w:rsidRPr="00B63768" w:rsidRDefault="00517E6A" w:rsidP="00BC179F">
            <w:pPr>
              <w:jc w:val="both"/>
              <w:rPr>
                <w:i/>
                <w:sz w:val="24"/>
                <w:szCs w:val="24"/>
              </w:rPr>
            </w:pPr>
            <w:r>
              <w:rPr>
                <w:i/>
                <w:noProof/>
                <w:sz w:val="24"/>
                <w:szCs w:val="24"/>
                <w:lang w:eastAsia="en-IN"/>
              </w:rPr>
              <w:drawing>
                <wp:inline distT="0" distB="0" distL="0" distR="0">
                  <wp:extent cx="6819900" cy="3152775"/>
                  <wp:effectExtent l="1905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63768" w:rsidRPr="004A0189" w:rsidRDefault="00517E6A" w:rsidP="00BC179F">
            <w:pPr>
              <w:jc w:val="both"/>
              <w:rPr>
                <w:i/>
                <w:sz w:val="24"/>
              </w:rPr>
            </w:pPr>
            <w:r w:rsidRPr="004A0189">
              <w:rPr>
                <w:b/>
                <w:i/>
                <w:sz w:val="24"/>
                <w:u w:val="single"/>
              </w:rPr>
              <w:t xml:space="preserve">Miscellaneous Taxes: includes </w:t>
            </w:r>
            <w:r w:rsidRPr="004A0189">
              <w:rPr>
                <w:i/>
                <w:sz w:val="24"/>
              </w:rPr>
              <w:t>1. Entry Tax 2. Octroi 3. Luxury Tax 4. CST etc.</w:t>
            </w:r>
          </w:p>
          <w:p w:rsidR="004A0189" w:rsidRDefault="004A0189" w:rsidP="00BC179F">
            <w:pPr>
              <w:jc w:val="both"/>
              <w:rPr>
                <w:i/>
                <w:sz w:val="32"/>
              </w:rPr>
            </w:pPr>
          </w:p>
          <w:p w:rsidR="004A0189" w:rsidRPr="004A0189" w:rsidRDefault="004A0189" w:rsidP="00BC179F">
            <w:pPr>
              <w:jc w:val="both"/>
              <w:rPr>
                <w:i/>
                <w:sz w:val="24"/>
              </w:rPr>
            </w:pPr>
            <w:r>
              <w:rPr>
                <w:i/>
                <w:sz w:val="24"/>
              </w:rPr>
              <w:t xml:space="preserve">The Indirect Taxes has contributed </w:t>
            </w:r>
            <w:r w:rsidR="004226C6">
              <w:rPr>
                <w:i/>
                <w:sz w:val="24"/>
              </w:rPr>
              <w:t>more than 34</w:t>
            </w:r>
            <w:r>
              <w:rPr>
                <w:i/>
                <w:sz w:val="24"/>
              </w:rPr>
              <w:t>% in total revenue of India during financial year 2014-15.</w:t>
            </w:r>
          </w:p>
          <w:p w:rsidR="004A0189" w:rsidRDefault="004A0189" w:rsidP="00BC179F">
            <w:pPr>
              <w:jc w:val="both"/>
              <w:rPr>
                <w:i/>
                <w:sz w:val="24"/>
              </w:rPr>
            </w:pPr>
          </w:p>
          <w:p w:rsidR="004226C6" w:rsidRPr="004226C6" w:rsidRDefault="004226C6" w:rsidP="004226C6">
            <w:pPr>
              <w:shd w:val="clear" w:color="auto" w:fill="323232"/>
              <w:jc w:val="center"/>
              <w:rPr>
                <w:rFonts w:ascii="Times New Roman" w:eastAsia="Times New Roman" w:hAnsi="Times New Roman" w:cs="Times New Roman"/>
                <w:color w:val="3B3835"/>
                <w:sz w:val="24"/>
                <w:szCs w:val="24"/>
                <w:lang w:eastAsia="en-IN"/>
              </w:rPr>
            </w:pPr>
            <w:r w:rsidRPr="004226C6">
              <w:rPr>
                <w:rFonts w:ascii="Helvetica" w:eastAsia="Times New Roman" w:hAnsi="Helvetica" w:cs="Helvetica"/>
                <w:color w:val="FFFFFF"/>
                <w:sz w:val="17"/>
                <w:szCs w:val="17"/>
                <w:lang w:eastAsia="en-IN"/>
              </w:rPr>
              <w:br/>
            </w:r>
          </w:p>
          <w:p w:rsidR="004226C6" w:rsidRPr="004226C6" w:rsidRDefault="004226C6" w:rsidP="004226C6">
            <w:pPr>
              <w:shd w:val="clear" w:color="auto" w:fill="000000"/>
              <w:spacing w:line="7080" w:lineRule="atLeast"/>
              <w:rPr>
                <w:rFonts w:ascii="Helvetica" w:eastAsia="Times New Roman" w:hAnsi="Helvetica" w:cs="Helvetica"/>
                <w:color w:val="3B3835"/>
                <w:sz w:val="21"/>
                <w:szCs w:val="21"/>
                <w:lang w:eastAsia="en-IN"/>
              </w:rPr>
            </w:pPr>
            <w:r>
              <w:rPr>
                <w:rFonts w:ascii="Helvetica" w:eastAsia="Times New Roman" w:hAnsi="Helvetica" w:cs="Helvetica"/>
                <w:noProof/>
                <w:color w:val="3B3835"/>
                <w:sz w:val="21"/>
                <w:szCs w:val="21"/>
                <w:lang w:eastAsia="en-IN"/>
              </w:rPr>
              <w:lastRenderedPageBreak/>
              <w:drawing>
                <wp:inline distT="0" distB="0" distL="0" distR="0">
                  <wp:extent cx="6076950" cy="4562475"/>
                  <wp:effectExtent l="19050" t="0" r="0" b="0"/>
                  <wp:docPr id="2" name="Picture 1" descr="Budget 2014-15 (interim) Sources - Tax Revenue projected (figures in crores)&#10;Amount Percentage Amount&#10;Total Budgeted ex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get 2014-15 (interim) Sources - Tax Revenue projected (figures in crores)&#10;Amount Percentage Amount&#10;Total Budgeted expen..."/>
                          <pic:cNvPicPr>
                            <a:picLocks noChangeAspect="1" noChangeArrowheads="1"/>
                          </pic:cNvPicPr>
                        </pic:nvPicPr>
                        <pic:blipFill>
                          <a:blip r:embed="rId12"/>
                          <a:srcRect/>
                          <a:stretch>
                            <a:fillRect/>
                          </a:stretch>
                        </pic:blipFill>
                        <pic:spPr bwMode="auto">
                          <a:xfrm>
                            <a:off x="0" y="0"/>
                            <a:ext cx="6076950" cy="4562475"/>
                          </a:xfrm>
                          <a:prstGeom prst="rect">
                            <a:avLst/>
                          </a:prstGeom>
                          <a:noFill/>
                          <a:ln w="9525">
                            <a:noFill/>
                            <a:miter lim="800000"/>
                            <a:headEnd/>
                            <a:tailEnd/>
                          </a:ln>
                        </pic:spPr>
                      </pic:pic>
                    </a:graphicData>
                  </a:graphic>
                </wp:inline>
              </w:drawing>
            </w:r>
          </w:p>
          <w:p w:rsidR="00B63768" w:rsidRDefault="00B63768" w:rsidP="00BC179F">
            <w:pPr>
              <w:jc w:val="both"/>
              <w:rPr>
                <w:noProof/>
                <w:lang w:eastAsia="en-IN"/>
              </w:rPr>
            </w:pPr>
          </w:p>
          <w:p w:rsidR="004226C6" w:rsidRPr="004226C6" w:rsidRDefault="004226C6" w:rsidP="004226C6">
            <w:pPr>
              <w:shd w:val="clear" w:color="auto" w:fill="EEEEEE"/>
              <w:spacing w:before="100" w:beforeAutospacing="1" w:after="100" w:afterAutospacing="1"/>
              <w:outlineLvl w:val="2"/>
              <w:rPr>
                <w:rFonts w:ascii="Helvetica" w:eastAsia="Times New Roman" w:hAnsi="Helvetica" w:cs="Helvetica"/>
                <w:color w:val="504C48"/>
                <w:sz w:val="27"/>
                <w:szCs w:val="27"/>
                <w:lang w:eastAsia="en-IN"/>
              </w:rPr>
            </w:pPr>
            <w:r w:rsidRPr="004226C6">
              <w:rPr>
                <w:rFonts w:ascii="Helvetica" w:eastAsia="Times New Roman" w:hAnsi="Helvetica" w:cs="Helvetica"/>
                <w:color w:val="504C48"/>
                <w:sz w:val="27"/>
                <w:szCs w:val="27"/>
                <w:lang w:eastAsia="en-IN"/>
              </w:rPr>
              <w:t>Revenue tax collection , Interim budget 2014 15</w:t>
            </w:r>
          </w:p>
          <w:p w:rsidR="004226C6" w:rsidRPr="004226C6" w:rsidRDefault="004226C6" w:rsidP="004226C6">
            <w:pPr>
              <w:numPr>
                <w:ilvl w:val="0"/>
                <w:numId w:val="38"/>
              </w:numPr>
              <w:shd w:val="clear" w:color="auto" w:fill="EEEEEE"/>
              <w:rPr>
                <w:rFonts w:ascii="Helvetica" w:eastAsia="Times New Roman" w:hAnsi="Helvetica" w:cs="Helvetica"/>
                <w:color w:val="3B3835"/>
                <w:sz w:val="21"/>
                <w:szCs w:val="21"/>
                <w:lang w:eastAsia="en-IN"/>
              </w:rPr>
            </w:pPr>
            <w:r w:rsidRPr="004226C6">
              <w:rPr>
                <w:rFonts w:ascii="Helvetica" w:eastAsia="Times New Roman" w:hAnsi="Helvetica" w:cs="Helvetica"/>
                <w:color w:val="3B3835"/>
                <w:sz w:val="21"/>
                <w:szCs w:val="21"/>
                <w:lang w:eastAsia="en-IN"/>
              </w:rPr>
              <w:t xml:space="preserve"> Budget 2014-15 (interim) Sources - Tax Revenue projected (figures in crores) Amount Percentage Amount Total Budgeted expenditure 100% 17,63,214 Corporate tax 4,51,005 26% Income Tax 3,06,466 17% Service tax 2,15,478 12% Customs 2,01,314 11% Union Excise duties 2,00,585 11% Taxes on union territories 3,401 Wealth tax 950 Total tax receipts 13,79,199 78% Less 1.State’s share 3,87,732 2.Contignency fund 5,050 22% Net tax revenue 9,8,6417 56% Non tax revenue 1,80,714 10% Total revenue receipts 11,67,131 66% 11,67,131 Deficit 34% 5,96,083</w:t>
            </w:r>
          </w:p>
          <w:p w:rsidR="004226C6" w:rsidRDefault="00FD5AD4" w:rsidP="00BC179F">
            <w:pPr>
              <w:jc w:val="both"/>
              <w:rPr>
                <w:noProof/>
                <w:lang w:eastAsia="en-IN"/>
              </w:rPr>
            </w:pPr>
            <w:r>
              <w:rPr>
                <w:noProof/>
                <w:lang w:eastAsia="en-IN"/>
              </w:rPr>
              <w:t>Source : www.linkenid.com</w:t>
            </w: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noProof/>
                <w:lang w:eastAsia="en-IN"/>
              </w:rPr>
            </w:pPr>
          </w:p>
          <w:p w:rsidR="004226C6" w:rsidRDefault="004226C6" w:rsidP="00BC179F">
            <w:pPr>
              <w:jc w:val="both"/>
              <w:rPr>
                <w:b/>
                <w:i/>
                <w:sz w:val="32"/>
                <w:u w:val="single"/>
              </w:rPr>
            </w:pPr>
          </w:p>
          <w:p w:rsidR="00B9136B" w:rsidRDefault="00B9136B" w:rsidP="00BC179F">
            <w:pPr>
              <w:jc w:val="both"/>
              <w:rPr>
                <w:b/>
                <w:i/>
                <w:sz w:val="32"/>
                <w:u w:val="single"/>
              </w:rPr>
            </w:pPr>
          </w:p>
          <w:p w:rsidR="00B9136B" w:rsidRDefault="00B9136B" w:rsidP="00BC179F">
            <w:pPr>
              <w:jc w:val="both"/>
              <w:rPr>
                <w:b/>
                <w:i/>
                <w:sz w:val="32"/>
                <w:u w:val="single"/>
              </w:rPr>
            </w:pPr>
          </w:p>
          <w:p w:rsidR="00B63768" w:rsidRDefault="004A0189" w:rsidP="00BC179F">
            <w:pPr>
              <w:jc w:val="both"/>
              <w:rPr>
                <w:b/>
                <w:i/>
                <w:sz w:val="32"/>
                <w:u w:val="single"/>
              </w:rPr>
            </w:pPr>
            <w:r>
              <w:rPr>
                <w:b/>
                <w:i/>
                <w:sz w:val="32"/>
                <w:u w:val="single"/>
              </w:rPr>
              <w:lastRenderedPageBreak/>
              <w:t>PROBLEMS IN PRESENT INDIRECT TAX STRUCTURE;</w:t>
            </w:r>
          </w:p>
          <w:p w:rsidR="00B63768" w:rsidRDefault="00B63768" w:rsidP="00BC179F">
            <w:pPr>
              <w:jc w:val="both"/>
              <w:rPr>
                <w:b/>
                <w:i/>
                <w:sz w:val="24"/>
                <w:u w:val="single"/>
              </w:rPr>
            </w:pPr>
          </w:p>
          <w:p w:rsidR="004A0189" w:rsidRDefault="004A0189" w:rsidP="00BC179F">
            <w:pPr>
              <w:jc w:val="both"/>
              <w:rPr>
                <w:i/>
                <w:sz w:val="24"/>
              </w:rPr>
            </w:pPr>
            <w:r>
              <w:rPr>
                <w:i/>
                <w:sz w:val="24"/>
              </w:rPr>
              <w:t xml:space="preserve"> Taxes Central Excise, Service </w:t>
            </w:r>
            <w:r w:rsidR="009B723D">
              <w:rPr>
                <w:i/>
                <w:sz w:val="24"/>
              </w:rPr>
              <w:t>Tax,</w:t>
            </w:r>
            <w:r>
              <w:rPr>
                <w:i/>
                <w:sz w:val="24"/>
              </w:rPr>
              <w:t xml:space="preserve"> VAT etc., is levied by the Central and State Governments are multistage value added taxes.</w:t>
            </w:r>
            <w:r w:rsidR="004226C6">
              <w:rPr>
                <w:i/>
                <w:sz w:val="24"/>
              </w:rPr>
              <w:t xml:space="preserve"> Before introduction of VAT in Sales Tax and CENVAT in Central Excise and Service Tax, the tax </w:t>
            </w:r>
            <w:r w:rsidR="009B723D">
              <w:rPr>
                <w:i/>
                <w:sz w:val="24"/>
              </w:rPr>
              <w:t>system is very complex and has</w:t>
            </w:r>
            <w:r w:rsidR="004226C6">
              <w:rPr>
                <w:i/>
                <w:sz w:val="24"/>
              </w:rPr>
              <w:t xml:space="preserve"> cascading effect. The product or services are taxed on various stages or </w:t>
            </w:r>
            <w:r w:rsidR="009B723D">
              <w:rPr>
                <w:i/>
                <w:sz w:val="24"/>
              </w:rPr>
              <w:t>destinations</w:t>
            </w:r>
            <w:r w:rsidR="004226C6">
              <w:rPr>
                <w:i/>
                <w:sz w:val="24"/>
              </w:rPr>
              <w:t xml:space="preserve">. The tax levied at one destination is also be taxed on another destination. </w:t>
            </w:r>
            <w:r w:rsidR="004C6643">
              <w:rPr>
                <w:i/>
                <w:sz w:val="24"/>
              </w:rPr>
              <w:t xml:space="preserve">In recent past there </w:t>
            </w:r>
            <w:r w:rsidR="009B723D">
              <w:rPr>
                <w:i/>
                <w:sz w:val="24"/>
              </w:rPr>
              <w:t>is</w:t>
            </w:r>
            <w:r w:rsidR="004C6643">
              <w:rPr>
                <w:i/>
                <w:sz w:val="24"/>
              </w:rPr>
              <w:t xml:space="preserve"> much significant progress in the taxation </w:t>
            </w:r>
            <w:r w:rsidR="009B723D">
              <w:rPr>
                <w:i/>
                <w:sz w:val="24"/>
              </w:rPr>
              <w:t>scenario,</w:t>
            </w:r>
            <w:r w:rsidR="004C6643">
              <w:rPr>
                <w:i/>
                <w:sz w:val="24"/>
              </w:rPr>
              <w:t xml:space="preserve"> which not only improved the tax structure by using new and improved technologies. Many changes held on taxation front such as single point sale has been </w:t>
            </w:r>
            <w:r w:rsidR="009B723D">
              <w:rPr>
                <w:i/>
                <w:sz w:val="24"/>
              </w:rPr>
              <w:t>replaced</w:t>
            </w:r>
            <w:r w:rsidR="004C6643">
              <w:rPr>
                <w:i/>
                <w:sz w:val="24"/>
              </w:rPr>
              <w:t xml:space="preserve"> by Value Added Tax, service tax has been introduced by the </w:t>
            </w:r>
            <w:r w:rsidR="009B723D">
              <w:rPr>
                <w:i/>
                <w:sz w:val="24"/>
              </w:rPr>
              <w:t>Central</w:t>
            </w:r>
            <w:r w:rsidR="004C6643">
              <w:rPr>
                <w:i/>
                <w:sz w:val="24"/>
              </w:rPr>
              <w:t xml:space="preserve"> Government. In Central Excise government has </w:t>
            </w:r>
            <w:r w:rsidR="009B723D">
              <w:rPr>
                <w:i/>
                <w:sz w:val="24"/>
              </w:rPr>
              <w:t>introduced</w:t>
            </w:r>
            <w:r w:rsidR="004C6643">
              <w:rPr>
                <w:i/>
                <w:sz w:val="24"/>
              </w:rPr>
              <w:t xml:space="preserve"> CEVAT by allowing set off taxes paid on </w:t>
            </w:r>
            <w:r w:rsidR="009B723D">
              <w:rPr>
                <w:i/>
                <w:sz w:val="24"/>
              </w:rPr>
              <w:t>inputs,</w:t>
            </w:r>
            <w:r w:rsidR="004C6643">
              <w:rPr>
                <w:i/>
                <w:sz w:val="24"/>
              </w:rPr>
              <w:t xml:space="preserve"> while producing </w:t>
            </w:r>
            <w:r w:rsidR="009B723D">
              <w:rPr>
                <w:i/>
                <w:sz w:val="24"/>
              </w:rPr>
              <w:t>output</w:t>
            </w:r>
            <w:r w:rsidR="004C6643">
              <w:rPr>
                <w:i/>
                <w:sz w:val="24"/>
              </w:rPr>
              <w:t xml:space="preserve"> products. The introduction of VAT System in India is a progressive </w:t>
            </w:r>
            <w:r w:rsidR="009B723D">
              <w:rPr>
                <w:i/>
                <w:sz w:val="24"/>
              </w:rPr>
              <w:t>step</w:t>
            </w:r>
            <w:r w:rsidR="004C6643">
              <w:rPr>
                <w:i/>
                <w:sz w:val="24"/>
              </w:rPr>
              <w:t xml:space="preserve"> towards implementation of Goods and Services Tax in India. </w:t>
            </w:r>
            <w:r w:rsidR="00294750">
              <w:rPr>
                <w:i/>
                <w:sz w:val="24"/>
              </w:rPr>
              <w:t>There are some deficiencies in the Current System of Taxation.</w:t>
            </w:r>
          </w:p>
          <w:p w:rsidR="00294750" w:rsidRDefault="00294750" w:rsidP="00BC179F">
            <w:pPr>
              <w:jc w:val="both"/>
              <w:rPr>
                <w:i/>
                <w:sz w:val="24"/>
              </w:rPr>
            </w:pPr>
          </w:p>
          <w:p w:rsidR="00B3413D" w:rsidRDefault="00294750" w:rsidP="00294750">
            <w:pPr>
              <w:pStyle w:val="ListParagraph"/>
              <w:numPr>
                <w:ilvl w:val="0"/>
                <w:numId w:val="39"/>
              </w:numPr>
              <w:jc w:val="both"/>
              <w:rPr>
                <w:i/>
                <w:sz w:val="24"/>
              </w:rPr>
            </w:pPr>
            <w:r>
              <w:rPr>
                <w:i/>
                <w:sz w:val="24"/>
              </w:rPr>
              <w:t xml:space="preserve">The CENVAT </w:t>
            </w:r>
            <w:r w:rsidR="009B723D">
              <w:rPr>
                <w:i/>
                <w:sz w:val="24"/>
              </w:rPr>
              <w:t>(Excise</w:t>
            </w:r>
            <w:r>
              <w:rPr>
                <w:i/>
                <w:sz w:val="24"/>
              </w:rPr>
              <w:t xml:space="preserve"> Duty) is levied on the </w:t>
            </w:r>
            <w:r w:rsidR="009B723D">
              <w:rPr>
                <w:i/>
                <w:sz w:val="24"/>
              </w:rPr>
              <w:t>products</w:t>
            </w:r>
            <w:r>
              <w:rPr>
                <w:i/>
                <w:sz w:val="24"/>
              </w:rPr>
              <w:t xml:space="preserve"> </w:t>
            </w:r>
            <w:r w:rsidR="009B723D">
              <w:rPr>
                <w:i/>
                <w:sz w:val="24"/>
              </w:rPr>
              <w:t>manufacturer</w:t>
            </w:r>
            <w:r>
              <w:rPr>
                <w:i/>
                <w:sz w:val="24"/>
              </w:rPr>
              <w:t xml:space="preserve"> or produced in India. But there are various </w:t>
            </w:r>
            <w:r w:rsidR="009B723D">
              <w:rPr>
                <w:i/>
                <w:sz w:val="24"/>
              </w:rPr>
              <w:t>definitions</w:t>
            </w:r>
            <w:r>
              <w:rPr>
                <w:i/>
                <w:sz w:val="24"/>
              </w:rPr>
              <w:t xml:space="preserve"> related to manufacture and various ruling given by the courts. There are also various disputes regarding valuation of products.</w:t>
            </w:r>
            <w:r w:rsidR="00B3413D">
              <w:rPr>
                <w:i/>
                <w:sz w:val="24"/>
              </w:rPr>
              <w:t xml:space="preserve"> </w:t>
            </w:r>
            <w:r w:rsidR="009B723D">
              <w:rPr>
                <w:i/>
                <w:sz w:val="24"/>
              </w:rPr>
              <w:t>The issue</w:t>
            </w:r>
            <w:r w:rsidR="00B3413D">
              <w:rPr>
                <w:i/>
                <w:sz w:val="24"/>
              </w:rPr>
              <w:t xml:space="preserve"> related to the </w:t>
            </w:r>
            <w:r w:rsidR="009B723D">
              <w:rPr>
                <w:i/>
                <w:sz w:val="24"/>
              </w:rPr>
              <w:t>applicability</w:t>
            </w:r>
            <w:r w:rsidR="00B3413D">
              <w:rPr>
                <w:i/>
                <w:sz w:val="24"/>
              </w:rPr>
              <w:t xml:space="preserve"> of </w:t>
            </w:r>
            <w:r w:rsidR="009B723D">
              <w:rPr>
                <w:i/>
                <w:sz w:val="24"/>
              </w:rPr>
              <w:t>CENVAT (</w:t>
            </w:r>
            <w:r w:rsidR="00B3413D">
              <w:rPr>
                <w:i/>
                <w:sz w:val="24"/>
              </w:rPr>
              <w:t xml:space="preserve">Excise Duty) only at manufacturing level, which is an impediment to an efficient and </w:t>
            </w:r>
            <w:r w:rsidR="009B723D">
              <w:rPr>
                <w:i/>
                <w:sz w:val="24"/>
              </w:rPr>
              <w:t>neutral</w:t>
            </w:r>
            <w:r w:rsidR="00B3413D">
              <w:rPr>
                <w:i/>
                <w:sz w:val="24"/>
              </w:rPr>
              <w:t xml:space="preserve"> flow o tax credi</w:t>
            </w:r>
            <w:r w:rsidR="009B723D">
              <w:rPr>
                <w:i/>
                <w:sz w:val="24"/>
              </w:rPr>
              <w:t>t. Various countries have replaced VAT</w:t>
            </w:r>
            <w:r w:rsidR="00B3413D">
              <w:rPr>
                <w:i/>
                <w:sz w:val="24"/>
              </w:rPr>
              <w:t xml:space="preserve"> system by </w:t>
            </w:r>
            <w:r w:rsidR="009B723D">
              <w:rPr>
                <w:i/>
                <w:sz w:val="24"/>
              </w:rPr>
              <w:t>implementing</w:t>
            </w:r>
            <w:r w:rsidR="00B3413D">
              <w:rPr>
                <w:i/>
                <w:sz w:val="24"/>
              </w:rPr>
              <w:t xml:space="preserve"> GST.</w:t>
            </w:r>
          </w:p>
          <w:p w:rsidR="009A0CA7" w:rsidRDefault="009A0CA7" w:rsidP="009A0CA7">
            <w:pPr>
              <w:pStyle w:val="ListParagraph"/>
              <w:jc w:val="both"/>
              <w:rPr>
                <w:i/>
                <w:sz w:val="24"/>
              </w:rPr>
            </w:pPr>
          </w:p>
          <w:p w:rsidR="001D0CC1" w:rsidRDefault="00F00866" w:rsidP="00294750">
            <w:pPr>
              <w:pStyle w:val="ListParagraph"/>
              <w:numPr>
                <w:ilvl w:val="0"/>
                <w:numId w:val="39"/>
              </w:numPr>
              <w:jc w:val="both"/>
              <w:rPr>
                <w:i/>
                <w:sz w:val="24"/>
              </w:rPr>
            </w:pPr>
            <w:r>
              <w:rPr>
                <w:i/>
                <w:sz w:val="24"/>
              </w:rPr>
              <w:t xml:space="preserve">The Constitution of India has bifurcated the power of taxation between Central Government and the State Government. The State Government has power to levied taxes on all matters or </w:t>
            </w:r>
            <w:r w:rsidR="009B723D">
              <w:rPr>
                <w:i/>
                <w:sz w:val="24"/>
              </w:rPr>
              <w:t>items</w:t>
            </w:r>
            <w:r>
              <w:rPr>
                <w:i/>
                <w:sz w:val="24"/>
              </w:rPr>
              <w:t xml:space="preserve"> falling under State List. Now in case of Service Tax the Central Government has power to levy tax on Services </w:t>
            </w:r>
            <w:r w:rsidR="001D0CC1">
              <w:rPr>
                <w:i/>
                <w:sz w:val="24"/>
              </w:rPr>
              <w:t xml:space="preserve">but in case of Work Contracts the </w:t>
            </w:r>
            <w:r w:rsidR="009B723D">
              <w:rPr>
                <w:i/>
                <w:sz w:val="24"/>
              </w:rPr>
              <w:t>State Government</w:t>
            </w:r>
            <w:r w:rsidR="001D0CC1">
              <w:rPr>
                <w:i/>
                <w:sz w:val="24"/>
              </w:rPr>
              <w:t xml:space="preserve"> also has power to levy tax. This type of system </w:t>
            </w:r>
            <w:r w:rsidR="009B723D">
              <w:rPr>
                <w:i/>
                <w:sz w:val="24"/>
              </w:rPr>
              <w:t>creates</w:t>
            </w:r>
            <w:r w:rsidR="001D0CC1">
              <w:rPr>
                <w:i/>
                <w:sz w:val="24"/>
              </w:rPr>
              <w:t xml:space="preserve"> difficulties and disputes in revenue generation and distribution.</w:t>
            </w:r>
          </w:p>
          <w:p w:rsidR="009A0CA7" w:rsidRDefault="009A0CA7" w:rsidP="009A0CA7">
            <w:pPr>
              <w:pStyle w:val="ListParagraph"/>
              <w:jc w:val="both"/>
              <w:rPr>
                <w:i/>
                <w:sz w:val="24"/>
              </w:rPr>
            </w:pPr>
          </w:p>
          <w:p w:rsidR="009A0CA7" w:rsidRDefault="009A0CA7" w:rsidP="00294750">
            <w:pPr>
              <w:pStyle w:val="ListParagraph"/>
              <w:numPr>
                <w:ilvl w:val="0"/>
                <w:numId w:val="39"/>
              </w:numPr>
              <w:jc w:val="both"/>
              <w:rPr>
                <w:i/>
                <w:sz w:val="24"/>
              </w:rPr>
            </w:pPr>
            <w:r>
              <w:rPr>
                <w:i/>
                <w:sz w:val="24"/>
              </w:rPr>
              <w:t xml:space="preserve">The distinctions between goods and services are getting closer due to improvement in technology and innovation. The copyrights, </w:t>
            </w:r>
            <w:r w:rsidR="009B723D">
              <w:rPr>
                <w:i/>
                <w:sz w:val="24"/>
              </w:rPr>
              <w:t>patents,</w:t>
            </w:r>
            <w:r>
              <w:rPr>
                <w:i/>
                <w:sz w:val="24"/>
              </w:rPr>
              <w:t xml:space="preserve"> </w:t>
            </w:r>
            <w:r w:rsidR="009B723D">
              <w:rPr>
                <w:i/>
                <w:sz w:val="24"/>
              </w:rPr>
              <w:t>software</w:t>
            </w:r>
            <w:r>
              <w:rPr>
                <w:i/>
                <w:sz w:val="24"/>
              </w:rPr>
              <w:t xml:space="preserve"> etc., are not considered as goods and falling under domain of State Government. So the goods are getting colours of </w:t>
            </w:r>
            <w:r w:rsidR="009B723D">
              <w:rPr>
                <w:i/>
                <w:sz w:val="24"/>
              </w:rPr>
              <w:t>services and</w:t>
            </w:r>
            <w:r>
              <w:rPr>
                <w:i/>
                <w:sz w:val="24"/>
              </w:rPr>
              <w:t xml:space="preserve"> their </w:t>
            </w:r>
            <w:r w:rsidR="009B723D">
              <w:rPr>
                <w:i/>
                <w:sz w:val="24"/>
              </w:rPr>
              <w:t>classification becomes</w:t>
            </w:r>
            <w:r>
              <w:rPr>
                <w:i/>
                <w:sz w:val="24"/>
              </w:rPr>
              <w:t xml:space="preserve"> more complicated by the tax authorities. Let us consider an example in case of Leasing of Equipments, without transfer of machinery and </w:t>
            </w:r>
            <w:r w:rsidR="009B723D">
              <w:rPr>
                <w:i/>
                <w:sz w:val="24"/>
              </w:rPr>
              <w:t>control</w:t>
            </w:r>
            <w:r>
              <w:rPr>
                <w:i/>
                <w:sz w:val="24"/>
              </w:rPr>
              <w:t xml:space="preserve"> to the </w:t>
            </w:r>
            <w:r w:rsidR="009B723D">
              <w:rPr>
                <w:i/>
                <w:sz w:val="24"/>
              </w:rPr>
              <w:t>lessee,</w:t>
            </w:r>
            <w:r>
              <w:rPr>
                <w:i/>
                <w:sz w:val="24"/>
              </w:rPr>
              <w:t xml:space="preserve"> would this be taxable as Service or Sale. There are various </w:t>
            </w:r>
            <w:r w:rsidR="009B723D">
              <w:rPr>
                <w:i/>
                <w:sz w:val="24"/>
              </w:rPr>
              <w:t>cases, where</w:t>
            </w:r>
            <w:r>
              <w:rPr>
                <w:i/>
                <w:sz w:val="24"/>
              </w:rPr>
              <w:t xml:space="preserve"> disputes </w:t>
            </w:r>
            <w:r w:rsidR="009B723D">
              <w:rPr>
                <w:i/>
                <w:sz w:val="24"/>
              </w:rPr>
              <w:t>raised</w:t>
            </w:r>
            <w:r>
              <w:rPr>
                <w:i/>
                <w:sz w:val="24"/>
              </w:rPr>
              <w:t xml:space="preserve"> in present taxation </w:t>
            </w:r>
            <w:r w:rsidR="009B723D">
              <w:rPr>
                <w:i/>
                <w:sz w:val="24"/>
              </w:rPr>
              <w:t>scenario</w:t>
            </w:r>
            <w:r>
              <w:rPr>
                <w:i/>
                <w:sz w:val="24"/>
              </w:rPr>
              <w:t>.</w:t>
            </w:r>
          </w:p>
          <w:p w:rsidR="009A0CA7" w:rsidRPr="009A0CA7" w:rsidRDefault="009A0CA7" w:rsidP="009A0CA7">
            <w:pPr>
              <w:pStyle w:val="ListParagraph"/>
              <w:rPr>
                <w:i/>
                <w:sz w:val="24"/>
              </w:rPr>
            </w:pPr>
          </w:p>
          <w:p w:rsidR="006C7832" w:rsidRDefault="009A0CA7" w:rsidP="00294750">
            <w:pPr>
              <w:pStyle w:val="ListParagraph"/>
              <w:numPr>
                <w:ilvl w:val="0"/>
                <w:numId w:val="39"/>
              </w:numPr>
              <w:jc w:val="both"/>
              <w:rPr>
                <w:i/>
                <w:sz w:val="24"/>
              </w:rPr>
            </w:pPr>
            <w:r>
              <w:rPr>
                <w:i/>
                <w:sz w:val="24"/>
              </w:rPr>
              <w:t xml:space="preserve">The Service Sector is growing </w:t>
            </w:r>
            <w:r w:rsidR="009B723D">
              <w:rPr>
                <w:i/>
                <w:sz w:val="24"/>
              </w:rPr>
              <w:t>rapidly</w:t>
            </w:r>
            <w:r>
              <w:rPr>
                <w:i/>
                <w:sz w:val="24"/>
              </w:rPr>
              <w:t xml:space="preserve"> and Central has exclusive power to levy tax on services. The State </w:t>
            </w:r>
            <w:r w:rsidR="009B723D">
              <w:rPr>
                <w:i/>
                <w:sz w:val="24"/>
              </w:rPr>
              <w:t>Government</w:t>
            </w:r>
            <w:r>
              <w:rPr>
                <w:i/>
                <w:sz w:val="24"/>
              </w:rPr>
              <w:t xml:space="preserve"> is losing its revenue by not levying tax of services under the State. </w:t>
            </w:r>
          </w:p>
          <w:p w:rsidR="006C7832" w:rsidRPr="006C7832" w:rsidRDefault="006C7832" w:rsidP="006C7832">
            <w:pPr>
              <w:pStyle w:val="ListParagraph"/>
              <w:rPr>
                <w:i/>
                <w:sz w:val="24"/>
              </w:rPr>
            </w:pPr>
          </w:p>
          <w:p w:rsidR="00294750" w:rsidRDefault="006C7832" w:rsidP="00294750">
            <w:pPr>
              <w:pStyle w:val="ListParagraph"/>
              <w:numPr>
                <w:ilvl w:val="0"/>
                <w:numId w:val="39"/>
              </w:numPr>
              <w:jc w:val="both"/>
              <w:rPr>
                <w:i/>
                <w:sz w:val="24"/>
              </w:rPr>
            </w:pPr>
            <w:r>
              <w:rPr>
                <w:i/>
                <w:sz w:val="24"/>
              </w:rPr>
              <w:t xml:space="preserve">There </w:t>
            </w:r>
            <w:r w:rsidR="009B723D">
              <w:rPr>
                <w:i/>
                <w:sz w:val="24"/>
              </w:rPr>
              <w:t>is some shortcoming</w:t>
            </w:r>
            <w:r>
              <w:rPr>
                <w:i/>
                <w:sz w:val="24"/>
              </w:rPr>
              <w:t xml:space="preserve"> in CENVAT system of </w:t>
            </w:r>
            <w:r w:rsidR="009B723D">
              <w:rPr>
                <w:i/>
                <w:sz w:val="24"/>
              </w:rPr>
              <w:t>Government</w:t>
            </w:r>
            <w:r>
              <w:rPr>
                <w:i/>
                <w:sz w:val="24"/>
              </w:rPr>
              <w:t xml:space="preserve"> of India </w:t>
            </w:r>
            <w:r w:rsidR="009B723D">
              <w:rPr>
                <w:i/>
                <w:sz w:val="24"/>
              </w:rPr>
              <w:t>is because</w:t>
            </w:r>
            <w:r>
              <w:rPr>
                <w:i/>
                <w:sz w:val="24"/>
              </w:rPr>
              <w:t xml:space="preserve"> </w:t>
            </w:r>
            <w:r w:rsidR="009B723D">
              <w:rPr>
                <w:i/>
                <w:sz w:val="24"/>
              </w:rPr>
              <w:t>of non</w:t>
            </w:r>
            <w:r>
              <w:rPr>
                <w:i/>
                <w:sz w:val="24"/>
              </w:rPr>
              <w:t xml:space="preserve">-inclusion of several central taxes in the overall framework of CENVAT. Many taxes such as Additional Customs Duty, Surcharge etc., are not included in CENVAT System. There are various services </w:t>
            </w:r>
            <w:r w:rsidR="009B723D">
              <w:rPr>
                <w:i/>
                <w:sz w:val="24"/>
              </w:rPr>
              <w:t>such</w:t>
            </w:r>
            <w:r>
              <w:rPr>
                <w:i/>
                <w:sz w:val="24"/>
              </w:rPr>
              <w:t xml:space="preserve"> as </w:t>
            </w:r>
            <w:r w:rsidR="009B723D">
              <w:rPr>
                <w:i/>
                <w:sz w:val="24"/>
              </w:rPr>
              <w:t>Oil, Gas</w:t>
            </w:r>
            <w:r>
              <w:rPr>
                <w:i/>
                <w:sz w:val="24"/>
              </w:rPr>
              <w:t xml:space="preserve"> Production, Mining, Agriculture, Wholesale and Retail Trade, Real Estate Construction has been kept out of range of CENVAT Credit. </w:t>
            </w:r>
            <w:r w:rsidR="00206B57">
              <w:rPr>
                <w:i/>
                <w:sz w:val="24"/>
              </w:rPr>
              <w:t xml:space="preserve">These taxes are included in the </w:t>
            </w:r>
            <w:r w:rsidR="009B723D">
              <w:rPr>
                <w:i/>
                <w:sz w:val="24"/>
              </w:rPr>
              <w:t>output</w:t>
            </w:r>
            <w:r w:rsidR="00206B57">
              <w:rPr>
                <w:i/>
                <w:sz w:val="24"/>
              </w:rPr>
              <w:t xml:space="preserve"> services and products are producing cascading effects. In VAT system also various taxes such as Entry tax, Octroi, Luxury Tax, Entertainment tax are kept </w:t>
            </w:r>
            <w:r w:rsidR="009B723D">
              <w:rPr>
                <w:i/>
                <w:sz w:val="24"/>
              </w:rPr>
              <w:t>outside</w:t>
            </w:r>
            <w:r w:rsidR="00206B57">
              <w:rPr>
                <w:i/>
                <w:sz w:val="24"/>
              </w:rPr>
              <w:t xml:space="preserve"> of VAT </w:t>
            </w:r>
            <w:r w:rsidR="009B723D">
              <w:rPr>
                <w:i/>
                <w:sz w:val="24"/>
              </w:rPr>
              <w:t>Scheme</w:t>
            </w:r>
            <w:r w:rsidR="00206B57">
              <w:rPr>
                <w:i/>
                <w:sz w:val="24"/>
              </w:rPr>
              <w:t>.</w:t>
            </w:r>
          </w:p>
          <w:p w:rsidR="00206B57" w:rsidRPr="00206B57" w:rsidRDefault="00206B57" w:rsidP="00206B57">
            <w:pPr>
              <w:pStyle w:val="ListParagraph"/>
              <w:rPr>
                <w:i/>
                <w:sz w:val="24"/>
              </w:rPr>
            </w:pPr>
          </w:p>
          <w:p w:rsidR="00206B57" w:rsidRDefault="00206B57" w:rsidP="00294750">
            <w:pPr>
              <w:pStyle w:val="ListParagraph"/>
              <w:numPr>
                <w:ilvl w:val="0"/>
                <w:numId w:val="39"/>
              </w:numPr>
              <w:jc w:val="both"/>
              <w:rPr>
                <w:i/>
                <w:sz w:val="24"/>
              </w:rPr>
            </w:pPr>
            <w:r>
              <w:rPr>
                <w:i/>
                <w:sz w:val="24"/>
              </w:rPr>
              <w:t xml:space="preserve">In case of CST on Inter State Sales, no set off is </w:t>
            </w:r>
            <w:r w:rsidR="009B723D">
              <w:rPr>
                <w:i/>
                <w:sz w:val="24"/>
              </w:rPr>
              <w:t>allowed,</w:t>
            </w:r>
            <w:r>
              <w:rPr>
                <w:i/>
                <w:sz w:val="24"/>
              </w:rPr>
              <w:t xml:space="preserve"> which also increase cascading effect.</w:t>
            </w:r>
          </w:p>
          <w:p w:rsidR="00206B57" w:rsidRPr="00206B57" w:rsidRDefault="00206B57" w:rsidP="00206B57">
            <w:pPr>
              <w:pStyle w:val="ListParagraph"/>
              <w:rPr>
                <w:i/>
                <w:sz w:val="24"/>
              </w:rPr>
            </w:pPr>
          </w:p>
          <w:p w:rsidR="00206B57" w:rsidRPr="00206B57" w:rsidRDefault="00206B57" w:rsidP="00206B57">
            <w:pPr>
              <w:jc w:val="both"/>
              <w:rPr>
                <w:b/>
                <w:i/>
                <w:sz w:val="24"/>
              </w:rPr>
            </w:pPr>
          </w:p>
          <w:p w:rsidR="00206B57" w:rsidRPr="00206B57" w:rsidRDefault="00206B57" w:rsidP="00206B57">
            <w:pPr>
              <w:jc w:val="both"/>
              <w:rPr>
                <w:b/>
                <w:i/>
                <w:sz w:val="24"/>
              </w:rPr>
            </w:pPr>
          </w:p>
          <w:p w:rsidR="004A0189" w:rsidRPr="00206B57" w:rsidRDefault="004A0189" w:rsidP="00BC179F">
            <w:pPr>
              <w:jc w:val="both"/>
              <w:rPr>
                <w:b/>
                <w:i/>
                <w:sz w:val="24"/>
                <w:u w:val="single"/>
              </w:rPr>
            </w:pPr>
          </w:p>
          <w:p w:rsidR="00C91BA6" w:rsidRPr="009F2BB1" w:rsidRDefault="00206B57" w:rsidP="00206B57">
            <w:pPr>
              <w:pStyle w:val="ListParagraph"/>
              <w:numPr>
                <w:ilvl w:val="0"/>
                <w:numId w:val="39"/>
              </w:numPr>
              <w:jc w:val="both"/>
              <w:rPr>
                <w:b/>
                <w:i/>
                <w:sz w:val="24"/>
                <w:u w:val="single"/>
              </w:rPr>
            </w:pPr>
            <w:r>
              <w:rPr>
                <w:i/>
                <w:sz w:val="24"/>
              </w:rPr>
              <w:t>The Central and State Government are using new and modern technologies to administer the taxes</w:t>
            </w:r>
            <w:r w:rsidR="009F2BB1">
              <w:rPr>
                <w:i/>
                <w:sz w:val="24"/>
              </w:rPr>
              <w:t>, but more improvement required. The present system, the dispute resolution system is complex and more time and money consuming. These difficulties should be addressed.</w:t>
            </w:r>
          </w:p>
          <w:p w:rsidR="009F2BB1" w:rsidRPr="009F2BB1" w:rsidRDefault="009F2BB1" w:rsidP="009F2BB1">
            <w:pPr>
              <w:pStyle w:val="ListParagraph"/>
              <w:jc w:val="both"/>
              <w:rPr>
                <w:b/>
                <w:i/>
                <w:sz w:val="24"/>
                <w:u w:val="single"/>
              </w:rPr>
            </w:pPr>
          </w:p>
          <w:p w:rsidR="009F2BB1" w:rsidRPr="009F2BB1" w:rsidRDefault="009F2BB1" w:rsidP="00206B57">
            <w:pPr>
              <w:pStyle w:val="ListParagraph"/>
              <w:numPr>
                <w:ilvl w:val="0"/>
                <w:numId w:val="39"/>
              </w:numPr>
              <w:jc w:val="both"/>
              <w:rPr>
                <w:b/>
                <w:i/>
                <w:sz w:val="24"/>
                <w:u w:val="single"/>
              </w:rPr>
            </w:pPr>
            <w:r>
              <w:rPr>
                <w:i/>
                <w:sz w:val="24"/>
              </w:rPr>
              <w:t xml:space="preserve">There are various tax forms and returns are required to be filed related to various </w:t>
            </w:r>
            <w:r w:rsidR="009B723D">
              <w:rPr>
                <w:i/>
                <w:sz w:val="24"/>
              </w:rPr>
              <w:t>duties</w:t>
            </w:r>
            <w:r>
              <w:rPr>
                <w:i/>
                <w:sz w:val="24"/>
              </w:rPr>
              <w:t xml:space="preserve"> under various taxation laws and rules. These returns are </w:t>
            </w:r>
            <w:r w:rsidR="009B723D">
              <w:rPr>
                <w:i/>
                <w:sz w:val="24"/>
              </w:rPr>
              <w:t>complex</w:t>
            </w:r>
            <w:r>
              <w:rPr>
                <w:i/>
                <w:sz w:val="24"/>
              </w:rPr>
              <w:t xml:space="preserve"> and </w:t>
            </w:r>
            <w:r w:rsidR="009B723D">
              <w:rPr>
                <w:i/>
                <w:sz w:val="24"/>
              </w:rPr>
              <w:t>lengthy,</w:t>
            </w:r>
            <w:r>
              <w:rPr>
                <w:i/>
                <w:sz w:val="24"/>
              </w:rPr>
              <w:t xml:space="preserve"> and these should be simplified.</w:t>
            </w:r>
          </w:p>
          <w:p w:rsidR="009F2BB1" w:rsidRPr="009F2BB1" w:rsidRDefault="009F2BB1" w:rsidP="009F2BB1">
            <w:pPr>
              <w:pStyle w:val="ListParagraph"/>
              <w:rPr>
                <w:b/>
                <w:i/>
                <w:sz w:val="24"/>
                <w:u w:val="single"/>
              </w:rPr>
            </w:pPr>
          </w:p>
          <w:p w:rsidR="009F2BB1" w:rsidRPr="009F2BB1" w:rsidRDefault="009F2BB1" w:rsidP="00206B57">
            <w:pPr>
              <w:pStyle w:val="ListParagraph"/>
              <w:numPr>
                <w:ilvl w:val="0"/>
                <w:numId w:val="39"/>
              </w:numPr>
              <w:jc w:val="both"/>
              <w:rPr>
                <w:b/>
                <w:i/>
                <w:sz w:val="24"/>
                <w:u w:val="single"/>
              </w:rPr>
            </w:pPr>
            <w:r>
              <w:rPr>
                <w:i/>
                <w:sz w:val="24"/>
              </w:rPr>
              <w:t xml:space="preserve"> There is lack of cross verification of returns filed under various State as well as Central Taxation Rules and there are different in detailed filed by the </w:t>
            </w:r>
            <w:r w:rsidR="009B723D">
              <w:rPr>
                <w:i/>
                <w:sz w:val="24"/>
              </w:rPr>
              <w:t>assessed</w:t>
            </w:r>
            <w:r>
              <w:rPr>
                <w:i/>
                <w:sz w:val="24"/>
              </w:rPr>
              <w:t xml:space="preserve"> by paying Central and State taxes </w:t>
            </w:r>
            <w:r w:rsidR="009B723D">
              <w:rPr>
                <w:i/>
                <w:sz w:val="24"/>
              </w:rPr>
              <w:t>simultaneously</w:t>
            </w:r>
            <w:r>
              <w:rPr>
                <w:i/>
                <w:sz w:val="24"/>
              </w:rPr>
              <w:t>.</w:t>
            </w:r>
          </w:p>
          <w:p w:rsidR="009F2BB1" w:rsidRPr="009F2BB1" w:rsidRDefault="009F2BB1" w:rsidP="009F2BB1">
            <w:pPr>
              <w:pStyle w:val="ListParagraph"/>
              <w:rPr>
                <w:b/>
                <w:i/>
                <w:sz w:val="24"/>
                <w:u w:val="single"/>
              </w:rPr>
            </w:pPr>
          </w:p>
          <w:p w:rsidR="009F2BB1" w:rsidRPr="009F2BB1" w:rsidRDefault="009F2BB1" w:rsidP="00206B57">
            <w:pPr>
              <w:pStyle w:val="ListParagraph"/>
              <w:numPr>
                <w:ilvl w:val="0"/>
                <w:numId w:val="39"/>
              </w:numPr>
              <w:jc w:val="both"/>
              <w:rPr>
                <w:b/>
                <w:i/>
                <w:sz w:val="24"/>
                <w:u w:val="single"/>
              </w:rPr>
            </w:pPr>
            <w:r>
              <w:rPr>
                <w:i/>
                <w:sz w:val="24"/>
              </w:rPr>
              <w:t xml:space="preserve"> At present there are more than fifteen taxes under Indirect Tax System. All these taxes are of different rates and required to be filed through different forms and returns.</w:t>
            </w:r>
          </w:p>
          <w:p w:rsidR="009F2BB1" w:rsidRPr="009F2BB1" w:rsidRDefault="009F2BB1" w:rsidP="009F2BB1">
            <w:pPr>
              <w:pStyle w:val="ListParagraph"/>
              <w:rPr>
                <w:b/>
                <w:i/>
                <w:sz w:val="24"/>
                <w:u w:val="single"/>
              </w:rPr>
            </w:pPr>
          </w:p>
          <w:p w:rsidR="009F2BB1" w:rsidRPr="005D512D" w:rsidRDefault="009F2BB1" w:rsidP="00206B57">
            <w:pPr>
              <w:pStyle w:val="ListParagraph"/>
              <w:numPr>
                <w:ilvl w:val="0"/>
                <w:numId w:val="39"/>
              </w:numPr>
              <w:jc w:val="both"/>
              <w:rPr>
                <w:b/>
                <w:i/>
                <w:sz w:val="24"/>
                <w:u w:val="single"/>
              </w:rPr>
            </w:pPr>
            <w:r>
              <w:rPr>
                <w:i/>
                <w:sz w:val="24"/>
              </w:rPr>
              <w:t xml:space="preserve"> The State Government are levying Entry Tax and Octroi and compliance </w:t>
            </w:r>
            <w:r w:rsidR="009B723D">
              <w:rPr>
                <w:i/>
                <w:sz w:val="24"/>
              </w:rPr>
              <w:t>to</w:t>
            </w:r>
            <w:r>
              <w:rPr>
                <w:i/>
                <w:sz w:val="24"/>
              </w:rPr>
              <w:t xml:space="preserve"> it are time </w:t>
            </w:r>
            <w:r w:rsidR="009B723D">
              <w:rPr>
                <w:i/>
                <w:sz w:val="24"/>
              </w:rPr>
              <w:t>consuming</w:t>
            </w:r>
            <w:r>
              <w:rPr>
                <w:i/>
                <w:sz w:val="24"/>
              </w:rPr>
              <w:t xml:space="preserve">. The </w:t>
            </w:r>
            <w:r w:rsidR="009B723D">
              <w:rPr>
                <w:i/>
                <w:sz w:val="24"/>
              </w:rPr>
              <w:t>transporters</w:t>
            </w:r>
            <w:r>
              <w:rPr>
                <w:i/>
                <w:sz w:val="24"/>
              </w:rPr>
              <w:t xml:space="preserve"> are required to </w:t>
            </w:r>
            <w:r w:rsidR="009B723D">
              <w:rPr>
                <w:i/>
                <w:sz w:val="24"/>
              </w:rPr>
              <w:t>wait</w:t>
            </w:r>
            <w:r>
              <w:rPr>
                <w:i/>
                <w:sz w:val="24"/>
              </w:rPr>
              <w:t xml:space="preserve"> more than </w:t>
            </w:r>
            <w:r w:rsidR="009B723D">
              <w:rPr>
                <w:i/>
                <w:sz w:val="24"/>
              </w:rPr>
              <w:t>four</w:t>
            </w:r>
            <w:r>
              <w:rPr>
                <w:i/>
                <w:sz w:val="24"/>
              </w:rPr>
              <w:t xml:space="preserve"> hours on border of a </w:t>
            </w:r>
            <w:r w:rsidR="009B723D">
              <w:rPr>
                <w:i/>
                <w:sz w:val="24"/>
              </w:rPr>
              <w:t>state,</w:t>
            </w:r>
            <w:r>
              <w:rPr>
                <w:i/>
                <w:sz w:val="24"/>
              </w:rPr>
              <w:t xml:space="preserve"> while entering in other state. </w:t>
            </w:r>
          </w:p>
          <w:p w:rsidR="005D512D" w:rsidRPr="005D512D" w:rsidRDefault="005D512D" w:rsidP="005D512D">
            <w:pPr>
              <w:pStyle w:val="ListParagraph"/>
              <w:rPr>
                <w:b/>
                <w:i/>
                <w:sz w:val="24"/>
                <w:u w:val="single"/>
              </w:rPr>
            </w:pPr>
          </w:p>
          <w:p w:rsidR="005D512D" w:rsidRPr="00206B57" w:rsidRDefault="005D512D" w:rsidP="00206B57">
            <w:pPr>
              <w:pStyle w:val="ListParagraph"/>
              <w:numPr>
                <w:ilvl w:val="0"/>
                <w:numId w:val="39"/>
              </w:numPr>
              <w:jc w:val="both"/>
              <w:rPr>
                <w:b/>
                <w:i/>
                <w:sz w:val="24"/>
                <w:u w:val="single"/>
              </w:rPr>
            </w:pPr>
            <w:r>
              <w:rPr>
                <w:b/>
                <w:i/>
                <w:sz w:val="24"/>
                <w:u w:val="single"/>
              </w:rPr>
              <w:t xml:space="preserve">The tax structure in India is </w:t>
            </w:r>
            <w:r w:rsidR="009B723D">
              <w:rPr>
                <w:b/>
                <w:i/>
                <w:sz w:val="24"/>
                <w:u w:val="single"/>
              </w:rPr>
              <w:t>complex</w:t>
            </w:r>
            <w:r>
              <w:rPr>
                <w:b/>
                <w:i/>
                <w:sz w:val="24"/>
                <w:u w:val="single"/>
              </w:rPr>
              <w:t xml:space="preserve"> and burden sum. There are various </w:t>
            </w:r>
            <w:r w:rsidR="009B723D">
              <w:rPr>
                <w:b/>
                <w:i/>
                <w:sz w:val="24"/>
                <w:u w:val="single"/>
              </w:rPr>
              <w:t>definitions</w:t>
            </w:r>
            <w:r>
              <w:rPr>
                <w:b/>
                <w:i/>
                <w:sz w:val="24"/>
                <w:u w:val="single"/>
              </w:rPr>
              <w:t xml:space="preserve"> of the same transaction in different States as well as Central Laws. These should be addressed.</w:t>
            </w:r>
          </w:p>
          <w:p w:rsidR="00C91BA6" w:rsidRDefault="00C91BA6" w:rsidP="00BC179F">
            <w:pPr>
              <w:jc w:val="both"/>
              <w:rPr>
                <w:b/>
                <w:i/>
                <w:sz w:val="32"/>
                <w:u w:val="single"/>
              </w:rPr>
            </w:pPr>
          </w:p>
          <w:p w:rsidR="00C91BA6" w:rsidRDefault="005D512D" w:rsidP="00BC179F">
            <w:pPr>
              <w:jc w:val="both"/>
              <w:rPr>
                <w:b/>
                <w:i/>
                <w:sz w:val="32"/>
                <w:u w:val="single"/>
              </w:rPr>
            </w:pPr>
            <w:r>
              <w:rPr>
                <w:b/>
                <w:i/>
                <w:sz w:val="32"/>
                <w:u w:val="single"/>
              </w:rPr>
              <w:t>WHAT IS GOODS AND SERVICES TAX</w:t>
            </w:r>
            <w:r w:rsidR="009A6305">
              <w:rPr>
                <w:b/>
                <w:i/>
                <w:sz w:val="32"/>
                <w:u w:val="single"/>
              </w:rPr>
              <w:t>;</w:t>
            </w:r>
          </w:p>
          <w:p w:rsidR="00B63768" w:rsidRDefault="00B63768" w:rsidP="00BC179F">
            <w:pPr>
              <w:jc w:val="both"/>
              <w:rPr>
                <w:b/>
                <w:i/>
                <w:sz w:val="32"/>
                <w:u w:val="single"/>
              </w:rPr>
            </w:pPr>
          </w:p>
          <w:p w:rsidR="005D512D" w:rsidRPr="005D512D" w:rsidRDefault="005D512D" w:rsidP="00BC179F">
            <w:pPr>
              <w:jc w:val="both"/>
              <w:rPr>
                <w:i/>
                <w:sz w:val="24"/>
              </w:rPr>
            </w:pPr>
            <w:r>
              <w:rPr>
                <w:i/>
                <w:sz w:val="24"/>
              </w:rPr>
              <w:t xml:space="preserve">The Goods and Services </w:t>
            </w:r>
            <w:r w:rsidR="009B723D">
              <w:rPr>
                <w:i/>
                <w:sz w:val="24"/>
              </w:rPr>
              <w:t>Tax, Globally known as VAT or GST is levied on</w:t>
            </w:r>
            <w:r>
              <w:rPr>
                <w:i/>
                <w:sz w:val="24"/>
              </w:rPr>
              <w:t xml:space="preserve"> </w:t>
            </w:r>
            <w:r w:rsidR="009B723D">
              <w:rPr>
                <w:i/>
                <w:sz w:val="24"/>
              </w:rPr>
              <w:t>“Taxable</w:t>
            </w:r>
            <w:r>
              <w:rPr>
                <w:i/>
                <w:sz w:val="24"/>
              </w:rPr>
              <w:t xml:space="preserve"> Supply”. Since India is a federal </w:t>
            </w:r>
            <w:r w:rsidR="009B723D">
              <w:rPr>
                <w:i/>
                <w:sz w:val="24"/>
              </w:rPr>
              <w:t>country,</w:t>
            </w:r>
            <w:r>
              <w:rPr>
                <w:i/>
                <w:sz w:val="24"/>
              </w:rPr>
              <w:t xml:space="preserve"> it has Central as well as State as its participants. The GST also has two components such as </w:t>
            </w:r>
            <w:r w:rsidR="009B723D">
              <w:rPr>
                <w:i/>
                <w:sz w:val="24"/>
              </w:rPr>
              <w:t>CGST (Central</w:t>
            </w:r>
            <w:r>
              <w:rPr>
                <w:i/>
                <w:sz w:val="24"/>
              </w:rPr>
              <w:t xml:space="preserve"> Goods and Services Tax) and </w:t>
            </w:r>
            <w:r w:rsidR="009B723D">
              <w:rPr>
                <w:i/>
                <w:sz w:val="24"/>
              </w:rPr>
              <w:t>SGST (State</w:t>
            </w:r>
            <w:r>
              <w:rPr>
                <w:i/>
                <w:sz w:val="24"/>
              </w:rPr>
              <w:t xml:space="preserve"> Goods and Services Tax), these are levied by </w:t>
            </w:r>
            <w:r w:rsidR="00A93716">
              <w:rPr>
                <w:i/>
                <w:sz w:val="24"/>
              </w:rPr>
              <w:t xml:space="preserve">Central and State respectively and these are applied on </w:t>
            </w:r>
            <w:r w:rsidR="009B723D">
              <w:rPr>
                <w:i/>
                <w:sz w:val="24"/>
              </w:rPr>
              <w:t>both, whether</w:t>
            </w:r>
            <w:r w:rsidR="00A93716">
              <w:rPr>
                <w:i/>
                <w:sz w:val="24"/>
              </w:rPr>
              <w:t xml:space="preserve"> it i</w:t>
            </w:r>
            <w:r w:rsidR="00432468">
              <w:rPr>
                <w:i/>
                <w:sz w:val="24"/>
              </w:rPr>
              <w:t xml:space="preserve">s Goods or Services. These taxes are levied on each stage and benefit of taxes paid </w:t>
            </w:r>
            <w:r w:rsidR="009B723D">
              <w:rPr>
                <w:i/>
                <w:sz w:val="24"/>
              </w:rPr>
              <w:t>on previous</w:t>
            </w:r>
            <w:r w:rsidR="00432468">
              <w:rPr>
                <w:i/>
                <w:sz w:val="24"/>
              </w:rPr>
              <w:t xml:space="preserve"> stage will be given as input credit. The credit of taxes paid on input </w:t>
            </w:r>
            <w:r w:rsidR="009B723D">
              <w:rPr>
                <w:i/>
                <w:sz w:val="24"/>
              </w:rPr>
              <w:t>is available</w:t>
            </w:r>
            <w:r w:rsidR="00432468">
              <w:rPr>
                <w:i/>
                <w:sz w:val="24"/>
              </w:rPr>
              <w:t xml:space="preserve"> in case of </w:t>
            </w:r>
            <w:r w:rsidR="009B723D">
              <w:rPr>
                <w:i/>
                <w:sz w:val="24"/>
              </w:rPr>
              <w:t>CGST,</w:t>
            </w:r>
            <w:r w:rsidR="00432468">
              <w:rPr>
                <w:i/>
                <w:sz w:val="24"/>
              </w:rPr>
              <w:t xml:space="preserve"> whether the transaction is Inter State or Intra State. But there are restrictions that CGST input can be claimed from CGST output only and same SGST input can be </w:t>
            </w:r>
            <w:r w:rsidR="009B723D">
              <w:rPr>
                <w:i/>
                <w:sz w:val="24"/>
              </w:rPr>
              <w:t>set off</w:t>
            </w:r>
            <w:r w:rsidR="00432468">
              <w:rPr>
                <w:i/>
                <w:sz w:val="24"/>
              </w:rPr>
              <w:t xml:space="preserve"> against output SGST. In case of interstate transactions a combined CGST and SGST is levied in the form of IGST ( Integrated Goods and Services Tax) and same will be available for setoff to both CGST and SGST.  </w:t>
            </w:r>
          </w:p>
          <w:p w:rsidR="005D512D" w:rsidRDefault="005D512D" w:rsidP="00BC179F">
            <w:pPr>
              <w:jc w:val="both"/>
              <w:rPr>
                <w:b/>
                <w:i/>
                <w:sz w:val="32"/>
                <w:u w:val="single"/>
              </w:rPr>
            </w:pPr>
          </w:p>
          <w:p w:rsidR="009A6305" w:rsidRDefault="009A6305" w:rsidP="00BC179F">
            <w:pPr>
              <w:jc w:val="both"/>
              <w:rPr>
                <w:b/>
                <w:i/>
                <w:sz w:val="32"/>
                <w:u w:val="single"/>
              </w:rPr>
            </w:pPr>
            <w:r>
              <w:rPr>
                <w:b/>
                <w:i/>
                <w:sz w:val="32"/>
                <w:u w:val="single"/>
              </w:rPr>
              <w:t>GST and INDIA;</w:t>
            </w:r>
          </w:p>
          <w:p w:rsidR="005D512D" w:rsidRDefault="005D512D" w:rsidP="00BC179F">
            <w:pPr>
              <w:jc w:val="both"/>
              <w:rPr>
                <w:b/>
                <w:i/>
                <w:sz w:val="32"/>
                <w:u w:val="single"/>
              </w:rPr>
            </w:pPr>
          </w:p>
          <w:p w:rsidR="009A6305" w:rsidRPr="009A6305" w:rsidRDefault="003E76A9" w:rsidP="00BC179F">
            <w:pPr>
              <w:jc w:val="both"/>
              <w:rPr>
                <w:i/>
                <w:sz w:val="24"/>
              </w:rPr>
            </w:pPr>
            <w:r>
              <w:rPr>
                <w:i/>
                <w:sz w:val="24"/>
              </w:rPr>
              <w:t xml:space="preserve">The introduction of GST to replace the existing multiple tax structure of Central and State taxes is not only desirable but imperative in the emerging economic environment. The GST will bring harmonisation in indirect taxation system in India. In GST , both the cascading effect of CENVAT and Service Tax are removed with setoff , and a continuous chain of setoff from the original producers’ point and service providers’ point </w:t>
            </w:r>
            <w:r w:rsidR="009B723D">
              <w:rPr>
                <w:i/>
                <w:sz w:val="24"/>
              </w:rPr>
              <w:t>up to</w:t>
            </w:r>
            <w:r>
              <w:rPr>
                <w:i/>
                <w:sz w:val="24"/>
              </w:rPr>
              <w:t xml:space="preserve"> retailers’ level would be established. </w:t>
            </w:r>
            <w:r w:rsidR="006C182C">
              <w:rPr>
                <w:i/>
                <w:sz w:val="24"/>
              </w:rPr>
              <w:t xml:space="preserve">In GST taxes are levied on single point as against on multiple stages in present taxation system. This will bring </w:t>
            </w:r>
            <w:r w:rsidR="009B723D">
              <w:rPr>
                <w:i/>
                <w:sz w:val="24"/>
              </w:rPr>
              <w:t>more</w:t>
            </w:r>
            <w:r w:rsidR="006C182C">
              <w:rPr>
                <w:i/>
                <w:sz w:val="24"/>
              </w:rPr>
              <w:t xml:space="preserve"> </w:t>
            </w:r>
            <w:r w:rsidR="009B723D">
              <w:rPr>
                <w:i/>
                <w:sz w:val="24"/>
              </w:rPr>
              <w:t>transparency</w:t>
            </w:r>
            <w:r w:rsidR="006C182C">
              <w:rPr>
                <w:i/>
                <w:sz w:val="24"/>
              </w:rPr>
              <w:t xml:space="preserve"> and administration of taxes.</w:t>
            </w:r>
            <w:r>
              <w:rPr>
                <w:i/>
                <w:sz w:val="24"/>
              </w:rPr>
              <w:t xml:space="preserve"> </w:t>
            </w:r>
          </w:p>
          <w:p w:rsidR="005D512D" w:rsidRDefault="005D512D" w:rsidP="00BC179F">
            <w:pPr>
              <w:jc w:val="both"/>
              <w:rPr>
                <w:b/>
                <w:i/>
                <w:sz w:val="32"/>
                <w:u w:val="single"/>
              </w:rPr>
            </w:pPr>
          </w:p>
          <w:p w:rsidR="006C182C" w:rsidRPr="006C182C" w:rsidRDefault="003C377B" w:rsidP="00BC179F">
            <w:pPr>
              <w:jc w:val="both"/>
              <w:rPr>
                <w:i/>
                <w:sz w:val="24"/>
              </w:rPr>
            </w:pPr>
            <w:r>
              <w:rPr>
                <w:i/>
                <w:sz w:val="24"/>
              </w:rPr>
              <w:t xml:space="preserve">India is emerging as a manufacturing hub and our economy is more globalized now. There are various trade agreements, </w:t>
            </w:r>
            <w:r w:rsidR="009B723D">
              <w:rPr>
                <w:i/>
                <w:sz w:val="24"/>
              </w:rPr>
              <w:t>treaties</w:t>
            </w:r>
            <w:r>
              <w:rPr>
                <w:i/>
                <w:sz w:val="24"/>
              </w:rPr>
              <w:t xml:space="preserve"> have been signed by India in various parts of the world. The Indian companies are </w:t>
            </w:r>
            <w:r w:rsidR="009B723D">
              <w:rPr>
                <w:i/>
                <w:sz w:val="24"/>
              </w:rPr>
              <w:t>spreading</w:t>
            </w:r>
            <w:r>
              <w:rPr>
                <w:i/>
                <w:sz w:val="24"/>
              </w:rPr>
              <w:t xml:space="preserve"> their area of operation in all over the world. </w:t>
            </w:r>
            <w:r w:rsidR="009B723D">
              <w:rPr>
                <w:i/>
                <w:sz w:val="24"/>
              </w:rPr>
              <w:t>There</w:t>
            </w:r>
            <w:r>
              <w:rPr>
                <w:i/>
                <w:sz w:val="24"/>
              </w:rPr>
              <w:t xml:space="preserve"> is demand of free import all over the world. So we need a simple and single </w:t>
            </w:r>
            <w:r w:rsidR="009B723D">
              <w:rPr>
                <w:i/>
                <w:sz w:val="24"/>
              </w:rPr>
              <w:t>nationwide</w:t>
            </w:r>
            <w:r>
              <w:rPr>
                <w:i/>
                <w:sz w:val="24"/>
              </w:rPr>
              <w:t xml:space="preserve"> taxation system, to empower our trade and industries to </w:t>
            </w:r>
            <w:r w:rsidR="009B723D">
              <w:rPr>
                <w:i/>
                <w:sz w:val="24"/>
              </w:rPr>
              <w:t>compete</w:t>
            </w:r>
            <w:r>
              <w:rPr>
                <w:i/>
                <w:sz w:val="24"/>
              </w:rPr>
              <w:t xml:space="preserve"> with </w:t>
            </w:r>
            <w:r>
              <w:rPr>
                <w:i/>
                <w:sz w:val="24"/>
              </w:rPr>
              <w:lastRenderedPageBreak/>
              <w:t>International traders.</w:t>
            </w:r>
          </w:p>
          <w:p w:rsidR="005D512D" w:rsidRDefault="005D512D" w:rsidP="00BC179F">
            <w:pPr>
              <w:jc w:val="both"/>
              <w:rPr>
                <w:b/>
                <w:i/>
                <w:sz w:val="32"/>
                <w:u w:val="single"/>
              </w:rPr>
            </w:pPr>
          </w:p>
          <w:p w:rsidR="005D512D" w:rsidRDefault="003C377B" w:rsidP="00BC179F">
            <w:pPr>
              <w:jc w:val="both"/>
              <w:rPr>
                <w:i/>
                <w:sz w:val="24"/>
              </w:rPr>
            </w:pPr>
            <w:r>
              <w:rPr>
                <w:i/>
                <w:sz w:val="24"/>
              </w:rPr>
              <w:t>Now we can achieve following goals by implementing GST;</w:t>
            </w:r>
          </w:p>
          <w:p w:rsidR="003C377B" w:rsidRDefault="003C377B" w:rsidP="00BC179F">
            <w:pPr>
              <w:jc w:val="both"/>
              <w:rPr>
                <w:i/>
                <w:sz w:val="24"/>
              </w:rPr>
            </w:pPr>
          </w:p>
          <w:p w:rsidR="003C377B" w:rsidRDefault="003C377B" w:rsidP="003C377B">
            <w:pPr>
              <w:pStyle w:val="ListParagraph"/>
              <w:numPr>
                <w:ilvl w:val="0"/>
                <w:numId w:val="40"/>
              </w:numPr>
              <w:jc w:val="both"/>
              <w:rPr>
                <w:i/>
                <w:sz w:val="24"/>
              </w:rPr>
            </w:pPr>
            <w:r>
              <w:rPr>
                <w:i/>
                <w:sz w:val="24"/>
              </w:rPr>
              <w:t>It will reduce cascading effect of taxes;</w:t>
            </w:r>
          </w:p>
          <w:p w:rsidR="003C377B" w:rsidRDefault="003C377B" w:rsidP="003C377B">
            <w:pPr>
              <w:pStyle w:val="ListParagraph"/>
              <w:numPr>
                <w:ilvl w:val="0"/>
                <w:numId w:val="40"/>
              </w:numPr>
              <w:jc w:val="both"/>
              <w:rPr>
                <w:i/>
                <w:sz w:val="24"/>
              </w:rPr>
            </w:pPr>
            <w:r>
              <w:rPr>
                <w:i/>
                <w:sz w:val="24"/>
              </w:rPr>
              <w:t>Compliance cost will reduce;</w:t>
            </w:r>
          </w:p>
          <w:p w:rsidR="003C377B" w:rsidRDefault="003C377B" w:rsidP="003C377B">
            <w:pPr>
              <w:pStyle w:val="ListParagraph"/>
              <w:numPr>
                <w:ilvl w:val="0"/>
                <w:numId w:val="40"/>
              </w:numPr>
              <w:jc w:val="both"/>
              <w:rPr>
                <w:i/>
                <w:sz w:val="24"/>
              </w:rPr>
            </w:pPr>
            <w:r>
              <w:rPr>
                <w:i/>
                <w:sz w:val="24"/>
              </w:rPr>
              <w:t>Few numbers of rates;</w:t>
            </w:r>
          </w:p>
          <w:p w:rsidR="003C377B" w:rsidRDefault="003C377B" w:rsidP="003C377B">
            <w:pPr>
              <w:pStyle w:val="ListParagraph"/>
              <w:numPr>
                <w:ilvl w:val="0"/>
                <w:numId w:val="40"/>
              </w:numPr>
              <w:jc w:val="both"/>
              <w:rPr>
                <w:i/>
                <w:sz w:val="24"/>
              </w:rPr>
            </w:pPr>
            <w:r>
              <w:rPr>
                <w:i/>
                <w:sz w:val="24"/>
              </w:rPr>
              <w:t>Time saving due to call of Entry, Octroi taxes;</w:t>
            </w:r>
          </w:p>
          <w:p w:rsidR="003C377B" w:rsidRDefault="003C377B" w:rsidP="003C377B">
            <w:pPr>
              <w:pStyle w:val="ListParagraph"/>
              <w:numPr>
                <w:ilvl w:val="0"/>
                <w:numId w:val="40"/>
              </w:numPr>
              <w:jc w:val="both"/>
              <w:rPr>
                <w:i/>
                <w:sz w:val="24"/>
              </w:rPr>
            </w:pPr>
            <w:r>
              <w:rPr>
                <w:i/>
                <w:sz w:val="24"/>
              </w:rPr>
              <w:t>Reduction of corruption;</w:t>
            </w:r>
          </w:p>
          <w:p w:rsidR="003C377B" w:rsidRDefault="003C377B" w:rsidP="003C377B">
            <w:pPr>
              <w:pStyle w:val="ListParagraph"/>
              <w:numPr>
                <w:ilvl w:val="0"/>
                <w:numId w:val="40"/>
              </w:numPr>
              <w:jc w:val="both"/>
              <w:rPr>
                <w:i/>
                <w:sz w:val="24"/>
              </w:rPr>
            </w:pPr>
            <w:r>
              <w:rPr>
                <w:i/>
                <w:sz w:val="24"/>
              </w:rPr>
              <w:t>Simplification of tax collection and administration;</w:t>
            </w:r>
          </w:p>
          <w:p w:rsidR="003C377B" w:rsidRDefault="003C377B" w:rsidP="003C377B">
            <w:pPr>
              <w:pStyle w:val="ListParagraph"/>
              <w:numPr>
                <w:ilvl w:val="0"/>
                <w:numId w:val="40"/>
              </w:numPr>
              <w:jc w:val="both"/>
              <w:rPr>
                <w:i/>
                <w:sz w:val="24"/>
              </w:rPr>
            </w:pPr>
            <w:r>
              <w:rPr>
                <w:i/>
                <w:sz w:val="24"/>
              </w:rPr>
              <w:t>Lower burden of taxes on end consumers;</w:t>
            </w:r>
          </w:p>
          <w:p w:rsidR="003C377B" w:rsidRDefault="003C377B" w:rsidP="003C377B">
            <w:pPr>
              <w:pStyle w:val="ListParagraph"/>
              <w:numPr>
                <w:ilvl w:val="0"/>
                <w:numId w:val="40"/>
              </w:numPr>
              <w:jc w:val="both"/>
              <w:rPr>
                <w:i/>
                <w:sz w:val="24"/>
              </w:rPr>
            </w:pPr>
            <w:r>
              <w:rPr>
                <w:i/>
                <w:sz w:val="24"/>
              </w:rPr>
              <w:t>Give edge to the industry on their foreign competitors;</w:t>
            </w:r>
          </w:p>
          <w:p w:rsidR="003C377B" w:rsidRDefault="003C377B" w:rsidP="003C377B">
            <w:pPr>
              <w:pStyle w:val="ListParagraph"/>
              <w:numPr>
                <w:ilvl w:val="0"/>
                <w:numId w:val="40"/>
              </w:numPr>
              <w:jc w:val="both"/>
              <w:rPr>
                <w:i/>
                <w:sz w:val="24"/>
              </w:rPr>
            </w:pPr>
            <w:r>
              <w:rPr>
                <w:i/>
                <w:sz w:val="24"/>
              </w:rPr>
              <w:t xml:space="preserve">Easy flow of </w:t>
            </w:r>
            <w:r w:rsidR="009B723D">
              <w:rPr>
                <w:i/>
                <w:sz w:val="24"/>
              </w:rPr>
              <w:t>resources</w:t>
            </w:r>
            <w:r>
              <w:rPr>
                <w:i/>
                <w:sz w:val="24"/>
              </w:rPr>
              <w:t xml:space="preserve"> across the country;</w:t>
            </w:r>
          </w:p>
          <w:p w:rsidR="00356B5B" w:rsidRDefault="00356B5B" w:rsidP="003C377B">
            <w:pPr>
              <w:pStyle w:val="ListParagraph"/>
              <w:numPr>
                <w:ilvl w:val="0"/>
                <w:numId w:val="40"/>
              </w:numPr>
              <w:jc w:val="both"/>
              <w:rPr>
                <w:i/>
                <w:sz w:val="24"/>
              </w:rPr>
            </w:pPr>
            <w:r>
              <w:rPr>
                <w:i/>
                <w:sz w:val="24"/>
              </w:rPr>
              <w:t>Reduction in inflation;</w:t>
            </w:r>
          </w:p>
          <w:p w:rsidR="003C377B" w:rsidRPr="003C377B" w:rsidRDefault="00356B5B" w:rsidP="003C377B">
            <w:pPr>
              <w:pStyle w:val="ListParagraph"/>
              <w:numPr>
                <w:ilvl w:val="0"/>
                <w:numId w:val="40"/>
              </w:numPr>
              <w:jc w:val="both"/>
              <w:rPr>
                <w:i/>
                <w:sz w:val="24"/>
              </w:rPr>
            </w:pPr>
            <w:r>
              <w:rPr>
                <w:i/>
                <w:sz w:val="24"/>
              </w:rPr>
              <w:t>Widening tax base and tax collection of Central as well as States</w:t>
            </w:r>
            <w:r w:rsidR="003C377B">
              <w:rPr>
                <w:i/>
                <w:sz w:val="24"/>
              </w:rPr>
              <w:t xml:space="preserve"> </w:t>
            </w:r>
          </w:p>
          <w:p w:rsidR="005D512D" w:rsidRDefault="005D512D" w:rsidP="00BC179F">
            <w:pPr>
              <w:jc w:val="both"/>
              <w:rPr>
                <w:b/>
                <w:i/>
                <w:sz w:val="32"/>
                <w:u w:val="single"/>
              </w:rPr>
            </w:pPr>
          </w:p>
          <w:p w:rsidR="005D512D" w:rsidRDefault="00356B5B" w:rsidP="00BC179F">
            <w:pPr>
              <w:jc w:val="both"/>
              <w:rPr>
                <w:b/>
                <w:i/>
                <w:sz w:val="32"/>
                <w:u w:val="single"/>
              </w:rPr>
            </w:pPr>
            <w:r>
              <w:rPr>
                <w:b/>
                <w:i/>
                <w:sz w:val="32"/>
                <w:u w:val="single"/>
              </w:rPr>
              <w:t>HISTORICAL BACKGROUD OF GST;</w:t>
            </w:r>
          </w:p>
          <w:p w:rsidR="005D512D" w:rsidRDefault="005D512D" w:rsidP="00BC179F">
            <w:pPr>
              <w:jc w:val="both"/>
              <w:rPr>
                <w:b/>
                <w:i/>
                <w:sz w:val="32"/>
                <w:u w:val="single"/>
              </w:rPr>
            </w:pPr>
          </w:p>
          <w:p w:rsidR="005D512D" w:rsidRDefault="00590F19" w:rsidP="00BC179F">
            <w:pPr>
              <w:jc w:val="both"/>
              <w:rPr>
                <w:i/>
                <w:sz w:val="24"/>
              </w:rPr>
            </w:pPr>
            <w:r>
              <w:rPr>
                <w:i/>
                <w:sz w:val="24"/>
              </w:rPr>
              <w:t xml:space="preserve">France is the first country in the </w:t>
            </w:r>
            <w:r w:rsidR="009B723D">
              <w:rPr>
                <w:i/>
                <w:sz w:val="24"/>
              </w:rPr>
              <w:t>world,</w:t>
            </w:r>
            <w:r>
              <w:rPr>
                <w:i/>
                <w:sz w:val="24"/>
              </w:rPr>
              <w:t xml:space="preserve"> which has implemented GST in 1954. In India Finance Ministry has placed </w:t>
            </w:r>
            <w:r w:rsidR="009B723D">
              <w:rPr>
                <w:i/>
                <w:sz w:val="24"/>
              </w:rPr>
              <w:t>122</w:t>
            </w:r>
            <w:r w:rsidR="009B723D" w:rsidRPr="00590F19">
              <w:rPr>
                <w:i/>
                <w:sz w:val="24"/>
                <w:vertAlign w:val="superscript"/>
              </w:rPr>
              <w:t>nd</w:t>
            </w:r>
            <w:r w:rsidR="009B723D">
              <w:rPr>
                <w:i/>
                <w:sz w:val="24"/>
              </w:rPr>
              <w:t xml:space="preserve"> Constitution</w:t>
            </w:r>
            <w:r>
              <w:rPr>
                <w:i/>
                <w:sz w:val="24"/>
              </w:rPr>
              <w:t xml:space="preserve"> Amendment Bill in Lok Sabha in 19</w:t>
            </w:r>
            <w:r w:rsidRPr="00590F19">
              <w:rPr>
                <w:i/>
                <w:sz w:val="24"/>
                <w:vertAlign w:val="superscript"/>
              </w:rPr>
              <w:t>th</w:t>
            </w:r>
            <w:r>
              <w:rPr>
                <w:i/>
                <w:sz w:val="24"/>
              </w:rPr>
              <w:t xml:space="preserve"> December, 2014. The Government of India has appointed various committees , task force to give their views to introduce a vibrant and modern Indirect Tax Structure in India, some of views are ;</w:t>
            </w:r>
          </w:p>
          <w:p w:rsidR="00590F19" w:rsidRDefault="00590F19" w:rsidP="00BC179F">
            <w:pPr>
              <w:jc w:val="both"/>
              <w:rPr>
                <w:i/>
                <w:sz w:val="24"/>
              </w:rPr>
            </w:pPr>
          </w:p>
          <w:p w:rsidR="006A51DB" w:rsidRDefault="0042510C" w:rsidP="0042510C">
            <w:pPr>
              <w:pStyle w:val="ListParagraph"/>
              <w:numPr>
                <w:ilvl w:val="0"/>
                <w:numId w:val="41"/>
              </w:numPr>
              <w:jc w:val="both"/>
              <w:rPr>
                <w:i/>
                <w:sz w:val="24"/>
              </w:rPr>
            </w:pPr>
            <w:r w:rsidRPr="0042510C">
              <w:rPr>
                <w:b/>
                <w:i/>
                <w:sz w:val="24"/>
              </w:rPr>
              <w:t>Dr. Amaresh Baghchi Report, 1994</w:t>
            </w:r>
            <w:r>
              <w:rPr>
                <w:i/>
                <w:sz w:val="24"/>
              </w:rPr>
              <w:t xml:space="preserve"> suggests that the introduction of “ Value Added Tax (VAT) ‘ will act as root for implementation of Goods and Services Tax in India</w:t>
            </w:r>
          </w:p>
          <w:p w:rsidR="006A51DB" w:rsidRPr="006A51DB" w:rsidRDefault="006A51DB" w:rsidP="006A51DB">
            <w:pPr>
              <w:pStyle w:val="ListParagraph"/>
              <w:jc w:val="both"/>
              <w:rPr>
                <w:i/>
                <w:sz w:val="24"/>
              </w:rPr>
            </w:pPr>
          </w:p>
          <w:p w:rsidR="0042510C" w:rsidRDefault="00E15EE6" w:rsidP="0042510C">
            <w:pPr>
              <w:pStyle w:val="ListParagraph"/>
              <w:numPr>
                <w:ilvl w:val="0"/>
                <w:numId w:val="41"/>
              </w:numPr>
              <w:jc w:val="both"/>
              <w:rPr>
                <w:i/>
                <w:sz w:val="24"/>
              </w:rPr>
            </w:pPr>
            <w:r>
              <w:rPr>
                <w:b/>
                <w:i/>
                <w:sz w:val="24"/>
              </w:rPr>
              <w:t xml:space="preserve">Dr. Ashim Dasgupta, 2000 </w:t>
            </w:r>
            <w:r w:rsidR="009B723D">
              <w:rPr>
                <w:i/>
                <w:sz w:val="24"/>
              </w:rPr>
              <w:t>empowered</w:t>
            </w:r>
            <w:r>
              <w:rPr>
                <w:i/>
                <w:sz w:val="24"/>
              </w:rPr>
              <w:t xml:space="preserve"> </w:t>
            </w:r>
            <w:r w:rsidR="009B723D">
              <w:rPr>
                <w:i/>
                <w:sz w:val="24"/>
              </w:rPr>
              <w:t>committee,</w:t>
            </w:r>
            <w:r>
              <w:rPr>
                <w:i/>
                <w:sz w:val="24"/>
              </w:rPr>
              <w:t xml:space="preserve"> which introduces VAT System in 2005, which has replaced old age taxation system in India.</w:t>
            </w:r>
          </w:p>
          <w:p w:rsidR="006A51DB" w:rsidRPr="006A51DB" w:rsidRDefault="006A51DB" w:rsidP="006A51DB">
            <w:pPr>
              <w:pStyle w:val="ListParagraph"/>
              <w:jc w:val="both"/>
              <w:rPr>
                <w:i/>
                <w:sz w:val="24"/>
              </w:rPr>
            </w:pPr>
          </w:p>
          <w:p w:rsidR="00E15EE6" w:rsidRDefault="00005F99" w:rsidP="0042510C">
            <w:pPr>
              <w:pStyle w:val="ListParagraph"/>
              <w:numPr>
                <w:ilvl w:val="0"/>
                <w:numId w:val="41"/>
              </w:numPr>
              <w:jc w:val="both"/>
              <w:rPr>
                <w:i/>
                <w:sz w:val="24"/>
              </w:rPr>
            </w:pPr>
            <w:r>
              <w:rPr>
                <w:b/>
                <w:i/>
                <w:sz w:val="24"/>
              </w:rPr>
              <w:t xml:space="preserve">Mr. Vijay Kelkar Task Force 2004, </w:t>
            </w:r>
            <w:r>
              <w:rPr>
                <w:i/>
                <w:sz w:val="24"/>
              </w:rPr>
              <w:t>it strongly recommended that the integration of indirect taxes into the form of GST in India.</w:t>
            </w:r>
          </w:p>
          <w:p w:rsidR="006A51DB" w:rsidRPr="006A51DB" w:rsidRDefault="006A51DB" w:rsidP="006A51DB">
            <w:pPr>
              <w:pStyle w:val="ListParagraph"/>
              <w:jc w:val="both"/>
              <w:rPr>
                <w:i/>
                <w:sz w:val="24"/>
              </w:rPr>
            </w:pPr>
          </w:p>
          <w:p w:rsidR="00005F99" w:rsidRDefault="009B723D" w:rsidP="0042510C">
            <w:pPr>
              <w:pStyle w:val="ListParagraph"/>
              <w:numPr>
                <w:ilvl w:val="0"/>
                <w:numId w:val="41"/>
              </w:numPr>
              <w:jc w:val="both"/>
              <w:rPr>
                <w:i/>
                <w:sz w:val="24"/>
              </w:rPr>
            </w:pPr>
            <w:r>
              <w:rPr>
                <w:b/>
                <w:i/>
                <w:sz w:val="24"/>
              </w:rPr>
              <w:t>Announcement</w:t>
            </w:r>
            <w:r w:rsidR="006A51DB">
              <w:rPr>
                <w:b/>
                <w:i/>
                <w:sz w:val="24"/>
              </w:rPr>
              <w:t xml:space="preserve"> of GST to be implemented by 1</w:t>
            </w:r>
            <w:r w:rsidR="006A51DB" w:rsidRPr="006A51DB">
              <w:rPr>
                <w:b/>
                <w:i/>
                <w:sz w:val="24"/>
                <w:vertAlign w:val="superscript"/>
              </w:rPr>
              <w:t>st</w:t>
            </w:r>
            <w:r w:rsidR="006A51DB">
              <w:rPr>
                <w:b/>
                <w:i/>
                <w:sz w:val="24"/>
              </w:rPr>
              <w:t xml:space="preserve"> April, </w:t>
            </w:r>
            <w:r>
              <w:rPr>
                <w:b/>
                <w:i/>
                <w:sz w:val="24"/>
              </w:rPr>
              <w:t xml:space="preserve">2010 </w:t>
            </w:r>
            <w:r>
              <w:rPr>
                <w:i/>
                <w:sz w:val="24"/>
              </w:rPr>
              <w:t>after</w:t>
            </w:r>
            <w:r w:rsidR="006A51DB">
              <w:rPr>
                <w:i/>
                <w:sz w:val="24"/>
              </w:rPr>
              <w:t xml:space="preserve"> successfully implementation of VAT system in India and suggestion of various committees and task forces on </w:t>
            </w:r>
            <w:r>
              <w:rPr>
                <w:i/>
                <w:sz w:val="24"/>
              </w:rPr>
              <w:t>GST,</w:t>
            </w:r>
            <w:r w:rsidR="006A51DB">
              <w:rPr>
                <w:i/>
                <w:sz w:val="24"/>
              </w:rPr>
              <w:t xml:space="preserve"> the Union Government first time in Union Budget 2006-07 announced that the GST would be applicable from 1</w:t>
            </w:r>
            <w:r w:rsidR="006A51DB" w:rsidRPr="006A51DB">
              <w:rPr>
                <w:i/>
                <w:sz w:val="24"/>
                <w:vertAlign w:val="superscript"/>
              </w:rPr>
              <w:t>st</w:t>
            </w:r>
            <w:r w:rsidR="006A51DB">
              <w:rPr>
                <w:i/>
                <w:sz w:val="24"/>
              </w:rPr>
              <w:t xml:space="preserve"> April, 2010. </w:t>
            </w:r>
          </w:p>
          <w:p w:rsidR="006A51DB" w:rsidRPr="006A51DB" w:rsidRDefault="006A51DB" w:rsidP="006A51DB">
            <w:pPr>
              <w:pStyle w:val="ListParagraph"/>
              <w:jc w:val="both"/>
              <w:rPr>
                <w:i/>
                <w:sz w:val="24"/>
              </w:rPr>
            </w:pPr>
          </w:p>
          <w:p w:rsidR="006A51DB" w:rsidRPr="006A51DB" w:rsidRDefault="006A51DB" w:rsidP="0042510C">
            <w:pPr>
              <w:pStyle w:val="ListParagraph"/>
              <w:numPr>
                <w:ilvl w:val="0"/>
                <w:numId w:val="41"/>
              </w:numPr>
              <w:jc w:val="both"/>
              <w:rPr>
                <w:i/>
                <w:sz w:val="24"/>
              </w:rPr>
            </w:pPr>
            <w:r>
              <w:rPr>
                <w:b/>
                <w:i/>
                <w:sz w:val="24"/>
              </w:rPr>
              <w:t xml:space="preserve">The government has formed various Joint Working Groups of state finance ministers to study the impact of GST on the revenue of </w:t>
            </w:r>
            <w:r w:rsidR="009B723D">
              <w:rPr>
                <w:b/>
                <w:i/>
                <w:sz w:val="24"/>
              </w:rPr>
              <w:t>various States</w:t>
            </w:r>
            <w:r>
              <w:rPr>
                <w:b/>
                <w:i/>
                <w:sz w:val="24"/>
              </w:rPr>
              <w:t>.</w:t>
            </w:r>
          </w:p>
          <w:p w:rsidR="006A51DB" w:rsidRPr="006A51DB" w:rsidRDefault="006A51DB" w:rsidP="006A51DB">
            <w:pPr>
              <w:pStyle w:val="ListParagraph"/>
              <w:jc w:val="both"/>
              <w:rPr>
                <w:i/>
                <w:sz w:val="24"/>
              </w:rPr>
            </w:pPr>
          </w:p>
          <w:p w:rsidR="006A51DB" w:rsidRPr="006A51DB" w:rsidRDefault="006A51DB" w:rsidP="0042510C">
            <w:pPr>
              <w:pStyle w:val="ListParagraph"/>
              <w:numPr>
                <w:ilvl w:val="0"/>
                <w:numId w:val="41"/>
              </w:numPr>
              <w:jc w:val="both"/>
              <w:rPr>
                <w:i/>
                <w:sz w:val="24"/>
              </w:rPr>
            </w:pPr>
            <w:r>
              <w:rPr>
                <w:b/>
                <w:i/>
                <w:sz w:val="24"/>
              </w:rPr>
              <w:t xml:space="preserve">The </w:t>
            </w:r>
            <w:r w:rsidR="009B723D">
              <w:rPr>
                <w:b/>
                <w:i/>
                <w:sz w:val="24"/>
              </w:rPr>
              <w:t>empowered</w:t>
            </w:r>
            <w:r>
              <w:rPr>
                <w:b/>
                <w:i/>
                <w:sz w:val="24"/>
              </w:rPr>
              <w:t xml:space="preserve"> committees of State Finance </w:t>
            </w:r>
            <w:r w:rsidR="009B723D">
              <w:rPr>
                <w:b/>
                <w:i/>
                <w:sz w:val="24"/>
              </w:rPr>
              <w:t>Ministers</w:t>
            </w:r>
            <w:r>
              <w:rPr>
                <w:b/>
                <w:i/>
                <w:sz w:val="24"/>
              </w:rPr>
              <w:t xml:space="preserve"> after </w:t>
            </w:r>
            <w:r w:rsidR="009B723D">
              <w:rPr>
                <w:b/>
                <w:i/>
                <w:sz w:val="24"/>
              </w:rPr>
              <w:t>various</w:t>
            </w:r>
            <w:r>
              <w:rPr>
                <w:b/>
                <w:i/>
                <w:sz w:val="24"/>
              </w:rPr>
              <w:t xml:space="preserve"> meetings reached on amicable formula for implementation of GST in India.</w:t>
            </w:r>
          </w:p>
          <w:p w:rsidR="006A51DB" w:rsidRPr="006A51DB" w:rsidRDefault="006A51DB" w:rsidP="006A51DB">
            <w:pPr>
              <w:pStyle w:val="ListParagraph"/>
              <w:rPr>
                <w:i/>
                <w:sz w:val="24"/>
              </w:rPr>
            </w:pPr>
          </w:p>
          <w:p w:rsidR="006A51DB" w:rsidRDefault="006A51DB" w:rsidP="0042510C">
            <w:pPr>
              <w:pStyle w:val="ListParagraph"/>
              <w:numPr>
                <w:ilvl w:val="0"/>
                <w:numId w:val="41"/>
              </w:numPr>
              <w:jc w:val="both"/>
              <w:rPr>
                <w:i/>
                <w:sz w:val="24"/>
              </w:rPr>
            </w:pPr>
            <w:r>
              <w:rPr>
                <w:i/>
                <w:sz w:val="24"/>
              </w:rPr>
              <w:t>Task force of Finance Ministers has submitted their report in December, 2009 on structure of GST in India.</w:t>
            </w:r>
          </w:p>
          <w:p w:rsidR="006A51DB" w:rsidRPr="006A51DB" w:rsidRDefault="006A51DB" w:rsidP="006A51DB">
            <w:pPr>
              <w:pStyle w:val="ListParagraph"/>
              <w:rPr>
                <w:i/>
                <w:sz w:val="24"/>
              </w:rPr>
            </w:pPr>
          </w:p>
          <w:p w:rsidR="006A51DB" w:rsidRDefault="006A51DB" w:rsidP="006A51DB">
            <w:pPr>
              <w:jc w:val="both"/>
              <w:rPr>
                <w:i/>
                <w:sz w:val="24"/>
              </w:rPr>
            </w:pPr>
          </w:p>
          <w:p w:rsidR="006A51DB" w:rsidRDefault="006A51DB" w:rsidP="006A51DB">
            <w:pPr>
              <w:jc w:val="both"/>
              <w:rPr>
                <w:i/>
                <w:sz w:val="24"/>
              </w:rPr>
            </w:pPr>
          </w:p>
          <w:p w:rsidR="006A51DB" w:rsidRDefault="006A51DB" w:rsidP="006A51DB">
            <w:pPr>
              <w:pStyle w:val="ListParagraph"/>
              <w:numPr>
                <w:ilvl w:val="0"/>
                <w:numId w:val="41"/>
              </w:numPr>
              <w:jc w:val="both"/>
              <w:rPr>
                <w:i/>
                <w:sz w:val="24"/>
              </w:rPr>
            </w:pPr>
            <w:r>
              <w:rPr>
                <w:i/>
                <w:sz w:val="24"/>
              </w:rPr>
              <w:lastRenderedPageBreak/>
              <w:t>Government of India has issued first discussion paper in November, 2009.</w:t>
            </w:r>
          </w:p>
          <w:p w:rsidR="007C764C" w:rsidRDefault="007C764C" w:rsidP="007C764C">
            <w:pPr>
              <w:pStyle w:val="ListParagraph"/>
              <w:jc w:val="both"/>
              <w:rPr>
                <w:i/>
                <w:sz w:val="24"/>
              </w:rPr>
            </w:pPr>
          </w:p>
          <w:p w:rsidR="006A51DB" w:rsidRDefault="006A51DB" w:rsidP="006A51DB">
            <w:pPr>
              <w:pStyle w:val="ListParagraph"/>
              <w:numPr>
                <w:ilvl w:val="0"/>
                <w:numId w:val="41"/>
              </w:numPr>
              <w:jc w:val="both"/>
              <w:rPr>
                <w:i/>
                <w:sz w:val="24"/>
              </w:rPr>
            </w:pPr>
            <w:r>
              <w:rPr>
                <w:i/>
                <w:sz w:val="24"/>
              </w:rPr>
              <w:t>Constitution (115</w:t>
            </w:r>
            <w:r w:rsidRPr="006A51DB">
              <w:rPr>
                <w:i/>
                <w:sz w:val="24"/>
                <w:vertAlign w:val="superscript"/>
              </w:rPr>
              <w:t>th</w:t>
            </w:r>
            <w:r>
              <w:rPr>
                <w:i/>
                <w:sz w:val="24"/>
              </w:rPr>
              <w:t xml:space="preserve"> Amendment) </w:t>
            </w:r>
            <w:r w:rsidR="009B723D">
              <w:rPr>
                <w:i/>
                <w:sz w:val="24"/>
              </w:rPr>
              <w:t>Bill introduced</w:t>
            </w:r>
            <w:r>
              <w:rPr>
                <w:i/>
                <w:sz w:val="24"/>
              </w:rPr>
              <w:t xml:space="preserve"> on 22</w:t>
            </w:r>
            <w:r w:rsidRPr="006A51DB">
              <w:rPr>
                <w:i/>
                <w:sz w:val="24"/>
                <w:vertAlign w:val="superscript"/>
              </w:rPr>
              <w:t>nd</w:t>
            </w:r>
            <w:r>
              <w:rPr>
                <w:i/>
                <w:sz w:val="24"/>
              </w:rPr>
              <w:t xml:space="preserve"> March, 2011 and same was referred to </w:t>
            </w:r>
            <w:r w:rsidR="009B723D">
              <w:rPr>
                <w:i/>
                <w:sz w:val="24"/>
              </w:rPr>
              <w:t>Parliamentary</w:t>
            </w:r>
            <w:r>
              <w:rPr>
                <w:i/>
                <w:sz w:val="24"/>
              </w:rPr>
              <w:t xml:space="preserve"> Standing Committee on Finance for discussion.</w:t>
            </w:r>
          </w:p>
          <w:p w:rsidR="007C764C" w:rsidRDefault="007C764C" w:rsidP="007C764C">
            <w:pPr>
              <w:pStyle w:val="ListParagraph"/>
              <w:jc w:val="both"/>
              <w:rPr>
                <w:i/>
                <w:sz w:val="24"/>
              </w:rPr>
            </w:pPr>
          </w:p>
          <w:p w:rsidR="006A51DB" w:rsidRDefault="006A51DB" w:rsidP="006A51DB">
            <w:pPr>
              <w:pStyle w:val="ListParagraph"/>
              <w:numPr>
                <w:ilvl w:val="0"/>
                <w:numId w:val="41"/>
              </w:numPr>
              <w:jc w:val="both"/>
              <w:rPr>
                <w:i/>
                <w:sz w:val="24"/>
              </w:rPr>
            </w:pPr>
            <w:r>
              <w:rPr>
                <w:i/>
                <w:sz w:val="24"/>
              </w:rPr>
              <w:t>Finace Minister in his speech announced that the GST will be rolled out by April, 2011.</w:t>
            </w:r>
          </w:p>
          <w:p w:rsidR="007C764C" w:rsidRDefault="007C764C" w:rsidP="007C764C">
            <w:pPr>
              <w:pStyle w:val="ListParagraph"/>
              <w:jc w:val="both"/>
              <w:rPr>
                <w:b/>
                <w:i/>
                <w:sz w:val="24"/>
              </w:rPr>
            </w:pPr>
          </w:p>
          <w:p w:rsidR="007C764C" w:rsidRPr="007C764C" w:rsidRDefault="007C764C" w:rsidP="006A51DB">
            <w:pPr>
              <w:pStyle w:val="ListParagraph"/>
              <w:numPr>
                <w:ilvl w:val="0"/>
                <w:numId w:val="41"/>
              </w:numPr>
              <w:jc w:val="both"/>
              <w:rPr>
                <w:b/>
                <w:i/>
                <w:sz w:val="24"/>
              </w:rPr>
            </w:pPr>
            <w:r w:rsidRPr="007C764C">
              <w:rPr>
                <w:b/>
                <w:i/>
                <w:sz w:val="24"/>
              </w:rPr>
              <w:t>Constitution (122</w:t>
            </w:r>
            <w:r w:rsidRPr="007C764C">
              <w:rPr>
                <w:b/>
                <w:i/>
                <w:sz w:val="24"/>
                <w:vertAlign w:val="superscript"/>
              </w:rPr>
              <w:t>nd</w:t>
            </w:r>
            <w:r w:rsidRPr="007C764C">
              <w:rPr>
                <w:b/>
                <w:i/>
                <w:sz w:val="24"/>
              </w:rPr>
              <w:t xml:space="preserve"> </w:t>
            </w:r>
            <w:r w:rsidR="009B723D" w:rsidRPr="007C764C">
              <w:rPr>
                <w:b/>
                <w:i/>
                <w:sz w:val="24"/>
              </w:rPr>
              <w:t>Amendment)</w:t>
            </w:r>
            <w:r w:rsidRPr="007C764C">
              <w:rPr>
                <w:b/>
                <w:i/>
                <w:sz w:val="24"/>
              </w:rPr>
              <w:t xml:space="preserve"> Bill introduced in the </w:t>
            </w:r>
            <w:r w:rsidR="009B723D" w:rsidRPr="007C764C">
              <w:rPr>
                <w:b/>
                <w:i/>
                <w:sz w:val="24"/>
              </w:rPr>
              <w:t>Parliament</w:t>
            </w:r>
            <w:r>
              <w:rPr>
                <w:b/>
                <w:i/>
                <w:sz w:val="24"/>
              </w:rPr>
              <w:t xml:space="preserve"> in December, 2014; </w:t>
            </w:r>
            <w:r>
              <w:rPr>
                <w:i/>
                <w:sz w:val="24"/>
              </w:rPr>
              <w:t>since 115</w:t>
            </w:r>
            <w:r w:rsidRPr="007C764C">
              <w:rPr>
                <w:i/>
                <w:sz w:val="24"/>
                <w:vertAlign w:val="superscript"/>
              </w:rPr>
              <w:t>th</w:t>
            </w:r>
            <w:r>
              <w:rPr>
                <w:i/>
                <w:sz w:val="24"/>
              </w:rPr>
              <w:t xml:space="preserve"> Amendment Bill has been lapsed due completion of </w:t>
            </w:r>
            <w:r w:rsidR="009B723D">
              <w:rPr>
                <w:i/>
                <w:sz w:val="24"/>
              </w:rPr>
              <w:t>parliamentary</w:t>
            </w:r>
            <w:r>
              <w:rPr>
                <w:i/>
                <w:sz w:val="24"/>
              </w:rPr>
              <w:t xml:space="preserve"> terms. The Government of India has introduced Constitution (122</w:t>
            </w:r>
            <w:r w:rsidRPr="007C764C">
              <w:rPr>
                <w:i/>
                <w:sz w:val="24"/>
                <w:vertAlign w:val="superscript"/>
              </w:rPr>
              <w:t>nd</w:t>
            </w:r>
            <w:r>
              <w:rPr>
                <w:i/>
                <w:sz w:val="24"/>
              </w:rPr>
              <w:t xml:space="preserve"> Amendment) Bill on 19</w:t>
            </w:r>
            <w:r w:rsidRPr="007C764C">
              <w:rPr>
                <w:i/>
                <w:sz w:val="24"/>
                <w:vertAlign w:val="superscript"/>
              </w:rPr>
              <w:t>th</w:t>
            </w:r>
            <w:r>
              <w:rPr>
                <w:i/>
                <w:sz w:val="24"/>
              </w:rPr>
              <w:t xml:space="preserve"> December, 2014 the Lok Sabha has passed the bill on 6</w:t>
            </w:r>
            <w:r w:rsidRPr="007C764C">
              <w:rPr>
                <w:i/>
                <w:sz w:val="24"/>
                <w:vertAlign w:val="superscript"/>
              </w:rPr>
              <w:t>th</w:t>
            </w:r>
            <w:r>
              <w:rPr>
                <w:i/>
                <w:sz w:val="24"/>
              </w:rPr>
              <w:t xml:space="preserve"> May, 2015 but Bill is pending in Rajya Sabha.</w:t>
            </w:r>
          </w:p>
          <w:p w:rsidR="007C764C" w:rsidRPr="007C764C" w:rsidRDefault="007C764C" w:rsidP="007C764C">
            <w:pPr>
              <w:pStyle w:val="ListParagraph"/>
              <w:rPr>
                <w:i/>
                <w:sz w:val="24"/>
              </w:rPr>
            </w:pPr>
          </w:p>
          <w:p w:rsidR="006A51DB" w:rsidRPr="007C764C" w:rsidRDefault="00E72E66" w:rsidP="006A51DB">
            <w:pPr>
              <w:pStyle w:val="ListParagraph"/>
              <w:numPr>
                <w:ilvl w:val="0"/>
                <w:numId w:val="41"/>
              </w:numPr>
              <w:jc w:val="both"/>
              <w:rPr>
                <w:b/>
                <w:i/>
                <w:sz w:val="24"/>
              </w:rPr>
            </w:pPr>
            <w:r>
              <w:rPr>
                <w:i/>
                <w:sz w:val="24"/>
              </w:rPr>
              <w:t xml:space="preserve">Till date the bill is pending in Rajya Sabha and we urge our politicians to pass the same in the </w:t>
            </w:r>
            <w:r w:rsidR="009B723D">
              <w:rPr>
                <w:i/>
                <w:sz w:val="24"/>
              </w:rPr>
              <w:t>interest</w:t>
            </w:r>
            <w:r>
              <w:rPr>
                <w:i/>
                <w:sz w:val="24"/>
              </w:rPr>
              <w:t xml:space="preserve"> of nation.</w:t>
            </w:r>
            <w:r w:rsidR="007C764C">
              <w:rPr>
                <w:i/>
                <w:sz w:val="24"/>
              </w:rPr>
              <w:t xml:space="preserve"> </w:t>
            </w:r>
            <w:r w:rsidR="007C764C" w:rsidRPr="007C764C">
              <w:rPr>
                <w:b/>
                <w:i/>
                <w:sz w:val="24"/>
              </w:rPr>
              <w:t xml:space="preserve"> </w:t>
            </w:r>
          </w:p>
          <w:p w:rsidR="005D512D" w:rsidRDefault="005D512D" w:rsidP="00BC179F">
            <w:pPr>
              <w:jc w:val="both"/>
              <w:rPr>
                <w:b/>
                <w:i/>
                <w:sz w:val="32"/>
                <w:u w:val="single"/>
              </w:rPr>
            </w:pPr>
          </w:p>
          <w:p w:rsidR="005D512D" w:rsidRDefault="00E72E66" w:rsidP="00BC179F">
            <w:pPr>
              <w:jc w:val="both"/>
              <w:rPr>
                <w:b/>
                <w:i/>
                <w:sz w:val="32"/>
                <w:u w:val="single"/>
              </w:rPr>
            </w:pPr>
            <w:r>
              <w:rPr>
                <w:b/>
                <w:i/>
                <w:sz w:val="32"/>
                <w:u w:val="single"/>
              </w:rPr>
              <w:t>PROPOSED GOODS AND SERVICE TAX MODEL IN INDIA;</w:t>
            </w:r>
          </w:p>
          <w:p w:rsidR="005D512D" w:rsidRDefault="005D512D" w:rsidP="00BC179F">
            <w:pPr>
              <w:jc w:val="both"/>
              <w:rPr>
                <w:b/>
                <w:i/>
                <w:sz w:val="32"/>
                <w:u w:val="single"/>
              </w:rPr>
            </w:pPr>
          </w:p>
          <w:p w:rsidR="00E72E66" w:rsidRPr="00E72E66" w:rsidRDefault="00E72E66" w:rsidP="00BC179F">
            <w:pPr>
              <w:jc w:val="both"/>
              <w:rPr>
                <w:i/>
                <w:sz w:val="24"/>
              </w:rPr>
            </w:pPr>
            <w:r>
              <w:rPr>
                <w:i/>
                <w:sz w:val="24"/>
              </w:rPr>
              <w:t xml:space="preserve">In the proposed GST </w:t>
            </w:r>
            <w:r w:rsidR="009B723D">
              <w:rPr>
                <w:i/>
                <w:sz w:val="24"/>
              </w:rPr>
              <w:t>model,</w:t>
            </w:r>
            <w:r>
              <w:rPr>
                <w:i/>
                <w:sz w:val="24"/>
              </w:rPr>
              <w:t xml:space="preserve"> there will be no distinction between Goods and Services for the </w:t>
            </w:r>
            <w:r w:rsidR="009B723D">
              <w:rPr>
                <w:i/>
                <w:sz w:val="24"/>
              </w:rPr>
              <w:t>purpose</w:t>
            </w:r>
            <w:r>
              <w:rPr>
                <w:i/>
                <w:sz w:val="24"/>
              </w:rPr>
              <w:t xml:space="preserve"> of taxation because common legislation is applicable to both Goods and Services. </w:t>
            </w:r>
            <w:r w:rsidR="00E85028">
              <w:rPr>
                <w:i/>
                <w:sz w:val="24"/>
              </w:rPr>
              <w:t xml:space="preserve">This duel GST model would be implemented through various statues. CGST would be implemented through Central Statue and SGST would be State Statue for each state and there will </w:t>
            </w:r>
            <w:r w:rsidR="009B723D">
              <w:rPr>
                <w:i/>
                <w:sz w:val="24"/>
              </w:rPr>
              <w:t>be a</w:t>
            </w:r>
            <w:r w:rsidR="00E85028">
              <w:rPr>
                <w:i/>
                <w:sz w:val="24"/>
              </w:rPr>
              <w:t xml:space="preserve"> separate Statute for Inter State Supply of Goods and Services i.e. </w:t>
            </w:r>
            <w:r w:rsidR="009B723D">
              <w:rPr>
                <w:i/>
                <w:sz w:val="24"/>
              </w:rPr>
              <w:t>IGST (Integrated</w:t>
            </w:r>
            <w:r w:rsidR="00E85028">
              <w:rPr>
                <w:i/>
                <w:sz w:val="24"/>
              </w:rPr>
              <w:t xml:space="preserve"> Goods and Services). The CGST will in the accounts of Central Government and SGST in the accounts of State </w:t>
            </w:r>
            <w:r w:rsidR="009B723D">
              <w:rPr>
                <w:i/>
                <w:sz w:val="24"/>
              </w:rPr>
              <w:t>Government</w:t>
            </w:r>
            <w:r w:rsidR="00E85028">
              <w:rPr>
                <w:i/>
                <w:sz w:val="24"/>
              </w:rPr>
              <w:t xml:space="preserve">. Bit IGST has both CGST and SGST components and in this case also CGST will go to Central and SGST will go with State governments. </w:t>
            </w:r>
          </w:p>
          <w:p w:rsidR="005D512D" w:rsidRDefault="005D512D" w:rsidP="00BC179F">
            <w:pPr>
              <w:jc w:val="both"/>
              <w:rPr>
                <w:b/>
                <w:i/>
                <w:sz w:val="32"/>
                <w:u w:val="single"/>
              </w:rPr>
            </w:pPr>
          </w:p>
          <w:p w:rsidR="00E85028" w:rsidRDefault="00E85028" w:rsidP="00BC179F">
            <w:pPr>
              <w:jc w:val="both"/>
              <w:rPr>
                <w:b/>
                <w:i/>
                <w:sz w:val="32"/>
                <w:u w:val="single"/>
              </w:rPr>
            </w:pPr>
            <w:r>
              <w:rPr>
                <w:b/>
                <w:i/>
                <w:sz w:val="32"/>
                <w:u w:val="single"/>
              </w:rPr>
              <w:t>FOLLOWING TAXES TO BE SUBSUMMED UNDER GST;</w:t>
            </w:r>
          </w:p>
          <w:p w:rsidR="005D512D" w:rsidRDefault="005D512D" w:rsidP="00BC179F">
            <w:pPr>
              <w:jc w:val="both"/>
              <w:rPr>
                <w:b/>
                <w:i/>
                <w:sz w:val="32"/>
                <w:u w:val="single"/>
              </w:rPr>
            </w:pPr>
          </w:p>
          <w:p w:rsidR="005D512D" w:rsidRDefault="00E85028" w:rsidP="00BC179F">
            <w:pPr>
              <w:jc w:val="both"/>
              <w:rPr>
                <w:b/>
                <w:i/>
                <w:sz w:val="32"/>
                <w:u w:val="single"/>
              </w:rPr>
            </w:pPr>
            <w:r>
              <w:rPr>
                <w:b/>
                <w:i/>
                <w:sz w:val="32"/>
                <w:u w:val="single"/>
              </w:rPr>
              <w:t>CENTRAL TAXES;</w:t>
            </w:r>
          </w:p>
          <w:p w:rsidR="00E85028" w:rsidRDefault="00E85028" w:rsidP="00E85028">
            <w:pPr>
              <w:pStyle w:val="ListParagraph"/>
              <w:numPr>
                <w:ilvl w:val="0"/>
                <w:numId w:val="42"/>
              </w:numPr>
              <w:jc w:val="both"/>
              <w:rPr>
                <w:i/>
                <w:sz w:val="24"/>
              </w:rPr>
            </w:pPr>
            <w:r>
              <w:rPr>
                <w:i/>
                <w:sz w:val="24"/>
              </w:rPr>
              <w:t>Central Excise Duty;</w:t>
            </w:r>
          </w:p>
          <w:p w:rsidR="00E85028" w:rsidRDefault="00E85028" w:rsidP="00E85028">
            <w:pPr>
              <w:pStyle w:val="ListParagraph"/>
              <w:numPr>
                <w:ilvl w:val="0"/>
                <w:numId w:val="42"/>
              </w:numPr>
              <w:jc w:val="both"/>
              <w:rPr>
                <w:i/>
                <w:sz w:val="24"/>
              </w:rPr>
            </w:pPr>
            <w:r>
              <w:rPr>
                <w:i/>
                <w:sz w:val="24"/>
              </w:rPr>
              <w:t>Additional Excise Duty;</w:t>
            </w:r>
          </w:p>
          <w:p w:rsidR="00E85028" w:rsidRDefault="00E85028" w:rsidP="00E85028">
            <w:pPr>
              <w:pStyle w:val="ListParagraph"/>
              <w:numPr>
                <w:ilvl w:val="0"/>
                <w:numId w:val="42"/>
              </w:numPr>
              <w:jc w:val="both"/>
              <w:rPr>
                <w:i/>
                <w:sz w:val="24"/>
              </w:rPr>
            </w:pPr>
            <w:r>
              <w:rPr>
                <w:i/>
                <w:sz w:val="24"/>
              </w:rPr>
              <w:t xml:space="preserve">The Excise duty levied under </w:t>
            </w:r>
            <w:r w:rsidR="009B723D">
              <w:rPr>
                <w:i/>
                <w:sz w:val="24"/>
              </w:rPr>
              <w:t>Medicinal</w:t>
            </w:r>
            <w:r>
              <w:rPr>
                <w:i/>
                <w:sz w:val="24"/>
              </w:rPr>
              <w:t xml:space="preserve"> and Toiletries Preparation Act;</w:t>
            </w:r>
          </w:p>
          <w:p w:rsidR="00E85028" w:rsidRDefault="00E85028" w:rsidP="00E85028">
            <w:pPr>
              <w:pStyle w:val="ListParagraph"/>
              <w:numPr>
                <w:ilvl w:val="0"/>
                <w:numId w:val="42"/>
              </w:numPr>
              <w:jc w:val="both"/>
              <w:rPr>
                <w:i/>
                <w:sz w:val="24"/>
              </w:rPr>
            </w:pPr>
            <w:r>
              <w:rPr>
                <w:i/>
                <w:sz w:val="24"/>
              </w:rPr>
              <w:t>Service Tax;</w:t>
            </w:r>
          </w:p>
          <w:p w:rsidR="00E85028" w:rsidRDefault="00E85028" w:rsidP="00E85028">
            <w:pPr>
              <w:pStyle w:val="ListParagraph"/>
              <w:numPr>
                <w:ilvl w:val="0"/>
                <w:numId w:val="42"/>
              </w:numPr>
              <w:jc w:val="both"/>
              <w:rPr>
                <w:i/>
                <w:sz w:val="24"/>
              </w:rPr>
            </w:pPr>
            <w:r>
              <w:rPr>
                <w:i/>
                <w:sz w:val="24"/>
              </w:rPr>
              <w:t>Additional Custom Duty (CVD);</w:t>
            </w:r>
          </w:p>
          <w:p w:rsidR="00E85028" w:rsidRDefault="00E85028" w:rsidP="00E85028">
            <w:pPr>
              <w:pStyle w:val="ListParagraph"/>
              <w:numPr>
                <w:ilvl w:val="0"/>
                <w:numId w:val="42"/>
              </w:numPr>
              <w:jc w:val="both"/>
              <w:rPr>
                <w:i/>
                <w:sz w:val="24"/>
              </w:rPr>
            </w:pPr>
            <w:r>
              <w:rPr>
                <w:i/>
                <w:sz w:val="24"/>
              </w:rPr>
              <w:t xml:space="preserve">Special </w:t>
            </w:r>
            <w:r w:rsidR="009B723D">
              <w:rPr>
                <w:i/>
                <w:sz w:val="24"/>
              </w:rPr>
              <w:t>Additional</w:t>
            </w:r>
            <w:r>
              <w:rPr>
                <w:i/>
                <w:sz w:val="24"/>
              </w:rPr>
              <w:t xml:space="preserve"> Duty of Custom(SAD);</w:t>
            </w:r>
          </w:p>
          <w:p w:rsidR="00E85028" w:rsidRDefault="00E85028" w:rsidP="00E85028">
            <w:pPr>
              <w:pStyle w:val="ListParagraph"/>
              <w:numPr>
                <w:ilvl w:val="0"/>
                <w:numId w:val="42"/>
              </w:numPr>
              <w:jc w:val="both"/>
              <w:rPr>
                <w:i/>
                <w:sz w:val="24"/>
              </w:rPr>
            </w:pPr>
            <w:r>
              <w:rPr>
                <w:i/>
                <w:sz w:val="24"/>
              </w:rPr>
              <w:t>Surcharges and;</w:t>
            </w:r>
          </w:p>
          <w:p w:rsidR="005D512D" w:rsidRPr="00E85028" w:rsidRDefault="009B723D" w:rsidP="00E85028">
            <w:pPr>
              <w:pStyle w:val="ListParagraph"/>
              <w:numPr>
                <w:ilvl w:val="0"/>
                <w:numId w:val="42"/>
              </w:numPr>
              <w:jc w:val="both"/>
              <w:rPr>
                <w:i/>
                <w:sz w:val="24"/>
              </w:rPr>
            </w:pPr>
            <w:r>
              <w:rPr>
                <w:i/>
                <w:sz w:val="24"/>
              </w:rPr>
              <w:t>Cesses</w:t>
            </w:r>
            <w:r w:rsidR="00E85028">
              <w:rPr>
                <w:i/>
                <w:sz w:val="24"/>
              </w:rPr>
              <w:t xml:space="preserve"> </w:t>
            </w:r>
          </w:p>
          <w:p w:rsidR="005D512D" w:rsidRDefault="005D512D" w:rsidP="00BC179F">
            <w:pPr>
              <w:jc w:val="both"/>
              <w:rPr>
                <w:b/>
                <w:i/>
                <w:sz w:val="32"/>
                <w:u w:val="single"/>
              </w:rPr>
            </w:pPr>
          </w:p>
          <w:p w:rsidR="00E85028" w:rsidRDefault="00E85028" w:rsidP="00BC179F">
            <w:pPr>
              <w:jc w:val="both"/>
              <w:rPr>
                <w:b/>
                <w:i/>
                <w:sz w:val="32"/>
                <w:u w:val="single"/>
              </w:rPr>
            </w:pPr>
            <w:r>
              <w:rPr>
                <w:b/>
                <w:i/>
                <w:sz w:val="32"/>
                <w:u w:val="single"/>
              </w:rPr>
              <w:t>STATE TAXES;</w:t>
            </w:r>
          </w:p>
          <w:p w:rsidR="005D512D" w:rsidRDefault="00E85028" w:rsidP="00E85028">
            <w:pPr>
              <w:pStyle w:val="ListParagraph"/>
              <w:numPr>
                <w:ilvl w:val="0"/>
                <w:numId w:val="43"/>
              </w:numPr>
              <w:jc w:val="both"/>
              <w:rPr>
                <w:i/>
                <w:sz w:val="24"/>
              </w:rPr>
            </w:pPr>
            <w:r>
              <w:rPr>
                <w:i/>
                <w:sz w:val="24"/>
              </w:rPr>
              <w:t>VAT/Sales Tax;</w:t>
            </w:r>
          </w:p>
          <w:p w:rsidR="00E85028" w:rsidRDefault="00146B4F" w:rsidP="00E85028">
            <w:pPr>
              <w:pStyle w:val="ListParagraph"/>
              <w:numPr>
                <w:ilvl w:val="0"/>
                <w:numId w:val="43"/>
              </w:numPr>
              <w:jc w:val="both"/>
              <w:rPr>
                <w:i/>
                <w:sz w:val="24"/>
              </w:rPr>
            </w:pPr>
            <w:r>
              <w:rPr>
                <w:i/>
                <w:sz w:val="24"/>
              </w:rPr>
              <w:t>Entertainment Tax;</w:t>
            </w:r>
          </w:p>
          <w:p w:rsidR="00146B4F" w:rsidRDefault="00146B4F" w:rsidP="00E85028">
            <w:pPr>
              <w:pStyle w:val="ListParagraph"/>
              <w:numPr>
                <w:ilvl w:val="0"/>
                <w:numId w:val="43"/>
              </w:numPr>
              <w:jc w:val="both"/>
              <w:rPr>
                <w:i/>
                <w:sz w:val="24"/>
              </w:rPr>
            </w:pPr>
            <w:r>
              <w:rPr>
                <w:i/>
                <w:sz w:val="24"/>
              </w:rPr>
              <w:t>Luxury Tax;</w:t>
            </w:r>
          </w:p>
          <w:p w:rsidR="00146B4F" w:rsidRDefault="00146B4F" w:rsidP="00E85028">
            <w:pPr>
              <w:pStyle w:val="ListParagraph"/>
              <w:numPr>
                <w:ilvl w:val="0"/>
                <w:numId w:val="43"/>
              </w:numPr>
              <w:jc w:val="both"/>
              <w:rPr>
                <w:i/>
                <w:sz w:val="24"/>
              </w:rPr>
            </w:pPr>
            <w:r>
              <w:rPr>
                <w:i/>
                <w:sz w:val="24"/>
              </w:rPr>
              <w:t xml:space="preserve">Taxes on </w:t>
            </w:r>
            <w:r w:rsidR="009B723D">
              <w:rPr>
                <w:i/>
                <w:sz w:val="24"/>
              </w:rPr>
              <w:t>Lottery</w:t>
            </w:r>
            <w:r>
              <w:rPr>
                <w:i/>
                <w:sz w:val="24"/>
              </w:rPr>
              <w:t>, gambling and betting;</w:t>
            </w:r>
          </w:p>
          <w:p w:rsidR="00146B4F" w:rsidRDefault="00146B4F" w:rsidP="00E85028">
            <w:pPr>
              <w:pStyle w:val="ListParagraph"/>
              <w:numPr>
                <w:ilvl w:val="0"/>
                <w:numId w:val="43"/>
              </w:numPr>
              <w:jc w:val="both"/>
              <w:rPr>
                <w:i/>
                <w:sz w:val="24"/>
              </w:rPr>
            </w:pPr>
            <w:r>
              <w:rPr>
                <w:i/>
                <w:sz w:val="24"/>
              </w:rPr>
              <w:t>State levy and surcharges</w:t>
            </w:r>
          </w:p>
          <w:p w:rsidR="00146B4F" w:rsidRDefault="00146B4F" w:rsidP="00E85028">
            <w:pPr>
              <w:pStyle w:val="ListParagraph"/>
              <w:numPr>
                <w:ilvl w:val="0"/>
                <w:numId w:val="43"/>
              </w:numPr>
              <w:jc w:val="both"/>
              <w:rPr>
                <w:i/>
                <w:sz w:val="24"/>
              </w:rPr>
            </w:pPr>
            <w:r>
              <w:rPr>
                <w:i/>
                <w:sz w:val="24"/>
              </w:rPr>
              <w:t>Entry tax (not in lieu of Octroi);</w:t>
            </w:r>
          </w:p>
          <w:p w:rsidR="00146B4F" w:rsidRPr="00E85028" w:rsidRDefault="00146B4F" w:rsidP="00146B4F">
            <w:pPr>
              <w:pStyle w:val="ListParagraph"/>
              <w:jc w:val="both"/>
              <w:rPr>
                <w:i/>
                <w:sz w:val="24"/>
              </w:rPr>
            </w:pPr>
          </w:p>
          <w:p w:rsidR="009E7B7D" w:rsidRDefault="009E7B7D" w:rsidP="00BC179F">
            <w:pPr>
              <w:jc w:val="both"/>
              <w:rPr>
                <w:b/>
                <w:i/>
                <w:sz w:val="32"/>
                <w:u w:val="single"/>
              </w:rPr>
            </w:pPr>
          </w:p>
          <w:p w:rsidR="00BC179F" w:rsidRPr="00B50706" w:rsidRDefault="00BC179F" w:rsidP="00BC179F">
            <w:pPr>
              <w:jc w:val="both"/>
              <w:rPr>
                <w:b/>
                <w:i/>
                <w:sz w:val="32"/>
                <w:u w:val="single"/>
              </w:rPr>
            </w:pPr>
            <w:r w:rsidRPr="00B50706">
              <w:rPr>
                <w:b/>
                <w:i/>
                <w:sz w:val="32"/>
                <w:u w:val="single"/>
              </w:rPr>
              <w:t xml:space="preserve">SUPPLY OF GOODS AND SERVICES UNDER GST </w:t>
            </w:r>
          </w:p>
          <w:p w:rsidR="00BC179F" w:rsidRPr="00B50706" w:rsidRDefault="00BC179F" w:rsidP="00BC179F">
            <w:pPr>
              <w:jc w:val="both"/>
              <w:rPr>
                <w:i/>
                <w:sz w:val="24"/>
                <w:szCs w:val="24"/>
              </w:rPr>
            </w:pPr>
            <w:r w:rsidRPr="00B50706">
              <w:rPr>
                <w:i/>
                <w:sz w:val="24"/>
                <w:szCs w:val="24"/>
              </w:rPr>
              <w:t>As explained above GST will be collected on each point of supply of Goods and Services by giving credit facilities of taxes paid on inputs used in supply of Goods and Services.</w:t>
            </w:r>
          </w:p>
          <w:p w:rsidR="00BC179F" w:rsidRPr="00B50706" w:rsidRDefault="00BC179F" w:rsidP="00BC179F">
            <w:pPr>
              <w:jc w:val="both"/>
              <w:rPr>
                <w:b/>
                <w:i/>
                <w:sz w:val="24"/>
                <w:szCs w:val="24"/>
                <w:u w:val="single"/>
              </w:rPr>
            </w:pPr>
          </w:p>
          <w:p w:rsidR="00BC179F" w:rsidRPr="00B50706" w:rsidRDefault="00BC179F" w:rsidP="00BC179F">
            <w:pPr>
              <w:jc w:val="both"/>
              <w:rPr>
                <w:i/>
                <w:sz w:val="24"/>
                <w:szCs w:val="24"/>
              </w:rPr>
            </w:pPr>
            <w:r w:rsidRPr="00B50706">
              <w:rPr>
                <w:b/>
                <w:i/>
                <w:sz w:val="24"/>
                <w:szCs w:val="24"/>
                <w:u w:val="single"/>
              </w:rPr>
              <w:t>Meaning of Supply of Goods and Services;</w:t>
            </w:r>
          </w:p>
          <w:p w:rsidR="00BC179F" w:rsidRPr="00B50706" w:rsidRDefault="00BC179F" w:rsidP="00BC179F">
            <w:pPr>
              <w:jc w:val="both"/>
              <w:rPr>
                <w:i/>
                <w:sz w:val="24"/>
                <w:szCs w:val="24"/>
              </w:rPr>
            </w:pPr>
            <w:r w:rsidRPr="00B50706">
              <w:rPr>
                <w:i/>
                <w:sz w:val="24"/>
                <w:szCs w:val="24"/>
              </w:rPr>
              <w:t>Article 366(12A) has been amended through 122</w:t>
            </w:r>
            <w:r w:rsidRPr="00B50706">
              <w:rPr>
                <w:i/>
                <w:sz w:val="24"/>
                <w:szCs w:val="24"/>
                <w:vertAlign w:val="superscript"/>
              </w:rPr>
              <w:t>nd</w:t>
            </w:r>
            <w:r w:rsidRPr="00B50706">
              <w:rPr>
                <w:i/>
                <w:sz w:val="24"/>
                <w:szCs w:val="24"/>
              </w:rPr>
              <w:t xml:space="preserve"> Constitutional Amendment Bill, 2014 to define GST as</w:t>
            </w:r>
          </w:p>
          <w:p w:rsidR="00BC179F" w:rsidRPr="00B50706" w:rsidRDefault="00BC179F" w:rsidP="00BC179F">
            <w:pPr>
              <w:jc w:val="both"/>
              <w:rPr>
                <w:b/>
                <w:i/>
                <w:sz w:val="24"/>
                <w:szCs w:val="24"/>
              </w:rPr>
            </w:pPr>
            <w:r w:rsidRPr="00B50706">
              <w:rPr>
                <w:b/>
                <w:i/>
                <w:sz w:val="24"/>
                <w:szCs w:val="24"/>
              </w:rPr>
              <w:t>“Goods and service tax” means any tax on supply of goods, or services or both except taxes on supply of the alcoholic liquor for human consumption.</w:t>
            </w:r>
          </w:p>
          <w:p w:rsidR="00BC179F" w:rsidRPr="00B50706" w:rsidRDefault="00BC179F" w:rsidP="00BC179F">
            <w:pPr>
              <w:jc w:val="both"/>
              <w:rPr>
                <w:b/>
                <w:i/>
                <w:sz w:val="24"/>
                <w:szCs w:val="24"/>
              </w:rPr>
            </w:pPr>
            <w:r w:rsidRPr="00B50706">
              <w:rPr>
                <w:i/>
                <w:sz w:val="24"/>
                <w:szCs w:val="24"/>
              </w:rPr>
              <w:t xml:space="preserve">Article 366(26A) defines service as </w:t>
            </w:r>
            <w:r w:rsidRPr="00B50706">
              <w:rPr>
                <w:b/>
                <w:i/>
                <w:sz w:val="24"/>
                <w:szCs w:val="24"/>
              </w:rPr>
              <w:t>“Services” means anything other than goods.</w:t>
            </w:r>
          </w:p>
          <w:p w:rsidR="00BC179F" w:rsidRPr="00B50706" w:rsidRDefault="00BC179F" w:rsidP="00BC179F">
            <w:pPr>
              <w:jc w:val="both"/>
              <w:rPr>
                <w:b/>
                <w:i/>
                <w:sz w:val="24"/>
                <w:szCs w:val="24"/>
              </w:rPr>
            </w:pPr>
          </w:p>
          <w:p w:rsidR="00BC179F" w:rsidRPr="00B50706" w:rsidRDefault="00BC179F" w:rsidP="00BC179F">
            <w:pPr>
              <w:jc w:val="both"/>
              <w:rPr>
                <w:b/>
                <w:i/>
                <w:sz w:val="24"/>
                <w:szCs w:val="24"/>
                <w:u w:val="single"/>
              </w:rPr>
            </w:pPr>
            <w:r w:rsidRPr="00B50706">
              <w:rPr>
                <w:b/>
                <w:i/>
                <w:sz w:val="24"/>
                <w:szCs w:val="24"/>
                <w:u w:val="single"/>
              </w:rPr>
              <w:t>Let’s consider definitions from other countries;</w:t>
            </w:r>
          </w:p>
          <w:p w:rsidR="00BC179F" w:rsidRDefault="00BC179F" w:rsidP="00BC179F">
            <w:pPr>
              <w:jc w:val="both"/>
              <w:rPr>
                <w:i/>
                <w:sz w:val="24"/>
                <w:szCs w:val="24"/>
              </w:rPr>
            </w:pPr>
            <w:r>
              <w:rPr>
                <w:i/>
                <w:sz w:val="24"/>
                <w:szCs w:val="24"/>
              </w:rPr>
              <w:t xml:space="preserve">The Australian New Tax System (Goods and Services Tax) Act, 1999 defined the meaning of Supply; Section 9.10 of Division 9 of Part 2-2 </w:t>
            </w:r>
          </w:p>
          <w:p w:rsidR="00BC179F" w:rsidRDefault="00BC179F" w:rsidP="00BC179F">
            <w:pPr>
              <w:pStyle w:val="ListParagraph"/>
              <w:numPr>
                <w:ilvl w:val="0"/>
                <w:numId w:val="24"/>
              </w:numPr>
              <w:jc w:val="both"/>
              <w:rPr>
                <w:i/>
                <w:sz w:val="24"/>
                <w:szCs w:val="24"/>
              </w:rPr>
            </w:pPr>
            <w:r>
              <w:rPr>
                <w:i/>
                <w:sz w:val="24"/>
                <w:szCs w:val="24"/>
              </w:rPr>
              <w:t>A supply is any form of supply whatsoever.</w:t>
            </w:r>
          </w:p>
          <w:p w:rsidR="00BC179F" w:rsidRDefault="00BC179F" w:rsidP="00BC179F">
            <w:pPr>
              <w:pStyle w:val="ListParagraph"/>
              <w:numPr>
                <w:ilvl w:val="0"/>
                <w:numId w:val="24"/>
              </w:numPr>
              <w:jc w:val="both"/>
              <w:rPr>
                <w:i/>
                <w:sz w:val="24"/>
                <w:szCs w:val="24"/>
              </w:rPr>
            </w:pPr>
            <w:r>
              <w:rPr>
                <w:i/>
                <w:sz w:val="24"/>
                <w:szCs w:val="24"/>
              </w:rPr>
              <w:t>Without limiting subsection(1), supply includes any of these;</w:t>
            </w:r>
          </w:p>
          <w:p w:rsidR="00BC179F" w:rsidRDefault="00BC179F" w:rsidP="00BC179F">
            <w:pPr>
              <w:pStyle w:val="ListParagraph"/>
              <w:numPr>
                <w:ilvl w:val="0"/>
                <w:numId w:val="25"/>
              </w:numPr>
              <w:jc w:val="both"/>
              <w:rPr>
                <w:i/>
                <w:sz w:val="24"/>
                <w:szCs w:val="24"/>
              </w:rPr>
            </w:pPr>
            <w:r>
              <w:rPr>
                <w:i/>
                <w:sz w:val="24"/>
                <w:szCs w:val="24"/>
              </w:rPr>
              <w:t>A Supply of goods;</w:t>
            </w:r>
          </w:p>
          <w:p w:rsidR="00BC179F" w:rsidRDefault="00BC179F" w:rsidP="00BC179F">
            <w:pPr>
              <w:pStyle w:val="ListParagraph"/>
              <w:numPr>
                <w:ilvl w:val="0"/>
                <w:numId w:val="25"/>
              </w:numPr>
              <w:jc w:val="both"/>
              <w:rPr>
                <w:i/>
                <w:sz w:val="24"/>
                <w:szCs w:val="24"/>
              </w:rPr>
            </w:pPr>
            <w:r>
              <w:rPr>
                <w:i/>
                <w:sz w:val="24"/>
                <w:szCs w:val="24"/>
              </w:rPr>
              <w:t>A Supply of Services;</w:t>
            </w:r>
          </w:p>
          <w:p w:rsidR="00BC179F" w:rsidRDefault="00BC179F" w:rsidP="00BC179F">
            <w:pPr>
              <w:pStyle w:val="ListParagraph"/>
              <w:numPr>
                <w:ilvl w:val="0"/>
                <w:numId w:val="25"/>
              </w:numPr>
              <w:jc w:val="both"/>
              <w:rPr>
                <w:i/>
                <w:sz w:val="24"/>
                <w:szCs w:val="24"/>
              </w:rPr>
            </w:pPr>
            <w:r>
              <w:rPr>
                <w:i/>
                <w:sz w:val="24"/>
                <w:szCs w:val="24"/>
              </w:rPr>
              <w:t>A provision of advise or information;</w:t>
            </w:r>
          </w:p>
          <w:p w:rsidR="00BC179F" w:rsidRDefault="00BC179F" w:rsidP="00BC179F">
            <w:pPr>
              <w:pStyle w:val="ListParagraph"/>
              <w:numPr>
                <w:ilvl w:val="0"/>
                <w:numId w:val="25"/>
              </w:numPr>
              <w:jc w:val="both"/>
              <w:rPr>
                <w:i/>
                <w:sz w:val="24"/>
                <w:szCs w:val="24"/>
              </w:rPr>
            </w:pPr>
            <w:r>
              <w:rPr>
                <w:i/>
                <w:sz w:val="24"/>
                <w:szCs w:val="24"/>
              </w:rPr>
              <w:t>A grant, assignment or surrender of real property;</w:t>
            </w:r>
          </w:p>
          <w:p w:rsidR="00BC179F" w:rsidRDefault="00BC179F" w:rsidP="00BC179F">
            <w:pPr>
              <w:pStyle w:val="ListParagraph"/>
              <w:numPr>
                <w:ilvl w:val="0"/>
                <w:numId w:val="25"/>
              </w:numPr>
              <w:jc w:val="both"/>
              <w:rPr>
                <w:i/>
                <w:sz w:val="24"/>
                <w:szCs w:val="24"/>
              </w:rPr>
            </w:pPr>
            <w:r>
              <w:rPr>
                <w:i/>
                <w:sz w:val="24"/>
                <w:szCs w:val="24"/>
              </w:rPr>
              <w:t>A creation ,grant,transfer,assignment or surrender of any right;</w:t>
            </w:r>
          </w:p>
          <w:p w:rsidR="00BC179F" w:rsidRDefault="00BC179F" w:rsidP="00BC179F">
            <w:pPr>
              <w:pStyle w:val="ListParagraph"/>
              <w:numPr>
                <w:ilvl w:val="0"/>
                <w:numId w:val="25"/>
              </w:numPr>
              <w:jc w:val="both"/>
              <w:rPr>
                <w:i/>
                <w:sz w:val="24"/>
                <w:szCs w:val="24"/>
              </w:rPr>
            </w:pPr>
            <w:r>
              <w:rPr>
                <w:i/>
                <w:sz w:val="24"/>
                <w:szCs w:val="24"/>
              </w:rPr>
              <w:t>A financial supply;</w:t>
            </w:r>
          </w:p>
          <w:p w:rsidR="00BC179F" w:rsidRDefault="00BC179F" w:rsidP="00BC179F">
            <w:pPr>
              <w:pStyle w:val="ListParagraph"/>
              <w:numPr>
                <w:ilvl w:val="0"/>
                <w:numId w:val="25"/>
              </w:numPr>
              <w:jc w:val="both"/>
              <w:rPr>
                <w:i/>
                <w:sz w:val="24"/>
                <w:szCs w:val="24"/>
              </w:rPr>
            </w:pPr>
            <w:r>
              <w:rPr>
                <w:i/>
                <w:sz w:val="24"/>
                <w:szCs w:val="24"/>
              </w:rPr>
              <w:t>An entry into, or release from , an obligation;</w:t>
            </w:r>
          </w:p>
          <w:p w:rsidR="00BC179F" w:rsidRDefault="00BC179F" w:rsidP="00BC179F">
            <w:pPr>
              <w:pStyle w:val="ListParagraph"/>
              <w:ind w:left="1080"/>
              <w:jc w:val="both"/>
              <w:rPr>
                <w:i/>
                <w:sz w:val="24"/>
                <w:szCs w:val="24"/>
              </w:rPr>
            </w:pPr>
          </w:p>
          <w:p w:rsidR="00BC179F" w:rsidRDefault="00BC179F" w:rsidP="00BC179F">
            <w:pPr>
              <w:pStyle w:val="ListParagraph"/>
              <w:numPr>
                <w:ilvl w:val="0"/>
                <w:numId w:val="26"/>
              </w:numPr>
              <w:jc w:val="both"/>
              <w:rPr>
                <w:i/>
                <w:sz w:val="24"/>
                <w:szCs w:val="24"/>
              </w:rPr>
            </w:pPr>
            <w:r>
              <w:rPr>
                <w:i/>
                <w:sz w:val="24"/>
                <w:szCs w:val="24"/>
              </w:rPr>
              <w:t>To do anything; or</w:t>
            </w:r>
          </w:p>
          <w:p w:rsidR="00BC179F" w:rsidRDefault="00BC179F" w:rsidP="00BC179F">
            <w:pPr>
              <w:pStyle w:val="ListParagraph"/>
              <w:numPr>
                <w:ilvl w:val="0"/>
                <w:numId w:val="26"/>
              </w:numPr>
              <w:jc w:val="both"/>
              <w:rPr>
                <w:i/>
                <w:sz w:val="24"/>
                <w:szCs w:val="24"/>
              </w:rPr>
            </w:pPr>
            <w:r>
              <w:rPr>
                <w:i/>
                <w:sz w:val="24"/>
                <w:szCs w:val="24"/>
              </w:rPr>
              <w:t>To refrain from an act; or</w:t>
            </w:r>
          </w:p>
          <w:p w:rsidR="00BC179F" w:rsidRDefault="00BC179F" w:rsidP="00BC179F">
            <w:pPr>
              <w:pStyle w:val="ListParagraph"/>
              <w:numPr>
                <w:ilvl w:val="0"/>
                <w:numId w:val="26"/>
              </w:numPr>
              <w:jc w:val="both"/>
              <w:rPr>
                <w:i/>
                <w:sz w:val="24"/>
                <w:szCs w:val="24"/>
              </w:rPr>
            </w:pPr>
            <w:r>
              <w:rPr>
                <w:i/>
                <w:sz w:val="24"/>
                <w:szCs w:val="24"/>
              </w:rPr>
              <w:t>To tolerate an act or situation</w:t>
            </w:r>
          </w:p>
          <w:p w:rsidR="00BC179F" w:rsidRDefault="00BC179F" w:rsidP="00BC179F">
            <w:pPr>
              <w:pStyle w:val="ListParagraph"/>
              <w:ind w:left="1080"/>
              <w:jc w:val="both"/>
              <w:rPr>
                <w:i/>
                <w:sz w:val="24"/>
                <w:szCs w:val="24"/>
              </w:rPr>
            </w:pPr>
          </w:p>
          <w:p w:rsidR="00BC179F" w:rsidRPr="00A02823" w:rsidRDefault="00BC179F" w:rsidP="00BC179F">
            <w:pPr>
              <w:pStyle w:val="ListParagraph"/>
              <w:numPr>
                <w:ilvl w:val="0"/>
                <w:numId w:val="25"/>
              </w:numPr>
              <w:jc w:val="both"/>
              <w:rPr>
                <w:i/>
                <w:sz w:val="24"/>
                <w:szCs w:val="24"/>
              </w:rPr>
            </w:pPr>
            <w:r>
              <w:rPr>
                <w:i/>
                <w:sz w:val="24"/>
                <w:szCs w:val="24"/>
              </w:rPr>
              <w:t>Any combination of any 2 or more of the matters referred to in paragraphs (a) to (g)</w:t>
            </w:r>
          </w:p>
          <w:p w:rsidR="00BC179F" w:rsidRDefault="00BC179F" w:rsidP="00BC179F">
            <w:pPr>
              <w:ind w:left="720"/>
              <w:jc w:val="both"/>
              <w:rPr>
                <w:i/>
                <w:sz w:val="24"/>
                <w:szCs w:val="24"/>
              </w:rPr>
            </w:pPr>
            <w:r>
              <w:rPr>
                <w:i/>
                <w:sz w:val="24"/>
                <w:szCs w:val="24"/>
              </w:rPr>
              <w:t>Note: the above definition does not include a supply of money unless the money is provided as consideration for a supply that is supply of money.</w:t>
            </w:r>
          </w:p>
          <w:p w:rsidR="00BC179F" w:rsidRPr="00A02823" w:rsidRDefault="00BC179F" w:rsidP="00BC179F">
            <w:pPr>
              <w:pStyle w:val="ListParagraph"/>
              <w:numPr>
                <w:ilvl w:val="0"/>
                <w:numId w:val="24"/>
              </w:numPr>
              <w:jc w:val="both"/>
              <w:rPr>
                <w:i/>
                <w:sz w:val="24"/>
                <w:szCs w:val="24"/>
              </w:rPr>
            </w:pPr>
            <w:r>
              <w:rPr>
                <w:i/>
                <w:sz w:val="24"/>
                <w:szCs w:val="24"/>
              </w:rPr>
              <w:t>It does not matter whether it is lawful to do, to refrain from doing or to tolerate the act or situation constituting the supply.</w:t>
            </w:r>
          </w:p>
          <w:p w:rsidR="00BC179F" w:rsidRDefault="00BC179F" w:rsidP="00BC179F">
            <w:pPr>
              <w:ind w:firstLine="360"/>
              <w:jc w:val="both"/>
              <w:rPr>
                <w:b/>
                <w:i/>
                <w:sz w:val="24"/>
                <w:szCs w:val="24"/>
                <w:u w:val="single"/>
              </w:rPr>
            </w:pPr>
          </w:p>
          <w:p w:rsidR="00BC179F" w:rsidRPr="00A02823" w:rsidRDefault="00BC179F" w:rsidP="00BC179F">
            <w:pPr>
              <w:ind w:firstLine="360"/>
              <w:jc w:val="both"/>
              <w:rPr>
                <w:b/>
                <w:i/>
                <w:sz w:val="24"/>
                <w:szCs w:val="24"/>
                <w:u w:val="single"/>
              </w:rPr>
            </w:pPr>
            <w:r w:rsidRPr="00A02823">
              <w:rPr>
                <w:b/>
                <w:i/>
                <w:sz w:val="24"/>
                <w:szCs w:val="24"/>
                <w:u w:val="single"/>
              </w:rPr>
              <w:t>Section 4 of the Malaysian GST, 2014 defines “Supply” as;</w:t>
            </w:r>
          </w:p>
          <w:p w:rsidR="00BC179F" w:rsidRDefault="00BC179F" w:rsidP="00BC179F">
            <w:pPr>
              <w:ind w:left="300"/>
              <w:jc w:val="both"/>
              <w:rPr>
                <w:i/>
                <w:sz w:val="24"/>
                <w:szCs w:val="24"/>
              </w:rPr>
            </w:pPr>
            <w:r>
              <w:rPr>
                <w:i/>
                <w:sz w:val="24"/>
                <w:szCs w:val="24"/>
              </w:rPr>
              <w:t>“Supply” means all forms of Supply, including supply of imported services, done for a consideration and anything which is not a supply of goods but is done for a consideration is a supply of services.</w:t>
            </w:r>
            <w:r>
              <w:rPr>
                <w:i/>
                <w:sz w:val="24"/>
                <w:szCs w:val="24"/>
              </w:rPr>
              <w:tab/>
            </w:r>
          </w:p>
          <w:p w:rsidR="00BC179F" w:rsidRDefault="00BC179F" w:rsidP="00BC179F">
            <w:pPr>
              <w:pStyle w:val="ListParagraph"/>
              <w:numPr>
                <w:ilvl w:val="0"/>
                <w:numId w:val="30"/>
              </w:numPr>
              <w:jc w:val="both"/>
              <w:rPr>
                <w:i/>
                <w:sz w:val="24"/>
                <w:szCs w:val="24"/>
              </w:rPr>
            </w:pPr>
            <w:r>
              <w:rPr>
                <w:i/>
                <w:sz w:val="24"/>
                <w:szCs w:val="24"/>
              </w:rPr>
              <w:t>Matters to be treated as supply of goods or a supply of services shall be specified in the First Schedule.</w:t>
            </w:r>
          </w:p>
          <w:p w:rsidR="00BC179F" w:rsidRDefault="00BC179F" w:rsidP="00BC179F">
            <w:pPr>
              <w:pStyle w:val="ListParagraph"/>
              <w:numPr>
                <w:ilvl w:val="0"/>
                <w:numId w:val="30"/>
              </w:numPr>
              <w:jc w:val="both"/>
              <w:rPr>
                <w:i/>
                <w:sz w:val="24"/>
                <w:szCs w:val="24"/>
              </w:rPr>
            </w:pPr>
            <w:r>
              <w:rPr>
                <w:i/>
                <w:sz w:val="24"/>
                <w:szCs w:val="24"/>
              </w:rPr>
              <w:t>Matters to be treated as neither supply of goods not a supply of services shall be specified in the Second Schedule.</w:t>
            </w:r>
          </w:p>
          <w:p w:rsidR="00BC179F" w:rsidRDefault="00BC179F" w:rsidP="00BC179F">
            <w:pPr>
              <w:pStyle w:val="ListParagraph"/>
              <w:numPr>
                <w:ilvl w:val="0"/>
                <w:numId w:val="30"/>
              </w:numPr>
              <w:jc w:val="both"/>
              <w:rPr>
                <w:i/>
                <w:sz w:val="24"/>
                <w:szCs w:val="24"/>
              </w:rPr>
            </w:pPr>
            <w:r>
              <w:rPr>
                <w:i/>
                <w:sz w:val="24"/>
                <w:szCs w:val="24"/>
              </w:rPr>
              <w:t>The minister may, by order published in the gazette, amend the First Schedule and Second Schedule.</w:t>
            </w:r>
          </w:p>
          <w:p w:rsidR="00BC179F" w:rsidRPr="00445400" w:rsidRDefault="00BC179F" w:rsidP="00BC179F">
            <w:pPr>
              <w:pStyle w:val="ListParagraph"/>
              <w:numPr>
                <w:ilvl w:val="0"/>
                <w:numId w:val="30"/>
              </w:numPr>
              <w:jc w:val="both"/>
              <w:rPr>
                <w:i/>
                <w:sz w:val="24"/>
                <w:szCs w:val="24"/>
              </w:rPr>
            </w:pPr>
            <w:r>
              <w:rPr>
                <w:i/>
                <w:sz w:val="24"/>
                <w:szCs w:val="24"/>
              </w:rPr>
              <w:t>Any order made under sub section (4) shall be laid before the Dewan Rakyat.</w:t>
            </w:r>
          </w:p>
          <w:p w:rsidR="00BC179F" w:rsidRDefault="00BC179F" w:rsidP="00BC179F">
            <w:pPr>
              <w:ind w:left="300"/>
              <w:jc w:val="both"/>
              <w:rPr>
                <w:b/>
                <w:i/>
                <w:sz w:val="24"/>
                <w:szCs w:val="24"/>
                <w:u w:val="single"/>
              </w:rPr>
            </w:pPr>
          </w:p>
          <w:p w:rsidR="009E7B7D" w:rsidRDefault="009E7B7D" w:rsidP="00BC179F">
            <w:pPr>
              <w:ind w:left="300"/>
              <w:jc w:val="both"/>
              <w:rPr>
                <w:b/>
                <w:i/>
                <w:sz w:val="24"/>
                <w:szCs w:val="24"/>
                <w:u w:val="single"/>
              </w:rPr>
            </w:pPr>
          </w:p>
          <w:p w:rsidR="009E7B7D" w:rsidRPr="005146B5" w:rsidRDefault="009E7B7D" w:rsidP="00BC179F">
            <w:pPr>
              <w:ind w:left="300"/>
              <w:jc w:val="both"/>
              <w:rPr>
                <w:b/>
                <w:i/>
                <w:sz w:val="24"/>
                <w:szCs w:val="24"/>
                <w:u w:val="single"/>
              </w:rPr>
            </w:pPr>
          </w:p>
          <w:p w:rsidR="00BC179F" w:rsidRPr="00B50706" w:rsidRDefault="00BC179F" w:rsidP="00BC179F">
            <w:pPr>
              <w:ind w:firstLine="300"/>
              <w:jc w:val="both"/>
              <w:rPr>
                <w:i/>
                <w:sz w:val="24"/>
                <w:szCs w:val="24"/>
              </w:rPr>
            </w:pPr>
            <w:r w:rsidRPr="005146B5">
              <w:rPr>
                <w:b/>
                <w:i/>
                <w:sz w:val="24"/>
                <w:szCs w:val="24"/>
                <w:u w:val="single"/>
              </w:rPr>
              <w:lastRenderedPageBreak/>
              <w:t>Section 10 of the Singapore’s Goods and Services Tax Act, 1993 defines;</w:t>
            </w:r>
          </w:p>
          <w:p w:rsidR="00BC179F" w:rsidRDefault="00BC179F" w:rsidP="00BC179F">
            <w:pPr>
              <w:pStyle w:val="ListParagraph"/>
              <w:numPr>
                <w:ilvl w:val="0"/>
                <w:numId w:val="27"/>
              </w:numPr>
              <w:jc w:val="both"/>
              <w:rPr>
                <w:i/>
                <w:sz w:val="24"/>
                <w:szCs w:val="24"/>
              </w:rPr>
            </w:pPr>
            <w:r>
              <w:rPr>
                <w:i/>
                <w:sz w:val="24"/>
                <w:szCs w:val="24"/>
              </w:rPr>
              <w:t>The Second Schedule shall apply for determination what is, or is to be treated as, a supply of goods or supply of services.</w:t>
            </w:r>
          </w:p>
          <w:p w:rsidR="00BC179F" w:rsidRDefault="00BC179F" w:rsidP="00BC179F">
            <w:pPr>
              <w:pStyle w:val="ListParagraph"/>
              <w:numPr>
                <w:ilvl w:val="0"/>
                <w:numId w:val="27"/>
              </w:numPr>
              <w:jc w:val="both"/>
              <w:rPr>
                <w:i/>
                <w:sz w:val="24"/>
                <w:szCs w:val="24"/>
              </w:rPr>
            </w:pPr>
            <w:r>
              <w:rPr>
                <w:i/>
                <w:sz w:val="24"/>
                <w:szCs w:val="24"/>
              </w:rPr>
              <w:t>Subject to any provisions made by the Second Schedule and to orders made under subsection (3)-</w:t>
            </w:r>
            <w:r w:rsidRPr="005146B5">
              <w:rPr>
                <w:i/>
                <w:sz w:val="24"/>
                <w:szCs w:val="24"/>
              </w:rPr>
              <w:tab/>
            </w:r>
          </w:p>
          <w:p w:rsidR="00BC179F" w:rsidRDefault="00BC179F" w:rsidP="00BC179F">
            <w:pPr>
              <w:pStyle w:val="ListParagraph"/>
              <w:numPr>
                <w:ilvl w:val="0"/>
                <w:numId w:val="28"/>
              </w:numPr>
              <w:jc w:val="both"/>
              <w:rPr>
                <w:i/>
                <w:sz w:val="24"/>
                <w:szCs w:val="24"/>
              </w:rPr>
            </w:pPr>
            <w:r>
              <w:rPr>
                <w:i/>
                <w:sz w:val="24"/>
                <w:szCs w:val="24"/>
              </w:rPr>
              <w:t>“Supply” in this Act includes all forms of supply, but not anything done otherwise than for a consideration;</w:t>
            </w:r>
          </w:p>
          <w:p w:rsidR="00BC179F" w:rsidRPr="005146B5" w:rsidRDefault="00BC179F" w:rsidP="00BC179F">
            <w:pPr>
              <w:pStyle w:val="ListParagraph"/>
              <w:numPr>
                <w:ilvl w:val="0"/>
                <w:numId w:val="28"/>
              </w:numPr>
              <w:jc w:val="both"/>
              <w:rPr>
                <w:i/>
                <w:sz w:val="24"/>
                <w:szCs w:val="24"/>
              </w:rPr>
            </w:pPr>
            <w:r>
              <w:rPr>
                <w:i/>
                <w:sz w:val="24"/>
                <w:szCs w:val="24"/>
              </w:rPr>
              <w:t>Anything which is not a supply of goods but is done for a consideration (including, if so done, the granting, assignment or surrender of any right) is a supply of Services.</w:t>
            </w:r>
          </w:p>
          <w:p w:rsidR="00BC179F" w:rsidRDefault="00BC179F" w:rsidP="00BC179F">
            <w:pPr>
              <w:pStyle w:val="ListParagraph"/>
              <w:numPr>
                <w:ilvl w:val="0"/>
                <w:numId w:val="27"/>
              </w:numPr>
              <w:jc w:val="both"/>
              <w:rPr>
                <w:i/>
                <w:sz w:val="24"/>
                <w:szCs w:val="24"/>
              </w:rPr>
            </w:pPr>
            <w:r>
              <w:rPr>
                <w:i/>
                <w:sz w:val="24"/>
                <w:szCs w:val="24"/>
              </w:rPr>
              <w:t>The Minister may by order amend the Second Schedule and may also provide by order with respect to any description of transaction-</w:t>
            </w:r>
          </w:p>
          <w:p w:rsidR="00BC179F" w:rsidRDefault="00BC179F" w:rsidP="00BC179F">
            <w:pPr>
              <w:pStyle w:val="ListParagraph"/>
              <w:numPr>
                <w:ilvl w:val="0"/>
                <w:numId w:val="29"/>
              </w:numPr>
              <w:jc w:val="both"/>
              <w:rPr>
                <w:i/>
                <w:sz w:val="24"/>
                <w:szCs w:val="24"/>
              </w:rPr>
            </w:pPr>
            <w:r>
              <w:rPr>
                <w:i/>
                <w:sz w:val="24"/>
                <w:szCs w:val="24"/>
              </w:rPr>
              <w:t>That it is to be treated as a supply of goods and not as a supply of services;</w:t>
            </w:r>
          </w:p>
          <w:p w:rsidR="00BC179F" w:rsidRDefault="00BC179F" w:rsidP="00BC179F">
            <w:pPr>
              <w:pStyle w:val="ListParagraph"/>
              <w:numPr>
                <w:ilvl w:val="0"/>
                <w:numId w:val="29"/>
              </w:numPr>
              <w:jc w:val="both"/>
              <w:rPr>
                <w:i/>
                <w:sz w:val="24"/>
                <w:szCs w:val="24"/>
              </w:rPr>
            </w:pPr>
            <w:r>
              <w:rPr>
                <w:i/>
                <w:sz w:val="24"/>
                <w:szCs w:val="24"/>
              </w:rPr>
              <w:t>That it is to be treated as a supply of services and not as a supply of goods; or</w:t>
            </w:r>
          </w:p>
          <w:p w:rsidR="00BC179F" w:rsidRPr="00445400" w:rsidRDefault="00BC179F" w:rsidP="00BC179F">
            <w:pPr>
              <w:pStyle w:val="ListParagraph"/>
              <w:numPr>
                <w:ilvl w:val="0"/>
                <w:numId w:val="29"/>
              </w:numPr>
              <w:jc w:val="both"/>
              <w:rPr>
                <w:i/>
                <w:sz w:val="24"/>
                <w:szCs w:val="24"/>
              </w:rPr>
            </w:pPr>
            <w:r>
              <w:rPr>
                <w:i/>
                <w:sz w:val="24"/>
                <w:szCs w:val="24"/>
              </w:rPr>
              <w:t>That it is to be treated as neither a supply of goods not a supply of services,</w:t>
            </w:r>
          </w:p>
          <w:p w:rsidR="00BC179F" w:rsidRDefault="00BC179F" w:rsidP="00BC179F">
            <w:pPr>
              <w:ind w:left="360"/>
              <w:jc w:val="both"/>
              <w:rPr>
                <w:i/>
                <w:sz w:val="24"/>
                <w:szCs w:val="24"/>
              </w:rPr>
            </w:pPr>
            <w:r>
              <w:rPr>
                <w:i/>
                <w:sz w:val="24"/>
                <w:szCs w:val="24"/>
              </w:rPr>
              <w:t>And without prejudice to the foregoing , such an order may provide that paragraphs 5(3) of the Second schedule is not to apply, in relation to goods of any prescribed description used or made available for use in prescribed circumstances, so as to make that a supply of services under that paragraphs.</w:t>
            </w:r>
          </w:p>
          <w:p w:rsidR="00BC179F" w:rsidRPr="00445400" w:rsidRDefault="00BC179F" w:rsidP="00BC179F">
            <w:pPr>
              <w:pStyle w:val="ListParagraph"/>
              <w:numPr>
                <w:ilvl w:val="0"/>
                <w:numId w:val="27"/>
              </w:numPr>
              <w:jc w:val="both"/>
              <w:rPr>
                <w:i/>
                <w:sz w:val="24"/>
                <w:szCs w:val="24"/>
              </w:rPr>
            </w:pPr>
            <w:r>
              <w:rPr>
                <w:i/>
                <w:sz w:val="24"/>
                <w:szCs w:val="24"/>
              </w:rPr>
              <w:t>For the purposes of this section , where goods are manufactured or produced from any other goods, those other goods shall be treated as incorporated in the first mentioned goods.</w:t>
            </w:r>
          </w:p>
          <w:p w:rsidR="00BC179F" w:rsidRDefault="00BC179F" w:rsidP="00BC179F">
            <w:pPr>
              <w:jc w:val="both"/>
              <w:rPr>
                <w:i/>
                <w:sz w:val="24"/>
                <w:szCs w:val="24"/>
              </w:rPr>
            </w:pPr>
            <w:r>
              <w:rPr>
                <w:i/>
                <w:sz w:val="24"/>
                <w:szCs w:val="24"/>
              </w:rPr>
              <w:t>From above some definitions and various papers, drafts and suggestions of various business bodied, we have came to the conclusion that a transaction should have following ingredients to be taxed in GST;</w:t>
            </w:r>
          </w:p>
          <w:p w:rsidR="00BC179F" w:rsidRDefault="00BC179F" w:rsidP="00BC179F">
            <w:pPr>
              <w:pStyle w:val="ListParagraph"/>
              <w:numPr>
                <w:ilvl w:val="0"/>
                <w:numId w:val="31"/>
              </w:numPr>
              <w:jc w:val="both"/>
              <w:rPr>
                <w:i/>
                <w:sz w:val="24"/>
                <w:szCs w:val="24"/>
              </w:rPr>
            </w:pPr>
            <w:r>
              <w:rPr>
                <w:i/>
                <w:sz w:val="24"/>
                <w:szCs w:val="24"/>
              </w:rPr>
              <w:t>Supply must be against a “ Consideration”;</w:t>
            </w:r>
          </w:p>
          <w:p w:rsidR="00BC179F" w:rsidRDefault="00BC179F" w:rsidP="00BC179F">
            <w:pPr>
              <w:pStyle w:val="ListParagraph"/>
              <w:numPr>
                <w:ilvl w:val="0"/>
                <w:numId w:val="31"/>
              </w:numPr>
              <w:jc w:val="both"/>
              <w:rPr>
                <w:i/>
                <w:sz w:val="24"/>
                <w:szCs w:val="24"/>
              </w:rPr>
            </w:pPr>
            <w:r>
              <w:rPr>
                <w:i/>
                <w:sz w:val="24"/>
                <w:szCs w:val="24"/>
              </w:rPr>
              <w:t>Supply be ‘ in the course of business or furtherance of business;</w:t>
            </w:r>
          </w:p>
          <w:p w:rsidR="00BC179F" w:rsidRDefault="00BC179F" w:rsidP="00BC179F">
            <w:pPr>
              <w:pStyle w:val="ListParagraph"/>
              <w:numPr>
                <w:ilvl w:val="0"/>
                <w:numId w:val="31"/>
              </w:numPr>
              <w:jc w:val="both"/>
              <w:rPr>
                <w:i/>
                <w:sz w:val="24"/>
                <w:szCs w:val="24"/>
              </w:rPr>
            </w:pPr>
            <w:r>
              <w:rPr>
                <w:i/>
                <w:sz w:val="24"/>
                <w:szCs w:val="24"/>
              </w:rPr>
              <w:t>Transaction must be either supply of goods or a supply of services;</w:t>
            </w:r>
          </w:p>
          <w:p w:rsidR="00BC179F" w:rsidRDefault="00BC179F" w:rsidP="00BC179F">
            <w:pPr>
              <w:pStyle w:val="ListParagraph"/>
              <w:numPr>
                <w:ilvl w:val="0"/>
                <w:numId w:val="31"/>
              </w:numPr>
              <w:jc w:val="both"/>
              <w:rPr>
                <w:i/>
                <w:sz w:val="24"/>
                <w:szCs w:val="24"/>
              </w:rPr>
            </w:pPr>
            <w:r>
              <w:rPr>
                <w:i/>
                <w:sz w:val="24"/>
                <w:szCs w:val="24"/>
              </w:rPr>
              <w:t>Supply should be by a taxable person; and</w:t>
            </w:r>
          </w:p>
          <w:p w:rsidR="00BC179F" w:rsidRPr="00606E0E" w:rsidRDefault="00BC179F" w:rsidP="00BC179F">
            <w:pPr>
              <w:pStyle w:val="ListParagraph"/>
              <w:numPr>
                <w:ilvl w:val="0"/>
                <w:numId w:val="31"/>
              </w:numPr>
              <w:jc w:val="both"/>
              <w:rPr>
                <w:i/>
                <w:sz w:val="24"/>
                <w:szCs w:val="24"/>
              </w:rPr>
            </w:pPr>
            <w:r>
              <w:rPr>
                <w:i/>
                <w:sz w:val="24"/>
                <w:szCs w:val="24"/>
              </w:rPr>
              <w:t>Supply of goods or services should be a taxable supply.</w:t>
            </w:r>
          </w:p>
          <w:p w:rsidR="00BC179F" w:rsidRDefault="00BC179F" w:rsidP="00BC179F">
            <w:pPr>
              <w:jc w:val="both"/>
              <w:rPr>
                <w:i/>
                <w:sz w:val="24"/>
                <w:szCs w:val="24"/>
              </w:rPr>
            </w:pPr>
            <w:r>
              <w:rPr>
                <w:i/>
                <w:sz w:val="24"/>
                <w:szCs w:val="24"/>
              </w:rPr>
              <w:t>Note: in case of some transactions we cannot find all ingredients of supplies, such as in case of Interstate Stock Transfer, supply of samples, gifts or self supplied etc., now in these cases, we shall consider these supply as deemed to be supply for GST purpose.</w:t>
            </w:r>
          </w:p>
          <w:p w:rsidR="00BC179F" w:rsidRDefault="00BC179F" w:rsidP="00BC179F">
            <w:pPr>
              <w:jc w:val="both"/>
              <w:rPr>
                <w:b/>
                <w:i/>
                <w:sz w:val="24"/>
                <w:szCs w:val="24"/>
                <w:u w:val="single"/>
              </w:rPr>
            </w:pPr>
          </w:p>
          <w:p w:rsidR="00BC179F" w:rsidRDefault="00BC179F" w:rsidP="00BC179F">
            <w:pPr>
              <w:jc w:val="both"/>
              <w:rPr>
                <w:i/>
                <w:sz w:val="24"/>
                <w:szCs w:val="24"/>
              </w:rPr>
            </w:pPr>
            <w:r w:rsidRPr="001E764F">
              <w:rPr>
                <w:b/>
                <w:i/>
                <w:sz w:val="24"/>
                <w:szCs w:val="24"/>
                <w:u w:val="single"/>
              </w:rPr>
              <w:t>Meaning of “Supply of Goods”;</w:t>
            </w:r>
            <w:r>
              <w:rPr>
                <w:i/>
                <w:sz w:val="24"/>
                <w:szCs w:val="24"/>
              </w:rPr>
              <w:t xml:space="preserve"> this term has been defined in different ways by various GST legislations, the 122</w:t>
            </w:r>
            <w:r w:rsidRPr="00672024">
              <w:rPr>
                <w:i/>
                <w:sz w:val="24"/>
                <w:szCs w:val="24"/>
                <w:vertAlign w:val="superscript"/>
              </w:rPr>
              <w:t>nd</w:t>
            </w:r>
            <w:r>
              <w:rPr>
                <w:i/>
                <w:sz w:val="24"/>
                <w:szCs w:val="24"/>
              </w:rPr>
              <w:t xml:space="preserve"> Constitution Amendment Bill, 2014 also does not define its meaning.</w:t>
            </w:r>
          </w:p>
          <w:p w:rsidR="00BC179F" w:rsidRDefault="00BC179F" w:rsidP="00BC179F">
            <w:pPr>
              <w:jc w:val="both"/>
              <w:rPr>
                <w:b/>
                <w:i/>
                <w:sz w:val="24"/>
                <w:szCs w:val="24"/>
              </w:rPr>
            </w:pPr>
          </w:p>
          <w:p w:rsidR="00BC179F" w:rsidRDefault="00BC179F" w:rsidP="00BC179F">
            <w:pPr>
              <w:jc w:val="both"/>
              <w:rPr>
                <w:b/>
                <w:i/>
                <w:sz w:val="24"/>
                <w:szCs w:val="24"/>
              </w:rPr>
            </w:pPr>
            <w:r>
              <w:rPr>
                <w:b/>
                <w:i/>
                <w:sz w:val="24"/>
                <w:szCs w:val="24"/>
              </w:rPr>
              <w:t xml:space="preserve">Article </w:t>
            </w:r>
            <w:r w:rsidRPr="00672024">
              <w:rPr>
                <w:b/>
                <w:i/>
                <w:sz w:val="24"/>
                <w:szCs w:val="24"/>
              </w:rPr>
              <w:t xml:space="preserve">10 of the VAT Code of the European Union Sixth Directive </w:t>
            </w:r>
            <w:r>
              <w:rPr>
                <w:b/>
                <w:i/>
                <w:sz w:val="24"/>
                <w:szCs w:val="24"/>
              </w:rPr>
              <w:t>defines as; “ Supply of Goods” means the transfer of right to dispose of tangible property as an owner.</w:t>
            </w:r>
          </w:p>
          <w:p w:rsidR="00BC179F" w:rsidRDefault="00BC179F" w:rsidP="00BC179F">
            <w:pPr>
              <w:jc w:val="both"/>
              <w:rPr>
                <w:b/>
                <w:i/>
                <w:sz w:val="24"/>
                <w:szCs w:val="24"/>
              </w:rPr>
            </w:pPr>
            <w:r>
              <w:rPr>
                <w:i/>
                <w:sz w:val="24"/>
                <w:szCs w:val="24"/>
              </w:rPr>
              <w:t xml:space="preserve">This means that transfer of both i.e. the title of any goods and possession thereof, or control over the goods. Now let’s understand definitions of </w:t>
            </w:r>
            <w:r>
              <w:rPr>
                <w:b/>
                <w:i/>
                <w:sz w:val="24"/>
                <w:szCs w:val="24"/>
              </w:rPr>
              <w:t>Title, Possession and Control;</w:t>
            </w:r>
          </w:p>
          <w:p w:rsidR="00BC179F" w:rsidRDefault="00BC179F" w:rsidP="00BC179F">
            <w:pPr>
              <w:jc w:val="both"/>
              <w:rPr>
                <w:i/>
                <w:sz w:val="24"/>
                <w:szCs w:val="24"/>
              </w:rPr>
            </w:pPr>
            <w:r>
              <w:rPr>
                <w:b/>
                <w:i/>
                <w:sz w:val="24"/>
                <w:szCs w:val="24"/>
              </w:rPr>
              <w:t xml:space="preserve">Title: </w:t>
            </w:r>
            <w:r>
              <w:rPr>
                <w:i/>
                <w:sz w:val="24"/>
                <w:szCs w:val="24"/>
              </w:rPr>
              <w:t>Title is defined as the owernership of real property or personal property, which stands against the right of anyone else to claim the property. In case of real property the title is evidenced by Deeds, Agreements or other records.</w:t>
            </w:r>
          </w:p>
          <w:p w:rsidR="00BC179F" w:rsidRDefault="00BC179F" w:rsidP="00BC179F">
            <w:pPr>
              <w:jc w:val="both"/>
              <w:rPr>
                <w:i/>
                <w:sz w:val="24"/>
                <w:szCs w:val="24"/>
              </w:rPr>
            </w:pPr>
            <w:r>
              <w:rPr>
                <w:b/>
                <w:i/>
                <w:sz w:val="24"/>
                <w:szCs w:val="24"/>
              </w:rPr>
              <w:t xml:space="preserve">Possession: </w:t>
            </w:r>
            <w:r>
              <w:rPr>
                <w:i/>
                <w:sz w:val="24"/>
                <w:szCs w:val="24"/>
              </w:rPr>
              <w:t xml:space="preserve">means ownership, control or occupancy of a thing such as land, personal property by a person. </w:t>
            </w:r>
          </w:p>
          <w:p w:rsidR="00BC179F" w:rsidRPr="00672024" w:rsidRDefault="00BC179F" w:rsidP="00BC179F">
            <w:pPr>
              <w:jc w:val="both"/>
              <w:rPr>
                <w:b/>
                <w:i/>
                <w:sz w:val="24"/>
                <w:szCs w:val="24"/>
                <w:u w:val="single"/>
              </w:rPr>
            </w:pPr>
            <w:r>
              <w:rPr>
                <w:b/>
                <w:i/>
                <w:sz w:val="24"/>
                <w:szCs w:val="24"/>
              </w:rPr>
              <w:t xml:space="preserve">Control: </w:t>
            </w:r>
            <w:r>
              <w:rPr>
                <w:i/>
                <w:sz w:val="24"/>
                <w:szCs w:val="24"/>
              </w:rPr>
              <w:t xml:space="preserve"> means power to direct, manage, oversee and/or restrict the affairs or assets of a person or entity.</w:t>
            </w:r>
          </w:p>
          <w:p w:rsidR="00BC179F" w:rsidRDefault="00BC179F" w:rsidP="00BC179F">
            <w:pPr>
              <w:jc w:val="both"/>
              <w:rPr>
                <w:b/>
                <w:i/>
                <w:sz w:val="24"/>
                <w:szCs w:val="24"/>
                <w:u w:val="single"/>
              </w:rPr>
            </w:pPr>
          </w:p>
          <w:p w:rsidR="009E7B7D" w:rsidRDefault="009E7B7D" w:rsidP="00BC179F">
            <w:pPr>
              <w:jc w:val="both"/>
              <w:rPr>
                <w:b/>
                <w:i/>
                <w:sz w:val="24"/>
                <w:szCs w:val="24"/>
                <w:u w:val="single"/>
              </w:rPr>
            </w:pPr>
          </w:p>
          <w:p w:rsidR="009E7B7D" w:rsidRDefault="009E7B7D" w:rsidP="00BC179F">
            <w:pPr>
              <w:jc w:val="both"/>
              <w:rPr>
                <w:b/>
                <w:i/>
                <w:sz w:val="24"/>
                <w:szCs w:val="24"/>
                <w:u w:val="single"/>
              </w:rPr>
            </w:pPr>
          </w:p>
          <w:p w:rsidR="009E7B7D" w:rsidRDefault="009E7B7D" w:rsidP="00BC179F">
            <w:pPr>
              <w:jc w:val="both"/>
              <w:rPr>
                <w:b/>
                <w:i/>
                <w:sz w:val="24"/>
                <w:szCs w:val="24"/>
                <w:u w:val="single"/>
              </w:rPr>
            </w:pPr>
          </w:p>
          <w:p w:rsidR="009E7B7D" w:rsidRDefault="009E7B7D" w:rsidP="00BC179F">
            <w:pPr>
              <w:jc w:val="both"/>
              <w:rPr>
                <w:b/>
                <w:i/>
                <w:sz w:val="24"/>
                <w:szCs w:val="24"/>
                <w:u w:val="single"/>
              </w:rPr>
            </w:pPr>
          </w:p>
          <w:p w:rsidR="009E7B7D" w:rsidRDefault="009E7B7D" w:rsidP="00BC179F">
            <w:pPr>
              <w:jc w:val="both"/>
              <w:rPr>
                <w:b/>
                <w:i/>
                <w:sz w:val="24"/>
                <w:szCs w:val="24"/>
                <w:u w:val="single"/>
              </w:rPr>
            </w:pPr>
          </w:p>
          <w:p w:rsidR="00BC179F" w:rsidRDefault="00BC179F" w:rsidP="00BC179F">
            <w:pPr>
              <w:jc w:val="both"/>
              <w:rPr>
                <w:i/>
                <w:sz w:val="24"/>
                <w:szCs w:val="24"/>
              </w:rPr>
            </w:pPr>
            <w:r w:rsidRPr="00672024">
              <w:rPr>
                <w:b/>
                <w:i/>
                <w:sz w:val="24"/>
                <w:szCs w:val="24"/>
                <w:u w:val="single"/>
              </w:rPr>
              <w:lastRenderedPageBreak/>
              <w:t>Meaning of Supply of Services;</w:t>
            </w:r>
          </w:p>
          <w:p w:rsidR="00BC179F" w:rsidRDefault="00BC179F" w:rsidP="00BC179F">
            <w:pPr>
              <w:jc w:val="both"/>
              <w:rPr>
                <w:i/>
                <w:sz w:val="24"/>
                <w:szCs w:val="24"/>
              </w:rPr>
            </w:pPr>
            <w:r>
              <w:rPr>
                <w:i/>
                <w:sz w:val="24"/>
                <w:szCs w:val="24"/>
              </w:rPr>
              <w:t xml:space="preserve"> Same as “Supply of Goods” the Supply of Services also does not have unique or similar definitions in all legislations implemented all over the world.</w:t>
            </w:r>
          </w:p>
          <w:p w:rsidR="00BC179F" w:rsidRDefault="00BC179F" w:rsidP="00BC179F">
            <w:pPr>
              <w:jc w:val="both"/>
              <w:rPr>
                <w:b/>
                <w:i/>
                <w:sz w:val="24"/>
                <w:szCs w:val="24"/>
              </w:rPr>
            </w:pPr>
            <w:r>
              <w:rPr>
                <w:b/>
                <w:i/>
                <w:sz w:val="24"/>
                <w:szCs w:val="24"/>
              </w:rPr>
              <w:t>Article 18</w:t>
            </w:r>
            <w:r w:rsidRPr="00672024">
              <w:rPr>
                <w:b/>
                <w:i/>
                <w:sz w:val="24"/>
                <w:szCs w:val="24"/>
              </w:rPr>
              <w:t xml:space="preserve"> of the VAT Code of the European Union Sixth Directive </w:t>
            </w:r>
            <w:r>
              <w:rPr>
                <w:b/>
                <w:i/>
                <w:sz w:val="24"/>
                <w:szCs w:val="24"/>
              </w:rPr>
              <w:t>defines as;</w:t>
            </w:r>
          </w:p>
          <w:p w:rsidR="00BC179F" w:rsidRDefault="00BC179F" w:rsidP="00BC179F">
            <w:pPr>
              <w:jc w:val="both"/>
              <w:rPr>
                <w:b/>
                <w:i/>
                <w:sz w:val="24"/>
                <w:szCs w:val="24"/>
              </w:rPr>
            </w:pPr>
            <w:r>
              <w:rPr>
                <w:b/>
                <w:i/>
                <w:sz w:val="24"/>
                <w:szCs w:val="24"/>
              </w:rPr>
              <w:t>“Supply of Services” means any transaction which does not constitute a supply of goods within the meaning of this code.</w:t>
            </w:r>
          </w:p>
          <w:p w:rsidR="00BC179F" w:rsidRDefault="00BC179F" w:rsidP="00BC179F">
            <w:pPr>
              <w:jc w:val="both"/>
              <w:rPr>
                <w:b/>
                <w:i/>
                <w:sz w:val="24"/>
                <w:szCs w:val="24"/>
              </w:rPr>
            </w:pPr>
            <w:r>
              <w:rPr>
                <w:b/>
                <w:i/>
                <w:sz w:val="24"/>
                <w:szCs w:val="24"/>
              </w:rPr>
              <w:t>The UK VAT has also been adopted definition of EU for “Supply of Services”;</w:t>
            </w:r>
          </w:p>
          <w:p w:rsidR="00BC179F" w:rsidRPr="00622BBF" w:rsidRDefault="00BC179F" w:rsidP="00BC179F">
            <w:pPr>
              <w:jc w:val="both"/>
              <w:rPr>
                <w:i/>
                <w:sz w:val="24"/>
                <w:szCs w:val="24"/>
              </w:rPr>
            </w:pPr>
            <w:r>
              <w:rPr>
                <w:b/>
                <w:i/>
                <w:sz w:val="24"/>
                <w:szCs w:val="24"/>
              </w:rPr>
              <w:t>“Supply of Services” means anything that is not a supply of goods, but is done for consideration.</w:t>
            </w:r>
            <w:r w:rsidRPr="00622BBF">
              <w:rPr>
                <w:i/>
                <w:sz w:val="24"/>
                <w:szCs w:val="24"/>
              </w:rPr>
              <w:t xml:space="preserve"> </w:t>
            </w:r>
          </w:p>
          <w:p w:rsidR="00BC179F" w:rsidRDefault="00BC179F" w:rsidP="00BC179F">
            <w:pPr>
              <w:jc w:val="both"/>
              <w:rPr>
                <w:i/>
                <w:sz w:val="24"/>
                <w:szCs w:val="24"/>
              </w:rPr>
            </w:pPr>
            <w:r>
              <w:rPr>
                <w:i/>
                <w:sz w:val="24"/>
                <w:szCs w:val="24"/>
              </w:rPr>
              <w:t>The Article 366(26A) of the Constitution of India as amended through 122</w:t>
            </w:r>
            <w:r w:rsidRPr="00622BBF">
              <w:rPr>
                <w:i/>
                <w:sz w:val="24"/>
                <w:szCs w:val="24"/>
                <w:vertAlign w:val="superscript"/>
              </w:rPr>
              <w:t>nd</w:t>
            </w:r>
            <w:r>
              <w:rPr>
                <w:i/>
                <w:sz w:val="24"/>
                <w:szCs w:val="24"/>
              </w:rPr>
              <w:t xml:space="preserve"> Constitution Amendment Bill, 2014 defines; “ Supply of Services” means anything other than goods.</w:t>
            </w:r>
          </w:p>
          <w:p w:rsidR="00BC179F" w:rsidRDefault="00BC179F" w:rsidP="00BC179F">
            <w:pPr>
              <w:jc w:val="both"/>
              <w:rPr>
                <w:i/>
                <w:sz w:val="24"/>
                <w:szCs w:val="24"/>
              </w:rPr>
            </w:pPr>
            <w:r>
              <w:rPr>
                <w:i/>
                <w:sz w:val="24"/>
                <w:szCs w:val="24"/>
              </w:rPr>
              <w:t>Now discussion paper 2009 proposed the definition of “ Supply of Services” means a supply which is not a supply of goods, but which is done for a consideration’( including ,if so done, the granting, assignment or surrender of any right).</w:t>
            </w:r>
          </w:p>
          <w:p w:rsidR="00BC179F" w:rsidRDefault="00BC179F" w:rsidP="00BC179F">
            <w:pPr>
              <w:jc w:val="both"/>
              <w:rPr>
                <w:i/>
                <w:sz w:val="24"/>
                <w:szCs w:val="24"/>
              </w:rPr>
            </w:pPr>
            <w:r>
              <w:rPr>
                <w:i/>
                <w:sz w:val="24"/>
                <w:szCs w:val="24"/>
              </w:rPr>
              <w:t>Following Transactions will also be included in the definitions of “Supply of Services”;</w:t>
            </w:r>
          </w:p>
          <w:p w:rsidR="00BC179F" w:rsidRDefault="00BC179F" w:rsidP="00BC179F">
            <w:pPr>
              <w:pStyle w:val="ListParagraph"/>
              <w:numPr>
                <w:ilvl w:val="0"/>
                <w:numId w:val="32"/>
              </w:numPr>
              <w:jc w:val="both"/>
              <w:rPr>
                <w:i/>
                <w:sz w:val="24"/>
                <w:szCs w:val="24"/>
              </w:rPr>
            </w:pPr>
            <w:r>
              <w:rPr>
                <w:i/>
                <w:sz w:val="24"/>
                <w:szCs w:val="24"/>
              </w:rPr>
              <w:t>Grant, assignment or surrender of right.</w:t>
            </w:r>
          </w:p>
          <w:p w:rsidR="00BC179F" w:rsidRDefault="00BC179F" w:rsidP="00BC179F">
            <w:pPr>
              <w:pStyle w:val="ListParagraph"/>
              <w:numPr>
                <w:ilvl w:val="0"/>
                <w:numId w:val="32"/>
              </w:numPr>
              <w:jc w:val="both"/>
              <w:rPr>
                <w:i/>
                <w:sz w:val="24"/>
                <w:szCs w:val="24"/>
              </w:rPr>
            </w:pPr>
            <w:r>
              <w:rPr>
                <w:i/>
                <w:sz w:val="24"/>
                <w:szCs w:val="24"/>
              </w:rPr>
              <w:t>Hire/Purchase of immovable property.</w:t>
            </w:r>
          </w:p>
          <w:p w:rsidR="00BC179F" w:rsidRDefault="00BC179F" w:rsidP="00BC179F">
            <w:pPr>
              <w:pStyle w:val="ListParagraph"/>
              <w:numPr>
                <w:ilvl w:val="0"/>
                <w:numId w:val="32"/>
              </w:numPr>
              <w:jc w:val="both"/>
              <w:rPr>
                <w:i/>
                <w:sz w:val="24"/>
                <w:szCs w:val="24"/>
              </w:rPr>
            </w:pPr>
            <w:r>
              <w:rPr>
                <w:i/>
                <w:sz w:val="24"/>
                <w:szCs w:val="24"/>
              </w:rPr>
              <w:t>Right to enter any property.</w:t>
            </w:r>
          </w:p>
          <w:p w:rsidR="00BC179F" w:rsidRDefault="00BC179F" w:rsidP="00BC179F">
            <w:pPr>
              <w:pStyle w:val="ListParagraph"/>
              <w:numPr>
                <w:ilvl w:val="0"/>
                <w:numId w:val="32"/>
              </w:numPr>
              <w:jc w:val="both"/>
              <w:rPr>
                <w:i/>
                <w:sz w:val="24"/>
                <w:szCs w:val="24"/>
              </w:rPr>
            </w:pPr>
            <w:r>
              <w:rPr>
                <w:i/>
                <w:sz w:val="24"/>
                <w:szCs w:val="24"/>
              </w:rPr>
              <w:t>Assignment of intangible property.</w:t>
            </w:r>
          </w:p>
          <w:p w:rsidR="00BC179F" w:rsidRPr="00622BBF" w:rsidRDefault="00BC179F" w:rsidP="00BC179F">
            <w:pPr>
              <w:pStyle w:val="ListParagraph"/>
              <w:numPr>
                <w:ilvl w:val="0"/>
                <w:numId w:val="32"/>
              </w:numPr>
              <w:jc w:val="both"/>
              <w:rPr>
                <w:i/>
                <w:sz w:val="24"/>
                <w:szCs w:val="24"/>
              </w:rPr>
            </w:pPr>
            <w:r>
              <w:rPr>
                <w:i/>
                <w:sz w:val="24"/>
                <w:szCs w:val="24"/>
              </w:rPr>
              <w:t>Obligation to refrain from an act etc.</w:t>
            </w:r>
          </w:p>
          <w:p w:rsidR="00BC179F" w:rsidRDefault="00BC179F" w:rsidP="00BC179F">
            <w:pPr>
              <w:jc w:val="both"/>
              <w:rPr>
                <w:i/>
                <w:sz w:val="24"/>
                <w:szCs w:val="24"/>
              </w:rPr>
            </w:pPr>
          </w:p>
          <w:p w:rsidR="00BC179F" w:rsidRPr="00B50706" w:rsidRDefault="00BC179F" w:rsidP="00BC179F">
            <w:pPr>
              <w:jc w:val="both"/>
              <w:rPr>
                <w:i/>
                <w:sz w:val="24"/>
                <w:szCs w:val="24"/>
              </w:rPr>
            </w:pPr>
            <w:r w:rsidRPr="00B50706">
              <w:rPr>
                <w:i/>
                <w:sz w:val="24"/>
                <w:szCs w:val="24"/>
              </w:rPr>
              <w:t xml:space="preserve"> </w:t>
            </w:r>
          </w:p>
          <w:p w:rsidR="003A70A5" w:rsidRPr="003A70A5" w:rsidRDefault="003A70A5" w:rsidP="003A70A5">
            <w:pPr>
              <w:rPr>
                <w:b/>
                <w:i/>
                <w:u w:val="single"/>
              </w:rPr>
            </w:pPr>
            <w:r w:rsidRPr="003A70A5">
              <w:rPr>
                <w:b/>
                <w:i/>
                <w:u w:val="single"/>
              </w:rPr>
              <w:t>VALUATION OF SUPPLY OF GOODS AND SERVICES UNDER GST</w:t>
            </w:r>
          </w:p>
          <w:p w:rsidR="003A70A5" w:rsidRPr="003A70A5" w:rsidRDefault="003A70A5" w:rsidP="003A70A5">
            <w:pPr>
              <w:rPr>
                <w:b/>
                <w:i/>
                <w:u w:val="single"/>
              </w:rPr>
            </w:pPr>
          </w:p>
          <w:p w:rsidR="003A70A5" w:rsidRPr="003A70A5" w:rsidRDefault="003A70A5" w:rsidP="003A70A5">
            <w:pPr>
              <w:jc w:val="both"/>
              <w:rPr>
                <w:i/>
              </w:rPr>
            </w:pPr>
            <w:r w:rsidRPr="003A70A5">
              <w:rPr>
                <w:i/>
              </w:rPr>
              <w:t>Goods and Service Tax (GST) will be levied on taxable supply of goods and services. GST will be levied on value addition on each stage of supply of goods and services by allowing setoff facilities at each stage to avoid double taxation. GST is the demand of the country. The Central Government is very serious in this regard and we hope that it will be enforced after 1</w:t>
            </w:r>
            <w:r w:rsidRPr="003A70A5">
              <w:rPr>
                <w:i/>
                <w:vertAlign w:val="superscript"/>
              </w:rPr>
              <w:t>st</w:t>
            </w:r>
            <w:r w:rsidRPr="003A70A5">
              <w:rPr>
                <w:i/>
              </w:rPr>
              <w:t xml:space="preserve"> April, 2016. The GST wills benefits all stakeholders and ease of doing business in India. </w:t>
            </w:r>
          </w:p>
          <w:p w:rsidR="003A70A5" w:rsidRPr="003A70A5" w:rsidRDefault="003A70A5" w:rsidP="003A70A5">
            <w:pPr>
              <w:jc w:val="both"/>
              <w:rPr>
                <w:i/>
              </w:rPr>
            </w:pPr>
            <w:r w:rsidRPr="003A70A5">
              <w:rPr>
                <w:i/>
              </w:rPr>
              <w:t xml:space="preserve">As we know GST is applicable on taxable supply of goods or services, and to be taxed under GST requires various ingredients. The most important ingredient is “Consideration.” </w:t>
            </w:r>
          </w:p>
          <w:p w:rsidR="003A70A5" w:rsidRPr="003A70A5" w:rsidRDefault="003A70A5" w:rsidP="003A70A5">
            <w:pPr>
              <w:jc w:val="both"/>
              <w:rPr>
                <w:i/>
              </w:rPr>
            </w:pPr>
            <w:r w:rsidRPr="003A70A5">
              <w:rPr>
                <w:i/>
              </w:rPr>
              <w:t>Anything received reciprocally for the supply of goods or services or both, can be termed as consideration. The consideration may be in any form in terms of money, payment through credit card, internet banking, payment in kind, payment in money or partly in kind etc.</w:t>
            </w:r>
          </w:p>
          <w:p w:rsidR="003A70A5" w:rsidRPr="003A70A5" w:rsidRDefault="003A70A5" w:rsidP="003A70A5">
            <w:pPr>
              <w:jc w:val="both"/>
              <w:rPr>
                <w:b/>
                <w:i/>
                <w:u w:val="single"/>
              </w:rPr>
            </w:pPr>
          </w:p>
          <w:p w:rsidR="003A70A5" w:rsidRPr="003A70A5" w:rsidRDefault="003A70A5" w:rsidP="003A70A5">
            <w:pPr>
              <w:jc w:val="both"/>
              <w:rPr>
                <w:b/>
                <w:i/>
                <w:u w:val="single"/>
              </w:rPr>
            </w:pPr>
            <w:r w:rsidRPr="003A70A5">
              <w:rPr>
                <w:b/>
                <w:i/>
                <w:u w:val="single"/>
              </w:rPr>
              <w:t>PAYMENT OF CONSIDERATION THROUGH MONEY;</w:t>
            </w:r>
          </w:p>
          <w:p w:rsidR="003A70A5" w:rsidRPr="003A70A5" w:rsidRDefault="003A70A5" w:rsidP="003A70A5">
            <w:pPr>
              <w:pStyle w:val="ListParagraph"/>
              <w:numPr>
                <w:ilvl w:val="0"/>
                <w:numId w:val="19"/>
              </w:numPr>
              <w:jc w:val="both"/>
              <w:rPr>
                <w:i/>
              </w:rPr>
            </w:pPr>
            <w:r w:rsidRPr="003A70A5">
              <w:rPr>
                <w:i/>
              </w:rPr>
              <w:t>Payment in cash;</w:t>
            </w:r>
          </w:p>
          <w:p w:rsidR="003A70A5" w:rsidRPr="003A70A5" w:rsidRDefault="003A70A5" w:rsidP="003A70A5">
            <w:pPr>
              <w:pStyle w:val="ListParagraph"/>
              <w:numPr>
                <w:ilvl w:val="0"/>
                <w:numId w:val="19"/>
              </w:numPr>
              <w:jc w:val="both"/>
              <w:rPr>
                <w:i/>
              </w:rPr>
            </w:pPr>
            <w:r w:rsidRPr="003A70A5">
              <w:rPr>
                <w:i/>
              </w:rPr>
              <w:t>Payment through Credit Card or Debit Card;</w:t>
            </w:r>
          </w:p>
          <w:p w:rsidR="003A70A5" w:rsidRPr="003A70A5" w:rsidRDefault="003A70A5" w:rsidP="003A70A5">
            <w:pPr>
              <w:pStyle w:val="ListParagraph"/>
              <w:numPr>
                <w:ilvl w:val="0"/>
                <w:numId w:val="19"/>
              </w:numPr>
              <w:jc w:val="both"/>
              <w:rPr>
                <w:i/>
              </w:rPr>
            </w:pPr>
            <w:r w:rsidRPr="003A70A5">
              <w:rPr>
                <w:i/>
              </w:rPr>
              <w:t xml:space="preserve">Payment through Electronic means </w:t>
            </w:r>
          </w:p>
          <w:p w:rsidR="003A70A5" w:rsidRPr="003A70A5" w:rsidRDefault="003A70A5" w:rsidP="003A70A5">
            <w:pPr>
              <w:jc w:val="both"/>
              <w:rPr>
                <w:b/>
                <w:i/>
                <w:u w:val="single"/>
              </w:rPr>
            </w:pPr>
          </w:p>
          <w:p w:rsidR="003A70A5" w:rsidRPr="003A70A5" w:rsidRDefault="003A70A5" w:rsidP="003A70A5">
            <w:pPr>
              <w:jc w:val="both"/>
              <w:rPr>
                <w:b/>
                <w:i/>
                <w:u w:val="single"/>
              </w:rPr>
            </w:pPr>
            <w:r w:rsidRPr="003A70A5">
              <w:rPr>
                <w:b/>
                <w:i/>
                <w:u w:val="single"/>
              </w:rPr>
              <w:t>PAYMENT NOT RECEIVED IN MONEY;</w:t>
            </w:r>
          </w:p>
          <w:p w:rsidR="003A70A5" w:rsidRPr="003A70A5" w:rsidRDefault="003A70A5" w:rsidP="003A70A5">
            <w:pPr>
              <w:pStyle w:val="ListParagraph"/>
              <w:numPr>
                <w:ilvl w:val="0"/>
                <w:numId w:val="20"/>
              </w:numPr>
              <w:jc w:val="both"/>
              <w:rPr>
                <w:i/>
              </w:rPr>
            </w:pPr>
            <w:r w:rsidRPr="003A70A5">
              <w:rPr>
                <w:i/>
              </w:rPr>
              <w:t>Barter arrangements;</w:t>
            </w:r>
          </w:p>
          <w:p w:rsidR="003A70A5" w:rsidRPr="003A70A5" w:rsidRDefault="003A70A5" w:rsidP="003A70A5">
            <w:pPr>
              <w:pStyle w:val="ListParagraph"/>
              <w:jc w:val="both"/>
              <w:rPr>
                <w:i/>
              </w:rPr>
            </w:pPr>
          </w:p>
          <w:p w:rsidR="003A70A5" w:rsidRPr="003A70A5" w:rsidRDefault="003A70A5" w:rsidP="003A70A5">
            <w:pPr>
              <w:pStyle w:val="ListParagraph"/>
              <w:jc w:val="both"/>
              <w:rPr>
                <w:i/>
              </w:rPr>
            </w:pPr>
            <w:r w:rsidRPr="003A70A5">
              <w:rPr>
                <w:i/>
              </w:rPr>
              <w:t>Example:  Let us consider a farmer buy a tractor from a dealer, now in return farmer has not paid anything to dealer in money, but in return he has supplied 100 Kgs of rice to the dealer. Now the value of 100 Kgs., of rice will be taken as consideration for purpose of GST.</w:t>
            </w:r>
          </w:p>
          <w:p w:rsidR="003A70A5" w:rsidRPr="003A70A5" w:rsidRDefault="003A70A5" w:rsidP="003A70A5">
            <w:pPr>
              <w:pStyle w:val="ListParagraph"/>
              <w:jc w:val="both"/>
              <w:rPr>
                <w:i/>
              </w:rPr>
            </w:pPr>
          </w:p>
          <w:p w:rsidR="003A70A5" w:rsidRPr="003A70A5" w:rsidRDefault="003A70A5" w:rsidP="003A70A5">
            <w:pPr>
              <w:pStyle w:val="ListParagraph"/>
              <w:numPr>
                <w:ilvl w:val="0"/>
                <w:numId w:val="20"/>
              </w:numPr>
              <w:jc w:val="both"/>
              <w:rPr>
                <w:i/>
              </w:rPr>
            </w:pPr>
            <w:r w:rsidRPr="003A70A5">
              <w:rPr>
                <w:i/>
              </w:rPr>
              <w:t>Exchange of Services;</w:t>
            </w:r>
          </w:p>
          <w:p w:rsidR="003A70A5" w:rsidRPr="003A70A5" w:rsidRDefault="003A70A5" w:rsidP="003A70A5">
            <w:pPr>
              <w:ind w:left="720"/>
              <w:jc w:val="both"/>
              <w:rPr>
                <w:i/>
              </w:rPr>
            </w:pPr>
            <w:r w:rsidRPr="003A70A5">
              <w:rPr>
                <w:i/>
              </w:rPr>
              <w:t>Example: suppose a caterer has supplied his services to a Chartered Accountants birthday and in exchange CA will file caterers return free of cost.</w:t>
            </w:r>
          </w:p>
          <w:p w:rsidR="003A70A5" w:rsidRPr="003A70A5" w:rsidRDefault="003A70A5" w:rsidP="003A70A5">
            <w:pPr>
              <w:pStyle w:val="ListParagraph"/>
              <w:numPr>
                <w:ilvl w:val="0"/>
                <w:numId w:val="20"/>
              </w:numPr>
              <w:jc w:val="both"/>
              <w:rPr>
                <w:i/>
              </w:rPr>
            </w:pPr>
            <w:r w:rsidRPr="003A70A5">
              <w:rPr>
                <w:i/>
              </w:rPr>
              <w:t>Condition imposed upon the making of the supply</w:t>
            </w:r>
          </w:p>
          <w:p w:rsidR="003A70A5" w:rsidRPr="003A70A5" w:rsidRDefault="003A70A5" w:rsidP="003A70A5">
            <w:pPr>
              <w:ind w:left="720"/>
              <w:jc w:val="both"/>
              <w:rPr>
                <w:i/>
              </w:rPr>
            </w:pPr>
            <w:r w:rsidRPr="003A70A5">
              <w:rPr>
                <w:i/>
              </w:rPr>
              <w:lastRenderedPageBreak/>
              <w:t>Example: Lets us consider a pharmacy company agreed to supply medicine to the dealer at discount of @20% on condition that the dealer will provide a separate self at his shop for the products of Pharmacy Company. The dealers in this case supply non monitory services by providing separate self to the pharmacy company.</w:t>
            </w:r>
          </w:p>
          <w:p w:rsidR="003A70A5" w:rsidRPr="003A70A5" w:rsidRDefault="003A70A5" w:rsidP="003A70A5">
            <w:pPr>
              <w:jc w:val="both"/>
              <w:rPr>
                <w:b/>
                <w:i/>
                <w:u w:val="single"/>
              </w:rPr>
            </w:pPr>
          </w:p>
          <w:p w:rsidR="003A70A5" w:rsidRPr="003A70A5" w:rsidRDefault="003A70A5" w:rsidP="003A70A5">
            <w:pPr>
              <w:jc w:val="both"/>
              <w:rPr>
                <w:b/>
                <w:i/>
                <w:u w:val="single"/>
              </w:rPr>
            </w:pPr>
            <w:r w:rsidRPr="003A70A5">
              <w:rPr>
                <w:b/>
                <w:i/>
                <w:u w:val="single"/>
              </w:rPr>
              <w:t>CONSIDERATION RECEIVED PARTLY IN MONEY;</w:t>
            </w:r>
          </w:p>
          <w:p w:rsidR="003A70A5" w:rsidRPr="003A70A5" w:rsidRDefault="003A70A5" w:rsidP="003A70A5">
            <w:pPr>
              <w:ind w:left="720"/>
              <w:jc w:val="both"/>
              <w:rPr>
                <w:i/>
              </w:rPr>
            </w:pPr>
            <w:r w:rsidRPr="003A70A5">
              <w:rPr>
                <w:i/>
              </w:rPr>
              <w:t>In this case consideration against supply of goods or services or both is received partly in form of money and partly in kind.</w:t>
            </w:r>
          </w:p>
          <w:p w:rsidR="003A70A5" w:rsidRPr="003A70A5" w:rsidRDefault="003A70A5" w:rsidP="003A70A5">
            <w:pPr>
              <w:ind w:left="720"/>
              <w:jc w:val="both"/>
              <w:rPr>
                <w:i/>
              </w:rPr>
            </w:pPr>
            <w:r w:rsidRPr="003A70A5">
              <w:rPr>
                <w:i/>
              </w:rPr>
              <w:t>Example: consider Mr. A wish to sale his car for Rs. 80,000 and Mr. B wants to buy that car for his business purpose. Mr. B put proposal before Mr. A to buy car for Rs. 70,000 and paint the house of Mr. A. Not in this case Rs. 10,000 will be paid through supply of services in kind.</w:t>
            </w:r>
          </w:p>
          <w:p w:rsidR="003A70A5" w:rsidRPr="003A70A5" w:rsidRDefault="003A70A5" w:rsidP="003A70A5">
            <w:pPr>
              <w:jc w:val="both"/>
              <w:rPr>
                <w:b/>
                <w:i/>
                <w:u w:val="single"/>
              </w:rPr>
            </w:pPr>
          </w:p>
          <w:p w:rsidR="003A70A5" w:rsidRPr="003A70A5" w:rsidRDefault="003A70A5" w:rsidP="003A70A5">
            <w:pPr>
              <w:jc w:val="both"/>
              <w:rPr>
                <w:b/>
                <w:i/>
                <w:u w:val="single"/>
              </w:rPr>
            </w:pPr>
          </w:p>
          <w:p w:rsidR="003A70A5" w:rsidRPr="003A70A5" w:rsidRDefault="003A70A5" w:rsidP="003A70A5">
            <w:pPr>
              <w:jc w:val="both"/>
              <w:rPr>
                <w:b/>
                <w:i/>
                <w:u w:val="single"/>
              </w:rPr>
            </w:pPr>
            <w:r w:rsidRPr="003A70A5">
              <w:rPr>
                <w:b/>
                <w:i/>
                <w:u w:val="single"/>
              </w:rPr>
              <w:t>VALUATION RULES FOR SUPPLY OF GOODS AND SERVICES;</w:t>
            </w:r>
          </w:p>
          <w:p w:rsidR="003A70A5" w:rsidRPr="003A70A5" w:rsidRDefault="003A70A5" w:rsidP="003A70A5">
            <w:pPr>
              <w:jc w:val="both"/>
              <w:rPr>
                <w:i/>
              </w:rPr>
            </w:pPr>
            <w:r w:rsidRPr="003A70A5">
              <w:rPr>
                <w:i/>
              </w:rPr>
              <w:t>Some rules have been framed for valuation of supply of goods or services or both for GST purpose. These rules are;</w:t>
            </w:r>
          </w:p>
          <w:p w:rsidR="003A70A5" w:rsidRPr="003A70A5" w:rsidRDefault="003A70A5" w:rsidP="003A70A5">
            <w:pPr>
              <w:pStyle w:val="ListParagraph"/>
              <w:numPr>
                <w:ilvl w:val="0"/>
                <w:numId w:val="21"/>
              </w:numPr>
              <w:jc w:val="both"/>
              <w:rPr>
                <w:i/>
              </w:rPr>
            </w:pPr>
            <w:r w:rsidRPr="003A70A5">
              <w:rPr>
                <w:i/>
              </w:rPr>
              <w:t>General Valuation Rules ; and</w:t>
            </w:r>
          </w:p>
          <w:p w:rsidR="003A70A5" w:rsidRPr="003A70A5" w:rsidRDefault="003A70A5" w:rsidP="003A70A5">
            <w:pPr>
              <w:pStyle w:val="ListParagraph"/>
              <w:numPr>
                <w:ilvl w:val="0"/>
                <w:numId w:val="21"/>
              </w:numPr>
              <w:jc w:val="both"/>
              <w:rPr>
                <w:i/>
              </w:rPr>
            </w:pPr>
            <w:r w:rsidRPr="003A70A5">
              <w:rPr>
                <w:i/>
              </w:rPr>
              <w:t xml:space="preserve">Special Valuation Rules </w:t>
            </w:r>
          </w:p>
          <w:p w:rsidR="003A70A5" w:rsidRPr="003A70A5" w:rsidRDefault="003A70A5" w:rsidP="003A70A5">
            <w:pPr>
              <w:jc w:val="both"/>
              <w:rPr>
                <w:b/>
                <w:i/>
                <w:u w:val="single"/>
              </w:rPr>
            </w:pPr>
          </w:p>
          <w:p w:rsidR="009E7B7D" w:rsidRDefault="009E7B7D" w:rsidP="003A70A5">
            <w:pPr>
              <w:jc w:val="both"/>
              <w:rPr>
                <w:b/>
                <w:i/>
                <w:u w:val="single"/>
              </w:rPr>
            </w:pPr>
          </w:p>
          <w:p w:rsidR="003A70A5" w:rsidRPr="003A70A5" w:rsidRDefault="003A70A5" w:rsidP="003A70A5">
            <w:pPr>
              <w:jc w:val="both"/>
              <w:rPr>
                <w:i/>
              </w:rPr>
            </w:pPr>
            <w:r w:rsidRPr="003A70A5">
              <w:rPr>
                <w:b/>
                <w:i/>
                <w:u w:val="single"/>
              </w:rPr>
              <w:t>GENERAL VALUATION RULES;</w:t>
            </w:r>
            <w:r w:rsidRPr="003A70A5">
              <w:rPr>
                <w:i/>
              </w:rPr>
              <w:t xml:space="preserve"> </w:t>
            </w:r>
          </w:p>
          <w:p w:rsidR="003A70A5" w:rsidRPr="003A70A5" w:rsidRDefault="003A70A5" w:rsidP="003A70A5">
            <w:pPr>
              <w:jc w:val="both"/>
              <w:rPr>
                <w:i/>
              </w:rPr>
            </w:pPr>
          </w:p>
          <w:p w:rsidR="003A70A5" w:rsidRPr="003A70A5" w:rsidRDefault="003A70A5" w:rsidP="003A70A5">
            <w:pPr>
              <w:jc w:val="both"/>
              <w:rPr>
                <w:i/>
              </w:rPr>
            </w:pPr>
            <w:r w:rsidRPr="003A70A5">
              <w:rPr>
                <w:i/>
              </w:rPr>
              <w:t>These rules can be applied in cases, where supply of goods or services or both will be made against consideration wholly in terms of money or cash. Thus the consideration for supply will be equal to value of supply of goods or services or both and GST on the supply.</w:t>
            </w:r>
          </w:p>
          <w:p w:rsidR="003A70A5" w:rsidRPr="003A70A5" w:rsidRDefault="003A70A5" w:rsidP="003A70A5">
            <w:pPr>
              <w:jc w:val="both"/>
              <w:rPr>
                <w:i/>
              </w:rPr>
            </w:pPr>
            <w:r w:rsidRPr="003A70A5">
              <w:rPr>
                <w:i/>
              </w:rPr>
              <w:t>Consideration = Value of Supply + GST</w:t>
            </w:r>
          </w:p>
          <w:p w:rsidR="003A70A5" w:rsidRPr="003A70A5" w:rsidRDefault="003A70A5" w:rsidP="003A70A5">
            <w:pPr>
              <w:jc w:val="both"/>
              <w:rPr>
                <w:i/>
              </w:rPr>
            </w:pPr>
            <w:r w:rsidRPr="003A70A5">
              <w:rPr>
                <w:i/>
              </w:rPr>
              <w:t>Consideration=Value of Supply + [(Value of Supply)* GST rate]</w:t>
            </w:r>
          </w:p>
          <w:p w:rsidR="003A70A5" w:rsidRPr="003A70A5" w:rsidRDefault="003A70A5" w:rsidP="003A70A5">
            <w:pPr>
              <w:jc w:val="both"/>
              <w:rPr>
                <w:b/>
                <w:i/>
                <w:u w:val="single"/>
              </w:rPr>
            </w:pPr>
          </w:p>
          <w:p w:rsidR="003A70A5" w:rsidRPr="003A70A5" w:rsidRDefault="003A70A5" w:rsidP="003A70A5">
            <w:pPr>
              <w:jc w:val="both"/>
              <w:rPr>
                <w:i/>
              </w:rPr>
            </w:pPr>
            <w:r w:rsidRPr="003A70A5">
              <w:rPr>
                <w:b/>
                <w:i/>
                <w:u w:val="single"/>
              </w:rPr>
              <w:t xml:space="preserve">SPECIAL VALUATION RULES; </w:t>
            </w:r>
            <w:r w:rsidRPr="003A70A5">
              <w:rPr>
                <w:i/>
              </w:rPr>
              <w:t>this rule is applicable when;</w:t>
            </w:r>
          </w:p>
          <w:p w:rsidR="003A70A5" w:rsidRPr="003A70A5" w:rsidRDefault="003A70A5" w:rsidP="003A70A5">
            <w:pPr>
              <w:pStyle w:val="ListParagraph"/>
              <w:numPr>
                <w:ilvl w:val="0"/>
                <w:numId w:val="22"/>
              </w:numPr>
              <w:jc w:val="both"/>
              <w:rPr>
                <w:b/>
                <w:i/>
              </w:rPr>
            </w:pPr>
            <w:r w:rsidRPr="003A70A5">
              <w:rPr>
                <w:b/>
                <w:i/>
              </w:rPr>
              <w:t>The consideration received is not in money;</w:t>
            </w:r>
          </w:p>
          <w:p w:rsidR="003A70A5" w:rsidRPr="003A70A5" w:rsidRDefault="003A70A5" w:rsidP="003A70A5">
            <w:pPr>
              <w:pStyle w:val="ListParagraph"/>
              <w:jc w:val="both"/>
              <w:rPr>
                <w:i/>
              </w:rPr>
            </w:pPr>
          </w:p>
          <w:p w:rsidR="003A70A5" w:rsidRPr="003A70A5" w:rsidRDefault="003A70A5" w:rsidP="003A70A5">
            <w:pPr>
              <w:pStyle w:val="ListParagraph"/>
              <w:jc w:val="both"/>
              <w:rPr>
                <w:i/>
              </w:rPr>
            </w:pPr>
            <w:r w:rsidRPr="003A70A5">
              <w:rPr>
                <w:i/>
              </w:rPr>
              <w:t>When consideration against supply of goods or services or both is received not in money, then the value of supply will be taken as Open Market Value less GST applicable.</w:t>
            </w:r>
          </w:p>
          <w:p w:rsidR="003A70A5" w:rsidRPr="003A70A5" w:rsidRDefault="003A70A5" w:rsidP="003A70A5">
            <w:pPr>
              <w:pStyle w:val="ListParagraph"/>
              <w:jc w:val="both"/>
              <w:rPr>
                <w:b/>
                <w:i/>
              </w:rPr>
            </w:pPr>
          </w:p>
          <w:p w:rsidR="003A70A5" w:rsidRPr="003A70A5" w:rsidRDefault="003A70A5" w:rsidP="003A70A5">
            <w:pPr>
              <w:pStyle w:val="ListParagraph"/>
              <w:jc w:val="both"/>
              <w:rPr>
                <w:b/>
                <w:i/>
              </w:rPr>
            </w:pPr>
            <w:r w:rsidRPr="003A70A5">
              <w:rPr>
                <w:b/>
                <w:i/>
              </w:rPr>
              <w:t xml:space="preserve">Value of Supply= Open Market Value (of supply of goods or services or both)-GST (on OMV) </w:t>
            </w:r>
          </w:p>
          <w:p w:rsidR="003A70A5" w:rsidRPr="003A70A5" w:rsidRDefault="003A70A5" w:rsidP="003A70A5">
            <w:pPr>
              <w:pStyle w:val="ListParagraph"/>
              <w:jc w:val="both"/>
              <w:rPr>
                <w:b/>
                <w:i/>
              </w:rPr>
            </w:pPr>
          </w:p>
          <w:p w:rsidR="003A70A5" w:rsidRPr="003A70A5" w:rsidRDefault="003A70A5" w:rsidP="003A70A5">
            <w:pPr>
              <w:pStyle w:val="ListParagraph"/>
              <w:jc w:val="both"/>
              <w:rPr>
                <w:i/>
              </w:rPr>
            </w:pPr>
            <w:r w:rsidRPr="003A70A5">
              <w:rPr>
                <w:i/>
                <w:u w:val="single"/>
              </w:rPr>
              <w:t xml:space="preserve">Example 1; </w:t>
            </w:r>
            <w:r w:rsidRPr="003A70A5">
              <w:rPr>
                <w:i/>
              </w:rPr>
              <w:t>Let us consider Sonu sold his cycle to Monu for Rs. 2200. Now in exchange Monu gave his mobile phone to Sonu. Lets us consider the GST rate on mobile phones is @20% and market rate of mobile at that time was Rs. 2400.</w:t>
            </w:r>
          </w:p>
          <w:p w:rsidR="003A70A5" w:rsidRPr="003A70A5" w:rsidRDefault="003A70A5" w:rsidP="003A70A5">
            <w:pPr>
              <w:pStyle w:val="ListParagraph"/>
              <w:jc w:val="both"/>
              <w:rPr>
                <w:i/>
              </w:rPr>
            </w:pPr>
          </w:p>
          <w:p w:rsidR="003A70A5" w:rsidRPr="003A70A5" w:rsidRDefault="003A70A5" w:rsidP="003A70A5">
            <w:pPr>
              <w:pStyle w:val="ListParagraph"/>
              <w:jc w:val="both"/>
              <w:rPr>
                <w:i/>
              </w:rPr>
            </w:pPr>
            <w:r w:rsidRPr="003A70A5">
              <w:rPr>
                <w:i/>
              </w:rPr>
              <w:t>Value of cycle= Rs. 2400-(Rs.2400*20/120)=Rs.2400-Rs400=Rs.2000</w:t>
            </w:r>
          </w:p>
          <w:p w:rsidR="003A70A5" w:rsidRPr="003A70A5" w:rsidRDefault="003A70A5" w:rsidP="003A70A5">
            <w:pPr>
              <w:pStyle w:val="ListParagraph"/>
              <w:jc w:val="both"/>
              <w:rPr>
                <w:i/>
              </w:rPr>
            </w:pPr>
          </w:p>
          <w:p w:rsidR="003A70A5" w:rsidRPr="003A70A5" w:rsidRDefault="003A70A5" w:rsidP="003A70A5">
            <w:pPr>
              <w:pStyle w:val="ListParagraph"/>
              <w:jc w:val="both"/>
              <w:rPr>
                <w:i/>
              </w:rPr>
            </w:pPr>
            <w:r w:rsidRPr="003A70A5">
              <w:rPr>
                <w:b/>
                <w:i/>
                <w:u w:val="single"/>
              </w:rPr>
              <w:t>Examples2;</w:t>
            </w:r>
            <w:r w:rsidRPr="003A70A5">
              <w:rPr>
                <w:i/>
              </w:rPr>
              <w:t xml:space="preserve"> Lets us consider grosser shopkeeper has supplied goods to a CA costing Rs. 22000, now in return CA has filed his returns and provided taxation services to the shopkeeper. Now the value of taxation services in open market will be Rs. 30,000 and GST rate is @20%. Now the valuation will be </w:t>
            </w:r>
          </w:p>
          <w:p w:rsidR="003A70A5" w:rsidRPr="003A70A5" w:rsidRDefault="003A70A5" w:rsidP="003A70A5">
            <w:pPr>
              <w:pStyle w:val="ListParagraph"/>
              <w:jc w:val="both"/>
              <w:rPr>
                <w:i/>
              </w:rPr>
            </w:pPr>
          </w:p>
          <w:p w:rsidR="003A70A5" w:rsidRPr="003A70A5" w:rsidRDefault="003A70A5" w:rsidP="003A70A5">
            <w:pPr>
              <w:pStyle w:val="ListParagraph"/>
              <w:jc w:val="both"/>
              <w:rPr>
                <w:b/>
                <w:i/>
              </w:rPr>
            </w:pPr>
            <w:r w:rsidRPr="003A70A5">
              <w:rPr>
                <w:b/>
                <w:i/>
              </w:rPr>
              <w:t>Valuation of tax opinion=Rs. 30,000-Rs. 30,000*20/100=Rs. 25,000</w:t>
            </w:r>
          </w:p>
          <w:p w:rsidR="003A70A5" w:rsidRDefault="003A70A5" w:rsidP="003A70A5">
            <w:pPr>
              <w:pStyle w:val="ListParagraph"/>
              <w:jc w:val="both"/>
              <w:rPr>
                <w:i/>
              </w:rPr>
            </w:pPr>
          </w:p>
          <w:p w:rsidR="009E7B7D" w:rsidRDefault="009E7B7D" w:rsidP="003A70A5">
            <w:pPr>
              <w:pStyle w:val="ListParagraph"/>
              <w:jc w:val="both"/>
              <w:rPr>
                <w:i/>
              </w:rPr>
            </w:pPr>
          </w:p>
          <w:p w:rsidR="009E7B7D" w:rsidRDefault="009E7B7D" w:rsidP="003A70A5">
            <w:pPr>
              <w:pStyle w:val="ListParagraph"/>
              <w:jc w:val="both"/>
              <w:rPr>
                <w:i/>
              </w:rPr>
            </w:pPr>
          </w:p>
          <w:p w:rsidR="009E7B7D" w:rsidRDefault="009E7B7D" w:rsidP="003A70A5">
            <w:pPr>
              <w:pStyle w:val="ListParagraph"/>
              <w:jc w:val="both"/>
              <w:rPr>
                <w:i/>
              </w:rPr>
            </w:pPr>
          </w:p>
          <w:p w:rsidR="009E7B7D" w:rsidRPr="003A70A5" w:rsidRDefault="009E7B7D" w:rsidP="003A70A5">
            <w:pPr>
              <w:pStyle w:val="ListParagraph"/>
              <w:jc w:val="both"/>
              <w:rPr>
                <w:i/>
              </w:rPr>
            </w:pPr>
          </w:p>
          <w:p w:rsidR="003A70A5" w:rsidRPr="003A70A5" w:rsidRDefault="003A70A5" w:rsidP="003A70A5">
            <w:pPr>
              <w:pStyle w:val="ListParagraph"/>
              <w:jc w:val="both"/>
              <w:rPr>
                <w:b/>
                <w:i/>
              </w:rPr>
            </w:pPr>
          </w:p>
          <w:p w:rsidR="003A70A5" w:rsidRPr="003A70A5" w:rsidRDefault="003A70A5" w:rsidP="003A70A5">
            <w:pPr>
              <w:pStyle w:val="ListParagraph"/>
              <w:numPr>
                <w:ilvl w:val="0"/>
                <w:numId w:val="22"/>
              </w:numPr>
              <w:jc w:val="both"/>
              <w:rPr>
                <w:b/>
                <w:i/>
              </w:rPr>
            </w:pPr>
            <w:r w:rsidRPr="003A70A5">
              <w:rPr>
                <w:b/>
                <w:i/>
              </w:rPr>
              <w:lastRenderedPageBreak/>
              <w:t>Special Valuation Rules for the supply in which consideration is received partly in money and partly in kind;</w:t>
            </w:r>
          </w:p>
          <w:p w:rsidR="003A70A5" w:rsidRPr="003A70A5" w:rsidRDefault="003A70A5" w:rsidP="003A70A5">
            <w:pPr>
              <w:pStyle w:val="ListParagraph"/>
              <w:jc w:val="both"/>
              <w:rPr>
                <w:i/>
              </w:rPr>
            </w:pPr>
          </w:p>
          <w:p w:rsidR="003A70A5" w:rsidRPr="003A70A5" w:rsidRDefault="003A70A5" w:rsidP="003A70A5">
            <w:pPr>
              <w:ind w:left="720"/>
              <w:jc w:val="both"/>
              <w:rPr>
                <w:i/>
              </w:rPr>
            </w:pPr>
            <w:r w:rsidRPr="003A70A5">
              <w:rPr>
                <w:i/>
              </w:rPr>
              <w:t>In this case the valuation of supply will be taken as aggregate of;</w:t>
            </w:r>
          </w:p>
          <w:p w:rsidR="003A70A5" w:rsidRPr="003A70A5" w:rsidRDefault="003A70A5" w:rsidP="003A70A5">
            <w:pPr>
              <w:pStyle w:val="ListParagraph"/>
              <w:numPr>
                <w:ilvl w:val="0"/>
                <w:numId w:val="23"/>
              </w:numPr>
              <w:jc w:val="both"/>
              <w:rPr>
                <w:i/>
              </w:rPr>
            </w:pPr>
            <w:r w:rsidRPr="003A70A5">
              <w:rPr>
                <w:i/>
              </w:rPr>
              <w:t>To the extent of consideration which is received in money for the supply or goods or services , the amount of money; and</w:t>
            </w:r>
          </w:p>
          <w:p w:rsidR="003A70A5" w:rsidRPr="003A70A5" w:rsidRDefault="003A70A5" w:rsidP="003A70A5">
            <w:pPr>
              <w:pStyle w:val="ListParagraph"/>
              <w:numPr>
                <w:ilvl w:val="0"/>
                <w:numId w:val="23"/>
              </w:numPr>
              <w:jc w:val="both"/>
              <w:rPr>
                <w:i/>
              </w:rPr>
            </w:pPr>
            <w:r w:rsidRPr="003A70A5">
              <w:rPr>
                <w:i/>
              </w:rPr>
              <w:t>To the extent of consideration is received in kind i.e., not in money for the supply of goods or services, the Open Market Value of the consideration which is received in kind.</w:t>
            </w:r>
          </w:p>
          <w:p w:rsidR="003A70A5" w:rsidRPr="003A70A5" w:rsidRDefault="003A70A5" w:rsidP="003A70A5">
            <w:pPr>
              <w:ind w:left="720"/>
              <w:jc w:val="both"/>
              <w:rPr>
                <w:b/>
                <w:i/>
              </w:rPr>
            </w:pPr>
            <w:r w:rsidRPr="003A70A5">
              <w:rPr>
                <w:b/>
                <w:i/>
              </w:rPr>
              <w:t>Consideration=Monitory Portion+ OMV of the consideration in kind</w:t>
            </w:r>
          </w:p>
          <w:p w:rsidR="003A70A5" w:rsidRPr="003A70A5" w:rsidRDefault="003A70A5" w:rsidP="003A70A5">
            <w:pPr>
              <w:ind w:left="720"/>
              <w:jc w:val="both"/>
              <w:rPr>
                <w:b/>
                <w:i/>
              </w:rPr>
            </w:pPr>
            <w:r w:rsidRPr="003A70A5">
              <w:rPr>
                <w:b/>
                <w:i/>
              </w:rPr>
              <w:t>Value of Supply=Consideration –GST on consideration</w:t>
            </w:r>
          </w:p>
          <w:p w:rsidR="003A70A5" w:rsidRPr="003A70A5" w:rsidRDefault="003A70A5" w:rsidP="003A70A5">
            <w:pPr>
              <w:ind w:left="720"/>
              <w:jc w:val="both"/>
              <w:rPr>
                <w:i/>
              </w:rPr>
            </w:pPr>
            <w:r w:rsidRPr="003A70A5">
              <w:rPr>
                <w:i/>
                <w:u w:val="single"/>
              </w:rPr>
              <w:t xml:space="preserve">Example: </w:t>
            </w:r>
            <w:r w:rsidRPr="003A70A5">
              <w:rPr>
                <w:i/>
              </w:rPr>
              <w:t xml:space="preserve"> lets us consider in exchange offer a shopkeeper sold to Mr. A, a wardrobe of Rs.10000. Now Mr. A has paid Rs.6000 in cash and return to chairs to the shopkeeper. The Open Market Value of chairs is Rs 4000 and rate of GST applicable is @20%</w:t>
            </w:r>
          </w:p>
          <w:p w:rsidR="003A70A5" w:rsidRPr="003A70A5" w:rsidRDefault="003A70A5" w:rsidP="003A70A5">
            <w:pPr>
              <w:ind w:left="720"/>
              <w:jc w:val="both"/>
              <w:rPr>
                <w:i/>
              </w:rPr>
            </w:pPr>
            <w:r w:rsidRPr="003A70A5">
              <w:rPr>
                <w:i/>
              </w:rPr>
              <w:t>Consideration of wardrod= Rs. 6000+ Open Market Value of 2 chairs=Rs. 6000+ Rs.4000=Rs.10000</w:t>
            </w:r>
          </w:p>
          <w:p w:rsidR="003A70A5" w:rsidRPr="003A70A5" w:rsidRDefault="003A70A5" w:rsidP="003A70A5">
            <w:pPr>
              <w:ind w:left="720"/>
              <w:jc w:val="both"/>
              <w:rPr>
                <w:i/>
              </w:rPr>
            </w:pPr>
            <w:r w:rsidRPr="003A70A5">
              <w:rPr>
                <w:i/>
              </w:rPr>
              <w:t>GST Portion=Rs. 10000*20/120=Rs. 1667.</w:t>
            </w:r>
          </w:p>
          <w:p w:rsidR="003A70A5" w:rsidRPr="003A70A5" w:rsidRDefault="003A70A5" w:rsidP="003A70A5">
            <w:pPr>
              <w:ind w:left="720"/>
              <w:jc w:val="both"/>
              <w:rPr>
                <w:i/>
              </w:rPr>
            </w:pPr>
            <w:r w:rsidRPr="003A70A5">
              <w:rPr>
                <w:i/>
              </w:rPr>
              <w:t>Value of Supply of Goods=Rs. 10000-Rs. 1667=Rs 8333</w:t>
            </w:r>
          </w:p>
          <w:p w:rsidR="003A70A5" w:rsidRPr="003A70A5" w:rsidRDefault="003A70A5" w:rsidP="003A70A5">
            <w:pPr>
              <w:jc w:val="both"/>
              <w:rPr>
                <w:b/>
                <w:i/>
                <w:u w:val="single"/>
              </w:rPr>
            </w:pPr>
          </w:p>
          <w:p w:rsidR="003A70A5" w:rsidRPr="003A70A5" w:rsidRDefault="003A70A5" w:rsidP="003A70A5">
            <w:pPr>
              <w:jc w:val="both"/>
              <w:rPr>
                <w:b/>
                <w:i/>
                <w:u w:val="single"/>
              </w:rPr>
            </w:pPr>
          </w:p>
          <w:p w:rsidR="003A70A5" w:rsidRPr="003A70A5" w:rsidRDefault="003A70A5" w:rsidP="003A70A5">
            <w:pPr>
              <w:jc w:val="both"/>
              <w:rPr>
                <w:b/>
                <w:i/>
                <w:u w:val="single"/>
              </w:rPr>
            </w:pPr>
            <w:r w:rsidRPr="003A70A5">
              <w:rPr>
                <w:b/>
                <w:i/>
                <w:u w:val="single"/>
              </w:rPr>
              <w:t>Valuation of Imported Services;</w:t>
            </w:r>
          </w:p>
          <w:p w:rsidR="003A70A5" w:rsidRPr="003A70A5" w:rsidRDefault="003A70A5" w:rsidP="003A70A5">
            <w:pPr>
              <w:ind w:left="720"/>
              <w:jc w:val="both"/>
              <w:rPr>
                <w:b/>
                <w:i/>
                <w:u w:val="single"/>
              </w:rPr>
            </w:pPr>
            <w:r w:rsidRPr="003A70A5">
              <w:rPr>
                <w:i/>
              </w:rPr>
              <w:t>In this case the consideration paid for such supply will be treated as the value of supply of imported services.</w:t>
            </w:r>
          </w:p>
          <w:p w:rsidR="003A70A5" w:rsidRPr="003A70A5" w:rsidRDefault="003A70A5" w:rsidP="003A70A5">
            <w:pPr>
              <w:ind w:left="720"/>
              <w:jc w:val="both"/>
              <w:rPr>
                <w:i/>
              </w:rPr>
            </w:pPr>
            <w:r w:rsidRPr="003A70A5">
              <w:rPr>
                <w:b/>
                <w:i/>
                <w:u w:val="single"/>
              </w:rPr>
              <w:t xml:space="preserve">Example: </w:t>
            </w:r>
            <w:r w:rsidRPr="003A70A5">
              <w:rPr>
                <w:i/>
              </w:rPr>
              <w:t>Lets us consider A Ltd., is a company registered in Singapore supplying services to B Limited in India for development of a township. The cost of services is Rs. 20 Lakhs. The project comprises 40% commercial properties and rest residential. Not GST rate on commercial properties is @10%.</w:t>
            </w:r>
          </w:p>
          <w:p w:rsidR="003A70A5" w:rsidRPr="003A70A5" w:rsidRDefault="003A70A5" w:rsidP="003A70A5">
            <w:pPr>
              <w:ind w:left="720"/>
              <w:jc w:val="both"/>
              <w:rPr>
                <w:i/>
              </w:rPr>
            </w:pPr>
            <w:r w:rsidRPr="003A70A5">
              <w:rPr>
                <w:i/>
              </w:rPr>
              <w:t>Value of supply of Services= Consideration paid=Rs. 20,00,000</w:t>
            </w:r>
          </w:p>
          <w:p w:rsidR="003A70A5" w:rsidRPr="003A70A5" w:rsidRDefault="003A70A5" w:rsidP="003A70A5">
            <w:pPr>
              <w:ind w:left="720"/>
              <w:jc w:val="both"/>
              <w:rPr>
                <w:i/>
              </w:rPr>
            </w:pPr>
            <w:r w:rsidRPr="003A70A5">
              <w:rPr>
                <w:i/>
              </w:rPr>
              <w:t>Percentage of taxable supply= 40% *Rs.20,00,000=Rs. 8,00,000</w:t>
            </w:r>
          </w:p>
          <w:p w:rsidR="003A70A5" w:rsidRPr="003A70A5" w:rsidRDefault="003A70A5" w:rsidP="003A70A5">
            <w:pPr>
              <w:ind w:left="720"/>
              <w:jc w:val="both"/>
              <w:rPr>
                <w:i/>
              </w:rPr>
            </w:pPr>
            <w:r w:rsidRPr="003A70A5">
              <w:rPr>
                <w:i/>
              </w:rPr>
              <w:t>GST to be paid=Rs.8,00,000*10%=Rs. 80,000</w:t>
            </w:r>
          </w:p>
          <w:p w:rsidR="003A70A5" w:rsidRPr="003A70A5" w:rsidRDefault="003A70A5" w:rsidP="003A70A5">
            <w:pPr>
              <w:jc w:val="both"/>
              <w:rPr>
                <w:b/>
                <w:i/>
                <w:u w:val="single"/>
              </w:rPr>
            </w:pPr>
          </w:p>
          <w:p w:rsidR="003A70A5" w:rsidRPr="003A70A5" w:rsidRDefault="003A70A5" w:rsidP="003A70A5">
            <w:pPr>
              <w:jc w:val="both"/>
              <w:rPr>
                <w:b/>
                <w:i/>
                <w:u w:val="single"/>
              </w:rPr>
            </w:pPr>
            <w:r w:rsidRPr="003A70A5">
              <w:rPr>
                <w:b/>
                <w:i/>
                <w:u w:val="single"/>
              </w:rPr>
              <w:t>Valuation of Imported Goods;</w:t>
            </w:r>
          </w:p>
          <w:p w:rsidR="003A70A5" w:rsidRPr="003A70A5" w:rsidRDefault="003A70A5" w:rsidP="003A70A5">
            <w:pPr>
              <w:ind w:left="720"/>
              <w:jc w:val="both"/>
              <w:rPr>
                <w:i/>
              </w:rPr>
            </w:pPr>
            <w:r w:rsidRPr="003A70A5">
              <w:rPr>
                <w:i/>
              </w:rPr>
              <w:t>The value of supply of imported goods will be determined as per the Customs Act. The valuation rules prescribed in the Customs Act will be used as a base for determination of value of imported goods. The GST rate will be applied on the sum total of custom value of imported goods and the import duty paid thereon.</w:t>
            </w:r>
          </w:p>
          <w:p w:rsidR="003A70A5" w:rsidRPr="003A70A5" w:rsidRDefault="003A70A5" w:rsidP="003A70A5">
            <w:pPr>
              <w:ind w:left="720"/>
              <w:jc w:val="both"/>
              <w:rPr>
                <w:i/>
              </w:rPr>
            </w:pPr>
            <w:r w:rsidRPr="003A70A5">
              <w:rPr>
                <w:b/>
                <w:i/>
                <w:u w:val="single"/>
              </w:rPr>
              <w:t xml:space="preserve">Example: </w:t>
            </w:r>
            <w:r w:rsidRPr="003A70A5">
              <w:rPr>
                <w:i/>
              </w:rPr>
              <w:t xml:space="preserve"> A Ltd. has imported chemicals from Sudan for a custom value of Rs. 800000. The rate of custom duty is @30%. It has provided export exemption on import duty @50% and applicable rate of GST is @20%.</w:t>
            </w:r>
          </w:p>
          <w:p w:rsidR="003A70A5" w:rsidRPr="003A70A5" w:rsidRDefault="003A70A5" w:rsidP="003A70A5">
            <w:pPr>
              <w:ind w:left="720"/>
              <w:jc w:val="both"/>
              <w:rPr>
                <w:i/>
              </w:rPr>
            </w:pPr>
            <w:r w:rsidRPr="003A70A5">
              <w:rPr>
                <w:i/>
              </w:rPr>
              <w:t>The value on which GST is chargeable;</w:t>
            </w:r>
          </w:p>
          <w:p w:rsidR="003A70A5" w:rsidRPr="003A70A5" w:rsidRDefault="003A70A5" w:rsidP="003A70A5">
            <w:pPr>
              <w:ind w:left="720"/>
              <w:jc w:val="both"/>
              <w:rPr>
                <w:i/>
              </w:rPr>
            </w:pPr>
            <w:r w:rsidRPr="003A70A5">
              <w:rPr>
                <w:i/>
              </w:rPr>
              <w:t>Custom value= Rs. 8,00,000</w:t>
            </w:r>
          </w:p>
          <w:p w:rsidR="003A70A5" w:rsidRPr="003A70A5" w:rsidRDefault="003A70A5" w:rsidP="003A70A5">
            <w:pPr>
              <w:ind w:left="720"/>
              <w:jc w:val="both"/>
              <w:rPr>
                <w:i/>
              </w:rPr>
            </w:pPr>
            <w:r w:rsidRPr="003A70A5">
              <w:rPr>
                <w:i/>
              </w:rPr>
              <w:t>Custom duty=30 %( exemption50%) = (Rs.8, 00,000*30%)*50%=Rs. 1, 20,000</w:t>
            </w:r>
          </w:p>
          <w:p w:rsidR="003A70A5" w:rsidRPr="003A70A5" w:rsidRDefault="003A70A5" w:rsidP="003A70A5">
            <w:pPr>
              <w:ind w:left="720"/>
              <w:jc w:val="both"/>
              <w:rPr>
                <w:i/>
              </w:rPr>
            </w:pPr>
            <w:r w:rsidRPr="003A70A5">
              <w:rPr>
                <w:i/>
              </w:rPr>
              <w:t>Total Value for GST=Rs. 8, 00,000+ Rs. 1, 20,000=Rs. 9, 20,000</w:t>
            </w:r>
          </w:p>
          <w:p w:rsidR="003A70A5" w:rsidRPr="003A70A5" w:rsidRDefault="003A70A5" w:rsidP="003A70A5">
            <w:pPr>
              <w:ind w:left="720"/>
              <w:jc w:val="both"/>
              <w:rPr>
                <w:i/>
              </w:rPr>
            </w:pPr>
            <w:r w:rsidRPr="003A70A5">
              <w:rPr>
                <w:i/>
              </w:rPr>
              <w:t>GST =20%* Rs. 9, 20, 0000=Rs. 1, 84,000</w:t>
            </w:r>
          </w:p>
          <w:p w:rsidR="003A70A5" w:rsidRPr="003A70A5" w:rsidRDefault="003A70A5" w:rsidP="003A70A5">
            <w:pPr>
              <w:ind w:left="720"/>
              <w:jc w:val="both"/>
              <w:rPr>
                <w:i/>
              </w:rPr>
            </w:pPr>
          </w:p>
          <w:p w:rsidR="003A70A5" w:rsidRPr="003A70A5" w:rsidRDefault="003A70A5" w:rsidP="003A70A5">
            <w:pPr>
              <w:jc w:val="both"/>
              <w:rPr>
                <w:b/>
                <w:i/>
                <w:u w:val="single"/>
              </w:rPr>
            </w:pPr>
          </w:p>
          <w:p w:rsidR="003A70A5" w:rsidRPr="003A70A5" w:rsidRDefault="003A70A5" w:rsidP="003A70A5">
            <w:pPr>
              <w:jc w:val="both"/>
              <w:rPr>
                <w:b/>
                <w:i/>
                <w:u w:val="single"/>
              </w:rPr>
            </w:pPr>
            <w:r w:rsidRPr="003A70A5">
              <w:rPr>
                <w:b/>
                <w:i/>
                <w:u w:val="single"/>
              </w:rPr>
              <w:t xml:space="preserve">Valuation for Discount; </w:t>
            </w:r>
          </w:p>
          <w:p w:rsidR="003A70A5" w:rsidRPr="003A70A5" w:rsidRDefault="003A70A5" w:rsidP="003A70A5">
            <w:pPr>
              <w:ind w:left="720" w:firstLine="45"/>
              <w:jc w:val="both"/>
              <w:rPr>
                <w:i/>
              </w:rPr>
            </w:pPr>
            <w:r w:rsidRPr="003A70A5">
              <w:rPr>
                <w:i/>
              </w:rPr>
              <w:t>In this case the value of supply of goods will be determined as original price charged for the goods net of discount offered and the GST will be charged on the value of goods so arrived.</w:t>
            </w:r>
          </w:p>
          <w:p w:rsidR="003A70A5" w:rsidRPr="003A70A5" w:rsidRDefault="003A70A5" w:rsidP="003A70A5">
            <w:pPr>
              <w:ind w:left="720"/>
              <w:jc w:val="both"/>
              <w:rPr>
                <w:i/>
              </w:rPr>
            </w:pPr>
            <w:r w:rsidRPr="003A70A5">
              <w:rPr>
                <w:b/>
                <w:i/>
                <w:u w:val="single"/>
              </w:rPr>
              <w:t xml:space="preserve">Example: </w:t>
            </w:r>
            <w:r w:rsidRPr="003A70A5">
              <w:rPr>
                <w:i/>
              </w:rPr>
              <w:t xml:space="preserve"> Lets us consider a manufacture supplied some goods to Mr. A on the condition that Mr. A will receive discount @10% if he will pay consideration within specified period. Now the value of goods supplied was Rs. 50,000. Mr. A is allowed to pay the same in five equal instalments plus GST. He has to pay on the last day of every month for five months to get the discount. The GST rate applicable is @20%.</w:t>
            </w:r>
          </w:p>
          <w:p w:rsidR="003A70A5" w:rsidRPr="003A70A5" w:rsidRDefault="003A70A5" w:rsidP="003A70A5">
            <w:pPr>
              <w:ind w:left="720"/>
              <w:jc w:val="both"/>
              <w:rPr>
                <w:i/>
              </w:rPr>
            </w:pPr>
            <w:r w:rsidRPr="003A70A5">
              <w:rPr>
                <w:i/>
              </w:rPr>
              <w:t>The original value of supply of goods=Rs. 50,000</w:t>
            </w:r>
          </w:p>
          <w:p w:rsidR="003A70A5" w:rsidRPr="003A70A5" w:rsidRDefault="003A70A5" w:rsidP="003A70A5">
            <w:pPr>
              <w:ind w:left="720"/>
              <w:jc w:val="both"/>
              <w:rPr>
                <w:i/>
              </w:rPr>
            </w:pPr>
            <w:r w:rsidRPr="003A70A5">
              <w:rPr>
                <w:i/>
              </w:rPr>
              <w:t>Discount received on prompt payment=3*10%*Rs.10000=Rs.3000</w:t>
            </w:r>
          </w:p>
          <w:p w:rsidR="003A70A5" w:rsidRPr="003A70A5" w:rsidRDefault="003A70A5" w:rsidP="003A70A5">
            <w:pPr>
              <w:ind w:left="720"/>
              <w:jc w:val="both"/>
              <w:rPr>
                <w:i/>
              </w:rPr>
            </w:pPr>
            <w:r w:rsidRPr="003A70A5">
              <w:rPr>
                <w:i/>
              </w:rPr>
              <w:t>Actual Value of Supply of goods=Rs. 50,000-Rs. 3000=Rs. 47000</w:t>
            </w:r>
          </w:p>
          <w:p w:rsidR="003A70A5" w:rsidRPr="003A70A5" w:rsidRDefault="003A70A5" w:rsidP="003A70A5">
            <w:pPr>
              <w:ind w:left="720"/>
              <w:jc w:val="both"/>
              <w:rPr>
                <w:i/>
              </w:rPr>
            </w:pPr>
            <w:r w:rsidRPr="003A70A5">
              <w:rPr>
                <w:i/>
              </w:rPr>
              <w:t xml:space="preserve">GST to be paid=Rs. 47000*20%=Rs. 9400 </w:t>
            </w:r>
          </w:p>
          <w:p w:rsidR="003A70A5" w:rsidRPr="003A70A5" w:rsidRDefault="003A70A5" w:rsidP="003A70A5">
            <w:pPr>
              <w:ind w:left="720"/>
              <w:jc w:val="both"/>
              <w:rPr>
                <w:i/>
              </w:rPr>
            </w:pPr>
          </w:p>
          <w:p w:rsidR="00513BF6" w:rsidRDefault="00513BF6" w:rsidP="003A70A5">
            <w:pPr>
              <w:jc w:val="both"/>
              <w:rPr>
                <w:b/>
                <w:i/>
                <w:u w:val="single"/>
              </w:rPr>
            </w:pPr>
          </w:p>
          <w:p w:rsidR="00513BF6" w:rsidRPr="00AA4A05" w:rsidRDefault="00513BF6" w:rsidP="00513BF6">
            <w:pPr>
              <w:jc w:val="both"/>
              <w:rPr>
                <w:b/>
                <w:i/>
                <w:sz w:val="36"/>
                <w:u w:val="single"/>
              </w:rPr>
            </w:pPr>
            <w:r w:rsidRPr="00AA4A05">
              <w:rPr>
                <w:b/>
                <w:i/>
                <w:sz w:val="36"/>
                <w:u w:val="single"/>
              </w:rPr>
              <w:t xml:space="preserve">REVENUE NEUTRAL RATE UNDER GST REGIME </w:t>
            </w:r>
          </w:p>
          <w:p w:rsidR="00513BF6" w:rsidRDefault="00513BF6" w:rsidP="00513BF6">
            <w:pPr>
              <w:jc w:val="both"/>
              <w:rPr>
                <w:i/>
                <w:sz w:val="24"/>
                <w:szCs w:val="24"/>
              </w:rPr>
            </w:pPr>
          </w:p>
          <w:p w:rsidR="00513BF6" w:rsidRPr="00AA4A05" w:rsidRDefault="00513BF6" w:rsidP="00513BF6">
            <w:pPr>
              <w:jc w:val="both"/>
              <w:rPr>
                <w:i/>
                <w:sz w:val="24"/>
                <w:szCs w:val="24"/>
              </w:rPr>
            </w:pPr>
            <w:r w:rsidRPr="00AA4A05">
              <w:rPr>
                <w:i/>
                <w:sz w:val="24"/>
                <w:szCs w:val="24"/>
              </w:rPr>
              <w:t>Revenue Neutral Rate is an important concept in GST regime, as per Law Lexicon Dictionary by P. Ramanath Aiyar “Changes in the tax law which result in the same amount of overall total revenue”. There will no increase or decrease in the revenue of government after giving or providing any setoff/deductions/rebate to the tax payers. Suppose if government has given some tax rebate to the individuals by increasing tax rate on corporations. The tax rebate on individuals will be compensated against the tax on corporations. The net collection for the government will be same as before giving rebate to the individuals.</w:t>
            </w:r>
          </w:p>
          <w:p w:rsidR="00513BF6" w:rsidRDefault="00513BF6" w:rsidP="00513BF6">
            <w:pPr>
              <w:jc w:val="both"/>
              <w:rPr>
                <w:i/>
                <w:sz w:val="24"/>
                <w:szCs w:val="24"/>
              </w:rPr>
            </w:pPr>
            <w:r w:rsidRPr="00AA4A05">
              <w:rPr>
                <w:i/>
                <w:sz w:val="24"/>
                <w:szCs w:val="24"/>
              </w:rPr>
              <w:t xml:space="preserve"> </w:t>
            </w:r>
          </w:p>
          <w:p w:rsidR="00513BF6" w:rsidRPr="00AA4A05" w:rsidRDefault="00513BF6" w:rsidP="00513BF6">
            <w:pPr>
              <w:jc w:val="both"/>
              <w:rPr>
                <w:i/>
                <w:sz w:val="24"/>
                <w:szCs w:val="24"/>
              </w:rPr>
            </w:pPr>
            <w:r w:rsidRPr="00AA4A05">
              <w:rPr>
                <w:i/>
                <w:sz w:val="24"/>
                <w:szCs w:val="24"/>
              </w:rPr>
              <w:t>Now in the context of GST, Revenue Neutral Rate is the rate at which tax revenue of the Central Government and State Government will remain the same under proposed GST as is under the present Indirect Tax structure in India.</w:t>
            </w:r>
          </w:p>
          <w:p w:rsidR="00513BF6" w:rsidRDefault="00513BF6" w:rsidP="00513BF6">
            <w:pPr>
              <w:jc w:val="both"/>
              <w:rPr>
                <w:i/>
                <w:sz w:val="24"/>
                <w:szCs w:val="24"/>
              </w:rPr>
            </w:pPr>
          </w:p>
          <w:p w:rsidR="00513BF6" w:rsidRPr="00AA4A05" w:rsidRDefault="00513BF6" w:rsidP="00513BF6">
            <w:pPr>
              <w:jc w:val="both"/>
              <w:rPr>
                <w:i/>
                <w:sz w:val="24"/>
                <w:szCs w:val="24"/>
              </w:rPr>
            </w:pPr>
            <w:r w:rsidRPr="00AA4A05">
              <w:rPr>
                <w:i/>
                <w:sz w:val="24"/>
                <w:szCs w:val="24"/>
              </w:rPr>
              <w:t>The RNR is treated as a factor which will keep the revenue of governments under GST regime same as in Indirect Tax Structure applicable in India.</w:t>
            </w:r>
          </w:p>
          <w:p w:rsidR="00513BF6" w:rsidRDefault="00513BF6" w:rsidP="00513BF6">
            <w:pPr>
              <w:jc w:val="both"/>
              <w:rPr>
                <w:i/>
                <w:sz w:val="24"/>
                <w:szCs w:val="24"/>
              </w:rPr>
            </w:pPr>
          </w:p>
          <w:p w:rsidR="00513BF6" w:rsidRPr="00AA4A05" w:rsidRDefault="00513BF6" w:rsidP="00513BF6">
            <w:pPr>
              <w:jc w:val="both"/>
              <w:rPr>
                <w:i/>
                <w:sz w:val="24"/>
                <w:szCs w:val="24"/>
              </w:rPr>
            </w:pPr>
            <w:r w:rsidRPr="00AA4A05">
              <w:rPr>
                <w:i/>
                <w:sz w:val="24"/>
                <w:szCs w:val="24"/>
              </w:rPr>
              <w:t>Example: let us consider an example suppose in state A people’s expenditure the whole year is Rs. 2,00,000 Crore, now to collect Rs. 20,000 Crores as taxes the Government levied tax @10%. When due to some compulsions the government provides exemption to the tune of Rs. 40,000 Cores on expenditure to the people. Then to collect Rs. 20, 0000 Crores, the government will charge @16% instead of @10% earlier. Now in this case rate @16% will be Revenue Neutral Rate.</w:t>
            </w:r>
          </w:p>
          <w:p w:rsidR="00513BF6" w:rsidRDefault="00513BF6" w:rsidP="00513BF6">
            <w:pPr>
              <w:jc w:val="both"/>
              <w:rPr>
                <w:i/>
                <w:sz w:val="24"/>
                <w:szCs w:val="24"/>
              </w:rPr>
            </w:pPr>
          </w:p>
          <w:p w:rsidR="00513BF6" w:rsidRPr="00AA4A05" w:rsidRDefault="00513BF6" w:rsidP="00513BF6">
            <w:pPr>
              <w:jc w:val="both"/>
              <w:rPr>
                <w:i/>
                <w:sz w:val="24"/>
                <w:szCs w:val="24"/>
              </w:rPr>
            </w:pPr>
            <w:r w:rsidRPr="00AA4A05">
              <w:rPr>
                <w:i/>
                <w:sz w:val="24"/>
                <w:szCs w:val="24"/>
              </w:rPr>
              <w:t xml:space="preserve">The Kelkar Task Force Report has suggested the RNR rate will be @20%, which will be divided between Centre and State at the rate of @12% and @8% respectively. But this rate is very high as compared to other countries where GST is applicable. These countries have applied GST on all types of transactions without giving exemptions. They have expended the base of GST keeping rate low @3% in Singapore and @10% in New Zealand. </w:t>
            </w:r>
          </w:p>
          <w:p w:rsidR="00513BF6" w:rsidRDefault="00513BF6" w:rsidP="00513BF6">
            <w:pPr>
              <w:jc w:val="both"/>
              <w:rPr>
                <w:i/>
                <w:sz w:val="24"/>
                <w:szCs w:val="24"/>
              </w:rPr>
            </w:pPr>
          </w:p>
          <w:p w:rsidR="00513BF6" w:rsidRPr="00AA4A05" w:rsidRDefault="00513BF6" w:rsidP="00513BF6">
            <w:pPr>
              <w:jc w:val="both"/>
              <w:rPr>
                <w:i/>
                <w:sz w:val="24"/>
                <w:szCs w:val="24"/>
              </w:rPr>
            </w:pPr>
            <w:r w:rsidRPr="00AA4A05">
              <w:rPr>
                <w:i/>
                <w:sz w:val="24"/>
                <w:szCs w:val="24"/>
              </w:rPr>
              <w:t>Now in India it is difficult to decide RNR due to various exemptions and threshold limit provided in different states by state as well as central governments.</w:t>
            </w:r>
          </w:p>
          <w:p w:rsidR="00513BF6" w:rsidRPr="00AA4A05" w:rsidRDefault="00513BF6" w:rsidP="00513BF6">
            <w:pPr>
              <w:jc w:val="both"/>
              <w:rPr>
                <w:i/>
                <w:sz w:val="24"/>
                <w:szCs w:val="24"/>
              </w:rPr>
            </w:pPr>
          </w:p>
          <w:p w:rsidR="00513BF6" w:rsidRPr="00AA4A05" w:rsidRDefault="00513BF6" w:rsidP="00513BF6">
            <w:pPr>
              <w:jc w:val="both"/>
              <w:rPr>
                <w:i/>
                <w:sz w:val="24"/>
                <w:szCs w:val="24"/>
              </w:rPr>
            </w:pPr>
          </w:p>
          <w:p w:rsidR="00513BF6" w:rsidRPr="00AA4A05" w:rsidRDefault="00513BF6" w:rsidP="00513BF6">
            <w:pPr>
              <w:jc w:val="both"/>
              <w:rPr>
                <w:b/>
                <w:i/>
                <w:sz w:val="24"/>
                <w:szCs w:val="24"/>
                <w:u w:val="single"/>
              </w:rPr>
            </w:pPr>
            <w:r w:rsidRPr="00AA4A05">
              <w:rPr>
                <w:b/>
                <w:i/>
                <w:sz w:val="24"/>
                <w:szCs w:val="24"/>
                <w:u w:val="single"/>
              </w:rPr>
              <w:t>Factors Influencing RNR:</w:t>
            </w:r>
          </w:p>
          <w:p w:rsidR="00513BF6" w:rsidRPr="00AA4A05" w:rsidRDefault="00513BF6" w:rsidP="00513BF6">
            <w:pPr>
              <w:pStyle w:val="ListParagraph"/>
              <w:numPr>
                <w:ilvl w:val="0"/>
                <w:numId w:val="33"/>
              </w:numPr>
              <w:jc w:val="both"/>
              <w:rPr>
                <w:b/>
                <w:i/>
                <w:sz w:val="24"/>
                <w:szCs w:val="24"/>
              </w:rPr>
            </w:pPr>
            <w:r w:rsidRPr="00AA4A05">
              <w:rPr>
                <w:b/>
                <w:i/>
                <w:sz w:val="24"/>
                <w:szCs w:val="24"/>
              </w:rPr>
              <w:t xml:space="preserve">Threshold Limit: </w:t>
            </w:r>
            <w:r w:rsidRPr="00AA4A05">
              <w:rPr>
                <w:i/>
                <w:sz w:val="24"/>
                <w:szCs w:val="24"/>
              </w:rPr>
              <w:t>Is a quantum of turnover below which firms, manufactures, traders, dealers or service providers got the privilege not to register/pay tax under respective statue. We can say that threshold limit is that quantum of turnover below which any dealer, manufacture, trader or service provider in not bound to register with statutory authorities and pay taxes.</w:t>
            </w:r>
          </w:p>
          <w:p w:rsidR="00513BF6" w:rsidRDefault="00513BF6" w:rsidP="00513BF6">
            <w:pPr>
              <w:pStyle w:val="ListParagraph"/>
              <w:jc w:val="both"/>
              <w:rPr>
                <w:b/>
                <w:i/>
                <w:sz w:val="24"/>
                <w:szCs w:val="24"/>
              </w:rPr>
            </w:pPr>
          </w:p>
          <w:p w:rsidR="00513BF6" w:rsidRPr="00AA4A05" w:rsidRDefault="00513BF6" w:rsidP="00513BF6">
            <w:pPr>
              <w:pStyle w:val="ListParagraph"/>
              <w:jc w:val="both"/>
              <w:rPr>
                <w:i/>
                <w:sz w:val="24"/>
                <w:szCs w:val="24"/>
              </w:rPr>
            </w:pPr>
            <w:r w:rsidRPr="00AA4A05">
              <w:rPr>
                <w:i/>
                <w:sz w:val="24"/>
                <w:szCs w:val="24"/>
              </w:rPr>
              <w:t xml:space="preserve">Central Government has provided threshold limit in case of Central Excise up to Rs.1.50 Crore and Rs. 10.00 Lakhs in case of Service Tax. The State Governments also has provided threshold limits in VAT due to political pressure or welfare regime in the state. </w:t>
            </w:r>
          </w:p>
          <w:p w:rsidR="00513BF6" w:rsidRPr="00AA4A05" w:rsidRDefault="00513BF6" w:rsidP="00513BF6">
            <w:pPr>
              <w:pStyle w:val="ListParagraph"/>
              <w:jc w:val="both"/>
              <w:rPr>
                <w:i/>
                <w:sz w:val="24"/>
                <w:szCs w:val="24"/>
              </w:rPr>
            </w:pPr>
          </w:p>
          <w:p w:rsidR="00513BF6" w:rsidRPr="00AA4A05" w:rsidRDefault="00513BF6" w:rsidP="00513BF6">
            <w:pPr>
              <w:pStyle w:val="ListParagraph"/>
              <w:jc w:val="both"/>
              <w:rPr>
                <w:i/>
                <w:sz w:val="24"/>
                <w:szCs w:val="24"/>
              </w:rPr>
            </w:pPr>
            <w:r w:rsidRPr="00AA4A05">
              <w:rPr>
                <w:i/>
                <w:sz w:val="24"/>
                <w:szCs w:val="24"/>
              </w:rPr>
              <w:t>As we know if the threshold limit is lower in a tax regime, then to achieve the same amount of tax, one has to increase tax rate on the taxable quantum. The low threshold limit enables government to lower rate of tax. But when we are going to increase tax base, the administrative cost will increase. So while deciding RNR it is important to consider all factors, which will influence the rate of tax.</w:t>
            </w:r>
          </w:p>
          <w:p w:rsidR="00513BF6" w:rsidRPr="00AA4A05" w:rsidRDefault="00513BF6" w:rsidP="00513BF6">
            <w:pPr>
              <w:pStyle w:val="ListParagraph"/>
              <w:jc w:val="both"/>
              <w:rPr>
                <w:i/>
                <w:sz w:val="24"/>
                <w:szCs w:val="24"/>
              </w:rPr>
            </w:pPr>
          </w:p>
          <w:p w:rsidR="00513BF6" w:rsidRPr="00AA4A05" w:rsidRDefault="00513BF6" w:rsidP="00513BF6">
            <w:pPr>
              <w:jc w:val="both"/>
              <w:rPr>
                <w:b/>
                <w:i/>
                <w:sz w:val="24"/>
                <w:szCs w:val="24"/>
                <w:u w:val="single"/>
              </w:rPr>
            </w:pPr>
            <w:r w:rsidRPr="00AA4A05">
              <w:rPr>
                <w:b/>
                <w:i/>
                <w:sz w:val="24"/>
                <w:szCs w:val="24"/>
                <w:u w:val="single"/>
              </w:rPr>
              <w:lastRenderedPageBreak/>
              <w:t>C-Efficiency Ratio:</w:t>
            </w:r>
          </w:p>
          <w:p w:rsidR="00513BF6" w:rsidRPr="00AA4A05" w:rsidRDefault="00513BF6" w:rsidP="00513BF6">
            <w:pPr>
              <w:pStyle w:val="ListParagraph"/>
              <w:jc w:val="both"/>
              <w:rPr>
                <w:i/>
                <w:sz w:val="24"/>
                <w:szCs w:val="24"/>
              </w:rPr>
            </w:pPr>
            <w:r w:rsidRPr="00AA4A05">
              <w:rPr>
                <w:i/>
                <w:sz w:val="24"/>
                <w:szCs w:val="24"/>
              </w:rPr>
              <w:t xml:space="preserve">The International Monitory Fund (IMF) devised C-Efficiency ratio to monitor RNR. </w:t>
            </w:r>
          </w:p>
          <w:p w:rsidR="00513BF6" w:rsidRPr="00AA4A05" w:rsidRDefault="00513BF6" w:rsidP="00513BF6">
            <w:pPr>
              <w:pStyle w:val="ListParagraph"/>
              <w:jc w:val="both"/>
              <w:rPr>
                <w:i/>
                <w:sz w:val="24"/>
                <w:szCs w:val="24"/>
              </w:rPr>
            </w:pPr>
          </w:p>
          <w:p w:rsidR="00513BF6" w:rsidRPr="00AA4A05" w:rsidRDefault="00513BF6" w:rsidP="00513BF6">
            <w:pPr>
              <w:pStyle w:val="ListParagraph"/>
              <w:jc w:val="both"/>
              <w:rPr>
                <w:i/>
                <w:sz w:val="24"/>
                <w:szCs w:val="24"/>
              </w:rPr>
            </w:pPr>
            <w:r w:rsidRPr="00AA4A05">
              <w:rPr>
                <w:i/>
                <w:sz w:val="24"/>
                <w:szCs w:val="24"/>
              </w:rPr>
              <w:tab/>
            </w:r>
            <w:r w:rsidRPr="00AA4A05">
              <w:rPr>
                <w:i/>
                <w:sz w:val="24"/>
                <w:szCs w:val="24"/>
              </w:rPr>
              <w:tab/>
            </w:r>
            <w:r w:rsidRPr="00AA4A05">
              <w:rPr>
                <w:i/>
                <w:sz w:val="24"/>
                <w:szCs w:val="24"/>
              </w:rPr>
              <w:tab/>
              <w:t>Aggregate Revenues from GST</w:t>
            </w:r>
          </w:p>
          <w:p w:rsidR="00513BF6" w:rsidRPr="00AA4A05" w:rsidRDefault="00513BF6" w:rsidP="00513BF6">
            <w:pPr>
              <w:pStyle w:val="ListParagraph"/>
              <w:jc w:val="both"/>
              <w:rPr>
                <w:i/>
                <w:sz w:val="24"/>
                <w:szCs w:val="24"/>
              </w:rPr>
            </w:pPr>
            <w:r w:rsidRPr="00AA4A05">
              <w:rPr>
                <w:i/>
                <w:sz w:val="24"/>
                <w:szCs w:val="24"/>
              </w:rPr>
              <w:t>C-Efficiency =</w:t>
            </w:r>
            <w:r w:rsidRPr="00AA4A05">
              <w:rPr>
                <w:i/>
                <w:sz w:val="24"/>
                <w:szCs w:val="24"/>
              </w:rPr>
              <w:tab/>
            </w:r>
            <w:r w:rsidRPr="00AA4A05">
              <w:rPr>
                <w:i/>
                <w:sz w:val="24"/>
                <w:szCs w:val="24"/>
              </w:rPr>
              <w:tab/>
              <w:t>-------------------------------------------------</w:t>
            </w:r>
          </w:p>
          <w:p w:rsidR="00513BF6" w:rsidRPr="00AA4A05" w:rsidRDefault="00513BF6" w:rsidP="00513BF6">
            <w:pPr>
              <w:pStyle w:val="ListParagraph"/>
              <w:jc w:val="both"/>
              <w:rPr>
                <w:i/>
                <w:sz w:val="24"/>
                <w:szCs w:val="24"/>
              </w:rPr>
            </w:pPr>
            <w:r w:rsidRPr="00AA4A05">
              <w:rPr>
                <w:i/>
                <w:sz w:val="24"/>
                <w:szCs w:val="24"/>
              </w:rPr>
              <w:tab/>
            </w:r>
            <w:r w:rsidRPr="00AA4A05">
              <w:rPr>
                <w:i/>
                <w:sz w:val="24"/>
                <w:szCs w:val="24"/>
              </w:rPr>
              <w:tab/>
            </w:r>
            <w:r w:rsidRPr="00AA4A05">
              <w:rPr>
                <w:i/>
                <w:sz w:val="24"/>
                <w:szCs w:val="24"/>
              </w:rPr>
              <w:tab/>
              <w:t>Revenue from GST@ Standard Rate</w:t>
            </w:r>
          </w:p>
          <w:p w:rsidR="00513BF6" w:rsidRPr="00AA4A05" w:rsidRDefault="00513BF6" w:rsidP="00513BF6">
            <w:pPr>
              <w:pStyle w:val="ListParagraph"/>
              <w:jc w:val="both"/>
              <w:rPr>
                <w:i/>
                <w:sz w:val="24"/>
                <w:szCs w:val="24"/>
              </w:rPr>
            </w:pPr>
            <w:r w:rsidRPr="00AA4A05">
              <w:rPr>
                <w:i/>
                <w:sz w:val="24"/>
                <w:szCs w:val="24"/>
              </w:rPr>
              <w:tab/>
              <w:t xml:space="preserve">       </w:t>
            </w:r>
            <w:r w:rsidRPr="00AA4A05">
              <w:rPr>
                <w:i/>
                <w:sz w:val="24"/>
                <w:szCs w:val="24"/>
              </w:rPr>
              <w:tab/>
            </w:r>
            <w:r w:rsidRPr="00AA4A05">
              <w:rPr>
                <w:i/>
                <w:sz w:val="24"/>
                <w:szCs w:val="24"/>
              </w:rPr>
              <w:tab/>
            </w:r>
          </w:p>
          <w:p w:rsidR="00513BF6" w:rsidRPr="00AA4A05" w:rsidRDefault="00513BF6" w:rsidP="00513BF6">
            <w:pPr>
              <w:pStyle w:val="ListParagraph"/>
              <w:ind w:left="2160" w:firstLine="720"/>
              <w:jc w:val="both"/>
              <w:rPr>
                <w:i/>
                <w:sz w:val="24"/>
                <w:szCs w:val="24"/>
              </w:rPr>
            </w:pPr>
            <w:r w:rsidRPr="00AA4A05">
              <w:rPr>
                <w:i/>
                <w:sz w:val="24"/>
                <w:szCs w:val="24"/>
              </w:rPr>
              <w:t>Aggregate Revenues from GST</w:t>
            </w:r>
          </w:p>
          <w:p w:rsidR="00513BF6" w:rsidRPr="00AA4A05" w:rsidRDefault="00513BF6" w:rsidP="00513BF6">
            <w:pPr>
              <w:pStyle w:val="ListParagraph"/>
              <w:jc w:val="both"/>
              <w:rPr>
                <w:i/>
                <w:sz w:val="24"/>
                <w:szCs w:val="24"/>
              </w:rPr>
            </w:pPr>
            <w:r w:rsidRPr="00AA4A05">
              <w:rPr>
                <w:i/>
                <w:sz w:val="24"/>
                <w:szCs w:val="24"/>
              </w:rPr>
              <w:tab/>
              <w:t xml:space="preserve">       =</w:t>
            </w:r>
            <w:r w:rsidRPr="00AA4A05">
              <w:rPr>
                <w:i/>
                <w:sz w:val="24"/>
                <w:szCs w:val="24"/>
              </w:rPr>
              <w:tab/>
            </w:r>
            <w:r w:rsidRPr="00AA4A05">
              <w:rPr>
                <w:i/>
                <w:sz w:val="24"/>
                <w:szCs w:val="24"/>
              </w:rPr>
              <w:tab/>
              <w:t>---------------------------------------------------</w:t>
            </w:r>
          </w:p>
          <w:p w:rsidR="00513BF6" w:rsidRPr="00AA4A05" w:rsidRDefault="00513BF6" w:rsidP="00513BF6">
            <w:pPr>
              <w:pStyle w:val="ListParagraph"/>
              <w:ind w:left="2880"/>
              <w:jc w:val="both"/>
              <w:rPr>
                <w:i/>
                <w:sz w:val="24"/>
                <w:szCs w:val="24"/>
              </w:rPr>
            </w:pPr>
            <w:r w:rsidRPr="00AA4A05">
              <w:rPr>
                <w:i/>
                <w:sz w:val="24"/>
                <w:szCs w:val="24"/>
              </w:rPr>
              <w:t>Total Private Consumer expenditure on all goods and services@ Standard rate</w:t>
            </w:r>
          </w:p>
          <w:p w:rsidR="00513BF6" w:rsidRPr="00AA4A05" w:rsidRDefault="00513BF6" w:rsidP="00513BF6">
            <w:pPr>
              <w:pStyle w:val="ListParagraph"/>
              <w:jc w:val="both"/>
              <w:rPr>
                <w:i/>
                <w:sz w:val="24"/>
                <w:szCs w:val="24"/>
              </w:rPr>
            </w:pPr>
          </w:p>
          <w:p w:rsidR="00513BF6" w:rsidRPr="00AA4A05" w:rsidRDefault="00513BF6" w:rsidP="00513BF6">
            <w:pPr>
              <w:pStyle w:val="ListParagraph"/>
              <w:jc w:val="both"/>
              <w:rPr>
                <w:i/>
                <w:sz w:val="24"/>
                <w:szCs w:val="24"/>
              </w:rPr>
            </w:pPr>
            <w:r w:rsidRPr="00AA4A05">
              <w:rPr>
                <w:i/>
                <w:sz w:val="24"/>
                <w:szCs w:val="24"/>
              </w:rPr>
              <w:t xml:space="preserve">Note: any deviation from a 100% C-Efficiency indicates deviation from single tax rate on all consumptions. If government gives exemptions or make any consumption as zero rated then the C-Efficiency </w:t>
            </w:r>
            <w:r w:rsidR="009B723D" w:rsidRPr="00AA4A05">
              <w:rPr>
                <w:i/>
                <w:sz w:val="24"/>
                <w:szCs w:val="24"/>
              </w:rPr>
              <w:t>ratio</w:t>
            </w:r>
            <w:r w:rsidRPr="00AA4A05">
              <w:rPr>
                <w:i/>
                <w:sz w:val="24"/>
                <w:szCs w:val="24"/>
              </w:rPr>
              <w:t xml:space="preserve"> will be less than 100% or if government added more items to be taxed then the rate will be above of 100%.</w:t>
            </w:r>
          </w:p>
          <w:p w:rsidR="00513BF6" w:rsidRPr="00AA4A05" w:rsidRDefault="00513BF6" w:rsidP="00513BF6">
            <w:pPr>
              <w:pStyle w:val="ListParagraph"/>
              <w:jc w:val="both"/>
              <w:rPr>
                <w:i/>
                <w:sz w:val="24"/>
                <w:szCs w:val="24"/>
              </w:rPr>
            </w:pPr>
          </w:p>
          <w:p w:rsidR="00513BF6" w:rsidRPr="00AA4A05" w:rsidRDefault="00513BF6" w:rsidP="00513BF6">
            <w:pPr>
              <w:pStyle w:val="ListParagraph"/>
              <w:jc w:val="both"/>
              <w:rPr>
                <w:i/>
                <w:sz w:val="24"/>
                <w:szCs w:val="24"/>
              </w:rPr>
            </w:pPr>
          </w:p>
          <w:p w:rsidR="00513BF6" w:rsidRPr="00AA4A05" w:rsidRDefault="00513BF6" w:rsidP="00513BF6">
            <w:pPr>
              <w:pStyle w:val="ListParagraph"/>
              <w:jc w:val="both"/>
              <w:rPr>
                <w:b/>
                <w:i/>
                <w:sz w:val="24"/>
                <w:szCs w:val="24"/>
                <w:u w:val="single"/>
              </w:rPr>
            </w:pPr>
            <w:r w:rsidRPr="00AA4A05">
              <w:rPr>
                <w:b/>
                <w:i/>
                <w:sz w:val="24"/>
                <w:szCs w:val="24"/>
                <w:u w:val="single"/>
              </w:rPr>
              <w:t>Example:</w:t>
            </w:r>
          </w:p>
          <w:p w:rsidR="00513BF6" w:rsidRPr="00AA4A05" w:rsidRDefault="00513BF6" w:rsidP="00513BF6">
            <w:pPr>
              <w:pStyle w:val="ListParagraph"/>
              <w:jc w:val="both"/>
              <w:rPr>
                <w:i/>
                <w:sz w:val="24"/>
                <w:szCs w:val="24"/>
              </w:rPr>
            </w:pPr>
          </w:p>
          <w:p w:rsidR="00513BF6" w:rsidRPr="00AA4A05" w:rsidRDefault="00513BF6" w:rsidP="00513BF6">
            <w:pPr>
              <w:pStyle w:val="ListParagraph"/>
              <w:jc w:val="both"/>
              <w:rPr>
                <w:i/>
                <w:sz w:val="24"/>
                <w:szCs w:val="24"/>
              </w:rPr>
            </w:pPr>
            <w:r w:rsidRPr="00AA4A05">
              <w:rPr>
                <w:i/>
                <w:sz w:val="24"/>
                <w:szCs w:val="24"/>
              </w:rPr>
              <w:t>Lets us consider an example , assume Private Final Consumption Expenditure of any state for one year is Rs. 10,00,000 and the rate of GST is @20%, then according to C-Efficiency Formula;</w:t>
            </w:r>
          </w:p>
          <w:p w:rsidR="00513BF6" w:rsidRPr="00AA4A05" w:rsidRDefault="00513BF6" w:rsidP="00513BF6">
            <w:pPr>
              <w:pStyle w:val="ListParagraph"/>
              <w:jc w:val="both"/>
              <w:rPr>
                <w:i/>
                <w:sz w:val="24"/>
                <w:szCs w:val="24"/>
              </w:rPr>
            </w:pPr>
          </w:p>
          <w:p w:rsidR="00513BF6" w:rsidRPr="00AA4A05" w:rsidRDefault="00513BF6" w:rsidP="00513BF6">
            <w:pPr>
              <w:pStyle w:val="ListParagraph"/>
              <w:numPr>
                <w:ilvl w:val="0"/>
                <w:numId w:val="34"/>
              </w:numPr>
              <w:jc w:val="both"/>
              <w:rPr>
                <w:i/>
                <w:sz w:val="24"/>
                <w:szCs w:val="24"/>
              </w:rPr>
            </w:pPr>
            <w:r w:rsidRPr="00AA4A05">
              <w:rPr>
                <w:i/>
                <w:sz w:val="24"/>
                <w:szCs w:val="24"/>
              </w:rPr>
              <w:t>If there is no zero rating or exemptions;</w:t>
            </w:r>
          </w:p>
          <w:p w:rsidR="00513BF6" w:rsidRPr="00AA4A05" w:rsidRDefault="00513BF6" w:rsidP="00513BF6">
            <w:pPr>
              <w:pStyle w:val="ListParagraph"/>
              <w:jc w:val="both"/>
              <w:rPr>
                <w:i/>
                <w:sz w:val="24"/>
                <w:szCs w:val="24"/>
              </w:rPr>
            </w:pPr>
            <w:r w:rsidRPr="00AA4A05">
              <w:rPr>
                <w:i/>
                <w:sz w:val="24"/>
                <w:szCs w:val="24"/>
              </w:rPr>
              <w:t xml:space="preserve"> </w:t>
            </w:r>
          </w:p>
          <w:p w:rsidR="00513BF6" w:rsidRPr="00AA4A05" w:rsidRDefault="00513BF6" w:rsidP="00513BF6">
            <w:pPr>
              <w:pStyle w:val="ListParagraph"/>
              <w:ind w:left="2880"/>
              <w:jc w:val="both"/>
              <w:rPr>
                <w:i/>
                <w:sz w:val="24"/>
                <w:szCs w:val="24"/>
              </w:rPr>
            </w:pPr>
            <w:r w:rsidRPr="00AA4A05">
              <w:rPr>
                <w:i/>
                <w:sz w:val="24"/>
                <w:szCs w:val="24"/>
              </w:rPr>
              <w:t>2,00,000(20% of Rs. 10,00,000)</w:t>
            </w:r>
          </w:p>
          <w:p w:rsidR="00513BF6" w:rsidRPr="00AA4A05" w:rsidRDefault="00513BF6" w:rsidP="00513BF6">
            <w:pPr>
              <w:pStyle w:val="ListParagraph"/>
              <w:jc w:val="both"/>
              <w:rPr>
                <w:i/>
                <w:sz w:val="24"/>
                <w:szCs w:val="24"/>
              </w:rPr>
            </w:pPr>
            <w:r w:rsidRPr="00AA4A05">
              <w:rPr>
                <w:i/>
                <w:sz w:val="24"/>
                <w:szCs w:val="24"/>
              </w:rPr>
              <w:t>C-Efficiency =</w:t>
            </w:r>
            <w:r w:rsidRPr="00AA4A05">
              <w:rPr>
                <w:i/>
                <w:sz w:val="24"/>
                <w:szCs w:val="24"/>
              </w:rPr>
              <w:tab/>
            </w:r>
            <w:r w:rsidRPr="00AA4A05">
              <w:rPr>
                <w:i/>
                <w:sz w:val="24"/>
                <w:szCs w:val="24"/>
              </w:rPr>
              <w:tab/>
              <w:t>----------------------------------------=100%</w:t>
            </w:r>
          </w:p>
          <w:p w:rsidR="00513BF6" w:rsidRPr="00AA4A05" w:rsidRDefault="00513BF6" w:rsidP="00513BF6">
            <w:pPr>
              <w:pStyle w:val="ListParagraph"/>
              <w:jc w:val="both"/>
              <w:rPr>
                <w:i/>
                <w:sz w:val="24"/>
                <w:szCs w:val="24"/>
              </w:rPr>
            </w:pPr>
            <w:r w:rsidRPr="00AA4A05">
              <w:rPr>
                <w:i/>
                <w:sz w:val="24"/>
                <w:szCs w:val="24"/>
              </w:rPr>
              <w:tab/>
            </w:r>
            <w:r w:rsidRPr="00AA4A05">
              <w:rPr>
                <w:i/>
                <w:sz w:val="24"/>
                <w:szCs w:val="24"/>
              </w:rPr>
              <w:tab/>
            </w:r>
            <w:r w:rsidRPr="00AA4A05">
              <w:rPr>
                <w:i/>
                <w:sz w:val="24"/>
                <w:szCs w:val="24"/>
              </w:rPr>
              <w:tab/>
              <w:t>10,00,000*20%</w:t>
            </w:r>
          </w:p>
          <w:p w:rsidR="00513BF6" w:rsidRPr="00AA4A05" w:rsidRDefault="00513BF6" w:rsidP="00513BF6">
            <w:pPr>
              <w:pStyle w:val="ListParagraph"/>
              <w:jc w:val="both"/>
              <w:rPr>
                <w:i/>
                <w:sz w:val="24"/>
                <w:szCs w:val="24"/>
              </w:rPr>
            </w:pPr>
          </w:p>
          <w:p w:rsidR="00513BF6" w:rsidRPr="00AA4A05" w:rsidRDefault="00513BF6" w:rsidP="00513BF6">
            <w:pPr>
              <w:pStyle w:val="ListParagraph"/>
              <w:numPr>
                <w:ilvl w:val="0"/>
                <w:numId w:val="34"/>
              </w:numPr>
              <w:jc w:val="both"/>
              <w:rPr>
                <w:i/>
                <w:sz w:val="24"/>
                <w:szCs w:val="24"/>
              </w:rPr>
            </w:pPr>
            <w:r w:rsidRPr="00AA4A05">
              <w:rPr>
                <w:i/>
                <w:sz w:val="24"/>
                <w:szCs w:val="24"/>
              </w:rPr>
              <w:t>Suppose Rs. 2,00,000 Expenditure has been exempted or is Zero rated;</w:t>
            </w:r>
          </w:p>
          <w:p w:rsidR="00513BF6" w:rsidRPr="00AA4A05" w:rsidRDefault="00513BF6" w:rsidP="00513BF6">
            <w:pPr>
              <w:pStyle w:val="ListParagraph"/>
              <w:jc w:val="both"/>
              <w:rPr>
                <w:i/>
                <w:sz w:val="24"/>
                <w:szCs w:val="24"/>
              </w:rPr>
            </w:pPr>
          </w:p>
          <w:p w:rsidR="00513BF6" w:rsidRPr="00AA4A05" w:rsidRDefault="00513BF6" w:rsidP="00513BF6">
            <w:pPr>
              <w:pStyle w:val="ListParagraph"/>
              <w:jc w:val="both"/>
              <w:rPr>
                <w:i/>
                <w:sz w:val="24"/>
                <w:szCs w:val="24"/>
              </w:rPr>
            </w:pPr>
          </w:p>
          <w:p w:rsidR="00513BF6" w:rsidRPr="00AA4A05" w:rsidRDefault="00513BF6" w:rsidP="00513BF6">
            <w:pPr>
              <w:pStyle w:val="ListParagraph"/>
              <w:ind w:left="2880"/>
              <w:jc w:val="both"/>
              <w:rPr>
                <w:i/>
                <w:sz w:val="24"/>
                <w:szCs w:val="24"/>
              </w:rPr>
            </w:pPr>
            <w:r w:rsidRPr="00AA4A05">
              <w:rPr>
                <w:i/>
                <w:sz w:val="24"/>
                <w:szCs w:val="24"/>
              </w:rPr>
              <w:t>1,60,000(20% of Rs. 8,00,000)</w:t>
            </w:r>
          </w:p>
          <w:p w:rsidR="00513BF6" w:rsidRPr="00AA4A05" w:rsidRDefault="00513BF6" w:rsidP="00513BF6">
            <w:pPr>
              <w:pStyle w:val="ListParagraph"/>
              <w:jc w:val="both"/>
              <w:rPr>
                <w:i/>
                <w:sz w:val="24"/>
                <w:szCs w:val="24"/>
              </w:rPr>
            </w:pPr>
            <w:r w:rsidRPr="00AA4A05">
              <w:rPr>
                <w:i/>
                <w:sz w:val="24"/>
                <w:szCs w:val="24"/>
              </w:rPr>
              <w:t>C-Efficiency =</w:t>
            </w:r>
            <w:r w:rsidRPr="00AA4A05">
              <w:rPr>
                <w:i/>
                <w:sz w:val="24"/>
                <w:szCs w:val="24"/>
              </w:rPr>
              <w:tab/>
            </w:r>
            <w:r w:rsidRPr="00AA4A05">
              <w:rPr>
                <w:i/>
                <w:sz w:val="24"/>
                <w:szCs w:val="24"/>
              </w:rPr>
              <w:tab/>
              <w:t>----------------------------------------=80%</w:t>
            </w:r>
          </w:p>
          <w:p w:rsidR="00513BF6" w:rsidRPr="00AA4A05" w:rsidRDefault="00513BF6" w:rsidP="00513BF6">
            <w:pPr>
              <w:pStyle w:val="ListParagraph"/>
              <w:jc w:val="both"/>
              <w:rPr>
                <w:i/>
                <w:sz w:val="24"/>
                <w:szCs w:val="24"/>
              </w:rPr>
            </w:pPr>
            <w:r w:rsidRPr="00AA4A05">
              <w:rPr>
                <w:i/>
                <w:sz w:val="24"/>
                <w:szCs w:val="24"/>
              </w:rPr>
              <w:tab/>
            </w:r>
            <w:r w:rsidRPr="00AA4A05">
              <w:rPr>
                <w:i/>
                <w:sz w:val="24"/>
                <w:szCs w:val="24"/>
              </w:rPr>
              <w:tab/>
            </w:r>
            <w:r w:rsidRPr="00AA4A05">
              <w:rPr>
                <w:i/>
                <w:sz w:val="24"/>
                <w:szCs w:val="24"/>
              </w:rPr>
              <w:tab/>
              <w:t>10,00,000*20%</w:t>
            </w:r>
          </w:p>
          <w:p w:rsidR="00513BF6" w:rsidRDefault="00513BF6" w:rsidP="00513BF6">
            <w:pPr>
              <w:pStyle w:val="ListParagraph"/>
              <w:jc w:val="both"/>
              <w:rPr>
                <w:i/>
                <w:sz w:val="24"/>
                <w:szCs w:val="24"/>
              </w:rPr>
            </w:pPr>
          </w:p>
          <w:p w:rsidR="009E7B7D" w:rsidRPr="00AA4A05" w:rsidRDefault="009E7B7D" w:rsidP="00513BF6">
            <w:pPr>
              <w:pStyle w:val="ListParagraph"/>
              <w:jc w:val="both"/>
              <w:rPr>
                <w:i/>
                <w:sz w:val="24"/>
                <w:szCs w:val="24"/>
              </w:rPr>
            </w:pPr>
          </w:p>
          <w:p w:rsidR="00513BF6" w:rsidRPr="00AA4A05" w:rsidRDefault="00513BF6" w:rsidP="00513BF6">
            <w:pPr>
              <w:pStyle w:val="ListParagraph"/>
              <w:jc w:val="both"/>
              <w:rPr>
                <w:i/>
                <w:sz w:val="24"/>
                <w:szCs w:val="24"/>
              </w:rPr>
            </w:pPr>
            <w:r w:rsidRPr="00AA4A05">
              <w:rPr>
                <w:i/>
                <w:sz w:val="24"/>
                <w:szCs w:val="24"/>
              </w:rPr>
              <w:t>Note: The above example shows that if there will be some exemption or zero rated expenditure then the C-Efficiency will be less than 100% and affects the rate of GST. Thus the exemptions limit effects RNR rate, if threshold limit will be lower than RNR will be lower and if threshold limit is higher than RNR will also be higher.</w:t>
            </w:r>
          </w:p>
          <w:p w:rsidR="00513BF6" w:rsidRDefault="00513BF6" w:rsidP="00513BF6">
            <w:pPr>
              <w:pStyle w:val="ListParagraph"/>
              <w:jc w:val="both"/>
              <w:rPr>
                <w:i/>
                <w:sz w:val="24"/>
                <w:szCs w:val="24"/>
              </w:rPr>
            </w:pPr>
          </w:p>
          <w:p w:rsidR="009E7B7D" w:rsidRDefault="009E7B7D" w:rsidP="00513BF6">
            <w:pPr>
              <w:pStyle w:val="ListParagraph"/>
              <w:jc w:val="both"/>
              <w:rPr>
                <w:i/>
                <w:sz w:val="24"/>
                <w:szCs w:val="24"/>
              </w:rPr>
            </w:pPr>
          </w:p>
          <w:p w:rsidR="009E7B7D" w:rsidRDefault="009E7B7D" w:rsidP="00513BF6">
            <w:pPr>
              <w:pStyle w:val="ListParagraph"/>
              <w:jc w:val="both"/>
              <w:rPr>
                <w:i/>
                <w:sz w:val="24"/>
                <w:szCs w:val="24"/>
              </w:rPr>
            </w:pPr>
          </w:p>
          <w:p w:rsidR="009E7B7D" w:rsidRDefault="009E7B7D" w:rsidP="00513BF6">
            <w:pPr>
              <w:pStyle w:val="ListParagraph"/>
              <w:jc w:val="both"/>
              <w:rPr>
                <w:i/>
                <w:sz w:val="24"/>
                <w:szCs w:val="24"/>
              </w:rPr>
            </w:pPr>
          </w:p>
          <w:p w:rsidR="009E7B7D" w:rsidRDefault="009E7B7D" w:rsidP="00513BF6">
            <w:pPr>
              <w:pStyle w:val="ListParagraph"/>
              <w:jc w:val="both"/>
              <w:rPr>
                <w:i/>
                <w:sz w:val="24"/>
                <w:szCs w:val="24"/>
              </w:rPr>
            </w:pPr>
          </w:p>
          <w:p w:rsidR="009E7B7D" w:rsidRDefault="009E7B7D" w:rsidP="00513BF6">
            <w:pPr>
              <w:pStyle w:val="ListParagraph"/>
              <w:jc w:val="both"/>
              <w:rPr>
                <w:i/>
                <w:sz w:val="24"/>
                <w:szCs w:val="24"/>
              </w:rPr>
            </w:pPr>
          </w:p>
          <w:p w:rsidR="009E7B7D" w:rsidRDefault="009E7B7D" w:rsidP="00513BF6">
            <w:pPr>
              <w:pStyle w:val="ListParagraph"/>
              <w:jc w:val="both"/>
              <w:rPr>
                <w:i/>
                <w:sz w:val="24"/>
                <w:szCs w:val="24"/>
              </w:rPr>
            </w:pPr>
          </w:p>
          <w:p w:rsidR="009E7B7D" w:rsidRDefault="009E7B7D" w:rsidP="00513BF6">
            <w:pPr>
              <w:pStyle w:val="ListParagraph"/>
              <w:jc w:val="both"/>
              <w:rPr>
                <w:i/>
                <w:sz w:val="24"/>
                <w:szCs w:val="24"/>
              </w:rPr>
            </w:pPr>
          </w:p>
          <w:p w:rsidR="009E7B7D" w:rsidRPr="00AA4A05" w:rsidRDefault="009E7B7D" w:rsidP="00513BF6">
            <w:pPr>
              <w:pStyle w:val="ListParagraph"/>
              <w:jc w:val="both"/>
              <w:rPr>
                <w:i/>
                <w:sz w:val="24"/>
                <w:szCs w:val="24"/>
              </w:rPr>
            </w:pPr>
          </w:p>
          <w:p w:rsidR="00513BF6" w:rsidRPr="00AA4A05" w:rsidRDefault="00513BF6" w:rsidP="00513BF6">
            <w:pPr>
              <w:jc w:val="both"/>
              <w:rPr>
                <w:b/>
                <w:i/>
                <w:sz w:val="24"/>
                <w:szCs w:val="24"/>
              </w:rPr>
            </w:pPr>
            <w:r w:rsidRPr="00AA4A05">
              <w:rPr>
                <w:b/>
                <w:i/>
                <w:sz w:val="24"/>
                <w:szCs w:val="24"/>
              </w:rPr>
              <w:t>2       ZERO RATED GOODS AND SERVICES THAN EXEMPTED GOODS AND SERVICES:</w:t>
            </w:r>
          </w:p>
          <w:p w:rsidR="00513BF6" w:rsidRDefault="00513BF6" w:rsidP="00513BF6">
            <w:pPr>
              <w:ind w:left="720"/>
              <w:jc w:val="both"/>
              <w:rPr>
                <w:b/>
                <w:i/>
                <w:sz w:val="24"/>
                <w:szCs w:val="24"/>
              </w:rPr>
            </w:pPr>
          </w:p>
          <w:p w:rsidR="00513BF6" w:rsidRPr="00AA4A05" w:rsidRDefault="00513BF6" w:rsidP="00513BF6">
            <w:pPr>
              <w:ind w:left="720"/>
              <w:jc w:val="both"/>
              <w:rPr>
                <w:b/>
                <w:i/>
                <w:sz w:val="24"/>
                <w:szCs w:val="24"/>
              </w:rPr>
            </w:pPr>
            <w:r w:rsidRPr="00AA4A05">
              <w:rPr>
                <w:b/>
                <w:i/>
                <w:sz w:val="24"/>
                <w:szCs w:val="24"/>
              </w:rPr>
              <w:t>Exemption as the term denotes is used to define a product or service which is exempted under a regime of tax and service provider or seller of the product will not charge any tax on the same.</w:t>
            </w:r>
          </w:p>
          <w:p w:rsidR="00513BF6" w:rsidRPr="00AA4A05" w:rsidRDefault="00513BF6" w:rsidP="00513BF6">
            <w:pPr>
              <w:ind w:left="720"/>
              <w:jc w:val="both"/>
              <w:rPr>
                <w:i/>
                <w:sz w:val="24"/>
                <w:szCs w:val="24"/>
              </w:rPr>
            </w:pPr>
            <w:r w:rsidRPr="00AA4A05">
              <w:rPr>
                <w:i/>
                <w:sz w:val="24"/>
                <w:szCs w:val="24"/>
              </w:rPr>
              <w:t xml:space="preserve">As we know the transportation services related to transport of food grains has been exempted from service tax. The service provider, the transport agency does not charge Service Tax from the service recipient as well as not allowed to take CENVAT Credit on input services used in providing output Service. </w:t>
            </w:r>
          </w:p>
          <w:p w:rsidR="00513BF6" w:rsidRPr="00AA4A05" w:rsidRDefault="00513BF6" w:rsidP="00513BF6">
            <w:pPr>
              <w:ind w:left="720"/>
              <w:jc w:val="both"/>
              <w:rPr>
                <w:i/>
                <w:sz w:val="24"/>
                <w:szCs w:val="24"/>
              </w:rPr>
            </w:pPr>
            <w:r w:rsidRPr="00AA4A05">
              <w:rPr>
                <w:i/>
                <w:sz w:val="24"/>
                <w:szCs w:val="24"/>
              </w:rPr>
              <w:t>Lest us consider an example Mr. A, a transport service provider is providing services to Mr. B in tax free economy. The cost of service for Mr. A is Rs. 90/- and his margin is Rs. 10/- , now the service provided by Mr. A to Mr. B is exempted and Mr. A con not claim CENVAT credit of the input service used by him in providing output service to Mr. B , suppose it is Rs. 9/-. Now in tax free regime Mr. A will add Rs. 9/- in the cost of providing services to Mr. B and the cost will be Rs. 99/- instead of Rs. 90/-. Now he will claim Rs. 108.90/- from Mr. B adding his profit margin. Now this cost 108.90/- will bear by Mr. B without getting any setoff under CENVAT Rules and ultimately the tax burden will pass to the consumers.</w:t>
            </w:r>
          </w:p>
          <w:p w:rsidR="00513BF6" w:rsidRPr="00AA4A05" w:rsidRDefault="00513BF6" w:rsidP="00513BF6">
            <w:pPr>
              <w:ind w:left="720"/>
              <w:jc w:val="both"/>
              <w:rPr>
                <w:i/>
                <w:sz w:val="24"/>
                <w:szCs w:val="24"/>
              </w:rPr>
            </w:pPr>
            <w:r w:rsidRPr="00AA4A05">
              <w:rPr>
                <w:i/>
                <w:sz w:val="24"/>
                <w:szCs w:val="24"/>
              </w:rPr>
              <w:t>Now in tax regime Mr. A will charge Rs. 110/-(Rs. 100 + 10 profit margin) and he is eligible to claim Rs. 9/- as setoff as CENVAT Credit. Now Mr. B is bearing burden of Rs. 9.90/- as taxes paid to Mr., if Mr. B. is not eligible to CENVAT Credit then the cost of production will increase and Mr. B will charge the same from consumers.</w:t>
            </w:r>
          </w:p>
          <w:p w:rsidR="00513BF6" w:rsidRDefault="00513BF6" w:rsidP="00513BF6">
            <w:pPr>
              <w:ind w:left="720"/>
              <w:jc w:val="both"/>
              <w:rPr>
                <w:b/>
                <w:i/>
                <w:sz w:val="24"/>
                <w:szCs w:val="24"/>
                <w:u w:val="single"/>
              </w:rPr>
            </w:pPr>
          </w:p>
          <w:p w:rsidR="00513BF6" w:rsidRPr="00AA4A05" w:rsidRDefault="00513BF6" w:rsidP="00513BF6">
            <w:pPr>
              <w:ind w:left="720"/>
              <w:jc w:val="both"/>
              <w:rPr>
                <w:b/>
                <w:i/>
                <w:sz w:val="24"/>
                <w:szCs w:val="24"/>
                <w:u w:val="single"/>
              </w:rPr>
            </w:pPr>
            <w:r w:rsidRPr="00AA4A05">
              <w:rPr>
                <w:b/>
                <w:i/>
                <w:sz w:val="24"/>
                <w:szCs w:val="24"/>
                <w:u w:val="single"/>
              </w:rPr>
              <w:t>Now in Zero rated services , if Mr. A is rendering Zero Rated services then he will not charge any tax on his services provided to Mr. B, now in this case, whatever he has paid as taxes on input services i.e. Rs. 9/-, will be refunded to him by the Revenue Department.</w:t>
            </w:r>
          </w:p>
          <w:p w:rsidR="00513BF6" w:rsidRPr="00AA4A05" w:rsidRDefault="00513BF6" w:rsidP="00513BF6">
            <w:pPr>
              <w:ind w:left="720"/>
              <w:jc w:val="both"/>
              <w:rPr>
                <w:i/>
                <w:sz w:val="24"/>
                <w:szCs w:val="24"/>
              </w:rPr>
            </w:pPr>
            <w:r w:rsidRPr="00AA4A05">
              <w:rPr>
                <w:i/>
                <w:sz w:val="24"/>
                <w:szCs w:val="24"/>
              </w:rPr>
              <w:t>Now in this case the real benefit will pass to the final consumers.</w:t>
            </w:r>
          </w:p>
          <w:p w:rsidR="00513BF6" w:rsidRDefault="00513BF6" w:rsidP="00513BF6">
            <w:pPr>
              <w:ind w:left="720"/>
              <w:jc w:val="both"/>
              <w:rPr>
                <w:i/>
                <w:sz w:val="24"/>
                <w:szCs w:val="24"/>
              </w:rPr>
            </w:pPr>
            <w:r w:rsidRPr="00AA4A05">
              <w:rPr>
                <w:i/>
                <w:sz w:val="24"/>
                <w:szCs w:val="24"/>
              </w:rPr>
              <w:t>The Exemptions and Zero Rated will increase the RNR rate and effects Standard Rate of GST.</w:t>
            </w:r>
          </w:p>
          <w:p w:rsidR="00513BF6" w:rsidRPr="00AA4A05" w:rsidRDefault="00513BF6" w:rsidP="00513BF6">
            <w:pPr>
              <w:ind w:left="720"/>
              <w:jc w:val="both"/>
              <w:rPr>
                <w:i/>
                <w:sz w:val="24"/>
                <w:szCs w:val="24"/>
              </w:rPr>
            </w:pPr>
          </w:p>
          <w:p w:rsidR="00513BF6" w:rsidRPr="00AA4A05" w:rsidRDefault="00513BF6" w:rsidP="00513BF6">
            <w:pPr>
              <w:ind w:left="720" w:hanging="720"/>
              <w:jc w:val="both"/>
              <w:rPr>
                <w:i/>
                <w:sz w:val="24"/>
                <w:szCs w:val="24"/>
              </w:rPr>
            </w:pPr>
            <w:r w:rsidRPr="00AA4A05">
              <w:rPr>
                <w:i/>
                <w:sz w:val="24"/>
                <w:szCs w:val="24"/>
              </w:rPr>
              <w:t xml:space="preserve">3.    </w:t>
            </w:r>
            <w:r w:rsidRPr="00AA4A05">
              <w:rPr>
                <w:i/>
                <w:sz w:val="24"/>
                <w:szCs w:val="24"/>
              </w:rPr>
              <w:tab/>
            </w:r>
            <w:r w:rsidRPr="00AA4A05">
              <w:rPr>
                <w:b/>
                <w:i/>
                <w:sz w:val="24"/>
                <w:szCs w:val="24"/>
                <w:u w:val="single"/>
              </w:rPr>
              <w:t xml:space="preserve">Zero Rated Exports; </w:t>
            </w:r>
            <w:r w:rsidRPr="00AA4A05">
              <w:rPr>
                <w:i/>
                <w:sz w:val="24"/>
                <w:szCs w:val="24"/>
              </w:rPr>
              <w:t xml:space="preserve">means when the Goods and Services are exported out of country and no GST would be charged on them. Now in this case if the GST is charged on input Goods and Services, same would be refunded to the exporter. This is for betterment of exports and competitiveness in the World Market. Many countries provide various types of exemptions to increase their export and to compete in the export market. Since in GST the Goods and Services would be taxed on the basis of point of consumption not on the basis of Origin. </w:t>
            </w:r>
          </w:p>
          <w:p w:rsidR="00513BF6" w:rsidRPr="00AA4A05" w:rsidRDefault="00513BF6" w:rsidP="00513BF6">
            <w:pPr>
              <w:ind w:left="720"/>
              <w:jc w:val="both"/>
              <w:rPr>
                <w:i/>
                <w:sz w:val="24"/>
                <w:szCs w:val="24"/>
              </w:rPr>
            </w:pPr>
            <w:r w:rsidRPr="00AA4A05">
              <w:rPr>
                <w:i/>
                <w:sz w:val="24"/>
                <w:szCs w:val="24"/>
              </w:rPr>
              <w:t>Now this loss of revenue due to Zero Rated Exports would nevertheless be compensated by imposing additional burden of GST on other items of Goods and Services.</w:t>
            </w:r>
          </w:p>
          <w:p w:rsidR="00513BF6" w:rsidRPr="00AA4A05" w:rsidRDefault="00513BF6" w:rsidP="00513BF6">
            <w:pPr>
              <w:ind w:left="720" w:hanging="720"/>
              <w:jc w:val="both"/>
              <w:rPr>
                <w:b/>
                <w:i/>
                <w:sz w:val="24"/>
                <w:szCs w:val="24"/>
              </w:rPr>
            </w:pPr>
          </w:p>
          <w:p w:rsidR="00513BF6" w:rsidRPr="00AA4A05" w:rsidRDefault="00513BF6" w:rsidP="00513BF6">
            <w:pPr>
              <w:ind w:left="720" w:hanging="720"/>
              <w:jc w:val="both"/>
              <w:rPr>
                <w:b/>
                <w:i/>
                <w:sz w:val="24"/>
                <w:szCs w:val="24"/>
                <w:u w:val="single"/>
              </w:rPr>
            </w:pPr>
            <w:r w:rsidRPr="00AA4A05">
              <w:rPr>
                <w:b/>
                <w:i/>
                <w:sz w:val="24"/>
                <w:szCs w:val="24"/>
              </w:rPr>
              <w:t xml:space="preserve">4.  </w:t>
            </w:r>
            <w:r w:rsidRPr="00AA4A05">
              <w:rPr>
                <w:b/>
                <w:i/>
                <w:sz w:val="24"/>
                <w:szCs w:val="24"/>
              </w:rPr>
              <w:tab/>
            </w:r>
            <w:r w:rsidRPr="00AA4A05">
              <w:rPr>
                <w:b/>
                <w:i/>
                <w:sz w:val="24"/>
                <w:szCs w:val="24"/>
                <w:u w:val="single"/>
              </w:rPr>
              <w:t>Exemption and Lower Rate of tax for certain items such as Food, Healthcare Etc.:</w:t>
            </w:r>
          </w:p>
          <w:p w:rsidR="00513BF6" w:rsidRPr="00AA4A05" w:rsidRDefault="00513BF6" w:rsidP="00513BF6">
            <w:pPr>
              <w:ind w:left="720" w:hanging="720"/>
              <w:jc w:val="both"/>
              <w:rPr>
                <w:i/>
                <w:sz w:val="24"/>
                <w:szCs w:val="24"/>
              </w:rPr>
            </w:pPr>
            <w:r w:rsidRPr="00AA4A05">
              <w:rPr>
                <w:b/>
                <w:i/>
                <w:sz w:val="24"/>
                <w:szCs w:val="24"/>
                <w:u w:val="single"/>
              </w:rPr>
              <w:t xml:space="preserve"> </w:t>
            </w:r>
            <w:r w:rsidRPr="00AA4A05">
              <w:rPr>
                <w:i/>
                <w:sz w:val="24"/>
                <w:szCs w:val="24"/>
              </w:rPr>
              <w:tab/>
              <w:t>The Government Should impose GST on all Goods and Services for better tax management but due to welfare and social services it has exempted or taxed with lower rate of some Goods such as Food grains and Services such as Health Care, Education as these are important for the people living below poverty line.</w:t>
            </w:r>
          </w:p>
          <w:p w:rsidR="00513BF6" w:rsidRDefault="00513BF6" w:rsidP="00513BF6">
            <w:pPr>
              <w:ind w:left="720" w:hanging="720"/>
              <w:jc w:val="both"/>
              <w:rPr>
                <w:i/>
                <w:sz w:val="24"/>
                <w:szCs w:val="24"/>
              </w:rPr>
            </w:pPr>
          </w:p>
          <w:p w:rsidR="009E7B7D" w:rsidRDefault="009E7B7D" w:rsidP="00513BF6">
            <w:pPr>
              <w:ind w:left="720" w:hanging="720"/>
              <w:jc w:val="both"/>
              <w:rPr>
                <w:i/>
                <w:sz w:val="24"/>
                <w:szCs w:val="24"/>
              </w:rPr>
            </w:pPr>
          </w:p>
          <w:p w:rsidR="009E7B7D" w:rsidRDefault="009E7B7D" w:rsidP="00513BF6">
            <w:pPr>
              <w:ind w:left="720" w:hanging="720"/>
              <w:jc w:val="both"/>
              <w:rPr>
                <w:i/>
                <w:sz w:val="24"/>
                <w:szCs w:val="24"/>
              </w:rPr>
            </w:pPr>
          </w:p>
          <w:p w:rsidR="009E7B7D" w:rsidRDefault="009E7B7D" w:rsidP="00513BF6">
            <w:pPr>
              <w:ind w:left="720" w:hanging="720"/>
              <w:jc w:val="both"/>
              <w:rPr>
                <w:i/>
                <w:sz w:val="24"/>
                <w:szCs w:val="24"/>
              </w:rPr>
            </w:pPr>
          </w:p>
          <w:p w:rsidR="009E7B7D" w:rsidRDefault="009E7B7D" w:rsidP="00513BF6">
            <w:pPr>
              <w:ind w:left="720" w:hanging="720"/>
              <w:jc w:val="both"/>
              <w:rPr>
                <w:i/>
                <w:sz w:val="24"/>
                <w:szCs w:val="24"/>
              </w:rPr>
            </w:pPr>
          </w:p>
          <w:p w:rsidR="009E7B7D" w:rsidRDefault="009E7B7D" w:rsidP="00513BF6">
            <w:pPr>
              <w:ind w:left="720" w:hanging="720"/>
              <w:jc w:val="both"/>
              <w:rPr>
                <w:i/>
                <w:sz w:val="24"/>
                <w:szCs w:val="24"/>
              </w:rPr>
            </w:pPr>
          </w:p>
          <w:p w:rsidR="00513BF6" w:rsidRDefault="00513BF6" w:rsidP="00513BF6">
            <w:pPr>
              <w:ind w:left="720" w:hanging="720"/>
              <w:jc w:val="both"/>
              <w:rPr>
                <w:i/>
                <w:sz w:val="24"/>
                <w:szCs w:val="24"/>
              </w:rPr>
            </w:pPr>
          </w:p>
          <w:p w:rsidR="00513BF6" w:rsidRPr="00AA4A05" w:rsidRDefault="00513BF6" w:rsidP="00513BF6">
            <w:pPr>
              <w:ind w:left="720" w:hanging="720"/>
              <w:jc w:val="both"/>
              <w:rPr>
                <w:i/>
                <w:sz w:val="24"/>
                <w:szCs w:val="24"/>
              </w:rPr>
            </w:pPr>
          </w:p>
          <w:p w:rsidR="00513BF6" w:rsidRPr="00AA4A05" w:rsidRDefault="00513BF6" w:rsidP="00513BF6">
            <w:pPr>
              <w:ind w:left="720" w:hanging="720"/>
              <w:jc w:val="both"/>
              <w:rPr>
                <w:i/>
                <w:sz w:val="24"/>
                <w:szCs w:val="24"/>
              </w:rPr>
            </w:pPr>
            <w:r w:rsidRPr="00AA4A05">
              <w:rPr>
                <w:i/>
                <w:sz w:val="24"/>
                <w:szCs w:val="24"/>
              </w:rPr>
              <w:tab/>
              <w:t>The Organization for Economic C-operation and Development (OECD) Publication 2004 sets out “Standard Exemptions” in GST system for OECD countries. These “ Standard Exemptions” includes Hospital and Medical care, Transport of Sick and injured person, Human Blood, Tissue Organs, Dental care, Postal Services, Education, Non Commercial Activities of Non Profit making organizations, Cultural Services, Radio and Television broadcasting services etc.</w:t>
            </w:r>
          </w:p>
          <w:p w:rsidR="00513BF6" w:rsidRPr="00AA4A05" w:rsidRDefault="00513BF6" w:rsidP="00513BF6">
            <w:pPr>
              <w:ind w:left="720" w:hanging="720"/>
              <w:jc w:val="both"/>
              <w:rPr>
                <w:i/>
                <w:sz w:val="24"/>
                <w:szCs w:val="24"/>
              </w:rPr>
            </w:pPr>
            <w:r w:rsidRPr="00AA4A05">
              <w:rPr>
                <w:i/>
                <w:sz w:val="24"/>
                <w:szCs w:val="24"/>
              </w:rPr>
              <w:tab/>
              <w:t>Some countries adopted “Standard Exemptions” as provided by OECD and some has been departed such as New Zealand it has applied tax on all Goods and Services listed above.</w:t>
            </w:r>
          </w:p>
          <w:p w:rsidR="00513BF6" w:rsidRPr="00AA4A05" w:rsidRDefault="00513BF6" w:rsidP="00513BF6">
            <w:pPr>
              <w:ind w:left="720" w:hanging="720"/>
              <w:jc w:val="both"/>
              <w:rPr>
                <w:i/>
                <w:sz w:val="24"/>
                <w:szCs w:val="24"/>
              </w:rPr>
            </w:pPr>
            <w:r w:rsidRPr="00AA4A05">
              <w:rPr>
                <w:i/>
                <w:sz w:val="24"/>
                <w:szCs w:val="24"/>
              </w:rPr>
              <w:tab/>
              <w:t>In India taxing food items will cost live of poor and as a welfare state, it is duty of the government to take care of people below poverty line. Now in these cases the RNR rate will increase.</w:t>
            </w:r>
          </w:p>
          <w:p w:rsidR="00513BF6" w:rsidRPr="00AA4A05" w:rsidRDefault="00513BF6" w:rsidP="00513BF6">
            <w:pPr>
              <w:ind w:left="720" w:hanging="720"/>
              <w:jc w:val="both"/>
              <w:rPr>
                <w:i/>
                <w:sz w:val="24"/>
                <w:szCs w:val="24"/>
              </w:rPr>
            </w:pPr>
          </w:p>
          <w:p w:rsidR="00513BF6" w:rsidRPr="00AA4A05" w:rsidRDefault="00513BF6" w:rsidP="00513BF6">
            <w:pPr>
              <w:ind w:left="720" w:hanging="720"/>
              <w:jc w:val="both"/>
              <w:rPr>
                <w:i/>
                <w:sz w:val="24"/>
                <w:szCs w:val="24"/>
              </w:rPr>
            </w:pPr>
            <w:r w:rsidRPr="00AA4A05">
              <w:rPr>
                <w:i/>
                <w:sz w:val="24"/>
                <w:szCs w:val="24"/>
              </w:rPr>
              <w:t xml:space="preserve">5. </w:t>
            </w:r>
            <w:r w:rsidRPr="00AA4A05">
              <w:rPr>
                <w:i/>
                <w:sz w:val="24"/>
                <w:szCs w:val="24"/>
              </w:rPr>
              <w:tab/>
            </w:r>
            <w:r w:rsidRPr="00AA4A05">
              <w:rPr>
                <w:b/>
                <w:i/>
                <w:sz w:val="24"/>
                <w:szCs w:val="24"/>
                <w:u w:val="single"/>
              </w:rPr>
              <w:t>Exemption Mechanism for Special Industrial Area:</w:t>
            </w:r>
          </w:p>
          <w:p w:rsidR="00513BF6" w:rsidRPr="00AA4A05" w:rsidRDefault="00513BF6" w:rsidP="00513BF6">
            <w:pPr>
              <w:ind w:left="720" w:hanging="720"/>
              <w:jc w:val="both"/>
              <w:rPr>
                <w:i/>
                <w:sz w:val="24"/>
                <w:szCs w:val="24"/>
              </w:rPr>
            </w:pPr>
            <w:r w:rsidRPr="00AA4A05">
              <w:rPr>
                <w:i/>
                <w:sz w:val="24"/>
                <w:szCs w:val="24"/>
              </w:rPr>
              <w:tab/>
              <w:t xml:space="preserve">The Government is providing various tax exemptions to the industries established in less develop areas of North Eastern Ares, Jammu and Kashmir, Himanchal Pradesh, etc., as we know these exemptions are not working properly and gave chance of corruption and erosion of taxes. </w:t>
            </w:r>
          </w:p>
          <w:p w:rsidR="00513BF6" w:rsidRPr="00AA4A05" w:rsidRDefault="00513BF6" w:rsidP="00513BF6">
            <w:pPr>
              <w:ind w:left="720" w:hanging="720"/>
              <w:jc w:val="both"/>
              <w:rPr>
                <w:i/>
                <w:sz w:val="24"/>
                <w:szCs w:val="24"/>
              </w:rPr>
            </w:pPr>
            <w:r w:rsidRPr="00AA4A05">
              <w:rPr>
                <w:i/>
                <w:sz w:val="24"/>
                <w:szCs w:val="24"/>
              </w:rPr>
              <w:tab/>
              <w:t>These exemptions are generally given for attracting investment and development of areas but are not working properly. These would have negative impact on GST and may increase RNR rates.</w:t>
            </w:r>
          </w:p>
          <w:p w:rsidR="00513BF6" w:rsidRPr="00AA4A05" w:rsidRDefault="00513BF6" w:rsidP="00513BF6">
            <w:pPr>
              <w:ind w:left="720" w:hanging="720"/>
              <w:jc w:val="both"/>
              <w:rPr>
                <w:i/>
                <w:sz w:val="24"/>
                <w:szCs w:val="24"/>
              </w:rPr>
            </w:pPr>
          </w:p>
          <w:p w:rsidR="00513BF6" w:rsidRPr="00AA4A05" w:rsidRDefault="00513BF6" w:rsidP="00513BF6">
            <w:pPr>
              <w:ind w:left="720" w:hanging="720"/>
              <w:jc w:val="both"/>
              <w:rPr>
                <w:i/>
                <w:sz w:val="24"/>
                <w:szCs w:val="24"/>
              </w:rPr>
            </w:pPr>
            <w:r w:rsidRPr="00AA4A05">
              <w:rPr>
                <w:i/>
                <w:sz w:val="24"/>
                <w:szCs w:val="24"/>
              </w:rPr>
              <w:t>6.</w:t>
            </w:r>
            <w:r w:rsidRPr="00AA4A05">
              <w:rPr>
                <w:i/>
                <w:sz w:val="24"/>
                <w:szCs w:val="24"/>
              </w:rPr>
              <w:tab/>
            </w:r>
            <w:r w:rsidRPr="00AA4A05">
              <w:rPr>
                <w:b/>
                <w:i/>
                <w:sz w:val="24"/>
                <w:szCs w:val="24"/>
                <w:u w:val="single"/>
              </w:rPr>
              <w:t>Compounding Scheme under GST:</w:t>
            </w:r>
            <w:r w:rsidRPr="00AA4A05">
              <w:rPr>
                <w:i/>
                <w:sz w:val="24"/>
                <w:szCs w:val="24"/>
              </w:rPr>
              <w:tab/>
            </w:r>
          </w:p>
          <w:p w:rsidR="00513BF6" w:rsidRPr="00AA4A05" w:rsidRDefault="00513BF6" w:rsidP="00513BF6">
            <w:pPr>
              <w:ind w:left="720" w:hanging="720"/>
              <w:jc w:val="both"/>
              <w:rPr>
                <w:i/>
                <w:sz w:val="24"/>
                <w:szCs w:val="24"/>
              </w:rPr>
            </w:pPr>
            <w:r w:rsidRPr="00AA4A05">
              <w:rPr>
                <w:i/>
                <w:sz w:val="24"/>
                <w:szCs w:val="24"/>
              </w:rPr>
              <w:tab/>
              <w:t xml:space="preserve">There are various compounding and composition schemes in present Indirect tax regime. These are issued to help small traders, manufacturers and service providers. Under this scheme the government has set some threshold limit under which </w:t>
            </w:r>
            <w:r w:rsidR="009B723D" w:rsidRPr="00AA4A05">
              <w:rPr>
                <w:i/>
                <w:sz w:val="24"/>
                <w:szCs w:val="24"/>
              </w:rPr>
              <w:t>traders, manufactures</w:t>
            </w:r>
            <w:r w:rsidRPr="00AA4A05">
              <w:rPr>
                <w:i/>
                <w:sz w:val="24"/>
                <w:szCs w:val="24"/>
              </w:rPr>
              <w:t xml:space="preserve"> and dealers may opt to pay specified some of duty or pay at specified rate as prescribed without taking relevant credit on taxes paid on input goods and services. On other hand he has to pay full tax levied on goods and services after taking full tax credit of taxes paid on input goods and services. </w:t>
            </w:r>
          </w:p>
          <w:p w:rsidR="00513BF6" w:rsidRPr="00AA4A05" w:rsidRDefault="00513BF6" w:rsidP="00513BF6">
            <w:pPr>
              <w:ind w:left="720" w:hanging="720"/>
              <w:jc w:val="both"/>
              <w:rPr>
                <w:i/>
                <w:sz w:val="24"/>
                <w:szCs w:val="24"/>
              </w:rPr>
            </w:pPr>
          </w:p>
          <w:p w:rsidR="00513BF6" w:rsidRPr="00AA4A05" w:rsidRDefault="00513BF6" w:rsidP="00513BF6">
            <w:pPr>
              <w:ind w:left="720" w:hanging="720"/>
              <w:jc w:val="both"/>
              <w:rPr>
                <w:i/>
                <w:sz w:val="24"/>
                <w:szCs w:val="24"/>
              </w:rPr>
            </w:pPr>
          </w:p>
          <w:p w:rsidR="00513BF6" w:rsidRPr="00AA4A05" w:rsidRDefault="00513BF6" w:rsidP="00513BF6">
            <w:pPr>
              <w:ind w:left="720" w:hanging="720"/>
              <w:jc w:val="both"/>
              <w:rPr>
                <w:i/>
                <w:sz w:val="24"/>
                <w:szCs w:val="24"/>
              </w:rPr>
            </w:pPr>
            <w:r w:rsidRPr="00AA4A05">
              <w:rPr>
                <w:i/>
                <w:sz w:val="24"/>
                <w:szCs w:val="24"/>
              </w:rPr>
              <w:t xml:space="preserve">7. </w:t>
            </w:r>
            <w:r w:rsidRPr="00AA4A05">
              <w:rPr>
                <w:i/>
                <w:sz w:val="24"/>
                <w:szCs w:val="24"/>
              </w:rPr>
              <w:tab/>
            </w:r>
            <w:r w:rsidRPr="00AA4A05">
              <w:rPr>
                <w:b/>
                <w:i/>
                <w:sz w:val="24"/>
                <w:szCs w:val="24"/>
                <w:u w:val="single"/>
              </w:rPr>
              <w:t xml:space="preserve">Abatements; </w:t>
            </w:r>
            <w:r w:rsidRPr="00AA4A05">
              <w:rPr>
                <w:i/>
                <w:sz w:val="24"/>
                <w:szCs w:val="24"/>
              </w:rPr>
              <w:t>it is a partial exemption from payment of total taxes levied. As we know government has provided abetments related to various services through Notification No. 26/2012 dated 20/06/2012.</w:t>
            </w:r>
          </w:p>
          <w:p w:rsidR="00513BF6" w:rsidRPr="00AA4A05" w:rsidRDefault="00513BF6" w:rsidP="00513BF6">
            <w:pPr>
              <w:ind w:left="720" w:hanging="720"/>
              <w:jc w:val="both"/>
              <w:rPr>
                <w:i/>
                <w:sz w:val="24"/>
                <w:szCs w:val="24"/>
              </w:rPr>
            </w:pPr>
            <w:r w:rsidRPr="00AA4A05">
              <w:rPr>
                <w:i/>
                <w:sz w:val="24"/>
                <w:szCs w:val="24"/>
              </w:rPr>
              <w:tab/>
              <w:t>If abetments would be provided in GST also as provided in recent scheme, then this would impact negatively and RNR would increase to compensate this revenue loss.</w:t>
            </w:r>
          </w:p>
          <w:p w:rsidR="00513BF6" w:rsidRPr="00AA4A05" w:rsidRDefault="00513BF6" w:rsidP="00513BF6">
            <w:pPr>
              <w:ind w:left="720" w:hanging="720"/>
              <w:jc w:val="both"/>
              <w:rPr>
                <w:i/>
                <w:sz w:val="24"/>
                <w:szCs w:val="24"/>
              </w:rPr>
            </w:pPr>
            <w:r w:rsidRPr="00AA4A05">
              <w:rPr>
                <w:i/>
                <w:sz w:val="24"/>
                <w:szCs w:val="24"/>
              </w:rPr>
              <w:tab/>
              <w:t>Other various incentives and exemption schemes of the government would impact GST and hence it is necessary to think twice about these schemes and incentives before implementing GST regime.</w:t>
            </w:r>
          </w:p>
          <w:p w:rsidR="00513BF6" w:rsidRPr="00AA4A05" w:rsidRDefault="00513BF6" w:rsidP="00513BF6">
            <w:pPr>
              <w:ind w:left="720" w:hanging="720"/>
              <w:jc w:val="both"/>
              <w:rPr>
                <w:b/>
                <w:i/>
                <w:sz w:val="24"/>
                <w:szCs w:val="24"/>
              </w:rPr>
            </w:pPr>
          </w:p>
          <w:p w:rsidR="00513BF6" w:rsidRPr="00AA4A05" w:rsidRDefault="00513BF6" w:rsidP="00513BF6">
            <w:pPr>
              <w:ind w:left="720"/>
              <w:jc w:val="both"/>
              <w:rPr>
                <w:b/>
                <w:i/>
                <w:sz w:val="24"/>
                <w:szCs w:val="24"/>
                <w:u w:val="single"/>
              </w:rPr>
            </w:pPr>
            <w:r w:rsidRPr="00AA4A05">
              <w:rPr>
                <w:b/>
                <w:i/>
                <w:sz w:val="24"/>
                <w:szCs w:val="24"/>
                <w:u w:val="single"/>
              </w:rPr>
              <w:t>CALCULATION OF REVENUE NEUTRAL RATE:</w:t>
            </w:r>
          </w:p>
          <w:p w:rsidR="00513BF6" w:rsidRPr="00AA4A05" w:rsidRDefault="00513BF6" w:rsidP="00513BF6">
            <w:pPr>
              <w:ind w:left="720"/>
              <w:jc w:val="both"/>
              <w:rPr>
                <w:i/>
                <w:sz w:val="24"/>
                <w:szCs w:val="24"/>
              </w:rPr>
            </w:pPr>
            <w:r w:rsidRPr="00AA4A05">
              <w:rPr>
                <w:i/>
                <w:sz w:val="24"/>
                <w:szCs w:val="24"/>
              </w:rPr>
              <w:tab/>
            </w:r>
            <w:r w:rsidRPr="00AA4A05">
              <w:rPr>
                <w:i/>
                <w:sz w:val="24"/>
                <w:szCs w:val="24"/>
              </w:rPr>
              <w:tab/>
            </w:r>
            <w:r w:rsidRPr="00AA4A05">
              <w:rPr>
                <w:i/>
                <w:sz w:val="24"/>
                <w:szCs w:val="24"/>
              </w:rPr>
              <w:tab/>
            </w:r>
            <w:r w:rsidRPr="00AA4A05">
              <w:rPr>
                <w:i/>
                <w:sz w:val="24"/>
                <w:szCs w:val="24"/>
              </w:rPr>
              <w:tab/>
            </w:r>
            <w:r w:rsidRPr="00AA4A05">
              <w:rPr>
                <w:i/>
                <w:sz w:val="24"/>
                <w:szCs w:val="24"/>
              </w:rPr>
              <w:tab/>
              <w:t>Indirect Tax Collection</w:t>
            </w:r>
          </w:p>
          <w:p w:rsidR="00513BF6" w:rsidRPr="00AA4A05" w:rsidRDefault="00513BF6" w:rsidP="00513BF6">
            <w:pPr>
              <w:ind w:left="720"/>
              <w:jc w:val="both"/>
              <w:rPr>
                <w:i/>
                <w:sz w:val="24"/>
                <w:szCs w:val="24"/>
              </w:rPr>
            </w:pPr>
            <w:r w:rsidRPr="00AA4A05">
              <w:rPr>
                <w:i/>
                <w:sz w:val="24"/>
                <w:szCs w:val="24"/>
              </w:rPr>
              <w:t>Revenue Neutral Rate</w:t>
            </w:r>
            <w:r w:rsidRPr="00AA4A05">
              <w:rPr>
                <w:i/>
                <w:sz w:val="24"/>
                <w:szCs w:val="24"/>
              </w:rPr>
              <w:tab/>
            </w:r>
            <w:r w:rsidRPr="00AA4A05">
              <w:rPr>
                <w:i/>
                <w:sz w:val="24"/>
                <w:szCs w:val="24"/>
              </w:rPr>
              <w:tab/>
              <w:t>=</w:t>
            </w:r>
            <w:r w:rsidRPr="00AA4A05">
              <w:rPr>
                <w:i/>
                <w:sz w:val="24"/>
                <w:szCs w:val="24"/>
              </w:rPr>
              <w:tab/>
              <w:t>----------------------------------------------</w:t>
            </w:r>
          </w:p>
          <w:p w:rsidR="00513BF6" w:rsidRPr="00AA4A05" w:rsidRDefault="00513BF6" w:rsidP="00513BF6">
            <w:pPr>
              <w:ind w:left="720" w:hanging="720"/>
              <w:jc w:val="both"/>
              <w:rPr>
                <w:i/>
                <w:sz w:val="24"/>
                <w:szCs w:val="24"/>
              </w:rPr>
            </w:pPr>
            <w:r w:rsidRPr="00AA4A05">
              <w:rPr>
                <w:i/>
                <w:sz w:val="24"/>
                <w:szCs w:val="24"/>
              </w:rPr>
              <w:tab/>
            </w:r>
            <w:r w:rsidRPr="00AA4A05">
              <w:rPr>
                <w:i/>
                <w:sz w:val="24"/>
                <w:szCs w:val="24"/>
              </w:rPr>
              <w:tab/>
            </w:r>
            <w:r w:rsidRPr="00AA4A05">
              <w:rPr>
                <w:i/>
                <w:sz w:val="24"/>
                <w:szCs w:val="24"/>
              </w:rPr>
              <w:tab/>
            </w:r>
            <w:r w:rsidRPr="00AA4A05">
              <w:rPr>
                <w:i/>
                <w:sz w:val="24"/>
                <w:szCs w:val="24"/>
              </w:rPr>
              <w:tab/>
            </w:r>
            <w:r w:rsidRPr="00AA4A05">
              <w:rPr>
                <w:i/>
                <w:sz w:val="24"/>
                <w:szCs w:val="24"/>
              </w:rPr>
              <w:tab/>
            </w:r>
            <w:r w:rsidRPr="00AA4A05">
              <w:rPr>
                <w:i/>
                <w:sz w:val="24"/>
                <w:szCs w:val="24"/>
              </w:rPr>
              <w:tab/>
              <w:t>Private Final Consumption Expenditure</w:t>
            </w:r>
          </w:p>
          <w:p w:rsidR="00513BF6" w:rsidRPr="00AA4A05" w:rsidRDefault="00513BF6" w:rsidP="00513BF6">
            <w:pPr>
              <w:ind w:left="720" w:hanging="720"/>
              <w:jc w:val="both"/>
              <w:rPr>
                <w:i/>
                <w:sz w:val="24"/>
                <w:szCs w:val="24"/>
              </w:rPr>
            </w:pPr>
          </w:p>
          <w:p w:rsidR="00513BF6" w:rsidRPr="00AA4A05" w:rsidRDefault="00513BF6" w:rsidP="00513BF6">
            <w:pPr>
              <w:ind w:left="720" w:hanging="720"/>
              <w:jc w:val="both"/>
              <w:rPr>
                <w:i/>
                <w:sz w:val="24"/>
                <w:szCs w:val="24"/>
              </w:rPr>
            </w:pPr>
            <w:r w:rsidRPr="00AA4A05">
              <w:rPr>
                <w:i/>
                <w:sz w:val="24"/>
                <w:szCs w:val="24"/>
              </w:rPr>
              <w:tab/>
              <w:t>Lets us consider date of 2010-11 total Indirect Tax Collection of Government was Rs. 3,43,178 Crores for Central and Rs. 3,98,170 Crores for States respectively. The Private Final Consumption Expenditure was Rs. 43, 60,323 Crores;</w:t>
            </w:r>
          </w:p>
          <w:p w:rsidR="00513BF6" w:rsidRPr="00AA4A05" w:rsidRDefault="00513BF6" w:rsidP="00513BF6">
            <w:pPr>
              <w:ind w:left="720" w:hanging="720"/>
              <w:jc w:val="both"/>
              <w:rPr>
                <w:i/>
                <w:sz w:val="24"/>
                <w:szCs w:val="24"/>
              </w:rPr>
            </w:pPr>
            <w:r w:rsidRPr="00AA4A05">
              <w:rPr>
                <w:i/>
                <w:sz w:val="24"/>
                <w:szCs w:val="24"/>
              </w:rPr>
              <w:tab/>
            </w:r>
            <w:r w:rsidRPr="00AA4A05">
              <w:rPr>
                <w:i/>
                <w:sz w:val="24"/>
                <w:szCs w:val="24"/>
              </w:rPr>
              <w:tab/>
            </w:r>
            <w:r w:rsidRPr="00AA4A05">
              <w:rPr>
                <w:i/>
                <w:sz w:val="24"/>
                <w:szCs w:val="24"/>
              </w:rPr>
              <w:tab/>
            </w:r>
            <w:r w:rsidRPr="00AA4A05">
              <w:rPr>
                <w:i/>
                <w:sz w:val="24"/>
                <w:szCs w:val="24"/>
              </w:rPr>
              <w:tab/>
            </w:r>
            <w:r w:rsidRPr="00AA4A05">
              <w:rPr>
                <w:i/>
                <w:sz w:val="24"/>
                <w:szCs w:val="24"/>
              </w:rPr>
              <w:tab/>
            </w:r>
            <w:r w:rsidRPr="00AA4A05">
              <w:rPr>
                <w:i/>
                <w:sz w:val="24"/>
                <w:szCs w:val="24"/>
              </w:rPr>
              <w:tab/>
              <w:t>(3,43,178+3,98,170)</w:t>
            </w:r>
          </w:p>
          <w:p w:rsidR="00513BF6" w:rsidRPr="00AA4A05" w:rsidRDefault="00513BF6" w:rsidP="00513BF6">
            <w:pPr>
              <w:ind w:left="720" w:hanging="720"/>
              <w:jc w:val="both"/>
              <w:rPr>
                <w:i/>
                <w:sz w:val="24"/>
                <w:szCs w:val="24"/>
              </w:rPr>
            </w:pPr>
            <w:r w:rsidRPr="00AA4A05">
              <w:rPr>
                <w:i/>
                <w:sz w:val="24"/>
                <w:szCs w:val="24"/>
              </w:rPr>
              <w:tab/>
              <w:t>Revenue Neutral Rate</w:t>
            </w:r>
            <w:r w:rsidRPr="00AA4A05">
              <w:rPr>
                <w:i/>
                <w:sz w:val="24"/>
                <w:szCs w:val="24"/>
              </w:rPr>
              <w:tab/>
            </w:r>
            <w:r w:rsidRPr="00AA4A05">
              <w:rPr>
                <w:i/>
                <w:sz w:val="24"/>
                <w:szCs w:val="24"/>
              </w:rPr>
              <w:tab/>
              <w:t>=</w:t>
            </w:r>
            <w:r w:rsidRPr="00AA4A05">
              <w:rPr>
                <w:i/>
                <w:sz w:val="24"/>
                <w:szCs w:val="24"/>
              </w:rPr>
              <w:tab/>
              <w:t>---------------------------- *100</w:t>
            </w:r>
          </w:p>
          <w:p w:rsidR="00513BF6" w:rsidRPr="00AA4A05" w:rsidRDefault="00513BF6" w:rsidP="00513BF6">
            <w:pPr>
              <w:ind w:left="720" w:hanging="720"/>
              <w:jc w:val="both"/>
              <w:rPr>
                <w:i/>
                <w:sz w:val="24"/>
                <w:szCs w:val="24"/>
              </w:rPr>
            </w:pPr>
            <w:r w:rsidRPr="00AA4A05">
              <w:rPr>
                <w:i/>
                <w:sz w:val="24"/>
                <w:szCs w:val="24"/>
              </w:rPr>
              <w:tab/>
            </w:r>
            <w:r w:rsidRPr="00AA4A05">
              <w:rPr>
                <w:i/>
                <w:sz w:val="24"/>
                <w:szCs w:val="24"/>
              </w:rPr>
              <w:tab/>
            </w:r>
            <w:r w:rsidRPr="00AA4A05">
              <w:rPr>
                <w:i/>
                <w:sz w:val="24"/>
                <w:szCs w:val="24"/>
              </w:rPr>
              <w:tab/>
            </w:r>
            <w:r w:rsidRPr="00AA4A05">
              <w:rPr>
                <w:i/>
                <w:sz w:val="24"/>
                <w:szCs w:val="24"/>
              </w:rPr>
              <w:tab/>
            </w:r>
            <w:r w:rsidRPr="00AA4A05">
              <w:rPr>
                <w:i/>
                <w:sz w:val="24"/>
                <w:szCs w:val="24"/>
              </w:rPr>
              <w:tab/>
            </w:r>
            <w:r w:rsidRPr="00AA4A05">
              <w:rPr>
                <w:i/>
                <w:sz w:val="24"/>
                <w:szCs w:val="24"/>
              </w:rPr>
              <w:tab/>
              <w:t>(43,60,323)</w:t>
            </w:r>
          </w:p>
          <w:p w:rsidR="00513BF6" w:rsidRPr="00AA4A05" w:rsidRDefault="00513BF6" w:rsidP="00513BF6">
            <w:pPr>
              <w:ind w:left="720" w:hanging="720"/>
              <w:jc w:val="both"/>
              <w:rPr>
                <w:i/>
                <w:sz w:val="24"/>
                <w:szCs w:val="24"/>
              </w:rPr>
            </w:pPr>
            <w:r w:rsidRPr="00AA4A05">
              <w:rPr>
                <w:i/>
                <w:sz w:val="24"/>
                <w:szCs w:val="24"/>
              </w:rPr>
              <w:tab/>
              <w:t>RNR</w:t>
            </w:r>
            <w:r w:rsidRPr="00AA4A05">
              <w:rPr>
                <w:i/>
                <w:sz w:val="24"/>
                <w:szCs w:val="24"/>
              </w:rPr>
              <w:tab/>
            </w:r>
            <w:r w:rsidRPr="00AA4A05">
              <w:rPr>
                <w:i/>
                <w:sz w:val="24"/>
                <w:szCs w:val="24"/>
              </w:rPr>
              <w:tab/>
            </w:r>
            <w:r w:rsidRPr="00AA4A05">
              <w:rPr>
                <w:i/>
                <w:sz w:val="24"/>
                <w:szCs w:val="24"/>
              </w:rPr>
              <w:tab/>
            </w:r>
            <w:r w:rsidRPr="00AA4A05">
              <w:rPr>
                <w:i/>
                <w:sz w:val="24"/>
                <w:szCs w:val="24"/>
              </w:rPr>
              <w:tab/>
              <w:t>= 17%</w:t>
            </w:r>
          </w:p>
          <w:p w:rsidR="00513BF6" w:rsidRPr="00AA4A05" w:rsidRDefault="00513BF6" w:rsidP="00513BF6">
            <w:pPr>
              <w:ind w:left="720" w:hanging="720"/>
              <w:jc w:val="both"/>
              <w:rPr>
                <w:i/>
                <w:sz w:val="24"/>
                <w:szCs w:val="24"/>
              </w:rPr>
            </w:pPr>
          </w:p>
          <w:p w:rsidR="00513BF6" w:rsidRPr="00AA4A05" w:rsidRDefault="00513BF6" w:rsidP="00513BF6">
            <w:pPr>
              <w:ind w:left="720" w:hanging="720"/>
              <w:jc w:val="both"/>
              <w:rPr>
                <w:i/>
                <w:sz w:val="24"/>
                <w:szCs w:val="24"/>
              </w:rPr>
            </w:pPr>
            <w:r w:rsidRPr="00AA4A05">
              <w:rPr>
                <w:i/>
                <w:sz w:val="24"/>
                <w:szCs w:val="24"/>
              </w:rPr>
              <w:lastRenderedPageBreak/>
              <w:tab/>
              <w:t>Note: from above details we can analyze that the RNR will go up is we provide incentives, rebates, abetments, exemptions or compounding and other various incentives.</w:t>
            </w:r>
          </w:p>
          <w:p w:rsidR="00513BF6" w:rsidRPr="00AA4A05" w:rsidRDefault="00513BF6" w:rsidP="00513BF6">
            <w:pPr>
              <w:ind w:left="720" w:hanging="720"/>
              <w:jc w:val="both"/>
              <w:rPr>
                <w:i/>
                <w:sz w:val="24"/>
                <w:szCs w:val="24"/>
              </w:rPr>
            </w:pPr>
          </w:p>
          <w:p w:rsidR="00513BF6" w:rsidRPr="00AA4A05" w:rsidRDefault="00513BF6" w:rsidP="00513BF6">
            <w:pPr>
              <w:ind w:left="720"/>
              <w:jc w:val="both"/>
              <w:rPr>
                <w:i/>
                <w:sz w:val="24"/>
                <w:szCs w:val="24"/>
              </w:rPr>
            </w:pPr>
            <w:r w:rsidRPr="00AA4A05">
              <w:rPr>
                <w:i/>
                <w:sz w:val="24"/>
                <w:szCs w:val="24"/>
              </w:rPr>
              <w:t>We hope that our Central Government would act fast to implement the GST in India to give much needed gift to the business fraternity.</w:t>
            </w:r>
          </w:p>
          <w:p w:rsidR="00B63768" w:rsidRDefault="00B63768" w:rsidP="00B63768">
            <w:pPr>
              <w:tabs>
                <w:tab w:val="left" w:pos="2250"/>
              </w:tabs>
              <w:rPr>
                <w:b/>
                <w:sz w:val="40"/>
                <w:u w:val="single"/>
              </w:rPr>
            </w:pPr>
          </w:p>
          <w:p w:rsidR="00B63768" w:rsidRDefault="00B63768" w:rsidP="00B63768">
            <w:pPr>
              <w:tabs>
                <w:tab w:val="left" w:pos="2250"/>
              </w:tabs>
              <w:rPr>
                <w:b/>
                <w:sz w:val="40"/>
                <w:u w:val="single"/>
              </w:rPr>
            </w:pPr>
            <w:r w:rsidRPr="00A03044">
              <w:rPr>
                <w:b/>
                <w:sz w:val="40"/>
                <w:u w:val="single"/>
              </w:rPr>
              <w:t>REAL ESTATE SECTOR AND GST</w:t>
            </w:r>
          </w:p>
          <w:p w:rsidR="00B63768" w:rsidRPr="00A03044" w:rsidRDefault="00B63768" w:rsidP="00B63768">
            <w:pPr>
              <w:tabs>
                <w:tab w:val="left" w:pos="2250"/>
              </w:tabs>
              <w:jc w:val="both"/>
              <w:rPr>
                <w:b/>
                <w:sz w:val="40"/>
                <w:u w:val="single"/>
              </w:rPr>
            </w:pPr>
          </w:p>
          <w:p w:rsidR="00B63768" w:rsidRDefault="00B63768" w:rsidP="00B63768">
            <w:pPr>
              <w:tabs>
                <w:tab w:val="left" w:pos="2250"/>
              </w:tabs>
              <w:jc w:val="both"/>
            </w:pPr>
            <w:r>
              <w:t>The Real Estate Sector is the fastest growing sector all over the world as well as in India. It is growing rapidly and we can access its growth by demand of affordable housing requirements, proposed development of new cities, initiatives of government for modern cities as “Smart Cities”. Owing a residence is dream of every Indian citizen and the demand as well as prices is growing   day by day. The Real Estate Sector has employed or given employment major workforce in the country and has contributed a lot in the GDP of the country.</w:t>
            </w:r>
          </w:p>
          <w:p w:rsidR="00B63768" w:rsidRDefault="00B63768" w:rsidP="00B63768">
            <w:pPr>
              <w:tabs>
                <w:tab w:val="left" w:pos="2250"/>
              </w:tabs>
              <w:jc w:val="both"/>
            </w:pPr>
          </w:p>
          <w:p w:rsidR="00B63768" w:rsidRDefault="00B63768" w:rsidP="00B63768">
            <w:pPr>
              <w:tabs>
                <w:tab w:val="left" w:pos="2250"/>
              </w:tabs>
              <w:jc w:val="both"/>
            </w:pPr>
            <w:r>
              <w:t>The CREDAI ( The Confederation of Real Estate Developers’ Association of India) organisation’ report on economic impact of Real Estate Sector- provides that the sector will generate significant employment opportunities, with annual employment expected to increase from 7.6 million in the year 2013 to 17 million in the year 2025, thereby providing substantial social-economic opportunities for growth in the country.  The contribution of Real Estate Sector in the GDP of India will also double from 6.3% in 2013 to 13% till 2015.</w:t>
            </w:r>
          </w:p>
          <w:p w:rsidR="00B63768" w:rsidRDefault="00B63768" w:rsidP="00B63768">
            <w:pPr>
              <w:tabs>
                <w:tab w:val="left" w:pos="2250"/>
              </w:tabs>
              <w:jc w:val="both"/>
            </w:pPr>
          </w:p>
          <w:p w:rsidR="00B63768" w:rsidRDefault="00B63768" w:rsidP="00B63768">
            <w:pPr>
              <w:tabs>
                <w:tab w:val="left" w:pos="2250"/>
              </w:tabs>
              <w:jc w:val="both"/>
            </w:pPr>
            <w:r>
              <w:t>The Real Estate Sector will provide a much awaited development opportunity to the country, the government has to think on its policies, laws and on regulations and provides sustainable support for development of this sector.</w:t>
            </w:r>
          </w:p>
          <w:p w:rsidR="00B63768" w:rsidRDefault="00B63768" w:rsidP="00B63768">
            <w:pPr>
              <w:tabs>
                <w:tab w:val="left" w:pos="2250"/>
              </w:tabs>
              <w:jc w:val="both"/>
            </w:pPr>
          </w:p>
          <w:p w:rsidR="00B63768" w:rsidRDefault="00B63768" w:rsidP="00B63768">
            <w:pPr>
              <w:tabs>
                <w:tab w:val="left" w:pos="2250"/>
              </w:tabs>
              <w:jc w:val="both"/>
            </w:pPr>
            <w:r>
              <w:t>Real Estate Sector should also be included in GST  due to following reasons;</w:t>
            </w:r>
          </w:p>
          <w:p w:rsidR="00B63768" w:rsidRDefault="00B63768" w:rsidP="00B63768">
            <w:pPr>
              <w:tabs>
                <w:tab w:val="left" w:pos="2250"/>
              </w:tabs>
              <w:jc w:val="both"/>
            </w:pPr>
          </w:p>
          <w:p w:rsidR="00B63768" w:rsidRDefault="00B63768" w:rsidP="00B63768">
            <w:pPr>
              <w:pStyle w:val="ListParagraph"/>
              <w:numPr>
                <w:ilvl w:val="0"/>
                <w:numId w:val="35"/>
              </w:numPr>
              <w:tabs>
                <w:tab w:val="left" w:pos="2250"/>
              </w:tabs>
              <w:jc w:val="both"/>
            </w:pPr>
            <w:r>
              <w:t xml:space="preserve">The Real Estate Sector is subject to multiple taxation scheme by the government, the Central Government has levied Service Tax on under constructed projects, the State Government are charging VAT and Composite Tax on various materials used in the construction, without benefit of Input  Tax Credit. The immovable properties are charged Stamp Duty, at the time of registration of Sale Agreements. Thus theses taxes constitute almost 10% of the value of property sold. </w:t>
            </w:r>
          </w:p>
          <w:p w:rsidR="00B63768" w:rsidRDefault="00B63768" w:rsidP="00B63768">
            <w:pPr>
              <w:pStyle w:val="ListParagraph"/>
              <w:tabs>
                <w:tab w:val="left" w:pos="2250"/>
              </w:tabs>
              <w:jc w:val="both"/>
            </w:pPr>
          </w:p>
          <w:p w:rsidR="00B63768" w:rsidRDefault="00B63768" w:rsidP="00B63768">
            <w:pPr>
              <w:pStyle w:val="ListParagraph"/>
              <w:tabs>
                <w:tab w:val="left" w:pos="2250"/>
              </w:tabs>
              <w:jc w:val="both"/>
            </w:pPr>
            <w:r>
              <w:t>The inclusion of Real Estate Sector in GST increases transparency and organisation in the sector.</w:t>
            </w:r>
          </w:p>
          <w:p w:rsidR="00B63768" w:rsidRDefault="00B63768" w:rsidP="00B63768">
            <w:pPr>
              <w:pStyle w:val="ListParagraph"/>
              <w:tabs>
                <w:tab w:val="left" w:pos="2250"/>
              </w:tabs>
              <w:jc w:val="both"/>
            </w:pPr>
          </w:p>
          <w:p w:rsidR="00B63768" w:rsidRDefault="00B63768" w:rsidP="00B63768">
            <w:pPr>
              <w:pStyle w:val="ListParagraph"/>
              <w:numPr>
                <w:ilvl w:val="0"/>
                <w:numId w:val="35"/>
              </w:numPr>
              <w:tabs>
                <w:tab w:val="left" w:pos="2250"/>
              </w:tabs>
              <w:jc w:val="both"/>
            </w:pPr>
            <w:r>
              <w:t>Various ancillary industries such as cement, steel, brick, timer, fittings, building materials and many others are dependent on the real estate sector which constitutes a major part of Gross Domestic Product. However transfer transactions under this sector are not fully taxable, which has a spill over effect on other sectors and results in non-transparency and non-availability of credit.</w:t>
            </w:r>
          </w:p>
          <w:p w:rsidR="00B63768" w:rsidRDefault="00B63768" w:rsidP="00B63768">
            <w:pPr>
              <w:pStyle w:val="ListParagraph"/>
              <w:tabs>
                <w:tab w:val="left" w:pos="2250"/>
              </w:tabs>
              <w:jc w:val="both"/>
            </w:pPr>
          </w:p>
          <w:p w:rsidR="00B63768" w:rsidRDefault="00B63768" w:rsidP="00B63768">
            <w:pPr>
              <w:pStyle w:val="ListParagraph"/>
              <w:tabs>
                <w:tab w:val="left" w:pos="2250"/>
              </w:tabs>
              <w:jc w:val="both"/>
            </w:pPr>
            <w:r>
              <w:t>If it will be included in GST, then there will be a chain of transactions which will improve the tax base and bring transparency.</w:t>
            </w:r>
          </w:p>
          <w:p w:rsidR="00B63768" w:rsidRDefault="00B63768" w:rsidP="00B63768">
            <w:pPr>
              <w:pStyle w:val="ListParagraph"/>
              <w:tabs>
                <w:tab w:val="left" w:pos="2250"/>
              </w:tabs>
              <w:jc w:val="both"/>
            </w:pPr>
          </w:p>
          <w:p w:rsidR="00B63768" w:rsidRDefault="00B63768" w:rsidP="00B63768">
            <w:pPr>
              <w:pStyle w:val="ListParagraph"/>
              <w:numPr>
                <w:ilvl w:val="0"/>
                <w:numId w:val="35"/>
              </w:numPr>
              <w:tabs>
                <w:tab w:val="left" w:pos="2250"/>
              </w:tabs>
              <w:jc w:val="both"/>
            </w:pPr>
            <w:r>
              <w:t>Expenditure on housing constitutes a large part of Personal Consumption Expenditure in India and if real estate sector is kept out of GST then this will increase the RNR rate, because the base will get reduced in order to get same result. To increase tax base and to reduce RNR rate, real estate sector should be included in GST.</w:t>
            </w:r>
          </w:p>
          <w:p w:rsidR="00B63768" w:rsidRDefault="00B63768" w:rsidP="00B63768">
            <w:pPr>
              <w:pStyle w:val="ListParagraph"/>
              <w:tabs>
                <w:tab w:val="left" w:pos="2250"/>
              </w:tabs>
              <w:jc w:val="both"/>
            </w:pPr>
          </w:p>
          <w:p w:rsidR="00B63768" w:rsidRDefault="00B63768" w:rsidP="00B63768">
            <w:pPr>
              <w:pStyle w:val="ListParagraph"/>
              <w:tabs>
                <w:tab w:val="left" w:pos="2250"/>
              </w:tabs>
              <w:jc w:val="both"/>
            </w:pPr>
          </w:p>
          <w:p w:rsidR="00B63768" w:rsidRDefault="00B63768" w:rsidP="00B63768">
            <w:pPr>
              <w:pStyle w:val="ListParagraph"/>
              <w:tabs>
                <w:tab w:val="left" w:pos="2250"/>
              </w:tabs>
              <w:jc w:val="both"/>
            </w:pPr>
          </w:p>
          <w:p w:rsidR="00B63768" w:rsidRDefault="00B63768" w:rsidP="00B63768">
            <w:pPr>
              <w:pStyle w:val="ListParagraph"/>
              <w:tabs>
                <w:tab w:val="left" w:pos="2250"/>
              </w:tabs>
              <w:jc w:val="both"/>
            </w:pPr>
          </w:p>
          <w:p w:rsidR="00B63768" w:rsidRDefault="00B63768" w:rsidP="00B63768">
            <w:pPr>
              <w:pStyle w:val="ListParagraph"/>
              <w:tabs>
                <w:tab w:val="left" w:pos="2250"/>
              </w:tabs>
              <w:jc w:val="both"/>
            </w:pPr>
          </w:p>
          <w:p w:rsidR="00B63768" w:rsidRDefault="00B63768" w:rsidP="00B63768">
            <w:pPr>
              <w:pStyle w:val="ListParagraph"/>
              <w:numPr>
                <w:ilvl w:val="0"/>
                <w:numId w:val="35"/>
              </w:numPr>
              <w:tabs>
                <w:tab w:val="left" w:pos="2250"/>
              </w:tabs>
              <w:jc w:val="both"/>
            </w:pPr>
            <w:r>
              <w:t>There are various duties are levied on this sector and there is no provision for claiming set off, which makes taxation in this sector hectic and lethargic. There is tax evasion due to this condition. Now including the real estate sector under GST, the revenue loss to the government will stop and set off facility will provide transparency and good taxation environment.</w:t>
            </w:r>
          </w:p>
          <w:p w:rsidR="00B63768" w:rsidRDefault="00B63768" w:rsidP="00B63768">
            <w:pPr>
              <w:pStyle w:val="ListParagraph"/>
              <w:jc w:val="both"/>
            </w:pPr>
          </w:p>
          <w:p w:rsidR="00B63768" w:rsidRDefault="00B63768" w:rsidP="00B63768">
            <w:pPr>
              <w:pStyle w:val="ListParagraph"/>
              <w:tabs>
                <w:tab w:val="left" w:pos="2250"/>
              </w:tabs>
              <w:jc w:val="both"/>
            </w:pPr>
            <w:r>
              <w:t xml:space="preserve"> </w:t>
            </w:r>
          </w:p>
          <w:p w:rsidR="00B63768" w:rsidRPr="00D4718F" w:rsidRDefault="00B63768" w:rsidP="00B63768">
            <w:pPr>
              <w:tabs>
                <w:tab w:val="left" w:pos="2250"/>
              </w:tabs>
              <w:jc w:val="both"/>
              <w:rPr>
                <w:b/>
                <w:sz w:val="28"/>
                <w:u w:val="single"/>
              </w:rPr>
            </w:pPr>
            <w:r w:rsidRPr="00D4718F">
              <w:rPr>
                <w:b/>
                <w:sz w:val="28"/>
                <w:u w:val="single"/>
              </w:rPr>
              <w:t>ON INTERNATIONAL FORNT;</w:t>
            </w:r>
          </w:p>
          <w:p w:rsidR="00B63768" w:rsidRDefault="00B63768" w:rsidP="00B63768">
            <w:pPr>
              <w:tabs>
                <w:tab w:val="left" w:pos="2250"/>
              </w:tabs>
              <w:jc w:val="both"/>
            </w:pPr>
          </w:p>
          <w:p w:rsidR="00B63768" w:rsidRDefault="00B63768" w:rsidP="00B63768">
            <w:pPr>
              <w:tabs>
                <w:tab w:val="left" w:pos="2250"/>
              </w:tabs>
              <w:jc w:val="both"/>
            </w:pPr>
            <w:r>
              <w:t>Many countries are considering housing and construction services same as any other commodities or services and they have included the real estate sector under VAT/GST.</w:t>
            </w:r>
          </w:p>
          <w:p w:rsidR="00B63768" w:rsidRDefault="00B63768" w:rsidP="00B63768">
            <w:pPr>
              <w:tabs>
                <w:tab w:val="left" w:pos="2250"/>
              </w:tabs>
              <w:jc w:val="both"/>
            </w:pPr>
          </w:p>
          <w:p w:rsidR="00B63768" w:rsidRDefault="00B63768" w:rsidP="00B63768">
            <w:pPr>
              <w:tabs>
                <w:tab w:val="left" w:pos="2250"/>
              </w:tabs>
              <w:jc w:val="both"/>
            </w:pPr>
            <w:r>
              <w:t>Under sixth directive applicable to European Union the sales and rental of newly constructed houses is taxable under VAT.</w:t>
            </w:r>
          </w:p>
          <w:p w:rsidR="00B63768" w:rsidRDefault="00B63768" w:rsidP="00B63768">
            <w:pPr>
              <w:tabs>
                <w:tab w:val="left" w:pos="2250"/>
              </w:tabs>
              <w:jc w:val="both"/>
            </w:pPr>
          </w:p>
          <w:p w:rsidR="00B63768" w:rsidRDefault="00B63768" w:rsidP="00B63768">
            <w:pPr>
              <w:tabs>
                <w:tab w:val="left" w:pos="2250"/>
              </w:tabs>
              <w:jc w:val="both"/>
            </w:pPr>
            <w:r>
              <w:t>Canada taxes both supply and leasing of commercial land and buildings under VAT.</w:t>
            </w:r>
          </w:p>
          <w:p w:rsidR="00B63768" w:rsidRDefault="00B63768" w:rsidP="00B63768">
            <w:pPr>
              <w:tabs>
                <w:tab w:val="left" w:pos="2250"/>
              </w:tabs>
              <w:jc w:val="both"/>
            </w:pPr>
          </w:p>
          <w:p w:rsidR="00B63768" w:rsidRDefault="00B63768" w:rsidP="00B63768">
            <w:pPr>
              <w:tabs>
                <w:tab w:val="left" w:pos="2250"/>
              </w:tabs>
              <w:jc w:val="both"/>
            </w:pPr>
            <w:r>
              <w:t>Australia taxes supplies of land, commercial properties and newly constructed residential properties under VAT/GST.</w:t>
            </w:r>
          </w:p>
          <w:p w:rsidR="00B63768" w:rsidRDefault="00B63768" w:rsidP="00B63768">
            <w:pPr>
              <w:tabs>
                <w:tab w:val="left" w:pos="2250"/>
              </w:tabs>
              <w:jc w:val="both"/>
            </w:pPr>
          </w:p>
          <w:p w:rsidR="00B63768" w:rsidRPr="00860626" w:rsidRDefault="00B63768" w:rsidP="00B63768">
            <w:pPr>
              <w:tabs>
                <w:tab w:val="left" w:pos="2250"/>
              </w:tabs>
              <w:jc w:val="both"/>
              <w:rPr>
                <w:b/>
                <w:sz w:val="28"/>
                <w:u w:val="single"/>
              </w:rPr>
            </w:pPr>
            <w:r w:rsidRPr="00860626">
              <w:rPr>
                <w:b/>
                <w:sz w:val="28"/>
                <w:u w:val="single"/>
              </w:rPr>
              <w:t>REAL ESTATE SECTOR UNDER GST;</w:t>
            </w:r>
          </w:p>
          <w:p w:rsidR="00B63768" w:rsidRDefault="00B63768" w:rsidP="00B63768">
            <w:pPr>
              <w:tabs>
                <w:tab w:val="left" w:pos="2250"/>
              </w:tabs>
              <w:jc w:val="both"/>
            </w:pPr>
          </w:p>
          <w:p w:rsidR="00B63768" w:rsidRDefault="00B63768" w:rsidP="00B63768">
            <w:pPr>
              <w:tabs>
                <w:tab w:val="left" w:pos="2250"/>
              </w:tabs>
              <w:jc w:val="both"/>
            </w:pPr>
            <w:r>
              <w:t xml:space="preserve">The Real Estate Sector has been included in Goods and Service Tax in order to widen the base of indirect taxation and to derive investment, development and growth to the industry which is conduit for growth in large number of ancillary industries in the country. </w:t>
            </w:r>
          </w:p>
          <w:p w:rsidR="00B63768" w:rsidRDefault="00B63768" w:rsidP="00B63768">
            <w:pPr>
              <w:tabs>
                <w:tab w:val="left" w:pos="2250"/>
              </w:tabs>
              <w:jc w:val="both"/>
            </w:pPr>
          </w:p>
          <w:p w:rsidR="00B63768" w:rsidRDefault="00B63768" w:rsidP="00B63768">
            <w:pPr>
              <w:tabs>
                <w:tab w:val="left" w:pos="2250"/>
              </w:tabs>
              <w:jc w:val="both"/>
            </w:pPr>
            <w:r>
              <w:t>The Task Force of GST has recommended ;</w:t>
            </w:r>
          </w:p>
          <w:p w:rsidR="00B63768" w:rsidRDefault="00B63768" w:rsidP="00B63768">
            <w:pPr>
              <w:tabs>
                <w:tab w:val="left" w:pos="2250"/>
              </w:tabs>
              <w:jc w:val="both"/>
            </w:pPr>
          </w:p>
          <w:p w:rsidR="00B63768" w:rsidRDefault="00B63768" w:rsidP="00B63768">
            <w:pPr>
              <w:pStyle w:val="ListParagraph"/>
              <w:numPr>
                <w:ilvl w:val="0"/>
                <w:numId w:val="36"/>
              </w:numPr>
              <w:tabs>
                <w:tab w:val="left" w:pos="2250"/>
              </w:tabs>
              <w:jc w:val="both"/>
            </w:pPr>
            <w:r>
              <w:t>The Stamp duty as levied by the States on sale or transfer of immovable properties should be included in GST in order to facilitate Input Tax Credit and to eliminate cascading effect.</w:t>
            </w:r>
          </w:p>
          <w:p w:rsidR="00B63768" w:rsidRDefault="00B63768" w:rsidP="00B63768">
            <w:pPr>
              <w:pStyle w:val="ListParagraph"/>
              <w:tabs>
                <w:tab w:val="left" w:pos="2250"/>
              </w:tabs>
              <w:jc w:val="both"/>
            </w:pPr>
          </w:p>
          <w:p w:rsidR="00B63768" w:rsidRDefault="00B63768" w:rsidP="00B63768">
            <w:pPr>
              <w:pStyle w:val="ListParagraph"/>
              <w:numPr>
                <w:ilvl w:val="0"/>
                <w:numId w:val="36"/>
              </w:numPr>
              <w:tabs>
                <w:tab w:val="left" w:pos="2250"/>
              </w:tabs>
              <w:jc w:val="both"/>
            </w:pPr>
            <w:r>
              <w:t>GST should apply to all newly constructed property (both residential and commercial).</w:t>
            </w:r>
          </w:p>
          <w:p w:rsidR="00B63768" w:rsidRDefault="00B63768" w:rsidP="00B63768">
            <w:pPr>
              <w:pStyle w:val="ListParagraph"/>
            </w:pPr>
          </w:p>
          <w:p w:rsidR="00B63768" w:rsidRDefault="00B63768" w:rsidP="00B63768">
            <w:pPr>
              <w:pStyle w:val="ListParagraph"/>
              <w:numPr>
                <w:ilvl w:val="0"/>
                <w:numId w:val="37"/>
              </w:numPr>
              <w:tabs>
                <w:tab w:val="left" w:pos="2250"/>
              </w:tabs>
              <w:jc w:val="both"/>
            </w:pPr>
            <w:r>
              <w:t xml:space="preserve">If it is self-used the person who has constructed property           </w:t>
            </w:r>
          </w:p>
          <w:p w:rsidR="00B63768" w:rsidRDefault="00B63768" w:rsidP="00B63768">
            <w:pPr>
              <w:pStyle w:val="ListParagraph"/>
              <w:tabs>
                <w:tab w:val="left" w:pos="2250"/>
              </w:tabs>
              <w:ind w:left="1440"/>
              <w:jc w:val="both"/>
            </w:pPr>
          </w:p>
          <w:p w:rsidR="00B63768" w:rsidRDefault="00B63768" w:rsidP="00B63768">
            <w:pPr>
              <w:pStyle w:val="ListParagraph"/>
              <w:tabs>
                <w:tab w:val="left" w:pos="2250"/>
              </w:tabs>
              <w:ind w:left="1440"/>
              <w:jc w:val="both"/>
              <w:rPr>
                <w:b/>
              </w:rPr>
            </w:pPr>
            <w:r w:rsidRPr="00E043C6">
              <w:rPr>
                <w:b/>
              </w:rPr>
              <w:t xml:space="preserve">Let’s Consider an Example;                </w:t>
            </w:r>
          </w:p>
          <w:p w:rsidR="00B63768" w:rsidRPr="00E41329" w:rsidRDefault="00B63768" w:rsidP="00B63768">
            <w:pPr>
              <w:pStyle w:val="ListParagraph"/>
              <w:tabs>
                <w:tab w:val="left" w:pos="2250"/>
              </w:tabs>
              <w:ind w:left="1440"/>
              <w:jc w:val="both"/>
            </w:pPr>
            <w:r w:rsidRPr="00E41329">
              <w:t>X Constructed a House for Self Use;</w:t>
            </w:r>
          </w:p>
          <w:p w:rsidR="00B63768" w:rsidRPr="00E41329" w:rsidRDefault="00B63768" w:rsidP="00B63768">
            <w:pPr>
              <w:pStyle w:val="ListParagraph"/>
              <w:tabs>
                <w:tab w:val="left" w:pos="2250"/>
              </w:tabs>
              <w:ind w:left="1440"/>
              <w:jc w:val="both"/>
            </w:pPr>
          </w:p>
          <w:p w:rsidR="00B63768" w:rsidRPr="00E41329" w:rsidRDefault="00B63768" w:rsidP="00B63768">
            <w:pPr>
              <w:pStyle w:val="ListParagraph"/>
              <w:tabs>
                <w:tab w:val="left" w:pos="2250"/>
              </w:tabs>
              <w:ind w:left="1440"/>
              <w:jc w:val="both"/>
            </w:pPr>
            <w:r w:rsidRPr="00E41329">
              <w:t>Cost of Construction                         Rs. 20,00,000/-</w:t>
            </w:r>
          </w:p>
          <w:p w:rsidR="00B63768" w:rsidRPr="00E41329" w:rsidRDefault="00B63768" w:rsidP="00B63768">
            <w:pPr>
              <w:pStyle w:val="ListParagraph"/>
              <w:tabs>
                <w:tab w:val="left" w:pos="2250"/>
              </w:tabs>
              <w:ind w:left="1440"/>
              <w:jc w:val="both"/>
            </w:pPr>
            <w:r w:rsidRPr="00E41329">
              <w:t xml:space="preserve">GST Paid of raw materials            </w:t>
            </w:r>
            <w:r>
              <w:t xml:space="preserve">  </w:t>
            </w:r>
            <w:r w:rsidRPr="00E41329">
              <w:t xml:space="preserve">   Rs.  1,00,000/-   </w:t>
            </w:r>
          </w:p>
          <w:p w:rsidR="00B63768" w:rsidRPr="00E41329" w:rsidRDefault="00B63768" w:rsidP="00B63768">
            <w:pPr>
              <w:pStyle w:val="ListParagraph"/>
              <w:tabs>
                <w:tab w:val="left" w:pos="2250"/>
              </w:tabs>
              <w:ind w:left="1440"/>
              <w:jc w:val="both"/>
            </w:pPr>
            <w:r w:rsidRPr="00E41329">
              <w:t xml:space="preserve">GST Rate @10%           </w:t>
            </w:r>
          </w:p>
          <w:p w:rsidR="00B63768" w:rsidRPr="00E41329" w:rsidRDefault="00B63768" w:rsidP="00B63768">
            <w:pPr>
              <w:pStyle w:val="ListParagraph"/>
              <w:tabs>
                <w:tab w:val="left" w:pos="2250"/>
              </w:tabs>
              <w:ind w:left="1440"/>
              <w:jc w:val="both"/>
            </w:pPr>
          </w:p>
          <w:p w:rsidR="00B63768" w:rsidRPr="00E41329" w:rsidRDefault="00B63768" w:rsidP="00B63768">
            <w:pPr>
              <w:pStyle w:val="ListParagraph"/>
              <w:tabs>
                <w:tab w:val="left" w:pos="2250"/>
              </w:tabs>
              <w:ind w:left="1440"/>
              <w:jc w:val="both"/>
            </w:pPr>
            <w:r w:rsidRPr="00E41329">
              <w:t>Now GST on Rs. 20,00,000/-             Rs. 2,00,000/-</w:t>
            </w:r>
          </w:p>
          <w:p w:rsidR="00B63768" w:rsidRPr="00E41329" w:rsidRDefault="00B63768" w:rsidP="00B63768">
            <w:pPr>
              <w:pStyle w:val="ListParagraph"/>
              <w:tabs>
                <w:tab w:val="left" w:pos="2250"/>
              </w:tabs>
              <w:ind w:left="1440"/>
              <w:jc w:val="both"/>
            </w:pPr>
            <w:r w:rsidRPr="00E41329">
              <w:t>Paid on input                                        Rs.1,00,000/-</w:t>
            </w:r>
          </w:p>
          <w:p w:rsidR="00B63768" w:rsidRPr="00E41329" w:rsidRDefault="00B63768" w:rsidP="00B63768">
            <w:pPr>
              <w:pStyle w:val="ListParagraph"/>
              <w:tabs>
                <w:tab w:val="left" w:pos="2250"/>
              </w:tabs>
              <w:ind w:left="1440"/>
              <w:jc w:val="both"/>
            </w:pPr>
            <w:r w:rsidRPr="00E41329">
              <w:t>GST Payable                                          Rs.1,00,000/-</w:t>
            </w:r>
          </w:p>
          <w:p w:rsidR="00B63768" w:rsidRDefault="00B63768" w:rsidP="00B63768">
            <w:pPr>
              <w:pStyle w:val="ListParagraph"/>
              <w:tabs>
                <w:tab w:val="left" w:pos="2250"/>
              </w:tabs>
              <w:ind w:left="1440"/>
              <w:jc w:val="both"/>
              <w:rPr>
                <w:b/>
              </w:rPr>
            </w:pPr>
          </w:p>
          <w:p w:rsidR="00B63768" w:rsidRPr="00E043C6" w:rsidRDefault="00B63768" w:rsidP="00B63768">
            <w:pPr>
              <w:pStyle w:val="ListParagraph"/>
              <w:tabs>
                <w:tab w:val="left" w:pos="2250"/>
              </w:tabs>
              <w:ind w:left="1440"/>
              <w:jc w:val="both"/>
              <w:rPr>
                <w:b/>
              </w:rPr>
            </w:pPr>
            <w:r>
              <w:rPr>
                <w:b/>
              </w:rPr>
              <w:t>Suppose the house is sold;</w:t>
            </w:r>
            <w:r w:rsidRPr="00E043C6">
              <w:rPr>
                <w:b/>
              </w:rPr>
              <w:t xml:space="preserve">                                                                                                                                                                                                         </w:t>
            </w:r>
          </w:p>
          <w:p w:rsidR="00B63768" w:rsidRDefault="00B63768" w:rsidP="00B63768">
            <w:pPr>
              <w:tabs>
                <w:tab w:val="left" w:pos="2250"/>
              </w:tabs>
              <w:jc w:val="both"/>
            </w:pPr>
            <w:r>
              <w:t xml:space="preserve">                             Consideration to Mr. X                      Rs. 20,00,000/-</w:t>
            </w:r>
          </w:p>
          <w:p w:rsidR="00B63768" w:rsidRPr="00E41329" w:rsidRDefault="00B63768" w:rsidP="00B63768">
            <w:pPr>
              <w:pStyle w:val="ListParagraph"/>
              <w:tabs>
                <w:tab w:val="left" w:pos="2250"/>
              </w:tabs>
              <w:ind w:left="1440"/>
              <w:jc w:val="both"/>
            </w:pPr>
            <w:r w:rsidRPr="00E41329">
              <w:t xml:space="preserve">GST Paid of raw materials            </w:t>
            </w:r>
            <w:r>
              <w:t xml:space="preserve">  </w:t>
            </w:r>
            <w:r w:rsidRPr="00E41329">
              <w:t xml:space="preserve">   Rs.  1,00,000/-   </w:t>
            </w:r>
          </w:p>
          <w:p w:rsidR="00B63768" w:rsidRDefault="00B63768" w:rsidP="00B63768">
            <w:pPr>
              <w:pStyle w:val="ListParagraph"/>
              <w:tabs>
                <w:tab w:val="left" w:pos="2250"/>
              </w:tabs>
              <w:ind w:left="1440"/>
              <w:jc w:val="both"/>
            </w:pPr>
            <w:r w:rsidRPr="00E41329">
              <w:t xml:space="preserve">GST Rate @10%           </w:t>
            </w:r>
          </w:p>
          <w:p w:rsidR="00B63768" w:rsidRDefault="00B63768" w:rsidP="00B63768">
            <w:pPr>
              <w:pStyle w:val="ListParagraph"/>
              <w:tabs>
                <w:tab w:val="left" w:pos="2250"/>
              </w:tabs>
              <w:ind w:left="1440"/>
              <w:jc w:val="both"/>
            </w:pPr>
          </w:p>
          <w:p w:rsidR="00B63768" w:rsidRDefault="00B63768" w:rsidP="00B63768">
            <w:pPr>
              <w:pStyle w:val="ListParagraph"/>
              <w:tabs>
                <w:tab w:val="left" w:pos="2250"/>
              </w:tabs>
              <w:ind w:left="1440"/>
              <w:jc w:val="both"/>
            </w:pPr>
          </w:p>
          <w:p w:rsidR="00B63768" w:rsidRDefault="00B63768" w:rsidP="00B63768">
            <w:pPr>
              <w:pStyle w:val="ListParagraph"/>
              <w:tabs>
                <w:tab w:val="left" w:pos="2250"/>
              </w:tabs>
              <w:ind w:left="1440"/>
              <w:jc w:val="both"/>
            </w:pPr>
          </w:p>
          <w:p w:rsidR="00B63768" w:rsidRDefault="00B63768" w:rsidP="00B63768">
            <w:pPr>
              <w:pStyle w:val="ListParagraph"/>
              <w:tabs>
                <w:tab w:val="left" w:pos="2250"/>
              </w:tabs>
              <w:ind w:left="1440"/>
              <w:jc w:val="both"/>
            </w:pPr>
          </w:p>
          <w:p w:rsidR="00B63768" w:rsidRDefault="00B63768" w:rsidP="00B63768">
            <w:pPr>
              <w:pStyle w:val="ListParagraph"/>
              <w:tabs>
                <w:tab w:val="left" w:pos="2250"/>
              </w:tabs>
              <w:ind w:left="1440"/>
              <w:jc w:val="both"/>
            </w:pPr>
          </w:p>
          <w:p w:rsidR="00B63768" w:rsidRDefault="00B63768" w:rsidP="00B63768">
            <w:pPr>
              <w:pStyle w:val="ListParagraph"/>
              <w:tabs>
                <w:tab w:val="left" w:pos="2250"/>
              </w:tabs>
              <w:ind w:left="1440"/>
              <w:jc w:val="both"/>
            </w:pPr>
          </w:p>
          <w:p w:rsidR="00B63768" w:rsidRPr="00E41329" w:rsidRDefault="00B63768" w:rsidP="00B63768">
            <w:pPr>
              <w:pStyle w:val="ListParagraph"/>
              <w:tabs>
                <w:tab w:val="left" w:pos="2250"/>
              </w:tabs>
              <w:ind w:left="1440"/>
              <w:jc w:val="both"/>
            </w:pPr>
            <w:r w:rsidRPr="00E41329">
              <w:t>Now GST on Rs. 20,00,000/-             Rs. 2,00,000/-</w:t>
            </w:r>
          </w:p>
          <w:p w:rsidR="00B63768" w:rsidRPr="00E41329" w:rsidRDefault="00B63768" w:rsidP="00B63768">
            <w:pPr>
              <w:pStyle w:val="ListParagraph"/>
              <w:tabs>
                <w:tab w:val="left" w:pos="2250"/>
              </w:tabs>
              <w:ind w:left="1440"/>
              <w:jc w:val="both"/>
            </w:pPr>
            <w:r w:rsidRPr="00E41329">
              <w:t>Paid on input                                        Rs.1,00,000/-</w:t>
            </w:r>
          </w:p>
          <w:p w:rsidR="00B63768" w:rsidRPr="00E41329" w:rsidRDefault="00B63768" w:rsidP="00B63768">
            <w:pPr>
              <w:pStyle w:val="ListParagraph"/>
              <w:tabs>
                <w:tab w:val="left" w:pos="2250"/>
              </w:tabs>
              <w:ind w:left="1440"/>
              <w:jc w:val="both"/>
            </w:pPr>
            <w:r w:rsidRPr="00E41329">
              <w:t>GST Payable                                          Rs.1,00,000/-</w:t>
            </w:r>
          </w:p>
          <w:p w:rsidR="00B63768" w:rsidRDefault="00B63768" w:rsidP="00B63768">
            <w:pPr>
              <w:pStyle w:val="ListParagraph"/>
              <w:tabs>
                <w:tab w:val="left" w:pos="2250"/>
              </w:tabs>
              <w:ind w:left="1440"/>
              <w:jc w:val="both"/>
            </w:pPr>
          </w:p>
          <w:p w:rsidR="00B63768" w:rsidRPr="00E41329" w:rsidRDefault="00B63768" w:rsidP="00B63768">
            <w:pPr>
              <w:pStyle w:val="ListParagraph"/>
              <w:tabs>
                <w:tab w:val="left" w:pos="2250"/>
              </w:tabs>
              <w:ind w:left="1440"/>
              <w:jc w:val="both"/>
            </w:pPr>
            <w:r>
              <w:t>Now in both cases credit should be allowed in respect of Input Tax Credit on raw materials unused in the construction of residential house.</w:t>
            </w:r>
          </w:p>
          <w:p w:rsidR="00B63768" w:rsidRDefault="00B63768" w:rsidP="00B63768">
            <w:pPr>
              <w:tabs>
                <w:tab w:val="left" w:pos="2250"/>
              </w:tabs>
              <w:jc w:val="both"/>
            </w:pPr>
          </w:p>
          <w:p w:rsidR="00B63768" w:rsidRDefault="00B63768" w:rsidP="00B63768">
            <w:pPr>
              <w:pStyle w:val="ListParagraph"/>
              <w:numPr>
                <w:ilvl w:val="0"/>
                <w:numId w:val="36"/>
              </w:numPr>
              <w:tabs>
                <w:tab w:val="left" w:pos="2250"/>
              </w:tabs>
              <w:jc w:val="both"/>
            </w:pPr>
            <w:r>
              <w:t>In case of Rental Charges related to commercial and residential properties should be included under GST by giving set off facilities of GST paid on goods and services used in maintenance of residential or commercial properties.</w:t>
            </w:r>
          </w:p>
          <w:p w:rsidR="00B63768" w:rsidRDefault="00B63768" w:rsidP="00B63768">
            <w:pPr>
              <w:pStyle w:val="ListParagraph"/>
              <w:tabs>
                <w:tab w:val="left" w:pos="2250"/>
              </w:tabs>
              <w:jc w:val="both"/>
            </w:pPr>
          </w:p>
          <w:p w:rsidR="00B63768" w:rsidRDefault="00B63768" w:rsidP="00B63768">
            <w:pPr>
              <w:pStyle w:val="ListParagraph"/>
              <w:numPr>
                <w:ilvl w:val="0"/>
                <w:numId w:val="36"/>
              </w:numPr>
              <w:tabs>
                <w:tab w:val="left" w:pos="2250"/>
              </w:tabs>
              <w:jc w:val="both"/>
            </w:pPr>
            <w:r>
              <w:t>If property has been constructed after the introduction of GST, the GST should be levied on the Resale Value and Input Tax Credit should be allowed in respect of the GST paid upon construction or purchase of the property after making adjustment for inflation.</w:t>
            </w:r>
          </w:p>
          <w:p w:rsidR="00B63768" w:rsidRDefault="00B63768" w:rsidP="00B63768">
            <w:pPr>
              <w:pStyle w:val="ListParagraph"/>
            </w:pPr>
          </w:p>
          <w:p w:rsidR="00B63768" w:rsidRDefault="00B63768" w:rsidP="00B63768">
            <w:pPr>
              <w:pStyle w:val="ListParagraph"/>
              <w:numPr>
                <w:ilvl w:val="0"/>
                <w:numId w:val="36"/>
              </w:numPr>
              <w:tabs>
                <w:tab w:val="left" w:pos="2250"/>
              </w:tabs>
              <w:jc w:val="both"/>
            </w:pPr>
            <w:r>
              <w:t>If property has acquired before introduction of GST by the seller the GST should be levied on difference between the sale price and the cost of acquisition and cost of improvement thereto. Now in this case no Input Tax Credit will be allowed.</w:t>
            </w:r>
          </w:p>
          <w:p w:rsidR="00B63768" w:rsidRDefault="00B63768" w:rsidP="00B63768">
            <w:pPr>
              <w:pStyle w:val="ListParagraph"/>
            </w:pPr>
          </w:p>
          <w:p w:rsidR="00B63768" w:rsidRDefault="00B63768" w:rsidP="00B63768">
            <w:pPr>
              <w:pStyle w:val="ListParagraph"/>
              <w:numPr>
                <w:ilvl w:val="0"/>
                <w:numId w:val="36"/>
              </w:numPr>
              <w:tabs>
                <w:tab w:val="left" w:pos="2250"/>
              </w:tabs>
              <w:jc w:val="both"/>
            </w:pPr>
            <w:r>
              <w:t xml:space="preserve">Now in new GST regime immovable property will also include land. Now in case of land, if used in construction of property, then land will be treated as input. The GST paid in respect of land will be allowed as Input Tax Credit in the same manner as other construction materials. </w:t>
            </w:r>
          </w:p>
          <w:p w:rsidR="00B63768" w:rsidRDefault="00B63768" w:rsidP="00B63768">
            <w:pPr>
              <w:tabs>
                <w:tab w:val="left" w:pos="2250"/>
              </w:tabs>
              <w:jc w:val="both"/>
            </w:pPr>
          </w:p>
          <w:p w:rsidR="00B63768" w:rsidRDefault="00B63768" w:rsidP="00B63768">
            <w:pPr>
              <w:tabs>
                <w:tab w:val="left" w:pos="2250"/>
              </w:tabs>
              <w:jc w:val="both"/>
            </w:pPr>
            <w:r>
              <w:t xml:space="preserve">Thus it is important to include Real Estate Sector under GST, to increase tax bane and reduce RRN rate. Since this sector will provides various types of development opportunities in near future also. The need if implementation of GST for good selves of our country as well as World. </w:t>
            </w:r>
          </w:p>
          <w:p w:rsidR="00B63768" w:rsidRDefault="00B63768" w:rsidP="00B63768">
            <w:pPr>
              <w:tabs>
                <w:tab w:val="left" w:pos="2250"/>
              </w:tabs>
              <w:jc w:val="both"/>
            </w:pPr>
          </w:p>
          <w:p w:rsidR="00513BF6" w:rsidRPr="003A70A5" w:rsidRDefault="00513BF6" w:rsidP="003A70A5">
            <w:pPr>
              <w:jc w:val="both"/>
              <w:rPr>
                <w:b/>
                <w:i/>
                <w:u w:val="single"/>
              </w:rPr>
            </w:pPr>
          </w:p>
          <w:p w:rsidR="003A70A5" w:rsidRPr="003A70A5" w:rsidRDefault="003A70A5" w:rsidP="003A70A5">
            <w:pPr>
              <w:jc w:val="both"/>
              <w:rPr>
                <w:b/>
                <w:i/>
                <w:u w:val="single"/>
              </w:rPr>
            </w:pPr>
          </w:p>
          <w:p w:rsidR="00D607C3" w:rsidRPr="003A70A5" w:rsidRDefault="004C45A6" w:rsidP="003A70A5">
            <w:pPr>
              <w:tabs>
                <w:tab w:val="left" w:pos="4185"/>
              </w:tabs>
              <w:rPr>
                <w:b/>
                <w:i/>
                <w:sz w:val="40"/>
                <w:szCs w:val="40"/>
                <w:u w:val="single"/>
              </w:rPr>
            </w:pPr>
            <w:r w:rsidRPr="003A70A5">
              <w:rPr>
                <w:b/>
                <w:i/>
                <w:sz w:val="40"/>
                <w:szCs w:val="40"/>
                <w:u w:val="single"/>
              </w:rPr>
              <w:t>DISPUTE SETTLEMENT UNDER GST</w:t>
            </w:r>
          </w:p>
          <w:p w:rsidR="00216C28" w:rsidRPr="003A70A5" w:rsidRDefault="00216C28" w:rsidP="00216C28">
            <w:pPr>
              <w:tabs>
                <w:tab w:val="left" w:pos="4185"/>
              </w:tabs>
              <w:jc w:val="center"/>
              <w:rPr>
                <w:b/>
                <w:i/>
                <w:sz w:val="40"/>
                <w:szCs w:val="40"/>
                <w:u w:val="single"/>
              </w:rPr>
            </w:pPr>
          </w:p>
          <w:p w:rsidR="004C45A6" w:rsidRPr="003A70A5" w:rsidRDefault="004C45A6" w:rsidP="00216C28">
            <w:pPr>
              <w:tabs>
                <w:tab w:val="left" w:pos="4185"/>
              </w:tabs>
              <w:jc w:val="both"/>
              <w:rPr>
                <w:i/>
                <w:sz w:val="24"/>
              </w:rPr>
            </w:pPr>
            <w:r w:rsidRPr="003A70A5">
              <w:rPr>
                <w:i/>
                <w:sz w:val="24"/>
              </w:rPr>
              <w:t xml:space="preserve">This globalisation and </w:t>
            </w:r>
            <w:r w:rsidR="00216C28" w:rsidRPr="003A70A5">
              <w:rPr>
                <w:i/>
                <w:sz w:val="24"/>
              </w:rPr>
              <w:t>interstate</w:t>
            </w:r>
            <w:r w:rsidRPr="003A70A5">
              <w:rPr>
                <w:i/>
                <w:sz w:val="24"/>
              </w:rPr>
              <w:t xml:space="preserve"> as well as Intra State Trades originated various types of disputes among traders, governments, state governments and international disputes. The main disputes are related to levy, distribution, collection and </w:t>
            </w:r>
            <w:r w:rsidR="00216C28" w:rsidRPr="003A70A5">
              <w:rPr>
                <w:i/>
                <w:sz w:val="24"/>
              </w:rPr>
              <w:t>assessment</w:t>
            </w:r>
            <w:r w:rsidRPr="003A70A5">
              <w:rPr>
                <w:i/>
                <w:sz w:val="24"/>
              </w:rPr>
              <w:t xml:space="preserve"> of taxes among </w:t>
            </w:r>
            <w:r w:rsidR="00216C28" w:rsidRPr="003A70A5">
              <w:rPr>
                <w:i/>
                <w:sz w:val="24"/>
              </w:rPr>
              <w:t>authorises</w:t>
            </w:r>
            <w:r w:rsidRPr="003A70A5">
              <w:rPr>
                <w:i/>
                <w:sz w:val="24"/>
              </w:rPr>
              <w:t xml:space="preserve">, </w:t>
            </w:r>
            <w:r w:rsidR="00216C28" w:rsidRPr="003A70A5">
              <w:rPr>
                <w:i/>
                <w:sz w:val="24"/>
              </w:rPr>
              <w:t>governments,</w:t>
            </w:r>
            <w:r w:rsidRPr="003A70A5">
              <w:rPr>
                <w:i/>
                <w:sz w:val="24"/>
              </w:rPr>
              <w:t xml:space="preserve"> state governments </w:t>
            </w:r>
            <w:r w:rsidR="00216C28" w:rsidRPr="003A70A5">
              <w:rPr>
                <w:i/>
                <w:sz w:val="24"/>
              </w:rPr>
              <w:t>and business</w:t>
            </w:r>
            <w:r w:rsidRPr="003A70A5">
              <w:rPr>
                <w:i/>
                <w:sz w:val="24"/>
              </w:rPr>
              <w:t xml:space="preserve"> communities.</w:t>
            </w:r>
          </w:p>
          <w:p w:rsidR="004C45A6" w:rsidRPr="003A70A5" w:rsidRDefault="004C45A6" w:rsidP="00216C28">
            <w:pPr>
              <w:tabs>
                <w:tab w:val="left" w:pos="4185"/>
              </w:tabs>
              <w:jc w:val="both"/>
              <w:rPr>
                <w:i/>
                <w:sz w:val="24"/>
              </w:rPr>
            </w:pPr>
          </w:p>
          <w:p w:rsidR="00507B33" w:rsidRPr="003A70A5" w:rsidRDefault="00507B33" w:rsidP="00216C28">
            <w:pPr>
              <w:tabs>
                <w:tab w:val="left" w:pos="4185"/>
              </w:tabs>
              <w:jc w:val="both"/>
              <w:rPr>
                <w:i/>
                <w:sz w:val="24"/>
              </w:rPr>
            </w:pPr>
            <w:r w:rsidRPr="003A70A5">
              <w:rPr>
                <w:i/>
                <w:sz w:val="24"/>
              </w:rPr>
              <w:t xml:space="preserve">Hence for smooth implementation of GST in our </w:t>
            </w:r>
            <w:r w:rsidR="00216C28" w:rsidRPr="003A70A5">
              <w:rPr>
                <w:i/>
                <w:sz w:val="24"/>
              </w:rPr>
              <w:t>country</w:t>
            </w:r>
            <w:r w:rsidRPr="003A70A5">
              <w:rPr>
                <w:i/>
                <w:sz w:val="24"/>
              </w:rPr>
              <w:t xml:space="preserve"> it is important to have an inbuilt parallel dispute resolution </w:t>
            </w:r>
            <w:r w:rsidR="00216C28" w:rsidRPr="003A70A5">
              <w:rPr>
                <w:i/>
                <w:sz w:val="24"/>
              </w:rPr>
              <w:t>mechanism</w:t>
            </w:r>
            <w:r w:rsidRPr="003A70A5">
              <w:rPr>
                <w:i/>
                <w:sz w:val="24"/>
              </w:rPr>
              <w:t xml:space="preserve"> assuming various issues in GST regime. Now in international arena two approaches are followed in case of any dispute;</w:t>
            </w:r>
          </w:p>
          <w:p w:rsidR="00507B33" w:rsidRPr="003A70A5" w:rsidRDefault="00507B33" w:rsidP="00216C28">
            <w:pPr>
              <w:tabs>
                <w:tab w:val="left" w:pos="4185"/>
              </w:tabs>
              <w:jc w:val="both"/>
              <w:rPr>
                <w:i/>
                <w:sz w:val="24"/>
              </w:rPr>
            </w:pPr>
          </w:p>
          <w:p w:rsidR="00507B33" w:rsidRPr="003A70A5" w:rsidRDefault="00507B33" w:rsidP="00216C28">
            <w:pPr>
              <w:pStyle w:val="ListParagraph"/>
              <w:numPr>
                <w:ilvl w:val="0"/>
                <w:numId w:val="15"/>
              </w:numPr>
              <w:tabs>
                <w:tab w:val="left" w:pos="4185"/>
              </w:tabs>
              <w:jc w:val="both"/>
              <w:rPr>
                <w:i/>
                <w:sz w:val="24"/>
              </w:rPr>
            </w:pPr>
            <w:r w:rsidRPr="003A70A5">
              <w:rPr>
                <w:i/>
                <w:sz w:val="24"/>
              </w:rPr>
              <w:t>There must be dispute resolution machnisans;</w:t>
            </w:r>
          </w:p>
          <w:p w:rsidR="00507B33" w:rsidRPr="003A70A5" w:rsidRDefault="00507B33" w:rsidP="00216C28">
            <w:pPr>
              <w:pStyle w:val="ListParagraph"/>
              <w:numPr>
                <w:ilvl w:val="0"/>
                <w:numId w:val="15"/>
              </w:numPr>
              <w:tabs>
                <w:tab w:val="left" w:pos="4185"/>
              </w:tabs>
              <w:jc w:val="both"/>
              <w:rPr>
                <w:i/>
                <w:sz w:val="24"/>
              </w:rPr>
            </w:pPr>
            <w:r w:rsidRPr="003A70A5">
              <w:rPr>
                <w:i/>
                <w:sz w:val="24"/>
              </w:rPr>
              <w:t xml:space="preserve">Rather having a dispute resolution mechanism </w:t>
            </w:r>
            <w:r w:rsidR="00216C28" w:rsidRPr="003A70A5">
              <w:rPr>
                <w:i/>
                <w:sz w:val="24"/>
              </w:rPr>
              <w:t>there</w:t>
            </w:r>
            <w:r w:rsidRPr="003A70A5">
              <w:rPr>
                <w:i/>
                <w:sz w:val="24"/>
              </w:rPr>
              <w:t xml:space="preserve"> should be a dispute prevention system.</w:t>
            </w:r>
          </w:p>
          <w:p w:rsidR="00507B33" w:rsidRPr="003A70A5" w:rsidRDefault="00507B33" w:rsidP="00216C28">
            <w:pPr>
              <w:tabs>
                <w:tab w:val="left" w:pos="4185"/>
              </w:tabs>
              <w:jc w:val="both"/>
              <w:rPr>
                <w:i/>
              </w:rPr>
            </w:pPr>
          </w:p>
          <w:p w:rsidR="00D607C3" w:rsidRPr="003A70A5" w:rsidRDefault="00507B33" w:rsidP="00216C28">
            <w:pPr>
              <w:tabs>
                <w:tab w:val="left" w:pos="4185"/>
              </w:tabs>
              <w:jc w:val="both"/>
              <w:rPr>
                <w:i/>
              </w:rPr>
            </w:pPr>
            <w:r w:rsidRPr="003A70A5">
              <w:rPr>
                <w:i/>
              </w:rPr>
              <w:t>So dispute prevention is necessary to save time, money, hassle and closure of trade.</w:t>
            </w:r>
          </w:p>
          <w:p w:rsidR="00D607C3" w:rsidRPr="003A70A5" w:rsidRDefault="00D607C3" w:rsidP="00216C28">
            <w:pPr>
              <w:tabs>
                <w:tab w:val="left" w:pos="4185"/>
              </w:tabs>
              <w:jc w:val="both"/>
              <w:rPr>
                <w:i/>
              </w:rPr>
            </w:pPr>
          </w:p>
          <w:p w:rsidR="00ED4C83" w:rsidRDefault="00ED4C83" w:rsidP="00216C28">
            <w:pPr>
              <w:tabs>
                <w:tab w:val="left" w:pos="4185"/>
              </w:tabs>
              <w:jc w:val="both"/>
              <w:rPr>
                <w:b/>
                <w:i/>
                <w:u w:val="single"/>
              </w:rPr>
            </w:pPr>
          </w:p>
          <w:p w:rsidR="00ED4C83" w:rsidRDefault="00ED4C83" w:rsidP="00216C28">
            <w:pPr>
              <w:tabs>
                <w:tab w:val="left" w:pos="4185"/>
              </w:tabs>
              <w:jc w:val="both"/>
              <w:rPr>
                <w:b/>
                <w:i/>
                <w:u w:val="single"/>
              </w:rPr>
            </w:pPr>
          </w:p>
          <w:p w:rsidR="00ED4C83" w:rsidRDefault="00ED4C83" w:rsidP="00216C28">
            <w:pPr>
              <w:tabs>
                <w:tab w:val="left" w:pos="4185"/>
              </w:tabs>
              <w:jc w:val="both"/>
              <w:rPr>
                <w:b/>
                <w:i/>
                <w:u w:val="single"/>
              </w:rPr>
            </w:pPr>
          </w:p>
          <w:p w:rsidR="00D607C3" w:rsidRPr="003A70A5" w:rsidRDefault="00507B33" w:rsidP="00216C28">
            <w:pPr>
              <w:tabs>
                <w:tab w:val="left" w:pos="4185"/>
              </w:tabs>
              <w:jc w:val="both"/>
              <w:rPr>
                <w:i/>
              </w:rPr>
            </w:pPr>
            <w:r w:rsidRPr="003A70A5">
              <w:rPr>
                <w:b/>
                <w:i/>
                <w:u w:val="single"/>
              </w:rPr>
              <w:t>DISPUTE SETTLEMENT</w:t>
            </w:r>
            <w:r w:rsidR="00216C28" w:rsidRPr="003A70A5">
              <w:rPr>
                <w:b/>
                <w:i/>
                <w:u w:val="single"/>
              </w:rPr>
              <w:t xml:space="preserve">; </w:t>
            </w:r>
            <w:r w:rsidR="00216C28" w:rsidRPr="003A70A5">
              <w:rPr>
                <w:i/>
              </w:rPr>
              <w:t>Is</w:t>
            </w:r>
            <w:r w:rsidRPr="003A70A5">
              <w:rPr>
                <w:i/>
              </w:rPr>
              <w:t xml:space="preserve"> a process of resolving disputes between parties. Generally all </w:t>
            </w:r>
            <w:r w:rsidR="00216C28" w:rsidRPr="003A70A5">
              <w:rPr>
                <w:i/>
              </w:rPr>
              <w:t>countries</w:t>
            </w:r>
            <w:r w:rsidRPr="003A70A5">
              <w:rPr>
                <w:i/>
              </w:rPr>
              <w:t xml:space="preserve"> have dispute settlement mechanism in their laws to settle disputes between parties. As in the case of Direct taxes CBEC is acting in advisory mode, advising on various matters of disputes, when needed. The </w:t>
            </w:r>
            <w:r w:rsidR="00216C28" w:rsidRPr="003A70A5">
              <w:rPr>
                <w:i/>
              </w:rPr>
              <w:t>advisory</w:t>
            </w:r>
            <w:r w:rsidRPr="003A70A5">
              <w:rPr>
                <w:i/>
              </w:rPr>
              <w:t xml:space="preserve"> notifications of CBEC related to any issue will bind the department but does not bind the other party and the </w:t>
            </w:r>
            <w:r w:rsidR="00216C28" w:rsidRPr="003A70A5">
              <w:rPr>
                <w:i/>
              </w:rPr>
              <w:t>highest</w:t>
            </w:r>
            <w:r w:rsidRPr="003A70A5">
              <w:rPr>
                <w:i/>
              </w:rPr>
              <w:t xml:space="preserve"> appellate authorities. Now all </w:t>
            </w:r>
            <w:r w:rsidR="00216C28" w:rsidRPr="003A70A5">
              <w:rPr>
                <w:i/>
              </w:rPr>
              <w:t>countries,</w:t>
            </w:r>
            <w:r w:rsidRPr="003A70A5">
              <w:rPr>
                <w:i/>
              </w:rPr>
              <w:t xml:space="preserve"> which have adopted </w:t>
            </w:r>
            <w:r w:rsidR="00216C28" w:rsidRPr="003A70A5">
              <w:rPr>
                <w:i/>
              </w:rPr>
              <w:t>GST,</w:t>
            </w:r>
            <w:r w:rsidRPr="003A70A5">
              <w:rPr>
                <w:i/>
              </w:rPr>
              <w:t xml:space="preserve"> have dispute settlement </w:t>
            </w:r>
            <w:r w:rsidR="00216C28" w:rsidRPr="003A70A5">
              <w:rPr>
                <w:i/>
              </w:rPr>
              <w:t>mechanism</w:t>
            </w:r>
            <w:r w:rsidRPr="003A70A5">
              <w:rPr>
                <w:i/>
              </w:rPr>
              <w:t xml:space="preserve"> in their respective GST Laws.</w:t>
            </w:r>
          </w:p>
          <w:p w:rsidR="00D93950" w:rsidRPr="003A70A5" w:rsidRDefault="00D93950" w:rsidP="00216C28">
            <w:pPr>
              <w:tabs>
                <w:tab w:val="left" w:pos="4185"/>
              </w:tabs>
              <w:jc w:val="both"/>
              <w:rPr>
                <w:i/>
              </w:rPr>
            </w:pPr>
          </w:p>
          <w:p w:rsidR="00D93950" w:rsidRPr="003A70A5" w:rsidRDefault="00D93950" w:rsidP="00216C28">
            <w:pPr>
              <w:tabs>
                <w:tab w:val="left" w:pos="4185"/>
              </w:tabs>
              <w:jc w:val="both"/>
              <w:rPr>
                <w:i/>
              </w:rPr>
            </w:pPr>
            <w:r w:rsidRPr="003A70A5">
              <w:rPr>
                <w:b/>
                <w:i/>
                <w:u w:val="single"/>
              </w:rPr>
              <w:t xml:space="preserve">APPROACHES FOR DISPUTE SETTLEMENT MECHANISM; </w:t>
            </w:r>
            <w:r w:rsidRPr="003A70A5">
              <w:rPr>
                <w:i/>
              </w:rPr>
              <w:t xml:space="preserve"> there are various ways of Settlement of Disputes between the department and the parties some of them are;</w:t>
            </w:r>
          </w:p>
          <w:p w:rsidR="00D93950" w:rsidRPr="003A70A5" w:rsidRDefault="00D93950" w:rsidP="00216C28">
            <w:pPr>
              <w:tabs>
                <w:tab w:val="left" w:pos="4185"/>
              </w:tabs>
              <w:jc w:val="both"/>
              <w:rPr>
                <w:i/>
              </w:rPr>
            </w:pPr>
          </w:p>
          <w:p w:rsidR="00D93950" w:rsidRPr="003A70A5" w:rsidRDefault="00D93950" w:rsidP="00216C28">
            <w:pPr>
              <w:pStyle w:val="ListParagraph"/>
              <w:numPr>
                <w:ilvl w:val="0"/>
                <w:numId w:val="16"/>
              </w:numPr>
              <w:tabs>
                <w:tab w:val="left" w:pos="4185"/>
              </w:tabs>
              <w:jc w:val="both"/>
              <w:rPr>
                <w:i/>
              </w:rPr>
            </w:pPr>
            <w:r w:rsidRPr="003A70A5">
              <w:rPr>
                <w:i/>
              </w:rPr>
              <w:t>Judicial Dispute Resolution mechanism;</w:t>
            </w:r>
          </w:p>
          <w:p w:rsidR="00D93950" w:rsidRPr="003A70A5" w:rsidRDefault="00D93950" w:rsidP="00216C28">
            <w:pPr>
              <w:pStyle w:val="ListParagraph"/>
              <w:numPr>
                <w:ilvl w:val="0"/>
                <w:numId w:val="16"/>
              </w:numPr>
              <w:tabs>
                <w:tab w:val="left" w:pos="4185"/>
              </w:tabs>
              <w:jc w:val="both"/>
              <w:rPr>
                <w:i/>
              </w:rPr>
            </w:pPr>
            <w:r w:rsidRPr="003A70A5">
              <w:rPr>
                <w:i/>
              </w:rPr>
              <w:t>GST Dispute Settlement Authority</w:t>
            </w:r>
          </w:p>
          <w:p w:rsidR="00D93950" w:rsidRPr="003A70A5" w:rsidRDefault="00D93950" w:rsidP="00216C28">
            <w:pPr>
              <w:pStyle w:val="ListParagraph"/>
              <w:numPr>
                <w:ilvl w:val="0"/>
                <w:numId w:val="16"/>
              </w:numPr>
              <w:tabs>
                <w:tab w:val="left" w:pos="4185"/>
              </w:tabs>
              <w:jc w:val="both"/>
              <w:rPr>
                <w:i/>
              </w:rPr>
            </w:pPr>
            <w:r w:rsidRPr="003A70A5">
              <w:rPr>
                <w:i/>
              </w:rPr>
              <w:t>Extra Judicial Dispute Resolution;</w:t>
            </w:r>
          </w:p>
          <w:p w:rsidR="00D93950" w:rsidRPr="003A70A5" w:rsidRDefault="00D93950" w:rsidP="00216C28">
            <w:pPr>
              <w:pStyle w:val="ListParagraph"/>
              <w:numPr>
                <w:ilvl w:val="0"/>
                <w:numId w:val="16"/>
              </w:numPr>
              <w:tabs>
                <w:tab w:val="left" w:pos="4185"/>
              </w:tabs>
              <w:jc w:val="both"/>
              <w:rPr>
                <w:i/>
              </w:rPr>
            </w:pPr>
            <w:r w:rsidRPr="003A70A5">
              <w:rPr>
                <w:i/>
              </w:rPr>
              <w:t>Online Dispute resolution.</w:t>
            </w:r>
          </w:p>
          <w:p w:rsidR="00D93950" w:rsidRPr="003A70A5" w:rsidRDefault="00D93950" w:rsidP="00216C28">
            <w:pPr>
              <w:tabs>
                <w:tab w:val="left" w:pos="4185"/>
              </w:tabs>
              <w:jc w:val="both"/>
              <w:rPr>
                <w:i/>
              </w:rPr>
            </w:pPr>
          </w:p>
          <w:p w:rsidR="00D93950" w:rsidRPr="003A70A5" w:rsidRDefault="00D93950" w:rsidP="00216C28">
            <w:pPr>
              <w:pStyle w:val="ListParagraph"/>
              <w:numPr>
                <w:ilvl w:val="0"/>
                <w:numId w:val="17"/>
              </w:numPr>
              <w:tabs>
                <w:tab w:val="left" w:pos="4185"/>
              </w:tabs>
              <w:jc w:val="both"/>
              <w:rPr>
                <w:b/>
                <w:i/>
                <w:u w:val="single"/>
              </w:rPr>
            </w:pPr>
            <w:r w:rsidRPr="003A70A5">
              <w:rPr>
                <w:b/>
                <w:i/>
                <w:u w:val="single"/>
              </w:rPr>
              <w:t xml:space="preserve">JUDICIAL DISPUTE RSOLUTION </w:t>
            </w:r>
            <w:r w:rsidR="00216C28" w:rsidRPr="003A70A5">
              <w:rPr>
                <w:b/>
                <w:i/>
                <w:u w:val="single"/>
              </w:rPr>
              <w:t xml:space="preserve">MECHANISM; </w:t>
            </w:r>
            <w:r w:rsidR="00216C28" w:rsidRPr="003A70A5">
              <w:rPr>
                <w:i/>
              </w:rPr>
              <w:t>every</w:t>
            </w:r>
            <w:r w:rsidRPr="003A70A5">
              <w:rPr>
                <w:i/>
              </w:rPr>
              <w:t xml:space="preserve"> </w:t>
            </w:r>
            <w:r w:rsidR="00216C28" w:rsidRPr="003A70A5">
              <w:rPr>
                <w:i/>
              </w:rPr>
              <w:t>country</w:t>
            </w:r>
            <w:r w:rsidRPr="003A70A5">
              <w:rPr>
                <w:i/>
              </w:rPr>
              <w:t xml:space="preserve"> has courts, which </w:t>
            </w:r>
            <w:r w:rsidR="00216C28" w:rsidRPr="003A70A5">
              <w:rPr>
                <w:i/>
              </w:rPr>
              <w:t>acts to</w:t>
            </w:r>
            <w:r w:rsidRPr="003A70A5">
              <w:rPr>
                <w:i/>
              </w:rPr>
              <w:t xml:space="preserve"> resolve disputes between the tax authorities and the parties.  In India we have first and second appellate </w:t>
            </w:r>
            <w:r w:rsidR="00216C28" w:rsidRPr="003A70A5">
              <w:rPr>
                <w:i/>
              </w:rPr>
              <w:t>authorities</w:t>
            </w:r>
            <w:r w:rsidRPr="003A70A5">
              <w:rPr>
                <w:i/>
              </w:rPr>
              <w:t xml:space="preserve"> inside the department, so that the matters should be considered </w:t>
            </w:r>
            <w:r w:rsidR="00216C28" w:rsidRPr="003A70A5">
              <w:rPr>
                <w:i/>
              </w:rPr>
              <w:t>thoroughly</w:t>
            </w:r>
            <w:r w:rsidRPr="003A70A5">
              <w:rPr>
                <w:i/>
              </w:rPr>
              <w:t xml:space="preserve"> by the </w:t>
            </w:r>
            <w:r w:rsidR="00216C28" w:rsidRPr="003A70A5">
              <w:rPr>
                <w:i/>
              </w:rPr>
              <w:t>revenue</w:t>
            </w:r>
            <w:r w:rsidRPr="003A70A5">
              <w:rPr>
                <w:i/>
              </w:rPr>
              <w:t xml:space="preserve">. Now in the case of Direct taxes we have </w:t>
            </w:r>
            <w:r w:rsidR="00216C28" w:rsidRPr="003A70A5">
              <w:rPr>
                <w:i/>
              </w:rPr>
              <w:t>Commissioner</w:t>
            </w:r>
            <w:r w:rsidRPr="003A70A5">
              <w:rPr>
                <w:i/>
              </w:rPr>
              <w:t xml:space="preserve"> </w:t>
            </w:r>
            <w:r w:rsidR="00216C28" w:rsidRPr="003A70A5">
              <w:rPr>
                <w:i/>
              </w:rPr>
              <w:t>Appeal as</w:t>
            </w:r>
            <w:r w:rsidRPr="003A70A5">
              <w:rPr>
                <w:i/>
              </w:rPr>
              <w:t xml:space="preserve"> First Appellate </w:t>
            </w:r>
            <w:r w:rsidR="00216C28" w:rsidRPr="003A70A5">
              <w:rPr>
                <w:i/>
              </w:rPr>
              <w:t>Authority</w:t>
            </w:r>
            <w:r w:rsidRPr="003A70A5">
              <w:rPr>
                <w:i/>
              </w:rPr>
              <w:t xml:space="preserve"> and </w:t>
            </w:r>
            <w:r w:rsidR="00216C28" w:rsidRPr="003A70A5">
              <w:rPr>
                <w:i/>
              </w:rPr>
              <w:t>ITAT,</w:t>
            </w:r>
            <w:r w:rsidRPr="003A70A5">
              <w:rPr>
                <w:i/>
              </w:rPr>
              <w:t xml:space="preserve"> Second one. After ITAT we can lodge our complain with High Court and then after Supreme Court of India. </w:t>
            </w:r>
          </w:p>
          <w:p w:rsidR="00D93950" w:rsidRPr="003A70A5" w:rsidRDefault="00D93950" w:rsidP="00216C28">
            <w:pPr>
              <w:pStyle w:val="ListParagraph"/>
              <w:tabs>
                <w:tab w:val="left" w:pos="4185"/>
              </w:tabs>
              <w:jc w:val="both"/>
              <w:rPr>
                <w:b/>
                <w:i/>
                <w:u w:val="single"/>
              </w:rPr>
            </w:pPr>
          </w:p>
          <w:p w:rsidR="00D93950" w:rsidRPr="003A70A5" w:rsidRDefault="00D93950" w:rsidP="00216C28">
            <w:pPr>
              <w:pStyle w:val="ListParagraph"/>
              <w:tabs>
                <w:tab w:val="left" w:pos="4185"/>
              </w:tabs>
              <w:jc w:val="both"/>
              <w:rPr>
                <w:i/>
              </w:rPr>
            </w:pPr>
            <w:r w:rsidRPr="003A70A5">
              <w:rPr>
                <w:i/>
              </w:rPr>
              <w:t xml:space="preserve">On the same line in GST </w:t>
            </w:r>
            <w:r w:rsidR="00216C28" w:rsidRPr="003A70A5">
              <w:rPr>
                <w:i/>
              </w:rPr>
              <w:t>regime,</w:t>
            </w:r>
            <w:r w:rsidRPr="003A70A5">
              <w:rPr>
                <w:i/>
              </w:rPr>
              <w:t xml:space="preserve"> there are three components i.e. CGST, SGST and IGST and assesses are required to comply and file returns related to all those components. So there should be a proper </w:t>
            </w:r>
            <w:r w:rsidR="00216C28" w:rsidRPr="003A70A5">
              <w:rPr>
                <w:i/>
              </w:rPr>
              <w:t>mechanism</w:t>
            </w:r>
            <w:r w:rsidRPr="003A70A5">
              <w:rPr>
                <w:i/>
              </w:rPr>
              <w:t xml:space="preserve"> in GST also for addressing disputes between parties.</w:t>
            </w:r>
          </w:p>
          <w:p w:rsidR="009852C5" w:rsidRPr="003A70A5" w:rsidRDefault="009852C5" w:rsidP="00216C28">
            <w:pPr>
              <w:pStyle w:val="ListParagraph"/>
              <w:tabs>
                <w:tab w:val="left" w:pos="4185"/>
              </w:tabs>
              <w:jc w:val="both"/>
              <w:rPr>
                <w:i/>
              </w:rPr>
            </w:pPr>
          </w:p>
          <w:p w:rsidR="009852C5" w:rsidRPr="003A70A5" w:rsidRDefault="009852C5" w:rsidP="00216C28">
            <w:pPr>
              <w:pStyle w:val="ListParagraph"/>
              <w:tabs>
                <w:tab w:val="left" w:pos="4185"/>
              </w:tabs>
              <w:jc w:val="both"/>
              <w:rPr>
                <w:i/>
              </w:rPr>
            </w:pPr>
            <w:r w:rsidRPr="003A70A5">
              <w:rPr>
                <w:b/>
                <w:i/>
                <w:u w:val="single"/>
              </w:rPr>
              <w:t>UNITED STATES</w:t>
            </w:r>
            <w:r w:rsidR="00216C28" w:rsidRPr="003A70A5">
              <w:rPr>
                <w:b/>
                <w:i/>
                <w:u w:val="single"/>
              </w:rPr>
              <w:t xml:space="preserve">; </w:t>
            </w:r>
            <w:r w:rsidR="00216C28" w:rsidRPr="003A70A5">
              <w:rPr>
                <w:i/>
              </w:rPr>
              <w:t>the</w:t>
            </w:r>
            <w:r w:rsidRPr="003A70A5">
              <w:rPr>
                <w:i/>
              </w:rPr>
              <w:t xml:space="preserve"> litigation is facilitated by the government within </w:t>
            </w:r>
            <w:r w:rsidR="00216C28" w:rsidRPr="003A70A5">
              <w:rPr>
                <w:i/>
              </w:rPr>
              <w:t>Federal</w:t>
            </w:r>
            <w:r w:rsidRPr="003A70A5">
              <w:rPr>
                <w:i/>
              </w:rPr>
              <w:t xml:space="preserve">, State and Municipal Courts. The proceedings are very formal and are governed by the rules, such as rules of evidence and procedure, which are established by the legislature. Outcome are decided by impartial judge/ or jury, based on factual questions of the court and the law. The verdict of the courts </w:t>
            </w:r>
            <w:r w:rsidR="00216C28" w:rsidRPr="003A70A5">
              <w:rPr>
                <w:i/>
              </w:rPr>
              <w:t>are neither binding</w:t>
            </w:r>
            <w:r w:rsidRPr="003A70A5">
              <w:rPr>
                <w:i/>
              </w:rPr>
              <w:t xml:space="preserve"> nor advisory, however it is allowed to </w:t>
            </w:r>
            <w:r w:rsidR="00216C28" w:rsidRPr="003A70A5">
              <w:rPr>
                <w:i/>
              </w:rPr>
              <w:t>appeal</w:t>
            </w:r>
            <w:r w:rsidRPr="003A70A5">
              <w:rPr>
                <w:i/>
              </w:rPr>
              <w:t xml:space="preserve"> by the agrrevide parties. </w:t>
            </w:r>
          </w:p>
          <w:p w:rsidR="009852C5" w:rsidRPr="003A70A5" w:rsidRDefault="009852C5" w:rsidP="00216C28">
            <w:pPr>
              <w:pStyle w:val="ListParagraph"/>
              <w:tabs>
                <w:tab w:val="left" w:pos="4185"/>
              </w:tabs>
              <w:jc w:val="both"/>
              <w:rPr>
                <w:i/>
              </w:rPr>
            </w:pPr>
          </w:p>
          <w:p w:rsidR="009852C5" w:rsidRPr="003A70A5" w:rsidRDefault="009852C5" w:rsidP="00216C28">
            <w:pPr>
              <w:pStyle w:val="ListParagraph"/>
              <w:tabs>
                <w:tab w:val="left" w:pos="4185"/>
              </w:tabs>
              <w:jc w:val="both"/>
              <w:rPr>
                <w:i/>
              </w:rPr>
            </w:pPr>
            <w:r w:rsidRPr="003A70A5">
              <w:rPr>
                <w:b/>
                <w:i/>
                <w:u w:val="single"/>
              </w:rPr>
              <w:t xml:space="preserve">EUROPEAN UNION; </w:t>
            </w:r>
            <w:r w:rsidRPr="003A70A5">
              <w:rPr>
                <w:i/>
              </w:rPr>
              <w:t xml:space="preserve">VAT dispute settlement mechanism of the EU is the Court of Justice of </w:t>
            </w:r>
            <w:r w:rsidR="00216C28" w:rsidRPr="003A70A5">
              <w:rPr>
                <w:i/>
              </w:rPr>
              <w:t>Europe</w:t>
            </w:r>
            <w:r w:rsidRPr="003A70A5">
              <w:rPr>
                <w:i/>
              </w:rPr>
              <w:t xml:space="preserve"> </w:t>
            </w:r>
            <w:r w:rsidR="00216C28" w:rsidRPr="003A70A5">
              <w:rPr>
                <w:i/>
              </w:rPr>
              <w:t>Union (</w:t>
            </w:r>
            <w:r w:rsidRPr="003A70A5">
              <w:rPr>
                <w:i/>
              </w:rPr>
              <w:t>CJEU).</w:t>
            </w:r>
          </w:p>
          <w:p w:rsidR="009852C5" w:rsidRPr="003A70A5" w:rsidRDefault="009852C5" w:rsidP="00216C28">
            <w:pPr>
              <w:pStyle w:val="ListParagraph"/>
              <w:tabs>
                <w:tab w:val="left" w:pos="4185"/>
              </w:tabs>
              <w:jc w:val="both"/>
              <w:rPr>
                <w:i/>
              </w:rPr>
            </w:pPr>
            <w:r w:rsidRPr="003A70A5">
              <w:rPr>
                <w:i/>
              </w:rPr>
              <w:t xml:space="preserve">Its office is in </w:t>
            </w:r>
            <w:r w:rsidR="00216C28" w:rsidRPr="003A70A5">
              <w:rPr>
                <w:i/>
              </w:rPr>
              <w:t>Luxembourg</w:t>
            </w:r>
            <w:r w:rsidRPr="003A70A5">
              <w:rPr>
                <w:i/>
              </w:rPr>
              <w:t xml:space="preserve">. It consists of two major courts and a specialized court. The institution was originally established in 1952 as a single court called Court of Justice of </w:t>
            </w:r>
            <w:r w:rsidR="00216C28" w:rsidRPr="003A70A5">
              <w:rPr>
                <w:i/>
              </w:rPr>
              <w:t>Europe</w:t>
            </w:r>
            <w:r w:rsidRPr="003A70A5">
              <w:rPr>
                <w:i/>
              </w:rPr>
              <w:t xml:space="preserve"> Union Coal and Steel Communities.  </w:t>
            </w:r>
          </w:p>
          <w:p w:rsidR="009852C5" w:rsidRPr="003A70A5" w:rsidRDefault="009852C5" w:rsidP="00216C28">
            <w:pPr>
              <w:pStyle w:val="ListParagraph"/>
              <w:tabs>
                <w:tab w:val="left" w:pos="4185"/>
              </w:tabs>
              <w:jc w:val="both"/>
              <w:rPr>
                <w:i/>
              </w:rPr>
            </w:pPr>
          </w:p>
          <w:p w:rsidR="009852C5" w:rsidRPr="003A70A5" w:rsidRDefault="00E028F4" w:rsidP="00216C28">
            <w:pPr>
              <w:pStyle w:val="ListParagraph"/>
              <w:numPr>
                <w:ilvl w:val="0"/>
                <w:numId w:val="17"/>
              </w:numPr>
              <w:tabs>
                <w:tab w:val="left" w:pos="4185"/>
              </w:tabs>
              <w:jc w:val="both"/>
              <w:rPr>
                <w:b/>
                <w:i/>
                <w:u w:val="single"/>
              </w:rPr>
            </w:pPr>
            <w:r w:rsidRPr="003A70A5">
              <w:rPr>
                <w:b/>
                <w:i/>
                <w:u w:val="single"/>
              </w:rPr>
              <w:t xml:space="preserve">GST DISPUTE SETTLEMENT AUTHORITY; </w:t>
            </w:r>
            <w:r w:rsidR="00E14401" w:rsidRPr="003A70A5">
              <w:rPr>
                <w:i/>
              </w:rPr>
              <w:t>115</w:t>
            </w:r>
            <w:r w:rsidR="00E14401" w:rsidRPr="003A70A5">
              <w:rPr>
                <w:i/>
                <w:vertAlign w:val="superscript"/>
              </w:rPr>
              <w:t>TH</w:t>
            </w:r>
            <w:r w:rsidR="00E14401" w:rsidRPr="003A70A5">
              <w:rPr>
                <w:i/>
              </w:rPr>
              <w:t xml:space="preserve"> Constitution </w:t>
            </w:r>
            <w:r w:rsidR="00216C28" w:rsidRPr="003A70A5">
              <w:rPr>
                <w:i/>
              </w:rPr>
              <w:t>Amendment</w:t>
            </w:r>
            <w:r w:rsidR="00E14401" w:rsidRPr="003A70A5">
              <w:rPr>
                <w:i/>
              </w:rPr>
              <w:t xml:space="preserve"> Bill, </w:t>
            </w:r>
            <w:r w:rsidR="00216C28" w:rsidRPr="003A70A5">
              <w:rPr>
                <w:i/>
              </w:rPr>
              <w:t>2011, Article</w:t>
            </w:r>
            <w:r w:rsidR="00E14401" w:rsidRPr="003A70A5">
              <w:rPr>
                <w:i/>
              </w:rPr>
              <w:t xml:space="preserve"> 279B has been inserted in the Constitution of </w:t>
            </w:r>
            <w:r w:rsidR="00216C28" w:rsidRPr="003A70A5">
              <w:rPr>
                <w:i/>
              </w:rPr>
              <w:t>India,</w:t>
            </w:r>
            <w:r w:rsidR="00E14401" w:rsidRPr="003A70A5">
              <w:rPr>
                <w:i/>
              </w:rPr>
              <w:t xml:space="preserve"> which provides for establishment of a Goods and Services Tax Dispute Settlement Authority to adjudicate any dispute or complaint referred to it by a State Government or the Central Government arising out of deviation from any of the recommendations of the Goods and Services Tax Council constituted under Article 279A of the Constitution of India. </w:t>
            </w:r>
          </w:p>
          <w:p w:rsidR="00E14401" w:rsidRPr="003A70A5" w:rsidRDefault="00E14401" w:rsidP="00216C28">
            <w:pPr>
              <w:pStyle w:val="ListParagraph"/>
              <w:tabs>
                <w:tab w:val="left" w:pos="4185"/>
              </w:tabs>
              <w:jc w:val="both"/>
              <w:rPr>
                <w:b/>
                <w:i/>
                <w:u w:val="single"/>
              </w:rPr>
            </w:pPr>
          </w:p>
          <w:p w:rsidR="00E14401" w:rsidRDefault="00E14401" w:rsidP="00216C28">
            <w:pPr>
              <w:pStyle w:val="ListParagraph"/>
              <w:tabs>
                <w:tab w:val="left" w:pos="4185"/>
              </w:tabs>
              <w:jc w:val="both"/>
              <w:rPr>
                <w:i/>
              </w:rPr>
            </w:pPr>
            <w:r w:rsidRPr="003A70A5">
              <w:rPr>
                <w:b/>
                <w:i/>
                <w:u w:val="single"/>
              </w:rPr>
              <w:t>122</w:t>
            </w:r>
            <w:r w:rsidRPr="003A70A5">
              <w:rPr>
                <w:b/>
                <w:i/>
                <w:u w:val="single"/>
                <w:vertAlign w:val="superscript"/>
              </w:rPr>
              <w:t>nd</w:t>
            </w:r>
            <w:r w:rsidRPr="003A70A5">
              <w:rPr>
                <w:b/>
                <w:i/>
                <w:u w:val="single"/>
              </w:rPr>
              <w:t xml:space="preserve"> Constitutional Amendment Bill</w:t>
            </w:r>
            <w:r w:rsidR="00216C28" w:rsidRPr="003A70A5">
              <w:rPr>
                <w:b/>
                <w:i/>
                <w:u w:val="single"/>
              </w:rPr>
              <w:t xml:space="preserve">; </w:t>
            </w:r>
            <w:r w:rsidR="00216C28" w:rsidRPr="003A70A5">
              <w:rPr>
                <w:i/>
              </w:rPr>
              <w:t>empowers</w:t>
            </w:r>
            <w:r w:rsidRPr="003A70A5">
              <w:rPr>
                <w:i/>
              </w:rPr>
              <w:t xml:space="preserve"> the GST Council to decide the modalities resolving disputes arising out of its recommendations. </w:t>
            </w:r>
            <w:r w:rsidR="00CD73BE" w:rsidRPr="003A70A5">
              <w:rPr>
                <w:i/>
              </w:rPr>
              <w:t xml:space="preserve">It is proposed to have a GST-DSA i.e. GST –Dispute Settlement </w:t>
            </w:r>
            <w:r w:rsidR="00216C28" w:rsidRPr="003A70A5">
              <w:rPr>
                <w:i/>
              </w:rPr>
              <w:t>Authority, which</w:t>
            </w:r>
            <w:r w:rsidR="00CD73BE" w:rsidRPr="003A70A5">
              <w:rPr>
                <w:i/>
              </w:rPr>
              <w:t xml:space="preserve"> are proposed to be amenable only to the Jurisdiction of </w:t>
            </w:r>
            <w:r w:rsidR="00216C28" w:rsidRPr="003A70A5">
              <w:rPr>
                <w:i/>
              </w:rPr>
              <w:t>Supreme</w:t>
            </w:r>
            <w:r w:rsidR="00CD73BE" w:rsidRPr="003A70A5">
              <w:rPr>
                <w:i/>
              </w:rPr>
              <w:t xml:space="preserve"> Court of India. Now this model has been </w:t>
            </w:r>
            <w:r w:rsidR="00216C28" w:rsidRPr="003A70A5">
              <w:rPr>
                <w:i/>
              </w:rPr>
              <w:t>opposed</w:t>
            </w:r>
            <w:r w:rsidR="00CD73BE" w:rsidRPr="003A70A5">
              <w:rPr>
                <w:i/>
              </w:rPr>
              <w:t xml:space="preserve"> by various state governments. </w:t>
            </w:r>
          </w:p>
          <w:p w:rsidR="00B63768" w:rsidRDefault="00B63768" w:rsidP="00216C28">
            <w:pPr>
              <w:pStyle w:val="ListParagraph"/>
              <w:tabs>
                <w:tab w:val="left" w:pos="4185"/>
              </w:tabs>
              <w:jc w:val="both"/>
              <w:rPr>
                <w:i/>
              </w:rPr>
            </w:pPr>
          </w:p>
          <w:p w:rsidR="00B63768" w:rsidRPr="003A70A5" w:rsidRDefault="00B63768" w:rsidP="00216C28">
            <w:pPr>
              <w:pStyle w:val="ListParagraph"/>
              <w:tabs>
                <w:tab w:val="left" w:pos="4185"/>
              </w:tabs>
              <w:jc w:val="both"/>
              <w:rPr>
                <w:i/>
              </w:rPr>
            </w:pPr>
          </w:p>
          <w:p w:rsidR="009852C5" w:rsidRPr="003A70A5" w:rsidRDefault="009852C5" w:rsidP="00216C28">
            <w:pPr>
              <w:tabs>
                <w:tab w:val="left" w:pos="4185"/>
              </w:tabs>
              <w:jc w:val="both"/>
              <w:rPr>
                <w:i/>
              </w:rPr>
            </w:pPr>
          </w:p>
          <w:p w:rsidR="00E14401" w:rsidRPr="003A70A5" w:rsidRDefault="00F752B0" w:rsidP="00216C28">
            <w:pPr>
              <w:pStyle w:val="ListParagraph"/>
              <w:numPr>
                <w:ilvl w:val="0"/>
                <w:numId w:val="17"/>
              </w:numPr>
              <w:tabs>
                <w:tab w:val="left" w:pos="4185"/>
              </w:tabs>
              <w:jc w:val="both"/>
              <w:rPr>
                <w:b/>
                <w:i/>
                <w:u w:val="single"/>
              </w:rPr>
            </w:pPr>
            <w:r w:rsidRPr="003A70A5">
              <w:rPr>
                <w:b/>
                <w:i/>
                <w:u w:val="single"/>
              </w:rPr>
              <w:t>ETRAJUDICIAL DISPUTE RESOLUTON</w:t>
            </w:r>
            <w:r w:rsidR="00216C28" w:rsidRPr="003A70A5">
              <w:rPr>
                <w:b/>
                <w:i/>
                <w:u w:val="single"/>
              </w:rPr>
              <w:t xml:space="preserve">; </w:t>
            </w:r>
            <w:r w:rsidR="00216C28" w:rsidRPr="003A70A5">
              <w:rPr>
                <w:i/>
              </w:rPr>
              <w:t>this</w:t>
            </w:r>
            <w:r w:rsidRPr="003A70A5">
              <w:rPr>
                <w:i/>
              </w:rPr>
              <w:t xml:space="preserve"> is also known as </w:t>
            </w:r>
            <w:r w:rsidR="00216C28" w:rsidRPr="003A70A5">
              <w:rPr>
                <w:i/>
              </w:rPr>
              <w:t>Alternative</w:t>
            </w:r>
            <w:r w:rsidRPr="003A70A5">
              <w:rPr>
                <w:i/>
              </w:rPr>
              <w:t xml:space="preserve"> Dispute Resolution, this involves Arbitration, Collaborative Law and Mediation. </w:t>
            </w:r>
            <w:r w:rsidR="00216C28" w:rsidRPr="003A70A5">
              <w:rPr>
                <w:i/>
              </w:rPr>
              <w:t>These</w:t>
            </w:r>
            <w:r w:rsidRPr="003A70A5">
              <w:rPr>
                <w:i/>
              </w:rPr>
              <w:t xml:space="preserve"> are </w:t>
            </w:r>
            <w:r w:rsidR="00216C28" w:rsidRPr="003A70A5">
              <w:rPr>
                <w:i/>
              </w:rPr>
              <w:t>processes,</w:t>
            </w:r>
            <w:r w:rsidRPr="003A70A5">
              <w:rPr>
                <w:i/>
              </w:rPr>
              <w:t xml:space="preserve"> which can solve disputes among individuals, business entities, government agencies etc. </w:t>
            </w:r>
          </w:p>
          <w:p w:rsidR="00F752B0" w:rsidRPr="003A70A5" w:rsidRDefault="00F752B0" w:rsidP="00216C28">
            <w:pPr>
              <w:pStyle w:val="ListParagraph"/>
              <w:tabs>
                <w:tab w:val="left" w:pos="4185"/>
              </w:tabs>
              <w:jc w:val="both"/>
              <w:rPr>
                <w:b/>
                <w:i/>
                <w:u w:val="single"/>
              </w:rPr>
            </w:pPr>
          </w:p>
          <w:p w:rsidR="00F752B0" w:rsidRPr="003A70A5" w:rsidRDefault="00F752B0" w:rsidP="00216C28">
            <w:pPr>
              <w:pStyle w:val="ListParagraph"/>
              <w:tabs>
                <w:tab w:val="left" w:pos="4185"/>
              </w:tabs>
              <w:jc w:val="both"/>
              <w:rPr>
                <w:i/>
              </w:rPr>
            </w:pPr>
            <w:r w:rsidRPr="003A70A5">
              <w:rPr>
                <w:i/>
              </w:rPr>
              <w:t xml:space="preserve">ADR generally depends on agreement by the parties to use ADR process, either before or after a dispute has arisen. ADR has experienced </w:t>
            </w:r>
            <w:r w:rsidR="00216C28" w:rsidRPr="003A70A5">
              <w:rPr>
                <w:i/>
              </w:rPr>
              <w:t>steadily</w:t>
            </w:r>
            <w:r w:rsidRPr="003A70A5">
              <w:rPr>
                <w:i/>
              </w:rPr>
              <w:t xml:space="preserve"> increasing acceptance and </w:t>
            </w:r>
            <w:r w:rsidR="00216C28" w:rsidRPr="003A70A5">
              <w:rPr>
                <w:i/>
              </w:rPr>
              <w:t>utilisation</w:t>
            </w:r>
            <w:r w:rsidRPr="003A70A5">
              <w:rPr>
                <w:i/>
              </w:rPr>
              <w:t xml:space="preserve"> because of a perception of greater flexibility, costs below those of traditional litigation and speedy resolution of disputes among other perceived advantages. </w:t>
            </w:r>
          </w:p>
          <w:p w:rsidR="00F752B0" w:rsidRPr="003A70A5" w:rsidRDefault="00F752B0" w:rsidP="00216C28">
            <w:pPr>
              <w:pStyle w:val="ListParagraph"/>
              <w:tabs>
                <w:tab w:val="left" w:pos="4185"/>
              </w:tabs>
              <w:jc w:val="both"/>
              <w:rPr>
                <w:b/>
                <w:i/>
                <w:u w:val="single"/>
              </w:rPr>
            </w:pPr>
          </w:p>
          <w:p w:rsidR="00F752B0" w:rsidRPr="003A70A5" w:rsidRDefault="00F752B0" w:rsidP="00216C28">
            <w:pPr>
              <w:pStyle w:val="ListParagraph"/>
              <w:numPr>
                <w:ilvl w:val="0"/>
                <w:numId w:val="17"/>
              </w:numPr>
              <w:tabs>
                <w:tab w:val="left" w:pos="4185"/>
              </w:tabs>
              <w:jc w:val="both"/>
              <w:rPr>
                <w:b/>
                <w:i/>
                <w:u w:val="single"/>
              </w:rPr>
            </w:pPr>
            <w:r w:rsidRPr="003A70A5">
              <w:rPr>
                <w:b/>
                <w:i/>
                <w:u w:val="single"/>
              </w:rPr>
              <w:t>ONLINE DISPUTE RESOLUION</w:t>
            </w:r>
            <w:r w:rsidR="00216C28" w:rsidRPr="003A70A5">
              <w:rPr>
                <w:b/>
                <w:i/>
                <w:u w:val="single"/>
              </w:rPr>
              <w:t xml:space="preserve">; </w:t>
            </w:r>
            <w:r w:rsidR="00216C28" w:rsidRPr="003A70A5">
              <w:rPr>
                <w:b/>
                <w:i/>
              </w:rPr>
              <w:t>in</w:t>
            </w:r>
            <w:r w:rsidRPr="003A70A5">
              <w:rPr>
                <w:i/>
              </w:rPr>
              <w:t xml:space="preserve"> some cases disputes are resolved on line or using digital technology. Online dispute resolution, is a growing field of a growing </w:t>
            </w:r>
            <w:r w:rsidR="00216C28" w:rsidRPr="003A70A5">
              <w:rPr>
                <w:i/>
              </w:rPr>
              <w:t>of</w:t>
            </w:r>
            <w:r w:rsidRPr="003A70A5">
              <w:rPr>
                <w:i/>
              </w:rPr>
              <w:t xml:space="preserve"> dispute resolution, which uses new technologies to solve the disputes. Online Disputes Resolution or ODR also involves the application of traditional dispute resolution method to resolve the disputes which arise online.</w:t>
            </w:r>
          </w:p>
          <w:p w:rsidR="00216C28" w:rsidRPr="003A70A5" w:rsidRDefault="00216C28" w:rsidP="00216C28">
            <w:pPr>
              <w:tabs>
                <w:tab w:val="left" w:pos="4185"/>
              </w:tabs>
              <w:jc w:val="both"/>
              <w:rPr>
                <w:b/>
                <w:i/>
                <w:u w:val="single"/>
              </w:rPr>
            </w:pPr>
          </w:p>
          <w:p w:rsidR="00216C28" w:rsidRPr="003A70A5" w:rsidRDefault="00216C28" w:rsidP="00216C28">
            <w:pPr>
              <w:tabs>
                <w:tab w:val="left" w:pos="4185"/>
              </w:tabs>
              <w:ind w:left="720"/>
              <w:jc w:val="both"/>
              <w:rPr>
                <w:b/>
                <w:i/>
                <w:u w:val="single"/>
              </w:rPr>
            </w:pPr>
            <w:r w:rsidRPr="003A70A5">
              <w:rPr>
                <w:b/>
                <w:i/>
                <w:u w:val="single"/>
              </w:rPr>
              <w:t xml:space="preserve">DISPUTE PREVENTION MECHANISAM;              </w:t>
            </w:r>
          </w:p>
          <w:p w:rsidR="00216C28" w:rsidRPr="003A70A5" w:rsidRDefault="00216C28" w:rsidP="00216C28">
            <w:pPr>
              <w:tabs>
                <w:tab w:val="left" w:pos="4185"/>
              </w:tabs>
              <w:ind w:left="720"/>
              <w:jc w:val="both"/>
              <w:rPr>
                <w:b/>
                <w:i/>
                <w:u w:val="single"/>
              </w:rPr>
            </w:pPr>
          </w:p>
          <w:p w:rsidR="00216C28" w:rsidRPr="003A70A5" w:rsidRDefault="00216C28" w:rsidP="00216C28">
            <w:pPr>
              <w:pStyle w:val="ListParagraph"/>
              <w:numPr>
                <w:ilvl w:val="0"/>
                <w:numId w:val="18"/>
              </w:numPr>
              <w:tabs>
                <w:tab w:val="left" w:pos="4185"/>
              </w:tabs>
              <w:jc w:val="both"/>
              <w:rPr>
                <w:i/>
              </w:rPr>
            </w:pPr>
            <w:r w:rsidRPr="003A70A5">
              <w:rPr>
                <w:i/>
              </w:rPr>
              <w:t>GST Board/Committee/Council;</w:t>
            </w:r>
          </w:p>
          <w:p w:rsidR="00216C28" w:rsidRPr="003A70A5" w:rsidRDefault="00216C28" w:rsidP="00216C28">
            <w:pPr>
              <w:pStyle w:val="ListParagraph"/>
              <w:numPr>
                <w:ilvl w:val="0"/>
                <w:numId w:val="18"/>
              </w:numPr>
              <w:tabs>
                <w:tab w:val="left" w:pos="4185"/>
              </w:tabs>
              <w:jc w:val="both"/>
              <w:rPr>
                <w:i/>
              </w:rPr>
            </w:pPr>
            <w:r w:rsidRPr="003A70A5">
              <w:rPr>
                <w:i/>
              </w:rPr>
              <w:t>Guidance Notes on GST;</w:t>
            </w:r>
          </w:p>
          <w:p w:rsidR="00216C28" w:rsidRPr="003A70A5" w:rsidRDefault="00216C28" w:rsidP="00216C28">
            <w:pPr>
              <w:pStyle w:val="ListParagraph"/>
              <w:numPr>
                <w:ilvl w:val="0"/>
                <w:numId w:val="18"/>
              </w:numPr>
              <w:tabs>
                <w:tab w:val="left" w:pos="4185"/>
              </w:tabs>
              <w:jc w:val="both"/>
              <w:rPr>
                <w:i/>
              </w:rPr>
            </w:pPr>
            <w:r w:rsidRPr="003A70A5">
              <w:rPr>
                <w:i/>
              </w:rPr>
              <w:t>Advance Rulings;</w:t>
            </w:r>
          </w:p>
          <w:p w:rsidR="00216C28" w:rsidRPr="003A70A5" w:rsidRDefault="00216C28" w:rsidP="00216C28">
            <w:pPr>
              <w:pStyle w:val="ListParagraph"/>
              <w:numPr>
                <w:ilvl w:val="0"/>
                <w:numId w:val="18"/>
              </w:numPr>
              <w:tabs>
                <w:tab w:val="left" w:pos="4185"/>
              </w:tabs>
              <w:jc w:val="both"/>
              <w:rPr>
                <w:i/>
              </w:rPr>
            </w:pPr>
            <w:r w:rsidRPr="003A70A5">
              <w:rPr>
                <w:i/>
              </w:rPr>
              <w:t>Cooperative Compliance;</w:t>
            </w:r>
          </w:p>
          <w:p w:rsidR="00216C28" w:rsidRPr="003A70A5" w:rsidRDefault="00216C28" w:rsidP="00216C28">
            <w:pPr>
              <w:pStyle w:val="ListParagraph"/>
              <w:numPr>
                <w:ilvl w:val="0"/>
                <w:numId w:val="18"/>
              </w:numPr>
              <w:tabs>
                <w:tab w:val="left" w:pos="4185"/>
              </w:tabs>
              <w:jc w:val="both"/>
              <w:rPr>
                <w:i/>
              </w:rPr>
            </w:pPr>
            <w:r w:rsidRPr="003A70A5">
              <w:rPr>
                <w:i/>
              </w:rPr>
              <w:t>Easy accessibility of information to taxpayers;</w:t>
            </w:r>
          </w:p>
          <w:p w:rsidR="00216C28" w:rsidRPr="003A70A5" w:rsidRDefault="00216C28" w:rsidP="00216C28">
            <w:pPr>
              <w:pStyle w:val="ListParagraph"/>
              <w:numPr>
                <w:ilvl w:val="0"/>
                <w:numId w:val="18"/>
              </w:numPr>
              <w:tabs>
                <w:tab w:val="left" w:pos="4185"/>
              </w:tabs>
              <w:jc w:val="both"/>
              <w:rPr>
                <w:i/>
              </w:rPr>
            </w:pPr>
            <w:r w:rsidRPr="003A70A5">
              <w:rPr>
                <w:i/>
              </w:rPr>
              <w:t>Exchange of information between states , and</w:t>
            </w:r>
          </w:p>
          <w:p w:rsidR="00D607C3" w:rsidRPr="009E7B7D" w:rsidRDefault="00216C28" w:rsidP="00216C28">
            <w:pPr>
              <w:pStyle w:val="ListParagraph"/>
              <w:numPr>
                <w:ilvl w:val="0"/>
                <w:numId w:val="18"/>
              </w:numPr>
              <w:tabs>
                <w:tab w:val="left" w:pos="4185"/>
              </w:tabs>
              <w:jc w:val="both"/>
              <w:rPr>
                <w:i/>
              </w:rPr>
            </w:pPr>
            <w:r w:rsidRPr="009E7B7D">
              <w:rPr>
                <w:i/>
              </w:rPr>
              <w:t>Other measures.</w:t>
            </w: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p w:rsidR="00D607C3" w:rsidRPr="003A70A5" w:rsidRDefault="00D607C3" w:rsidP="00216C28">
            <w:pPr>
              <w:tabs>
                <w:tab w:val="left" w:pos="4185"/>
              </w:tabs>
              <w:jc w:val="both"/>
              <w:rPr>
                <w:i/>
              </w:rPr>
            </w:pPr>
          </w:p>
        </w:tc>
      </w:tr>
    </w:tbl>
    <w:p w:rsidR="000F4C01" w:rsidRPr="003A70A5" w:rsidRDefault="000F4C01" w:rsidP="00216C28">
      <w:pPr>
        <w:jc w:val="both"/>
        <w:rPr>
          <w:i/>
        </w:rPr>
      </w:pPr>
    </w:p>
    <w:sectPr w:rsidR="000F4C01" w:rsidRPr="003A70A5" w:rsidSect="00FD1A13">
      <w:headerReference w:type="default" r:id="rId13"/>
      <w:footerReference w:type="default" r:id="rId14"/>
      <w:pgSz w:w="11906" w:h="16838"/>
      <w:pgMar w:top="1440" w:right="424" w:bottom="1440" w:left="426" w:header="170"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794" w:rsidRDefault="00D83794" w:rsidP="00FD1A13">
      <w:pPr>
        <w:spacing w:after="0" w:line="240" w:lineRule="auto"/>
      </w:pPr>
      <w:r>
        <w:separator/>
      </w:r>
    </w:p>
  </w:endnote>
  <w:endnote w:type="continuationSeparator" w:id="1">
    <w:p w:rsidR="00D83794" w:rsidRDefault="00D83794" w:rsidP="00FD1A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305" w:rsidRDefault="009A6305" w:rsidP="00FD1A13">
    <w:pPr>
      <w:pStyle w:val="Footer"/>
      <w:jc w:val="center"/>
    </w:pPr>
    <w:r>
      <w:t>Office: 104, B Wing, Nilgagan CHS, Plot No. 33, Sector 42, Nerul (W), Navi Mumbai-400706</w:t>
    </w:r>
  </w:p>
  <w:p w:rsidR="009A6305" w:rsidRDefault="009A6305" w:rsidP="00FD1A13">
    <w:pPr>
      <w:pStyle w:val="Footer"/>
      <w:jc w:val="center"/>
    </w:pPr>
    <w:r>
      <w:t>Tel Nos. 022 27704449</w:t>
    </w:r>
  </w:p>
  <w:p w:rsidR="009A6305" w:rsidRDefault="009A6305" w:rsidP="00FD1A13">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794" w:rsidRDefault="00D83794" w:rsidP="00FD1A13">
      <w:pPr>
        <w:spacing w:after="0" w:line="240" w:lineRule="auto"/>
      </w:pPr>
      <w:r>
        <w:separator/>
      </w:r>
    </w:p>
  </w:footnote>
  <w:footnote w:type="continuationSeparator" w:id="1">
    <w:p w:rsidR="00D83794" w:rsidRDefault="00D83794" w:rsidP="00FD1A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305" w:rsidRDefault="009A6305">
    <w:pPr>
      <w:pStyle w:val="Header"/>
      <w:rPr>
        <w:sz w:val="28"/>
      </w:rPr>
    </w:pPr>
    <w:r w:rsidRPr="00FD1A13">
      <w:rPr>
        <w:noProof/>
        <w:lang w:eastAsia="en-IN"/>
      </w:rPr>
      <w:drawing>
        <wp:inline distT="0" distB="0" distL="0" distR="0">
          <wp:extent cx="314325" cy="295275"/>
          <wp:effectExtent l="19050" t="0" r="9525" b="0"/>
          <wp:docPr id="1" name="Picture 1" descr="https://encrypted-tbn0.gstatic.com/images?q=tbn:ANd9GcQi7I9vBeJW4tVmhfot_Bd8RhEo-pDGF0vJvdXKtSgtJLhV1Wse-OX9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i7I9vBeJW4tVmhfot_Bd8RhEo-pDGF0vJvdXKtSgtJLhV1Wse-OX9zg"/>
                  <pic:cNvPicPr>
                    <a:picLocks noChangeAspect="1" noChangeArrowheads="1"/>
                  </pic:cNvPicPr>
                </pic:nvPicPr>
                <pic:blipFill>
                  <a:blip r:embed="rId1"/>
                  <a:srcRect/>
                  <a:stretch>
                    <a:fillRect/>
                  </a:stretch>
                </pic:blipFill>
                <pic:spPr bwMode="auto">
                  <a:xfrm>
                    <a:off x="0" y="0"/>
                    <a:ext cx="314325" cy="295275"/>
                  </a:xfrm>
                  <a:prstGeom prst="rect">
                    <a:avLst/>
                  </a:prstGeom>
                  <a:noFill/>
                  <a:ln w="9525">
                    <a:noFill/>
                    <a:miter lim="800000"/>
                    <a:headEnd/>
                    <a:tailEnd/>
                  </a:ln>
                </pic:spPr>
              </pic:pic>
            </a:graphicData>
          </a:graphic>
        </wp:inline>
      </w:drawing>
    </w:r>
    <w:r>
      <w:t xml:space="preserve"> </w:t>
    </w:r>
    <w:r w:rsidRPr="00FD1A13">
      <w:rPr>
        <w:b/>
        <w:sz w:val="40"/>
      </w:rPr>
      <w:t>Deepak P. Singh</w:t>
    </w:r>
    <w:r>
      <w:rPr>
        <w:b/>
        <w:sz w:val="40"/>
      </w:rPr>
      <w:tab/>
      <w:t xml:space="preserve">                              </w:t>
    </w:r>
    <w:r w:rsidRPr="00FD1A13">
      <w:rPr>
        <w:b/>
      </w:rPr>
      <w:tab/>
      <w:t>Mob. No. +919920830041/9920830059</w:t>
    </w:r>
    <w:r>
      <w:rPr>
        <w:b/>
        <w:sz w:val="40"/>
      </w:rPr>
      <w:tab/>
    </w:r>
  </w:p>
  <w:p w:rsidR="009A6305" w:rsidRPr="00FD1A13" w:rsidRDefault="009A6305">
    <w:pPr>
      <w:pStyle w:val="Header"/>
      <w:rPr>
        <w:sz w:val="24"/>
      </w:rPr>
    </w:pPr>
    <w:r>
      <w:rPr>
        <w:sz w:val="24"/>
      </w:rPr>
      <w:t xml:space="preserve">            </w:t>
    </w:r>
    <w:r w:rsidRPr="00FD1A13">
      <w:rPr>
        <w:sz w:val="24"/>
      </w:rPr>
      <w:t>Practicing Company Secretary</w:t>
    </w:r>
    <w:r>
      <w:rPr>
        <w:sz w:val="24"/>
      </w:rPr>
      <w:tab/>
      <w:t xml:space="preserve">                                                                   Email ID: cs.deepakpsingh@gmail.com</w:t>
    </w:r>
  </w:p>
  <w:p w:rsidR="009A6305" w:rsidRPr="00FD1A13" w:rsidRDefault="009A6305" w:rsidP="00FD1A13">
    <w:pPr>
      <w:pStyle w:val="Header"/>
      <w:pBdr>
        <w:bottom w:val="single" w:sz="4" w:space="1" w:color="auto"/>
      </w:pBdr>
      <w:rPr>
        <w:sz w:val="16"/>
      </w:rPr>
    </w:pPr>
    <w:r>
      <w:rPr>
        <w:sz w:val="24"/>
      </w:rPr>
      <w:t xml:space="preserve">            </w:t>
    </w:r>
    <w:r w:rsidRPr="00FD1A13">
      <w:rPr>
        <w:sz w:val="24"/>
      </w:rPr>
      <w:t>Deepak P. Singh &amp; Associates</w:t>
    </w:r>
    <w:r>
      <w:rPr>
        <w:sz w:val="24"/>
      </w:rPr>
      <w:t xml:space="preserve">                                                                          </w:t>
    </w:r>
    <w:r w:rsidRPr="00FD1A13">
      <w:rPr>
        <w:sz w:val="20"/>
      </w:rPr>
      <w:t>cs.d</w:t>
    </w:r>
    <w:r>
      <w:rPr>
        <w:sz w:val="20"/>
      </w:rPr>
      <w:t>eepa</w:t>
    </w:r>
    <w:r w:rsidRPr="00FD1A13">
      <w:rPr>
        <w:sz w:val="20"/>
      </w:rPr>
      <w:t xml:space="preserve">kpsinghandassociates@gmail.com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490F"/>
    <w:multiLevelType w:val="hybridMultilevel"/>
    <w:tmpl w:val="40FA2DC6"/>
    <w:lvl w:ilvl="0" w:tplc="FCD2B834">
      <w:start w:val="1"/>
      <w:numFmt w:val="decimal"/>
      <w:lvlText w:val="(%1)"/>
      <w:lvlJc w:val="left"/>
      <w:pPr>
        <w:ind w:left="660" w:hanging="360"/>
      </w:pPr>
      <w:rPr>
        <w:rFonts w:hint="default"/>
      </w:rPr>
    </w:lvl>
    <w:lvl w:ilvl="1" w:tplc="40090019" w:tentative="1">
      <w:start w:val="1"/>
      <w:numFmt w:val="lowerLetter"/>
      <w:lvlText w:val="%2."/>
      <w:lvlJc w:val="left"/>
      <w:pPr>
        <w:ind w:left="1380" w:hanging="360"/>
      </w:pPr>
    </w:lvl>
    <w:lvl w:ilvl="2" w:tplc="4009001B" w:tentative="1">
      <w:start w:val="1"/>
      <w:numFmt w:val="lowerRoman"/>
      <w:lvlText w:val="%3."/>
      <w:lvlJc w:val="right"/>
      <w:pPr>
        <w:ind w:left="2100" w:hanging="180"/>
      </w:pPr>
    </w:lvl>
    <w:lvl w:ilvl="3" w:tplc="4009000F" w:tentative="1">
      <w:start w:val="1"/>
      <w:numFmt w:val="decimal"/>
      <w:lvlText w:val="%4."/>
      <w:lvlJc w:val="left"/>
      <w:pPr>
        <w:ind w:left="2820" w:hanging="360"/>
      </w:pPr>
    </w:lvl>
    <w:lvl w:ilvl="4" w:tplc="40090019" w:tentative="1">
      <w:start w:val="1"/>
      <w:numFmt w:val="lowerLetter"/>
      <w:lvlText w:val="%5."/>
      <w:lvlJc w:val="left"/>
      <w:pPr>
        <w:ind w:left="3540" w:hanging="360"/>
      </w:pPr>
    </w:lvl>
    <w:lvl w:ilvl="5" w:tplc="4009001B" w:tentative="1">
      <w:start w:val="1"/>
      <w:numFmt w:val="lowerRoman"/>
      <w:lvlText w:val="%6."/>
      <w:lvlJc w:val="right"/>
      <w:pPr>
        <w:ind w:left="4260" w:hanging="180"/>
      </w:pPr>
    </w:lvl>
    <w:lvl w:ilvl="6" w:tplc="4009000F" w:tentative="1">
      <w:start w:val="1"/>
      <w:numFmt w:val="decimal"/>
      <w:lvlText w:val="%7."/>
      <w:lvlJc w:val="left"/>
      <w:pPr>
        <w:ind w:left="4980" w:hanging="360"/>
      </w:pPr>
    </w:lvl>
    <w:lvl w:ilvl="7" w:tplc="40090019" w:tentative="1">
      <w:start w:val="1"/>
      <w:numFmt w:val="lowerLetter"/>
      <w:lvlText w:val="%8."/>
      <w:lvlJc w:val="left"/>
      <w:pPr>
        <w:ind w:left="5700" w:hanging="360"/>
      </w:pPr>
    </w:lvl>
    <w:lvl w:ilvl="8" w:tplc="4009001B" w:tentative="1">
      <w:start w:val="1"/>
      <w:numFmt w:val="lowerRoman"/>
      <w:lvlText w:val="%9."/>
      <w:lvlJc w:val="right"/>
      <w:pPr>
        <w:ind w:left="6420" w:hanging="180"/>
      </w:pPr>
    </w:lvl>
  </w:abstractNum>
  <w:abstractNum w:abstractNumId="1">
    <w:nsid w:val="063840A9"/>
    <w:multiLevelType w:val="hybridMultilevel"/>
    <w:tmpl w:val="1C4C128C"/>
    <w:lvl w:ilvl="0" w:tplc="E30AAD04">
      <w:start w:val="1"/>
      <w:numFmt w:val="lowerRoman"/>
      <w:lvlText w:val="(%1)"/>
      <w:lvlJc w:val="left"/>
      <w:pPr>
        <w:ind w:left="1080" w:hanging="360"/>
      </w:pPr>
      <w:rPr>
        <w:rFonts w:asciiTheme="majorHAnsi" w:eastAsiaTheme="minorHAnsi" w:hAnsiTheme="majorHAnsi" w:cstheme="minorBidi"/>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86E26E0"/>
    <w:multiLevelType w:val="hybridMultilevel"/>
    <w:tmpl w:val="D0BAF7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A2B4120"/>
    <w:multiLevelType w:val="hybridMultilevel"/>
    <w:tmpl w:val="186E8B1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A2D171E"/>
    <w:multiLevelType w:val="hybridMultilevel"/>
    <w:tmpl w:val="F12E1C12"/>
    <w:lvl w:ilvl="0" w:tplc="A2263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9171BC"/>
    <w:multiLevelType w:val="hybridMultilevel"/>
    <w:tmpl w:val="BDD655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09D0822"/>
    <w:multiLevelType w:val="hybridMultilevel"/>
    <w:tmpl w:val="680867B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64C0446"/>
    <w:multiLevelType w:val="hybridMultilevel"/>
    <w:tmpl w:val="D780ED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69203D2"/>
    <w:multiLevelType w:val="hybridMultilevel"/>
    <w:tmpl w:val="F7FC34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AA14DD8"/>
    <w:multiLevelType w:val="multilevel"/>
    <w:tmpl w:val="58BA4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0C1E69"/>
    <w:multiLevelType w:val="hybridMultilevel"/>
    <w:tmpl w:val="04FEEB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DFB5428"/>
    <w:multiLevelType w:val="hybridMultilevel"/>
    <w:tmpl w:val="60C610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E1C44A7"/>
    <w:multiLevelType w:val="hybridMultilevel"/>
    <w:tmpl w:val="1C206FAC"/>
    <w:lvl w:ilvl="0" w:tplc="8A5445C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21D05E9F"/>
    <w:multiLevelType w:val="hybridMultilevel"/>
    <w:tmpl w:val="F3849378"/>
    <w:lvl w:ilvl="0" w:tplc="320C53BE">
      <w:start w:val="18"/>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78A0F5D"/>
    <w:multiLevelType w:val="hybridMultilevel"/>
    <w:tmpl w:val="2D1E32F0"/>
    <w:lvl w:ilvl="0" w:tplc="6030901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E577931"/>
    <w:multiLevelType w:val="hybridMultilevel"/>
    <w:tmpl w:val="7362E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C13BB8"/>
    <w:multiLevelType w:val="hybridMultilevel"/>
    <w:tmpl w:val="F9C8EFC2"/>
    <w:lvl w:ilvl="0" w:tplc="E71CBA0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31043393"/>
    <w:multiLevelType w:val="hybridMultilevel"/>
    <w:tmpl w:val="238614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1DB48AA"/>
    <w:multiLevelType w:val="hybridMultilevel"/>
    <w:tmpl w:val="DFA669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3F57C71"/>
    <w:multiLevelType w:val="hybridMultilevel"/>
    <w:tmpl w:val="259EA93E"/>
    <w:lvl w:ilvl="0" w:tplc="058AC00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nsid w:val="3994248B"/>
    <w:multiLevelType w:val="hybridMultilevel"/>
    <w:tmpl w:val="247630B2"/>
    <w:lvl w:ilvl="0" w:tplc="86223964">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nsid w:val="3A0503FC"/>
    <w:multiLevelType w:val="hybridMultilevel"/>
    <w:tmpl w:val="A922EA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3D936E2C"/>
    <w:multiLevelType w:val="hybridMultilevel"/>
    <w:tmpl w:val="3AA67F3A"/>
    <w:lvl w:ilvl="0" w:tplc="DBEA1C5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416468A4"/>
    <w:multiLevelType w:val="hybridMultilevel"/>
    <w:tmpl w:val="F6803E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498242B4"/>
    <w:multiLevelType w:val="hybridMultilevel"/>
    <w:tmpl w:val="991AFF3A"/>
    <w:lvl w:ilvl="0" w:tplc="6DF60D5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nsid w:val="4BC20842"/>
    <w:multiLevelType w:val="hybridMultilevel"/>
    <w:tmpl w:val="819236EC"/>
    <w:lvl w:ilvl="0" w:tplc="5014A40A">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6">
    <w:nsid w:val="4C620BFF"/>
    <w:multiLevelType w:val="hybridMultilevel"/>
    <w:tmpl w:val="6D6E80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52327EA6"/>
    <w:multiLevelType w:val="hybridMultilevel"/>
    <w:tmpl w:val="DD42BB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519613E"/>
    <w:multiLevelType w:val="hybridMultilevel"/>
    <w:tmpl w:val="7A8CDE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5A67EF0"/>
    <w:multiLevelType w:val="hybridMultilevel"/>
    <w:tmpl w:val="5268B622"/>
    <w:lvl w:ilvl="0" w:tplc="3E5E115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0">
    <w:nsid w:val="55E50A0A"/>
    <w:multiLevelType w:val="hybridMultilevel"/>
    <w:tmpl w:val="28B615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5922434B"/>
    <w:multiLevelType w:val="hybridMultilevel"/>
    <w:tmpl w:val="27BA94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595858C5"/>
    <w:multiLevelType w:val="hybridMultilevel"/>
    <w:tmpl w:val="F4A062C8"/>
    <w:lvl w:ilvl="0" w:tplc="170EBEB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nsid w:val="616A6860"/>
    <w:multiLevelType w:val="hybridMultilevel"/>
    <w:tmpl w:val="69C62F60"/>
    <w:lvl w:ilvl="0" w:tplc="CAEC67A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4">
    <w:nsid w:val="61AF4E7B"/>
    <w:multiLevelType w:val="hybridMultilevel"/>
    <w:tmpl w:val="1478AF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62F06D38"/>
    <w:multiLevelType w:val="hybridMultilevel"/>
    <w:tmpl w:val="472A6F66"/>
    <w:lvl w:ilvl="0" w:tplc="D31A36E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69E19FE"/>
    <w:multiLevelType w:val="hybridMultilevel"/>
    <w:tmpl w:val="D25826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8C05EAD"/>
    <w:multiLevelType w:val="hybridMultilevel"/>
    <w:tmpl w:val="69229810"/>
    <w:lvl w:ilvl="0" w:tplc="177EC12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8">
    <w:nsid w:val="691924CB"/>
    <w:multiLevelType w:val="hybridMultilevel"/>
    <w:tmpl w:val="8230E974"/>
    <w:lvl w:ilvl="0" w:tplc="68BC94F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9">
    <w:nsid w:val="6962306B"/>
    <w:multiLevelType w:val="hybridMultilevel"/>
    <w:tmpl w:val="B0C8724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69DA2D70"/>
    <w:multiLevelType w:val="hybridMultilevel"/>
    <w:tmpl w:val="28FCA520"/>
    <w:lvl w:ilvl="0" w:tplc="5DE48FF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6E7C4BAD"/>
    <w:multiLevelType w:val="hybridMultilevel"/>
    <w:tmpl w:val="6A64F9F4"/>
    <w:lvl w:ilvl="0" w:tplc="F8602ABA">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2">
    <w:nsid w:val="720B6758"/>
    <w:multiLevelType w:val="hybridMultilevel"/>
    <w:tmpl w:val="E01E87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1"/>
  </w:num>
  <w:num w:numId="2">
    <w:abstractNumId w:val="42"/>
  </w:num>
  <w:num w:numId="3">
    <w:abstractNumId w:val="8"/>
  </w:num>
  <w:num w:numId="4">
    <w:abstractNumId w:val="1"/>
  </w:num>
  <w:num w:numId="5">
    <w:abstractNumId w:val="33"/>
  </w:num>
  <w:num w:numId="6">
    <w:abstractNumId w:val="41"/>
  </w:num>
  <w:num w:numId="7">
    <w:abstractNumId w:val="19"/>
  </w:num>
  <w:num w:numId="8">
    <w:abstractNumId w:val="16"/>
  </w:num>
  <w:num w:numId="9">
    <w:abstractNumId w:val="17"/>
  </w:num>
  <w:num w:numId="10">
    <w:abstractNumId w:val="26"/>
  </w:num>
  <w:num w:numId="11">
    <w:abstractNumId w:val="37"/>
  </w:num>
  <w:num w:numId="12">
    <w:abstractNumId w:val="12"/>
  </w:num>
  <w:num w:numId="13">
    <w:abstractNumId w:val="39"/>
  </w:num>
  <w:num w:numId="14">
    <w:abstractNumId w:val="40"/>
  </w:num>
  <w:num w:numId="15">
    <w:abstractNumId w:val="7"/>
  </w:num>
  <w:num w:numId="16">
    <w:abstractNumId w:val="34"/>
  </w:num>
  <w:num w:numId="17">
    <w:abstractNumId w:val="21"/>
  </w:num>
  <w:num w:numId="18">
    <w:abstractNumId w:val="24"/>
  </w:num>
  <w:num w:numId="19">
    <w:abstractNumId w:val="18"/>
  </w:num>
  <w:num w:numId="20">
    <w:abstractNumId w:val="3"/>
  </w:num>
  <w:num w:numId="21">
    <w:abstractNumId w:val="30"/>
  </w:num>
  <w:num w:numId="22">
    <w:abstractNumId w:val="28"/>
  </w:num>
  <w:num w:numId="23">
    <w:abstractNumId w:val="22"/>
  </w:num>
  <w:num w:numId="24">
    <w:abstractNumId w:val="35"/>
  </w:num>
  <w:num w:numId="25">
    <w:abstractNumId w:val="38"/>
  </w:num>
  <w:num w:numId="26">
    <w:abstractNumId w:val="25"/>
  </w:num>
  <w:num w:numId="27">
    <w:abstractNumId w:val="14"/>
  </w:num>
  <w:num w:numId="28">
    <w:abstractNumId w:val="32"/>
  </w:num>
  <w:num w:numId="29">
    <w:abstractNumId w:val="20"/>
  </w:num>
  <w:num w:numId="30">
    <w:abstractNumId w:val="0"/>
  </w:num>
  <w:num w:numId="31">
    <w:abstractNumId w:val="36"/>
  </w:num>
  <w:num w:numId="32">
    <w:abstractNumId w:val="13"/>
  </w:num>
  <w:num w:numId="33">
    <w:abstractNumId w:val="15"/>
  </w:num>
  <w:num w:numId="34">
    <w:abstractNumId w:val="4"/>
  </w:num>
  <w:num w:numId="35">
    <w:abstractNumId w:val="23"/>
  </w:num>
  <w:num w:numId="36">
    <w:abstractNumId w:val="6"/>
  </w:num>
  <w:num w:numId="37">
    <w:abstractNumId w:val="29"/>
  </w:num>
  <w:num w:numId="38">
    <w:abstractNumId w:val="9"/>
  </w:num>
  <w:num w:numId="39">
    <w:abstractNumId w:val="11"/>
  </w:num>
  <w:num w:numId="40">
    <w:abstractNumId w:val="10"/>
  </w:num>
  <w:num w:numId="41">
    <w:abstractNumId w:val="5"/>
  </w:num>
  <w:num w:numId="42">
    <w:abstractNumId w:val="27"/>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D1A13"/>
    <w:rsid w:val="00005F99"/>
    <w:rsid w:val="00086EAC"/>
    <w:rsid w:val="00096BBD"/>
    <w:rsid w:val="000F4C01"/>
    <w:rsid w:val="00146B4F"/>
    <w:rsid w:val="001D0CC1"/>
    <w:rsid w:val="002063A3"/>
    <w:rsid w:val="00206B57"/>
    <w:rsid w:val="00216C28"/>
    <w:rsid w:val="0021751F"/>
    <w:rsid w:val="00294750"/>
    <w:rsid w:val="00296073"/>
    <w:rsid w:val="00356B5B"/>
    <w:rsid w:val="0038230B"/>
    <w:rsid w:val="003A70A5"/>
    <w:rsid w:val="003C377B"/>
    <w:rsid w:val="003E76A9"/>
    <w:rsid w:val="004226C6"/>
    <w:rsid w:val="0042510C"/>
    <w:rsid w:val="00432468"/>
    <w:rsid w:val="004A0189"/>
    <w:rsid w:val="004A59F6"/>
    <w:rsid w:val="004C45A6"/>
    <w:rsid w:val="004C6643"/>
    <w:rsid w:val="005003BE"/>
    <w:rsid w:val="00507B33"/>
    <w:rsid w:val="00513BF6"/>
    <w:rsid w:val="00517E6A"/>
    <w:rsid w:val="00590F19"/>
    <w:rsid w:val="005D08F0"/>
    <w:rsid w:val="005D512D"/>
    <w:rsid w:val="00676E21"/>
    <w:rsid w:val="006A51DB"/>
    <w:rsid w:val="006C182C"/>
    <w:rsid w:val="006C7832"/>
    <w:rsid w:val="007876AC"/>
    <w:rsid w:val="007C764C"/>
    <w:rsid w:val="00803489"/>
    <w:rsid w:val="009134A8"/>
    <w:rsid w:val="009852C5"/>
    <w:rsid w:val="009A0CA7"/>
    <w:rsid w:val="009A6305"/>
    <w:rsid w:val="009B723D"/>
    <w:rsid w:val="009E7B7D"/>
    <w:rsid w:val="009F2BB1"/>
    <w:rsid w:val="00A8017C"/>
    <w:rsid w:val="00A93716"/>
    <w:rsid w:val="00AB4A47"/>
    <w:rsid w:val="00B3413D"/>
    <w:rsid w:val="00B63768"/>
    <w:rsid w:val="00B9136B"/>
    <w:rsid w:val="00BC179F"/>
    <w:rsid w:val="00BD2A2C"/>
    <w:rsid w:val="00BE7D5B"/>
    <w:rsid w:val="00C03634"/>
    <w:rsid w:val="00C91BA6"/>
    <w:rsid w:val="00CD73BE"/>
    <w:rsid w:val="00CF54D0"/>
    <w:rsid w:val="00D607C3"/>
    <w:rsid w:val="00D803EF"/>
    <w:rsid w:val="00D83794"/>
    <w:rsid w:val="00D93950"/>
    <w:rsid w:val="00E028F4"/>
    <w:rsid w:val="00E14401"/>
    <w:rsid w:val="00E15EE6"/>
    <w:rsid w:val="00E66056"/>
    <w:rsid w:val="00E72E66"/>
    <w:rsid w:val="00E85028"/>
    <w:rsid w:val="00ED4C83"/>
    <w:rsid w:val="00F00866"/>
    <w:rsid w:val="00F752B0"/>
    <w:rsid w:val="00F965A6"/>
    <w:rsid w:val="00FD1A13"/>
    <w:rsid w:val="00FD5AD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C01"/>
  </w:style>
  <w:style w:type="paragraph" w:styleId="Heading3">
    <w:name w:val="heading 3"/>
    <w:basedOn w:val="Normal"/>
    <w:link w:val="Heading3Char"/>
    <w:uiPriority w:val="9"/>
    <w:qFormat/>
    <w:rsid w:val="004226C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A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A13"/>
  </w:style>
  <w:style w:type="paragraph" w:styleId="Footer">
    <w:name w:val="footer"/>
    <w:basedOn w:val="Normal"/>
    <w:link w:val="FooterChar"/>
    <w:uiPriority w:val="99"/>
    <w:unhideWhenUsed/>
    <w:rsid w:val="00FD1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A13"/>
  </w:style>
  <w:style w:type="paragraph" w:styleId="BalloonText">
    <w:name w:val="Balloon Text"/>
    <w:basedOn w:val="Normal"/>
    <w:link w:val="BalloonTextChar"/>
    <w:uiPriority w:val="99"/>
    <w:semiHidden/>
    <w:unhideWhenUsed/>
    <w:rsid w:val="00FD1A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A13"/>
    <w:rPr>
      <w:rFonts w:ascii="Tahoma" w:hAnsi="Tahoma" w:cs="Tahoma"/>
      <w:sz w:val="16"/>
      <w:szCs w:val="16"/>
    </w:rPr>
  </w:style>
  <w:style w:type="table" w:styleId="TableGrid">
    <w:name w:val="Table Grid"/>
    <w:basedOn w:val="TableNormal"/>
    <w:uiPriority w:val="59"/>
    <w:rsid w:val="002063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063A3"/>
    <w:pPr>
      <w:ind w:left="720"/>
      <w:contextualSpacing/>
    </w:pPr>
  </w:style>
  <w:style w:type="character" w:styleId="Hyperlink">
    <w:name w:val="Hyperlink"/>
    <w:basedOn w:val="DefaultParagraphFont"/>
    <w:uiPriority w:val="99"/>
    <w:semiHidden/>
    <w:unhideWhenUsed/>
    <w:rsid w:val="004226C6"/>
    <w:rPr>
      <w:color w:val="0000FF"/>
      <w:u w:val="single"/>
    </w:rPr>
  </w:style>
  <w:style w:type="character" w:customStyle="1" w:styleId="Heading3Char">
    <w:name w:val="Heading 3 Char"/>
    <w:basedOn w:val="DefaultParagraphFont"/>
    <w:link w:val="Heading3"/>
    <w:uiPriority w:val="9"/>
    <w:rsid w:val="004226C6"/>
    <w:rPr>
      <w:rFonts w:ascii="Times New Roman" w:eastAsia="Times New Roman" w:hAnsi="Times New Roman" w:cs="Times New Roman"/>
      <w:b/>
      <w:bCs/>
      <w:sz w:val="27"/>
      <w:szCs w:val="27"/>
      <w:lang w:eastAsia="en-IN"/>
    </w:rPr>
  </w:style>
</w:styles>
</file>

<file path=word/webSettings.xml><?xml version="1.0" encoding="utf-8"?>
<w:webSettings xmlns:r="http://schemas.openxmlformats.org/officeDocument/2006/relationships" xmlns:w="http://schemas.openxmlformats.org/wordprocessingml/2006/main">
  <w:divs>
    <w:div w:id="1248524">
      <w:bodyDiv w:val="1"/>
      <w:marLeft w:val="0"/>
      <w:marRight w:val="0"/>
      <w:marTop w:val="0"/>
      <w:marBottom w:val="0"/>
      <w:divBdr>
        <w:top w:val="none" w:sz="0" w:space="0" w:color="auto"/>
        <w:left w:val="none" w:sz="0" w:space="0" w:color="auto"/>
        <w:bottom w:val="none" w:sz="0" w:space="0" w:color="auto"/>
        <w:right w:val="none" w:sz="0" w:space="0" w:color="auto"/>
      </w:divBdr>
      <w:divsChild>
        <w:div w:id="1168331039">
          <w:marLeft w:val="0"/>
          <w:marRight w:val="0"/>
          <w:marTop w:val="0"/>
          <w:marBottom w:val="0"/>
          <w:divBdr>
            <w:top w:val="none" w:sz="0" w:space="0" w:color="auto"/>
            <w:left w:val="none" w:sz="0" w:space="0" w:color="auto"/>
            <w:bottom w:val="single" w:sz="6" w:space="0" w:color="auto"/>
            <w:right w:val="none" w:sz="0" w:space="0" w:color="auto"/>
          </w:divBdr>
          <w:divsChild>
            <w:div w:id="174613132">
              <w:marLeft w:val="0"/>
              <w:marRight w:val="0"/>
              <w:marTop w:val="60"/>
              <w:marBottom w:val="0"/>
              <w:divBdr>
                <w:top w:val="none" w:sz="0" w:space="0" w:color="auto"/>
                <w:left w:val="none" w:sz="0" w:space="0" w:color="auto"/>
                <w:bottom w:val="none" w:sz="0" w:space="0" w:color="auto"/>
                <w:right w:val="none" w:sz="0" w:space="0" w:color="auto"/>
              </w:divBdr>
            </w:div>
          </w:divsChild>
        </w:div>
        <w:div w:id="1997293696">
          <w:marLeft w:val="0"/>
          <w:marRight w:val="0"/>
          <w:marTop w:val="0"/>
          <w:marBottom w:val="0"/>
          <w:divBdr>
            <w:top w:val="none" w:sz="0" w:space="0" w:color="auto"/>
            <w:left w:val="none" w:sz="0" w:space="0" w:color="auto"/>
            <w:bottom w:val="none" w:sz="0" w:space="0" w:color="auto"/>
            <w:right w:val="none" w:sz="0" w:space="0" w:color="auto"/>
          </w:divBdr>
          <w:divsChild>
            <w:div w:id="2024089302">
              <w:marLeft w:val="0"/>
              <w:marRight w:val="0"/>
              <w:marTop w:val="0"/>
              <w:marBottom w:val="0"/>
              <w:divBdr>
                <w:top w:val="none" w:sz="0" w:space="0" w:color="auto"/>
                <w:left w:val="none" w:sz="0" w:space="0" w:color="auto"/>
                <w:bottom w:val="none" w:sz="0" w:space="0" w:color="auto"/>
                <w:right w:val="none" w:sz="0" w:space="0" w:color="auto"/>
              </w:divBdr>
              <w:divsChild>
                <w:div w:id="338699813">
                  <w:marLeft w:val="0"/>
                  <w:marRight w:val="0"/>
                  <w:marTop w:val="0"/>
                  <w:marBottom w:val="0"/>
                  <w:divBdr>
                    <w:top w:val="none" w:sz="0" w:space="0" w:color="auto"/>
                    <w:left w:val="none" w:sz="0" w:space="0" w:color="auto"/>
                    <w:bottom w:val="none" w:sz="0" w:space="0" w:color="auto"/>
                    <w:right w:val="none" w:sz="0" w:space="0" w:color="auto"/>
                  </w:divBdr>
                  <w:divsChild>
                    <w:div w:id="1166822793">
                      <w:marLeft w:val="0"/>
                      <w:marRight w:val="0"/>
                      <w:marTop w:val="0"/>
                      <w:marBottom w:val="0"/>
                      <w:divBdr>
                        <w:top w:val="none" w:sz="0" w:space="0" w:color="auto"/>
                        <w:left w:val="none" w:sz="0" w:space="0" w:color="auto"/>
                        <w:bottom w:val="none" w:sz="0" w:space="0" w:color="auto"/>
                        <w:right w:val="none" w:sz="0" w:space="0" w:color="auto"/>
                      </w:divBdr>
                      <w:divsChild>
                        <w:div w:id="1766069808">
                          <w:marLeft w:val="0"/>
                          <w:marRight w:val="0"/>
                          <w:marTop w:val="0"/>
                          <w:marBottom w:val="0"/>
                          <w:divBdr>
                            <w:top w:val="none" w:sz="0" w:space="0" w:color="auto"/>
                            <w:left w:val="none" w:sz="0" w:space="0" w:color="auto"/>
                            <w:bottom w:val="none" w:sz="0" w:space="0" w:color="auto"/>
                            <w:right w:val="none" w:sz="0" w:space="0" w:color="auto"/>
                          </w:divBdr>
                          <w:divsChild>
                            <w:div w:id="913969763">
                              <w:marLeft w:val="0"/>
                              <w:marRight w:val="0"/>
                              <w:marTop w:val="0"/>
                              <w:marBottom w:val="0"/>
                              <w:divBdr>
                                <w:top w:val="none" w:sz="0" w:space="0" w:color="auto"/>
                                <w:left w:val="none" w:sz="0" w:space="0" w:color="auto"/>
                                <w:bottom w:val="none" w:sz="0" w:space="0" w:color="auto"/>
                                <w:right w:val="none" w:sz="0" w:space="0" w:color="auto"/>
                              </w:divBdr>
                            </w:div>
                          </w:divsChild>
                        </w:div>
                        <w:div w:id="9127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41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3A40EE-81CD-42E2-93C5-76AC431C03A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IN"/>
        </a:p>
      </dgm:t>
    </dgm:pt>
    <dgm:pt modelId="{99928DAC-2DE1-425D-9133-D941923C8279}">
      <dgm:prSet phldrT="[Text]"/>
      <dgm:spPr/>
      <dgm:t>
        <a:bodyPr/>
        <a:lstStyle/>
        <a:p>
          <a:r>
            <a:rPr lang="en-IN"/>
            <a:t>Service Tax</a:t>
          </a:r>
        </a:p>
      </dgm:t>
    </dgm:pt>
    <dgm:pt modelId="{E0E109FC-ED67-46E5-9E2F-35D83406ED7D}" type="parTrans" cxnId="{E1AEEBC6-2B33-49D4-BAB3-B512A7100499}">
      <dgm:prSet/>
      <dgm:spPr/>
      <dgm:t>
        <a:bodyPr/>
        <a:lstStyle/>
        <a:p>
          <a:endParaRPr lang="en-IN"/>
        </a:p>
      </dgm:t>
    </dgm:pt>
    <dgm:pt modelId="{1388C150-DD04-4C8D-9DDB-70F8AE16BFEF}" type="sibTrans" cxnId="{E1AEEBC6-2B33-49D4-BAB3-B512A7100499}">
      <dgm:prSet/>
      <dgm:spPr/>
      <dgm:t>
        <a:bodyPr/>
        <a:lstStyle/>
        <a:p>
          <a:endParaRPr lang="en-IN"/>
        </a:p>
      </dgm:t>
    </dgm:pt>
    <dgm:pt modelId="{384F1469-8F9E-45A6-9C0A-68F25B325F65}">
      <dgm:prSet phldrT="[Text]"/>
      <dgm:spPr/>
      <dgm:t>
        <a:bodyPr/>
        <a:lstStyle/>
        <a:p>
          <a:r>
            <a:rPr lang="en-IN"/>
            <a:t>Excise Duty</a:t>
          </a:r>
        </a:p>
      </dgm:t>
    </dgm:pt>
    <dgm:pt modelId="{5A7C3D2C-8709-4120-84DC-1E8174C049A8}" type="parTrans" cxnId="{2979E706-9C8E-4FF9-ADAB-5C206B09DACD}">
      <dgm:prSet/>
      <dgm:spPr/>
      <dgm:t>
        <a:bodyPr/>
        <a:lstStyle/>
        <a:p>
          <a:endParaRPr lang="en-IN"/>
        </a:p>
      </dgm:t>
    </dgm:pt>
    <dgm:pt modelId="{319AF866-E4F8-4CE4-997E-FFFAB93C5952}" type="sibTrans" cxnId="{2979E706-9C8E-4FF9-ADAB-5C206B09DACD}">
      <dgm:prSet/>
      <dgm:spPr/>
      <dgm:t>
        <a:bodyPr/>
        <a:lstStyle/>
        <a:p>
          <a:endParaRPr lang="en-IN"/>
        </a:p>
      </dgm:t>
    </dgm:pt>
    <dgm:pt modelId="{45327469-65D3-4749-B783-F3B508546AB2}">
      <dgm:prSet phldrT="[Text]"/>
      <dgm:spPr/>
      <dgm:t>
        <a:bodyPr/>
        <a:lstStyle/>
        <a:p>
          <a:r>
            <a:rPr lang="en-IN"/>
            <a:t>Custom Duty</a:t>
          </a:r>
        </a:p>
      </dgm:t>
    </dgm:pt>
    <dgm:pt modelId="{6E44ED85-DFFA-4A19-B00E-1C2EBBF43FD9}" type="parTrans" cxnId="{4C6C8294-3DB5-4F9D-921D-1EA2FEB05BEF}">
      <dgm:prSet/>
      <dgm:spPr/>
      <dgm:t>
        <a:bodyPr/>
        <a:lstStyle/>
        <a:p>
          <a:endParaRPr lang="en-IN"/>
        </a:p>
      </dgm:t>
    </dgm:pt>
    <dgm:pt modelId="{31CF55A2-60DF-4382-B02E-7C08CAF04460}" type="sibTrans" cxnId="{4C6C8294-3DB5-4F9D-921D-1EA2FEB05BEF}">
      <dgm:prSet/>
      <dgm:spPr/>
      <dgm:t>
        <a:bodyPr/>
        <a:lstStyle/>
        <a:p>
          <a:endParaRPr lang="en-IN"/>
        </a:p>
      </dgm:t>
    </dgm:pt>
    <dgm:pt modelId="{DA5BC975-61FE-496D-86D0-2CBBFDC39934}">
      <dgm:prSet phldrT="[Text]"/>
      <dgm:spPr/>
      <dgm:t>
        <a:bodyPr/>
        <a:lstStyle/>
        <a:p>
          <a:r>
            <a:rPr lang="en-IN"/>
            <a:t>Value Added Tax</a:t>
          </a:r>
        </a:p>
      </dgm:t>
    </dgm:pt>
    <dgm:pt modelId="{71CBBD25-86FA-45DB-BE6B-923E76394CB0}" type="parTrans" cxnId="{D03E4777-7670-49B4-A0D2-B8880F577932}">
      <dgm:prSet/>
      <dgm:spPr/>
      <dgm:t>
        <a:bodyPr/>
        <a:lstStyle/>
        <a:p>
          <a:endParaRPr lang="en-IN"/>
        </a:p>
      </dgm:t>
    </dgm:pt>
    <dgm:pt modelId="{9DA4A72B-F3D5-48F5-8FFB-E74F56AD1D67}" type="sibTrans" cxnId="{D03E4777-7670-49B4-A0D2-B8880F577932}">
      <dgm:prSet/>
      <dgm:spPr/>
      <dgm:t>
        <a:bodyPr/>
        <a:lstStyle/>
        <a:p>
          <a:endParaRPr lang="en-IN"/>
        </a:p>
      </dgm:t>
    </dgm:pt>
    <dgm:pt modelId="{906B8EEE-75D4-4555-9AC7-3EB960D68ED1}">
      <dgm:prSet phldrT="[Text]"/>
      <dgm:spPr/>
      <dgm:t>
        <a:bodyPr/>
        <a:lstStyle/>
        <a:p>
          <a:r>
            <a:rPr lang="en-IN"/>
            <a:t>Miscellaneous Taxes</a:t>
          </a:r>
        </a:p>
      </dgm:t>
    </dgm:pt>
    <dgm:pt modelId="{88872CED-35DA-46D9-81F2-B01FB7E1638B}" type="parTrans" cxnId="{46DF36EF-EE42-4E58-ADA0-92F0C4F5637B}">
      <dgm:prSet/>
      <dgm:spPr/>
      <dgm:t>
        <a:bodyPr/>
        <a:lstStyle/>
        <a:p>
          <a:endParaRPr lang="en-IN"/>
        </a:p>
      </dgm:t>
    </dgm:pt>
    <dgm:pt modelId="{DE8FD49F-E5A4-43F3-ACF4-E5CFAD8B1D5C}" type="sibTrans" cxnId="{46DF36EF-EE42-4E58-ADA0-92F0C4F5637B}">
      <dgm:prSet/>
      <dgm:spPr/>
      <dgm:t>
        <a:bodyPr/>
        <a:lstStyle/>
        <a:p>
          <a:endParaRPr lang="en-IN"/>
        </a:p>
      </dgm:t>
    </dgm:pt>
    <dgm:pt modelId="{13D163D8-3821-462C-ACF5-3298AC265754}" type="pres">
      <dgm:prSet presAssocID="{EE3A40EE-81CD-42E2-93C5-76AC431C03A2}" presName="diagram" presStyleCnt="0">
        <dgm:presLayoutVars>
          <dgm:dir/>
          <dgm:resizeHandles val="exact"/>
        </dgm:presLayoutVars>
      </dgm:prSet>
      <dgm:spPr/>
      <dgm:t>
        <a:bodyPr/>
        <a:lstStyle/>
        <a:p>
          <a:endParaRPr lang="en-IN"/>
        </a:p>
      </dgm:t>
    </dgm:pt>
    <dgm:pt modelId="{E72F1087-354A-435B-AA0F-1C5E89F3539D}" type="pres">
      <dgm:prSet presAssocID="{99928DAC-2DE1-425D-9133-D941923C8279}" presName="node" presStyleLbl="node1" presStyleIdx="0" presStyleCnt="5">
        <dgm:presLayoutVars>
          <dgm:bulletEnabled val="1"/>
        </dgm:presLayoutVars>
      </dgm:prSet>
      <dgm:spPr/>
      <dgm:t>
        <a:bodyPr/>
        <a:lstStyle/>
        <a:p>
          <a:endParaRPr lang="en-IN"/>
        </a:p>
      </dgm:t>
    </dgm:pt>
    <dgm:pt modelId="{994337AD-317B-47F5-9289-03854C9E91DB}" type="pres">
      <dgm:prSet presAssocID="{1388C150-DD04-4C8D-9DDB-70F8AE16BFEF}" presName="sibTrans" presStyleCnt="0"/>
      <dgm:spPr/>
    </dgm:pt>
    <dgm:pt modelId="{41349A7A-1138-4266-96B4-EA189AC59359}" type="pres">
      <dgm:prSet presAssocID="{384F1469-8F9E-45A6-9C0A-68F25B325F65}" presName="node" presStyleLbl="node1" presStyleIdx="1" presStyleCnt="5">
        <dgm:presLayoutVars>
          <dgm:bulletEnabled val="1"/>
        </dgm:presLayoutVars>
      </dgm:prSet>
      <dgm:spPr/>
      <dgm:t>
        <a:bodyPr/>
        <a:lstStyle/>
        <a:p>
          <a:endParaRPr lang="en-IN"/>
        </a:p>
      </dgm:t>
    </dgm:pt>
    <dgm:pt modelId="{37624D4B-3D3B-44CE-9FCA-538BEBBC4AE4}" type="pres">
      <dgm:prSet presAssocID="{319AF866-E4F8-4CE4-997E-FFFAB93C5952}" presName="sibTrans" presStyleCnt="0"/>
      <dgm:spPr/>
    </dgm:pt>
    <dgm:pt modelId="{14F1600F-844D-4D9C-95EE-48FA05CC70E4}" type="pres">
      <dgm:prSet presAssocID="{45327469-65D3-4749-B783-F3B508546AB2}" presName="node" presStyleLbl="node1" presStyleIdx="2" presStyleCnt="5">
        <dgm:presLayoutVars>
          <dgm:bulletEnabled val="1"/>
        </dgm:presLayoutVars>
      </dgm:prSet>
      <dgm:spPr/>
      <dgm:t>
        <a:bodyPr/>
        <a:lstStyle/>
        <a:p>
          <a:endParaRPr lang="en-IN"/>
        </a:p>
      </dgm:t>
    </dgm:pt>
    <dgm:pt modelId="{05372608-E9F0-4C1B-B326-95663EEF13D6}" type="pres">
      <dgm:prSet presAssocID="{31CF55A2-60DF-4382-B02E-7C08CAF04460}" presName="sibTrans" presStyleCnt="0"/>
      <dgm:spPr/>
    </dgm:pt>
    <dgm:pt modelId="{C99F97FD-F743-4A64-A4C0-609DAD8E3E82}" type="pres">
      <dgm:prSet presAssocID="{DA5BC975-61FE-496D-86D0-2CBBFDC39934}" presName="node" presStyleLbl="node1" presStyleIdx="3" presStyleCnt="5">
        <dgm:presLayoutVars>
          <dgm:bulletEnabled val="1"/>
        </dgm:presLayoutVars>
      </dgm:prSet>
      <dgm:spPr/>
      <dgm:t>
        <a:bodyPr/>
        <a:lstStyle/>
        <a:p>
          <a:endParaRPr lang="en-IN"/>
        </a:p>
      </dgm:t>
    </dgm:pt>
    <dgm:pt modelId="{54685DB3-72F5-4B02-BCF7-B0EE1B294FCA}" type="pres">
      <dgm:prSet presAssocID="{9DA4A72B-F3D5-48F5-8FFB-E74F56AD1D67}" presName="sibTrans" presStyleCnt="0"/>
      <dgm:spPr/>
    </dgm:pt>
    <dgm:pt modelId="{7C7143E5-DD96-49BE-AF92-9CF22265C7C5}" type="pres">
      <dgm:prSet presAssocID="{906B8EEE-75D4-4555-9AC7-3EB960D68ED1}" presName="node" presStyleLbl="node1" presStyleIdx="4" presStyleCnt="5">
        <dgm:presLayoutVars>
          <dgm:bulletEnabled val="1"/>
        </dgm:presLayoutVars>
      </dgm:prSet>
      <dgm:spPr/>
      <dgm:t>
        <a:bodyPr/>
        <a:lstStyle/>
        <a:p>
          <a:endParaRPr lang="en-IN"/>
        </a:p>
      </dgm:t>
    </dgm:pt>
  </dgm:ptLst>
  <dgm:cxnLst>
    <dgm:cxn modelId="{C99A2FF5-F83B-4985-A166-C64D03BBC528}" type="presOf" srcId="{45327469-65D3-4749-B783-F3B508546AB2}" destId="{14F1600F-844D-4D9C-95EE-48FA05CC70E4}" srcOrd="0" destOrd="0" presId="urn:microsoft.com/office/officeart/2005/8/layout/default"/>
    <dgm:cxn modelId="{9A5560E0-9DDD-4514-8326-095983ADC124}" type="presOf" srcId="{DA5BC975-61FE-496D-86D0-2CBBFDC39934}" destId="{C99F97FD-F743-4A64-A4C0-609DAD8E3E82}" srcOrd="0" destOrd="0" presId="urn:microsoft.com/office/officeart/2005/8/layout/default"/>
    <dgm:cxn modelId="{3500683B-D1FC-493F-8072-D298B6E83881}" type="presOf" srcId="{EE3A40EE-81CD-42E2-93C5-76AC431C03A2}" destId="{13D163D8-3821-462C-ACF5-3298AC265754}" srcOrd="0" destOrd="0" presId="urn:microsoft.com/office/officeart/2005/8/layout/default"/>
    <dgm:cxn modelId="{E1AEEBC6-2B33-49D4-BAB3-B512A7100499}" srcId="{EE3A40EE-81CD-42E2-93C5-76AC431C03A2}" destId="{99928DAC-2DE1-425D-9133-D941923C8279}" srcOrd="0" destOrd="0" parTransId="{E0E109FC-ED67-46E5-9E2F-35D83406ED7D}" sibTransId="{1388C150-DD04-4C8D-9DDB-70F8AE16BFEF}"/>
    <dgm:cxn modelId="{ED422CCD-9F05-4B5F-A854-00DA656EC02F}" type="presOf" srcId="{99928DAC-2DE1-425D-9133-D941923C8279}" destId="{E72F1087-354A-435B-AA0F-1C5E89F3539D}" srcOrd="0" destOrd="0" presId="urn:microsoft.com/office/officeart/2005/8/layout/default"/>
    <dgm:cxn modelId="{21BD299B-FA89-4AC2-9B1F-8FA4293D73AE}" type="presOf" srcId="{906B8EEE-75D4-4555-9AC7-3EB960D68ED1}" destId="{7C7143E5-DD96-49BE-AF92-9CF22265C7C5}" srcOrd="0" destOrd="0" presId="urn:microsoft.com/office/officeart/2005/8/layout/default"/>
    <dgm:cxn modelId="{D03E4777-7670-49B4-A0D2-B8880F577932}" srcId="{EE3A40EE-81CD-42E2-93C5-76AC431C03A2}" destId="{DA5BC975-61FE-496D-86D0-2CBBFDC39934}" srcOrd="3" destOrd="0" parTransId="{71CBBD25-86FA-45DB-BE6B-923E76394CB0}" sibTransId="{9DA4A72B-F3D5-48F5-8FFB-E74F56AD1D67}"/>
    <dgm:cxn modelId="{46DF36EF-EE42-4E58-ADA0-92F0C4F5637B}" srcId="{EE3A40EE-81CD-42E2-93C5-76AC431C03A2}" destId="{906B8EEE-75D4-4555-9AC7-3EB960D68ED1}" srcOrd="4" destOrd="0" parTransId="{88872CED-35DA-46D9-81F2-B01FB7E1638B}" sibTransId="{DE8FD49F-E5A4-43F3-ACF4-E5CFAD8B1D5C}"/>
    <dgm:cxn modelId="{2979E706-9C8E-4FF9-ADAB-5C206B09DACD}" srcId="{EE3A40EE-81CD-42E2-93C5-76AC431C03A2}" destId="{384F1469-8F9E-45A6-9C0A-68F25B325F65}" srcOrd="1" destOrd="0" parTransId="{5A7C3D2C-8709-4120-84DC-1E8174C049A8}" sibTransId="{319AF866-E4F8-4CE4-997E-FFFAB93C5952}"/>
    <dgm:cxn modelId="{4C6C8294-3DB5-4F9D-921D-1EA2FEB05BEF}" srcId="{EE3A40EE-81CD-42E2-93C5-76AC431C03A2}" destId="{45327469-65D3-4749-B783-F3B508546AB2}" srcOrd="2" destOrd="0" parTransId="{6E44ED85-DFFA-4A19-B00E-1C2EBBF43FD9}" sibTransId="{31CF55A2-60DF-4382-B02E-7C08CAF04460}"/>
    <dgm:cxn modelId="{214E7BDD-C919-4BC7-B3FF-BCDC22F09F10}" type="presOf" srcId="{384F1469-8F9E-45A6-9C0A-68F25B325F65}" destId="{41349A7A-1138-4266-96B4-EA189AC59359}" srcOrd="0" destOrd="0" presId="urn:microsoft.com/office/officeart/2005/8/layout/default"/>
    <dgm:cxn modelId="{A7949C17-A81C-46E4-A191-D295021EBE17}" type="presParOf" srcId="{13D163D8-3821-462C-ACF5-3298AC265754}" destId="{E72F1087-354A-435B-AA0F-1C5E89F3539D}" srcOrd="0" destOrd="0" presId="urn:microsoft.com/office/officeart/2005/8/layout/default"/>
    <dgm:cxn modelId="{E4167EE0-5EFC-4454-92A8-6A9D07B8B02F}" type="presParOf" srcId="{13D163D8-3821-462C-ACF5-3298AC265754}" destId="{994337AD-317B-47F5-9289-03854C9E91DB}" srcOrd="1" destOrd="0" presId="urn:microsoft.com/office/officeart/2005/8/layout/default"/>
    <dgm:cxn modelId="{7E367A0C-761C-42E4-9BEF-BCA47AA5E4D0}" type="presParOf" srcId="{13D163D8-3821-462C-ACF5-3298AC265754}" destId="{41349A7A-1138-4266-96B4-EA189AC59359}" srcOrd="2" destOrd="0" presId="urn:microsoft.com/office/officeart/2005/8/layout/default"/>
    <dgm:cxn modelId="{C19A2D3A-D274-464F-8BDF-23B7369D8495}" type="presParOf" srcId="{13D163D8-3821-462C-ACF5-3298AC265754}" destId="{37624D4B-3D3B-44CE-9FCA-538BEBBC4AE4}" srcOrd="3" destOrd="0" presId="urn:microsoft.com/office/officeart/2005/8/layout/default"/>
    <dgm:cxn modelId="{773B3809-1371-494C-AF4E-850729B4BC48}" type="presParOf" srcId="{13D163D8-3821-462C-ACF5-3298AC265754}" destId="{14F1600F-844D-4D9C-95EE-48FA05CC70E4}" srcOrd="4" destOrd="0" presId="urn:microsoft.com/office/officeart/2005/8/layout/default"/>
    <dgm:cxn modelId="{C6496A8D-8BF6-41F3-B086-842F2F4C56F2}" type="presParOf" srcId="{13D163D8-3821-462C-ACF5-3298AC265754}" destId="{05372608-E9F0-4C1B-B326-95663EEF13D6}" srcOrd="5" destOrd="0" presId="urn:microsoft.com/office/officeart/2005/8/layout/default"/>
    <dgm:cxn modelId="{C3CA4DC1-71BF-412B-A36D-B25208A88B2E}" type="presParOf" srcId="{13D163D8-3821-462C-ACF5-3298AC265754}" destId="{C99F97FD-F743-4A64-A4C0-609DAD8E3E82}" srcOrd="6" destOrd="0" presId="urn:microsoft.com/office/officeart/2005/8/layout/default"/>
    <dgm:cxn modelId="{52884B2E-108B-44DF-B96D-DD2235FE8E5C}" type="presParOf" srcId="{13D163D8-3821-462C-ACF5-3298AC265754}" destId="{54685DB3-72F5-4B02-BCF7-B0EE1B294FCA}" srcOrd="7" destOrd="0" presId="urn:microsoft.com/office/officeart/2005/8/layout/default"/>
    <dgm:cxn modelId="{25D5EB65-AA06-4518-91F0-CD1B3B8BB7F5}" type="presParOf" srcId="{13D163D8-3821-462C-ACF5-3298AC265754}" destId="{7C7143E5-DD96-49BE-AF92-9CF22265C7C5}" srcOrd="8" destOrd="0" presId="urn:microsoft.com/office/officeart/2005/8/layout/default"/>
  </dgm:cxnLst>
  <dgm:bg/>
  <dgm:whole/>
</dgm:dataModel>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20</Pages>
  <Words>7405</Words>
  <Characters>42213</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8</cp:revision>
  <dcterms:created xsi:type="dcterms:W3CDTF">2016-08-01T18:06:00Z</dcterms:created>
  <dcterms:modified xsi:type="dcterms:W3CDTF">2016-08-01T18:40:00Z</dcterms:modified>
</cp:coreProperties>
</file>