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21D" w:rsidRDefault="00D84A06" w:rsidP="000E32AF">
      <w:r>
        <w:t>Benefits of GST:</w:t>
      </w:r>
    </w:p>
    <w:p w:rsidR="00D84A06" w:rsidRDefault="00D84A06" w:rsidP="000E32AF">
      <w:pPr>
        <w:pStyle w:val="ListParagraph"/>
        <w:numPr>
          <w:ilvl w:val="0"/>
          <w:numId w:val="1"/>
        </w:numPr>
      </w:pPr>
      <w:r>
        <w:t>Simplification and rationalisation of Taxes</w:t>
      </w:r>
    </w:p>
    <w:p w:rsidR="00D84A06" w:rsidRDefault="00D84A06" w:rsidP="000E32AF">
      <w:pPr>
        <w:pStyle w:val="ListParagraph"/>
        <w:numPr>
          <w:ilvl w:val="0"/>
          <w:numId w:val="1"/>
        </w:numPr>
      </w:pPr>
      <w:r>
        <w:t>Shift of Trade from Unorganised to Organised Market.</w:t>
      </w:r>
    </w:p>
    <w:p w:rsidR="00D84A06" w:rsidRDefault="00D84A06" w:rsidP="000E32AF">
      <w:pPr>
        <w:pStyle w:val="ListParagraph"/>
        <w:numPr>
          <w:ilvl w:val="0"/>
          <w:numId w:val="1"/>
        </w:numPr>
      </w:pPr>
      <w:r>
        <w:t>Improving Efficiency</w:t>
      </w:r>
    </w:p>
    <w:p w:rsidR="00D84A06" w:rsidRDefault="00D84A06" w:rsidP="000E32AF">
      <w:r>
        <w:t>Challenges: Are we Ready for GST?</w:t>
      </w:r>
    </w:p>
    <w:p w:rsidR="00D84A06" w:rsidRDefault="00D84A06" w:rsidP="000E32AF">
      <w:pPr>
        <w:pStyle w:val="ListParagraph"/>
        <w:numPr>
          <w:ilvl w:val="0"/>
          <w:numId w:val="2"/>
        </w:numPr>
      </w:pPr>
      <w:r>
        <w:t>Are we thorough with the Tax laws?</w:t>
      </w:r>
    </w:p>
    <w:p w:rsidR="00D84A06" w:rsidRDefault="00D84A06" w:rsidP="000E32AF">
      <w:pPr>
        <w:pStyle w:val="ListParagraph"/>
        <w:numPr>
          <w:ilvl w:val="0"/>
          <w:numId w:val="2"/>
        </w:numPr>
      </w:pPr>
      <w:r>
        <w:t>Have we started Planning our Business?</w:t>
      </w:r>
    </w:p>
    <w:p w:rsidR="00D84A06" w:rsidRDefault="00D84A06" w:rsidP="000E32AF">
      <w:pPr>
        <w:pStyle w:val="ListParagraph"/>
        <w:numPr>
          <w:ilvl w:val="0"/>
          <w:numId w:val="2"/>
        </w:numPr>
      </w:pPr>
      <w:r>
        <w:t>Is our accounting software ready?</w:t>
      </w:r>
    </w:p>
    <w:p w:rsidR="0059130D" w:rsidRDefault="0059130D" w:rsidP="000E32AF">
      <w:r>
        <w:t xml:space="preserve">GST will be a destination-based tax on a comprehensive base of goods and services across the value chain. It aims to address the complexities in the current multiple taxation regime.  It will subsume the plethora of indirect taxes levied by various levels of government and help to (a) lower the tax incidence on organized manufacturing, (b) expand the narrow tax base, and (c) provide ease of doing business.  Considering the federal structure of government, it will have two components – CGST and SGST. While CGST will be levied and collected by the central government, SGST will be levied and collected by the state government in whose jurisdiction the goods / services are consumed.  </w:t>
      </w:r>
    </w:p>
    <w:p w:rsidR="0059130D" w:rsidRDefault="0059130D" w:rsidP="000E32AF">
      <w:r>
        <w:t>Shortcomings:</w:t>
      </w:r>
    </w:p>
    <w:p w:rsidR="0059130D" w:rsidRDefault="0059130D" w:rsidP="000E32AF">
      <w:pPr>
        <w:pStyle w:val="ListParagraph"/>
        <w:numPr>
          <w:ilvl w:val="0"/>
          <w:numId w:val="3"/>
        </w:numPr>
      </w:pPr>
      <w:r>
        <w:t>Increase in price of goods and services</w:t>
      </w:r>
    </w:p>
    <w:p w:rsidR="0059130D" w:rsidRDefault="0059130D" w:rsidP="000E32AF">
      <w:pPr>
        <w:pStyle w:val="ListParagraph"/>
        <w:numPr>
          <w:ilvl w:val="0"/>
          <w:numId w:val="3"/>
        </w:numPr>
      </w:pPr>
      <w:r>
        <w:t>Complexity in doing business</w:t>
      </w:r>
    </w:p>
    <w:p w:rsidR="0059130D" w:rsidRDefault="0059130D" w:rsidP="000E32AF">
      <w:pPr>
        <w:pStyle w:val="ListParagraph"/>
        <w:numPr>
          <w:ilvl w:val="0"/>
          <w:numId w:val="3"/>
        </w:numPr>
      </w:pPr>
      <w:r>
        <w:t>Lack of Uniformity in Provisions</w:t>
      </w:r>
    </w:p>
    <w:p w:rsidR="0059130D" w:rsidRDefault="0059130D" w:rsidP="000E32AF">
      <w:r>
        <w:t>Key beneficiary Sectors</w:t>
      </w:r>
    </w:p>
    <w:p w:rsidR="0059130D" w:rsidRDefault="0059130D" w:rsidP="000E32AF">
      <w:pPr>
        <w:pStyle w:val="ListParagraph"/>
        <w:numPr>
          <w:ilvl w:val="0"/>
          <w:numId w:val="4"/>
        </w:numPr>
      </w:pPr>
      <w:r>
        <w:t>Battery</w:t>
      </w:r>
    </w:p>
    <w:p w:rsidR="0059130D" w:rsidRDefault="0059130D" w:rsidP="000E32AF">
      <w:pPr>
        <w:pStyle w:val="ListParagraph"/>
        <w:numPr>
          <w:ilvl w:val="0"/>
          <w:numId w:val="4"/>
        </w:numPr>
      </w:pPr>
      <w:r>
        <w:t>PVR/ Multiplexes</w:t>
      </w:r>
    </w:p>
    <w:p w:rsidR="0059130D" w:rsidRDefault="0059130D" w:rsidP="000E32AF">
      <w:pPr>
        <w:pStyle w:val="ListParagraph"/>
        <w:numPr>
          <w:ilvl w:val="0"/>
          <w:numId w:val="4"/>
        </w:numPr>
      </w:pPr>
      <w:r>
        <w:t>Logistic</w:t>
      </w:r>
    </w:p>
    <w:p w:rsidR="0059130D" w:rsidRDefault="0059130D" w:rsidP="000E32AF">
      <w:pPr>
        <w:pStyle w:val="ListParagraph"/>
        <w:numPr>
          <w:ilvl w:val="0"/>
          <w:numId w:val="4"/>
        </w:numPr>
      </w:pPr>
      <w:r>
        <w:t>Laminates</w:t>
      </w:r>
    </w:p>
    <w:p w:rsidR="0059130D" w:rsidRDefault="0059130D" w:rsidP="000E32AF">
      <w:pPr>
        <w:pStyle w:val="ListParagraph"/>
        <w:numPr>
          <w:ilvl w:val="0"/>
          <w:numId w:val="4"/>
        </w:numPr>
      </w:pPr>
      <w:r>
        <w:t>MSOs</w:t>
      </w:r>
    </w:p>
    <w:p w:rsidR="0059130D" w:rsidRDefault="0059130D" w:rsidP="000E32AF">
      <w:r>
        <w:t>Key losing Sectors:</w:t>
      </w:r>
    </w:p>
    <w:p w:rsidR="0059130D" w:rsidRDefault="0059130D" w:rsidP="000E32AF">
      <w:pPr>
        <w:pStyle w:val="ListParagraph"/>
        <w:numPr>
          <w:ilvl w:val="0"/>
          <w:numId w:val="5"/>
        </w:numPr>
      </w:pPr>
      <w:r>
        <w:t>FMCG</w:t>
      </w:r>
    </w:p>
    <w:p w:rsidR="0059130D" w:rsidRDefault="0059130D" w:rsidP="000E32AF">
      <w:pPr>
        <w:pStyle w:val="ListParagraph"/>
        <w:numPr>
          <w:ilvl w:val="0"/>
          <w:numId w:val="5"/>
        </w:numPr>
      </w:pPr>
      <w:r>
        <w:t>Automobiles</w:t>
      </w:r>
    </w:p>
    <w:p w:rsidR="0059130D" w:rsidRDefault="0059130D" w:rsidP="000E32AF">
      <w:pPr>
        <w:pStyle w:val="ListParagraph"/>
        <w:numPr>
          <w:ilvl w:val="0"/>
          <w:numId w:val="5"/>
        </w:numPr>
      </w:pPr>
      <w:r>
        <w:t>Media- Print Companies</w:t>
      </w:r>
    </w:p>
    <w:p w:rsidR="0059130D" w:rsidRDefault="0059130D" w:rsidP="000E32AF">
      <w:r>
        <w:t>Economic Impact :</w:t>
      </w:r>
    </w:p>
    <w:p w:rsidR="0059130D" w:rsidRDefault="0059130D" w:rsidP="000E32AF">
      <w:pPr>
        <w:pStyle w:val="ListParagraph"/>
        <w:numPr>
          <w:ilvl w:val="0"/>
          <w:numId w:val="6"/>
        </w:numPr>
      </w:pPr>
      <w:r>
        <w:t>Will inflation rise?</w:t>
      </w:r>
    </w:p>
    <w:p w:rsidR="0059130D" w:rsidRDefault="0059130D" w:rsidP="000E32AF">
      <w:pPr>
        <w:pStyle w:val="ListParagraph"/>
        <w:numPr>
          <w:ilvl w:val="0"/>
          <w:numId w:val="6"/>
        </w:numPr>
      </w:pPr>
      <w:r>
        <w:t>Will GST accelerate Growth?</w:t>
      </w:r>
    </w:p>
    <w:p w:rsidR="0059130D" w:rsidRDefault="0059130D" w:rsidP="000E32AF">
      <w:pPr>
        <w:pStyle w:val="ListParagraph"/>
        <w:numPr>
          <w:ilvl w:val="0"/>
          <w:numId w:val="6"/>
        </w:numPr>
      </w:pPr>
      <w:r>
        <w:t>Will there be Job cuts?</w:t>
      </w:r>
    </w:p>
    <w:p w:rsidR="0059130D" w:rsidRDefault="0059130D" w:rsidP="000E32AF">
      <w:pPr>
        <w:pStyle w:val="ListParagraph"/>
      </w:pPr>
    </w:p>
    <w:p w:rsidR="0059130D" w:rsidRDefault="0059130D" w:rsidP="000E32AF">
      <w:pPr>
        <w:pStyle w:val="ListParagraph"/>
      </w:pPr>
      <w:r>
        <w:lastRenderedPageBreak/>
        <w:t>Sector Specific Challenges / Impact:</w:t>
      </w:r>
    </w:p>
    <w:p w:rsidR="0059130D" w:rsidRDefault="0059130D" w:rsidP="000E32AF">
      <w:pPr>
        <w:pStyle w:val="ListParagraph"/>
      </w:pPr>
    </w:p>
    <w:p w:rsidR="0059130D" w:rsidRDefault="0059130D" w:rsidP="000E32AF">
      <w:pPr>
        <w:pStyle w:val="ListParagraph"/>
      </w:pPr>
      <w:r>
        <w:t>Telecom: Agreement for bandwidth/fibers laid across multiple states</w:t>
      </w:r>
    </w:p>
    <w:p w:rsidR="0059130D" w:rsidRDefault="0059130D" w:rsidP="000E32AF">
      <w:pPr>
        <w:pStyle w:val="ListParagraph"/>
      </w:pPr>
    </w:p>
    <w:p w:rsidR="0059130D" w:rsidRDefault="0059130D" w:rsidP="000E32AF">
      <w:pPr>
        <w:pStyle w:val="ListParagraph"/>
      </w:pPr>
      <w:r>
        <w:t>Multi-location video conferencing</w:t>
      </w:r>
    </w:p>
    <w:p w:rsidR="0059130D" w:rsidRDefault="0059130D" w:rsidP="000E32AF">
      <w:pPr>
        <w:pStyle w:val="ListParagraph"/>
      </w:pPr>
    </w:p>
    <w:p w:rsidR="0059130D" w:rsidRDefault="0059130D" w:rsidP="000E32AF">
      <w:pPr>
        <w:pStyle w:val="ListParagraph"/>
      </w:pPr>
      <w:r>
        <w:t>Ecommerce: How to decide taxability</w:t>
      </w:r>
    </w:p>
    <w:p w:rsidR="0059130D" w:rsidRDefault="0059130D" w:rsidP="000E32AF">
      <w:pPr>
        <w:pStyle w:val="ListParagraph"/>
      </w:pPr>
    </w:p>
    <w:p w:rsidR="0059130D" w:rsidRDefault="0059130D" w:rsidP="000E32AF">
      <w:pPr>
        <w:pStyle w:val="ListParagraph"/>
      </w:pPr>
      <w:r>
        <w:t>Passenger transport: Place of embarkation, return journey to be split</w:t>
      </w:r>
    </w:p>
    <w:p w:rsidR="0059130D" w:rsidRDefault="0059130D" w:rsidP="000E32AF">
      <w:pPr>
        <w:pStyle w:val="ListParagraph"/>
      </w:pPr>
      <w:r>
        <w:tab/>
      </w:r>
    </w:p>
    <w:p w:rsidR="0059130D" w:rsidRDefault="0059130D" w:rsidP="000E32AF">
      <w:pPr>
        <w:pStyle w:val="ListParagraph"/>
      </w:pPr>
    </w:p>
    <w:p w:rsidR="0059130D" w:rsidRDefault="0059130D" w:rsidP="000E32AF">
      <w:pPr>
        <w:pStyle w:val="ListParagraph"/>
      </w:pPr>
    </w:p>
    <w:p w:rsidR="0059130D" w:rsidRDefault="0059130D" w:rsidP="000E32AF">
      <w:pPr>
        <w:pStyle w:val="ListParagraph"/>
      </w:pPr>
    </w:p>
    <w:p w:rsidR="0059130D" w:rsidRDefault="0059130D" w:rsidP="000E32AF"/>
    <w:sectPr w:rsidR="0059130D" w:rsidSect="00AB02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87C21"/>
    <w:multiLevelType w:val="hybridMultilevel"/>
    <w:tmpl w:val="757C8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D649B9"/>
    <w:multiLevelType w:val="hybridMultilevel"/>
    <w:tmpl w:val="74648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BA690D"/>
    <w:multiLevelType w:val="hybridMultilevel"/>
    <w:tmpl w:val="9AEE4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5B61A9"/>
    <w:multiLevelType w:val="hybridMultilevel"/>
    <w:tmpl w:val="AC14F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1E6CEC"/>
    <w:multiLevelType w:val="hybridMultilevel"/>
    <w:tmpl w:val="D94E2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4F6D1D"/>
    <w:multiLevelType w:val="hybridMultilevel"/>
    <w:tmpl w:val="E9A2A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84A06"/>
    <w:rsid w:val="000E32AF"/>
    <w:rsid w:val="0059130D"/>
    <w:rsid w:val="00AB021D"/>
    <w:rsid w:val="00D84A06"/>
    <w:rsid w:val="00EC61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2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A0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Vinita</dc:creator>
  <cp:keywords/>
  <dc:description/>
  <cp:lastModifiedBy>Vinita</cp:lastModifiedBy>
  <cp:revision>4</cp:revision>
  <dcterms:created xsi:type="dcterms:W3CDTF">2016-08-11T05:37:00Z</dcterms:created>
  <dcterms:modified xsi:type="dcterms:W3CDTF">2016-08-11T06:10:00Z</dcterms:modified>
</cp:coreProperties>
</file>