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80AC" w14:textId="77777777" w:rsidR="00AE6137" w:rsidRDefault="00AE6137" w:rsidP="00AE6137">
      <w:r>
        <w:t>Union Budget for FY2023-24 Update:</w:t>
      </w:r>
    </w:p>
    <w:p w14:paraId="67F2E9C7" w14:textId="77777777" w:rsidR="00AE6137" w:rsidRDefault="00AE6137" w:rsidP="00AE6137"/>
    <w:p w14:paraId="6CFF56F7" w14:textId="77777777" w:rsidR="00AE6137" w:rsidRDefault="00AE6137" w:rsidP="00AE6137">
      <w:r>
        <w:t>Individuals: Tax Slabs has been revised under new regime</w:t>
      </w:r>
    </w:p>
    <w:p w14:paraId="1AB830ED" w14:textId="77777777" w:rsidR="00AE6137" w:rsidRDefault="00AE6137" w:rsidP="00AE6137">
      <w:r>
        <w:t xml:space="preserve">0-3 Lk Nil, </w:t>
      </w:r>
    </w:p>
    <w:p w14:paraId="2739BCDB" w14:textId="77777777" w:rsidR="00AE6137" w:rsidRDefault="00AE6137" w:rsidP="00AE6137">
      <w:r>
        <w:t xml:space="preserve">3-6 </w:t>
      </w:r>
      <w:proofErr w:type="spellStart"/>
      <w:r>
        <w:t>lk</w:t>
      </w:r>
      <w:proofErr w:type="spellEnd"/>
      <w:r>
        <w:t xml:space="preserve"> 5%, </w:t>
      </w:r>
    </w:p>
    <w:p w14:paraId="6D0EDF58" w14:textId="77777777" w:rsidR="00AE6137" w:rsidRDefault="00AE6137" w:rsidP="00AE6137">
      <w:r>
        <w:t xml:space="preserve">6-9 </w:t>
      </w:r>
      <w:proofErr w:type="spellStart"/>
      <w:r>
        <w:t>lk</w:t>
      </w:r>
      <w:proofErr w:type="spellEnd"/>
      <w:r>
        <w:t xml:space="preserve"> 10%, </w:t>
      </w:r>
    </w:p>
    <w:p w14:paraId="6E9B1F3D" w14:textId="77777777" w:rsidR="00AE6137" w:rsidRDefault="00AE6137" w:rsidP="00AE6137">
      <w:r>
        <w:t xml:space="preserve">9-12 Lk, 15%, </w:t>
      </w:r>
    </w:p>
    <w:p w14:paraId="500A5322" w14:textId="77777777" w:rsidR="00AE6137" w:rsidRDefault="00AE6137" w:rsidP="00AE6137">
      <w:r>
        <w:t xml:space="preserve">12-15 Lk 20%, </w:t>
      </w:r>
    </w:p>
    <w:p w14:paraId="37240F73" w14:textId="77777777" w:rsidR="00AE6137" w:rsidRDefault="00AE6137" w:rsidP="00AE6137">
      <w:r>
        <w:t>Above 15 Lakh 30%</w:t>
      </w:r>
    </w:p>
    <w:p w14:paraId="7D718F48" w14:textId="77777777" w:rsidR="00AE6137" w:rsidRDefault="00AE6137" w:rsidP="00AE6137"/>
    <w:p w14:paraId="0892BB90" w14:textId="77777777" w:rsidR="00AE6137" w:rsidRDefault="00AE6137" w:rsidP="00AE6137">
      <w:r>
        <w:t xml:space="preserve"> Part B of Honourable Finance Minister speech in Budget 2023</w:t>
      </w:r>
    </w:p>
    <w:p w14:paraId="00324747" w14:textId="77777777" w:rsidR="00AE6137" w:rsidRDefault="00AE6137" w:rsidP="00AE6137"/>
    <w:p w14:paraId="23E5189B" w14:textId="77777777" w:rsidR="00AE6137" w:rsidRDefault="00AE6137" w:rsidP="00AE6137">
      <w:r>
        <w:t>Indirect Taxes</w:t>
      </w:r>
    </w:p>
    <w:p w14:paraId="26EDB36D" w14:textId="77777777" w:rsidR="00AE6137" w:rsidRDefault="00AE6137" w:rsidP="00AE6137">
      <w:r>
        <w:t>1. Customs duty on goods of textiles, toys, bicycle reduced from 21 to 13%</w:t>
      </w:r>
    </w:p>
    <w:p w14:paraId="0809188B" w14:textId="77777777" w:rsidR="00AE6137" w:rsidRDefault="00AE6137" w:rsidP="00AE6137">
      <w:r>
        <w:t xml:space="preserve">2. To promote Green Mobility - basic customs duty concession for </w:t>
      </w:r>
      <w:proofErr w:type="gramStart"/>
      <w:r>
        <w:t>lithium ion</w:t>
      </w:r>
      <w:proofErr w:type="gramEnd"/>
      <w:r>
        <w:t xml:space="preserve"> battery</w:t>
      </w:r>
    </w:p>
    <w:p w14:paraId="5FFF4BF5" w14:textId="77777777" w:rsidR="00AE6137" w:rsidRDefault="00AE6137" w:rsidP="00AE6137">
      <w:r>
        <w:t xml:space="preserve">3. To promote Electronics manufacture- relief on customs duty for camera lens and lithium battery  </w:t>
      </w:r>
    </w:p>
    <w:p w14:paraId="6011F06F" w14:textId="77777777" w:rsidR="00AE6137" w:rsidRDefault="00AE6137" w:rsidP="00AE6137">
      <w:r>
        <w:t>4. Television - TV panels customs duty reduced</w:t>
      </w:r>
    </w:p>
    <w:p w14:paraId="2B41CAE3" w14:textId="77777777" w:rsidR="00AE6137" w:rsidRDefault="00AE6137" w:rsidP="00AE6137">
      <w:r>
        <w:t>5. Electric kitchen chimney to reduce inverted duty structure from 7.5 to 15 percent</w:t>
      </w:r>
    </w:p>
    <w:p w14:paraId="161123E9" w14:textId="77777777" w:rsidR="00AE6137" w:rsidRDefault="00AE6137" w:rsidP="00AE6137">
      <w:r>
        <w:t xml:space="preserve">6. Benefit for ethanol blending program and acid program and </w:t>
      </w:r>
      <w:proofErr w:type="spellStart"/>
      <w:r>
        <w:t>epichlorohydrine</w:t>
      </w:r>
      <w:proofErr w:type="spellEnd"/>
    </w:p>
    <w:p w14:paraId="2A9B5306" w14:textId="77777777" w:rsidR="00AE6137" w:rsidRDefault="00AE6137" w:rsidP="00AE6137">
      <w:proofErr w:type="gramStart"/>
      <w:r>
        <w:t>7  Marine</w:t>
      </w:r>
      <w:proofErr w:type="gramEnd"/>
      <w:r>
        <w:t xml:space="preserve"> Products- to promote exports - shrimps, etc. Duty on </w:t>
      </w:r>
      <w:proofErr w:type="spellStart"/>
      <w:r>
        <w:t>shrimpfeed</w:t>
      </w:r>
      <w:proofErr w:type="spellEnd"/>
      <w:r>
        <w:t xml:space="preserve"> reduced</w:t>
      </w:r>
    </w:p>
    <w:p w14:paraId="23CCDB8F" w14:textId="77777777" w:rsidR="00AE6137" w:rsidRDefault="00AE6137" w:rsidP="00AE6137">
      <w:r>
        <w:t>8. Basic Customs duty reduced for seeds in manufacture for diamonds</w:t>
      </w:r>
    </w:p>
    <w:p w14:paraId="050FB047" w14:textId="77777777" w:rsidR="00AE6137" w:rsidRDefault="00AE6137" w:rsidP="00AE6137">
      <w:r>
        <w:t>9. Customs duty to increase in silver bars</w:t>
      </w:r>
    </w:p>
    <w:p w14:paraId="45EA5787" w14:textId="77777777" w:rsidR="00AE6137" w:rsidRDefault="00AE6137" w:rsidP="00AE6137">
      <w:r>
        <w:t xml:space="preserve">10. Steel - concessional customs duty </w:t>
      </w:r>
      <w:proofErr w:type="gramStart"/>
      <w:r>
        <w:t>on  steel</w:t>
      </w:r>
      <w:proofErr w:type="gramEnd"/>
      <w:r>
        <w:t xml:space="preserve"> and ferrous products </w:t>
      </w:r>
    </w:p>
    <w:p w14:paraId="4A2CB7AD" w14:textId="77777777" w:rsidR="00AE6137" w:rsidRDefault="00AE6137" w:rsidP="00AE6137">
      <w:r>
        <w:t>11. Copper - concessional customs duty on copper</w:t>
      </w:r>
    </w:p>
    <w:p w14:paraId="308F3553" w14:textId="77777777" w:rsidR="00AE6137" w:rsidRDefault="00AE6137" w:rsidP="00AE6137">
      <w:r>
        <w:t>12. Rubber - concessional customs duty on rubber</w:t>
      </w:r>
    </w:p>
    <w:p w14:paraId="00FD83F4" w14:textId="77777777" w:rsidR="00AE6137" w:rsidRDefault="00AE6137" w:rsidP="00AE6137">
      <w:r>
        <w:t xml:space="preserve">13. Cigarettes - increased tax </w:t>
      </w:r>
    </w:p>
    <w:p w14:paraId="18BBD01B" w14:textId="77777777" w:rsidR="00AE6137" w:rsidRDefault="00AE6137" w:rsidP="00AE6137"/>
    <w:p w14:paraId="782B5294" w14:textId="77777777" w:rsidR="00AE6137" w:rsidRDefault="00AE6137" w:rsidP="00AE6137">
      <w:r>
        <w:t>Direct Taxes</w:t>
      </w:r>
    </w:p>
    <w:p w14:paraId="310BFB01" w14:textId="77777777" w:rsidR="00AE6137" w:rsidRDefault="00AE6137" w:rsidP="00AE6137">
      <w:r>
        <w:t>1. Common IT form and grievance redressal system</w:t>
      </w:r>
    </w:p>
    <w:p w14:paraId="33A92191" w14:textId="77777777" w:rsidR="00AE6137" w:rsidRDefault="00AE6137" w:rsidP="00AE6137">
      <w:r>
        <w:t>2. MSME - avail benefit of presumptive taxation increased to 44AD to 3 crores</w:t>
      </w:r>
    </w:p>
    <w:p w14:paraId="7A798719" w14:textId="77777777" w:rsidR="00AE6137" w:rsidRDefault="00AE6137" w:rsidP="00AE6137">
      <w:proofErr w:type="gramStart"/>
      <w:r>
        <w:t>Professionals</w:t>
      </w:r>
      <w:proofErr w:type="gramEnd"/>
      <w:r>
        <w:t xml:space="preserve"> u/s 44ADA - 75 lakhs </w:t>
      </w:r>
    </w:p>
    <w:p w14:paraId="2340B89A" w14:textId="77777777" w:rsidR="00AE6137" w:rsidRDefault="00AE6137" w:rsidP="00AE6137">
      <w:r>
        <w:lastRenderedPageBreak/>
        <w:t>Provided receipt in cash doesn't exceed 5%</w:t>
      </w:r>
    </w:p>
    <w:p w14:paraId="04F6C2CB" w14:textId="77777777" w:rsidR="00AE6137" w:rsidRDefault="00AE6137" w:rsidP="00AE6137">
      <w:r>
        <w:t>3. TDS only on payment for deduction</w:t>
      </w:r>
    </w:p>
    <w:p w14:paraId="099B86DE" w14:textId="77777777" w:rsidR="00AE6137" w:rsidRDefault="00AE6137" w:rsidP="00AE6137">
      <w:r>
        <w:t xml:space="preserve">4.  </w:t>
      </w:r>
      <w:proofErr w:type="gramStart"/>
      <w:r>
        <w:t>Co-operatives</w:t>
      </w:r>
      <w:proofErr w:type="gramEnd"/>
      <w:r>
        <w:t xml:space="preserve"> tax -15%</w:t>
      </w:r>
    </w:p>
    <w:p w14:paraId="2E91B111" w14:textId="77777777" w:rsidR="00AE6137" w:rsidRDefault="00AE6137" w:rsidP="00AE6137">
      <w:r>
        <w:t>Higher limit of 2 lakh per member for cash deposit in agricultural banks</w:t>
      </w:r>
    </w:p>
    <w:p w14:paraId="2642986B" w14:textId="77777777" w:rsidR="00AE6137" w:rsidRDefault="00AE6137" w:rsidP="00AE6137">
      <w:r>
        <w:t>Higher limit of Rs. 3 crores on TDS for cooperative societies</w:t>
      </w:r>
    </w:p>
    <w:p w14:paraId="63DE0009" w14:textId="77777777" w:rsidR="00AE6137" w:rsidRDefault="00AE6137" w:rsidP="00AE6137">
      <w:r>
        <w:t xml:space="preserve">5. </w:t>
      </w:r>
      <w:proofErr w:type="spellStart"/>
      <w:r>
        <w:t>Startups</w:t>
      </w:r>
      <w:proofErr w:type="spellEnd"/>
    </w:p>
    <w:p w14:paraId="56B437D4" w14:textId="77777777" w:rsidR="00AE6137" w:rsidRDefault="00AE6137" w:rsidP="00AE6137">
      <w:r>
        <w:t xml:space="preserve">To avail </w:t>
      </w:r>
      <w:proofErr w:type="spellStart"/>
      <w:r>
        <w:t>startup</w:t>
      </w:r>
      <w:proofErr w:type="spellEnd"/>
      <w:r>
        <w:t xml:space="preserve"> benefits from 31-03-2023 to 31-03-2024</w:t>
      </w:r>
    </w:p>
    <w:p w14:paraId="5ACEA2B2" w14:textId="77777777" w:rsidR="00AE6137" w:rsidRDefault="00AE6137" w:rsidP="00AE6137">
      <w:r>
        <w:t>6. 100 new joint commissioners for appeal</w:t>
      </w:r>
    </w:p>
    <w:p w14:paraId="444468F8" w14:textId="77777777" w:rsidR="00AE6137" w:rsidRDefault="00AE6137" w:rsidP="00AE6137">
      <w:r>
        <w:t>7. S.54 to S.54F capped at 10 crores</w:t>
      </w:r>
    </w:p>
    <w:p w14:paraId="0F7BD7ED" w14:textId="77777777" w:rsidR="00AE6137" w:rsidRDefault="00AE6137" w:rsidP="00AE6137">
      <w:r>
        <w:t xml:space="preserve">8. TDS on Online gaming - </w:t>
      </w:r>
    </w:p>
    <w:p w14:paraId="1D174CCE" w14:textId="77777777" w:rsidR="00AE6137" w:rsidRDefault="00AE6137" w:rsidP="00AE6137">
      <w:r>
        <w:t>9. TDS 30% to 20% on taxable portion of EPF</w:t>
      </w:r>
    </w:p>
    <w:p w14:paraId="21EA4D09" w14:textId="77777777" w:rsidR="00AE6137" w:rsidRDefault="00AE6137" w:rsidP="00AE6137">
      <w:r>
        <w:t>10. Extending funds for GIFT and IFSC</w:t>
      </w:r>
    </w:p>
    <w:p w14:paraId="349A0FB6" w14:textId="77777777" w:rsidR="00AE6137" w:rsidRDefault="00AE6137" w:rsidP="00AE6137"/>
    <w:p w14:paraId="155990DC" w14:textId="77777777" w:rsidR="00AE6137" w:rsidRDefault="00AE6137" w:rsidP="00AE6137">
      <w:r>
        <w:t>Personal Income Tax</w:t>
      </w:r>
    </w:p>
    <w:p w14:paraId="2817164C" w14:textId="77777777" w:rsidR="00AE6137" w:rsidRDefault="00AE6137" w:rsidP="00AE6137">
      <w:r>
        <w:t xml:space="preserve">1. Rebate for income </w:t>
      </w:r>
      <w:proofErr w:type="spellStart"/>
      <w:r>
        <w:t>upto</w:t>
      </w:r>
      <w:proofErr w:type="spellEnd"/>
      <w:r>
        <w:t xml:space="preserve"> 7 lakhs u/s 87A in the new tax regime</w:t>
      </w:r>
    </w:p>
    <w:p w14:paraId="18BF3B4D" w14:textId="77777777" w:rsidR="00AE6137" w:rsidRDefault="00AE6137" w:rsidP="00AE6137"/>
    <w:p w14:paraId="7B52BCB4" w14:textId="77777777" w:rsidR="00AE6137" w:rsidRDefault="00AE6137" w:rsidP="00AE6137">
      <w:r>
        <w:t>2. New tax regime from</w:t>
      </w:r>
    </w:p>
    <w:p w14:paraId="301E4D63" w14:textId="77777777" w:rsidR="00AE6137" w:rsidRDefault="00AE6137" w:rsidP="00AE6137">
      <w:r>
        <w:t>0-3 lakhs nil</w:t>
      </w:r>
    </w:p>
    <w:p w14:paraId="158B9C85" w14:textId="77777777" w:rsidR="00AE6137" w:rsidRDefault="00AE6137" w:rsidP="00AE6137">
      <w:r>
        <w:t>3-6 lakhs- 5%</w:t>
      </w:r>
    </w:p>
    <w:p w14:paraId="28004DB8" w14:textId="77777777" w:rsidR="00AE6137" w:rsidRDefault="00AE6137" w:rsidP="00AE6137">
      <w:r>
        <w:t>6-9 lakhs 10%</w:t>
      </w:r>
    </w:p>
    <w:p w14:paraId="2EB2568C" w14:textId="77777777" w:rsidR="00AE6137" w:rsidRDefault="00AE6137" w:rsidP="00AE6137">
      <w:r>
        <w:t>9-12 lakhs 15%</w:t>
      </w:r>
    </w:p>
    <w:p w14:paraId="0AAF1660" w14:textId="77777777" w:rsidR="00AE6137" w:rsidRDefault="00AE6137" w:rsidP="00AE6137">
      <w:r>
        <w:t xml:space="preserve">12-15 </w:t>
      </w:r>
      <w:proofErr w:type="gramStart"/>
      <w:r>
        <w:t>lakhs  20</w:t>
      </w:r>
      <w:proofErr w:type="gramEnd"/>
      <w:r>
        <w:t>%</w:t>
      </w:r>
    </w:p>
    <w:p w14:paraId="79FA085C" w14:textId="77777777" w:rsidR="00AE6137" w:rsidRDefault="00AE6137" w:rsidP="00AE6137">
      <w:r>
        <w:t>Above 15 lakhs- 30 %</w:t>
      </w:r>
    </w:p>
    <w:p w14:paraId="081FA710" w14:textId="77777777" w:rsidR="00AE6137" w:rsidRDefault="00AE6137" w:rsidP="00AE6137"/>
    <w:p w14:paraId="4158CB2F" w14:textId="77777777" w:rsidR="00AE6137" w:rsidRDefault="00AE6137" w:rsidP="00AE6137">
      <w:r>
        <w:t>3. Standard deduction for new tax regime for Rs. 15.5 lakhs or more -52,500</w:t>
      </w:r>
    </w:p>
    <w:p w14:paraId="067790A9" w14:textId="77777777" w:rsidR="00AE6137" w:rsidRDefault="00AE6137" w:rsidP="00AE6137"/>
    <w:p w14:paraId="33F55AEB" w14:textId="77777777" w:rsidR="00AE6137" w:rsidRDefault="00AE6137" w:rsidP="00AE6137">
      <w:r>
        <w:t>4. Reduction of highest surcharge from 37% to 25% on new income tax regime</w:t>
      </w:r>
    </w:p>
    <w:p w14:paraId="66ADB3B3" w14:textId="77777777" w:rsidR="00AE6137" w:rsidRDefault="00AE6137" w:rsidP="00AE6137"/>
    <w:p w14:paraId="30D3BB10" w14:textId="77777777" w:rsidR="00AE6137" w:rsidRDefault="00AE6137" w:rsidP="00AE6137">
      <w:r>
        <w:t>5. Limit on tax exemption for leave encashment is increased from 3,00,000 to 25,00,000</w:t>
      </w:r>
    </w:p>
    <w:p w14:paraId="45BC10E8" w14:textId="77777777" w:rsidR="00AE6137" w:rsidRDefault="00AE6137" w:rsidP="00AE6137"/>
    <w:p w14:paraId="12927108" w14:textId="5AE161AE" w:rsidR="00B27699" w:rsidRDefault="00AE6137" w:rsidP="00AE6137">
      <w:r>
        <w:t>6. New income tax regime default regime</w:t>
      </w:r>
    </w:p>
    <w:sectPr w:rsidR="00B276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F18C7" w14:textId="77777777" w:rsidR="00AE6137" w:rsidRDefault="00AE6137" w:rsidP="00AE6137">
      <w:pPr>
        <w:spacing w:after="0" w:line="240" w:lineRule="auto"/>
      </w:pPr>
      <w:r>
        <w:separator/>
      </w:r>
    </w:p>
  </w:endnote>
  <w:endnote w:type="continuationSeparator" w:id="0">
    <w:p w14:paraId="55C1ABF8" w14:textId="77777777" w:rsidR="00AE6137" w:rsidRDefault="00AE6137" w:rsidP="00AE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493C" w14:textId="77777777" w:rsidR="00AE6137" w:rsidRDefault="00AE6137" w:rsidP="00AE6137">
      <w:pPr>
        <w:spacing w:after="0" w:line="240" w:lineRule="auto"/>
      </w:pPr>
      <w:r>
        <w:separator/>
      </w:r>
    </w:p>
  </w:footnote>
  <w:footnote w:type="continuationSeparator" w:id="0">
    <w:p w14:paraId="60A1EAE5" w14:textId="77777777" w:rsidR="00AE6137" w:rsidRDefault="00AE6137" w:rsidP="00AE61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37"/>
    <w:rsid w:val="00AE6137"/>
    <w:rsid w:val="00B2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CA67"/>
  <w15:chartTrackingRefBased/>
  <w15:docId w15:val="{EAA68481-DC61-4311-8813-EE57877DD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340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 Kapoor</dc:creator>
  <cp:keywords/>
  <dc:description/>
  <cp:lastModifiedBy>Sanya Kapoor</cp:lastModifiedBy>
  <cp:revision>1</cp:revision>
  <dcterms:created xsi:type="dcterms:W3CDTF">2023-02-03T06:43:00Z</dcterms:created>
  <dcterms:modified xsi:type="dcterms:W3CDTF">2023-02-03T06:48:00Z</dcterms:modified>
</cp:coreProperties>
</file>