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F8" w:rsidRPr="00CC2A8D" w:rsidRDefault="00486020" w:rsidP="00CC2A8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A8D">
        <w:rPr>
          <w:rFonts w:ascii="Times New Roman" w:hAnsi="Times New Roman" w:cs="Times New Roman"/>
          <w:b/>
          <w:sz w:val="24"/>
          <w:szCs w:val="24"/>
          <w:u w:val="single"/>
        </w:rPr>
        <w:t>10 P</w:t>
      </w:r>
      <w:r w:rsidR="00776E78">
        <w:rPr>
          <w:rFonts w:ascii="Times New Roman" w:hAnsi="Times New Roman" w:cs="Times New Roman"/>
          <w:b/>
          <w:sz w:val="24"/>
          <w:szCs w:val="24"/>
          <w:u w:val="single"/>
        </w:rPr>
        <w:t>OINTS TO REMEMBER IN BUDGET 2020-21</w:t>
      </w:r>
    </w:p>
    <w:p w:rsidR="00442AF8" w:rsidRPr="00CC2A8D" w:rsidRDefault="00442AF8" w:rsidP="00CC2A8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2AF8" w:rsidRPr="00CC2A8D" w:rsidRDefault="00442AF8" w:rsidP="00CC2A8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2A8D">
        <w:rPr>
          <w:rFonts w:ascii="Times New Roman" w:hAnsi="Times New Roman" w:cs="Times New Roman"/>
          <w:sz w:val="24"/>
          <w:szCs w:val="24"/>
        </w:rPr>
        <w:t>Fo</w:t>
      </w:r>
      <w:r w:rsidR="00776E78">
        <w:rPr>
          <w:rFonts w:ascii="Times New Roman" w:hAnsi="Times New Roman" w:cs="Times New Roman"/>
          <w:sz w:val="24"/>
          <w:szCs w:val="24"/>
        </w:rPr>
        <w:t xml:space="preserve">llowing </w:t>
      </w:r>
      <w:r w:rsidR="00027221">
        <w:rPr>
          <w:rFonts w:ascii="Times New Roman" w:hAnsi="Times New Roman" w:cs="Times New Roman"/>
          <w:sz w:val="24"/>
          <w:szCs w:val="24"/>
        </w:rPr>
        <w:t>are</w:t>
      </w:r>
      <w:r w:rsidRPr="00CC2A8D">
        <w:rPr>
          <w:rFonts w:ascii="Times New Roman" w:hAnsi="Times New Roman" w:cs="Times New Roman"/>
          <w:sz w:val="24"/>
          <w:szCs w:val="24"/>
        </w:rPr>
        <w:t xml:space="preserve"> </w:t>
      </w:r>
      <w:r w:rsidR="00370446" w:rsidRPr="00CC2A8D">
        <w:rPr>
          <w:rFonts w:ascii="Times New Roman" w:hAnsi="Times New Roman" w:cs="Times New Roman"/>
          <w:sz w:val="24"/>
          <w:szCs w:val="24"/>
        </w:rPr>
        <w:t xml:space="preserve">major </w:t>
      </w:r>
      <w:r w:rsidR="00027221">
        <w:rPr>
          <w:rFonts w:ascii="Times New Roman" w:hAnsi="Times New Roman" w:cs="Times New Roman"/>
          <w:sz w:val="24"/>
          <w:szCs w:val="24"/>
        </w:rPr>
        <w:t xml:space="preserve">10 </w:t>
      </w:r>
      <w:r w:rsidRPr="00CC2A8D">
        <w:rPr>
          <w:rFonts w:ascii="Times New Roman" w:hAnsi="Times New Roman" w:cs="Times New Roman"/>
          <w:sz w:val="24"/>
          <w:szCs w:val="24"/>
        </w:rPr>
        <w:t xml:space="preserve">points </w:t>
      </w:r>
      <w:r w:rsidR="00E85BB5">
        <w:rPr>
          <w:rFonts w:ascii="Times New Roman" w:hAnsi="Times New Roman" w:cs="Times New Roman"/>
          <w:sz w:val="24"/>
          <w:szCs w:val="24"/>
        </w:rPr>
        <w:t>of</w:t>
      </w:r>
      <w:r w:rsidR="00370446" w:rsidRPr="00CC2A8D">
        <w:rPr>
          <w:rFonts w:ascii="Times New Roman" w:hAnsi="Times New Roman" w:cs="Times New Roman"/>
          <w:sz w:val="24"/>
          <w:szCs w:val="24"/>
        </w:rPr>
        <w:t xml:space="preserve"> </w:t>
      </w:r>
      <w:r w:rsidRPr="00CC2A8D">
        <w:rPr>
          <w:rFonts w:ascii="Times New Roman" w:hAnsi="Times New Roman" w:cs="Times New Roman"/>
          <w:sz w:val="24"/>
          <w:szCs w:val="24"/>
        </w:rPr>
        <w:t xml:space="preserve">budget </w:t>
      </w:r>
      <w:r w:rsidR="00776E78">
        <w:rPr>
          <w:rFonts w:ascii="Times New Roman" w:hAnsi="Times New Roman" w:cs="Times New Roman"/>
          <w:sz w:val="24"/>
          <w:szCs w:val="24"/>
        </w:rPr>
        <w:t>for 2020-2021</w:t>
      </w:r>
      <w:r w:rsidR="002D12C2">
        <w:rPr>
          <w:rFonts w:ascii="Times New Roman" w:hAnsi="Times New Roman" w:cs="Times New Roman"/>
          <w:sz w:val="24"/>
          <w:szCs w:val="24"/>
        </w:rPr>
        <w:t xml:space="preserve">, </w:t>
      </w:r>
      <w:r w:rsidRPr="00CC2A8D">
        <w:rPr>
          <w:rFonts w:ascii="Times New Roman" w:hAnsi="Times New Roman" w:cs="Times New Roman"/>
          <w:sz w:val="24"/>
          <w:szCs w:val="24"/>
        </w:rPr>
        <w:t>presented today.</w:t>
      </w:r>
    </w:p>
    <w:p w:rsidR="003D646F" w:rsidRPr="00CC2A8D" w:rsidRDefault="00486020" w:rsidP="00CC2A8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2A8D">
        <w:rPr>
          <w:rFonts w:ascii="Times New Roman" w:hAnsi="Times New Roman" w:cs="Times New Roman"/>
          <w:sz w:val="24"/>
          <w:szCs w:val="24"/>
        </w:rPr>
        <w:tab/>
      </w:r>
    </w:p>
    <w:p w:rsidR="003E1BC6" w:rsidRPr="00CC2A8D" w:rsidRDefault="0042443C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A8D">
        <w:rPr>
          <w:rFonts w:ascii="Times New Roman" w:hAnsi="Times New Roman" w:cs="Times New Roman"/>
          <w:sz w:val="24"/>
          <w:szCs w:val="24"/>
        </w:rPr>
        <w:t>No i</w:t>
      </w:r>
      <w:r w:rsidR="00442AF8" w:rsidRPr="00CC2A8D">
        <w:rPr>
          <w:rFonts w:ascii="Times New Roman" w:hAnsi="Times New Roman" w:cs="Times New Roman"/>
          <w:sz w:val="24"/>
          <w:szCs w:val="24"/>
        </w:rPr>
        <w:t xml:space="preserve">ncome tax </w:t>
      </w:r>
      <w:r w:rsidRPr="00CC2A8D">
        <w:rPr>
          <w:rFonts w:ascii="Times New Roman" w:hAnsi="Times New Roman" w:cs="Times New Roman"/>
          <w:sz w:val="24"/>
          <w:szCs w:val="24"/>
        </w:rPr>
        <w:t xml:space="preserve">for income up to </w:t>
      </w:r>
      <w:proofErr w:type="spellStart"/>
      <w:r w:rsidRPr="00CC2A8D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CC2A8D">
        <w:rPr>
          <w:rFonts w:ascii="Times New Roman" w:hAnsi="Times New Roman" w:cs="Times New Roman"/>
          <w:sz w:val="24"/>
          <w:szCs w:val="24"/>
        </w:rPr>
        <w:t xml:space="preserve">. </w:t>
      </w:r>
      <w:r w:rsidR="00442AF8" w:rsidRPr="00CC2A8D">
        <w:rPr>
          <w:rFonts w:ascii="Times New Roman" w:hAnsi="Times New Roman" w:cs="Times New Roman"/>
          <w:sz w:val="24"/>
          <w:szCs w:val="24"/>
        </w:rPr>
        <w:t>5 lakh</w:t>
      </w:r>
      <w:r w:rsidR="002D12C2">
        <w:rPr>
          <w:rFonts w:ascii="Times New Roman" w:hAnsi="Times New Roman" w:cs="Times New Roman"/>
          <w:sz w:val="24"/>
          <w:szCs w:val="24"/>
        </w:rPr>
        <w:t>s</w:t>
      </w:r>
      <w:r w:rsidR="003E1BC6" w:rsidRPr="00CC2A8D">
        <w:rPr>
          <w:rFonts w:ascii="Times New Roman" w:hAnsi="Times New Roman" w:cs="Times New Roman"/>
          <w:sz w:val="24"/>
          <w:szCs w:val="24"/>
        </w:rPr>
        <w:t xml:space="preserve">. </w:t>
      </w:r>
      <w:r w:rsidRPr="00CC2A8D">
        <w:rPr>
          <w:rFonts w:ascii="Times New Roman" w:hAnsi="Times New Roman" w:cs="Times New Roman"/>
          <w:sz w:val="24"/>
          <w:szCs w:val="24"/>
        </w:rPr>
        <w:t xml:space="preserve">Once income exceeds, </w:t>
      </w:r>
      <w:r w:rsidR="003E1BC6" w:rsidRPr="00CC2A8D">
        <w:rPr>
          <w:rFonts w:ascii="Times New Roman" w:hAnsi="Times New Roman" w:cs="Times New Roman"/>
          <w:sz w:val="24"/>
          <w:szCs w:val="24"/>
        </w:rPr>
        <w:t xml:space="preserve">the effective tax </w:t>
      </w:r>
      <w:r w:rsidR="00442AF8" w:rsidRPr="00CC2A8D">
        <w:rPr>
          <w:rFonts w:ascii="Times New Roman" w:hAnsi="Times New Roman" w:cs="Times New Roman"/>
          <w:sz w:val="24"/>
          <w:szCs w:val="24"/>
        </w:rPr>
        <w:t xml:space="preserve">slabs and </w:t>
      </w:r>
      <w:r w:rsidR="003E1BC6" w:rsidRPr="00CC2A8D">
        <w:rPr>
          <w:rFonts w:ascii="Times New Roman" w:hAnsi="Times New Roman" w:cs="Times New Roman"/>
          <w:sz w:val="24"/>
          <w:szCs w:val="24"/>
        </w:rPr>
        <w:t>rates will be as follows;</w:t>
      </w:r>
    </w:p>
    <w:p w:rsidR="003E1BC6" w:rsidRPr="00CC2A8D" w:rsidRDefault="003E1BC6" w:rsidP="00CC2A8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2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1725"/>
        <w:gridCol w:w="1663"/>
      </w:tblGrid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Effective Income Tax slab for individuals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Rate/s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existing 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Income Tax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rates</w:t>
            </w:r>
          </w:p>
        </w:tc>
      </w:tr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up to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. 5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0%/Nil tax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4D169D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0%/Nil tax</w:t>
            </w:r>
          </w:p>
        </w:tc>
      </w:tr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Once income exceeds </w:t>
            </w:r>
            <w:proofErr w:type="spellStart"/>
            <w:r w:rsidRPr="00CC2A8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 5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Income from Rs.2.5 Lakhs to 5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08668F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5%</w:t>
            </w:r>
          </w:p>
        </w:tc>
      </w:tr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0866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from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. 5 Lakhs to 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08668F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76E78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776E78" w:rsidP="000866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from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Lakh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to 10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08668F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78" w:rsidRPr="00CC2A8D" w:rsidRDefault="0044593C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668F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0866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from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Lakh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12.5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44593C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668F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0866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from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Lakh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lakhs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44593C" w:rsidP="00CC2A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668F" w:rsidRPr="00CC2A8D" w:rsidTr="00776E78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4459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Income from </w:t>
            </w:r>
            <w:proofErr w:type="spellStart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Lakh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93C">
              <w:rPr>
                <w:rFonts w:ascii="Times New Roman" w:hAnsi="Times New Roman" w:cs="Times New Roman"/>
                <w:sz w:val="24"/>
                <w:szCs w:val="24"/>
              </w:rPr>
              <w:t>and above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08668F" w:rsidP="00EC00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8F" w:rsidRPr="00CC2A8D" w:rsidRDefault="0044593C" w:rsidP="000866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866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E1BC6" w:rsidRPr="00CC2A8D" w:rsidRDefault="00BC04B2" w:rsidP="00CC2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4D4F" w:rsidRDefault="006A4D4F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 payer can opt either existing tax scheme or new rates, whichever is more beneficial to him or her.</w:t>
      </w:r>
    </w:p>
    <w:p w:rsidR="009F707D" w:rsidRDefault="00BC04B2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Dividend distribution tax </w:t>
      </w:r>
      <w:r w:rsidR="00022701">
        <w:rPr>
          <w:rFonts w:ascii="Times New Roman" w:hAnsi="Times New Roman" w:cs="Times New Roman"/>
          <w:sz w:val="24"/>
          <w:szCs w:val="24"/>
        </w:rPr>
        <w:t xml:space="preserve">which was paid by the companies while distributing dividend </w:t>
      </w:r>
      <w:r>
        <w:rPr>
          <w:rFonts w:ascii="Times New Roman" w:hAnsi="Times New Roman" w:cs="Times New Roman"/>
          <w:sz w:val="24"/>
          <w:szCs w:val="24"/>
        </w:rPr>
        <w:t>has been removed. Now dividend is taxable in the hands of recipients</w:t>
      </w:r>
      <w:r w:rsidR="00022701">
        <w:rPr>
          <w:rFonts w:ascii="Times New Roman" w:hAnsi="Times New Roman" w:cs="Times New Roman"/>
          <w:sz w:val="24"/>
          <w:szCs w:val="24"/>
        </w:rPr>
        <w:t xml:space="preserve"> at the applicable slab rates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7B96" w:rsidRDefault="004F7B96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tax audit for turnover up</w:t>
      </w:r>
      <w:r w:rsidR="00FA2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5 Cr. provided cash element in turnover is less than 5%.</w:t>
      </w:r>
    </w:p>
    <w:p w:rsidR="004F7B96" w:rsidRDefault="004F7B96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Appeal to Commissioner of Income Tax (CIT-Appeals) to be made faceless, on the lines of faceless assessments.</w:t>
      </w:r>
    </w:p>
    <w:p w:rsidR="004F7B96" w:rsidRDefault="004F7B96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tax settlement scheme- No interest and penalty if disputed tax is paid before 31.03.2020.</w:t>
      </w:r>
    </w:p>
    <w:p w:rsidR="00B3271E" w:rsidRDefault="006A4D4F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Cooperative societies can opt for taxation at the rate of 22% provided they forgo exemptions.</w:t>
      </w:r>
    </w:p>
    <w:p w:rsidR="006A4D4F" w:rsidRDefault="00027221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Insurance for deposits has been increased to 5 lakhs from existing 1 lakh.</w:t>
      </w:r>
    </w:p>
    <w:p w:rsidR="00027221" w:rsidRDefault="00027221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Taxpayer’s charter proposed for reducing harassment of taxpayers.</w:t>
      </w:r>
    </w:p>
    <w:p w:rsidR="00027221" w:rsidRPr="00DC4AF8" w:rsidRDefault="00027221" w:rsidP="00CC2A8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Prefilled tax return along with donation details to be made available for individual taxpayers.  </w:t>
      </w:r>
    </w:p>
    <w:p w:rsidR="0060706A" w:rsidRPr="00CC2A8D" w:rsidRDefault="0060706A" w:rsidP="00CC2A8D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eastAsiaTheme="minorEastAsia"/>
          <w:lang w:val="en-GB" w:eastAsia="en-GB"/>
        </w:rPr>
      </w:pPr>
      <w:bookmarkStart w:id="0" w:name="_GoBack"/>
      <w:bookmarkEnd w:id="0"/>
    </w:p>
    <w:p w:rsidR="00D42C1A" w:rsidRDefault="00486020" w:rsidP="00CC2A8D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eastAsiaTheme="minorEastAsia"/>
          <w:lang w:val="en-GB" w:eastAsia="en-GB"/>
        </w:rPr>
      </w:pPr>
      <w:r w:rsidRPr="00CC2A8D">
        <w:rPr>
          <w:rFonts w:eastAsiaTheme="minorEastAsia"/>
          <w:lang w:val="en-GB" w:eastAsia="en-GB"/>
        </w:rPr>
        <w:t xml:space="preserve">CA. </w:t>
      </w:r>
      <w:proofErr w:type="spellStart"/>
      <w:r w:rsidRPr="00CC2A8D">
        <w:rPr>
          <w:rFonts w:eastAsiaTheme="minorEastAsia"/>
          <w:lang w:val="en-GB" w:eastAsia="en-GB"/>
        </w:rPr>
        <w:t>Brijesh</w:t>
      </w:r>
      <w:proofErr w:type="spellEnd"/>
      <w:r w:rsidRPr="00CC2A8D">
        <w:rPr>
          <w:rFonts w:eastAsiaTheme="minorEastAsia"/>
          <w:lang w:val="en-GB" w:eastAsia="en-GB"/>
        </w:rPr>
        <w:t xml:space="preserve"> </w:t>
      </w:r>
      <w:proofErr w:type="spellStart"/>
      <w:r w:rsidRPr="00CC2A8D">
        <w:rPr>
          <w:rFonts w:eastAsiaTheme="minorEastAsia"/>
          <w:lang w:val="en-GB" w:eastAsia="en-GB"/>
        </w:rPr>
        <w:t>Baranwal</w:t>
      </w:r>
      <w:proofErr w:type="spellEnd"/>
    </w:p>
    <w:p w:rsidR="00126282" w:rsidRPr="00CC2A8D" w:rsidRDefault="00126282" w:rsidP="00CC2A8D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eastAsiaTheme="minorEastAsia"/>
          <w:lang w:val="en-GB" w:eastAsia="en-GB"/>
        </w:rPr>
      </w:pPr>
      <w:r>
        <w:rPr>
          <w:rFonts w:eastAsiaTheme="minorEastAsia"/>
          <w:lang w:val="en-GB" w:eastAsia="en-GB"/>
        </w:rPr>
        <w:t>Mumbai</w:t>
      </w:r>
    </w:p>
    <w:p w:rsidR="003D646F" w:rsidRPr="00CC2A8D" w:rsidRDefault="003D646F" w:rsidP="00CC2A8D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eastAsiaTheme="minorEastAsia"/>
          <w:lang w:val="en-GB" w:eastAsia="en-GB"/>
        </w:rPr>
      </w:pPr>
      <w:r w:rsidRPr="00CC2A8D">
        <w:rPr>
          <w:rFonts w:eastAsiaTheme="minorEastAsia"/>
          <w:lang w:val="en-GB" w:eastAsia="en-GB"/>
        </w:rPr>
        <w:t>For queries and suggestion, please email @</w:t>
      </w:r>
      <w:r w:rsidR="002D01B8">
        <w:rPr>
          <w:rFonts w:eastAsiaTheme="minorEastAsia"/>
          <w:lang w:val="en-GB" w:eastAsia="en-GB"/>
        </w:rPr>
        <w:t xml:space="preserve">   </w:t>
      </w:r>
      <w:r w:rsidRPr="00CC2A8D">
        <w:rPr>
          <w:rFonts w:eastAsiaTheme="minorEastAsia"/>
          <w:lang w:val="en-GB" w:eastAsia="en-GB"/>
        </w:rPr>
        <w:t xml:space="preserve"> </w:t>
      </w:r>
      <w:hyperlink r:id="rId6" w:history="1">
        <w:r w:rsidRPr="00CC2A8D">
          <w:rPr>
            <w:rStyle w:val="Hyperlink"/>
            <w:rFonts w:eastAsiaTheme="minorEastAsia"/>
            <w:lang w:val="en-GB" w:eastAsia="en-GB"/>
          </w:rPr>
          <w:t>cabrijesh@yahoo.co.in</w:t>
        </w:r>
      </w:hyperlink>
      <w:r w:rsidRPr="00CC2A8D">
        <w:rPr>
          <w:rFonts w:eastAsiaTheme="minorEastAsia"/>
          <w:lang w:val="en-GB" w:eastAsia="en-GB"/>
        </w:rPr>
        <w:t xml:space="preserve"> </w:t>
      </w:r>
    </w:p>
    <w:sectPr w:rsidR="003D646F" w:rsidRPr="00CC2A8D" w:rsidSect="00CC6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D1747"/>
    <w:multiLevelType w:val="hybridMultilevel"/>
    <w:tmpl w:val="F23CB2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E10BF"/>
    <w:multiLevelType w:val="hybridMultilevel"/>
    <w:tmpl w:val="497EB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86020"/>
    <w:rsid w:val="00022701"/>
    <w:rsid w:val="00027221"/>
    <w:rsid w:val="000666AB"/>
    <w:rsid w:val="0008668F"/>
    <w:rsid w:val="000F48EC"/>
    <w:rsid w:val="00126282"/>
    <w:rsid w:val="00134309"/>
    <w:rsid w:val="00221CD6"/>
    <w:rsid w:val="002D01B8"/>
    <w:rsid w:val="002D12C2"/>
    <w:rsid w:val="002D57E0"/>
    <w:rsid w:val="003341E1"/>
    <w:rsid w:val="00367023"/>
    <w:rsid w:val="00370446"/>
    <w:rsid w:val="003D646F"/>
    <w:rsid w:val="003E1BC6"/>
    <w:rsid w:val="003F5293"/>
    <w:rsid w:val="004064DE"/>
    <w:rsid w:val="0042443C"/>
    <w:rsid w:val="00442AF8"/>
    <w:rsid w:val="0044593C"/>
    <w:rsid w:val="00463629"/>
    <w:rsid w:val="00471DD7"/>
    <w:rsid w:val="00486020"/>
    <w:rsid w:val="004B01E5"/>
    <w:rsid w:val="004D169D"/>
    <w:rsid w:val="004F22A1"/>
    <w:rsid w:val="004F7B96"/>
    <w:rsid w:val="00552907"/>
    <w:rsid w:val="005E5440"/>
    <w:rsid w:val="0060706A"/>
    <w:rsid w:val="00675B82"/>
    <w:rsid w:val="006A4D4F"/>
    <w:rsid w:val="006B325D"/>
    <w:rsid w:val="006F0439"/>
    <w:rsid w:val="00716B60"/>
    <w:rsid w:val="00720505"/>
    <w:rsid w:val="00771FAF"/>
    <w:rsid w:val="00776E78"/>
    <w:rsid w:val="007D2A9C"/>
    <w:rsid w:val="0080443A"/>
    <w:rsid w:val="008F423E"/>
    <w:rsid w:val="00941229"/>
    <w:rsid w:val="00942FD8"/>
    <w:rsid w:val="009737DE"/>
    <w:rsid w:val="009C1CE0"/>
    <w:rsid w:val="009F707D"/>
    <w:rsid w:val="00A65059"/>
    <w:rsid w:val="00AB46FC"/>
    <w:rsid w:val="00AC4077"/>
    <w:rsid w:val="00AF5911"/>
    <w:rsid w:val="00AF7B3C"/>
    <w:rsid w:val="00B145BA"/>
    <w:rsid w:val="00B3271E"/>
    <w:rsid w:val="00B7065B"/>
    <w:rsid w:val="00B85A69"/>
    <w:rsid w:val="00BC04B2"/>
    <w:rsid w:val="00BC0DA5"/>
    <w:rsid w:val="00CC2A8D"/>
    <w:rsid w:val="00CC6D44"/>
    <w:rsid w:val="00D42C1A"/>
    <w:rsid w:val="00D472BA"/>
    <w:rsid w:val="00DC4AF8"/>
    <w:rsid w:val="00DF3637"/>
    <w:rsid w:val="00E85BB5"/>
    <w:rsid w:val="00F10C87"/>
    <w:rsid w:val="00FA23A4"/>
    <w:rsid w:val="00FB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D64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brijesh@yahoo.co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s</dc:creator>
  <cp:keywords/>
  <dc:description/>
  <cp:lastModifiedBy>DELL</cp:lastModifiedBy>
  <cp:revision>59</cp:revision>
  <dcterms:created xsi:type="dcterms:W3CDTF">2016-02-29T08:33:00Z</dcterms:created>
  <dcterms:modified xsi:type="dcterms:W3CDTF">2020-02-01T09:19:00Z</dcterms:modified>
</cp:coreProperties>
</file>