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EF" w:rsidRPr="00840EEF" w:rsidRDefault="00840EEF">
      <w:pPr>
        <w:rPr>
          <w:b/>
          <w:i/>
          <w:color w:val="FF0000"/>
          <w:sz w:val="44"/>
          <w:szCs w:val="44"/>
          <w:u w:val="single"/>
        </w:rPr>
      </w:pPr>
      <w:r w:rsidRPr="00840EEF">
        <w:rPr>
          <w:b/>
          <w:i/>
          <w:color w:val="FF0000"/>
          <w:sz w:val="44"/>
          <w:szCs w:val="44"/>
          <w:u w:val="single"/>
        </w:rPr>
        <w:t>WHY CPC</w:t>
      </w:r>
      <w:r w:rsidR="00C35CF3">
        <w:rPr>
          <w:b/>
          <w:i/>
          <w:color w:val="FF0000"/>
          <w:sz w:val="44"/>
          <w:szCs w:val="44"/>
          <w:u w:val="single"/>
        </w:rPr>
        <w:t xml:space="preserve"> </w:t>
      </w:r>
      <w:r w:rsidRPr="00840EEF">
        <w:rPr>
          <w:b/>
          <w:i/>
          <w:color w:val="FF0000"/>
          <w:sz w:val="44"/>
          <w:szCs w:val="44"/>
          <w:u w:val="single"/>
        </w:rPr>
        <w:t>(BANGALORE) IS UNABLE TO PROCESS OVER 2 LAKH IT RETURNS</w:t>
      </w:r>
      <w:r>
        <w:rPr>
          <w:b/>
          <w:i/>
          <w:color w:val="FF0000"/>
          <w:sz w:val="44"/>
          <w:szCs w:val="44"/>
          <w:u w:val="single"/>
        </w:rPr>
        <w:t>…..</w:t>
      </w:r>
    </w:p>
    <w:p w:rsidR="00840EEF" w:rsidRDefault="00840EEF">
      <w:pPr>
        <w:rPr>
          <w:b/>
          <w:sz w:val="44"/>
          <w:szCs w:val="44"/>
        </w:rPr>
      </w:pPr>
    </w:p>
    <w:p w:rsidR="00000000" w:rsidRDefault="00840EEF">
      <w:pPr>
        <w:rPr>
          <w:b/>
          <w:sz w:val="44"/>
          <w:szCs w:val="44"/>
        </w:rPr>
      </w:pPr>
      <w:r w:rsidRPr="006D022A">
        <w:rPr>
          <w:b/>
          <w:sz w:val="44"/>
          <w:szCs w:val="44"/>
        </w:rPr>
        <w:t>MY HUMBLE REQUEST TO ALL ASSESSEES,</w:t>
      </w:r>
    </w:p>
    <w:p w:rsidR="00840EEF" w:rsidRDefault="001B704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</w:t>
      </w:r>
      <w:r w:rsidR="00840EEF">
        <w:rPr>
          <w:b/>
          <w:sz w:val="44"/>
          <w:szCs w:val="44"/>
        </w:rPr>
        <w:t>I am really sorry to say but it’s 100% true that Currently CPC ( Bangalore ) is unable to process  over 2 lakh</w:t>
      </w:r>
      <w:r>
        <w:rPr>
          <w:b/>
          <w:sz w:val="44"/>
          <w:szCs w:val="44"/>
        </w:rPr>
        <w:t>s</w:t>
      </w:r>
      <w:r w:rsidR="00840EEF">
        <w:rPr>
          <w:b/>
          <w:sz w:val="44"/>
          <w:szCs w:val="44"/>
        </w:rPr>
        <w:t xml:space="preserve"> Income tax Returns which have been classified as defective return as well. </w:t>
      </w:r>
      <w:r>
        <w:rPr>
          <w:b/>
          <w:sz w:val="44"/>
          <w:szCs w:val="44"/>
        </w:rPr>
        <w:t xml:space="preserve">Therefore </w:t>
      </w:r>
      <w:proofErr w:type="gramStart"/>
      <w:r w:rsidR="00840EEF">
        <w:rPr>
          <w:b/>
          <w:sz w:val="44"/>
          <w:szCs w:val="44"/>
        </w:rPr>
        <w:t>Assessees</w:t>
      </w:r>
      <w:r>
        <w:rPr>
          <w:b/>
          <w:sz w:val="44"/>
          <w:szCs w:val="44"/>
        </w:rPr>
        <w:t xml:space="preserve"> </w:t>
      </w:r>
      <w:r w:rsidR="00840EEF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are</w:t>
      </w:r>
      <w:proofErr w:type="gramEnd"/>
      <w:r>
        <w:rPr>
          <w:b/>
          <w:sz w:val="44"/>
          <w:szCs w:val="44"/>
        </w:rPr>
        <w:t xml:space="preserve"> requested to avoid such errors </w:t>
      </w:r>
      <w:r w:rsidR="00983914">
        <w:rPr>
          <w:b/>
          <w:sz w:val="44"/>
          <w:szCs w:val="44"/>
        </w:rPr>
        <w:t xml:space="preserve">as </w:t>
      </w:r>
      <w:r>
        <w:rPr>
          <w:b/>
          <w:sz w:val="44"/>
          <w:szCs w:val="44"/>
        </w:rPr>
        <w:t xml:space="preserve">mentioned below </w:t>
      </w:r>
      <w:r w:rsidR="00983914">
        <w:rPr>
          <w:b/>
          <w:sz w:val="44"/>
          <w:szCs w:val="44"/>
        </w:rPr>
        <w:t>:</w:t>
      </w:r>
    </w:p>
    <w:p w:rsidR="00983914" w:rsidRPr="0003414E" w:rsidRDefault="00983914">
      <w:pPr>
        <w:rPr>
          <w:b/>
          <w:sz w:val="44"/>
          <w:szCs w:val="44"/>
        </w:rPr>
      </w:pPr>
    </w:p>
    <w:p w:rsidR="0003414E" w:rsidRPr="00E24148" w:rsidRDefault="0003414E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 w:rsidRPr="00E24148">
        <w:rPr>
          <w:rFonts w:ascii="Arial" w:hAnsi="Arial" w:cs="Arial"/>
          <w:b/>
          <w:color w:val="5E5E5E"/>
          <w:sz w:val="44"/>
          <w:szCs w:val="44"/>
        </w:rPr>
        <w:t xml:space="preserve">1)  ITR </w:t>
      </w:r>
      <w:proofErr w:type="gramStart"/>
      <w:r w:rsidRPr="00E24148">
        <w:rPr>
          <w:rFonts w:ascii="Arial" w:hAnsi="Arial" w:cs="Arial"/>
          <w:b/>
          <w:color w:val="5E5E5E"/>
          <w:sz w:val="44"/>
          <w:szCs w:val="44"/>
        </w:rPr>
        <w:t>4 :</w:t>
      </w:r>
      <w:proofErr w:type="gramEnd"/>
      <w:r w:rsidRPr="00E24148">
        <w:rPr>
          <w:rFonts w:ascii="Arial" w:hAnsi="Arial" w:cs="Arial"/>
          <w:b/>
          <w:color w:val="5E5E5E"/>
          <w:sz w:val="44"/>
          <w:szCs w:val="44"/>
        </w:rPr>
        <w:t xml:space="preserve">- </w:t>
      </w:r>
      <w:proofErr w:type="spellStart"/>
      <w:r w:rsidRPr="00E24148">
        <w:rPr>
          <w:rFonts w:ascii="Arial" w:hAnsi="Arial" w:cs="Arial"/>
          <w:b/>
          <w:color w:val="5E5E5E"/>
          <w:sz w:val="44"/>
          <w:szCs w:val="44"/>
        </w:rPr>
        <w:t>Assessees</w:t>
      </w:r>
      <w:proofErr w:type="spellEnd"/>
      <w:r w:rsidRPr="00E24148">
        <w:rPr>
          <w:rFonts w:ascii="Arial" w:hAnsi="Arial" w:cs="Arial"/>
          <w:b/>
          <w:color w:val="5E5E5E"/>
          <w:sz w:val="44"/>
          <w:szCs w:val="44"/>
        </w:rPr>
        <w:t xml:space="preserve"> has not filled Part A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 xml:space="preserve">  </w:t>
      </w:r>
      <w:r w:rsidRPr="00E24148">
        <w:rPr>
          <w:rStyle w:val="ilad"/>
          <w:rFonts w:ascii="Arial" w:hAnsi="Arial" w:cs="Arial"/>
          <w:b/>
          <w:color w:val="5E5E5E"/>
          <w:sz w:val="44"/>
          <w:szCs w:val="44"/>
        </w:rPr>
        <w:t>P&amp;L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Fonts w:ascii="Arial" w:hAnsi="Arial" w:cs="Arial"/>
          <w:b/>
          <w:color w:val="5E5E5E"/>
          <w:sz w:val="44"/>
          <w:szCs w:val="44"/>
        </w:rPr>
        <w:t>or Balance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Style w:val="ilad"/>
          <w:rFonts w:ascii="Arial" w:hAnsi="Arial" w:cs="Arial"/>
          <w:b/>
          <w:color w:val="5E5E5E"/>
          <w:sz w:val="44"/>
          <w:szCs w:val="44"/>
        </w:rPr>
        <w:t>Sheet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Fonts w:ascii="Arial" w:hAnsi="Arial" w:cs="Arial"/>
          <w:b/>
          <w:color w:val="5E5E5E"/>
          <w:sz w:val="44"/>
          <w:szCs w:val="44"/>
        </w:rPr>
        <w:t>or both and  gross receipts and has entered a positive value in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Style w:val="ilad"/>
          <w:rFonts w:ascii="Arial" w:hAnsi="Arial" w:cs="Arial"/>
          <w:b/>
          <w:color w:val="5E5E5E"/>
          <w:sz w:val="44"/>
          <w:szCs w:val="44"/>
        </w:rPr>
        <w:t>Schedule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Fonts w:ascii="Arial" w:hAnsi="Arial" w:cs="Arial"/>
          <w:b/>
          <w:color w:val="5E5E5E"/>
          <w:sz w:val="44"/>
          <w:szCs w:val="44"/>
        </w:rPr>
        <w:t>BP</w:t>
      </w:r>
      <w:r w:rsidR="00E24148" w:rsidRPr="00E24148">
        <w:rPr>
          <w:rFonts w:ascii="Arial" w:hAnsi="Arial" w:cs="Arial"/>
          <w:b/>
          <w:color w:val="5E5E5E"/>
          <w:sz w:val="44"/>
          <w:szCs w:val="44"/>
        </w:rPr>
        <w:t xml:space="preserve">. </w:t>
      </w:r>
      <w:r w:rsidRPr="00E24148">
        <w:rPr>
          <w:rFonts w:ascii="Arial" w:hAnsi="Arial" w:cs="Arial"/>
          <w:b/>
          <w:color w:val="5E5E5E"/>
          <w:sz w:val="44"/>
          <w:szCs w:val="44"/>
        </w:rPr>
        <w:t>This is the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Style w:val="ilad"/>
          <w:rFonts w:ascii="Arial" w:hAnsi="Arial" w:cs="Arial"/>
          <w:b/>
          <w:color w:val="5E5E5E"/>
          <w:sz w:val="44"/>
          <w:szCs w:val="44"/>
        </w:rPr>
        <w:t>single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E24148" w:rsidRPr="00E24148">
        <w:rPr>
          <w:rFonts w:ascii="Arial" w:hAnsi="Arial" w:cs="Arial"/>
          <w:b/>
          <w:color w:val="5E5E5E"/>
          <w:sz w:val="44"/>
          <w:szCs w:val="44"/>
        </w:rPr>
        <w:t>largest reason for</w:t>
      </w:r>
      <w:r w:rsidRPr="00E24148">
        <w:rPr>
          <w:rFonts w:ascii="Arial" w:hAnsi="Arial" w:cs="Arial"/>
          <w:b/>
          <w:color w:val="5E5E5E"/>
          <w:sz w:val="44"/>
          <w:szCs w:val="44"/>
        </w:rPr>
        <w:t xml:space="preserve"> returns being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Fonts w:ascii="Arial" w:hAnsi="Arial" w:cs="Arial"/>
          <w:b/>
          <w:color w:val="5E5E5E"/>
          <w:sz w:val="44"/>
          <w:szCs w:val="44"/>
        </w:rPr>
        <w:t>classified</w:t>
      </w:r>
      <w:r w:rsidRPr="00E24148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E24148">
        <w:rPr>
          <w:rFonts w:ascii="Arial" w:hAnsi="Arial" w:cs="Arial"/>
          <w:b/>
          <w:color w:val="5E5E5E"/>
          <w:sz w:val="44"/>
          <w:szCs w:val="44"/>
        </w:rPr>
        <w:t>as defective</w:t>
      </w:r>
      <w:r w:rsidR="001A0FB7">
        <w:rPr>
          <w:rFonts w:ascii="Arial" w:hAnsi="Arial" w:cs="Arial"/>
          <w:b/>
          <w:color w:val="5E5E5E"/>
          <w:sz w:val="44"/>
          <w:szCs w:val="44"/>
        </w:rPr>
        <w:t>.</w:t>
      </w:r>
    </w:p>
    <w:p w:rsidR="004904ED" w:rsidRDefault="004904ED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</w:p>
    <w:p w:rsidR="004904ED" w:rsidRDefault="004904ED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</w:p>
    <w:p w:rsidR="0003414E" w:rsidRPr="004904ED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 w:rsidRPr="001A0FB7">
        <w:rPr>
          <w:rFonts w:ascii="Arial" w:hAnsi="Arial" w:cs="Arial"/>
          <w:b/>
          <w:color w:val="5E5E5E"/>
          <w:sz w:val="44"/>
          <w:szCs w:val="44"/>
        </w:rPr>
        <w:lastRenderedPageBreak/>
        <w:t>2</w:t>
      </w:r>
      <w:r w:rsidR="001A0FB7" w:rsidRPr="001A0FB7">
        <w:rPr>
          <w:rFonts w:ascii="Arial" w:hAnsi="Arial" w:cs="Arial"/>
          <w:b/>
          <w:color w:val="5E5E5E"/>
          <w:sz w:val="44"/>
          <w:szCs w:val="44"/>
        </w:rPr>
        <w:t>)</w:t>
      </w:r>
      <w:r w:rsidRPr="001A0FB7">
        <w:rPr>
          <w:rFonts w:ascii="Arial" w:hAnsi="Arial" w:cs="Arial"/>
          <w:b/>
          <w:color w:val="5E5E5E"/>
          <w:sz w:val="44"/>
          <w:szCs w:val="44"/>
        </w:rPr>
        <w:t>.   ITR 4 –</w:t>
      </w:r>
      <w:r w:rsidRPr="001A0FB7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1A0FB7">
        <w:rPr>
          <w:rFonts w:ascii="Arial" w:hAnsi="Arial" w:cs="Arial"/>
          <w:b/>
          <w:color w:val="5E5E5E"/>
          <w:sz w:val="44"/>
          <w:szCs w:val="44"/>
        </w:rPr>
        <w:t>P&amp;L</w:t>
      </w:r>
      <w:r w:rsidRPr="001A0FB7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Pr="001A0FB7">
        <w:rPr>
          <w:rFonts w:ascii="Arial" w:hAnsi="Arial" w:cs="Arial"/>
          <w:b/>
          <w:color w:val="5E5E5E"/>
          <w:sz w:val="44"/>
          <w:szCs w:val="44"/>
        </w:rPr>
        <w:t xml:space="preserve">“Sales/Gross receipts of business or profession” is greater than 60 </w:t>
      </w:r>
      <w:proofErr w:type="spellStart"/>
      <w:r w:rsidRPr="001A0FB7">
        <w:rPr>
          <w:rFonts w:ascii="Arial" w:hAnsi="Arial" w:cs="Arial"/>
          <w:b/>
          <w:color w:val="5E5E5E"/>
          <w:sz w:val="44"/>
          <w:szCs w:val="44"/>
        </w:rPr>
        <w:t>lakhs</w:t>
      </w:r>
      <w:proofErr w:type="spellEnd"/>
      <w:r w:rsidR="004904ED">
        <w:rPr>
          <w:rFonts w:ascii="Arial" w:hAnsi="Arial" w:cs="Arial"/>
          <w:color w:val="5E5E5E"/>
          <w:sz w:val="44"/>
          <w:szCs w:val="44"/>
        </w:rPr>
        <w:t xml:space="preserve"> </w:t>
      </w:r>
      <w:r w:rsidRPr="004904ED">
        <w:rPr>
          <w:rFonts w:ascii="Arial" w:hAnsi="Arial" w:cs="Arial"/>
          <w:b/>
          <w:color w:val="5E5E5E"/>
          <w:sz w:val="44"/>
          <w:szCs w:val="44"/>
        </w:rPr>
        <w:t>and AUDIT INFORMATION not completely filled.</w:t>
      </w:r>
    </w:p>
    <w:p w:rsidR="001A0FB7" w:rsidRPr="004904ED" w:rsidRDefault="001A0FB7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</w:p>
    <w:p w:rsidR="0003414E" w:rsidRPr="00653AF9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 w:rsidRPr="00653AF9">
        <w:rPr>
          <w:rFonts w:ascii="Arial" w:hAnsi="Arial" w:cs="Arial"/>
          <w:b/>
          <w:color w:val="5E5E5E"/>
          <w:sz w:val="44"/>
          <w:szCs w:val="44"/>
        </w:rPr>
        <w:t>3</w:t>
      </w:r>
      <w:r w:rsidR="00653AF9">
        <w:rPr>
          <w:rFonts w:ascii="Arial" w:hAnsi="Arial" w:cs="Arial"/>
          <w:b/>
          <w:color w:val="5E5E5E"/>
          <w:sz w:val="44"/>
          <w:szCs w:val="44"/>
        </w:rPr>
        <w:t>)</w:t>
      </w:r>
      <w:r w:rsidRPr="00653AF9">
        <w:rPr>
          <w:rFonts w:ascii="Arial" w:hAnsi="Arial" w:cs="Arial"/>
          <w:b/>
          <w:color w:val="5E5E5E"/>
          <w:sz w:val="44"/>
          <w:szCs w:val="44"/>
        </w:rPr>
        <w:t>   ITR 4S – has been filed but presumptive income u/s 44AD is less than 8% of Gross Receipt or Sales  turnover u</w:t>
      </w:r>
      <w:r w:rsidR="00653AF9">
        <w:rPr>
          <w:rFonts w:ascii="Arial" w:hAnsi="Arial" w:cs="Arial"/>
          <w:b/>
          <w:color w:val="5E5E5E"/>
          <w:sz w:val="44"/>
          <w:szCs w:val="44"/>
        </w:rPr>
        <w:t xml:space="preserve">/s 44AE is less than Rs5000 </w:t>
      </w:r>
      <w:proofErr w:type="spellStart"/>
      <w:r w:rsidR="00653AF9">
        <w:rPr>
          <w:rFonts w:ascii="Arial" w:hAnsi="Arial" w:cs="Arial"/>
          <w:b/>
          <w:color w:val="5E5E5E"/>
          <w:sz w:val="44"/>
          <w:szCs w:val="44"/>
        </w:rPr>
        <w:t>p.m</w:t>
      </w:r>
      <w:proofErr w:type="spellEnd"/>
      <w:r w:rsidRPr="00653AF9">
        <w:rPr>
          <w:rFonts w:ascii="Arial" w:hAnsi="Arial" w:cs="Arial"/>
          <w:b/>
          <w:color w:val="5E5E5E"/>
          <w:sz w:val="44"/>
          <w:szCs w:val="44"/>
        </w:rPr>
        <w:t xml:space="preserve"> per vehic</w:t>
      </w:r>
      <w:r w:rsidR="00653AF9">
        <w:rPr>
          <w:rFonts w:ascii="Arial" w:hAnsi="Arial" w:cs="Arial"/>
          <w:b/>
          <w:color w:val="5E5E5E"/>
          <w:sz w:val="44"/>
          <w:szCs w:val="44"/>
        </w:rPr>
        <w:t xml:space="preserve">le in case of heavy vehicles or less than 4500 </w:t>
      </w:r>
      <w:proofErr w:type="spellStart"/>
      <w:r w:rsidR="00653AF9">
        <w:rPr>
          <w:rFonts w:ascii="Arial" w:hAnsi="Arial" w:cs="Arial"/>
          <w:b/>
          <w:color w:val="5E5E5E"/>
          <w:sz w:val="44"/>
          <w:szCs w:val="44"/>
        </w:rPr>
        <w:t>p.m</w:t>
      </w:r>
      <w:proofErr w:type="spellEnd"/>
      <w:r w:rsidRPr="00653AF9">
        <w:rPr>
          <w:rFonts w:ascii="Arial" w:hAnsi="Arial" w:cs="Arial"/>
          <w:b/>
          <w:color w:val="5E5E5E"/>
          <w:sz w:val="44"/>
          <w:szCs w:val="44"/>
        </w:rPr>
        <w:t xml:space="preserve"> per vehicle in case of other vehicles.</w:t>
      </w:r>
    </w:p>
    <w:p w:rsidR="00653AF9" w:rsidRDefault="00653AF9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653AF9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 w:rsidRPr="00653AF9">
        <w:rPr>
          <w:rFonts w:ascii="Arial" w:hAnsi="Arial" w:cs="Arial"/>
          <w:b/>
          <w:color w:val="5E5E5E"/>
          <w:sz w:val="44"/>
          <w:szCs w:val="44"/>
        </w:rPr>
        <w:t>4.   ITR 4S – has been filled but Code mentioned under Nature of Business is 601 or 602 or 603 or 604 which are incorrect codes.</w:t>
      </w:r>
    </w:p>
    <w:p w:rsidR="00653AF9" w:rsidRDefault="00653AF9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653AF9" w:rsidRDefault="00653AF9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>
        <w:rPr>
          <w:rFonts w:ascii="Arial" w:hAnsi="Arial" w:cs="Arial"/>
          <w:b/>
          <w:color w:val="5E5E5E"/>
          <w:sz w:val="44"/>
          <w:szCs w:val="44"/>
        </w:rPr>
        <w:t>5. 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 ITR 1-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Style w:val="ilad"/>
          <w:rFonts w:ascii="Arial" w:hAnsi="Arial" w:cs="Arial"/>
          <w:b/>
          <w:color w:val="5E5E5E"/>
          <w:sz w:val="44"/>
          <w:szCs w:val="44"/>
        </w:rPr>
        <w:t>Tax Deducted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as per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Schedule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TDS 1 is greater than GTI (Gross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Style w:val="ilad"/>
          <w:rFonts w:ascii="Arial" w:hAnsi="Arial" w:cs="Arial"/>
          <w:b/>
          <w:color w:val="5E5E5E"/>
          <w:sz w:val="44"/>
          <w:szCs w:val="44"/>
        </w:rPr>
        <w:t>Total Income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)</w:t>
      </w:r>
      <w:r w:rsidRPr="00653AF9">
        <w:rPr>
          <w:rFonts w:ascii="Arial" w:hAnsi="Arial" w:cs="Arial"/>
          <w:b/>
          <w:color w:val="5E5E5E"/>
          <w:sz w:val="44"/>
          <w:szCs w:val="44"/>
        </w:rPr>
        <w:t>.</w:t>
      </w:r>
    </w:p>
    <w:p w:rsidR="00653AF9" w:rsidRDefault="00653AF9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653AF9" w:rsidRDefault="00653AF9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  <w:r>
        <w:rPr>
          <w:rFonts w:ascii="Arial" w:hAnsi="Arial" w:cs="Arial"/>
          <w:b/>
          <w:color w:val="5E5E5E"/>
          <w:sz w:val="44"/>
          <w:szCs w:val="44"/>
        </w:rPr>
        <w:t>6. 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 ITR 1-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Tax Deducted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as per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Schedule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TDS 2 is greater than GTI (Gross</w:t>
      </w:r>
      <w:r w:rsidR="0003414E" w:rsidRPr="00653AF9">
        <w:rPr>
          <w:rStyle w:val="apple-converted-space"/>
          <w:rFonts w:ascii="Arial" w:hAnsi="Arial" w:cs="Arial"/>
          <w:b/>
          <w:color w:val="5E5E5E"/>
          <w:sz w:val="44"/>
          <w:szCs w:val="44"/>
        </w:rPr>
        <w:t> </w:t>
      </w:r>
      <w:r w:rsidR="0003414E" w:rsidRPr="00653AF9">
        <w:rPr>
          <w:rFonts w:ascii="Arial" w:hAnsi="Arial" w:cs="Arial"/>
          <w:b/>
          <w:color w:val="5E5E5E"/>
          <w:sz w:val="44"/>
          <w:szCs w:val="44"/>
        </w:rPr>
        <w:t>Total Income)</w:t>
      </w:r>
      <w:r w:rsidRPr="00653AF9">
        <w:rPr>
          <w:rFonts w:ascii="Arial" w:hAnsi="Arial" w:cs="Arial"/>
          <w:b/>
          <w:color w:val="5E5E5E"/>
          <w:sz w:val="44"/>
          <w:szCs w:val="44"/>
        </w:rPr>
        <w:t>.</w:t>
      </w:r>
    </w:p>
    <w:p w:rsidR="00653AF9" w:rsidRPr="00653AF9" w:rsidRDefault="00653AF9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b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lastRenderedPageBreak/>
        <w:t>7.   Depreciation claimed in Point 42 of Part A –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P&amp;L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but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Schedule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DPM /DOA not filled.</w:t>
      </w:r>
    </w:p>
    <w:p w:rsidR="000D0521" w:rsidRDefault="000D0521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t>8.   Mainly ITR 4-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Style w:val="ilad"/>
          <w:rFonts w:ascii="Arial" w:hAnsi="Arial" w:cs="Arial"/>
          <w:color w:val="5E5E5E"/>
          <w:sz w:val="44"/>
          <w:szCs w:val="44"/>
        </w:rPr>
        <w:t>Deduction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claimed under Chapter VIA under sections 80IA, 80IB,</w:t>
      </w:r>
      <w:r w:rsidR="00B36777">
        <w:rPr>
          <w:rFonts w:ascii="Arial" w:hAnsi="Arial" w:cs="Arial"/>
          <w:color w:val="5E5E5E"/>
          <w:sz w:val="44"/>
          <w:szCs w:val="44"/>
        </w:rPr>
        <w:t xml:space="preserve"> </w:t>
      </w:r>
      <w:proofErr w:type="gramStart"/>
      <w:r w:rsidRPr="0003414E">
        <w:rPr>
          <w:rFonts w:ascii="Arial" w:hAnsi="Arial" w:cs="Arial"/>
          <w:color w:val="5E5E5E"/>
          <w:sz w:val="44"/>
          <w:szCs w:val="44"/>
        </w:rPr>
        <w:t>80IC</w:t>
      </w:r>
      <w:proofErr w:type="gramEnd"/>
      <w:r w:rsidRPr="0003414E">
        <w:rPr>
          <w:rFonts w:ascii="Arial" w:hAnsi="Arial" w:cs="Arial"/>
          <w:color w:val="5E5E5E"/>
          <w:sz w:val="44"/>
          <w:szCs w:val="44"/>
        </w:rPr>
        <w:t>, 80G but the relevant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Style w:val="ilad"/>
          <w:rFonts w:ascii="Arial" w:hAnsi="Arial" w:cs="Arial"/>
          <w:color w:val="5E5E5E"/>
          <w:sz w:val="44"/>
          <w:szCs w:val="44"/>
        </w:rPr>
        <w:t>Schedules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not filled</w:t>
      </w:r>
      <w:r w:rsidR="00B36777">
        <w:rPr>
          <w:rFonts w:ascii="Arial" w:hAnsi="Arial" w:cs="Arial"/>
          <w:color w:val="5E5E5E"/>
          <w:sz w:val="44"/>
          <w:szCs w:val="44"/>
        </w:rPr>
        <w:t>.</w:t>
      </w:r>
    </w:p>
    <w:p w:rsidR="000D0521" w:rsidRDefault="000D0521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t>9.   All ITR forms – Brought Forward Loss has been claimed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Style w:val="ilad"/>
          <w:rFonts w:ascii="Arial" w:hAnsi="Arial" w:cs="Arial"/>
          <w:color w:val="5E5E5E"/>
          <w:sz w:val="44"/>
          <w:szCs w:val="44"/>
        </w:rPr>
        <w:t>at Point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9 of Part B TI but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Schedule</w:t>
      </w:r>
      <w:r w:rsidR="00D8554C">
        <w:rPr>
          <w:rFonts w:ascii="Arial" w:hAnsi="Arial" w:cs="Arial"/>
          <w:color w:val="5E5E5E"/>
          <w:sz w:val="44"/>
          <w:szCs w:val="44"/>
        </w:rPr>
        <w:t xml:space="preserve"> </w:t>
      </w:r>
      <w:r w:rsidRPr="0003414E">
        <w:rPr>
          <w:rFonts w:ascii="Arial" w:hAnsi="Arial" w:cs="Arial"/>
          <w:color w:val="5E5E5E"/>
          <w:sz w:val="44"/>
          <w:szCs w:val="44"/>
        </w:rPr>
        <w:t>CFL (Carried Forward Loss) has not been filled.</w:t>
      </w:r>
    </w:p>
    <w:p w:rsidR="000D0521" w:rsidRDefault="000D0521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t>10. All ITR forms –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Style w:val="ilad"/>
          <w:rFonts w:ascii="Arial" w:hAnsi="Arial" w:cs="Arial"/>
          <w:color w:val="5E5E5E"/>
          <w:sz w:val="44"/>
          <w:szCs w:val="44"/>
        </w:rPr>
        <w:t>No Income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details or tax computation has been provided in ITR but details regarding taxes paid have been filled and filed.</w:t>
      </w:r>
    </w:p>
    <w:p w:rsidR="000D0521" w:rsidRDefault="000D0521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t xml:space="preserve">11. ITR 6 – Corporate </w:t>
      </w:r>
      <w:proofErr w:type="spellStart"/>
      <w:r w:rsidRPr="0003414E">
        <w:rPr>
          <w:rFonts w:ascii="Arial" w:hAnsi="Arial" w:cs="Arial"/>
          <w:color w:val="5E5E5E"/>
          <w:sz w:val="44"/>
          <w:szCs w:val="44"/>
        </w:rPr>
        <w:t>assessee</w:t>
      </w:r>
      <w:proofErr w:type="spellEnd"/>
      <w:r w:rsidRPr="0003414E">
        <w:rPr>
          <w:rFonts w:ascii="Arial" w:hAnsi="Arial" w:cs="Arial"/>
          <w:color w:val="5E5E5E"/>
          <w:sz w:val="44"/>
          <w:szCs w:val="44"/>
        </w:rPr>
        <w:t xml:space="preserve"> has filed ITR 6 but audit information is incomplete</w:t>
      </w:r>
      <w:r w:rsidR="008E6AF4">
        <w:rPr>
          <w:rFonts w:ascii="Arial" w:hAnsi="Arial" w:cs="Arial"/>
          <w:color w:val="5E5E5E"/>
          <w:sz w:val="44"/>
          <w:szCs w:val="44"/>
        </w:rPr>
        <w:t>.</w:t>
      </w:r>
    </w:p>
    <w:p w:rsidR="000D0521" w:rsidRDefault="000D0521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03414E" w:rsidP="0003414E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 w:rsidRPr="0003414E">
        <w:rPr>
          <w:rFonts w:ascii="Arial" w:hAnsi="Arial" w:cs="Arial"/>
          <w:color w:val="5E5E5E"/>
          <w:sz w:val="44"/>
          <w:szCs w:val="44"/>
        </w:rPr>
        <w:t xml:space="preserve">12. ITR 4 &amp; 5 – In audit information 44AB Flag is Y but Part </w:t>
      </w:r>
      <w:proofErr w:type="gramStart"/>
      <w:r w:rsidRPr="0003414E">
        <w:rPr>
          <w:rFonts w:ascii="Arial" w:hAnsi="Arial" w:cs="Arial"/>
          <w:color w:val="5E5E5E"/>
          <w:sz w:val="44"/>
          <w:szCs w:val="44"/>
        </w:rPr>
        <w:t>A</w:t>
      </w:r>
      <w:proofErr w:type="gramEnd"/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P&amp;L</w:t>
      </w:r>
      <w:r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Pr="0003414E">
        <w:rPr>
          <w:rFonts w:ascii="Arial" w:hAnsi="Arial" w:cs="Arial"/>
          <w:color w:val="5E5E5E"/>
          <w:sz w:val="44"/>
          <w:szCs w:val="44"/>
        </w:rPr>
        <w:t>and or Part A BS not filled.</w:t>
      </w:r>
    </w:p>
    <w:p w:rsidR="000D0521" w:rsidRDefault="000D0521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</w:p>
    <w:p w:rsidR="0003414E" w:rsidRPr="0003414E" w:rsidRDefault="00D439AF" w:rsidP="0003414E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44"/>
          <w:szCs w:val="44"/>
        </w:rPr>
      </w:pPr>
      <w:r>
        <w:rPr>
          <w:rFonts w:ascii="Arial" w:hAnsi="Arial" w:cs="Arial"/>
          <w:color w:val="5E5E5E"/>
          <w:sz w:val="44"/>
          <w:szCs w:val="44"/>
        </w:rPr>
        <w:lastRenderedPageBreak/>
        <w:t>13</w:t>
      </w:r>
      <w:r w:rsidR="0003414E" w:rsidRPr="0003414E">
        <w:rPr>
          <w:rFonts w:ascii="Arial" w:hAnsi="Arial" w:cs="Arial"/>
          <w:color w:val="5E5E5E"/>
          <w:sz w:val="44"/>
          <w:szCs w:val="44"/>
        </w:rPr>
        <w:t>. ITR 1- 4 –</w:t>
      </w:r>
      <w:r w:rsidR="00D8554C">
        <w:rPr>
          <w:rFonts w:ascii="Arial" w:hAnsi="Arial" w:cs="Arial"/>
          <w:color w:val="5E5E5E"/>
          <w:sz w:val="44"/>
          <w:szCs w:val="44"/>
        </w:rPr>
        <w:t>&gt;</w:t>
      </w:r>
      <w:r w:rsidR="0003414E" w:rsidRPr="0003414E">
        <w:rPr>
          <w:rFonts w:ascii="Arial" w:hAnsi="Arial" w:cs="Arial"/>
          <w:color w:val="5E5E5E"/>
          <w:sz w:val="44"/>
          <w:szCs w:val="44"/>
        </w:rPr>
        <w:t xml:space="preserve"> Gender Mismatch – The Gender provided in the return does not match with that appearing in the PAN</w:t>
      </w:r>
      <w:r w:rsidR="0003414E" w:rsidRPr="0003414E">
        <w:rPr>
          <w:rStyle w:val="apple-converted-space"/>
          <w:rFonts w:ascii="Arial" w:hAnsi="Arial" w:cs="Arial"/>
          <w:color w:val="5E5E5E"/>
          <w:sz w:val="44"/>
          <w:szCs w:val="44"/>
        </w:rPr>
        <w:t> </w:t>
      </w:r>
      <w:r w:rsidR="0003414E" w:rsidRPr="0003414E">
        <w:rPr>
          <w:rStyle w:val="ilad"/>
          <w:rFonts w:ascii="Arial" w:hAnsi="Arial" w:cs="Arial"/>
          <w:color w:val="5E5E5E"/>
          <w:sz w:val="44"/>
          <w:szCs w:val="44"/>
        </w:rPr>
        <w:t>database</w:t>
      </w:r>
      <w:r w:rsidR="0003414E" w:rsidRPr="0003414E">
        <w:rPr>
          <w:rFonts w:ascii="Arial" w:hAnsi="Arial" w:cs="Arial"/>
          <w:color w:val="5E5E5E"/>
          <w:sz w:val="44"/>
          <w:szCs w:val="44"/>
        </w:rPr>
        <w:t>.</w:t>
      </w:r>
    </w:p>
    <w:p w:rsidR="00D57830" w:rsidRDefault="00D57830" w:rsidP="0003414E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</w:t>
      </w:r>
    </w:p>
    <w:p w:rsidR="0003414E" w:rsidRDefault="00D57830" w:rsidP="0003414E">
      <w:pPr>
        <w:rPr>
          <w:i/>
          <w:sz w:val="44"/>
          <w:szCs w:val="44"/>
        </w:rPr>
      </w:pPr>
      <w:r>
        <w:rPr>
          <w:i/>
          <w:sz w:val="44"/>
          <w:szCs w:val="44"/>
        </w:rPr>
        <w:t>THANKING YOU,</w:t>
      </w:r>
    </w:p>
    <w:p w:rsidR="00D57830" w:rsidRDefault="00D57830" w:rsidP="0003414E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                                            PALASH RAKSHIT.</w:t>
      </w:r>
    </w:p>
    <w:p w:rsidR="00D57830" w:rsidRDefault="00D57830" w:rsidP="0003414E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                                          </w:t>
      </w:r>
      <w:proofErr w:type="gramStart"/>
      <w:r>
        <w:rPr>
          <w:i/>
          <w:sz w:val="44"/>
          <w:szCs w:val="44"/>
        </w:rPr>
        <w:t>( M</w:t>
      </w:r>
      <w:proofErr w:type="gramEnd"/>
      <w:r>
        <w:rPr>
          <w:i/>
          <w:sz w:val="44"/>
          <w:szCs w:val="44"/>
        </w:rPr>
        <w:t>) : 09331800197.</w:t>
      </w:r>
    </w:p>
    <w:p w:rsidR="00D57830" w:rsidRPr="0003414E" w:rsidRDefault="00D57830" w:rsidP="0003414E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                   Email Id:  palashrakshit82@gmail.com</w:t>
      </w:r>
    </w:p>
    <w:p w:rsidR="00983914" w:rsidRPr="0003414E" w:rsidRDefault="00983914" w:rsidP="00D8554C">
      <w:pPr>
        <w:pStyle w:val="ListParagraph"/>
        <w:rPr>
          <w:b/>
          <w:sz w:val="44"/>
          <w:szCs w:val="44"/>
        </w:rPr>
      </w:pPr>
    </w:p>
    <w:sectPr w:rsidR="00983914" w:rsidRPr="00034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82F8B"/>
    <w:multiLevelType w:val="hybridMultilevel"/>
    <w:tmpl w:val="D2F226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0EEF"/>
    <w:rsid w:val="00003434"/>
    <w:rsid w:val="0003414E"/>
    <w:rsid w:val="000D0521"/>
    <w:rsid w:val="001A0FB7"/>
    <w:rsid w:val="001B7042"/>
    <w:rsid w:val="001E089C"/>
    <w:rsid w:val="002B4076"/>
    <w:rsid w:val="002F1AD3"/>
    <w:rsid w:val="004904ED"/>
    <w:rsid w:val="004D6E0E"/>
    <w:rsid w:val="00653AF9"/>
    <w:rsid w:val="006D022A"/>
    <w:rsid w:val="006D646A"/>
    <w:rsid w:val="007322F9"/>
    <w:rsid w:val="00840EEF"/>
    <w:rsid w:val="00851A6C"/>
    <w:rsid w:val="008E6AF4"/>
    <w:rsid w:val="00983914"/>
    <w:rsid w:val="00AB5BAD"/>
    <w:rsid w:val="00B36777"/>
    <w:rsid w:val="00BD49BD"/>
    <w:rsid w:val="00C35CF3"/>
    <w:rsid w:val="00C511EF"/>
    <w:rsid w:val="00C71013"/>
    <w:rsid w:val="00D439AF"/>
    <w:rsid w:val="00D57830"/>
    <w:rsid w:val="00D8554C"/>
    <w:rsid w:val="00E24148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9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03414E"/>
  </w:style>
  <w:style w:type="character" w:customStyle="1" w:styleId="apple-converted-space">
    <w:name w:val="apple-converted-space"/>
    <w:basedOn w:val="DefaultParagraphFont"/>
    <w:rsid w:val="00034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34</cp:revision>
  <dcterms:created xsi:type="dcterms:W3CDTF">2013-02-18T03:07:00Z</dcterms:created>
  <dcterms:modified xsi:type="dcterms:W3CDTF">2013-02-18T03:44:00Z</dcterms:modified>
</cp:coreProperties>
</file>