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98" w:rsidRPr="00F12334" w:rsidRDefault="001B5598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>Membership in a company</w:t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Member [Sec 2(55)</w:t>
      </w:r>
      <w:r w:rsidR="00753A00" w:rsidRPr="00F12334">
        <w:rPr>
          <w:rFonts w:cstheme="minorHAnsi"/>
          <w:b/>
          <w:bCs/>
          <w:sz w:val="26"/>
          <w:szCs w:val="26"/>
        </w:rPr>
        <w:t>]:</w:t>
      </w:r>
      <w:r w:rsidRPr="00F12334">
        <w:rPr>
          <w:rFonts w:cstheme="minorHAnsi"/>
          <w:b/>
          <w:bCs/>
          <w:sz w:val="26"/>
          <w:szCs w:val="26"/>
        </w:rPr>
        <w:t>-</w:t>
      </w:r>
      <w:r w:rsidRPr="00F12334">
        <w:rPr>
          <w:rFonts w:cstheme="minorHAnsi"/>
          <w:sz w:val="26"/>
          <w:szCs w:val="26"/>
        </w:rPr>
        <w:t xml:space="preserve"> It means </w:t>
      </w:r>
    </w:p>
    <w:p w:rsidR="001B5598" w:rsidRPr="00F12334" w:rsidRDefault="00F273D0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97.35pt;margin-top:2.35pt;width:127.65pt;height:38.25pt;z-index:251663360" o:connectortype="straight"/>
        </w:pict>
      </w:r>
      <w:r w:rsidRPr="00F12334">
        <w:rPr>
          <w:rFonts w:cstheme="minorHAnsi"/>
          <w:noProof/>
          <w:sz w:val="26"/>
          <w:szCs w:val="26"/>
        </w:rPr>
        <w:pict>
          <v:shape id="_x0000_s1028" type="#_x0000_t32" style="position:absolute;margin-left:211.3pt;margin-top:7.05pt;width:23.25pt;height:38.25pt;z-index:251662336" o:connectortype="straight"/>
        </w:pict>
      </w:r>
      <w:r w:rsidRPr="00F12334">
        <w:rPr>
          <w:rFonts w:cstheme="minorHAnsi"/>
          <w:noProof/>
          <w:sz w:val="26"/>
          <w:szCs w:val="26"/>
        </w:rPr>
        <w:pict>
          <v:shape id="_x0000_s1027" type="#_x0000_t32" style="position:absolute;margin-left:33.75pt;margin-top:2.35pt;width:106.5pt;height:34.5pt;flip:x;z-index:251661312" o:connectortype="straight"/>
        </w:pict>
      </w:r>
      <w:r w:rsidR="001B5598" w:rsidRPr="00F12334">
        <w:rPr>
          <w:rFonts w:cstheme="minorHAnsi"/>
          <w:sz w:val="26"/>
          <w:szCs w:val="26"/>
        </w:rPr>
        <w:tab/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F273D0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noProof/>
          <w:sz w:val="26"/>
          <w:szCs w:val="26"/>
        </w:rPr>
        <w:pict>
          <v:shape id="_x0000_s1026" type="#_x0000_t32" style="position:absolute;margin-left:41.6pt;margin-top:25.65pt;width:0;height:18pt;z-index:251660288" o:connectortype="straight">
            <v:stroke endarrow="block"/>
          </v:shape>
        </w:pict>
      </w:r>
      <w:r w:rsidR="001B5598" w:rsidRPr="00F12334">
        <w:rPr>
          <w:rFonts w:cstheme="minorHAnsi"/>
          <w:sz w:val="26"/>
          <w:szCs w:val="26"/>
        </w:rPr>
        <w:t xml:space="preserve">Subscribers to </w:t>
      </w:r>
      <w:r w:rsidR="00753A00" w:rsidRPr="00F12334">
        <w:rPr>
          <w:rFonts w:cstheme="minorHAnsi"/>
          <w:sz w:val="26"/>
          <w:szCs w:val="26"/>
        </w:rPr>
        <w:t>MOA</w:t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 xml:space="preserve">   </w:t>
      </w:r>
      <w:r w:rsidR="001B5598" w:rsidRPr="00F12334">
        <w:rPr>
          <w:rFonts w:cstheme="minorHAnsi"/>
          <w:sz w:val="26"/>
          <w:szCs w:val="26"/>
        </w:rPr>
        <w:t xml:space="preserve">Every other </w:t>
      </w:r>
      <w:r w:rsidR="008A20F7"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>Every person holding share capital.</w:t>
      </w:r>
      <w:r w:rsidR="008A20F7"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ab/>
        <w:t xml:space="preserve">       person</w:t>
      </w:r>
    </w:p>
    <w:p w:rsidR="001B5598" w:rsidRPr="00F12334" w:rsidRDefault="00F273D0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noProof/>
          <w:sz w:val="26"/>
          <w:szCs w:val="26"/>
          <w:lang w:bidi="hi-IN"/>
        </w:rPr>
        <w:pict>
          <v:shape id="_x0000_s1038" type="#_x0000_t32" style="position:absolute;margin-left:439.75pt;margin-top:3.2pt;width:0;height:18pt;z-index:251672576" o:connectortype="straight">
            <v:stroke endarrow="block"/>
          </v:shape>
        </w:pict>
      </w:r>
      <w:r w:rsidRPr="00F12334">
        <w:rPr>
          <w:rFonts w:cstheme="minorHAnsi"/>
          <w:noProof/>
          <w:sz w:val="26"/>
          <w:szCs w:val="26"/>
        </w:rPr>
        <w:pict>
          <v:shape id="_x0000_s1030" type="#_x0000_t32" style="position:absolute;margin-left:242.65pt;margin-top:13.15pt;width:0;height:18pt;z-index:251664384" o:connectortype="straight">
            <v:stroke endarrow="block"/>
          </v:shape>
        </w:pict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28453D" w:rsidRPr="00F12334">
        <w:rPr>
          <w:rFonts w:cstheme="minorHAnsi"/>
          <w:sz w:val="26"/>
          <w:szCs w:val="26"/>
        </w:rPr>
        <w:t xml:space="preserve">       </w:t>
      </w:r>
      <w:r w:rsidR="008A20F7" w:rsidRPr="00F12334">
        <w:rPr>
          <w:rFonts w:cstheme="minorHAnsi"/>
          <w:sz w:val="26"/>
          <w:szCs w:val="26"/>
        </w:rPr>
        <w:t xml:space="preserve">      </w:t>
      </w:r>
      <w:r w:rsidR="001B5598" w:rsidRPr="00F12334">
        <w:rPr>
          <w:rFonts w:cstheme="minorHAnsi"/>
          <w:sz w:val="26"/>
          <w:szCs w:val="26"/>
        </w:rPr>
        <w:tab/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On registration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 xml:space="preserve">      </w:t>
      </w:r>
      <w:r w:rsidRPr="00F12334">
        <w:rPr>
          <w:rFonts w:cstheme="minorHAnsi"/>
          <w:sz w:val="26"/>
          <w:szCs w:val="26"/>
        </w:rPr>
        <w:t xml:space="preserve">Who </w:t>
      </w:r>
      <w:r w:rsidR="00753A00" w:rsidRPr="00F12334">
        <w:rPr>
          <w:rFonts w:cstheme="minorHAnsi"/>
          <w:sz w:val="26"/>
          <w:szCs w:val="26"/>
        </w:rPr>
        <w:t>agrees in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 xml:space="preserve">            </w:t>
      </w:r>
      <w:r w:rsidRPr="00F12334">
        <w:rPr>
          <w:rFonts w:cstheme="minorHAnsi"/>
          <w:sz w:val="26"/>
          <w:szCs w:val="26"/>
        </w:rPr>
        <w:t xml:space="preserve">whose name is entered </w:t>
      </w:r>
    </w:p>
    <w:p w:rsidR="001B5598" w:rsidRPr="00F12334" w:rsidRDefault="00F273D0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noProof/>
          <w:sz w:val="26"/>
          <w:szCs w:val="26"/>
        </w:rPr>
        <w:pict>
          <v:shape id="_x0000_s1032" type="#_x0000_t32" style="position:absolute;margin-left:40.85pt;margin-top:3.25pt;width:.75pt;height:15pt;z-index:251666432" o:connectortype="straight">
            <v:stroke endarrow="block"/>
          </v:shape>
        </w:pict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 xml:space="preserve">     </w:t>
      </w:r>
      <w:r w:rsidR="001B5598" w:rsidRPr="00F12334">
        <w:rPr>
          <w:rFonts w:cstheme="minorHAnsi"/>
          <w:sz w:val="26"/>
          <w:szCs w:val="26"/>
        </w:rPr>
        <w:t>writing to become a</w:t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28453D" w:rsidRPr="00F12334">
        <w:rPr>
          <w:rFonts w:cstheme="minorHAnsi"/>
          <w:sz w:val="26"/>
          <w:szCs w:val="26"/>
        </w:rPr>
        <w:t xml:space="preserve">  </w:t>
      </w:r>
      <w:r w:rsidR="001B5598" w:rsidRPr="00F12334">
        <w:rPr>
          <w:rFonts w:cstheme="minorHAnsi"/>
          <w:sz w:val="26"/>
          <w:szCs w:val="26"/>
        </w:rPr>
        <w:t>as beneficial owner</w:t>
      </w:r>
      <w:r w:rsidR="001B5598" w:rsidRPr="00F12334">
        <w:rPr>
          <w:rFonts w:cstheme="minorHAnsi"/>
          <w:sz w:val="26"/>
          <w:szCs w:val="26"/>
        </w:rPr>
        <w:tab/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Their name shall 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  <w:t xml:space="preserve"> </w:t>
      </w:r>
      <w:r w:rsidR="008A20F7" w:rsidRPr="00F12334">
        <w:rPr>
          <w:rFonts w:cstheme="minorHAnsi"/>
          <w:sz w:val="26"/>
          <w:szCs w:val="26"/>
        </w:rPr>
        <w:t xml:space="preserve">     </w:t>
      </w:r>
      <w:r w:rsidRPr="00F12334">
        <w:rPr>
          <w:rFonts w:cstheme="minorHAnsi"/>
          <w:sz w:val="26"/>
          <w:szCs w:val="26"/>
        </w:rPr>
        <w:t>Members of a co.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="0028453D" w:rsidRPr="00F12334">
        <w:rPr>
          <w:rFonts w:cstheme="minorHAnsi"/>
          <w:sz w:val="26"/>
          <w:szCs w:val="26"/>
        </w:rPr>
        <w:t xml:space="preserve">    </w:t>
      </w:r>
      <w:r w:rsidRPr="00F12334">
        <w:rPr>
          <w:rFonts w:cstheme="minorHAnsi"/>
          <w:sz w:val="26"/>
          <w:szCs w:val="26"/>
        </w:rPr>
        <w:t xml:space="preserve">In the records of </w:t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Shall be entered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="008A20F7" w:rsidRPr="00F12334">
        <w:rPr>
          <w:rFonts w:cstheme="minorHAnsi"/>
          <w:sz w:val="26"/>
          <w:szCs w:val="26"/>
        </w:rPr>
        <w:t xml:space="preserve">     </w:t>
      </w:r>
      <w:r w:rsidRPr="00F12334">
        <w:rPr>
          <w:rFonts w:cstheme="minorHAnsi"/>
          <w:sz w:val="26"/>
          <w:szCs w:val="26"/>
        </w:rPr>
        <w:t>And</w:t>
      </w:r>
      <w:r w:rsidRPr="00F12334">
        <w:rPr>
          <w:rFonts w:cstheme="minorHAnsi"/>
          <w:sz w:val="26"/>
          <w:szCs w:val="26"/>
        </w:rPr>
        <w:tab/>
        <w:t xml:space="preserve"> 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="0028453D" w:rsidRPr="00F12334">
        <w:rPr>
          <w:rFonts w:cstheme="minorHAnsi"/>
          <w:sz w:val="26"/>
          <w:szCs w:val="26"/>
        </w:rPr>
        <w:t xml:space="preserve">     </w:t>
      </w:r>
      <w:r w:rsidRPr="00F12334">
        <w:rPr>
          <w:rFonts w:cstheme="minorHAnsi"/>
          <w:sz w:val="26"/>
          <w:szCs w:val="26"/>
        </w:rPr>
        <w:t>depository.</w:t>
      </w:r>
    </w:p>
    <w:p w:rsidR="001B5598" w:rsidRPr="00F12334" w:rsidRDefault="00F273D0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noProof/>
          <w:sz w:val="26"/>
          <w:szCs w:val="26"/>
        </w:rPr>
        <w:pict>
          <v:shape id="_x0000_s1031" type="#_x0000_t32" style="position:absolute;margin-left:439pt;margin-top:.1pt;width:.75pt;height:15.75pt;z-index:251665408" o:connectortype="straight">
            <v:stroke endarrow="block"/>
          </v:shape>
        </w:pict>
      </w:r>
      <w:r w:rsidR="001B5598" w:rsidRPr="00F12334">
        <w:rPr>
          <w:rFonts w:cstheme="minorHAnsi"/>
          <w:sz w:val="26"/>
          <w:szCs w:val="26"/>
        </w:rPr>
        <w:t xml:space="preserve">as members </w:t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  <w:t xml:space="preserve">Whose name is entered in </w:t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in the register of 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  <w:t>the register of members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  <w:t xml:space="preserve">shall be treated as </w:t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members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  <w:t>deemed member.</w:t>
      </w:r>
      <w:r w:rsidRPr="00F12334">
        <w:rPr>
          <w:rFonts w:cstheme="minorHAnsi"/>
          <w:sz w:val="26"/>
          <w:szCs w:val="26"/>
        </w:rPr>
        <w:tab/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tbl>
      <w:tblPr>
        <w:tblStyle w:val="TableGrid"/>
        <w:tblW w:w="10998" w:type="dxa"/>
        <w:tblLook w:val="04A0"/>
      </w:tblPr>
      <w:tblGrid>
        <w:gridCol w:w="5260"/>
        <w:gridCol w:w="5738"/>
      </w:tblGrid>
      <w:tr w:rsidR="001B5598" w:rsidRPr="00F12334" w:rsidTr="0028453D">
        <w:tc>
          <w:tcPr>
            <w:tcW w:w="5260" w:type="dxa"/>
          </w:tcPr>
          <w:p w:rsidR="001B5598" w:rsidRPr="00F12334" w:rsidRDefault="001B5598" w:rsidP="0028453D">
            <w:pPr>
              <w:pStyle w:val="NoSpacing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F12334">
              <w:rPr>
                <w:rFonts w:cstheme="minorHAnsi"/>
                <w:b/>
                <w:bCs/>
                <w:sz w:val="26"/>
                <w:szCs w:val="26"/>
              </w:rPr>
              <w:t>Members</w:t>
            </w:r>
          </w:p>
        </w:tc>
        <w:tc>
          <w:tcPr>
            <w:tcW w:w="5738" w:type="dxa"/>
          </w:tcPr>
          <w:p w:rsidR="001B5598" w:rsidRPr="00F12334" w:rsidRDefault="001B5598" w:rsidP="0028453D">
            <w:pPr>
              <w:pStyle w:val="NoSpacing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F12334">
              <w:rPr>
                <w:rFonts w:cstheme="minorHAnsi"/>
                <w:b/>
                <w:bCs/>
                <w:sz w:val="26"/>
                <w:szCs w:val="26"/>
              </w:rPr>
              <w:t>Shareholders</w:t>
            </w:r>
          </w:p>
        </w:tc>
      </w:tr>
      <w:tr w:rsidR="001B5598" w:rsidRPr="00F12334" w:rsidTr="0028453D">
        <w:tc>
          <w:tcPr>
            <w:tcW w:w="5260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>It means a person whose name is entered in the register of members</w:t>
            </w:r>
          </w:p>
        </w:tc>
        <w:tc>
          <w:tcPr>
            <w:tcW w:w="5738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>It means a person who hold shares in a co.</w:t>
            </w:r>
          </w:p>
        </w:tc>
      </w:tr>
      <w:tr w:rsidR="001B5598" w:rsidRPr="00F12334" w:rsidTr="0028453D">
        <w:tc>
          <w:tcPr>
            <w:tcW w:w="5260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 xml:space="preserve">Every co shall have </w:t>
            </w:r>
            <w:r w:rsidR="006D0901" w:rsidRPr="00F12334">
              <w:rPr>
                <w:rFonts w:cstheme="minorHAnsi"/>
                <w:sz w:val="26"/>
                <w:szCs w:val="26"/>
              </w:rPr>
              <w:t>minimum no</w:t>
            </w:r>
            <w:r w:rsidRPr="00F12334">
              <w:rPr>
                <w:rFonts w:cstheme="minorHAnsi"/>
                <w:sz w:val="26"/>
                <w:szCs w:val="26"/>
              </w:rPr>
              <w:t xml:space="preserve"> of members whether it is limited by share capital or gu</w:t>
            </w:r>
            <w:r w:rsidR="0028453D" w:rsidRPr="00F12334">
              <w:rPr>
                <w:rFonts w:cstheme="minorHAnsi"/>
                <w:sz w:val="26"/>
                <w:szCs w:val="26"/>
              </w:rPr>
              <w:t>a</w:t>
            </w:r>
            <w:r w:rsidRPr="00F12334">
              <w:rPr>
                <w:rFonts w:cstheme="minorHAnsi"/>
                <w:sz w:val="26"/>
                <w:szCs w:val="26"/>
              </w:rPr>
              <w:t>rantee</w:t>
            </w:r>
          </w:p>
        </w:tc>
        <w:tc>
          <w:tcPr>
            <w:tcW w:w="5738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>Only a company having a share capital can have share holders.</w:t>
            </w:r>
          </w:p>
        </w:tc>
      </w:tr>
      <w:tr w:rsidR="001B5598" w:rsidRPr="00F12334" w:rsidTr="0028453D">
        <w:tc>
          <w:tcPr>
            <w:tcW w:w="5260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>A person who signs  the MOA  is a member even before shares are allotted to him</w:t>
            </w:r>
          </w:p>
        </w:tc>
        <w:tc>
          <w:tcPr>
            <w:tcW w:w="5738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>A person who signs the MOA becomes a shareholders only when the shares are actually allotted to him</w:t>
            </w:r>
          </w:p>
        </w:tc>
      </w:tr>
      <w:tr w:rsidR="001B5598" w:rsidRPr="00F12334" w:rsidTr="0028453D">
        <w:tc>
          <w:tcPr>
            <w:tcW w:w="5260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>The bearer of a share warrant is not a member</w:t>
            </w:r>
          </w:p>
        </w:tc>
        <w:tc>
          <w:tcPr>
            <w:tcW w:w="5738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 xml:space="preserve">A </w:t>
            </w:r>
            <w:r w:rsidR="00753A00" w:rsidRPr="00F12334">
              <w:rPr>
                <w:rFonts w:cstheme="minorHAnsi"/>
                <w:sz w:val="26"/>
                <w:szCs w:val="26"/>
              </w:rPr>
              <w:t>bearer of</w:t>
            </w:r>
            <w:r w:rsidRPr="00F12334">
              <w:rPr>
                <w:rFonts w:cstheme="minorHAnsi"/>
                <w:sz w:val="26"/>
                <w:szCs w:val="26"/>
              </w:rPr>
              <w:t xml:space="preserve"> shares warrant is a shareholder.</w:t>
            </w:r>
          </w:p>
        </w:tc>
      </w:tr>
      <w:tr w:rsidR="001B5598" w:rsidRPr="00F12334" w:rsidTr="0028453D">
        <w:tc>
          <w:tcPr>
            <w:tcW w:w="5260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>A person can be a member by holding out</w:t>
            </w:r>
          </w:p>
        </w:tc>
        <w:tc>
          <w:tcPr>
            <w:tcW w:w="5738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 xml:space="preserve">A person cannot be a shareholders by holding out or by estoppels </w:t>
            </w:r>
          </w:p>
        </w:tc>
      </w:tr>
      <w:tr w:rsidR="001B5598" w:rsidRPr="00F12334" w:rsidTr="0028453D">
        <w:tc>
          <w:tcPr>
            <w:tcW w:w="5260" w:type="dxa"/>
          </w:tcPr>
          <w:p w:rsidR="001B5598" w:rsidRPr="00F12334" w:rsidRDefault="0028453D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 xml:space="preserve">In case of transfer </w:t>
            </w:r>
            <w:r w:rsidR="001B5598" w:rsidRPr="00F12334">
              <w:rPr>
                <w:rFonts w:cstheme="minorHAnsi"/>
                <w:sz w:val="26"/>
                <w:szCs w:val="26"/>
              </w:rPr>
              <w:t>of shares</w:t>
            </w:r>
            <w:r w:rsidR="006D0901" w:rsidRPr="00F12334">
              <w:rPr>
                <w:rFonts w:cstheme="minorHAnsi"/>
                <w:sz w:val="26"/>
                <w:szCs w:val="26"/>
              </w:rPr>
              <w:t>,</w:t>
            </w:r>
            <w:r w:rsidR="001B5598" w:rsidRPr="00F12334">
              <w:rPr>
                <w:rFonts w:cstheme="minorHAnsi"/>
                <w:sz w:val="26"/>
                <w:szCs w:val="26"/>
              </w:rPr>
              <w:t xml:space="preserve"> a person continues to be a member until his name is removed from the register of members.</w:t>
            </w:r>
          </w:p>
        </w:tc>
        <w:tc>
          <w:tcPr>
            <w:tcW w:w="5738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 xml:space="preserve">When </w:t>
            </w:r>
            <w:r w:rsidR="00753A00" w:rsidRPr="00F12334">
              <w:rPr>
                <w:rFonts w:cstheme="minorHAnsi"/>
                <w:sz w:val="26"/>
                <w:szCs w:val="26"/>
              </w:rPr>
              <w:t>a person transfers</w:t>
            </w:r>
            <w:r w:rsidRPr="00F12334">
              <w:rPr>
                <w:rFonts w:cstheme="minorHAnsi"/>
                <w:sz w:val="26"/>
                <w:szCs w:val="26"/>
              </w:rPr>
              <w:t xml:space="preserve"> his shares he immediately ceases to be </w:t>
            </w:r>
            <w:r w:rsidR="004C1496" w:rsidRPr="00F12334">
              <w:rPr>
                <w:rFonts w:cstheme="minorHAnsi"/>
                <w:sz w:val="26"/>
                <w:szCs w:val="26"/>
              </w:rPr>
              <w:t>a shareholder</w:t>
            </w:r>
            <w:r w:rsidRPr="00F12334">
              <w:rPr>
                <w:rFonts w:cstheme="minorHAnsi"/>
                <w:sz w:val="26"/>
                <w:szCs w:val="26"/>
              </w:rPr>
              <w:t>.</w:t>
            </w:r>
          </w:p>
        </w:tc>
      </w:tr>
      <w:tr w:rsidR="001B5598" w:rsidRPr="00F12334" w:rsidTr="0028453D">
        <w:tc>
          <w:tcPr>
            <w:tcW w:w="5260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>Nominee or legal representative may becomes member only after his name is duly entered in the register of members</w:t>
            </w:r>
          </w:p>
        </w:tc>
        <w:tc>
          <w:tcPr>
            <w:tcW w:w="5738" w:type="dxa"/>
          </w:tcPr>
          <w:p w:rsidR="001B5598" w:rsidRPr="00F12334" w:rsidRDefault="001B5598" w:rsidP="001B5598">
            <w:pPr>
              <w:pStyle w:val="NoSpacing"/>
              <w:rPr>
                <w:rFonts w:cstheme="minorHAnsi"/>
                <w:sz w:val="26"/>
                <w:szCs w:val="26"/>
              </w:rPr>
            </w:pPr>
            <w:r w:rsidRPr="00F12334">
              <w:rPr>
                <w:rFonts w:cstheme="minorHAnsi"/>
                <w:sz w:val="26"/>
                <w:szCs w:val="26"/>
              </w:rPr>
              <w:t>Nominee or legal representative may becomes shareholders immediately after the death of a member.</w:t>
            </w:r>
          </w:p>
        </w:tc>
      </w:tr>
    </w:tbl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F12334" w:rsidRDefault="00F12334" w:rsidP="001B5598">
      <w:pPr>
        <w:pStyle w:val="NoSpacing"/>
        <w:rPr>
          <w:rFonts w:cstheme="minorHAnsi"/>
          <w:b/>
          <w:bCs/>
          <w:sz w:val="26"/>
          <w:szCs w:val="26"/>
        </w:rPr>
      </w:pPr>
    </w:p>
    <w:p w:rsidR="00F12334" w:rsidRDefault="00F12334" w:rsidP="001B5598">
      <w:pPr>
        <w:pStyle w:val="NoSpacing"/>
        <w:rPr>
          <w:rFonts w:cstheme="minorHAnsi"/>
          <w:b/>
          <w:bCs/>
          <w:sz w:val="26"/>
          <w:szCs w:val="26"/>
        </w:rPr>
      </w:pPr>
    </w:p>
    <w:p w:rsidR="00F12334" w:rsidRDefault="00F12334" w:rsidP="001B5598">
      <w:pPr>
        <w:pStyle w:val="NoSpacing"/>
        <w:rPr>
          <w:rFonts w:cstheme="minorHAnsi"/>
          <w:b/>
          <w:bCs/>
          <w:sz w:val="26"/>
          <w:szCs w:val="26"/>
        </w:rPr>
      </w:pPr>
    </w:p>
    <w:p w:rsidR="001B5598" w:rsidRPr="00F12334" w:rsidRDefault="001B5598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lastRenderedPageBreak/>
        <w:t>Modes of acquiring membership</w:t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1B5598" w:rsidP="00C0051F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By subscribing to MOA.</w:t>
      </w:r>
    </w:p>
    <w:p w:rsidR="001B5598" w:rsidRPr="00F12334" w:rsidRDefault="001B5598" w:rsidP="00C0051F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By agreeing to take the qualification shares.</w:t>
      </w:r>
    </w:p>
    <w:p w:rsidR="001B5598" w:rsidRPr="00F12334" w:rsidRDefault="001B5598" w:rsidP="00C0051F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By application and allotment of shares </w:t>
      </w:r>
    </w:p>
    <w:p w:rsidR="001B5598" w:rsidRPr="00F12334" w:rsidRDefault="001B5598" w:rsidP="00C0051F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By transfer of shares </w:t>
      </w:r>
    </w:p>
    <w:p w:rsidR="001B5598" w:rsidRPr="00F12334" w:rsidRDefault="001B5598" w:rsidP="00C0051F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By transmission of shares</w:t>
      </w:r>
    </w:p>
    <w:p w:rsidR="001B5598" w:rsidRPr="00F12334" w:rsidRDefault="00C0051F" w:rsidP="00C0051F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B</w:t>
      </w:r>
      <w:r w:rsidR="001B5598" w:rsidRPr="00F12334">
        <w:rPr>
          <w:rFonts w:cstheme="minorHAnsi"/>
          <w:sz w:val="26"/>
          <w:szCs w:val="26"/>
        </w:rPr>
        <w:t>y becoming beneficial owner of shares</w:t>
      </w:r>
    </w:p>
    <w:p w:rsidR="001B5598" w:rsidRPr="00F12334" w:rsidRDefault="00A02365" w:rsidP="00C0051F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By holding out or estoppel: -</w:t>
      </w:r>
      <w:r w:rsidR="001B5598" w:rsidRPr="00F12334">
        <w:rPr>
          <w:rFonts w:cstheme="minorHAnsi"/>
          <w:sz w:val="26"/>
          <w:szCs w:val="26"/>
        </w:rPr>
        <w:t xml:space="preserve"> If the name of a person is entered in the register of members, although </w:t>
      </w:r>
      <w:r w:rsidR="00C0051F" w:rsidRPr="00F12334">
        <w:rPr>
          <w:rFonts w:cstheme="minorHAnsi"/>
          <w:sz w:val="26"/>
          <w:szCs w:val="26"/>
        </w:rPr>
        <w:t>h</w:t>
      </w:r>
      <w:r w:rsidR="001B5598" w:rsidRPr="00F12334">
        <w:rPr>
          <w:rFonts w:cstheme="minorHAnsi"/>
          <w:sz w:val="26"/>
          <w:szCs w:val="26"/>
        </w:rPr>
        <w:t>e is not a member but such person does not object to it</w:t>
      </w:r>
      <w:r w:rsidR="00C0051F" w:rsidRPr="00F12334">
        <w:rPr>
          <w:rFonts w:cstheme="minorHAnsi"/>
          <w:sz w:val="26"/>
          <w:szCs w:val="26"/>
        </w:rPr>
        <w:t>, then he</w:t>
      </w:r>
      <w:r w:rsidR="001B5598" w:rsidRPr="00F12334">
        <w:rPr>
          <w:rFonts w:cstheme="minorHAnsi"/>
          <w:sz w:val="26"/>
          <w:szCs w:val="26"/>
        </w:rPr>
        <w:t xml:space="preserve"> becomes a member by estoppels.</w:t>
      </w:r>
    </w:p>
    <w:p w:rsidR="00C0051F" w:rsidRPr="00F12334" w:rsidRDefault="00C0051F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A02365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Who can</w:t>
      </w:r>
      <w:r w:rsidR="001B5598" w:rsidRPr="00F12334">
        <w:rPr>
          <w:rFonts w:cstheme="minorHAnsi"/>
          <w:b/>
          <w:bCs/>
          <w:sz w:val="26"/>
          <w:szCs w:val="26"/>
        </w:rPr>
        <w:t xml:space="preserve"> become a </w:t>
      </w:r>
      <w:r w:rsidRPr="00F12334">
        <w:rPr>
          <w:rFonts w:cstheme="minorHAnsi"/>
          <w:b/>
          <w:bCs/>
          <w:sz w:val="26"/>
          <w:szCs w:val="26"/>
        </w:rPr>
        <w:t>member?</w:t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1B5598" w:rsidP="00157FA0">
      <w:pPr>
        <w:pStyle w:val="NoSpacing"/>
        <w:numPr>
          <w:ilvl w:val="0"/>
          <w:numId w:val="2"/>
        </w:numPr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Company</w:t>
      </w:r>
    </w:p>
    <w:p w:rsidR="001B5598" w:rsidRPr="00F12334" w:rsidRDefault="001B5598" w:rsidP="00157FA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A company may become member of any other co. If authorized by MOA.</w:t>
      </w:r>
    </w:p>
    <w:p w:rsidR="001B5598" w:rsidRPr="00F12334" w:rsidRDefault="001B5598" w:rsidP="00157FA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A co. </w:t>
      </w:r>
      <w:r w:rsidR="00A02365" w:rsidRPr="00F12334">
        <w:rPr>
          <w:rFonts w:cstheme="minorHAnsi"/>
          <w:sz w:val="26"/>
          <w:szCs w:val="26"/>
        </w:rPr>
        <w:t>cannot</w:t>
      </w:r>
      <w:r w:rsidRPr="00F12334">
        <w:rPr>
          <w:rFonts w:cstheme="minorHAnsi"/>
          <w:sz w:val="26"/>
          <w:szCs w:val="26"/>
        </w:rPr>
        <w:t xml:space="preserve"> become a member of </w:t>
      </w:r>
      <w:r w:rsidR="00A02365" w:rsidRPr="00F12334">
        <w:rPr>
          <w:rFonts w:cstheme="minorHAnsi"/>
          <w:sz w:val="26"/>
          <w:szCs w:val="26"/>
        </w:rPr>
        <w:t>its</w:t>
      </w:r>
      <w:r w:rsidRPr="00F12334">
        <w:rPr>
          <w:rFonts w:cstheme="minorHAnsi"/>
          <w:sz w:val="26"/>
          <w:szCs w:val="26"/>
        </w:rPr>
        <w:t xml:space="preserve"> own </w:t>
      </w:r>
    </w:p>
    <w:p w:rsidR="001B5598" w:rsidRPr="00F12334" w:rsidRDefault="001B5598" w:rsidP="00157FA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A subsidiary co. </w:t>
      </w:r>
      <w:r w:rsidR="00A02365" w:rsidRPr="00F12334">
        <w:rPr>
          <w:rFonts w:cstheme="minorHAnsi"/>
          <w:sz w:val="26"/>
          <w:szCs w:val="26"/>
        </w:rPr>
        <w:t>cannot</w:t>
      </w:r>
      <w:r w:rsidRPr="00F12334">
        <w:rPr>
          <w:rFonts w:cstheme="minorHAnsi"/>
          <w:sz w:val="26"/>
          <w:szCs w:val="26"/>
        </w:rPr>
        <w:t xml:space="preserve"> become a member of </w:t>
      </w:r>
      <w:r w:rsidR="00A02365" w:rsidRPr="00F12334">
        <w:rPr>
          <w:rFonts w:cstheme="minorHAnsi"/>
          <w:sz w:val="26"/>
          <w:szCs w:val="26"/>
        </w:rPr>
        <w:t>its</w:t>
      </w:r>
      <w:r w:rsidRPr="00F12334">
        <w:rPr>
          <w:rFonts w:cstheme="minorHAnsi"/>
          <w:sz w:val="26"/>
          <w:szCs w:val="26"/>
        </w:rPr>
        <w:t xml:space="preserve"> holding co.</w:t>
      </w:r>
    </w:p>
    <w:p w:rsidR="001B5598" w:rsidRPr="00F12334" w:rsidRDefault="00A02365" w:rsidP="00157FA0">
      <w:pPr>
        <w:pStyle w:val="NoSpacing"/>
        <w:ind w:left="720"/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Exception: -</w:t>
      </w:r>
      <w:r w:rsidR="001B5598" w:rsidRPr="00F12334">
        <w:rPr>
          <w:rFonts w:cstheme="minorHAnsi"/>
          <w:sz w:val="26"/>
          <w:szCs w:val="26"/>
        </w:rPr>
        <w:t xml:space="preserve"> before become subsidiary</w:t>
      </w:r>
      <w:r w:rsidR="00157FA0" w:rsidRPr="00F12334">
        <w:rPr>
          <w:rFonts w:cstheme="minorHAnsi"/>
          <w:sz w:val="26"/>
          <w:szCs w:val="26"/>
        </w:rPr>
        <w:t xml:space="preserve"> if</w:t>
      </w:r>
      <w:r w:rsidR="001B5598" w:rsidRPr="00F12334">
        <w:rPr>
          <w:rFonts w:cstheme="minorHAnsi"/>
          <w:sz w:val="26"/>
          <w:szCs w:val="26"/>
        </w:rPr>
        <w:t xml:space="preserve"> it is </w:t>
      </w:r>
      <w:r w:rsidR="00157FA0" w:rsidRPr="00F12334">
        <w:rPr>
          <w:rFonts w:cstheme="minorHAnsi"/>
          <w:sz w:val="26"/>
          <w:szCs w:val="26"/>
        </w:rPr>
        <w:t>a member of such holding co. then</w:t>
      </w:r>
      <w:r w:rsidR="001B5598" w:rsidRPr="00F12334">
        <w:rPr>
          <w:rFonts w:cstheme="minorHAnsi"/>
          <w:sz w:val="26"/>
          <w:szCs w:val="26"/>
        </w:rPr>
        <w:t xml:space="preserve"> it </w:t>
      </w:r>
      <w:r w:rsidRPr="00F12334">
        <w:rPr>
          <w:rFonts w:cstheme="minorHAnsi"/>
          <w:sz w:val="26"/>
          <w:szCs w:val="26"/>
        </w:rPr>
        <w:t>does</w:t>
      </w:r>
      <w:r w:rsidR="001B5598" w:rsidRPr="00F12334">
        <w:rPr>
          <w:rFonts w:cstheme="minorHAnsi"/>
          <w:sz w:val="26"/>
          <w:szCs w:val="26"/>
        </w:rPr>
        <w:t xml:space="preserve"> not have </w:t>
      </w:r>
      <w:r w:rsidR="00157FA0" w:rsidRPr="00F12334">
        <w:rPr>
          <w:rFonts w:cstheme="minorHAnsi"/>
          <w:sz w:val="26"/>
          <w:szCs w:val="26"/>
        </w:rPr>
        <w:t xml:space="preserve">    </w:t>
      </w:r>
      <w:r w:rsidR="001B5598" w:rsidRPr="00F12334">
        <w:rPr>
          <w:rFonts w:cstheme="minorHAnsi"/>
          <w:sz w:val="26"/>
          <w:szCs w:val="26"/>
        </w:rPr>
        <w:t>any voting rights.</w:t>
      </w:r>
    </w:p>
    <w:p w:rsidR="001B5598" w:rsidRPr="00F12334" w:rsidRDefault="001B5598" w:rsidP="00157FA0">
      <w:pPr>
        <w:pStyle w:val="NoSpacing"/>
        <w:numPr>
          <w:ilvl w:val="0"/>
          <w:numId w:val="2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Co-operative society</w:t>
      </w:r>
      <w:r w:rsidR="00A02365" w:rsidRPr="00F12334">
        <w:rPr>
          <w:rFonts w:cstheme="minorHAnsi"/>
          <w:b/>
          <w:bCs/>
          <w:sz w:val="26"/>
          <w:szCs w:val="26"/>
        </w:rPr>
        <w:t>: -</w:t>
      </w:r>
      <w:r w:rsidRPr="00F12334">
        <w:rPr>
          <w:rFonts w:cstheme="minorHAnsi"/>
          <w:sz w:val="26"/>
          <w:szCs w:val="26"/>
        </w:rPr>
        <w:t xml:space="preserve"> it can become a member in a co. If registered under any cooperative societies act.</w:t>
      </w:r>
    </w:p>
    <w:p w:rsidR="001B5598" w:rsidRPr="00F12334" w:rsidRDefault="001B5598" w:rsidP="00F12334">
      <w:pPr>
        <w:pStyle w:val="NoSpacing"/>
        <w:ind w:left="720"/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Registered society:-</w:t>
      </w:r>
      <w:r w:rsidRPr="00F12334">
        <w:rPr>
          <w:rFonts w:cstheme="minorHAnsi"/>
          <w:sz w:val="26"/>
          <w:szCs w:val="26"/>
        </w:rPr>
        <w:t>A society registered under the societies registration act, 1860 is a legal person</w:t>
      </w:r>
    </w:p>
    <w:p w:rsidR="001B5598" w:rsidRPr="00F12334" w:rsidRDefault="001B5598" w:rsidP="00920EB0">
      <w:pPr>
        <w:pStyle w:val="NoSpacing"/>
        <w:ind w:firstLine="720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It can become a member in a co.</w:t>
      </w:r>
    </w:p>
    <w:p w:rsidR="001B5598" w:rsidRPr="00F12334" w:rsidRDefault="001B5598" w:rsidP="00920EB0">
      <w:pPr>
        <w:pStyle w:val="NoSpacing"/>
        <w:numPr>
          <w:ilvl w:val="0"/>
          <w:numId w:val="2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 xml:space="preserve">Trade </w:t>
      </w:r>
      <w:r w:rsidR="00A02365" w:rsidRPr="00F12334">
        <w:rPr>
          <w:rFonts w:cstheme="minorHAnsi"/>
          <w:b/>
          <w:bCs/>
          <w:sz w:val="26"/>
          <w:szCs w:val="26"/>
        </w:rPr>
        <w:t>union: -</w:t>
      </w:r>
      <w:r w:rsidRPr="00F12334">
        <w:rPr>
          <w:rFonts w:cstheme="minorHAnsi"/>
          <w:b/>
          <w:bCs/>
          <w:sz w:val="26"/>
          <w:szCs w:val="26"/>
        </w:rPr>
        <w:t xml:space="preserve"> </w:t>
      </w:r>
      <w:r w:rsidRPr="00F12334">
        <w:rPr>
          <w:rFonts w:cstheme="minorHAnsi"/>
          <w:sz w:val="26"/>
          <w:szCs w:val="26"/>
        </w:rPr>
        <w:t xml:space="preserve">A registered trade union can hold shares in any co in </w:t>
      </w:r>
      <w:r w:rsidR="00A02365" w:rsidRPr="00F12334">
        <w:rPr>
          <w:rFonts w:cstheme="minorHAnsi"/>
          <w:sz w:val="26"/>
          <w:szCs w:val="26"/>
        </w:rPr>
        <w:t>its</w:t>
      </w:r>
      <w:r w:rsidRPr="00F12334">
        <w:rPr>
          <w:rFonts w:cstheme="minorHAnsi"/>
          <w:sz w:val="26"/>
          <w:szCs w:val="26"/>
        </w:rPr>
        <w:t xml:space="preserve"> own name.</w:t>
      </w:r>
    </w:p>
    <w:p w:rsidR="001B5598" w:rsidRPr="00F12334" w:rsidRDefault="001B5598" w:rsidP="00920EB0">
      <w:pPr>
        <w:pStyle w:val="NoSpacing"/>
        <w:numPr>
          <w:ilvl w:val="0"/>
          <w:numId w:val="2"/>
        </w:numPr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Partnership firm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A firm is not a legal person.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It cannot hold shares in </w:t>
      </w:r>
      <w:r w:rsidR="00A02365" w:rsidRPr="00F12334">
        <w:rPr>
          <w:rFonts w:cstheme="minorHAnsi"/>
          <w:sz w:val="26"/>
          <w:szCs w:val="26"/>
        </w:rPr>
        <w:t>its</w:t>
      </w:r>
      <w:r w:rsidRPr="00F12334">
        <w:rPr>
          <w:rFonts w:cstheme="minorHAnsi"/>
          <w:sz w:val="26"/>
          <w:szCs w:val="26"/>
        </w:rPr>
        <w:t xml:space="preserve"> own name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It cannot become a member in a co.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However the partners of a firm may become joint shareholders of shares in a co.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A partnership firm may become a member in a co. u/s 25</w:t>
      </w:r>
    </w:p>
    <w:p w:rsidR="001B5598" w:rsidRPr="00F12334" w:rsidRDefault="001B5598" w:rsidP="00920EB0">
      <w:pPr>
        <w:pStyle w:val="NoSpacing"/>
        <w:numPr>
          <w:ilvl w:val="0"/>
          <w:numId w:val="2"/>
        </w:numPr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HUF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It is not separate legal person.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It cannot become </w:t>
      </w:r>
      <w:r w:rsidR="00A02365" w:rsidRPr="00F12334">
        <w:rPr>
          <w:rFonts w:cstheme="minorHAnsi"/>
          <w:sz w:val="26"/>
          <w:szCs w:val="26"/>
        </w:rPr>
        <w:t>a member</w:t>
      </w:r>
      <w:r w:rsidRPr="00F12334">
        <w:rPr>
          <w:rFonts w:cstheme="minorHAnsi"/>
          <w:sz w:val="26"/>
          <w:szCs w:val="26"/>
        </w:rPr>
        <w:t xml:space="preserve"> in a co.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However</w:t>
      </w:r>
      <w:r w:rsidR="00920EB0" w:rsidRPr="00F12334">
        <w:rPr>
          <w:rFonts w:cstheme="minorHAnsi"/>
          <w:sz w:val="26"/>
          <w:szCs w:val="26"/>
        </w:rPr>
        <w:t>,</w:t>
      </w:r>
      <w:r w:rsidRPr="00F12334">
        <w:rPr>
          <w:rFonts w:cstheme="minorHAnsi"/>
          <w:sz w:val="26"/>
          <w:szCs w:val="26"/>
        </w:rPr>
        <w:t xml:space="preserve"> Karta can hold shares in a co. and can become a member in a co.</w:t>
      </w:r>
    </w:p>
    <w:p w:rsidR="001B5598" w:rsidRPr="00F12334" w:rsidRDefault="001B5598" w:rsidP="00920EB0">
      <w:pPr>
        <w:pStyle w:val="NoSpacing"/>
        <w:numPr>
          <w:ilvl w:val="0"/>
          <w:numId w:val="2"/>
        </w:numPr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Trust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It is not a separate legal person.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The shares cannot be allotted or transferred in the name of a trust.</w:t>
      </w:r>
    </w:p>
    <w:p w:rsidR="001B5598" w:rsidRPr="00F12334" w:rsidRDefault="001B5598" w:rsidP="00920EB0">
      <w:pPr>
        <w:pStyle w:val="NoSpacing"/>
        <w:numPr>
          <w:ilvl w:val="0"/>
          <w:numId w:val="2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lastRenderedPageBreak/>
        <w:t>Joint holders</w:t>
      </w:r>
      <w:r w:rsidR="00A02365" w:rsidRPr="00F12334">
        <w:rPr>
          <w:rFonts w:cstheme="minorHAnsi"/>
          <w:b/>
          <w:bCs/>
          <w:sz w:val="26"/>
          <w:szCs w:val="26"/>
        </w:rPr>
        <w:t>: -</w:t>
      </w:r>
      <w:r w:rsidRPr="00F12334">
        <w:rPr>
          <w:rFonts w:cstheme="minorHAnsi"/>
          <w:sz w:val="26"/>
          <w:szCs w:val="26"/>
        </w:rPr>
        <w:t xml:space="preserve"> two or more persons may hold the shares in a co. in their joint names.</w:t>
      </w:r>
    </w:p>
    <w:p w:rsidR="001B5598" w:rsidRPr="00F12334" w:rsidRDefault="001B5598" w:rsidP="00920EB0">
      <w:pPr>
        <w:pStyle w:val="NoSpacing"/>
        <w:numPr>
          <w:ilvl w:val="0"/>
          <w:numId w:val="2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Foreigner</w:t>
      </w:r>
      <w:r w:rsidR="00A02365" w:rsidRPr="00F12334">
        <w:rPr>
          <w:rFonts w:cstheme="minorHAnsi"/>
          <w:b/>
          <w:bCs/>
          <w:sz w:val="26"/>
          <w:szCs w:val="26"/>
        </w:rPr>
        <w:t>: -</w:t>
      </w:r>
      <w:r w:rsidRPr="00F12334">
        <w:rPr>
          <w:rFonts w:cstheme="minorHAnsi"/>
          <w:sz w:val="26"/>
          <w:szCs w:val="26"/>
        </w:rPr>
        <w:t xml:space="preserve"> </w:t>
      </w:r>
      <w:r w:rsidR="00A02365" w:rsidRPr="00F12334">
        <w:rPr>
          <w:rFonts w:cstheme="minorHAnsi"/>
          <w:sz w:val="26"/>
          <w:szCs w:val="26"/>
        </w:rPr>
        <w:t>foreigners except</w:t>
      </w:r>
      <w:r w:rsidRPr="00F12334">
        <w:rPr>
          <w:rFonts w:cstheme="minorHAnsi"/>
          <w:sz w:val="26"/>
          <w:szCs w:val="26"/>
        </w:rPr>
        <w:t xml:space="preserve"> alien enemies can become member in a co. subject to </w:t>
      </w:r>
      <w:r w:rsidR="00A02365" w:rsidRPr="00F12334">
        <w:rPr>
          <w:rFonts w:cstheme="minorHAnsi"/>
          <w:sz w:val="26"/>
          <w:szCs w:val="26"/>
        </w:rPr>
        <w:t>the provisions</w:t>
      </w:r>
      <w:r w:rsidRPr="00F12334">
        <w:rPr>
          <w:rFonts w:cstheme="minorHAnsi"/>
          <w:sz w:val="26"/>
          <w:szCs w:val="26"/>
        </w:rPr>
        <w:t xml:space="preserve"> of FFMA act, 1990</w:t>
      </w:r>
    </w:p>
    <w:p w:rsidR="001B5598" w:rsidRPr="00F12334" w:rsidRDefault="001B5598" w:rsidP="00920EB0">
      <w:pPr>
        <w:pStyle w:val="NoSpacing"/>
        <w:numPr>
          <w:ilvl w:val="0"/>
          <w:numId w:val="2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Gov</w:t>
      </w:r>
      <w:r w:rsidR="006D0901" w:rsidRPr="00F12334">
        <w:rPr>
          <w:rFonts w:cstheme="minorHAnsi"/>
          <w:b/>
          <w:bCs/>
          <w:sz w:val="26"/>
          <w:szCs w:val="26"/>
        </w:rPr>
        <w:t>ernment</w:t>
      </w:r>
      <w:r w:rsidR="00A02365" w:rsidRPr="00F12334">
        <w:rPr>
          <w:rFonts w:cstheme="minorHAnsi"/>
          <w:b/>
          <w:bCs/>
          <w:sz w:val="26"/>
          <w:szCs w:val="26"/>
        </w:rPr>
        <w:t>: -</w:t>
      </w:r>
      <w:r w:rsidRPr="00F12334">
        <w:rPr>
          <w:rFonts w:cstheme="minorHAnsi"/>
          <w:sz w:val="26"/>
          <w:szCs w:val="26"/>
        </w:rPr>
        <w:t xml:space="preserve"> CG or SG can become a member in a body corporate </w:t>
      </w:r>
    </w:p>
    <w:p w:rsidR="001B5598" w:rsidRPr="00F12334" w:rsidRDefault="001B5598" w:rsidP="00920EB0">
      <w:pPr>
        <w:pStyle w:val="NoSpacing"/>
        <w:numPr>
          <w:ilvl w:val="0"/>
          <w:numId w:val="2"/>
        </w:numPr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Insolvent:-</w:t>
      </w:r>
    </w:p>
    <w:p w:rsidR="001B5598" w:rsidRPr="00F12334" w:rsidRDefault="001B5598" w:rsidP="00920EB0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If a person was a member if a co. before he is adjudged insolvent he will remain member of the co. as long as his </w:t>
      </w:r>
      <w:r w:rsidR="00A02365" w:rsidRPr="00F12334">
        <w:rPr>
          <w:rFonts w:cstheme="minorHAnsi"/>
          <w:sz w:val="26"/>
          <w:szCs w:val="26"/>
        </w:rPr>
        <w:t>name appears</w:t>
      </w:r>
      <w:r w:rsidRPr="00F12334">
        <w:rPr>
          <w:rFonts w:cstheme="minorHAnsi"/>
          <w:sz w:val="26"/>
          <w:szCs w:val="26"/>
        </w:rPr>
        <w:t xml:space="preserve"> in the register of members</w:t>
      </w:r>
    </w:p>
    <w:p w:rsidR="00920EB0" w:rsidRPr="00F12334" w:rsidRDefault="001B5598" w:rsidP="001B5598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He is entitled to vote but looses all beneficial rights in the shares </w:t>
      </w:r>
    </w:p>
    <w:p w:rsidR="00920EB0" w:rsidRPr="00F12334" w:rsidRDefault="001B5598" w:rsidP="001B5598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The beneficial rights will vest in the </w:t>
      </w:r>
      <w:r w:rsidR="00A02365" w:rsidRPr="00F12334">
        <w:rPr>
          <w:rFonts w:cstheme="minorHAnsi"/>
          <w:sz w:val="26"/>
          <w:szCs w:val="26"/>
        </w:rPr>
        <w:t>official receiver</w:t>
      </w:r>
      <w:r w:rsidRPr="00F12334">
        <w:rPr>
          <w:rFonts w:cstheme="minorHAnsi"/>
          <w:sz w:val="26"/>
          <w:szCs w:val="26"/>
        </w:rPr>
        <w:t>/ assignee.</w:t>
      </w:r>
    </w:p>
    <w:p w:rsidR="001B5598" w:rsidRPr="00F12334" w:rsidRDefault="001B5598" w:rsidP="00920EB0">
      <w:pPr>
        <w:pStyle w:val="NoSpacing"/>
        <w:numPr>
          <w:ilvl w:val="0"/>
          <w:numId w:val="2"/>
        </w:numPr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Minor</w:t>
      </w:r>
    </w:p>
    <w:p w:rsidR="006E1AE1" w:rsidRPr="00F12334" w:rsidRDefault="001B5598" w:rsidP="006E1AE1">
      <w:pPr>
        <w:pStyle w:val="NoSpacing"/>
        <w:ind w:firstLine="360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-</w:t>
      </w:r>
      <w:r w:rsidRPr="00F12334">
        <w:rPr>
          <w:rFonts w:cstheme="minorHAnsi"/>
          <w:sz w:val="26"/>
          <w:szCs w:val="26"/>
        </w:rPr>
        <w:tab/>
        <w:t>He is incompetent to enter into a contract.</w:t>
      </w:r>
    </w:p>
    <w:p w:rsidR="001B5598" w:rsidRPr="00F12334" w:rsidRDefault="006E1AE1" w:rsidP="006E1AE1">
      <w:pPr>
        <w:pStyle w:val="NoSpacing"/>
        <w:ind w:firstLine="360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-     </w:t>
      </w:r>
      <w:r w:rsidR="001B5598" w:rsidRPr="00F12334">
        <w:rPr>
          <w:rFonts w:cstheme="minorHAnsi"/>
          <w:sz w:val="26"/>
          <w:szCs w:val="26"/>
        </w:rPr>
        <w:t>Any agreement made by a minor is void ab</w:t>
      </w:r>
      <w:r w:rsidRPr="00F12334">
        <w:rPr>
          <w:rFonts w:cstheme="minorHAnsi"/>
          <w:sz w:val="26"/>
          <w:szCs w:val="26"/>
        </w:rPr>
        <w:t xml:space="preserve"> </w:t>
      </w:r>
      <w:r w:rsidR="001B5598" w:rsidRPr="00F12334">
        <w:rPr>
          <w:rFonts w:cstheme="minorHAnsi"/>
          <w:sz w:val="26"/>
          <w:szCs w:val="26"/>
        </w:rPr>
        <w:t xml:space="preserve">initio. </w:t>
      </w:r>
    </w:p>
    <w:p w:rsidR="001B5598" w:rsidRPr="00F12334" w:rsidRDefault="006E1AE1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      -      </w:t>
      </w:r>
      <w:r w:rsidR="001B5598" w:rsidRPr="00F12334">
        <w:rPr>
          <w:rFonts w:cstheme="minorHAnsi"/>
          <w:sz w:val="26"/>
          <w:szCs w:val="26"/>
        </w:rPr>
        <w:t>If the shares are allotted to a minor in ignorance of the fact of minority</w:t>
      </w:r>
    </w:p>
    <w:p w:rsidR="001B5598" w:rsidRPr="00F12334" w:rsidRDefault="00F273D0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noProof/>
          <w:sz w:val="26"/>
          <w:szCs w:val="26"/>
        </w:rPr>
        <w:pict>
          <v:shape id="_x0000_s1034" type="#_x0000_t32" style="position:absolute;margin-left:263.6pt;margin-top:3.45pt;width:255pt;height:32.25pt;z-index:251668480" o:connectortype="straight"/>
        </w:pict>
      </w:r>
      <w:r w:rsidRPr="00F12334">
        <w:rPr>
          <w:rFonts w:cstheme="minorHAnsi"/>
          <w:noProof/>
          <w:sz w:val="26"/>
          <w:szCs w:val="26"/>
        </w:rPr>
        <w:pict>
          <v:shape id="_x0000_s1033" type="#_x0000_t32" style="position:absolute;margin-left:27pt;margin-top:3.45pt;width:247.5pt;height:24.75pt;flip:x;z-index:251667456" o:connectortype="straight"/>
        </w:pict>
      </w:r>
      <w:r w:rsidR="001B5598" w:rsidRPr="00F12334">
        <w:rPr>
          <w:rFonts w:cstheme="minorHAnsi"/>
          <w:sz w:val="26"/>
          <w:szCs w:val="26"/>
        </w:rPr>
        <w:tab/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BD5677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The co. can repudiate the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 xml:space="preserve">the minor can also repudiate the </w:t>
      </w:r>
    </w:p>
    <w:p w:rsidR="001B5598" w:rsidRPr="00F12334" w:rsidRDefault="00BD5677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allotment and remove his name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  <w:t>a</w:t>
      </w:r>
      <w:r w:rsidR="00753A00" w:rsidRPr="00F12334">
        <w:rPr>
          <w:rFonts w:cstheme="minorHAnsi"/>
          <w:sz w:val="26"/>
          <w:szCs w:val="26"/>
        </w:rPr>
        <w:t>llotment during</w:t>
      </w:r>
      <w:r w:rsidR="001B5598" w:rsidRPr="00F12334">
        <w:rPr>
          <w:rFonts w:cstheme="minorHAnsi"/>
          <w:sz w:val="26"/>
          <w:szCs w:val="26"/>
        </w:rPr>
        <w:t xml:space="preserve"> his minority</w:t>
      </w:r>
    </w:p>
    <w:p w:rsidR="001B5598" w:rsidRPr="00F12334" w:rsidRDefault="00BD5677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f</w:t>
      </w:r>
      <w:r w:rsidR="001B5598" w:rsidRPr="00F12334">
        <w:rPr>
          <w:rFonts w:cstheme="minorHAnsi"/>
          <w:sz w:val="26"/>
          <w:szCs w:val="26"/>
        </w:rPr>
        <w:t>rom the register</w:t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1B5598" w:rsidP="00EA03E3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Neit</w:t>
      </w:r>
      <w:r w:rsidR="00BD5677" w:rsidRPr="00F12334">
        <w:rPr>
          <w:rFonts w:cstheme="minorHAnsi"/>
          <w:sz w:val="26"/>
          <w:szCs w:val="26"/>
        </w:rPr>
        <w:t>her minor nor the guardian shall</w:t>
      </w:r>
      <w:r w:rsidRPr="00F12334">
        <w:rPr>
          <w:rFonts w:cstheme="minorHAnsi"/>
          <w:sz w:val="26"/>
          <w:szCs w:val="26"/>
        </w:rPr>
        <w:t xml:space="preserve"> be liable for any calls remaining unpaid on </w:t>
      </w:r>
      <w:r w:rsidR="00753A00" w:rsidRPr="00F12334">
        <w:rPr>
          <w:rFonts w:cstheme="minorHAnsi"/>
          <w:sz w:val="26"/>
          <w:szCs w:val="26"/>
        </w:rPr>
        <w:t>the</w:t>
      </w:r>
      <w:r w:rsidR="00BD5677" w:rsidRPr="00F12334">
        <w:rPr>
          <w:rFonts w:cstheme="minorHAnsi"/>
          <w:sz w:val="26"/>
          <w:szCs w:val="26"/>
        </w:rPr>
        <w:t xml:space="preserve"> shares.</w:t>
      </w:r>
    </w:p>
    <w:p w:rsidR="001B5598" w:rsidRPr="00F12334" w:rsidRDefault="001B5598" w:rsidP="00EA03E3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On attaining majority, the minor has option to repudiate the allotment within a reasonable time. If he fails to do so his liability as a </w:t>
      </w:r>
      <w:r w:rsidR="00753A00" w:rsidRPr="00F12334">
        <w:rPr>
          <w:rFonts w:cstheme="minorHAnsi"/>
          <w:sz w:val="26"/>
          <w:szCs w:val="26"/>
        </w:rPr>
        <w:t>member arises</w:t>
      </w:r>
      <w:r w:rsidRPr="00F12334">
        <w:rPr>
          <w:rFonts w:cstheme="minorHAnsi"/>
          <w:sz w:val="26"/>
          <w:szCs w:val="26"/>
        </w:rPr>
        <w:t>.</w:t>
      </w:r>
    </w:p>
    <w:p w:rsidR="001B5598" w:rsidRPr="00F12334" w:rsidRDefault="00F273D0" w:rsidP="00EA03E3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noProof/>
          <w:sz w:val="26"/>
          <w:szCs w:val="26"/>
        </w:rPr>
        <w:pict>
          <v:shape id="_x0000_s1037" style="position:absolute;left:0;text-align:left;margin-left:-32.45pt;margin-top:2.6pt;width:51.35pt;height:116.5pt;z-index:251671552" coordsize="1027,2330" path="m817,2330c475,2092,134,1855,67,1505,,1155,252,460,412,230,572,,925,142,1027,125e" filled="f">
            <v:path arrowok="t"/>
          </v:shape>
        </w:pict>
      </w:r>
      <w:r w:rsidR="001B5598" w:rsidRPr="00F12334">
        <w:rPr>
          <w:rFonts w:cstheme="minorHAnsi"/>
          <w:sz w:val="26"/>
          <w:szCs w:val="26"/>
        </w:rPr>
        <w:t>Minor name may be entered in the register of members</w:t>
      </w:r>
    </w:p>
    <w:p w:rsidR="001B5598" w:rsidRPr="00F12334" w:rsidRDefault="00F273D0" w:rsidP="0035696C">
      <w:pPr>
        <w:pStyle w:val="NoSpacing"/>
        <w:ind w:firstLine="720"/>
        <w:rPr>
          <w:rFonts w:cstheme="minorHAnsi"/>
          <w:sz w:val="26"/>
          <w:szCs w:val="26"/>
        </w:rPr>
      </w:pPr>
      <w:r w:rsidRPr="00F12334">
        <w:rPr>
          <w:rFonts w:cstheme="minorHAnsi"/>
          <w:noProof/>
          <w:sz w:val="26"/>
          <w:szCs w:val="26"/>
        </w:rPr>
        <w:pict>
          <v:shape id="_x0000_s1036" type="#_x0000_t32" style="position:absolute;left:0;text-align:left;margin-left:281.4pt;margin-top:14.55pt;width:227.25pt;height:26.25pt;z-index:251670528" o:connectortype="straight"/>
        </w:pict>
      </w:r>
      <w:r w:rsidRPr="00F12334">
        <w:rPr>
          <w:rFonts w:cstheme="minorHAnsi"/>
          <w:noProof/>
          <w:sz w:val="26"/>
          <w:szCs w:val="26"/>
        </w:rPr>
        <w:pict>
          <v:shape id="_x0000_s1035" type="#_x0000_t32" style="position:absolute;left:0;text-align:left;margin-left:12.75pt;margin-top:14.55pt;width:145.5pt;height:30pt;flip:x;z-index:251669504" o:connectortype="straight"/>
        </w:pict>
      </w:r>
      <w:r w:rsidR="001B5598" w:rsidRPr="00F12334">
        <w:rPr>
          <w:rFonts w:cstheme="minorHAnsi"/>
          <w:sz w:val="26"/>
          <w:szCs w:val="26"/>
        </w:rPr>
        <w:t>if</w:t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 xml:space="preserve"> the shares are fully paid up</w:t>
      </w:r>
      <w:r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>A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 xml:space="preserve">the shares are acquired by way of </w:t>
      </w:r>
    </w:p>
    <w:p w:rsidR="001B5598" w:rsidRPr="00F12334" w:rsidRDefault="00F273D0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noProof/>
          <w:sz w:val="26"/>
          <w:szCs w:val="26"/>
          <w:lang w:bidi="hi-IN"/>
        </w:rPr>
        <w:pict>
          <v:shape id="_x0000_s1039" type="#_x0000_t32" style="position:absolute;margin-left:-14.35pt;margin-top:14.75pt;width:21.65pt;height:12.8pt;z-index:251673600" o:connectortype="straight">
            <v:stroke endarrow="block"/>
          </v:shape>
        </w:pict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>N</w:t>
      </w:r>
      <w:r w:rsidR="001B5598"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="001B5598" w:rsidRPr="00F12334">
        <w:rPr>
          <w:rFonts w:cstheme="minorHAnsi"/>
          <w:sz w:val="26"/>
          <w:szCs w:val="26"/>
        </w:rPr>
        <w:t>transfer or transmission.</w:t>
      </w:r>
      <w:r w:rsidR="001B5598" w:rsidRPr="00F12334">
        <w:rPr>
          <w:rFonts w:cstheme="minorHAnsi"/>
          <w:sz w:val="26"/>
          <w:szCs w:val="26"/>
        </w:rPr>
        <w:tab/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  <w:r w:rsidR="0035696C"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>D</w:t>
      </w:r>
      <w:r w:rsidRPr="00F12334">
        <w:rPr>
          <w:rFonts w:cstheme="minorHAnsi"/>
          <w:sz w:val="26"/>
          <w:szCs w:val="26"/>
        </w:rPr>
        <w:tab/>
      </w:r>
      <w:r w:rsidRPr="00F12334">
        <w:rPr>
          <w:rFonts w:cstheme="minorHAnsi"/>
          <w:sz w:val="26"/>
          <w:szCs w:val="26"/>
        </w:rPr>
        <w:tab/>
      </w:r>
    </w:p>
    <w:p w:rsidR="001B5598" w:rsidRPr="00F12334" w:rsidRDefault="001B5598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Case law:-</w:t>
      </w:r>
    </w:p>
    <w:p w:rsidR="001B5598" w:rsidRPr="00F12334" w:rsidRDefault="001B5598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  <w:t xml:space="preserve">Devan singh </w:t>
      </w:r>
    </w:p>
    <w:p w:rsidR="001B5598" w:rsidRPr="00F12334" w:rsidRDefault="001B5598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  <w:t>V/S</w:t>
      </w:r>
    </w:p>
    <w:p w:rsidR="001B5598" w:rsidRPr="00F12334" w:rsidRDefault="001B5598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</w:r>
      <w:r w:rsidRPr="00F12334">
        <w:rPr>
          <w:rFonts w:cstheme="minorHAnsi"/>
          <w:b/>
          <w:bCs/>
          <w:sz w:val="26"/>
          <w:szCs w:val="26"/>
        </w:rPr>
        <w:tab/>
        <w:t>Minerva Films Ltd</w:t>
      </w:r>
    </w:p>
    <w:p w:rsidR="001B5598" w:rsidRPr="00F12334" w:rsidRDefault="001B5598" w:rsidP="001B5598">
      <w:pPr>
        <w:pStyle w:val="NoSpacing"/>
        <w:rPr>
          <w:rFonts w:cstheme="minorHAnsi"/>
          <w:sz w:val="26"/>
          <w:szCs w:val="26"/>
        </w:rPr>
      </w:pPr>
    </w:p>
    <w:p w:rsidR="00F12334" w:rsidRDefault="00F12334" w:rsidP="001B5598">
      <w:pPr>
        <w:pStyle w:val="NoSpacing"/>
        <w:rPr>
          <w:rFonts w:cstheme="minorHAnsi"/>
          <w:b/>
          <w:bCs/>
          <w:sz w:val="26"/>
          <w:szCs w:val="26"/>
        </w:rPr>
      </w:pPr>
    </w:p>
    <w:p w:rsidR="00F12334" w:rsidRDefault="00F12334" w:rsidP="001B5598">
      <w:pPr>
        <w:pStyle w:val="NoSpacing"/>
        <w:rPr>
          <w:rFonts w:cstheme="minorHAnsi"/>
          <w:b/>
          <w:bCs/>
          <w:sz w:val="26"/>
          <w:szCs w:val="26"/>
        </w:rPr>
      </w:pPr>
    </w:p>
    <w:p w:rsidR="001B5598" w:rsidRPr="00F12334" w:rsidRDefault="001B5598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lastRenderedPageBreak/>
        <w:t>Cessation or termination of membership</w:t>
      </w:r>
    </w:p>
    <w:p w:rsidR="006A413B" w:rsidRPr="00F12334" w:rsidRDefault="006A413B" w:rsidP="001B5598">
      <w:pPr>
        <w:pStyle w:val="NoSpacing"/>
        <w:rPr>
          <w:rFonts w:cstheme="minorHAnsi"/>
          <w:sz w:val="26"/>
          <w:szCs w:val="26"/>
        </w:rPr>
      </w:pPr>
    </w:p>
    <w:p w:rsidR="001B5598" w:rsidRPr="00F12334" w:rsidRDefault="001B5598" w:rsidP="006A413B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Transfer of share</w:t>
      </w:r>
    </w:p>
    <w:p w:rsidR="001B5598" w:rsidRPr="00F12334" w:rsidRDefault="001B5598" w:rsidP="006A413B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Transmission of share</w:t>
      </w:r>
    </w:p>
    <w:p w:rsidR="001B5598" w:rsidRPr="00F12334" w:rsidRDefault="001B5598" w:rsidP="006A413B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Forfeiture of share</w:t>
      </w:r>
    </w:p>
    <w:p w:rsidR="001B5598" w:rsidRPr="00F12334" w:rsidRDefault="001B5598" w:rsidP="006A413B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Surrender of shares</w:t>
      </w:r>
    </w:p>
    <w:p w:rsidR="001B5598" w:rsidRPr="00F12334" w:rsidRDefault="001B5598" w:rsidP="006A413B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Buy- back of shares</w:t>
      </w:r>
    </w:p>
    <w:p w:rsidR="001B5598" w:rsidRPr="00F12334" w:rsidRDefault="001B5598" w:rsidP="006A413B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Issue of share warrants in exchange of share certificates</w:t>
      </w:r>
    </w:p>
    <w:p w:rsidR="001B5598" w:rsidRPr="00F12334" w:rsidRDefault="001B5598" w:rsidP="006A413B">
      <w:pPr>
        <w:pStyle w:val="NoSpacing"/>
        <w:numPr>
          <w:ilvl w:val="0"/>
          <w:numId w:val="1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Sale of shares of a member by the co. where the co has exercised lien on share.</w:t>
      </w:r>
    </w:p>
    <w:p w:rsidR="00B811FB" w:rsidRPr="00F12334" w:rsidRDefault="00B811FB" w:rsidP="001B5598">
      <w:pPr>
        <w:pStyle w:val="NoSpacing"/>
        <w:rPr>
          <w:rFonts w:cstheme="minorHAnsi"/>
          <w:sz w:val="26"/>
          <w:szCs w:val="26"/>
        </w:rPr>
      </w:pPr>
    </w:p>
    <w:p w:rsidR="00746B36" w:rsidRPr="00F12334" w:rsidRDefault="00746B36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Holding shares by a Co. in its Holding Co</w:t>
      </w:r>
      <w:r w:rsidR="004C1496" w:rsidRPr="00F12334">
        <w:rPr>
          <w:rFonts w:cstheme="minorHAnsi"/>
          <w:b/>
          <w:bCs/>
          <w:sz w:val="26"/>
          <w:szCs w:val="26"/>
        </w:rPr>
        <w:t>. [</w:t>
      </w:r>
      <w:r w:rsidR="009D7D38" w:rsidRPr="00F12334">
        <w:rPr>
          <w:rFonts w:cstheme="minorHAnsi"/>
          <w:b/>
          <w:bCs/>
          <w:sz w:val="26"/>
          <w:szCs w:val="26"/>
        </w:rPr>
        <w:t>Sec 19]</w:t>
      </w:r>
    </w:p>
    <w:p w:rsidR="009D7D38" w:rsidRPr="00F12334" w:rsidRDefault="009D7D38" w:rsidP="001B5598">
      <w:pPr>
        <w:pStyle w:val="NoSpacing"/>
        <w:rPr>
          <w:rFonts w:cstheme="minorHAnsi"/>
          <w:sz w:val="26"/>
          <w:szCs w:val="26"/>
        </w:rPr>
      </w:pPr>
    </w:p>
    <w:p w:rsidR="009D7D38" w:rsidRPr="00F12334" w:rsidRDefault="009D7D3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For Subsidiary Co.</w:t>
      </w:r>
      <w:r w:rsidRPr="00F12334">
        <w:rPr>
          <w:rFonts w:cstheme="minorHAnsi"/>
          <w:sz w:val="26"/>
          <w:szCs w:val="26"/>
        </w:rPr>
        <w:t xml:space="preserve"> – It </w:t>
      </w:r>
      <w:r w:rsidR="004C1496" w:rsidRPr="00F12334">
        <w:rPr>
          <w:rFonts w:cstheme="minorHAnsi"/>
          <w:sz w:val="26"/>
          <w:szCs w:val="26"/>
        </w:rPr>
        <w:t>cannot</w:t>
      </w:r>
      <w:r w:rsidRPr="00F12334">
        <w:rPr>
          <w:rFonts w:cstheme="minorHAnsi"/>
          <w:sz w:val="26"/>
          <w:szCs w:val="26"/>
        </w:rPr>
        <w:t xml:space="preserve"> hold shares in its holding co. either itself or through its nominees.</w:t>
      </w:r>
    </w:p>
    <w:p w:rsidR="009D7D38" w:rsidRPr="00F12334" w:rsidRDefault="009D7D38" w:rsidP="001B5598">
      <w:pPr>
        <w:pStyle w:val="NoSpacing"/>
        <w:rPr>
          <w:rFonts w:cstheme="minorHAnsi"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For Holding Co.</w:t>
      </w:r>
      <w:r w:rsidRPr="00F12334">
        <w:rPr>
          <w:rFonts w:cstheme="minorHAnsi"/>
          <w:sz w:val="26"/>
          <w:szCs w:val="26"/>
        </w:rPr>
        <w:t xml:space="preserve"> – It shall not allot or transfer its shares to any of its subsidiary co.</w:t>
      </w:r>
    </w:p>
    <w:p w:rsidR="00F12334" w:rsidRDefault="00F12334" w:rsidP="001B5598">
      <w:pPr>
        <w:pStyle w:val="NoSpacing"/>
        <w:rPr>
          <w:rFonts w:cstheme="minorHAnsi"/>
          <w:sz w:val="26"/>
          <w:szCs w:val="26"/>
        </w:rPr>
      </w:pPr>
    </w:p>
    <w:p w:rsidR="004C1496" w:rsidRPr="00F12334" w:rsidRDefault="00EF0133" w:rsidP="001B5598">
      <w:pPr>
        <w:pStyle w:val="NoSpacing"/>
        <w:rPr>
          <w:rFonts w:cstheme="minorHAnsi"/>
          <w:b/>
          <w:bCs/>
          <w:sz w:val="26"/>
          <w:szCs w:val="26"/>
        </w:rPr>
      </w:pPr>
      <w:r w:rsidRPr="00F12334">
        <w:rPr>
          <w:rFonts w:cstheme="minorHAnsi"/>
          <w:b/>
          <w:bCs/>
          <w:sz w:val="26"/>
          <w:szCs w:val="26"/>
        </w:rPr>
        <w:t>Exception :</w:t>
      </w:r>
    </w:p>
    <w:p w:rsidR="00EF0133" w:rsidRPr="00F12334" w:rsidRDefault="00EF0133" w:rsidP="00EF0133">
      <w:pPr>
        <w:pStyle w:val="NoSpacing"/>
        <w:numPr>
          <w:ilvl w:val="0"/>
          <w:numId w:val="3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If the shares are held as a legal representative by subsidiary co.</w:t>
      </w:r>
    </w:p>
    <w:p w:rsidR="00EF0133" w:rsidRPr="00F12334" w:rsidRDefault="00EF0133" w:rsidP="00EF0133">
      <w:pPr>
        <w:pStyle w:val="NoSpacing"/>
        <w:numPr>
          <w:ilvl w:val="0"/>
          <w:numId w:val="3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If the shares are held as a trustee by subsidiary co.</w:t>
      </w:r>
    </w:p>
    <w:p w:rsidR="00EF0133" w:rsidRPr="00F12334" w:rsidRDefault="00EF0133" w:rsidP="00EF0133">
      <w:pPr>
        <w:pStyle w:val="NoSpacing"/>
        <w:numPr>
          <w:ilvl w:val="0"/>
          <w:numId w:val="3"/>
        </w:numPr>
        <w:rPr>
          <w:rFonts w:cstheme="minorHAnsi"/>
          <w:sz w:val="26"/>
          <w:szCs w:val="26"/>
        </w:rPr>
      </w:pPr>
      <w:r w:rsidRPr="00F12334">
        <w:rPr>
          <w:rFonts w:cstheme="minorHAnsi"/>
          <w:sz w:val="26"/>
          <w:szCs w:val="26"/>
        </w:rPr>
        <w:t>If the shares are held by subsidiary co. before the co. became a subsidiary.</w:t>
      </w:r>
    </w:p>
    <w:p w:rsidR="00EF0133" w:rsidRPr="00F12334" w:rsidRDefault="00EF0133" w:rsidP="00EF0133">
      <w:pPr>
        <w:pStyle w:val="NoSpacing"/>
        <w:ind w:left="360"/>
        <w:rPr>
          <w:rFonts w:cstheme="minorHAnsi"/>
          <w:sz w:val="26"/>
          <w:szCs w:val="26"/>
        </w:rPr>
      </w:pPr>
    </w:p>
    <w:sectPr w:rsidR="00EF0133" w:rsidRPr="00F12334" w:rsidSect="001B5598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694" w:rsidRDefault="009B7694" w:rsidP="001B5598">
      <w:pPr>
        <w:spacing w:after="0" w:line="240" w:lineRule="auto"/>
      </w:pPr>
      <w:r>
        <w:separator/>
      </w:r>
    </w:p>
  </w:endnote>
  <w:endnote w:type="continuationSeparator" w:id="1">
    <w:p w:rsidR="009B7694" w:rsidRDefault="009B7694" w:rsidP="001B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598" w:rsidRDefault="001B5598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Rohit Natani CS, NET, M.com 9783110025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F12334" w:rsidRPr="00F12334">
        <w:rPr>
          <w:rFonts w:asciiTheme="majorHAnsi" w:hAnsiTheme="majorHAnsi"/>
          <w:noProof/>
        </w:rPr>
        <w:t>4</w:t>
      </w:r>
    </w:fldSimple>
  </w:p>
  <w:p w:rsidR="001B5598" w:rsidRDefault="001B55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694" w:rsidRDefault="009B7694" w:rsidP="001B5598">
      <w:pPr>
        <w:spacing w:after="0" w:line="240" w:lineRule="auto"/>
      </w:pPr>
      <w:r>
        <w:separator/>
      </w:r>
    </w:p>
  </w:footnote>
  <w:footnote w:type="continuationSeparator" w:id="1">
    <w:p w:rsidR="009B7694" w:rsidRDefault="009B7694" w:rsidP="001B5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604" w:rsidRDefault="00F273D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1008" o:spid="_x0000_s3074" type="#_x0000_t136" style="position:absolute;margin-left:0;margin-top:0;width:697.95pt;height:63.45pt;rotation:315;z-index:-251654144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ohit Natani CS, NET, M.com 9783110025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598" w:rsidRDefault="00F273D0">
    <w:pPr>
      <w:pStyle w:val="Header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 w:rsidRPr="00F273D0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1009" o:spid="_x0000_s3075" type="#_x0000_t136" style="position:absolute;left:0;text-align:left;margin-left:0;margin-top:0;width:697.95pt;height:63.45pt;rotation:315;z-index:-25165209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ohit Natani CS, NET, M.com 9783110025"/>
          <w10:wrap anchorx="margin" anchory="margin"/>
        </v:shape>
      </w:pict>
    </w:r>
  </w:p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9A024D8E70324D6F9231C03B8645566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B5598" w:rsidRDefault="001B559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Company Law Notes</w:t>
        </w:r>
      </w:p>
    </w:sdtContent>
  </w:sdt>
  <w:p w:rsidR="001B5598" w:rsidRDefault="001B559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604" w:rsidRDefault="00F273D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1007" o:spid="_x0000_s3073" type="#_x0000_t136" style="position:absolute;margin-left:0;margin-top:0;width:697.95pt;height:63.4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ohit Natani CS, NET, M.com 9783110025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44BE1"/>
    <w:multiLevelType w:val="hybridMultilevel"/>
    <w:tmpl w:val="D046A4DE"/>
    <w:lvl w:ilvl="0" w:tplc="7A4C259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D213F"/>
    <w:multiLevelType w:val="hybridMultilevel"/>
    <w:tmpl w:val="85F45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D932D9"/>
    <w:multiLevelType w:val="hybridMultilevel"/>
    <w:tmpl w:val="7A92B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B5598"/>
    <w:rsid w:val="000922E1"/>
    <w:rsid w:val="00157FA0"/>
    <w:rsid w:val="001B5598"/>
    <w:rsid w:val="0028453D"/>
    <w:rsid w:val="00330427"/>
    <w:rsid w:val="0035696C"/>
    <w:rsid w:val="00471240"/>
    <w:rsid w:val="004C1496"/>
    <w:rsid w:val="005D7E44"/>
    <w:rsid w:val="006A413B"/>
    <w:rsid w:val="006D0901"/>
    <w:rsid w:val="006E1AE1"/>
    <w:rsid w:val="006E5DFE"/>
    <w:rsid w:val="00711301"/>
    <w:rsid w:val="00746B36"/>
    <w:rsid w:val="00753A00"/>
    <w:rsid w:val="008A20F7"/>
    <w:rsid w:val="00920EB0"/>
    <w:rsid w:val="00941DC9"/>
    <w:rsid w:val="009B7694"/>
    <w:rsid w:val="009C1CF0"/>
    <w:rsid w:val="009D7D38"/>
    <w:rsid w:val="00A02365"/>
    <w:rsid w:val="00B811FB"/>
    <w:rsid w:val="00BD5677"/>
    <w:rsid w:val="00C0051F"/>
    <w:rsid w:val="00E732DF"/>
    <w:rsid w:val="00EA03E3"/>
    <w:rsid w:val="00EE4604"/>
    <w:rsid w:val="00EF0133"/>
    <w:rsid w:val="00F12334"/>
    <w:rsid w:val="00F27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4" type="connector" idref="#_x0000_s1029"/>
        <o:r id="V:Rule15" type="connector" idref="#_x0000_s1033"/>
        <o:r id="V:Rule16" type="connector" idref="#_x0000_s1031"/>
        <o:r id="V:Rule17" type="connector" idref="#_x0000_s1035"/>
        <o:r id="V:Rule18" type="connector" idref="#_x0000_s1034"/>
        <o:r id="V:Rule19" type="connector" idref="#_x0000_s1028"/>
        <o:r id="V:Rule20" type="connector" idref="#_x0000_s1027"/>
        <o:r id="V:Rule21" type="connector" idref="#_x0000_s1039"/>
        <o:r id="V:Rule22" type="connector" idref="#_x0000_s1038"/>
        <o:r id="V:Rule23" type="connector" idref="#_x0000_s1026"/>
        <o:r id="V:Rule24" type="connector" idref="#_x0000_s1032"/>
        <o:r id="V:Rule25" type="connector" idref="#_x0000_s1036"/>
        <o:r id="V:Rule26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59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559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1B559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1B5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59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B55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59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598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A024D8E70324D6F9231C03B86455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799CD-616F-4604-B128-0B9E1FCC1362}"/>
      </w:docPartPr>
      <w:docPartBody>
        <w:p w:rsidR="00D06FC8" w:rsidRDefault="0055009C" w:rsidP="0055009C">
          <w:pPr>
            <w:pStyle w:val="9A024D8E70324D6F9231C03B8645566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5009C"/>
    <w:rsid w:val="0055009C"/>
    <w:rsid w:val="00763C89"/>
    <w:rsid w:val="00A35385"/>
    <w:rsid w:val="00D06FC8"/>
    <w:rsid w:val="00E22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F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024D8E70324D6F9231C03B8645566B">
    <w:name w:val="9A024D8E70324D6F9231C03B8645566B"/>
    <w:rsid w:val="0055009C"/>
  </w:style>
  <w:style w:type="paragraph" w:customStyle="1" w:styleId="44C16D3A3F1E49868185D7DB90A43014">
    <w:name w:val="44C16D3A3F1E49868185D7DB90A43014"/>
    <w:rsid w:val="0055009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4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Company Law Notes</vt:lpstr>
    </vt:vector>
  </TitlesOfParts>
  <Company/>
  <LinksUpToDate>false</LinksUpToDate>
  <CharactersWithSpaces>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Law Notes</dc:title>
  <dc:creator>admin</dc:creator>
  <cp:lastModifiedBy>admin</cp:lastModifiedBy>
  <cp:revision>34</cp:revision>
  <dcterms:created xsi:type="dcterms:W3CDTF">2014-09-19T16:39:00Z</dcterms:created>
  <dcterms:modified xsi:type="dcterms:W3CDTF">2014-09-22T15:30:00Z</dcterms:modified>
</cp:coreProperties>
</file>