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889" w:rsidRDefault="0018482B">
      <w:pPr>
        <w:widowControl w:val="0"/>
        <w:autoSpaceDE w:val="0"/>
        <w:autoSpaceDN w:val="0"/>
        <w:adjustRightInd w:val="0"/>
        <w:spacing w:after="0" w:line="240" w:lineRule="auto"/>
        <w:ind w:left="3180"/>
        <w:rPr>
          <w:rFonts w:ascii="Times New Roman" w:hAnsi="Times New Roman" w:cs="Times New Roman"/>
          <w:sz w:val="24"/>
          <w:szCs w:val="24"/>
        </w:rPr>
      </w:pPr>
      <w:r>
        <w:rPr>
          <w:noProof/>
        </w:rPr>
        <w:drawing>
          <wp:anchor distT="0" distB="0" distL="114300" distR="114300" simplePos="0" relativeHeight="251658240" behindDoc="1" locked="0" layoutInCell="0" allowOverlap="1">
            <wp:simplePos x="0" y="0"/>
            <wp:positionH relativeFrom="page">
              <wp:posOffset>914400</wp:posOffset>
            </wp:positionH>
            <wp:positionV relativeFrom="page">
              <wp:posOffset>351790</wp:posOffset>
            </wp:positionV>
            <wp:extent cx="818515" cy="777240"/>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clrChange>
                        <a:clrFrom>
                          <a:srgbClr val="FFFFFF"/>
                        </a:clrFrom>
                        <a:clrTo>
                          <a:srgbClr val="FFFFFF">
                            <a:alpha val="0"/>
                          </a:srgbClr>
                        </a:clrTo>
                      </a:clrChange>
                    </a:blip>
                    <a:srcRect/>
                    <a:stretch>
                      <a:fillRect/>
                    </a:stretch>
                  </pic:blipFill>
                  <pic:spPr bwMode="auto">
                    <a:xfrm>
                      <a:off x="0" y="0"/>
                      <a:ext cx="818515" cy="777240"/>
                    </a:xfrm>
                    <a:prstGeom prst="rect">
                      <a:avLst/>
                    </a:prstGeom>
                    <a:noFill/>
                  </pic:spPr>
                </pic:pic>
              </a:graphicData>
            </a:graphic>
          </wp:anchor>
        </w:drawing>
      </w:r>
      <w:r w:rsidR="00886AB9">
        <w:rPr>
          <w:rFonts w:ascii="Arial" w:hAnsi="Arial" w:cs="Arial"/>
          <w:b/>
          <w:bCs/>
          <w:sz w:val="24"/>
          <w:szCs w:val="24"/>
        </w:rPr>
        <w:t>RESERVE BANK OF INDIA</w:t>
      </w:r>
    </w:p>
    <w:p w:rsidR="000B2889" w:rsidRDefault="000B2889">
      <w:pPr>
        <w:widowControl w:val="0"/>
        <w:autoSpaceDE w:val="0"/>
        <w:autoSpaceDN w:val="0"/>
        <w:adjustRightInd w:val="0"/>
        <w:spacing w:after="0" w:line="48"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ind w:left="2960"/>
        <w:rPr>
          <w:rFonts w:ascii="Times New Roman" w:hAnsi="Times New Roman" w:cs="Times New Roman"/>
          <w:sz w:val="24"/>
          <w:szCs w:val="24"/>
        </w:rPr>
      </w:pPr>
      <w:r>
        <w:rPr>
          <w:rFonts w:ascii="Arial" w:hAnsi="Arial" w:cs="Arial"/>
          <w:b/>
          <w:bCs/>
          <w:sz w:val="24"/>
          <w:szCs w:val="24"/>
        </w:rPr>
        <w:t>Foreign Exchange Department</w:t>
      </w:r>
    </w:p>
    <w:p w:rsidR="000B2889" w:rsidRDefault="00886AB9">
      <w:pPr>
        <w:widowControl w:val="0"/>
        <w:autoSpaceDE w:val="0"/>
        <w:autoSpaceDN w:val="0"/>
        <w:adjustRightInd w:val="0"/>
        <w:spacing w:after="0" w:line="237" w:lineRule="auto"/>
        <w:ind w:left="3900"/>
        <w:rPr>
          <w:rFonts w:ascii="Times New Roman" w:hAnsi="Times New Roman" w:cs="Times New Roman"/>
          <w:sz w:val="24"/>
          <w:szCs w:val="24"/>
        </w:rPr>
      </w:pPr>
      <w:r>
        <w:rPr>
          <w:rFonts w:ascii="Arial" w:hAnsi="Arial" w:cs="Arial"/>
          <w:b/>
          <w:bCs/>
          <w:sz w:val="24"/>
          <w:szCs w:val="24"/>
        </w:rPr>
        <w:t>Central Office</w:t>
      </w:r>
    </w:p>
    <w:p w:rsidR="000B2889" w:rsidRDefault="00886AB9">
      <w:pPr>
        <w:widowControl w:val="0"/>
        <w:autoSpaceDE w:val="0"/>
        <w:autoSpaceDN w:val="0"/>
        <w:adjustRightInd w:val="0"/>
        <w:spacing w:after="0" w:line="239" w:lineRule="auto"/>
        <w:ind w:left="3740"/>
        <w:rPr>
          <w:rFonts w:ascii="Times New Roman" w:hAnsi="Times New Roman" w:cs="Times New Roman"/>
          <w:sz w:val="24"/>
          <w:szCs w:val="24"/>
        </w:rPr>
      </w:pPr>
      <w:r>
        <w:rPr>
          <w:rFonts w:ascii="Arial" w:hAnsi="Arial" w:cs="Arial"/>
          <w:b/>
          <w:bCs/>
          <w:sz w:val="24"/>
          <w:szCs w:val="24"/>
        </w:rPr>
        <w:t xml:space="preserve">Mumbai </w:t>
      </w:r>
      <w:r>
        <w:rPr>
          <w:rFonts w:ascii="Arial" w:hAnsi="Arial" w:cs="Arial"/>
          <w:b/>
          <w:bCs/>
        </w:rPr>
        <w:t>- 400 001</w:t>
      </w:r>
    </w:p>
    <w:p w:rsidR="000B2889" w:rsidRDefault="0018482B">
      <w:pPr>
        <w:widowControl w:val="0"/>
        <w:autoSpaceDE w:val="0"/>
        <w:autoSpaceDN w:val="0"/>
        <w:adjustRightInd w:val="0"/>
        <w:spacing w:after="0" w:line="380" w:lineRule="exact"/>
        <w:rPr>
          <w:rFonts w:ascii="Times New Roman" w:hAnsi="Times New Roman" w:cs="Times New Roman"/>
          <w:sz w:val="24"/>
          <w:szCs w:val="24"/>
        </w:rPr>
      </w:pPr>
      <w:r>
        <w:rPr>
          <w:noProof/>
        </w:rPr>
        <w:drawing>
          <wp:anchor distT="0" distB="0" distL="114300" distR="114300" simplePos="0" relativeHeight="251659264" behindDoc="1" locked="0" layoutInCell="0" allowOverlap="1">
            <wp:simplePos x="0" y="0"/>
            <wp:positionH relativeFrom="column">
              <wp:posOffset>-76200</wp:posOffset>
            </wp:positionH>
            <wp:positionV relativeFrom="paragraph">
              <wp:posOffset>111760</wp:posOffset>
            </wp:positionV>
            <wp:extent cx="6033770" cy="889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6033770" cy="8890"/>
                    </a:xfrm>
                    <a:prstGeom prst="rect">
                      <a:avLst/>
                    </a:prstGeom>
                    <a:noFill/>
                  </pic:spPr>
                </pic:pic>
              </a:graphicData>
            </a:graphic>
          </wp:anchor>
        </w:drawing>
      </w:r>
    </w:p>
    <w:p w:rsidR="000B2889" w:rsidRDefault="00886AB9">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sz w:val="24"/>
          <w:szCs w:val="24"/>
        </w:rPr>
        <w:t>RBI/2012-13/529</w:t>
      </w:r>
    </w:p>
    <w:p w:rsidR="000B2889" w:rsidRDefault="000B2889">
      <w:pPr>
        <w:widowControl w:val="0"/>
        <w:autoSpaceDE w:val="0"/>
        <w:autoSpaceDN w:val="0"/>
        <w:adjustRightInd w:val="0"/>
        <w:spacing w:after="0" w:line="5" w:lineRule="exact"/>
        <w:rPr>
          <w:rFonts w:ascii="Times New Roman" w:hAnsi="Times New Roman" w:cs="Times New Roman"/>
          <w:sz w:val="24"/>
          <w:szCs w:val="24"/>
        </w:rPr>
      </w:pPr>
    </w:p>
    <w:p w:rsidR="000B2889" w:rsidRDefault="00886AB9">
      <w:pPr>
        <w:widowControl w:val="0"/>
        <w:tabs>
          <w:tab w:val="left" w:pos="7180"/>
        </w:tabs>
        <w:autoSpaceDE w:val="0"/>
        <w:autoSpaceDN w:val="0"/>
        <w:adjustRightInd w:val="0"/>
        <w:spacing w:after="0" w:line="239" w:lineRule="auto"/>
        <w:rPr>
          <w:rFonts w:ascii="Times New Roman" w:hAnsi="Times New Roman" w:cs="Times New Roman"/>
          <w:sz w:val="24"/>
          <w:szCs w:val="24"/>
        </w:rPr>
      </w:pPr>
      <w:r>
        <w:rPr>
          <w:rFonts w:ascii="Arial" w:hAnsi="Arial" w:cs="Arial"/>
          <w:b/>
          <w:bCs/>
          <w:sz w:val="24"/>
          <w:szCs w:val="24"/>
        </w:rPr>
        <w:t>A.P. (DIR Series) Circular No.110</w:t>
      </w:r>
      <w:r>
        <w:rPr>
          <w:rFonts w:ascii="Times New Roman" w:hAnsi="Times New Roman" w:cs="Times New Roman"/>
          <w:sz w:val="24"/>
          <w:szCs w:val="24"/>
        </w:rPr>
        <w:tab/>
      </w:r>
      <w:r>
        <w:rPr>
          <w:rFonts w:ascii="Arial" w:hAnsi="Arial" w:cs="Arial"/>
          <w:b/>
          <w:bCs/>
          <w:sz w:val="23"/>
          <w:szCs w:val="23"/>
        </w:rPr>
        <w:t>June 12, 2013</w:t>
      </w:r>
    </w:p>
    <w:p w:rsidR="000B2889" w:rsidRDefault="000B2889">
      <w:pPr>
        <w:widowControl w:val="0"/>
        <w:autoSpaceDE w:val="0"/>
        <w:autoSpaceDN w:val="0"/>
        <w:adjustRightInd w:val="0"/>
        <w:spacing w:after="0" w:line="272"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To</w:t>
      </w:r>
    </w:p>
    <w:p w:rsidR="000B2889" w:rsidRDefault="000B2889">
      <w:pPr>
        <w:widowControl w:val="0"/>
        <w:autoSpaceDE w:val="0"/>
        <w:autoSpaceDN w:val="0"/>
        <w:adjustRightInd w:val="0"/>
        <w:spacing w:after="0" w:line="278"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All Category - I Authorised Dealer banks</w:t>
      </w:r>
    </w:p>
    <w:p w:rsidR="000B2889" w:rsidRDefault="000B2889">
      <w:pPr>
        <w:widowControl w:val="0"/>
        <w:autoSpaceDE w:val="0"/>
        <w:autoSpaceDN w:val="0"/>
        <w:adjustRightInd w:val="0"/>
        <w:spacing w:after="0" w:line="279"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Madam / Sir,</w:t>
      </w: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16"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ind w:left="2960"/>
        <w:rPr>
          <w:rFonts w:ascii="Times New Roman" w:hAnsi="Times New Roman" w:cs="Times New Roman"/>
          <w:sz w:val="24"/>
          <w:szCs w:val="24"/>
        </w:rPr>
      </w:pPr>
      <w:r>
        <w:rPr>
          <w:rFonts w:ascii="Arial" w:hAnsi="Arial" w:cs="Arial"/>
          <w:b/>
          <w:bCs/>
          <w:sz w:val="24"/>
          <w:szCs w:val="24"/>
        </w:rPr>
        <w:t>Foreign Direct Investment –</w:t>
      </w:r>
    </w:p>
    <w:p w:rsidR="000B2889" w:rsidRDefault="00886AB9">
      <w:pPr>
        <w:widowControl w:val="0"/>
        <w:autoSpaceDE w:val="0"/>
        <w:autoSpaceDN w:val="0"/>
        <w:adjustRightInd w:val="0"/>
        <w:spacing w:after="0" w:line="237" w:lineRule="auto"/>
        <w:ind w:left="1600"/>
        <w:rPr>
          <w:rFonts w:ascii="Times New Roman" w:hAnsi="Times New Roman" w:cs="Times New Roman"/>
          <w:sz w:val="24"/>
          <w:szCs w:val="24"/>
        </w:rPr>
      </w:pPr>
      <w:r>
        <w:rPr>
          <w:rFonts w:ascii="Arial" w:hAnsi="Arial" w:cs="Arial"/>
          <w:b/>
          <w:bCs/>
          <w:sz w:val="24"/>
          <w:szCs w:val="24"/>
        </w:rPr>
        <w:t>Reporting of issue / transfer of Shares to/by a FVCI</w:t>
      </w: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71" w:lineRule="exact"/>
        <w:rPr>
          <w:rFonts w:ascii="Times New Roman" w:hAnsi="Times New Roman" w:cs="Times New Roman"/>
          <w:sz w:val="24"/>
          <w:szCs w:val="24"/>
        </w:rPr>
      </w:pPr>
    </w:p>
    <w:p w:rsidR="000B2889" w:rsidRDefault="00886AB9">
      <w:pPr>
        <w:widowControl w:val="0"/>
        <w:overflowPunct w:val="0"/>
        <w:autoSpaceDE w:val="0"/>
        <w:autoSpaceDN w:val="0"/>
        <w:adjustRightInd w:val="0"/>
        <w:spacing w:after="0" w:line="352" w:lineRule="auto"/>
        <w:jc w:val="both"/>
        <w:rPr>
          <w:rFonts w:ascii="Times New Roman" w:hAnsi="Times New Roman" w:cs="Times New Roman"/>
          <w:sz w:val="24"/>
          <w:szCs w:val="24"/>
        </w:rPr>
      </w:pPr>
      <w:r>
        <w:rPr>
          <w:rFonts w:ascii="Arial" w:hAnsi="Arial" w:cs="Arial"/>
          <w:sz w:val="24"/>
          <w:szCs w:val="24"/>
        </w:rPr>
        <w:t xml:space="preserve">Attention of Authorised Dealers Category-I (AD Category - I) banks is invited to Regulations 9 and 10 and para 9 of Schedule I to the Foreign Exchange Management (Transfer or Issue of Security by a Person Resident outside India) Regulations, 2000 notified vide </w:t>
      </w:r>
      <w:r>
        <w:rPr>
          <w:rFonts w:ascii="Arial" w:hAnsi="Arial" w:cs="Arial"/>
          <w:color w:val="0000FF"/>
          <w:sz w:val="24"/>
          <w:szCs w:val="24"/>
          <w:u w:val="single"/>
        </w:rPr>
        <w:t>Notification No. FEMA 20 / 2000 -RB dated May 3,</w:t>
      </w:r>
      <w:r>
        <w:rPr>
          <w:rFonts w:ascii="Arial" w:hAnsi="Arial" w:cs="Arial"/>
          <w:sz w:val="24"/>
          <w:szCs w:val="24"/>
        </w:rPr>
        <w:t xml:space="preserve"> </w:t>
      </w:r>
      <w:r>
        <w:rPr>
          <w:rFonts w:ascii="Arial" w:hAnsi="Arial" w:cs="Arial"/>
          <w:color w:val="0000FF"/>
          <w:sz w:val="24"/>
          <w:szCs w:val="24"/>
          <w:u w:val="single"/>
        </w:rPr>
        <w:t>2000</w:t>
      </w:r>
      <w:r>
        <w:rPr>
          <w:rFonts w:ascii="Arial" w:hAnsi="Arial" w:cs="Arial"/>
          <w:color w:val="0000FF"/>
          <w:sz w:val="24"/>
          <w:szCs w:val="24"/>
        </w:rPr>
        <w:t xml:space="preserve"> </w:t>
      </w:r>
      <w:r>
        <w:rPr>
          <w:rFonts w:ascii="Arial" w:hAnsi="Arial" w:cs="Arial"/>
          <w:sz w:val="24"/>
          <w:szCs w:val="24"/>
        </w:rPr>
        <w:t>(hereinafter referred to as Notification No. FEMA 20), as amended from time to</w:t>
      </w:r>
      <w:r>
        <w:rPr>
          <w:rFonts w:ascii="Arial" w:hAnsi="Arial" w:cs="Arial"/>
          <w:color w:val="0000FF"/>
          <w:sz w:val="24"/>
          <w:szCs w:val="24"/>
        </w:rPr>
        <w:t xml:space="preserve"> </w:t>
      </w:r>
      <w:r>
        <w:rPr>
          <w:rFonts w:ascii="Arial" w:hAnsi="Arial" w:cs="Arial"/>
          <w:sz w:val="24"/>
          <w:szCs w:val="24"/>
        </w:rPr>
        <w:t xml:space="preserve">time. Attention of AD Category - I banks is also invited to </w:t>
      </w:r>
      <w:r>
        <w:rPr>
          <w:rFonts w:ascii="Arial" w:hAnsi="Arial" w:cs="Arial"/>
          <w:color w:val="0000FF"/>
          <w:sz w:val="24"/>
          <w:szCs w:val="24"/>
          <w:u w:val="single"/>
        </w:rPr>
        <w:t>A. P. (DIR Series) Circular</w:t>
      </w:r>
      <w:r>
        <w:rPr>
          <w:rFonts w:ascii="Arial" w:hAnsi="Arial" w:cs="Arial"/>
          <w:sz w:val="24"/>
          <w:szCs w:val="24"/>
        </w:rPr>
        <w:t xml:space="preserve"> </w:t>
      </w:r>
      <w:r>
        <w:rPr>
          <w:rFonts w:ascii="Arial" w:hAnsi="Arial" w:cs="Arial"/>
          <w:color w:val="0000FF"/>
          <w:sz w:val="24"/>
          <w:szCs w:val="24"/>
          <w:u w:val="single"/>
        </w:rPr>
        <w:t>No. 44 dated May 30, 2008</w:t>
      </w:r>
      <w:r>
        <w:rPr>
          <w:rFonts w:ascii="Arial" w:hAnsi="Arial" w:cs="Arial"/>
          <w:color w:val="0000FF"/>
          <w:sz w:val="24"/>
          <w:szCs w:val="24"/>
        </w:rPr>
        <w:t xml:space="preserve"> </w:t>
      </w:r>
      <w:r>
        <w:rPr>
          <w:rFonts w:ascii="Arial" w:hAnsi="Arial" w:cs="Arial"/>
          <w:sz w:val="24"/>
          <w:szCs w:val="24"/>
        </w:rPr>
        <w:t>and</w:t>
      </w:r>
      <w:r>
        <w:rPr>
          <w:rFonts w:ascii="Arial" w:hAnsi="Arial" w:cs="Arial"/>
          <w:color w:val="0000FF"/>
          <w:sz w:val="24"/>
          <w:szCs w:val="24"/>
        </w:rPr>
        <w:t xml:space="preserve"> </w:t>
      </w:r>
      <w:r>
        <w:rPr>
          <w:rFonts w:ascii="Arial" w:hAnsi="Arial" w:cs="Arial"/>
          <w:color w:val="0000FF"/>
          <w:sz w:val="24"/>
          <w:szCs w:val="24"/>
          <w:u w:val="single"/>
        </w:rPr>
        <w:t>A.P. (DIR Series) Circular No.63 dated April 22,</w:t>
      </w:r>
      <w:r>
        <w:rPr>
          <w:rFonts w:ascii="Arial" w:hAnsi="Arial" w:cs="Arial"/>
          <w:color w:val="0000FF"/>
          <w:sz w:val="24"/>
          <w:szCs w:val="24"/>
        </w:rPr>
        <w:t xml:space="preserve"> </w:t>
      </w:r>
      <w:r>
        <w:rPr>
          <w:rFonts w:ascii="Arial" w:hAnsi="Arial" w:cs="Arial"/>
          <w:color w:val="0000FF"/>
          <w:sz w:val="24"/>
          <w:szCs w:val="24"/>
          <w:u w:val="single"/>
        </w:rPr>
        <w:t>2009</w:t>
      </w:r>
      <w:r>
        <w:rPr>
          <w:rFonts w:ascii="Arial" w:hAnsi="Arial" w:cs="Arial"/>
          <w:sz w:val="24"/>
          <w:szCs w:val="24"/>
        </w:rPr>
        <w:t>.</w:t>
      </w:r>
    </w:p>
    <w:p w:rsidR="000B2889" w:rsidRDefault="000B2889">
      <w:pPr>
        <w:widowControl w:val="0"/>
        <w:autoSpaceDE w:val="0"/>
        <w:autoSpaceDN w:val="0"/>
        <w:adjustRightInd w:val="0"/>
        <w:spacing w:after="0" w:line="349" w:lineRule="exact"/>
        <w:rPr>
          <w:rFonts w:ascii="Times New Roman" w:hAnsi="Times New Roman" w:cs="Times New Roman"/>
          <w:sz w:val="24"/>
          <w:szCs w:val="24"/>
        </w:rPr>
      </w:pPr>
    </w:p>
    <w:p w:rsidR="000B2889" w:rsidRDefault="00886AB9">
      <w:pPr>
        <w:widowControl w:val="0"/>
        <w:overflowPunct w:val="0"/>
        <w:autoSpaceDE w:val="0"/>
        <w:autoSpaceDN w:val="0"/>
        <w:adjustRightInd w:val="0"/>
        <w:spacing w:after="0" w:line="356" w:lineRule="auto"/>
        <w:ind w:right="20"/>
        <w:jc w:val="both"/>
        <w:rPr>
          <w:rFonts w:ascii="Times New Roman" w:hAnsi="Times New Roman" w:cs="Times New Roman"/>
          <w:sz w:val="24"/>
          <w:szCs w:val="24"/>
        </w:rPr>
      </w:pPr>
      <w:r>
        <w:rPr>
          <w:rFonts w:ascii="Arial" w:hAnsi="Arial" w:cs="Arial"/>
          <w:sz w:val="24"/>
          <w:szCs w:val="24"/>
        </w:rPr>
        <w:t>2. In terms of the said regulations, transfer of equity shares / fully and mandatorily convertible debentures/ fully and mandatorily convertible preference shares (hereinafter referred to as ‘shares’) of an Indian company, from a person resident outside India (non-resident) to a person resident in India (resident) or vice versa, has to be reported to an Authorized Dealer bank within 60 days of transactions. Further, the receipt of consideration for issue of shares as well as the issue of shares of an Indian company, to a non-resident has to be reported to the Reserve Bank of India through an Authorized Dealer bank within 30 days of the transaction.</w:t>
      </w: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330" w:lineRule="exact"/>
        <w:rPr>
          <w:rFonts w:ascii="Times New Roman" w:hAnsi="Times New Roman" w:cs="Times New Roman"/>
          <w:sz w:val="24"/>
          <w:szCs w:val="24"/>
        </w:rPr>
      </w:pPr>
    </w:p>
    <w:p w:rsidR="000B2889" w:rsidRDefault="00886AB9">
      <w:pPr>
        <w:widowControl w:val="0"/>
        <w:overflowPunct w:val="0"/>
        <w:autoSpaceDE w:val="0"/>
        <w:autoSpaceDN w:val="0"/>
        <w:adjustRightInd w:val="0"/>
        <w:spacing w:after="0" w:line="348" w:lineRule="auto"/>
        <w:ind w:right="20"/>
        <w:jc w:val="both"/>
        <w:rPr>
          <w:rFonts w:ascii="Times New Roman" w:hAnsi="Times New Roman" w:cs="Times New Roman"/>
          <w:sz w:val="24"/>
          <w:szCs w:val="24"/>
        </w:rPr>
      </w:pPr>
      <w:r>
        <w:rPr>
          <w:rFonts w:ascii="Arial" w:hAnsi="Arial" w:cs="Arial"/>
          <w:sz w:val="24"/>
          <w:szCs w:val="24"/>
        </w:rPr>
        <w:t>3. It has been observed that SEBI registered FVCIs making investments in an Indian Company under FDI Scheme in terms of Schedule 1 of Notification No. FEMA.20 / 2000 - RB dated May 3, 2000, as amended from time to time, also report the same transaction under Schedule 6 of the Notification ibid, resulting in double reporting of the transaction.</w:t>
      </w:r>
    </w:p>
    <w:p w:rsidR="000B2889" w:rsidRDefault="000B2889">
      <w:pPr>
        <w:widowControl w:val="0"/>
        <w:autoSpaceDE w:val="0"/>
        <w:autoSpaceDN w:val="0"/>
        <w:adjustRightInd w:val="0"/>
        <w:spacing w:after="0" w:line="240" w:lineRule="auto"/>
        <w:rPr>
          <w:rFonts w:ascii="Times New Roman" w:hAnsi="Times New Roman" w:cs="Times New Roman"/>
          <w:sz w:val="24"/>
          <w:szCs w:val="24"/>
        </w:rPr>
        <w:sectPr w:rsidR="000B2889">
          <w:pgSz w:w="11900" w:h="16841"/>
          <w:pgMar w:top="708" w:right="1420" w:bottom="1087" w:left="1440" w:header="720" w:footer="720" w:gutter="0"/>
          <w:cols w:space="720" w:equalWidth="0">
            <w:col w:w="9040"/>
          </w:cols>
          <w:noEndnote/>
        </w:sectPr>
      </w:pPr>
    </w:p>
    <w:p w:rsidR="000B2889" w:rsidRDefault="000B2889">
      <w:pPr>
        <w:widowControl w:val="0"/>
        <w:autoSpaceDE w:val="0"/>
        <w:autoSpaceDN w:val="0"/>
        <w:adjustRightInd w:val="0"/>
        <w:spacing w:after="0" w:line="58" w:lineRule="exact"/>
        <w:rPr>
          <w:rFonts w:ascii="Times New Roman" w:hAnsi="Times New Roman" w:cs="Times New Roman"/>
          <w:sz w:val="24"/>
          <w:szCs w:val="24"/>
        </w:rPr>
      </w:pPr>
      <w:bookmarkStart w:id="0" w:name="page3"/>
      <w:bookmarkEnd w:id="0"/>
    </w:p>
    <w:p w:rsidR="000B2889" w:rsidRDefault="00886AB9">
      <w:pPr>
        <w:widowControl w:val="0"/>
        <w:numPr>
          <w:ilvl w:val="0"/>
          <w:numId w:val="1"/>
        </w:numPr>
        <w:tabs>
          <w:tab w:val="clear" w:pos="720"/>
          <w:tab w:val="num" w:pos="719"/>
        </w:tabs>
        <w:overflowPunct w:val="0"/>
        <w:autoSpaceDE w:val="0"/>
        <w:autoSpaceDN w:val="0"/>
        <w:adjustRightInd w:val="0"/>
        <w:spacing w:after="0" w:line="309" w:lineRule="auto"/>
        <w:ind w:left="-1" w:right="20" w:firstLine="1"/>
        <w:jc w:val="both"/>
        <w:rPr>
          <w:rFonts w:ascii="Arial" w:hAnsi="Arial" w:cs="Arial"/>
          <w:sz w:val="24"/>
          <w:szCs w:val="24"/>
        </w:rPr>
      </w:pPr>
      <w:r>
        <w:rPr>
          <w:rFonts w:ascii="Arial" w:hAnsi="Arial" w:cs="Arial"/>
          <w:sz w:val="24"/>
          <w:szCs w:val="24"/>
        </w:rPr>
        <w:t xml:space="preserve">It is clarified that wherever a SEBI registered FVCI acquires shares of an Indian company under FDI Scheme in terms of Schedule 1 of Notification No. FEMA </w:t>
      </w:r>
    </w:p>
    <w:p w:rsidR="000B2889" w:rsidRDefault="000B2889">
      <w:pPr>
        <w:widowControl w:val="0"/>
        <w:autoSpaceDE w:val="0"/>
        <w:autoSpaceDN w:val="0"/>
        <w:adjustRightInd w:val="0"/>
        <w:spacing w:after="0" w:line="117" w:lineRule="exact"/>
        <w:rPr>
          <w:rFonts w:ascii="Arial" w:hAnsi="Arial" w:cs="Arial"/>
          <w:sz w:val="24"/>
          <w:szCs w:val="24"/>
        </w:rPr>
      </w:pPr>
    </w:p>
    <w:p w:rsidR="000B2889" w:rsidRDefault="00886AB9">
      <w:pPr>
        <w:widowControl w:val="0"/>
        <w:numPr>
          <w:ilvl w:val="0"/>
          <w:numId w:val="2"/>
        </w:numPr>
        <w:tabs>
          <w:tab w:val="clear" w:pos="720"/>
          <w:tab w:val="num" w:pos="344"/>
        </w:tabs>
        <w:overflowPunct w:val="0"/>
        <w:autoSpaceDE w:val="0"/>
        <w:autoSpaceDN w:val="0"/>
        <w:adjustRightInd w:val="0"/>
        <w:spacing w:after="0" w:line="352" w:lineRule="auto"/>
        <w:ind w:left="-1" w:firstLine="1"/>
        <w:jc w:val="both"/>
        <w:rPr>
          <w:rFonts w:ascii="Arial" w:hAnsi="Arial" w:cs="Arial"/>
          <w:sz w:val="24"/>
          <w:szCs w:val="24"/>
        </w:rPr>
      </w:pPr>
      <w:r>
        <w:rPr>
          <w:rFonts w:ascii="Arial" w:hAnsi="Arial" w:cs="Arial"/>
          <w:sz w:val="24"/>
          <w:szCs w:val="24"/>
        </w:rPr>
        <w:t xml:space="preserve">/ 2000-RB dated May 3, 2000, as amended from time to time, such investments have to be reported in form FC-GPR/FC-TRS only, as applicable. Where the investment is under Schedule 6 of the Notification ibid, no FC-GPR/FC-TRS reporting is required. Such transactions would be reported by the custodian bank in the monthly reporting format as prescribed by RBI from time to time. Revised forms FC-GPR and FC-TRS are annexed as ANNEX-I and ANNEX-II, respectively, to this A.P.(DIR Series) Circular. </w:t>
      </w:r>
    </w:p>
    <w:p w:rsidR="000B2889" w:rsidRDefault="000B2889">
      <w:pPr>
        <w:widowControl w:val="0"/>
        <w:autoSpaceDE w:val="0"/>
        <w:autoSpaceDN w:val="0"/>
        <w:adjustRightInd w:val="0"/>
        <w:spacing w:after="0" w:line="343" w:lineRule="exact"/>
        <w:rPr>
          <w:rFonts w:ascii="Arial" w:hAnsi="Arial" w:cs="Arial"/>
          <w:sz w:val="24"/>
          <w:szCs w:val="24"/>
        </w:rPr>
      </w:pPr>
    </w:p>
    <w:p w:rsidR="000B2889" w:rsidRDefault="00886AB9">
      <w:pPr>
        <w:widowControl w:val="0"/>
        <w:numPr>
          <w:ilvl w:val="0"/>
          <w:numId w:val="3"/>
        </w:numPr>
        <w:tabs>
          <w:tab w:val="clear" w:pos="720"/>
          <w:tab w:val="num" w:pos="719"/>
        </w:tabs>
        <w:overflowPunct w:val="0"/>
        <w:autoSpaceDE w:val="0"/>
        <w:autoSpaceDN w:val="0"/>
        <w:adjustRightInd w:val="0"/>
        <w:spacing w:after="0" w:line="348" w:lineRule="auto"/>
        <w:ind w:left="-1" w:firstLine="1"/>
        <w:jc w:val="both"/>
        <w:rPr>
          <w:rFonts w:ascii="Arial" w:hAnsi="Arial" w:cs="Arial"/>
          <w:sz w:val="24"/>
          <w:szCs w:val="24"/>
        </w:rPr>
      </w:pPr>
      <w:r>
        <w:rPr>
          <w:rFonts w:ascii="Arial" w:hAnsi="Arial" w:cs="Arial"/>
          <w:sz w:val="24"/>
          <w:szCs w:val="24"/>
        </w:rPr>
        <w:t xml:space="preserve">A SEBI registered FVCI while making investment in an Indian company may determine upfront whether the said investment is under FDI or FVCI scheme and report accordingly. For the guidance of FVCI investors, a suitable remark in para 3(4) and 5(a)(4) of form FC-GPR and para 4(4) and para 5(4) of form FC-TRS, has been incorporated, which would read as follows: </w:t>
      </w:r>
    </w:p>
    <w:p w:rsidR="000B2889" w:rsidRDefault="000B2889">
      <w:pPr>
        <w:widowControl w:val="0"/>
        <w:autoSpaceDE w:val="0"/>
        <w:autoSpaceDN w:val="0"/>
        <w:adjustRightInd w:val="0"/>
        <w:spacing w:after="0" w:line="191"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ind w:left="439"/>
        <w:rPr>
          <w:rFonts w:ascii="Times New Roman" w:hAnsi="Times New Roman" w:cs="Times New Roman"/>
          <w:sz w:val="24"/>
          <w:szCs w:val="24"/>
        </w:rPr>
      </w:pPr>
      <w:r>
        <w:rPr>
          <w:rFonts w:ascii="Arial" w:hAnsi="Arial" w:cs="Arial"/>
          <w:i/>
          <w:iCs/>
        </w:rPr>
        <w:t>‘The investment/s made by SEBI registered FVCI is/are under FDI Scheme, in terms of</w:t>
      </w:r>
    </w:p>
    <w:p w:rsidR="000B2889" w:rsidRDefault="000B2889">
      <w:pPr>
        <w:widowControl w:val="0"/>
        <w:autoSpaceDE w:val="0"/>
        <w:autoSpaceDN w:val="0"/>
        <w:adjustRightInd w:val="0"/>
        <w:spacing w:after="0" w:line="121"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ind w:left="439"/>
        <w:rPr>
          <w:rFonts w:ascii="Times New Roman" w:hAnsi="Times New Roman" w:cs="Times New Roman"/>
          <w:sz w:val="24"/>
          <w:szCs w:val="24"/>
        </w:rPr>
      </w:pPr>
      <w:r>
        <w:rPr>
          <w:rFonts w:ascii="Arial" w:hAnsi="Arial" w:cs="Arial"/>
          <w:i/>
          <w:iCs/>
        </w:rPr>
        <w:t>Schedule 1 to Notification No. FEMA 20 dated May 3, 2000.’</w:t>
      </w: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65" w:lineRule="exact"/>
        <w:rPr>
          <w:rFonts w:ascii="Times New Roman" w:hAnsi="Times New Roman" w:cs="Times New Roman"/>
          <w:sz w:val="24"/>
          <w:szCs w:val="24"/>
        </w:rPr>
      </w:pPr>
    </w:p>
    <w:p w:rsidR="000B2889" w:rsidRDefault="00886AB9">
      <w:pPr>
        <w:widowControl w:val="0"/>
        <w:numPr>
          <w:ilvl w:val="0"/>
          <w:numId w:val="4"/>
        </w:numPr>
        <w:tabs>
          <w:tab w:val="clear" w:pos="720"/>
          <w:tab w:val="num" w:pos="719"/>
        </w:tabs>
        <w:overflowPunct w:val="0"/>
        <w:autoSpaceDE w:val="0"/>
        <w:autoSpaceDN w:val="0"/>
        <w:adjustRightInd w:val="0"/>
        <w:spacing w:after="0" w:line="315" w:lineRule="auto"/>
        <w:ind w:left="-1" w:right="20" w:firstLine="1"/>
        <w:jc w:val="both"/>
        <w:rPr>
          <w:rFonts w:ascii="Arial" w:hAnsi="Arial" w:cs="Arial"/>
          <w:sz w:val="24"/>
          <w:szCs w:val="24"/>
        </w:rPr>
      </w:pPr>
      <w:r>
        <w:rPr>
          <w:rFonts w:ascii="Arial" w:hAnsi="Arial" w:cs="Arial"/>
          <w:sz w:val="24"/>
          <w:szCs w:val="24"/>
        </w:rPr>
        <w:t xml:space="preserve">AD Category - I banks may bring the contents of the circular to the notice of their customers/constituents concerned. </w:t>
      </w:r>
    </w:p>
    <w:p w:rsidR="000B2889" w:rsidRDefault="000B2889">
      <w:pPr>
        <w:widowControl w:val="0"/>
        <w:autoSpaceDE w:val="0"/>
        <w:autoSpaceDN w:val="0"/>
        <w:adjustRightInd w:val="0"/>
        <w:spacing w:after="0" w:line="384" w:lineRule="exact"/>
        <w:rPr>
          <w:rFonts w:ascii="Arial" w:hAnsi="Arial" w:cs="Arial"/>
          <w:sz w:val="24"/>
          <w:szCs w:val="24"/>
        </w:rPr>
      </w:pPr>
    </w:p>
    <w:p w:rsidR="000B2889" w:rsidRDefault="00886AB9">
      <w:pPr>
        <w:widowControl w:val="0"/>
        <w:numPr>
          <w:ilvl w:val="0"/>
          <w:numId w:val="4"/>
        </w:numPr>
        <w:tabs>
          <w:tab w:val="clear" w:pos="720"/>
          <w:tab w:val="num" w:pos="719"/>
        </w:tabs>
        <w:overflowPunct w:val="0"/>
        <w:autoSpaceDE w:val="0"/>
        <w:autoSpaceDN w:val="0"/>
        <w:adjustRightInd w:val="0"/>
        <w:spacing w:after="0" w:line="336" w:lineRule="auto"/>
        <w:ind w:left="-1" w:right="20" w:firstLine="1"/>
        <w:jc w:val="both"/>
        <w:rPr>
          <w:rFonts w:ascii="Arial" w:hAnsi="Arial" w:cs="Arial"/>
          <w:sz w:val="24"/>
          <w:szCs w:val="24"/>
        </w:rPr>
      </w:pPr>
      <w:r>
        <w:rPr>
          <w:rFonts w:ascii="Arial" w:hAnsi="Arial" w:cs="Arial"/>
          <w:sz w:val="24"/>
          <w:szCs w:val="24"/>
        </w:rPr>
        <w:t xml:space="preserve">Reserve Bank has since amended the Regulations vide </w:t>
      </w:r>
      <w:r>
        <w:rPr>
          <w:rFonts w:ascii="Arial" w:hAnsi="Arial" w:cs="Arial"/>
          <w:color w:val="0000FF"/>
          <w:sz w:val="24"/>
          <w:szCs w:val="24"/>
          <w:u w:val="single"/>
        </w:rPr>
        <w:t>Notification</w:t>
      </w:r>
      <w:r>
        <w:rPr>
          <w:rFonts w:ascii="Arial" w:hAnsi="Arial" w:cs="Arial"/>
          <w:sz w:val="24"/>
          <w:szCs w:val="24"/>
        </w:rPr>
        <w:t xml:space="preserve"> </w:t>
      </w:r>
      <w:r>
        <w:rPr>
          <w:rFonts w:ascii="Arial" w:hAnsi="Arial" w:cs="Arial"/>
          <w:color w:val="0000FF"/>
          <w:sz w:val="24"/>
          <w:szCs w:val="24"/>
          <w:u w:val="single"/>
        </w:rPr>
        <w:t>No.FEMA.266/2013-RB dated March 05, 2013</w:t>
      </w:r>
      <w:r>
        <w:rPr>
          <w:rFonts w:ascii="Arial" w:hAnsi="Arial" w:cs="Arial"/>
          <w:color w:val="0000FF"/>
          <w:sz w:val="24"/>
          <w:szCs w:val="24"/>
        </w:rPr>
        <w:t xml:space="preserve"> </w:t>
      </w:r>
      <w:r>
        <w:rPr>
          <w:rFonts w:ascii="Arial" w:hAnsi="Arial" w:cs="Arial"/>
          <w:sz w:val="24"/>
          <w:szCs w:val="24"/>
        </w:rPr>
        <w:t>and notified vide G.S.R.No.341(E)</w:t>
      </w:r>
      <w:r>
        <w:rPr>
          <w:rFonts w:ascii="Arial" w:hAnsi="Arial" w:cs="Arial"/>
          <w:color w:val="0000FF"/>
          <w:sz w:val="24"/>
          <w:szCs w:val="24"/>
        </w:rPr>
        <w:t xml:space="preserve"> </w:t>
      </w:r>
      <w:r>
        <w:rPr>
          <w:rFonts w:ascii="Arial" w:hAnsi="Arial" w:cs="Arial"/>
          <w:sz w:val="24"/>
          <w:szCs w:val="24"/>
        </w:rPr>
        <w:t xml:space="preserve">dated May 28, 2013. </w:t>
      </w:r>
    </w:p>
    <w:p w:rsidR="000B2889" w:rsidRDefault="000B2889">
      <w:pPr>
        <w:widowControl w:val="0"/>
        <w:autoSpaceDE w:val="0"/>
        <w:autoSpaceDN w:val="0"/>
        <w:adjustRightInd w:val="0"/>
        <w:spacing w:after="0" w:line="360" w:lineRule="exact"/>
        <w:rPr>
          <w:rFonts w:ascii="Arial" w:hAnsi="Arial" w:cs="Arial"/>
          <w:sz w:val="24"/>
          <w:szCs w:val="24"/>
        </w:rPr>
      </w:pPr>
    </w:p>
    <w:p w:rsidR="000B2889" w:rsidRDefault="00886AB9">
      <w:pPr>
        <w:widowControl w:val="0"/>
        <w:numPr>
          <w:ilvl w:val="0"/>
          <w:numId w:val="4"/>
        </w:numPr>
        <w:tabs>
          <w:tab w:val="clear" w:pos="720"/>
          <w:tab w:val="num" w:pos="453"/>
        </w:tabs>
        <w:overflowPunct w:val="0"/>
        <w:autoSpaceDE w:val="0"/>
        <w:autoSpaceDN w:val="0"/>
        <w:adjustRightInd w:val="0"/>
        <w:spacing w:after="0" w:line="336" w:lineRule="auto"/>
        <w:ind w:left="-1" w:right="20" w:firstLine="1"/>
        <w:jc w:val="both"/>
        <w:rPr>
          <w:rFonts w:ascii="Arial" w:hAnsi="Arial" w:cs="Arial"/>
          <w:sz w:val="24"/>
          <w:szCs w:val="24"/>
        </w:rPr>
      </w:pPr>
      <w:r>
        <w:rPr>
          <w:rFonts w:ascii="Arial" w:hAnsi="Arial" w:cs="Arial"/>
          <w:sz w:val="24"/>
          <w:szCs w:val="24"/>
        </w:rPr>
        <w:t xml:space="preserve">The directions contained in this circular have been issued under Sections 10(4) and 11(1) of the Foreign Exchange Management Act, 1999 (42 of 1999) and are without prejudice to permissions / approvals, if any, required under any other law. </w:t>
      </w:r>
    </w:p>
    <w:p w:rsidR="000B2889" w:rsidRDefault="000B2889">
      <w:pPr>
        <w:widowControl w:val="0"/>
        <w:autoSpaceDE w:val="0"/>
        <w:autoSpaceDN w:val="0"/>
        <w:adjustRightInd w:val="0"/>
        <w:spacing w:after="0" w:line="328"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ind w:left="7359"/>
        <w:rPr>
          <w:rFonts w:ascii="Times New Roman" w:hAnsi="Times New Roman" w:cs="Times New Roman"/>
          <w:sz w:val="24"/>
          <w:szCs w:val="24"/>
        </w:rPr>
      </w:pPr>
      <w:r>
        <w:rPr>
          <w:rFonts w:ascii="Arial" w:hAnsi="Arial" w:cs="Arial"/>
          <w:sz w:val="24"/>
          <w:szCs w:val="24"/>
        </w:rPr>
        <w:t>Yours faithfully,</w:t>
      </w: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26"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ind w:left="6699"/>
        <w:rPr>
          <w:rFonts w:ascii="Times New Roman" w:hAnsi="Times New Roman" w:cs="Times New Roman"/>
          <w:sz w:val="24"/>
          <w:szCs w:val="24"/>
        </w:rPr>
      </w:pPr>
      <w:r>
        <w:rPr>
          <w:rFonts w:ascii="Arial" w:hAnsi="Arial" w:cs="Arial"/>
          <w:b/>
          <w:bCs/>
          <w:sz w:val="24"/>
          <w:szCs w:val="24"/>
        </w:rPr>
        <w:t>(Rudra Narayan Kar)</w:t>
      </w:r>
    </w:p>
    <w:p w:rsidR="000B2889" w:rsidRDefault="000B2889">
      <w:pPr>
        <w:widowControl w:val="0"/>
        <w:autoSpaceDE w:val="0"/>
        <w:autoSpaceDN w:val="0"/>
        <w:adjustRightInd w:val="0"/>
        <w:spacing w:after="0" w:line="5"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ind w:left="5219"/>
        <w:rPr>
          <w:rFonts w:ascii="Times New Roman" w:hAnsi="Times New Roman" w:cs="Times New Roman"/>
          <w:sz w:val="24"/>
          <w:szCs w:val="24"/>
        </w:rPr>
      </w:pPr>
      <w:r>
        <w:rPr>
          <w:rFonts w:ascii="Arial" w:hAnsi="Arial" w:cs="Arial"/>
          <w:b/>
          <w:bCs/>
          <w:sz w:val="24"/>
          <w:szCs w:val="24"/>
        </w:rPr>
        <w:t>Chief General Manager-in-Charge</w:t>
      </w:r>
    </w:p>
    <w:p w:rsidR="000B2889" w:rsidRDefault="000B2889">
      <w:pPr>
        <w:widowControl w:val="0"/>
        <w:autoSpaceDE w:val="0"/>
        <w:autoSpaceDN w:val="0"/>
        <w:adjustRightInd w:val="0"/>
        <w:spacing w:after="0" w:line="240" w:lineRule="auto"/>
        <w:rPr>
          <w:rFonts w:ascii="Times New Roman" w:hAnsi="Times New Roman" w:cs="Times New Roman"/>
          <w:sz w:val="24"/>
          <w:szCs w:val="24"/>
        </w:rPr>
        <w:sectPr w:rsidR="000B2889">
          <w:pgSz w:w="11909" w:h="16841"/>
          <w:pgMar w:top="1440" w:right="1420" w:bottom="1440" w:left="1441" w:header="720" w:footer="720" w:gutter="0"/>
          <w:cols w:space="720" w:equalWidth="0">
            <w:col w:w="9039"/>
          </w:cols>
          <w:noEndnote/>
        </w:sectPr>
      </w:pPr>
    </w:p>
    <w:p w:rsidR="000B2889" w:rsidRDefault="00886AB9">
      <w:pPr>
        <w:widowControl w:val="0"/>
        <w:overflowPunct w:val="0"/>
        <w:autoSpaceDE w:val="0"/>
        <w:autoSpaceDN w:val="0"/>
        <w:adjustRightInd w:val="0"/>
        <w:spacing w:after="0" w:line="311" w:lineRule="auto"/>
        <w:ind w:left="5820" w:right="80" w:firstLine="80"/>
        <w:rPr>
          <w:rFonts w:ascii="Times New Roman" w:hAnsi="Times New Roman" w:cs="Times New Roman"/>
          <w:sz w:val="24"/>
          <w:szCs w:val="24"/>
        </w:rPr>
      </w:pPr>
      <w:bookmarkStart w:id="1" w:name="page5"/>
      <w:bookmarkEnd w:id="1"/>
      <w:r>
        <w:rPr>
          <w:rFonts w:ascii="Arial" w:hAnsi="Arial" w:cs="Arial"/>
          <w:b/>
          <w:bCs/>
          <w:sz w:val="23"/>
          <w:szCs w:val="23"/>
        </w:rPr>
        <w:lastRenderedPageBreak/>
        <w:t>[ANNEX-I to A.P.(DIR Series) Circular No.110 of 12.06.2013]</w:t>
      </w:r>
    </w:p>
    <w:p w:rsidR="000B2889" w:rsidRDefault="000B2889">
      <w:pPr>
        <w:widowControl w:val="0"/>
        <w:autoSpaceDE w:val="0"/>
        <w:autoSpaceDN w:val="0"/>
        <w:adjustRightInd w:val="0"/>
        <w:spacing w:after="0" w:line="143"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ind w:left="4180"/>
        <w:rPr>
          <w:rFonts w:ascii="Times New Roman" w:hAnsi="Times New Roman" w:cs="Times New Roman"/>
          <w:sz w:val="24"/>
          <w:szCs w:val="24"/>
        </w:rPr>
      </w:pPr>
      <w:r>
        <w:rPr>
          <w:rFonts w:ascii="Arial" w:hAnsi="Arial" w:cs="Arial"/>
          <w:b/>
          <w:bCs/>
          <w:sz w:val="24"/>
          <w:szCs w:val="24"/>
        </w:rPr>
        <w:t>FC-GPR</w:t>
      </w:r>
    </w:p>
    <w:p w:rsidR="000B2889" w:rsidRDefault="000B2889">
      <w:pPr>
        <w:widowControl w:val="0"/>
        <w:autoSpaceDE w:val="0"/>
        <w:autoSpaceDN w:val="0"/>
        <w:adjustRightInd w:val="0"/>
        <w:spacing w:after="0" w:line="281" w:lineRule="exact"/>
        <w:rPr>
          <w:rFonts w:ascii="Times New Roman" w:hAnsi="Times New Roman" w:cs="Times New Roman"/>
          <w:sz w:val="24"/>
          <w:szCs w:val="24"/>
        </w:rPr>
      </w:pPr>
    </w:p>
    <w:p w:rsidR="000B2889" w:rsidRDefault="00886AB9">
      <w:pPr>
        <w:widowControl w:val="0"/>
        <w:overflowPunct w:val="0"/>
        <w:autoSpaceDE w:val="0"/>
        <w:autoSpaceDN w:val="0"/>
        <w:adjustRightInd w:val="0"/>
        <w:spacing w:after="0" w:line="251" w:lineRule="auto"/>
        <w:ind w:left="120" w:right="160"/>
        <w:jc w:val="both"/>
        <w:rPr>
          <w:rFonts w:ascii="Times New Roman" w:hAnsi="Times New Roman" w:cs="Times New Roman"/>
          <w:sz w:val="24"/>
          <w:szCs w:val="24"/>
        </w:rPr>
      </w:pPr>
      <w:r>
        <w:rPr>
          <w:rFonts w:ascii="Arial" w:hAnsi="Arial" w:cs="Arial"/>
          <w:i/>
          <w:iCs/>
          <w:sz w:val="20"/>
          <w:szCs w:val="20"/>
        </w:rPr>
        <w:t>(To be filed by the company through its Authorised Dealer Category – I bank with the Regional Office of the RBI under whose jurisdiction the Registered Office of the company making the declaration is situated as and when shares/convertible debentures / others are issued to the foreign investor, along with the documents mentioned in item No. 4 of the undertaking enclosed to this form)</w:t>
      </w:r>
    </w:p>
    <w:p w:rsidR="000B2889" w:rsidRDefault="000B2889">
      <w:pPr>
        <w:widowControl w:val="0"/>
        <w:autoSpaceDE w:val="0"/>
        <w:autoSpaceDN w:val="0"/>
        <w:adjustRightInd w:val="0"/>
        <w:spacing w:after="0" w:line="194" w:lineRule="exact"/>
        <w:rPr>
          <w:rFonts w:ascii="Times New Roman" w:hAnsi="Times New Roman" w:cs="Times New Roman"/>
          <w:sz w:val="24"/>
          <w:szCs w:val="24"/>
        </w:rPr>
      </w:pPr>
    </w:p>
    <w:p w:rsidR="000B2889" w:rsidRDefault="00886AB9">
      <w:pPr>
        <w:widowControl w:val="0"/>
        <w:overflowPunct w:val="0"/>
        <w:autoSpaceDE w:val="0"/>
        <w:autoSpaceDN w:val="0"/>
        <w:adjustRightInd w:val="0"/>
        <w:spacing w:after="0" w:line="252" w:lineRule="auto"/>
        <w:ind w:left="680" w:right="5580"/>
        <w:rPr>
          <w:rFonts w:ascii="Times New Roman" w:hAnsi="Times New Roman" w:cs="Times New Roman"/>
          <w:sz w:val="24"/>
          <w:szCs w:val="24"/>
        </w:rPr>
      </w:pPr>
      <w:r>
        <w:rPr>
          <w:rFonts w:ascii="Arial" w:hAnsi="Arial" w:cs="Arial"/>
        </w:rPr>
        <w:t>Permanent Account Number (PAN) of the investee company given by the Income Tax Department</w:t>
      </w:r>
    </w:p>
    <w:p w:rsidR="000B2889" w:rsidRDefault="000B2889">
      <w:pPr>
        <w:widowControl w:val="0"/>
        <w:autoSpaceDE w:val="0"/>
        <w:autoSpaceDN w:val="0"/>
        <w:adjustRightInd w:val="0"/>
        <w:spacing w:after="0" w:line="249" w:lineRule="exact"/>
        <w:rPr>
          <w:rFonts w:ascii="Times New Roman" w:hAnsi="Times New Roman" w:cs="Times New Roman"/>
          <w:sz w:val="24"/>
          <w:szCs w:val="24"/>
        </w:rPr>
      </w:pPr>
      <w:r w:rsidRPr="000B2889">
        <w:rPr>
          <w:noProof/>
        </w:rPr>
        <w:pict>
          <v:line id="_x0000_s1028" style="position:absolute;z-index:-251656192" from="211.35pt,-45.65pt" to="415.85pt,-45.65pt" o:allowincell="f" strokeweight=".16931mm"/>
        </w:pict>
      </w:r>
      <w:r w:rsidRPr="000B2889">
        <w:rPr>
          <w:noProof/>
        </w:rPr>
        <w:pict>
          <v:line id="_x0000_s1029" style="position:absolute;z-index:-251655168" from="211.6pt,-45.9pt" to="211.6pt,-29.95pt" o:allowincell="f" strokeweight=".16931mm"/>
        </w:pict>
      </w:r>
      <w:r w:rsidRPr="000B2889">
        <w:rPr>
          <w:noProof/>
        </w:rPr>
        <w:pict>
          <v:line id="_x0000_s1030" style="position:absolute;z-index:-251654144" from="211.35pt,-30.2pt" to="415.85pt,-30.2pt" o:allowincell="f" strokeweight=".48pt"/>
        </w:pict>
      </w:r>
      <w:r w:rsidRPr="000B2889">
        <w:rPr>
          <w:noProof/>
        </w:rPr>
        <w:pict>
          <v:line id="_x0000_s1031" style="position:absolute;z-index:-251653120" from="225.9pt,-45.9pt" to="225.9pt,-29.95pt" o:allowincell="f" strokeweight=".48pt"/>
        </w:pict>
      </w:r>
      <w:r w:rsidRPr="000B2889">
        <w:rPr>
          <w:noProof/>
        </w:rPr>
        <w:pict>
          <v:line id="_x0000_s1032" style="position:absolute;z-index:-251652096" from="240.1pt,-45.9pt" to="240.1pt,-29.95pt" o:allowincell="f" strokeweight=".16931mm"/>
        </w:pict>
      </w:r>
      <w:r w:rsidRPr="000B2889">
        <w:rPr>
          <w:noProof/>
        </w:rPr>
        <w:pict>
          <v:line id="_x0000_s1033" style="position:absolute;z-index:-251651072" from="254.4pt,-45.9pt" to="254.4pt,-29.95pt" o:allowincell="f" strokeweight=".48pt"/>
        </w:pict>
      </w:r>
      <w:r w:rsidRPr="000B2889">
        <w:rPr>
          <w:noProof/>
        </w:rPr>
        <w:pict>
          <v:line id="_x0000_s1034" style="position:absolute;z-index:-251650048" from="268.6pt,-45.9pt" to="268.6pt,-29.95pt" o:allowincell="f" strokeweight=".16931mm"/>
        </w:pict>
      </w:r>
      <w:r w:rsidRPr="000B2889">
        <w:rPr>
          <w:noProof/>
        </w:rPr>
        <w:pict>
          <v:line id="_x0000_s1035" style="position:absolute;z-index:-251649024" from="282.9pt,-45.9pt" to="282.9pt,-29.95pt" o:allowincell="f" strokeweight=".48pt"/>
        </w:pict>
      </w:r>
      <w:r w:rsidRPr="000B2889">
        <w:rPr>
          <w:noProof/>
        </w:rPr>
        <w:pict>
          <v:line id="_x0000_s1036" style="position:absolute;z-index:-251648000" from="297.1pt,-45.9pt" to="297.1pt,-29.95pt" o:allowincell="f" strokeweight=".16931mm"/>
        </w:pict>
      </w:r>
      <w:r w:rsidRPr="000B2889">
        <w:rPr>
          <w:noProof/>
        </w:rPr>
        <w:pict>
          <v:line id="_x0000_s1037" style="position:absolute;z-index:-251646976" from="311.4pt,-45.9pt" to="311.4pt,-29.95pt" o:allowincell="f" strokeweight=".48pt"/>
        </w:pict>
      </w:r>
      <w:r w:rsidRPr="000B2889">
        <w:rPr>
          <w:noProof/>
        </w:rPr>
        <w:pict>
          <v:line id="_x0000_s1038" style="position:absolute;z-index:-251645952" from="325.6pt,-45.9pt" to="325.6pt,-29.95pt" o:allowincell="f" strokeweight=".16931mm"/>
        </w:pict>
      </w:r>
      <w:r w:rsidRPr="000B2889">
        <w:rPr>
          <w:noProof/>
        </w:rPr>
        <w:pict>
          <v:line id="_x0000_s1039" style="position:absolute;z-index:-251644928" from="339.9pt,-45.9pt" to="339.9pt,-29.95pt" o:allowincell="f" strokeweight=".48pt"/>
        </w:pict>
      </w:r>
      <w:r w:rsidRPr="000B2889">
        <w:rPr>
          <w:noProof/>
        </w:rPr>
        <w:pict>
          <v:line id="_x0000_s1040" style="position:absolute;z-index:-251643904" from="354.1pt,-45.9pt" to="354.1pt,-29.95pt" o:allowincell="f" strokeweight=".16931mm"/>
        </w:pict>
      </w:r>
      <w:r w:rsidRPr="000B2889">
        <w:rPr>
          <w:noProof/>
        </w:rPr>
        <w:pict>
          <v:line id="_x0000_s1041" style="position:absolute;z-index:-251642880" from="368.4pt,-45.9pt" to="368.4pt,-29.95pt" o:allowincell="f" strokeweight=".48pt"/>
        </w:pict>
      </w:r>
      <w:r w:rsidRPr="000B2889">
        <w:rPr>
          <w:noProof/>
        </w:rPr>
        <w:pict>
          <v:line id="_x0000_s1042" style="position:absolute;z-index:-251641856" from="382.6pt,-45.9pt" to="382.6pt,-29.95pt" o:allowincell="f" strokeweight=".16931mm"/>
        </w:pict>
      </w:r>
      <w:r w:rsidRPr="000B2889">
        <w:rPr>
          <w:noProof/>
        </w:rPr>
        <w:pict>
          <v:line id="_x0000_s1043" style="position:absolute;z-index:-251640832" from="396.9pt,-45.9pt" to="396.9pt,-29.95pt" o:allowincell="f" strokeweight=".48pt"/>
        </w:pict>
      </w:r>
      <w:r w:rsidRPr="000B2889">
        <w:rPr>
          <w:noProof/>
        </w:rPr>
        <w:pict>
          <v:line id="_x0000_s1044" style="position:absolute;z-index:-251639808" from="415.6pt,-45.9pt" to="415.6pt,-29.95pt" o:allowincell="f" strokeweight=".16931mm"/>
        </w:pict>
      </w:r>
      <w:r w:rsidRPr="000B2889">
        <w:rPr>
          <w:noProof/>
        </w:rPr>
        <w:pict>
          <v:line id="_x0000_s1045" style="position:absolute;z-index:-251638784" from="28.1pt,-52.5pt" to="435.1pt,-52.5pt" o:allowincell="f" strokeweight=".48pt"/>
        </w:pict>
      </w:r>
      <w:r w:rsidRPr="000B2889">
        <w:rPr>
          <w:noProof/>
        </w:rPr>
        <w:pict>
          <v:line id="_x0000_s1046" style="position:absolute;z-index:-251637760" from="28.35pt,-52.75pt" to="28.35pt,38.9pt" o:allowincell="f" strokeweight=".48pt"/>
        </w:pict>
      </w:r>
      <w:r w:rsidRPr="000B2889">
        <w:rPr>
          <w:noProof/>
        </w:rPr>
        <w:pict>
          <v:line id="_x0000_s1047" style="position:absolute;z-index:-251636736" from="205.95pt,-52.75pt" to="205.95pt,38.9pt" o:allowincell="f" strokeweight=".48pt"/>
        </w:pict>
      </w:r>
      <w:r w:rsidRPr="000B2889">
        <w:rPr>
          <w:noProof/>
        </w:rPr>
        <w:pict>
          <v:line id="_x0000_s1048" style="position:absolute;z-index:-251635712" from="434.85pt,-52.75pt" to="434.85pt,38.9pt" o:allowincell="f" strokeweight=".16931mm"/>
        </w:pict>
      </w:r>
      <w:r w:rsidRPr="000B2889">
        <w:rPr>
          <w:noProof/>
        </w:rPr>
        <w:pict>
          <v:line id="_x0000_s1049" style="position:absolute;z-index:-251634688" from="28.1pt,-1.4pt" to="435.1pt,-1.4pt" o:allowincell="f" strokeweight=".48pt"/>
        </w:pict>
      </w:r>
    </w:p>
    <w:p w:rsidR="000B2889" w:rsidRDefault="00886AB9">
      <w:pPr>
        <w:widowControl w:val="0"/>
        <w:overflowPunct w:val="0"/>
        <w:autoSpaceDE w:val="0"/>
        <w:autoSpaceDN w:val="0"/>
        <w:adjustRightInd w:val="0"/>
        <w:spacing w:after="0" w:line="274" w:lineRule="auto"/>
        <w:ind w:left="680" w:right="5720"/>
        <w:rPr>
          <w:rFonts w:ascii="Times New Roman" w:hAnsi="Times New Roman" w:cs="Times New Roman"/>
          <w:sz w:val="24"/>
          <w:szCs w:val="24"/>
        </w:rPr>
      </w:pPr>
      <w:r>
        <w:rPr>
          <w:rFonts w:ascii="Arial" w:hAnsi="Arial" w:cs="Arial"/>
          <w:i/>
          <w:iCs/>
        </w:rPr>
        <w:t>Date of issue of shares / convertible debentures/others</w:t>
      </w: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r w:rsidRPr="000B2889">
        <w:rPr>
          <w:noProof/>
        </w:rPr>
        <w:pict>
          <v:line id="_x0000_s1050" style="position:absolute;z-index:-251633664" from="211.35pt,-27.95pt" to="326.55pt,-27.95pt" o:allowincell="f" strokeweight=".48pt"/>
        </w:pict>
      </w:r>
      <w:r w:rsidRPr="000B2889">
        <w:rPr>
          <w:noProof/>
        </w:rPr>
        <w:pict>
          <v:line id="_x0000_s1051" style="position:absolute;z-index:-251632640" from="211.6pt,-28.65pt" to="211.6pt,-13.4pt" o:allowincell="f" strokeweight=".16931mm"/>
        </w:pict>
      </w:r>
      <w:r w:rsidRPr="000B2889">
        <w:rPr>
          <w:noProof/>
        </w:rPr>
        <w:pict>
          <v:line id="_x0000_s1052" style="position:absolute;z-index:-251631616" from="211.35pt,-13.65pt" to="326.55pt,-13.65pt" o:allowincell="f" strokeweight=".16931mm"/>
        </w:pict>
      </w:r>
      <w:r w:rsidRPr="000B2889">
        <w:rPr>
          <w:noProof/>
        </w:rPr>
        <w:pict>
          <v:line id="_x0000_s1053" style="position:absolute;z-index:-251630592" from="225.9pt,-28.65pt" to="225.9pt,-13.4pt" o:allowincell="f" strokeweight=".48pt"/>
        </w:pict>
      </w:r>
      <w:r w:rsidRPr="000B2889">
        <w:rPr>
          <w:noProof/>
        </w:rPr>
        <w:pict>
          <v:line id="_x0000_s1054" style="position:absolute;z-index:-251629568" from="240.1pt,-28.65pt" to="240.1pt,-13.4pt" o:allowincell="f" strokeweight=".16931mm"/>
        </w:pict>
      </w:r>
      <w:r w:rsidRPr="000B2889">
        <w:rPr>
          <w:noProof/>
        </w:rPr>
        <w:pict>
          <v:line id="_x0000_s1055" style="position:absolute;z-index:-251628544" from="254.4pt,-28.65pt" to="254.4pt,-13.4pt" o:allowincell="f" strokeweight=".48pt"/>
        </w:pict>
      </w:r>
      <w:r w:rsidRPr="000B2889">
        <w:rPr>
          <w:noProof/>
        </w:rPr>
        <w:pict>
          <v:line id="_x0000_s1056" style="position:absolute;z-index:-251627520" from="268.6pt,-28.65pt" to="268.6pt,-13.4pt" o:allowincell="f" strokeweight=".16931mm"/>
        </w:pict>
      </w:r>
      <w:r w:rsidRPr="000B2889">
        <w:rPr>
          <w:noProof/>
        </w:rPr>
        <w:pict>
          <v:line id="_x0000_s1057" style="position:absolute;z-index:-251626496" from="282.9pt,-28.65pt" to="282.9pt,-13.4pt" o:allowincell="f" strokeweight=".48pt"/>
        </w:pict>
      </w:r>
      <w:r w:rsidRPr="000B2889">
        <w:rPr>
          <w:noProof/>
        </w:rPr>
        <w:pict>
          <v:line id="_x0000_s1058" style="position:absolute;z-index:-251625472" from="297.45pt,-28.65pt" to="297.45pt,-13.4pt" o:allowincell="f" strokeweight=".48pt"/>
        </w:pict>
      </w:r>
      <w:r w:rsidRPr="000B2889">
        <w:rPr>
          <w:noProof/>
        </w:rPr>
        <w:pict>
          <v:line id="_x0000_s1059" style="position:absolute;z-index:-251624448" from="312.05pt,-28.65pt" to="312.05pt,-13.4pt" o:allowincell="f" strokeweight=".16931mm"/>
        </w:pict>
      </w:r>
      <w:r w:rsidRPr="000B2889">
        <w:rPr>
          <w:noProof/>
        </w:rPr>
        <w:pict>
          <v:line id="_x0000_s1060" style="position:absolute;z-index:-251623424" from="326.3pt,-28.65pt" to="326.3pt,-13.4pt" o:allowincell="f" strokeweight=".16931mm"/>
        </w:pict>
      </w:r>
      <w:r w:rsidRPr="000B2889">
        <w:rPr>
          <w:noProof/>
        </w:rPr>
        <w:pict>
          <v:line id="_x0000_s1061" style="position:absolute;z-index:-251622400" from="28.1pt,-28.4pt" to="435.1pt,-28.4pt" o:allowincell="f" strokeweight=".16931mm"/>
        </w:pict>
      </w:r>
      <w:r w:rsidRPr="000B2889">
        <w:rPr>
          <w:noProof/>
        </w:rPr>
        <w:pict>
          <v:line id="_x0000_s1062" style="position:absolute;z-index:-251621376" from="28.1pt,-2.6pt" to="435.1pt,-2.6pt" o:allowincell="f" strokeweight=".16931mm"/>
        </w:pict>
      </w:r>
    </w:p>
    <w:p w:rsidR="000B2889" w:rsidRDefault="000B2889">
      <w:pPr>
        <w:widowControl w:val="0"/>
        <w:autoSpaceDE w:val="0"/>
        <w:autoSpaceDN w:val="0"/>
        <w:adjustRightInd w:val="0"/>
        <w:spacing w:after="0" w:line="225"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620"/>
        <w:gridCol w:w="3740"/>
        <w:gridCol w:w="4960"/>
        <w:gridCol w:w="30"/>
      </w:tblGrid>
      <w:tr w:rsidR="000B2889">
        <w:trPr>
          <w:trHeight w:val="312"/>
        </w:trPr>
        <w:tc>
          <w:tcPr>
            <w:tcW w:w="620" w:type="dxa"/>
            <w:vMerge w:val="restart"/>
            <w:tcBorders>
              <w:top w:val="single" w:sz="8" w:space="0" w:color="auto"/>
              <w:left w:val="single" w:sz="8" w:space="0" w:color="auto"/>
              <w:bottom w:val="nil"/>
              <w:right w:val="single" w:sz="8" w:space="0" w:color="auto"/>
            </w:tcBorders>
            <w:vAlign w:val="bottom"/>
          </w:tcPr>
          <w:p w:rsidR="000B2889" w:rsidRDefault="00886AB9">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b/>
                <w:bCs/>
              </w:rPr>
              <w:t>No.</w:t>
            </w:r>
          </w:p>
        </w:tc>
        <w:tc>
          <w:tcPr>
            <w:tcW w:w="3740" w:type="dxa"/>
            <w:tcBorders>
              <w:top w:val="single" w:sz="8" w:space="0" w:color="auto"/>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1280"/>
              <w:rPr>
                <w:rFonts w:ascii="Times New Roman" w:hAnsi="Times New Roman" w:cs="Times New Roman"/>
                <w:sz w:val="24"/>
                <w:szCs w:val="24"/>
              </w:rPr>
            </w:pPr>
            <w:r>
              <w:rPr>
                <w:rFonts w:ascii="Arial" w:hAnsi="Arial" w:cs="Arial"/>
                <w:b/>
                <w:bCs/>
              </w:rPr>
              <w:t>Particulars</w:t>
            </w:r>
          </w:p>
        </w:tc>
        <w:tc>
          <w:tcPr>
            <w:tcW w:w="4960" w:type="dxa"/>
            <w:tcBorders>
              <w:top w:val="single" w:sz="8" w:space="0" w:color="auto"/>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1560"/>
              <w:rPr>
                <w:rFonts w:ascii="Times New Roman" w:hAnsi="Times New Roman" w:cs="Times New Roman"/>
                <w:sz w:val="24"/>
                <w:szCs w:val="24"/>
              </w:rPr>
            </w:pPr>
            <w:r>
              <w:rPr>
                <w:rFonts w:ascii="Arial" w:hAnsi="Arial" w:cs="Arial"/>
                <w:b/>
                <w:bCs/>
              </w:rPr>
              <w:t>(In Block Letters)</w:t>
            </w: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04"/>
        </w:trPr>
        <w:tc>
          <w:tcPr>
            <w:tcW w:w="620" w:type="dxa"/>
            <w:vMerge/>
            <w:tcBorders>
              <w:top w:val="nil"/>
              <w:left w:val="single" w:sz="8" w:space="0" w:color="auto"/>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37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49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80"/>
        </w:trPr>
        <w:tc>
          <w:tcPr>
            <w:tcW w:w="620" w:type="dxa"/>
            <w:tcBorders>
              <w:top w:val="nil"/>
              <w:left w:val="single" w:sz="8" w:space="0" w:color="auto"/>
              <w:bottom w:val="nil"/>
              <w:right w:val="single" w:sz="8" w:space="0" w:color="auto"/>
            </w:tcBorders>
            <w:vAlign w:val="bottom"/>
          </w:tcPr>
          <w:p w:rsidR="000B2889" w:rsidRDefault="00886AB9">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rPr>
              <w:t>1.</w:t>
            </w:r>
          </w:p>
        </w:tc>
        <w:tc>
          <w:tcPr>
            <w:tcW w:w="374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rPr>
              <w:t>Name</w:t>
            </w:r>
          </w:p>
        </w:tc>
        <w:tc>
          <w:tcPr>
            <w:tcW w:w="49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813"/>
        </w:trPr>
        <w:tc>
          <w:tcPr>
            <w:tcW w:w="62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37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49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80"/>
        </w:trPr>
        <w:tc>
          <w:tcPr>
            <w:tcW w:w="62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374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rPr>
              <w:t>Address of the Registered Office</w:t>
            </w:r>
          </w:p>
        </w:tc>
        <w:tc>
          <w:tcPr>
            <w:tcW w:w="49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1608"/>
        </w:trPr>
        <w:tc>
          <w:tcPr>
            <w:tcW w:w="62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37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49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80"/>
        </w:trPr>
        <w:tc>
          <w:tcPr>
            <w:tcW w:w="62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374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rPr>
              <w:t>State</w:t>
            </w:r>
          </w:p>
        </w:tc>
        <w:tc>
          <w:tcPr>
            <w:tcW w:w="49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186"/>
        </w:trPr>
        <w:tc>
          <w:tcPr>
            <w:tcW w:w="62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6"/>
                <w:szCs w:val="16"/>
              </w:rPr>
            </w:pPr>
          </w:p>
        </w:tc>
        <w:tc>
          <w:tcPr>
            <w:tcW w:w="37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6"/>
                <w:szCs w:val="16"/>
              </w:rPr>
            </w:pPr>
          </w:p>
        </w:tc>
        <w:tc>
          <w:tcPr>
            <w:tcW w:w="49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26"/>
        </w:trPr>
        <w:tc>
          <w:tcPr>
            <w:tcW w:w="62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374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26" w:lineRule="exact"/>
              <w:ind w:left="80"/>
              <w:rPr>
                <w:rFonts w:ascii="Times New Roman" w:hAnsi="Times New Roman" w:cs="Times New Roman"/>
                <w:sz w:val="24"/>
                <w:szCs w:val="24"/>
              </w:rPr>
            </w:pPr>
            <w:r>
              <w:rPr>
                <w:rFonts w:ascii="Arial" w:hAnsi="Arial" w:cs="Arial"/>
              </w:rPr>
              <w:t>Registration No. given by Registrar</w:t>
            </w:r>
          </w:p>
        </w:tc>
        <w:tc>
          <w:tcPr>
            <w:tcW w:w="49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76"/>
        </w:trPr>
        <w:tc>
          <w:tcPr>
            <w:tcW w:w="62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3740" w:type="dxa"/>
            <w:tcBorders>
              <w:top w:val="nil"/>
              <w:left w:val="nil"/>
              <w:bottom w:val="single" w:sz="8" w:space="0" w:color="auto"/>
              <w:right w:val="single" w:sz="8" w:space="0" w:color="auto"/>
            </w:tcBorders>
            <w:vAlign w:val="bottom"/>
          </w:tcPr>
          <w:p w:rsidR="000B2889" w:rsidRDefault="00886AB9">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rPr>
              <w:t>of Companies</w:t>
            </w:r>
          </w:p>
        </w:tc>
        <w:tc>
          <w:tcPr>
            <w:tcW w:w="49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26"/>
        </w:trPr>
        <w:tc>
          <w:tcPr>
            <w:tcW w:w="62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374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26" w:lineRule="exact"/>
              <w:ind w:left="80"/>
              <w:rPr>
                <w:rFonts w:ascii="Times New Roman" w:hAnsi="Times New Roman" w:cs="Times New Roman"/>
                <w:sz w:val="24"/>
                <w:szCs w:val="24"/>
              </w:rPr>
            </w:pPr>
            <w:r>
              <w:rPr>
                <w:rFonts w:ascii="Arial" w:hAnsi="Arial" w:cs="Arial"/>
              </w:rPr>
              <w:t>Whether existing company or new</w:t>
            </w:r>
          </w:p>
        </w:tc>
        <w:tc>
          <w:tcPr>
            <w:tcW w:w="496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26" w:lineRule="exact"/>
              <w:ind w:left="100"/>
              <w:rPr>
                <w:rFonts w:ascii="Times New Roman" w:hAnsi="Times New Roman" w:cs="Times New Roman"/>
                <w:sz w:val="24"/>
                <w:szCs w:val="24"/>
              </w:rPr>
            </w:pPr>
            <w:r>
              <w:rPr>
                <w:rFonts w:ascii="Arial" w:hAnsi="Arial" w:cs="Arial"/>
              </w:rPr>
              <w:t>Existing company / New company</w:t>
            </w: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53"/>
        </w:trPr>
        <w:tc>
          <w:tcPr>
            <w:tcW w:w="62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374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rPr>
              <w:t>company (strike off whichever is not</w:t>
            </w:r>
          </w:p>
        </w:tc>
        <w:tc>
          <w:tcPr>
            <w:tcW w:w="49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91"/>
        </w:trPr>
        <w:tc>
          <w:tcPr>
            <w:tcW w:w="62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374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rPr>
              <w:t>applicable)</w:t>
            </w:r>
          </w:p>
        </w:tc>
        <w:tc>
          <w:tcPr>
            <w:tcW w:w="49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120"/>
        </w:trPr>
        <w:tc>
          <w:tcPr>
            <w:tcW w:w="62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0"/>
                <w:szCs w:val="10"/>
              </w:rPr>
            </w:pPr>
          </w:p>
        </w:tc>
        <w:tc>
          <w:tcPr>
            <w:tcW w:w="37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0"/>
                <w:szCs w:val="10"/>
              </w:rPr>
            </w:pPr>
          </w:p>
        </w:tc>
        <w:tc>
          <w:tcPr>
            <w:tcW w:w="49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26"/>
        </w:trPr>
        <w:tc>
          <w:tcPr>
            <w:tcW w:w="62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374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26" w:lineRule="exact"/>
              <w:ind w:left="80"/>
              <w:rPr>
                <w:rFonts w:ascii="Times New Roman" w:hAnsi="Times New Roman" w:cs="Times New Roman"/>
                <w:sz w:val="24"/>
                <w:szCs w:val="24"/>
              </w:rPr>
            </w:pPr>
            <w:r>
              <w:rPr>
                <w:rFonts w:ascii="Arial" w:hAnsi="Arial" w:cs="Arial"/>
              </w:rPr>
              <w:t>If existing company, give</w:t>
            </w:r>
          </w:p>
        </w:tc>
        <w:tc>
          <w:tcPr>
            <w:tcW w:w="49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52"/>
        </w:trPr>
        <w:tc>
          <w:tcPr>
            <w:tcW w:w="62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374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51" w:lineRule="exact"/>
              <w:ind w:left="80"/>
              <w:rPr>
                <w:rFonts w:ascii="Times New Roman" w:hAnsi="Times New Roman" w:cs="Times New Roman"/>
                <w:sz w:val="24"/>
                <w:szCs w:val="24"/>
              </w:rPr>
            </w:pPr>
            <w:r>
              <w:rPr>
                <w:rFonts w:ascii="Arial" w:hAnsi="Arial" w:cs="Arial"/>
              </w:rPr>
              <w:t>registration number allotted by RBI</w:t>
            </w:r>
          </w:p>
        </w:tc>
        <w:tc>
          <w:tcPr>
            <w:tcW w:w="49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91"/>
        </w:trPr>
        <w:tc>
          <w:tcPr>
            <w:tcW w:w="62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374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rPr>
              <w:t>for FDI, if any</w:t>
            </w:r>
          </w:p>
        </w:tc>
        <w:tc>
          <w:tcPr>
            <w:tcW w:w="49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120"/>
        </w:trPr>
        <w:tc>
          <w:tcPr>
            <w:tcW w:w="62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0"/>
                <w:szCs w:val="10"/>
              </w:rPr>
            </w:pPr>
          </w:p>
        </w:tc>
        <w:tc>
          <w:tcPr>
            <w:tcW w:w="37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0"/>
                <w:szCs w:val="10"/>
              </w:rPr>
            </w:pPr>
          </w:p>
        </w:tc>
        <w:tc>
          <w:tcPr>
            <w:tcW w:w="49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67"/>
        </w:trPr>
        <w:tc>
          <w:tcPr>
            <w:tcW w:w="62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3740" w:type="dxa"/>
            <w:tcBorders>
              <w:top w:val="nil"/>
              <w:left w:val="nil"/>
              <w:bottom w:val="single" w:sz="8" w:space="0" w:color="auto"/>
              <w:right w:val="single" w:sz="8" w:space="0" w:color="auto"/>
            </w:tcBorders>
            <w:vAlign w:val="bottom"/>
          </w:tcPr>
          <w:p w:rsidR="000B2889" w:rsidRDefault="00886AB9">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rPr>
              <w:t>Telephone</w:t>
            </w:r>
          </w:p>
        </w:tc>
        <w:tc>
          <w:tcPr>
            <w:tcW w:w="49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66"/>
        </w:trPr>
        <w:tc>
          <w:tcPr>
            <w:tcW w:w="62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3740" w:type="dxa"/>
            <w:tcBorders>
              <w:top w:val="nil"/>
              <w:left w:val="nil"/>
              <w:bottom w:val="single" w:sz="8" w:space="0" w:color="auto"/>
              <w:right w:val="single" w:sz="8" w:space="0" w:color="auto"/>
            </w:tcBorders>
            <w:vAlign w:val="bottom"/>
          </w:tcPr>
          <w:p w:rsidR="000B2889" w:rsidRDefault="00886AB9">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rPr>
              <w:t>Fax</w:t>
            </w:r>
          </w:p>
        </w:tc>
        <w:tc>
          <w:tcPr>
            <w:tcW w:w="49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80"/>
        </w:trPr>
        <w:tc>
          <w:tcPr>
            <w:tcW w:w="62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374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rPr>
              <w:t>e-mail</w:t>
            </w:r>
          </w:p>
        </w:tc>
        <w:tc>
          <w:tcPr>
            <w:tcW w:w="49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62"/>
        </w:trPr>
        <w:tc>
          <w:tcPr>
            <w:tcW w:w="620" w:type="dxa"/>
            <w:tcBorders>
              <w:top w:val="nil"/>
              <w:left w:val="single" w:sz="8" w:space="0" w:color="auto"/>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37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49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bl>
    <w:p w:rsidR="000B2889" w:rsidRDefault="000B2889">
      <w:pPr>
        <w:widowControl w:val="0"/>
        <w:autoSpaceDE w:val="0"/>
        <w:autoSpaceDN w:val="0"/>
        <w:adjustRightInd w:val="0"/>
        <w:spacing w:after="0" w:line="240" w:lineRule="auto"/>
        <w:rPr>
          <w:rFonts w:ascii="Times New Roman" w:hAnsi="Times New Roman" w:cs="Times New Roman"/>
          <w:sz w:val="24"/>
          <w:szCs w:val="24"/>
        </w:rPr>
        <w:sectPr w:rsidR="000B2889">
          <w:pgSz w:w="11909" w:h="16841"/>
          <w:pgMar w:top="1422" w:right="1280" w:bottom="1440" w:left="1320" w:header="720" w:footer="720" w:gutter="0"/>
          <w:cols w:space="720" w:equalWidth="0">
            <w:col w:w="9300"/>
          </w:cols>
          <w:noEndnote/>
        </w:sectPr>
      </w:pPr>
    </w:p>
    <w:p w:rsidR="000B2889" w:rsidRDefault="000B2889">
      <w:pPr>
        <w:widowControl w:val="0"/>
        <w:autoSpaceDE w:val="0"/>
        <w:autoSpaceDN w:val="0"/>
        <w:adjustRightInd w:val="0"/>
        <w:spacing w:after="0" w:line="270" w:lineRule="exact"/>
        <w:rPr>
          <w:rFonts w:ascii="Times New Roman" w:hAnsi="Times New Roman" w:cs="Times New Roman"/>
          <w:sz w:val="24"/>
          <w:szCs w:val="24"/>
        </w:rPr>
      </w:pPr>
      <w:bookmarkStart w:id="2" w:name="page7"/>
      <w:bookmarkEnd w:id="2"/>
    </w:p>
    <w:p w:rsidR="000B2889" w:rsidRDefault="00886AB9">
      <w:pPr>
        <w:widowControl w:val="0"/>
        <w:numPr>
          <w:ilvl w:val="0"/>
          <w:numId w:val="5"/>
        </w:numPr>
        <w:tabs>
          <w:tab w:val="clear" w:pos="720"/>
          <w:tab w:val="num" w:pos="400"/>
        </w:tabs>
        <w:overflowPunct w:val="0"/>
        <w:autoSpaceDE w:val="0"/>
        <w:autoSpaceDN w:val="0"/>
        <w:adjustRightInd w:val="0"/>
        <w:spacing w:after="0" w:line="277" w:lineRule="auto"/>
        <w:ind w:left="400" w:right="5180" w:hanging="400"/>
        <w:jc w:val="both"/>
        <w:rPr>
          <w:rFonts w:ascii="Arial" w:hAnsi="Arial" w:cs="Arial"/>
        </w:rPr>
      </w:pPr>
      <w:r>
        <w:rPr>
          <w:rFonts w:ascii="Arial" w:hAnsi="Arial" w:cs="Arial"/>
        </w:rPr>
        <w:t xml:space="preserve">Description of the main business activity </w:t>
      </w:r>
    </w:p>
    <w:p w:rsidR="000B2889" w:rsidRDefault="000B2889">
      <w:pPr>
        <w:widowControl w:val="0"/>
        <w:autoSpaceDE w:val="0"/>
        <w:autoSpaceDN w:val="0"/>
        <w:adjustRightInd w:val="0"/>
        <w:spacing w:after="0" w:line="200" w:lineRule="exact"/>
        <w:rPr>
          <w:rFonts w:ascii="Arial" w:hAnsi="Arial" w:cs="Arial"/>
        </w:rPr>
      </w:pPr>
    </w:p>
    <w:p w:rsidR="000B2889" w:rsidRDefault="000B2889">
      <w:pPr>
        <w:widowControl w:val="0"/>
        <w:autoSpaceDE w:val="0"/>
        <w:autoSpaceDN w:val="0"/>
        <w:adjustRightInd w:val="0"/>
        <w:spacing w:after="0" w:line="200" w:lineRule="exact"/>
        <w:rPr>
          <w:rFonts w:ascii="Arial" w:hAnsi="Arial" w:cs="Arial"/>
        </w:rPr>
      </w:pPr>
    </w:p>
    <w:p w:rsidR="000B2889" w:rsidRDefault="000B2889">
      <w:pPr>
        <w:widowControl w:val="0"/>
        <w:autoSpaceDE w:val="0"/>
        <w:autoSpaceDN w:val="0"/>
        <w:adjustRightInd w:val="0"/>
        <w:spacing w:after="0" w:line="334" w:lineRule="exact"/>
        <w:rPr>
          <w:rFonts w:ascii="Arial" w:hAnsi="Arial" w:cs="Arial"/>
        </w:rPr>
      </w:pPr>
    </w:p>
    <w:p w:rsidR="000B2889" w:rsidRDefault="00886AB9">
      <w:pPr>
        <w:widowControl w:val="0"/>
        <w:overflowPunct w:val="0"/>
        <w:autoSpaceDE w:val="0"/>
        <w:autoSpaceDN w:val="0"/>
        <w:adjustRightInd w:val="0"/>
        <w:spacing w:after="0" w:line="240" w:lineRule="auto"/>
        <w:ind w:left="400"/>
        <w:jc w:val="both"/>
        <w:rPr>
          <w:rFonts w:ascii="Arial" w:hAnsi="Arial" w:cs="Arial"/>
        </w:rPr>
      </w:pPr>
      <w:r>
        <w:rPr>
          <w:rFonts w:ascii="Arial" w:hAnsi="Arial" w:cs="Arial"/>
        </w:rPr>
        <w:t xml:space="preserve">NIC Code </w:t>
      </w:r>
    </w:p>
    <w:p w:rsidR="000B2889" w:rsidRDefault="000B2889">
      <w:pPr>
        <w:widowControl w:val="0"/>
        <w:autoSpaceDE w:val="0"/>
        <w:autoSpaceDN w:val="0"/>
        <w:adjustRightInd w:val="0"/>
        <w:spacing w:after="0" w:line="31" w:lineRule="exact"/>
        <w:rPr>
          <w:rFonts w:ascii="Arial" w:hAnsi="Arial" w:cs="Arial"/>
        </w:rPr>
      </w:pPr>
    </w:p>
    <w:p w:rsidR="000B2889" w:rsidRDefault="00886AB9">
      <w:pPr>
        <w:widowControl w:val="0"/>
        <w:overflowPunct w:val="0"/>
        <w:autoSpaceDE w:val="0"/>
        <w:autoSpaceDN w:val="0"/>
        <w:adjustRightInd w:val="0"/>
        <w:spacing w:after="0" w:line="243" w:lineRule="auto"/>
        <w:ind w:left="400" w:right="4820"/>
        <w:jc w:val="both"/>
        <w:rPr>
          <w:rFonts w:ascii="Arial" w:hAnsi="Arial" w:cs="Arial"/>
        </w:rPr>
      </w:pPr>
      <w:r>
        <w:rPr>
          <w:rFonts w:ascii="Arial" w:hAnsi="Arial" w:cs="Arial"/>
        </w:rPr>
        <w:t xml:space="preserve">Location of the project and NIC code for the district where the project is located </w:t>
      </w:r>
    </w:p>
    <w:p w:rsidR="000B2889" w:rsidRDefault="000B2889">
      <w:pPr>
        <w:widowControl w:val="0"/>
        <w:autoSpaceDE w:val="0"/>
        <w:autoSpaceDN w:val="0"/>
        <w:adjustRightInd w:val="0"/>
        <w:spacing w:after="0" w:line="1" w:lineRule="exact"/>
        <w:rPr>
          <w:rFonts w:ascii="Times New Roman" w:hAnsi="Times New Roman" w:cs="Times New Roman"/>
          <w:sz w:val="24"/>
          <w:szCs w:val="24"/>
        </w:rPr>
      </w:pPr>
      <w:r w:rsidRPr="000B2889">
        <w:rPr>
          <w:noProof/>
        </w:rPr>
        <w:pict>
          <v:line id="_x0000_s1063" style="position:absolute;z-index:-251620352" from="-5.6pt,-118pt" to="428.5pt,-118pt" o:allowincell="f" strokeweight=".48pt"/>
        </w:pict>
      </w:r>
      <w:r w:rsidRPr="000B2889">
        <w:rPr>
          <w:noProof/>
        </w:rPr>
        <w:pict>
          <v:line id="_x0000_s1064" style="position:absolute;z-index:-251619328" from="-5.4pt,-118.2pt" to="-5.4pt,440.4pt" o:allowincell="f" strokeweight=".16931mm"/>
        </w:pict>
      </w:r>
      <w:r w:rsidRPr="000B2889">
        <w:rPr>
          <w:noProof/>
        </w:rPr>
        <w:pict>
          <v:line id="_x0000_s1065" style="position:absolute;z-index:-251618304" from="14.55pt,-118.2pt" to="14.55pt,440.4pt" o:allowincell="f" strokeweight=".48pt"/>
        </w:pict>
      </w:r>
      <w:r w:rsidRPr="000B2889">
        <w:rPr>
          <w:noProof/>
        </w:rPr>
        <w:pict>
          <v:line id="_x0000_s1066" style="position:absolute;z-index:-251617280" from="202.35pt,-118.2pt" to="202.35pt,76.65pt" o:allowincell="f" strokeweight=".16931mm"/>
        </w:pict>
      </w:r>
      <w:r w:rsidRPr="000B2889">
        <w:rPr>
          <w:noProof/>
        </w:rPr>
        <w:pict>
          <v:line id="_x0000_s1067" style="position:absolute;z-index:-251616256" from="428.25pt,-118.2pt" to="428.25pt,440.4pt" o:allowincell="f" strokeweight=".16931mm"/>
        </w:pict>
      </w:r>
      <w:r w:rsidRPr="000B2889">
        <w:rPr>
          <w:noProof/>
        </w:rPr>
        <w:pict>
          <v:line id="_x0000_s1068" style="position:absolute;z-index:-251615232" from="-5.6pt,-38.9pt" to="428.5pt,-38.9pt" o:allowincell="f" strokeweight=".16931mm"/>
        </w:pict>
      </w:r>
      <w:r w:rsidRPr="000B2889">
        <w:rPr>
          <w:noProof/>
        </w:rPr>
        <w:pict>
          <v:line id="_x0000_s1069" style="position:absolute;z-index:-251614208" from="-5.6pt,-.45pt" to="428.5pt,-.45pt" o:allowincell="f" strokeweight=".16931mm"/>
        </w:pict>
      </w:r>
    </w:p>
    <w:p w:rsidR="000B2889" w:rsidRDefault="00886AB9">
      <w:pPr>
        <w:widowControl w:val="0"/>
        <w:overflowPunct w:val="0"/>
        <w:autoSpaceDE w:val="0"/>
        <w:autoSpaceDN w:val="0"/>
        <w:adjustRightInd w:val="0"/>
        <w:spacing w:after="0" w:line="244" w:lineRule="auto"/>
        <w:ind w:left="400" w:right="5100"/>
        <w:rPr>
          <w:rFonts w:ascii="Times New Roman" w:hAnsi="Times New Roman" w:cs="Times New Roman"/>
          <w:sz w:val="24"/>
          <w:szCs w:val="24"/>
        </w:rPr>
      </w:pPr>
      <w:r>
        <w:rPr>
          <w:rFonts w:ascii="Arial" w:hAnsi="Arial" w:cs="Arial"/>
        </w:rPr>
        <w:t>Percentage of FDI allowed as per FDI policy</w:t>
      </w:r>
    </w:p>
    <w:p w:rsidR="000B2889" w:rsidRDefault="000B2889">
      <w:pPr>
        <w:widowControl w:val="0"/>
        <w:autoSpaceDE w:val="0"/>
        <w:autoSpaceDN w:val="0"/>
        <w:adjustRightInd w:val="0"/>
        <w:spacing w:after="0" w:line="2" w:lineRule="exact"/>
        <w:rPr>
          <w:rFonts w:ascii="Times New Roman" w:hAnsi="Times New Roman" w:cs="Times New Roman"/>
          <w:sz w:val="24"/>
          <w:szCs w:val="24"/>
        </w:rPr>
      </w:pPr>
      <w:r w:rsidRPr="000B2889">
        <w:rPr>
          <w:noProof/>
        </w:rPr>
        <w:pict>
          <v:line id="_x0000_s1070" style="position:absolute;z-index:-251613184" from="-5.6pt,-.4pt" to="428.5pt,-.4pt" o:allowincell="f" strokeweight=".16931mm"/>
        </w:pict>
      </w:r>
    </w:p>
    <w:p w:rsidR="000B2889" w:rsidRDefault="00886AB9">
      <w:pPr>
        <w:widowControl w:val="0"/>
        <w:overflowPunct w:val="0"/>
        <w:autoSpaceDE w:val="0"/>
        <w:autoSpaceDN w:val="0"/>
        <w:adjustRightInd w:val="0"/>
        <w:spacing w:after="0" w:line="240" w:lineRule="auto"/>
        <w:ind w:left="400" w:right="1280"/>
        <w:rPr>
          <w:rFonts w:ascii="Times New Roman" w:hAnsi="Times New Roman" w:cs="Times New Roman"/>
          <w:sz w:val="24"/>
          <w:szCs w:val="24"/>
        </w:rPr>
      </w:pPr>
      <w:r>
        <w:rPr>
          <w:rFonts w:ascii="Arial" w:hAnsi="Arial" w:cs="Arial"/>
        </w:rPr>
        <w:t>State whether FDI is allowed under Automatic Route / Approval Route Automatic Route or Approval Route</w:t>
      </w:r>
    </w:p>
    <w:p w:rsidR="000B2889" w:rsidRDefault="00886AB9">
      <w:pPr>
        <w:widowControl w:val="0"/>
        <w:overflowPunct w:val="0"/>
        <w:autoSpaceDE w:val="0"/>
        <w:autoSpaceDN w:val="0"/>
        <w:adjustRightInd w:val="0"/>
        <w:spacing w:after="0" w:line="232" w:lineRule="auto"/>
        <w:ind w:left="400" w:right="5760"/>
        <w:rPr>
          <w:rFonts w:ascii="Times New Roman" w:hAnsi="Times New Roman" w:cs="Times New Roman"/>
          <w:sz w:val="24"/>
          <w:szCs w:val="24"/>
        </w:rPr>
      </w:pPr>
      <w:r>
        <w:rPr>
          <w:rFonts w:ascii="Arial" w:hAnsi="Arial" w:cs="Arial"/>
        </w:rPr>
        <w:t>(strike out whichever is not applicable)</w:t>
      </w:r>
    </w:p>
    <w:p w:rsidR="000B2889" w:rsidRDefault="00886AB9">
      <w:pPr>
        <w:widowControl w:val="0"/>
        <w:numPr>
          <w:ilvl w:val="0"/>
          <w:numId w:val="6"/>
        </w:numPr>
        <w:tabs>
          <w:tab w:val="clear" w:pos="720"/>
          <w:tab w:val="num" w:pos="400"/>
        </w:tabs>
        <w:overflowPunct w:val="0"/>
        <w:autoSpaceDE w:val="0"/>
        <w:autoSpaceDN w:val="0"/>
        <w:adjustRightInd w:val="0"/>
        <w:spacing w:after="0" w:line="307" w:lineRule="exact"/>
        <w:ind w:left="400" w:hanging="400"/>
        <w:jc w:val="both"/>
        <w:rPr>
          <w:rFonts w:ascii="Arial" w:hAnsi="Arial" w:cs="Arial"/>
        </w:rPr>
      </w:pPr>
      <w:r>
        <w:rPr>
          <w:rFonts w:ascii="Arial" w:hAnsi="Arial" w:cs="Arial"/>
          <w:b/>
          <w:bCs/>
        </w:rPr>
        <w:t>Details of the foreign investor / collaborator</w:t>
      </w:r>
      <w:r>
        <w:rPr>
          <w:rFonts w:ascii="Arial" w:hAnsi="Arial" w:cs="Arial"/>
          <w:b/>
          <w:bCs/>
          <w:sz w:val="28"/>
          <w:szCs w:val="28"/>
          <w:vertAlign w:val="superscript"/>
        </w:rPr>
        <w:t>1</w:t>
      </w:r>
      <w:r>
        <w:rPr>
          <w:rFonts w:ascii="MS PGothic" w:eastAsia="MS PGothic" w:hAnsi="Arial" w:cs="MS PGothic" w:hint="eastAsia"/>
          <w:sz w:val="28"/>
          <w:szCs w:val="28"/>
          <w:vertAlign w:val="superscript"/>
        </w:rPr>
        <w:t>∗</w:t>
      </w:r>
      <w:r>
        <w:rPr>
          <w:rFonts w:ascii="Arial" w:hAnsi="Arial" w:cs="Arial"/>
          <w:b/>
          <w:bCs/>
        </w:rPr>
        <w:t xml:space="preserve"> </w:t>
      </w:r>
    </w:p>
    <w:p w:rsidR="000B2889" w:rsidRDefault="00886AB9">
      <w:pPr>
        <w:widowControl w:val="0"/>
        <w:overflowPunct w:val="0"/>
        <w:autoSpaceDE w:val="0"/>
        <w:autoSpaceDN w:val="0"/>
        <w:adjustRightInd w:val="0"/>
        <w:spacing w:after="0" w:line="556" w:lineRule="auto"/>
        <w:ind w:left="400" w:right="7560"/>
        <w:rPr>
          <w:rFonts w:ascii="Arial" w:hAnsi="Arial" w:cs="Arial"/>
        </w:rPr>
      </w:pPr>
      <w:r>
        <w:rPr>
          <w:rFonts w:ascii="Arial" w:hAnsi="Arial" w:cs="Arial"/>
          <w:sz w:val="21"/>
          <w:szCs w:val="21"/>
        </w:rPr>
        <w:t xml:space="preserve">Name Address </w:t>
      </w:r>
    </w:p>
    <w:p w:rsidR="000B2889" w:rsidRDefault="000B2889">
      <w:pPr>
        <w:widowControl w:val="0"/>
        <w:autoSpaceDE w:val="0"/>
        <w:autoSpaceDN w:val="0"/>
        <w:adjustRightInd w:val="0"/>
        <w:spacing w:after="0" w:line="200" w:lineRule="exact"/>
        <w:rPr>
          <w:rFonts w:ascii="Arial" w:hAnsi="Arial" w:cs="Arial"/>
        </w:rPr>
      </w:pPr>
    </w:p>
    <w:p w:rsidR="000B2889" w:rsidRDefault="000B2889">
      <w:pPr>
        <w:widowControl w:val="0"/>
        <w:autoSpaceDE w:val="0"/>
        <w:autoSpaceDN w:val="0"/>
        <w:adjustRightInd w:val="0"/>
        <w:spacing w:after="0" w:line="257" w:lineRule="exact"/>
        <w:rPr>
          <w:rFonts w:ascii="Arial" w:hAnsi="Arial" w:cs="Arial"/>
        </w:rPr>
      </w:pPr>
    </w:p>
    <w:p w:rsidR="000B2889" w:rsidRDefault="00886AB9">
      <w:pPr>
        <w:widowControl w:val="0"/>
        <w:overflowPunct w:val="0"/>
        <w:autoSpaceDE w:val="0"/>
        <w:autoSpaceDN w:val="0"/>
        <w:adjustRightInd w:val="0"/>
        <w:spacing w:after="0" w:line="240" w:lineRule="auto"/>
        <w:ind w:left="400"/>
        <w:jc w:val="both"/>
        <w:rPr>
          <w:rFonts w:ascii="Arial" w:hAnsi="Arial" w:cs="Arial"/>
        </w:rPr>
      </w:pPr>
      <w:r>
        <w:rPr>
          <w:rFonts w:ascii="Arial" w:hAnsi="Arial" w:cs="Arial"/>
        </w:rPr>
        <w:t xml:space="preserve">Country </w:t>
      </w:r>
    </w:p>
    <w:p w:rsidR="000B2889" w:rsidRDefault="000B2889">
      <w:pPr>
        <w:widowControl w:val="0"/>
        <w:autoSpaceDE w:val="0"/>
        <w:autoSpaceDN w:val="0"/>
        <w:adjustRightInd w:val="0"/>
        <w:spacing w:after="0" w:line="200" w:lineRule="exact"/>
        <w:rPr>
          <w:rFonts w:ascii="Arial" w:hAnsi="Arial" w:cs="Arial"/>
        </w:rPr>
      </w:pPr>
    </w:p>
    <w:p w:rsidR="000B2889" w:rsidRDefault="000B2889">
      <w:pPr>
        <w:widowControl w:val="0"/>
        <w:autoSpaceDE w:val="0"/>
        <w:autoSpaceDN w:val="0"/>
        <w:adjustRightInd w:val="0"/>
        <w:spacing w:after="0" w:line="200" w:lineRule="exact"/>
        <w:rPr>
          <w:rFonts w:ascii="Arial" w:hAnsi="Arial" w:cs="Arial"/>
        </w:rPr>
      </w:pPr>
    </w:p>
    <w:p w:rsidR="000B2889" w:rsidRDefault="000B2889">
      <w:pPr>
        <w:widowControl w:val="0"/>
        <w:autoSpaceDE w:val="0"/>
        <w:autoSpaceDN w:val="0"/>
        <w:adjustRightInd w:val="0"/>
        <w:spacing w:after="0" w:line="200" w:lineRule="exact"/>
        <w:rPr>
          <w:rFonts w:ascii="Arial" w:hAnsi="Arial" w:cs="Arial"/>
        </w:rPr>
      </w:pPr>
    </w:p>
    <w:p w:rsidR="000B2889" w:rsidRDefault="000B2889">
      <w:pPr>
        <w:widowControl w:val="0"/>
        <w:autoSpaceDE w:val="0"/>
        <w:autoSpaceDN w:val="0"/>
        <w:adjustRightInd w:val="0"/>
        <w:spacing w:after="0" w:line="234" w:lineRule="exact"/>
        <w:rPr>
          <w:rFonts w:ascii="Arial" w:hAnsi="Arial" w:cs="Arial"/>
        </w:rPr>
      </w:pPr>
    </w:p>
    <w:p w:rsidR="000B2889" w:rsidRDefault="00886AB9">
      <w:pPr>
        <w:widowControl w:val="0"/>
        <w:overflowPunct w:val="0"/>
        <w:autoSpaceDE w:val="0"/>
        <w:autoSpaceDN w:val="0"/>
        <w:adjustRightInd w:val="0"/>
        <w:spacing w:after="0" w:line="250" w:lineRule="auto"/>
        <w:ind w:left="400" w:right="5740"/>
        <w:jc w:val="both"/>
        <w:rPr>
          <w:rFonts w:ascii="Arial" w:hAnsi="Arial" w:cs="Arial"/>
        </w:rPr>
      </w:pPr>
      <w:r>
        <w:rPr>
          <w:rFonts w:ascii="Arial" w:hAnsi="Arial" w:cs="Arial"/>
        </w:rPr>
        <w:t xml:space="preserve">Constitution / Nature of the investing Entity </w:t>
      </w:r>
    </w:p>
    <w:p w:rsidR="000B2889" w:rsidRDefault="000B2889">
      <w:pPr>
        <w:widowControl w:val="0"/>
        <w:autoSpaceDE w:val="0"/>
        <w:autoSpaceDN w:val="0"/>
        <w:adjustRightInd w:val="0"/>
        <w:spacing w:after="0" w:line="1" w:lineRule="exact"/>
        <w:rPr>
          <w:rFonts w:ascii="Arial" w:hAnsi="Arial" w:cs="Arial"/>
        </w:rPr>
      </w:pPr>
    </w:p>
    <w:p w:rsidR="000B2889" w:rsidRDefault="00886AB9">
      <w:pPr>
        <w:widowControl w:val="0"/>
        <w:overflowPunct w:val="0"/>
        <w:autoSpaceDE w:val="0"/>
        <w:autoSpaceDN w:val="0"/>
        <w:adjustRightInd w:val="0"/>
        <w:spacing w:after="0" w:line="238" w:lineRule="auto"/>
        <w:ind w:left="400"/>
        <w:jc w:val="both"/>
        <w:rPr>
          <w:rFonts w:ascii="Arial" w:hAnsi="Arial" w:cs="Arial"/>
        </w:rPr>
      </w:pPr>
      <w:r>
        <w:rPr>
          <w:rFonts w:ascii="Arial" w:hAnsi="Arial" w:cs="Arial"/>
        </w:rPr>
        <w:t xml:space="preserve">[Specify whether </w:t>
      </w:r>
    </w:p>
    <w:p w:rsidR="000B2889" w:rsidRDefault="00886AB9">
      <w:pPr>
        <w:widowControl w:val="0"/>
        <w:numPr>
          <w:ilvl w:val="1"/>
          <w:numId w:val="6"/>
        </w:numPr>
        <w:tabs>
          <w:tab w:val="clear" w:pos="1440"/>
          <w:tab w:val="num" w:pos="1120"/>
        </w:tabs>
        <w:overflowPunct w:val="0"/>
        <w:autoSpaceDE w:val="0"/>
        <w:autoSpaceDN w:val="0"/>
        <w:adjustRightInd w:val="0"/>
        <w:spacing w:after="0" w:line="240" w:lineRule="auto"/>
        <w:ind w:left="1120"/>
        <w:jc w:val="both"/>
        <w:rPr>
          <w:rFonts w:ascii="Arial" w:hAnsi="Arial" w:cs="Arial"/>
          <w:sz w:val="20"/>
          <w:szCs w:val="20"/>
        </w:rPr>
      </w:pPr>
      <w:r>
        <w:rPr>
          <w:rFonts w:ascii="Arial" w:hAnsi="Arial" w:cs="Arial"/>
          <w:sz w:val="20"/>
          <w:szCs w:val="20"/>
        </w:rPr>
        <w:t xml:space="preserve">Individual </w:t>
      </w:r>
    </w:p>
    <w:p w:rsidR="000B2889" w:rsidRDefault="00886AB9">
      <w:pPr>
        <w:widowControl w:val="0"/>
        <w:numPr>
          <w:ilvl w:val="1"/>
          <w:numId w:val="6"/>
        </w:numPr>
        <w:tabs>
          <w:tab w:val="clear" w:pos="1440"/>
          <w:tab w:val="num" w:pos="1120"/>
        </w:tabs>
        <w:overflowPunct w:val="0"/>
        <w:autoSpaceDE w:val="0"/>
        <w:autoSpaceDN w:val="0"/>
        <w:adjustRightInd w:val="0"/>
        <w:spacing w:after="0" w:line="239" w:lineRule="auto"/>
        <w:ind w:left="1120"/>
        <w:jc w:val="both"/>
        <w:rPr>
          <w:rFonts w:ascii="Arial" w:hAnsi="Arial" w:cs="Arial"/>
          <w:sz w:val="20"/>
          <w:szCs w:val="20"/>
        </w:rPr>
      </w:pPr>
      <w:r>
        <w:rPr>
          <w:rFonts w:ascii="Arial" w:hAnsi="Arial" w:cs="Arial"/>
          <w:sz w:val="20"/>
          <w:szCs w:val="20"/>
        </w:rPr>
        <w:t xml:space="preserve">Company </w:t>
      </w:r>
    </w:p>
    <w:p w:rsidR="000B2889" w:rsidRDefault="00886AB9">
      <w:pPr>
        <w:widowControl w:val="0"/>
        <w:numPr>
          <w:ilvl w:val="1"/>
          <w:numId w:val="6"/>
        </w:numPr>
        <w:tabs>
          <w:tab w:val="clear" w:pos="1440"/>
          <w:tab w:val="num" w:pos="1120"/>
        </w:tabs>
        <w:overflowPunct w:val="0"/>
        <w:autoSpaceDE w:val="0"/>
        <w:autoSpaceDN w:val="0"/>
        <w:adjustRightInd w:val="0"/>
        <w:spacing w:after="0" w:line="240" w:lineRule="auto"/>
        <w:ind w:left="1120"/>
        <w:jc w:val="both"/>
        <w:rPr>
          <w:rFonts w:ascii="Arial" w:hAnsi="Arial" w:cs="Arial"/>
          <w:sz w:val="20"/>
          <w:szCs w:val="20"/>
        </w:rPr>
      </w:pPr>
      <w:r>
        <w:rPr>
          <w:rFonts w:ascii="Arial" w:hAnsi="Arial" w:cs="Arial"/>
          <w:sz w:val="20"/>
          <w:szCs w:val="20"/>
        </w:rPr>
        <w:t xml:space="preserve">FII </w:t>
      </w:r>
    </w:p>
    <w:p w:rsidR="000B2889" w:rsidRDefault="000B2889">
      <w:pPr>
        <w:widowControl w:val="0"/>
        <w:autoSpaceDE w:val="0"/>
        <w:autoSpaceDN w:val="0"/>
        <w:adjustRightInd w:val="0"/>
        <w:spacing w:after="0" w:line="15" w:lineRule="exact"/>
        <w:rPr>
          <w:rFonts w:ascii="Arial" w:hAnsi="Arial" w:cs="Arial"/>
          <w:sz w:val="20"/>
          <w:szCs w:val="20"/>
        </w:rPr>
      </w:pPr>
    </w:p>
    <w:p w:rsidR="000B2889" w:rsidRDefault="00886AB9">
      <w:pPr>
        <w:widowControl w:val="0"/>
        <w:numPr>
          <w:ilvl w:val="1"/>
          <w:numId w:val="6"/>
        </w:numPr>
        <w:tabs>
          <w:tab w:val="clear" w:pos="1440"/>
          <w:tab w:val="num" w:pos="1120"/>
        </w:tabs>
        <w:overflowPunct w:val="0"/>
        <w:autoSpaceDE w:val="0"/>
        <w:autoSpaceDN w:val="0"/>
        <w:adjustRightInd w:val="0"/>
        <w:spacing w:after="0" w:line="229" w:lineRule="exact"/>
        <w:ind w:left="1120"/>
        <w:jc w:val="both"/>
        <w:rPr>
          <w:rFonts w:ascii="Arial" w:hAnsi="Arial" w:cs="Arial"/>
          <w:sz w:val="20"/>
          <w:szCs w:val="20"/>
        </w:rPr>
      </w:pPr>
      <w:r>
        <w:rPr>
          <w:rFonts w:ascii="Arial" w:hAnsi="Arial" w:cs="Arial"/>
          <w:sz w:val="20"/>
          <w:szCs w:val="20"/>
        </w:rPr>
        <w:t>FVCI</w:t>
      </w:r>
      <w:r>
        <w:rPr>
          <w:rFonts w:ascii="MS PGothic" w:eastAsia="MS PGothic" w:hAnsi="Arial" w:cs="MS PGothic"/>
          <w:sz w:val="25"/>
          <w:szCs w:val="25"/>
          <w:vertAlign w:val="superscript"/>
        </w:rPr>
        <w:t>#</w:t>
      </w:r>
      <w:r>
        <w:rPr>
          <w:rFonts w:ascii="Arial" w:hAnsi="Arial" w:cs="Arial"/>
          <w:sz w:val="20"/>
          <w:szCs w:val="20"/>
        </w:rPr>
        <w:t xml:space="preserve"> </w:t>
      </w:r>
    </w:p>
    <w:p w:rsidR="000B2889" w:rsidRDefault="000B2889">
      <w:pPr>
        <w:widowControl w:val="0"/>
        <w:autoSpaceDE w:val="0"/>
        <w:autoSpaceDN w:val="0"/>
        <w:adjustRightInd w:val="0"/>
        <w:spacing w:after="0" w:line="1" w:lineRule="exact"/>
        <w:rPr>
          <w:rFonts w:ascii="Arial" w:hAnsi="Arial" w:cs="Arial"/>
          <w:sz w:val="20"/>
          <w:szCs w:val="20"/>
        </w:rPr>
      </w:pPr>
    </w:p>
    <w:p w:rsidR="000B2889" w:rsidRDefault="00886AB9">
      <w:pPr>
        <w:widowControl w:val="0"/>
        <w:numPr>
          <w:ilvl w:val="1"/>
          <w:numId w:val="6"/>
        </w:numPr>
        <w:tabs>
          <w:tab w:val="clear" w:pos="1440"/>
          <w:tab w:val="num" w:pos="1120"/>
        </w:tabs>
        <w:overflowPunct w:val="0"/>
        <w:autoSpaceDE w:val="0"/>
        <w:autoSpaceDN w:val="0"/>
        <w:adjustRightInd w:val="0"/>
        <w:spacing w:after="0" w:line="240" w:lineRule="auto"/>
        <w:ind w:left="1120"/>
        <w:jc w:val="both"/>
        <w:rPr>
          <w:rFonts w:ascii="Arial" w:hAnsi="Arial" w:cs="Arial"/>
          <w:sz w:val="20"/>
          <w:szCs w:val="20"/>
        </w:rPr>
      </w:pPr>
      <w:r>
        <w:rPr>
          <w:rFonts w:ascii="Arial" w:hAnsi="Arial" w:cs="Arial"/>
          <w:sz w:val="20"/>
          <w:szCs w:val="20"/>
        </w:rPr>
        <w:t xml:space="preserve">Foreign Trust </w:t>
      </w:r>
    </w:p>
    <w:p w:rsidR="000B2889" w:rsidRDefault="00886AB9">
      <w:pPr>
        <w:widowControl w:val="0"/>
        <w:numPr>
          <w:ilvl w:val="1"/>
          <w:numId w:val="6"/>
        </w:numPr>
        <w:tabs>
          <w:tab w:val="clear" w:pos="1440"/>
          <w:tab w:val="num" w:pos="1120"/>
        </w:tabs>
        <w:overflowPunct w:val="0"/>
        <w:autoSpaceDE w:val="0"/>
        <w:autoSpaceDN w:val="0"/>
        <w:adjustRightInd w:val="0"/>
        <w:spacing w:after="0" w:line="239" w:lineRule="auto"/>
        <w:ind w:left="1120"/>
        <w:jc w:val="both"/>
        <w:rPr>
          <w:rFonts w:ascii="Arial" w:hAnsi="Arial" w:cs="Arial"/>
          <w:sz w:val="20"/>
          <w:szCs w:val="20"/>
        </w:rPr>
      </w:pPr>
      <w:r>
        <w:rPr>
          <w:rFonts w:ascii="Arial" w:hAnsi="Arial" w:cs="Arial"/>
          <w:sz w:val="20"/>
          <w:szCs w:val="20"/>
        </w:rPr>
        <w:t xml:space="preserve">Private Equity Fund </w:t>
      </w:r>
    </w:p>
    <w:p w:rsidR="000B2889" w:rsidRDefault="00886AB9">
      <w:pPr>
        <w:widowControl w:val="0"/>
        <w:numPr>
          <w:ilvl w:val="1"/>
          <w:numId w:val="6"/>
        </w:numPr>
        <w:tabs>
          <w:tab w:val="clear" w:pos="1440"/>
          <w:tab w:val="num" w:pos="1120"/>
        </w:tabs>
        <w:overflowPunct w:val="0"/>
        <w:autoSpaceDE w:val="0"/>
        <w:autoSpaceDN w:val="0"/>
        <w:adjustRightInd w:val="0"/>
        <w:spacing w:after="0" w:line="240" w:lineRule="auto"/>
        <w:ind w:left="1120"/>
        <w:jc w:val="both"/>
        <w:rPr>
          <w:rFonts w:ascii="Arial" w:hAnsi="Arial" w:cs="Arial"/>
          <w:sz w:val="20"/>
          <w:szCs w:val="20"/>
        </w:rPr>
      </w:pPr>
      <w:r>
        <w:rPr>
          <w:rFonts w:ascii="Arial" w:hAnsi="Arial" w:cs="Arial"/>
          <w:sz w:val="20"/>
          <w:szCs w:val="20"/>
        </w:rPr>
        <w:t xml:space="preserve">Pension / Provident Fund </w:t>
      </w:r>
    </w:p>
    <w:p w:rsidR="000B2889" w:rsidRDefault="00886AB9">
      <w:pPr>
        <w:widowControl w:val="0"/>
        <w:numPr>
          <w:ilvl w:val="1"/>
          <w:numId w:val="6"/>
        </w:numPr>
        <w:tabs>
          <w:tab w:val="clear" w:pos="1440"/>
          <w:tab w:val="num" w:pos="1120"/>
        </w:tabs>
        <w:overflowPunct w:val="0"/>
        <w:autoSpaceDE w:val="0"/>
        <w:autoSpaceDN w:val="0"/>
        <w:adjustRightInd w:val="0"/>
        <w:spacing w:after="0" w:line="192" w:lineRule="auto"/>
        <w:ind w:left="1120"/>
        <w:jc w:val="both"/>
        <w:rPr>
          <w:rFonts w:ascii="Arial" w:hAnsi="Arial" w:cs="Arial"/>
          <w:sz w:val="20"/>
          <w:szCs w:val="20"/>
        </w:rPr>
      </w:pPr>
      <w:r>
        <w:rPr>
          <w:rFonts w:ascii="Arial" w:hAnsi="Arial" w:cs="Arial"/>
          <w:sz w:val="20"/>
          <w:szCs w:val="20"/>
        </w:rPr>
        <w:t>Sovereign Wealth Fund (SWF)</w:t>
      </w:r>
      <w:r>
        <w:rPr>
          <w:rFonts w:ascii="Arial" w:hAnsi="Arial" w:cs="Arial"/>
          <w:sz w:val="25"/>
          <w:szCs w:val="25"/>
          <w:vertAlign w:val="superscript"/>
        </w:rPr>
        <w:t>2</w:t>
      </w:r>
      <w:r>
        <w:rPr>
          <w:rFonts w:ascii="Arial" w:hAnsi="Arial" w:cs="Arial"/>
          <w:sz w:val="20"/>
          <w:szCs w:val="20"/>
        </w:rPr>
        <w:t xml:space="preserve"> </w:t>
      </w:r>
    </w:p>
    <w:p w:rsidR="000B2889" w:rsidRDefault="00886AB9">
      <w:pPr>
        <w:widowControl w:val="0"/>
        <w:numPr>
          <w:ilvl w:val="1"/>
          <w:numId w:val="6"/>
        </w:numPr>
        <w:tabs>
          <w:tab w:val="clear" w:pos="1440"/>
          <w:tab w:val="num" w:pos="1120"/>
        </w:tabs>
        <w:overflowPunct w:val="0"/>
        <w:autoSpaceDE w:val="0"/>
        <w:autoSpaceDN w:val="0"/>
        <w:adjustRightInd w:val="0"/>
        <w:spacing w:after="0" w:line="239" w:lineRule="auto"/>
        <w:ind w:left="1120" w:right="5200"/>
        <w:jc w:val="both"/>
        <w:rPr>
          <w:rFonts w:ascii="Arial" w:hAnsi="Arial" w:cs="Arial"/>
          <w:sz w:val="20"/>
          <w:szCs w:val="20"/>
        </w:rPr>
      </w:pPr>
      <w:r>
        <w:rPr>
          <w:rFonts w:ascii="Arial" w:hAnsi="Arial" w:cs="Arial"/>
          <w:sz w:val="20"/>
          <w:szCs w:val="20"/>
        </w:rPr>
        <w:t xml:space="preserve">Partnership / Proprietorship Firm </w:t>
      </w:r>
    </w:p>
    <w:p w:rsidR="000B2889" w:rsidRDefault="000B2889">
      <w:pPr>
        <w:widowControl w:val="0"/>
        <w:autoSpaceDE w:val="0"/>
        <w:autoSpaceDN w:val="0"/>
        <w:adjustRightInd w:val="0"/>
        <w:spacing w:after="0" w:line="1" w:lineRule="exact"/>
        <w:rPr>
          <w:rFonts w:ascii="Arial" w:hAnsi="Arial" w:cs="Arial"/>
          <w:sz w:val="20"/>
          <w:szCs w:val="20"/>
        </w:rPr>
      </w:pPr>
    </w:p>
    <w:p w:rsidR="000B2889" w:rsidRDefault="00886AB9">
      <w:pPr>
        <w:widowControl w:val="0"/>
        <w:numPr>
          <w:ilvl w:val="1"/>
          <w:numId w:val="6"/>
        </w:numPr>
        <w:tabs>
          <w:tab w:val="clear" w:pos="1440"/>
          <w:tab w:val="num" w:pos="1120"/>
        </w:tabs>
        <w:overflowPunct w:val="0"/>
        <w:autoSpaceDE w:val="0"/>
        <w:autoSpaceDN w:val="0"/>
        <w:adjustRightInd w:val="0"/>
        <w:spacing w:after="0" w:line="240" w:lineRule="auto"/>
        <w:ind w:left="1120"/>
        <w:jc w:val="both"/>
        <w:rPr>
          <w:rFonts w:ascii="Arial" w:hAnsi="Arial" w:cs="Arial"/>
          <w:sz w:val="20"/>
          <w:szCs w:val="20"/>
        </w:rPr>
      </w:pPr>
      <w:r>
        <w:rPr>
          <w:rFonts w:ascii="Arial" w:hAnsi="Arial" w:cs="Arial"/>
          <w:sz w:val="20"/>
          <w:szCs w:val="20"/>
        </w:rPr>
        <w:t xml:space="preserve">Financial Institution </w:t>
      </w:r>
    </w:p>
    <w:p w:rsidR="000B2889" w:rsidRDefault="00886AB9">
      <w:pPr>
        <w:widowControl w:val="0"/>
        <w:numPr>
          <w:ilvl w:val="1"/>
          <w:numId w:val="6"/>
        </w:numPr>
        <w:tabs>
          <w:tab w:val="clear" w:pos="1440"/>
          <w:tab w:val="num" w:pos="1120"/>
        </w:tabs>
        <w:overflowPunct w:val="0"/>
        <w:autoSpaceDE w:val="0"/>
        <w:autoSpaceDN w:val="0"/>
        <w:adjustRightInd w:val="0"/>
        <w:spacing w:after="0" w:line="239" w:lineRule="auto"/>
        <w:ind w:left="1120"/>
        <w:jc w:val="both"/>
        <w:rPr>
          <w:rFonts w:ascii="Arial" w:hAnsi="Arial" w:cs="Arial"/>
          <w:sz w:val="20"/>
          <w:szCs w:val="20"/>
        </w:rPr>
      </w:pPr>
      <w:r>
        <w:rPr>
          <w:rFonts w:ascii="Arial" w:hAnsi="Arial" w:cs="Arial"/>
          <w:sz w:val="20"/>
          <w:szCs w:val="20"/>
        </w:rPr>
        <w:t xml:space="preserve">NRIs / PIO </w:t>
      </w:r>
    </w:p>
    <w:p w:rsidR="000B2889" w:rsidRDefault="00886AB9">
      <w:pPr>
        <w:widowControl w:val="0"/>
        <w:numPr>
          <w:ilvl w:val="1"/>
          <w:numId w:val="6"/>
        </w:numPr>
        <w:tabs>
          <w:tab w:val="clear" w:pos="1440"/>
          <w:tab w:val="num" w:pos="1120"/>
        </w:tabs>
        <w:overflowPunct w:val="0"/>
        <w:autoSpaceDE w:val="0"/>
        <w:autoSpaceDN w:val="0"/>
        <w:adjustRightInd w:val="0"/>
        <w:spacing w:after="0" w:line="240" w:lineRule="auto"/>
        <w:ind w:left="1120"/>
        <w:jc w:val="both"/>
        <w:rPr>
          <w:rFonts w:ascii="Arial" w:hAnsi="Arial" w:cs="Arial"/>
          <w:sz w:val="20"/>
          <w:szCs w:val="20"/>
        </w:rPr>
      </w:pPr>
      <w:r>
        <w:rPr>
          <w:rFonts w:ascii="Arial" w:hAnsi="Arial" w:cs="Arial"/>
          <w:sz w:val="20"/>
          <w:szCs w:val="20"/>
        </w:rPr>
        <w:t xml:space="preserve">Others (please specify)] </w:t>
      </w:r>
    </w:p>
    <w:p w:rsidR="000B2889" w:rsidRDefault="000B2889">
      <w:pPr>
        <w:widowControl w:val="0"/>
        <w:autoSpaceDE w:val="0"/>
        <w:autoSpaceDN w:val="0"/>
        <w:adjustRightInd w:val="0"/>
        <w:spacing w:after="0" w:line="261" w:lineRule="exact"/>
        <w:rPr>
          <w:rFonts w:ascii="Times New Roman" w:hAnsi="Times New Roman" w:cs="Times New Roman"/>
          <w:sz w:val="24"/>
          <w:szCs w:val="24"/>
        </w:rPr>
      </w:pPr>
      <w:r w:rsidRPr="000B2889">
        <w:rPr>
          <w:noProof/>
        </w:rPr>
        <w:pict>
          <v:line id="_x0000_s1071" style="position:absolute;z-index:-251612160" from="-5.6pt,-336.9pt" to="428.5pt,-336.9pt" o:allowincell="f" strokeweight=".16931mm"/>
        </w:pict>
      </w:r>
      <w:r w:rsidRPr="000B2889">
        <w:rPr>
          <w:noProof/>
        </w:rPr>
        <w:pict>
          <v:line id="_x0000_s1072" style="position:absolute;z-index:-251611136" from="-5.6pt,-322.95pt" to="428.5pt,-322.95pt" o:allowincell="f" strokeweight=".16931mm"/>
        </w:pict>
      </w:r>
      <w:r w:rsidRPr="000B2889">
        <w:rPr>
          <w:noProof/>
        </w:rPr>
        <w:pict>
          <v:line id="_x0000_s1073" style="position:absolute;z-index:-251610112" from="-5.6pt,26.75pt" to="428.5pt,26.75pt" o:allowincell="f" strokeweight=".48pt"/>
        </w:pict>
      </w:r>
      <w:r w:rsidRPr="000B2889">
        <w:rPr>
          <w:noProof/>
        </w:rPr>
        <w:pict>
          <v:line id="_x0000_s1074" style="position:absolute;z-index:-251609088" from="202.35pt,-323.15pt" to="202.35pt,27pt" o:allowincell="f" strokeweight=".16931mm"/>
        </w:pict>
      </w:r>
    </w:p>
    <w:p w:rsidR="000B2889" w:rsidRDefault="00886AB9">
      <w:pPr>
        <w:widowControl w:val="0"/>
        <w:autoSpaceDE w:val="0"/>
        <w:autoSpaceDN w:val="0"/>
        <w:adjustRightInd w:val="0"/>
        <w:spacing w:after="0" w:line="240" w:lineRule="auto"/>
        <w:ind w:left="400"/>
        <w:rPr>
          <w:rFonts w:ascii="Times New Roman" w:hAnsi="Times New Roman" w:cs="Times New Roman"/>
          <w:sz w:val="24"/>
          <w:szCs w:val="24"/>
        </w:rPr>
      </w:pPr>
      <w:r>
        <w:rPr>
          <w:rFonts w:ascii="Arial" w:hAnsi="Arial" w:cs="Arial"/>
        </w:rPr>
        <w:t>Date of incorporation</w:t>
      </w: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r w:rsidRPr="000B2889">
        <w:rPr>
          <w:noProof/>
        </w:rPr>
        <w:pict>
          <v:line id="_x0000_s1075" style="position:absolute;z-index:-251608064" from="0,30pt" to="2in,30pt" o:allowincell="f" strokeweight=".6pt"/>
        </w:pict>
      </w: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91" w:lineRule="exact"/>
        <w:rPr>
          <w:rFonts w:ascii="Times New Roman" w:hAnsi="Times New Roman" w:cs="Times New Roman"/>
          <w:sz w:val="24"/>
          <w:szCs w:val="24"/>
        </w:rPr>
      </w:pPr>
    </w:p>
    <w:p w:rsidR="000B2889" w:rsidRDefault="00886AB9">
      <w:pPr>
        <w:widowControl w:val="0"/>
        <w:overflowPunct w:val="0"/>
        <w:autoSpaceDE w:val="0"/>
        <w:autoSpaceDN w:val="0"/>
        <w:adjustRightInd w:val="0"/>
        <w:spacing w:after="0" w:line="249" w:lineRule="exact"/>
        <w:rPr>
          <w:rFonts w:ascii="Times New Roman" w:hAnsi="Times New Roman" w:cs="Times New Roman"/>
          <w:sz w:val="24"/>
          <w:szCs w:val="24"/>
        </w:rPr>
      </w:pPr>
      <w:r>
        <w:rPr>
          <w:rFonts w:ascii="MS PGothic" w:eastAsia="MS PGothic" w:hAnsi="Times New Roman" w:cs="MS PGothic" w:hint="eastAsia"/>
          <w:sz w:val="25"/>
          <w:szCs w:val="25"/>
          <w:vertAlign w:val="superscript"/>
        </w:rPr>
        <w:t>∗</w:t>
      </w:r>
      <w:r>
        <w:rPr>
          <w:rFonts w:ascii="Times New Roman" w:hAnsi="Times New Roman" w:cs="Times New Roman"/>
          <w:sz w:val="20"/>
          <w:szCs w:val="20"/>
        </w:rPr>
        <w:t xml:space="preserve"> If there is more than one foreign investor/collaborator, separate Annex may be included for items 3 and 4 of the Form.</w:t>
      </w:r>
    </w:p>
    <w:p w:rsidR="000B2889" w:rsidRDefault="000B2889">
      <w:pPr>
        <w:widowControl w:val="0"/>
        <w:autoSpaceDE w:val="0"/>
        <w:autoSpaceDN w:val="0"/>
        <w:adjustRightInd w:val="0"/>
        <w:spacing w:after="0" w:line="1" w:lineRule="exact"/>
        <w:rPr>
          <w:rFonts w:ascii="Times New Roman" w:hAnsi="Times New Roman" w:cs="Times New Roman"/>
          <w:sz w:val="24"/>
          <w:szCs w:val="24"/>
        </w:rPr>
      </w:pPr>
    </w:p>
    <w:p w:rsidR="000B2889" w:rsidRDefault="00886AB9">
      <w:pPr>
        <w:widowControl w:val="0"/>
        <w:overflowPunct w:val="0"/>
        <w:autoSpaceDE w:val="0"/>
        <w:autoSpaceDN w:val="0"/>
        <w:adjustRightInd w:val="0"/>
        <w:spacing w:after="0" w:line="247" w:lineRule="auto"/>
        <w:ind w:right="180"/>
        <w:rPr>
          <w:rFonts w:ascii="Times New Roman" w:hAnsi="Times New Roman" w:cs="Times New Roman"/>
          <w:sz w:val="24"/>
          <w:szCs w:val="24"/>
        </w:rPr>
      </w:pPr>
      <w:r>
        <w:rPr>
          <w:rFonts w:ascii="Times New Roman" w:hAnsi="Times New Roman" w:cs="Times New Roman"/>
          <w:sz w:val="18"/>
          <w:szCs w:val="18"/>
        </w:rPr>
        <w:t>2 SWF means a Government investment vehicle which is funded by foreign exchange assets, and which manages those assets separately from the official reserves of the monetary authorities.</w:t>
      </w:r>
    </w:p>
    <w:p w:rsidR="000B2889" w:rsidRDefault="000B2889">
      <w:pPr>
        <w:widowControl w:val="0"/>
        <w:autoSpaceDE w:val="0"/>
        <w:autoSpaceDN w:val="0"/>
        <w:adjustRightInd w:val="0"/>
        <w:spacing w:after="0" w:line="193" w:lineRule="exact"/>
        <w:rPr>
          <w:rFonts w:ascii="Times New Roman" w:hAnsi="Times New Roman" w:cs="Times New Roman"/>
          <w:sz w:val="24"/>
          <w:szCs w:val="24"/>
        </w:rPr>
      </w:pPr>
    </w:p>
    <w:p w:rsidR="000B2889" w:rsidRDefault="00886AB9">
      <w:pPr>
        <w:widowControl w:val="0"/>
        <w:overflowPunct w:val="0"/>
        <w:autoSpaceDE w:val="0"/>
        <w:autoSpaceDN w:val="0"/>
        <w:adjustRightInd w:val="0"/>
        <w:spacing w:after="0" w:line="254" w:lineRule="exact"/>
        <w:rPr>
          <w:rFonts w:ascii="Times New Roman" w:hAnsi="Times New Roman" w:cs="Times New Roman"/>
          <w:sz w:val="24"/>
          <w:szCs w:val="24"/>
        </w:rPr>
      </w:pPr>
      <w:r>
        <w:rPr>
          <w:rFonts w:ascii="MS PGothic" w:eastAsia="MS PGothic" w:hAnsi="Times New Roman" w:cs="MS PGothic"/>
          <w:sz w:val="25"/>
          <w:szCs w:val="25"/>
          <w:vertAlign w:val="superscript"/>
        </w:rPr>
        <w:t>#</w:t>
      </w:r>
      <w:r>
        <w:rPr>
          <w:rFonts w:ascii="Times New Roman" w:hAnsi="Times New Roman" w:cs="Times New Roman"/>
          <w:sz w:val="20"/>
          <w:szCs w:val="20"/>
        </w:rPr>
        <w:t xml:space="preserve"> The investment/s is/are made by FVCI under FDI Scheme in terms of Schedule I to Notification No. FEMA 20/2000-RB dated May 3, 2000.</w:t>
      </w:r>
    </w:p>
    <w:p w:rsidR="000B2889" w:rsidRDefault="000B2889">
      <w:pPr>
        <w:widowControl w:val="0"/>
        <w:autoSpaceDE w:val="0"/>
        <w:autoSpaceDN w:val="0"/>
        <w:adjustRightInd w:val="0"/>
        <w:spacing w:after="0" w:line="240" w:lineRule="auto"/>
        <w:rPr>
          <w:rFonts w:ascii="Times New Roman" w:hAnsi="Times New Roman" w:cs="Times New Roman"/>
          <w:sz w:val="24"/>
          <w:szCs w:val="24"/>
        </w:rPr>
        <w:sectPr w:rsidR="000B2889">
          <w:pgSz w:w="11909" w:h="16841"/>
          <w:pgMar w:top="1440" w:right="1700" w:bottom="1440" w:left="1440" w:header="720" w:footer="720" w:gutter="0"/>
          <w:cols w:space="720" w:equalWidth="0">
            <w:col w:w="8760"/>
          </w:cols>
          <w:noEndnote/>
        </w:sectPr>
      </w:pP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bookmarkStart w:id="3" w:name="page9"/>
      <w:bookmarkEnd w:id="3"/>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363"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600"/>
        <w:gridCol w:w="100"/>
        <w:gridCol w:w="560"/>
        <w:gridCol w:w="140"/>
        <w:gridCol w:w="1260"/>
        <w:gridCol w:w="60"/>
        <w:gridCol w:w="960"/>
        <w:gridCol w:w="80"/>
        <w:gridCol w:w="740"/>
        <w:gridCol w:w="180"/>
        <w:gridCol w:w="760"/>
        <w:gridCol w:w="680"/>
        <w:gridCol w:w="400"/>
        <w:gridCol w:w="1120"/>
        <w:gridCol w:w="1140"/>
        <w:gridCol w:w="40"/>
        <w:gridCol w:w="80"/>
        <w:gridCol w:w="30"/>
      </w:tblGrid>
      <w:tr w:rsidR="000B2889">
        <w:trPr>
          <w:trHeight w:val="263"/>
        </w:trPr>
        <w:tc>
          <w:tcPr>
            <w:tcW w:w="600" w:type="dxa"/>
            <w:tcBorders>
              <w:top w:val="single" w:sz="8" w:space="0" w:color="auto"/>
              <w:left w:val="single" w:sz="8" w:space="0" w:color="auto"/>
              <w:bottom w:val="single" w:sz="8" w:space="0" w:color="auto"/>
              <w:right w:val="single" w:sz="8" w:space="0" w:color="auto"/>
            </w:tcBorders>
            <w:vAlign w:val="bottom"/>
          </w:tcPr>
          <w:p w:rsidR="000B2889" w:rsidRDefault="00886AB9">
            <w:pPr>
              <w:widowControl w:val="0"/>
              <w:autoSpaceDE w:val="0"/>
              <w:autoSpaceDN w:val="0"/>
              <w:adjustRightInd w:val="0"/>
              <w:spacing w:after="0" w:line="252" w:lineRule="exact"/>
              <w:ind w:left="120"/>
              <w:rPr>
                <w:rFonts w:ascii="Times New Roman" w:hAnsi="Times New Roman" w:cs="Times New Roman"/>
                <w:sz w:val="24"/>
                <w:szCs w:val="24"/>
              </w:rPr>
            </w:pPr>
            <w:r>
              <w:rPr>
                <w:rFonts w:ascii="Arial" w:hAnsi="Arial" w:cs="Arial"/>
              </w:rPr>
              <w:t>4</w:t>
            </w:r>
          </w:p>
        </w:tc>
        <w:tc>
          <w:tcPr>
            <w:tcW w:w="100" w:type="dxa"/>
            <w:tcBorders>
              <w:top w:val="single" w:sz="8" w:space="0" w:color="auto"/>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6940" w:type="dxa"/>
            <w:gridSpan w:val="12"/>
            <w:tcBorders>
              <w:top w:val="single" w:sz="8" w:space="0" w:color="auto"/>
              <w:left w:val="nil"/>
              <w:bottom w:val="single" w:sz="8" w:space="0" w:color="auto"/>
              <w:right w:val="nil"/>
            </w:tcBorders>
            <w:vAlign w:val="bottom"/>
          </w:tcPr>
          <w:p w:rsidR="000B2889" w:rsidRDefault="00886AB9">
            <w:pPr>
              <w:widowControl w:val="0"/>
              <w:autoSpaceDE w:val="0"/>
              <w:autoSpaceDN w:val="0"/>
              <w:adjustRightInd w:val="0"/>
              <w:spacing w:after="0" w:line="252" w:lineRule="exact"/>
              <w:rPr>
                <w:rFonts w:ascii="Times New Roman" w:hAnsi="Times New Roman" w:cs="Times New Roman"/>
                <w:sz w:val="24"/>
                <w:szCs w:val="24"/>
              </w:rPr>
            </w:pPr>
            <w:r>
              <w:rPr>
                <w:rFonts w:ascii="Arial" w:hAnsi="Arial" w:cs="Arial"/>
                <w:b/>
                <w:bCs/>
              </w:rPr>
              <w:t>Particulars of Shares / Convertible Debentures /others Issued</w:t>
            </w:r>
          </w:p>
        </w:tc>
        <w:tc>
          <w:tcPr>
            <w:tcW w:w="1140" w:type="dxa"/>
            <w:tcBorders>
              <w:top w:val="single" w:sz="8" w:space="0" w:color="auto"/>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40" w:type="dxa"/>
            <w:tcBorders>
              <w:top w:val="single" w:sz="8" w:space="0" w:color="auto"/>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80" w:type="dxa"/>
            <w:tcBorders>
              <w:top w:val="single" w:sz="8" w:space="0" w:color="auto"/>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92"/>
        </w:trPr>
        <w:tc>
          <w:tcPr>
            <w:tcW w:w="600" w:type="dxa"/>
            <w:tcBorders>
              <w:top w:val="nil"/>
              <w:left w:val="single" w:sz="8" w:space="0" w:color="auto"/>
              <w:bottom w:val="nil"/>
              <w:right w:val="single" w:sz="8" w:space="0" w:color="auto"/>
            </w:tcBorders>
            <w:vAlign w:val="bottom"/>
          </w:tcPr>
          <w:p w:rsidR="000B2889" w:rsidRDefault="00886AB9">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rPr>
              <w:t>(a)</w:t>
            </w:r>
          </w:p>
        </w:tc>
        <w:tc>
          <w:tcPr>
            <w:tcW w:w="10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3060" w:type="dxa"/>
            <w:gridSpan w:val="6"/>
            <w:tcBorders>
              <w:top w:val="nil"/>
              <w:left w:val="nil"/>
              <w:bottom w:val="nil"/>
              <w:right w:val="nil"/>
            </w:tcBorders>
            <w:vAlign w:val="bottom"/>
          </w:tcPr>
          <w:p w:rsidR="000B2889" w:rsidRDefault="00886AB9">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rPr>
              <w:t>Nature and date of issue</w:t>
            </w:r>
          </w:p>
        </w:tc>
        <w:tc>
          <w:tcPr>
            <w:tcW w:w="7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30"/>
        </w:trPr>
        <w:tc>
          <w:tcPr>
            <w:tcW w:w="6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0"/>
                <w:szCs w:val="20"/>
              </w:rPr>
            </w:pPr>
          </w:p>
        </w:tc>
        <w:tc>
          <w:tcPr>
            <w:tcW w:w="10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0"/>
                <w:szCs w:val="20"/>
              </w:rPr>
            </w:pPr>
          </w:p>
        </w:tc>
        <w:tc>
          <w:tcPr>
            <w:tcW w:w="5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0"/>
                <w:szCs w:val="20"/>
              </w:rPr>
            </w:pPr>
          </w:p>
        </w:tc>
        <w:tc>
          <w:tcPr>
            <w:tcW w:w="12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0"/>
                <w:szCs w:val="20"/>
              </w:rPr>
            </w:pPr>
          </w:p>
        </w:tc>
        <w:tc>
          <w:tcPr>
            <w:tcW w:w="1020" w:type="dxa"/>
            <w:gridSpan w:val="2"/>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0"/>
                <w:szCs w:val="20"/>
              </w:rPr>
            </w:pPr>
          </w:p>
        </w:tc>
        <w:tc>
          <w:tcPr>
            <w:tcW w:w="7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0"/>
                <w:szCs w:val="20"/>
              </w:rPr>
            </w:pPr>
          </w:p>
        </w:tc>
        <w:tc>
          <w:tcPr>
            <w:tcW w:w="1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0"/>
                <w:szCs w:val="20"/>
              </w:rPr>
            </w:pPr>
          </w:p>
        </w:tc>
        <w:tc>
          <w:tcPr>
            <w:tcW w:w="7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0"/>
                <w:szCs w:val="20"/>
              </w:rPr>
            </w:pPr>
          </w:p>
        </w:tc>
        <w:tc>
          <w:tcPr>
            <w:tcW w:w="6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0"/>
                <w:szCs w:val="20"/>
              </w:rPr>
            </w:pPr>
          </w:p>
        </w:tc>
        <w:tc>
          <w:tcPr>
            <w:tcW w:w="40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0"/>
                <w:szCs w:val="20"/>
              </w:rPr>
            </w:pPr>
          </w:p>
        </w:tc>
        <w:tc>
          <w:tcPr>
            <w:tcW w:w="112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0"/>
                <w:szCs w:val="20"/>
              </w:rPr>
            </w:pPr>
          </w:p>
        </w:tc>
        <w:tc>
          <w:tcPr>
            <w:tcW w:w="11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0"/>
                <w:szCs w:val="20"/>
              </w:rPr>
            </w:pPr>
          </w:p>
        </w:tc>
        <w:tc>
          <w:tcPr>
            <w:tcW w:w="40" w:type="dxa"/>
            <w:vMerge w:val="restart"/>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0"/>
                <w:szCs w:val="20"/>
              </w:rPr>
            </w:pPr>
          </w:p>
        </w:tc>
        <w:tc>
          <w:tcPr>
            <w:tcW w:w="80" w:type="dxa"/>
            <w:vMerge w:val="restart"/>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29"/>
        </w:trPr>
        <w:tc>
          <w:tcPr>
            <w:tcW w:w="6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10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5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1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2360" w:type="dxa"/>
            <w:gridSpan w:val="4"/>
            <w:tcBorders>
              <w:top w:val="nil"/>
              <w:left w:val="nil"/>
              <w:bottom w:val="nil"/>
              <w:right w:val="nil"/>
            </w:tcBorders>
            <w:vAlign w:val="bottom"/>
          </w:tcPr>
          <w:p w:rsidR="000B2889" w:rsidRDefault="00886AB9">
            <w:pPr>
              <w:widowControl w:val="0"/>
              <w:autoSpaceDE w:val="0"/>
              <w:autoSpaceDN w:val="0"/>
              <w:adjustRightInd w:val="0"/>
              <w:spacing w:after="0" w:line="229" w:lineRule="exact"/>
              <w:ind w:left="100"/>
              <w:rPr>
                <w:rFonts w:ascii="Times New Roman" w:hAnsi="Times New Roman" w:cs="Times New Roman"/>
                <w:sz w:val="24"/>
                <w:szCs w:val="24"/>
              </w:rPr>
            </w:pPr>
            <w:r>
              <w:rPr>
                <w:rFonts w:ascii="Arial" w:hAnsi="Arial" w:cs="Arial"/>
                <w:i/>
                <w:iCs/>
              </w:rPr>
              <w:t>Nature of issue</w:t>
            </w:r>
          </w:p>
        </w:tc>
        <w:tc>
          <w:tcPr>
            <w:tcW w:w="7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1620" w:type="dxa"/>
            <w:gridSpan w:val="3"/>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29" w:lineRule="exact"/>
              <w:ind w:left="100"/>
              <w:rPr>
                <w:rFonts w:ascii="Times New Roman" w:hAnsi="Times New Roman" w:cs="Times New Roman"/>
                <w:sz w:val="24"/>
                <w:szCs w:val="24"/>
              </w:rPr>
            </w:pPr>
            <w:r>
              <w:rPr>
                <w:rFonts w:ascii="Arial" w:hAnsi="Arial" w:cs="Arial"/>
                <w:i/>
                <w:iCs/>
              </w:rPr>
              <w:t>Date of issue</w:t>
            </w:r>
          </w:p>
        </w:tc>
        <w:tc>
          <w:tcPr>
            <w:tcW w:w="2660" w:type="dxa"/>
            <w:gridSpan w:val="3"/>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29" w:lineRule="exact"/>
              <w:ind w:left="80"/>
              <w:rPr>
                <w:rFonts w:ascii="Times New Roman" w:hAnsi="Times New Roman" w:cs="Times New Roman"/>
                <w:sz w:val="24"/>
                <w:szCs w:val="24"/>
              </w:rPr>
            </w:pPr>
            <w:r>
              <w:rPr>
                <w:rFonts w:ascii="Arial" w:hAnsi="Arial" w:cs="Arial"/>
                <w:i/>
                <w:iCs/>
              </w:rPr>
              <w:t>Number of shares/</w:t>
            </w:r>
          </w:p>
        </w:tc>
        <w:tc>
          <w:tcPr>
            <w:tcW w:w="40" w:type="dxa"/>
            <w:vMerge/>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80" w:type="dxa"/>
            <w:vMerge/>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53"/>
        </w:trPr>
        <w:tc>
          <w:tcPr>
            <w:tcW w:w="6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10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5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1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12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9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7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1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7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6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1520" w:type="dxa"/>
            <w:gridSpan w:val="2"/>
            <w:tcBorders>
              <w:top w:val="nil"/>
              <w:left w:val="nil"/>
              <w:bottom w:val="nil"/>
              <w:right w:val="nil"/>
            </w:tcBorders>
            <w:vAlign w:val="bottom"/>
          </w:tcPr>
          <w:p w:rsidR="000B2889" w:rsidRDefault="00886AB9">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i/>
                <w:iCs/>
              </w:rPr>
              <w:t>convertible</w:t>
            </w:r>
          </w:p>
        </w:tc>
        <w:tc>
          <w:tcPr>
            <w:tcW w:w="11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67"/>
        </w:trPr>
        <w:tc>
          <w:tcPr>
            <w:tcW w:w="6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1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12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9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1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7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6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2660" w:type="dxa"/>
            <w:gridSpan w:val="3"/>
            <w:tcBorders>
              <w:top w:val="nil"/>
              <w:left w:val="nil"/>
              <w:bottom w:val="single" w:sz="8" w:space="0" w:color="auto"/>
              <w:right w:val="single" w:sz="8" w:space="0" w:color="auto"/>
            </w:tcBorders>
            <w:vAlign w:val="bottom"/>
          </w:tcPr>
          <w:p w:rsidR="000B2889" w:rsidRDefault="00886AB9">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i/>
                <w:iCs/>
              </w:rPr>
              <w:t>debentures/others</w:t>
            </w:r>
          </w:p>
        </w:tc>
        <w:tc>
          <w:tcPr>
            <w:tcW w:w="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43"/>
        </w:trPr>
        <w:tc>
          <w:tcPr>
            <w:tcW w:w="6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560" w:type="dxa"/>
            <w:tcBorders>
              <w:top w:val="nil"/>
              <w:left w:val="nil"/>
              <w:bottom w:val="single" w:sz="8" w:space="0" w:color="auto"/>
              <w:right w:val="nil"/>
            </w:tcBorders>
            <w:vAlign w:val="bottom"/>
          </w:tcPr>
          <w:p w:rsidR="000B2889" w:rsidRDefault="00886AB9">
            <w:pPr>
              <w:widowControl w:val="0"/>
              <w:autoSpaceDE w:val="0"/>
              <w:autoSpaceDN w:val="0"/>
              <w:adjustRightInd w:val="0"/>
              <w:spacing w:after="0" w:line="242" w:lineRule="exact"/>
              <w:ind w:left="100"/>
              <w:rPr>
                <w:rFonts w:ascii="Times New Roman" w:hAnsi="Times New Roman" w:cs="Times New Roman"/>
                <w:sz w:val="24"/>
                <w:szCs w:val="24"/>
              </w:rPr>
            </w:pPr>
            <w:r>
              <w:rPr>
                <w:rFonts w:ascii="Arial" w:hAnsi="Arial" w:cs="Arial"/>
              </w:rPr>
              <w:t>01</w:t>
            </w:r>
          </w:p>
        </w:tc>
        <w:tc>
          <w:tcPr>
            <w:tcW w:w="1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1320" w:type="dxa"/>
            <w:gridSpan w:val="2"/>
            <w:tcBorders>
              <w:top w:val="nil"/>
              <w:left w:val="nil"/>
              <w:bottom w:val="single" w:sz="8" w:space="0" w:color="auto"/>
              <w:right w:val="nil"/>
            </w:tcBorders>
            <w:vAlign w:val="bottom"/>
          </w:tcPr>
          <w:p w:rsidR="000B2889" w:rsidRDefault="00886AB9">
            <w:pPr>
              <w:widowControl w:val="0"/>
              <w:autoSpaceDE w:val="0"/>
              <w:autoSpaceDN w:val="0"/>
              <w:adjustRightInd w:val="0"/>
              <w:spacing w:after="0" w:line="242" w:lineRule="exact"/>
              <w:ind w:left="100"/>
              <w:rPr>
                <w:rFonts w:ascii="Times New Roman" w:hAnsi="Times New Roman" w:cs="Times New Roman"/>
                <w:sz w:val="24"/>
                <w:szCs w:val="24"/>
              </w:rPr>
            </w:pPr>
            <w:r>
              <w:rPr>
                <w:rFonts w:ascii="Arial" w:hAnsi="Arial" w:cs="Arial"/>
              </w:rPr>
              <w:t>IPO / FPO</w:t>
            </w:r>
          </w:p>
        </w:tc>
        <w:tc>
          <w:tcPr>
            <w:tcW w:w="9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1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6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40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112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11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26"/>
        </w:trPr>
        <w:tc>
          <w:tcPr>
            <w:tcW w:w="6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10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560" w:type="dxa"/>
            <w:tcBorders>
              <w:top w:val="nil"/>
              <w:left w:val="nil"/>
              <w:bottom w:val="nil"/>
              <w:right w:val="nil"/>
            </w:tcBorders>
            <w:vAlign w:val="bottom"/>
          </w:tcPr>
          <w:p w:rsidR="000B2889" w:rsidRDefault="00886AB9">
            <w:pPr>
              <w:widowControl w:val="0"/>
              <w:autoSpaceDE w:val="0"/>
              <w:autoSpaceDN w:val="0"/>
              <w:adjustRightInd w:val="0"/>
              <w:spacing w:after="0" w:line="226" w:lineRule="exact"/>
              <w:ind w:left="100"/>
              <w:rPr>
                <w:rFonts w:ascii="Times New Roman" w:hAnsi="Times New Roman" w:cs="Times New Roman"/>
                <w:sz w:val="24"/>
                <w:szCs w:val="24"/>
              </w:rPr>
            </w:pPr>
            <w:r>
              <w:rPr>
                <w:rFonts w:ascii="Arial" w:hAnsi="Arial" w:cs="Arial"/>
              </w:rPr>
              <w:t>02</w:t>
            </w:r>
          </w:p>
        </w:tc>
        <w:tc>
          <w:tcPr>
            <w:tcW w:w="1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2360" w:type="dxa"/>
            <w:gridSpan w:val="4"/>
            <w:tcBorders>
              <w:top w:val="nil"/>
              <w:left w:val="nil"/>
              <w:bottom w:val="nil"/>
              <w:right w:val="nil"/>
            </w:tcBorders>
            <w:vAlign w:val="bottom"/>
          </w:tcPr>
          <w:p w:rsidR="000B2889" w:rsidRDefault="00886AB9">
            <w:pPr>
              <w:widowControl w:val="0"/>
              <w:autoSpaceDE w:val="0"/>
              <w:autoSpaceDN w:val="0"/>
              <w:adjustRightInd w:val="0"/>
              <w:spacing w:after="0" w:line="226" w:lineRule="exact"/>
              <w:ind w:left="100"/>
              <w:rPr>
                <w:rFonts w:ascii="Times New Roman" w:hAnsi="Times New Roman" w:cs="Times New Roman"/>
                <w:sz w:val="24"/>
                <w:szCs w:val="24"/>
              </w:rPr>
            </w:pPr>
            <w:r>
              <w:rPr>
                <w:rFonts w:ascii="Arial" w:hAnsi="Arial" w:cs="Arial"/>
              </w:rPr>
              <w:t>Preferential allotment /</w:t>
            </w:r>
          </w:p>
        </w:tc>
        <w:tc>
          <w:tcPr>
            <w:tcW w:w="7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7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6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112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11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70"/>
        </w:trPr>
        <w:tc>
          <w:tcPr>
            <w:tcW w:w="6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1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2360" w:type="dxa"/>
            <w:gridSpan w:val="4"/>
            <w:tcBorders>
              <w:top w:val="nil"/>
              <w:left w:val="nil"/>
              <w:bottom w:val="single" w:sz="8" w:space="0" w:color="auto"/>
              <w:right w:val="nil"/>
            </w:tcBorders>
            <w:vAlign w:val="bottom"/>
          </w:tcPr>
          <w:p w:rsidR="000B2889" w:rsidRDefault="00886AB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rPr>
              <w:t>private placement</w:t>
            </w:r>
          </w:p>
        </w:tc>
        <w:tc>
          <w:tcPr>
            <w:tcW w:w="7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1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7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6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40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112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11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43"/>
        </w:trPr>
        <w:tc>
          <w:tcPr>
            <w:tcW w:w="6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560" w:type="dxa"/>
            <w:tcBorders>
              <w:top w:val="nil"/>
              <w:left w:val="nil"/>
              <w:bottom w:val="single" w:sz="8" w:space="0" w:color="auto"/>
              <w:right w:val="nil"/>
            </w:tcBorders>
            <w:vAlign w:val="bottom"/>
          </w:tcPr>
          <w:p w:rsidR="000B2889" w:rsidRDefault="00886AB9">
            <w:pPr>
              <w:widowControl w:val="0"/>
              <w:autoSpaceDE w:val="0"/>
              <w:autoSpaceDN w:val="0"/>
              <w:adjustRightInd w:val="0"/>
              <w:spacing w:after="0" w:line="242" w:lineRule="exact"/>
              <w:ind w:left="100"/>
              <w:rPr>
                <w:rFonts w:ascii="Times New Roman" w:hAnsi="Times New Roman" w:cs="Times New Roman"/>
                <w:sz w:val="24"/>
                <w:szCs w:val="24"/>
              </w:rPr>
            </w:pPr>
            <w:r>
              <w:rPr>
                <w:rFonts w:ascii="Arial" w:hAnsi="Arial" w:cs="Arial"/>
              </w:rPr>
              <w:t>03</w:t>
            </w:r>
          </w:p>
        </w:tc>
        <w:tc>
          <w:tcPr>
            <w:tcW w:w="1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1320" w:type="dxa"/>
            <w:gridSpan w:val="2"/>
            <w:tcBorders>
              <w:top w:val="nil"/>
              <w:left w:val="nil"/>
              <w:bottom w:val="single" w:sz="8" w:space="0" w:color="auto"/>
              <w:right w:val="nil"/>
            </w:tcBorders>
            <w:vAlign w:val="bottom"/>
          </w:tcPr>
          <w:p w:rsidR="000B2889" w:rsidRDefault="00886AB9">
            <w:pPr>
              <w:widowControl w:val="0"/>
              <w:autoSpaceDE w:val="0"/>
              <w:autoSpaceDN w:val="0"/>
              <w:adjustRightInd w:val="0"/>
              <w:spacing w:after="0" w:line="242" w:lineRule="exact"/>
              <w:ind w:left="100"/>
              <w:rPr>
                <w:rFonts w:ascii="Times New Roman" w:hAnsi="Times New Roman" w:cs="Times New Roman"/>
                <w:sz w:val="24"/>
                <w:szCs w:val="24"/>
              </w:rPr>
            </w:pPr>
            <w:r>
              <w:rPr>
                <w:rFonts w:ascii="Arial" w:hAnsi="Arial" w:cs="Arial"/>
              </w:rPr>
              <w:t>Rights</w:t>
            </w:r>
          </w:p>
        </w:tc>
        <w:tc>
          <w:tcPr>
            <w:tcW w:w="9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1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6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40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112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11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43"/>
        </w:trPr>
        <w:tc>
          <w:tcPr>
            <w:tcW w:w="6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560" w:type="dxa"/>
            <w:tcBorders>
              <w:top w:val="nil"/>
              <w:left w:val="nil"/>
              <w:bottom w:val="single" w:sz="8" w:space="0" w:color="auto"/>
              <w:right w:val="nil"/>
            </w:tcBorders>
            <w:vAlign w:val="bottom"/>
          </w:tcPr>
          <w:p w:rsidR="000B2889" w:rsidRDefault="00886AB9">
            <w:pPr>
              <w:widowControl w:val="0"/>
              <w:autoSpaceDE w:val="0"/>
              <w:autoSpaceDN w:val="0"/>
              <w:adjustRightInd w:val="0"/>
              <w:spacing w:after="0" w:line="242" w:lineRule="exact"/>
              <w:ind w:left="100"/>
              <w:rPr>
                <w:rFonts w:ascii="Times New Roman" w:hAnsi="Times New Roman" w:cs="Times New Roman"/>
                <w:sz w:val="24"/>
                <w:szCs w:val="24"/>
              </w:rPr>
            </w:pPr>
            <w:r>
              <w:rPr>
                <w:rFonts w:ascii="Arial" w:hAnsi="Arial" w:cs="Arial"/>
              </w:rPr>
              <w:t>04</w:t>
            </w:r>
          </w:p>
        </w:tc>
        <w:tc>
          <w:tcPr>
            <w:tcW w:w="1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1320" w:type="dxa"/>
            <w:gridSpan w:val="2"/>
            <w:tcBorders>
              <w:top w:val="nil"/>
              <w:left w:val="nil"/>
              <w:bottom w:val="single" w:sz="8" w:space="0" w:color="auto"/>
              <w:right w:val="nil"/>
            </w:tcBorders>
            <w:vAlign w:val="bottom"/>
          </w:tcPr>
          <w:p w:rsidR="000B2889" w:rsidRDefault="00886AB9">
            <w:pPr>
              <w:widowControl w:val="0"/>
              <w:autoSpaceDE w:val="0"/>
              <w:autoSpaceDN w:val="0"/>
              <w:adjustRightInd w:val="0"/>
              <w:spacing w:after="0" w:line="242" w:lineRule="exact"/>
              <w:ind w:left="100"/>
              <w:rPr>
                <w:rFonts w:ascii="Times New Roman" w:hAnsi="Times New Roman" w:cs="Times New Roman"/>
                <w:sz w:val="24"/>
                <w:szCs w:val="24"/>
              </w:rPr>
            </w:pPr>
            <w:r>
              <w:rPr>
                <w:rFonts w:ascii="Arial" w:hAnsi="Arial" w:cs="Arial"/>
              </w:rPr>
              <w:t>Bonus</w:t>
            </w:r>
          </w:p>
        </w:tc>
        <w:tc>
          <w:tcPr>
            <w:tcW w:w="9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1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6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40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112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11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43"/>
        </w:trPr>
        <w:tc>
          <w:tcPr>
            <w:tcW w:w="6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560" w:type="dxa"/>
            <w:tcBorders>
              <w:top w:val="nil"/>
              <w:left w:val="nil"/>
              <w:bottom w:val="single" w:sz="8" w:space="0" w:color="auto"/>
              <w:right w:val="nil"/>
            </w:tcBorders>
            <w:vAlign w:val="bottom"/>
          </w:tcPr>
          <w:p w:rsidR="000B2889" w:rsidRDefault="00886AB9">
            <w:pPr>
              <w:widowControl w:val="0"/>
              <w:autoSpaceDE w:val="0"/>
              <w:autoSpaceDN w:val="0"/>
              <w:adjustRightInd w:val="0"/>
              <w:spacing w:after="0" w:line="242" w:lineRule="exact"/>
              <w:ind w:left="100"/>
              <w:rPr>
                <w:rFonts w:ascii="Times New Roman" w:hAnsi="Times New Roman" w:cs="Times New Roman"/>
                <w:sz w:val="24"/>
                <w:szCs w:val="24"/>
              </w:rPr>
            </w:pPr>
            <w:r>
              <w:rPr>
                <w:rFonts w:ascii="Arial" w:hAnsi="Arial" w:cs="Arial"/>
              </w:rPr>
              <w:t>05</w:t>
            </w:r>
          </w:p>
        </w:tc>
        <w:tc>
          <w:tcPr>
            <w:tcW w:w="1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2360" w:type="dxa"/>
            <w:gridSpan w:val="4"/>
            <w:tcBorders>
              <w:top w:val="nil"/>
              <w:left w:val="nil"/>
              <w:bottom w:val="single" w:sz="8" w:space="0" w:color="auto"/>
              <w:right w:val="nil"/>
            </w:tcBorders>
            <w:vAlign w:val="bottom"/>
          </w:tcPr>
          <w:p w:rsidR="000B2889" w:rsidRDefault="00886AB9">
            <w:pPr>
              <w:widowControl w:val="0"/>
              <w:autoSpaceDE w:val="0"/>
              <w:autoSpaceDN w:val="0"/>
              <w:adjustRightInd w:val="0"/>
              <w:spacing w:after="0" w:line="242" w:lineRule="exact"/>
              <w:ind w:left="100"/>
              <w:rPr>
                <w:rFonts w:ascii="Times New Roman" w:hAnsi="Times New Roman" w:cs="Times New Roman"/>
                <w:sz w:val="24"/>
                <w:szCs w:val="24"/>
              </w:rPr>
            </w:pPr>
            <w:r>
              <w:rPr>
                <w:rFonts w:ascii="Arial" w:hAnsi="Arial" w:cs="Arial"/>
              </w:rPr>
              <w:t>Conversion of ECB</w:t>
            </w:r>
          </w:p>
        </w:tc>
        <w:tc>
          <w:tcPr>
            <w:tcW w:w="7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1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6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40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112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11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26"/>
        </w:trPr>
        <w:tc>
          <w:tcPr>
            <w:tcW w:w="6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10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560" w:type="dxa"/>
            <w:tcBorders>
              <w:top w:val="nil"/>
              <w:left w:val="nil"/>
              <w:bottom w:val="nil"/>
              <w:right w:val="nil"/>
            </w:tcBorders>
            <w:vAlign w:val="bottom"/>
          </w:tcPr>
          <w:p w:rsidR="000B2889" w:rsidRDefault="00886AB9">
            <w:pPr>
              <w:widowControl w:val="0"/>
              <w:autoSpaceDE w:val="0"/>
              <w:autoSpaceDN w:val="0"/>
              <w:adjustRightInd w:val="0"/>
              <w:spacing w:after="0" w:line="226" w:lineRule="exact"/>
              <w:ind w:left="100"/>
              <w:rPr>
                <w:rFonts w:ascii="Times New Roman" w:hAnsi="Times New Roman" w:cs="Times New Roman"/>
                <w:sz w:val="24"/>
                <w:szCs w:val="24"/>
              </w:rPr>
            </w:pPr>
            <w:r>
              <w:rPr>
                <w:rFonts w:ascii="Arial" w:hAnsi="Arial" w:cs="Arial"/>
              </w:rPr>
              <w:t>06</w:t>
            </w:r>
          </w:p>
        </w:tc>
        <w:tc>
          <w:tcPr>
            <w:tcW w:w="1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2360" w:type="dxa"/>
            <w:gridSpan w:val="4"/>
            <w:tcBorders>
              <w:top w:val="nil"/>
              <w:left w:val="nil"/>
              <w:bottom w:val="nil"/>
              <w:right w:val="nil"/>
            </w:tcBorders>
            <w:vAlign w:val="bottom"/>
          </w:tcPr>
          <w:p w:rsidR="000B2889" w:rsidRDefault="00886AB9">
            <w:pPr>
              <w:widowControl w:val="0"/>
              <w:autoSpaceDE w:val="0"/>
              <w:autoSpaceDN w:val="0"/>
              <w:adjustRightInd w:val="0"/>
              <w:spacing w:after="0" w:line="226" w:lineRule="exact"/>
              <w:ind w:left="100"/>
              <w:rPr>
                <w:rFonts w:ascii="Times New Roman" w:hAnsi="Times New Roman" w:cs="Times New Roman"/>
                <w:sz w:val="24"/>
                <w:szCs w:val="24"/>
              </w:rPr>
            </w:pPr>
            <w:r>
              <w:rPr>
                <w:rFonts w:ascii="Arial" w:hAnsi="Arial" w:cs="Arial"/>
              </w:rPr>
              <w:t>Conversion of royalty</w:t>
            </w:r>
          </w:p>
        </w:tc>
        <w:tc>
          <w:tcPr>
            <w:tcW w:w="7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7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6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112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11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53"/>
        </w:trPr>
        <w:tc>
          <w:tcPr>
            <w:tcW w:w="6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10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5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1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2360" w:type="dxa"/>
            <w:gridSpan w:val="4"/>
            <w:tcBorders>
              <w:top w:val="nil"/>
              <w:left w:val="nil"/>
              <w:bottom w:val="nil"/>
              <w:right w:val="nil"/>
            </w:tcBorders>
            <w:vAlign w:val="bottom"/>
          </w:tcPr>
          <w:p w:rsidR="000B2889" w:rsidRDefault="00886AB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rPr>
              <w:t>(including lump sum</w:t>
            </w:r>
          </w:p>
        </w:tc>
        <w:tc>
          <w:tcPr>
            <w:tcW w:w="7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1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7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6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40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112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11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70"/>
        </w:trPr>
        <w:tc>
          <w:tcPr>
            <w:tcW w:w="6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1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1320" w:type="dxa"/>
            <w:gridSpan w:val="2"/>
            <w:tcBorders>
              <w:top w:val="nil"/>
              <w:left w:val="nil"/>
              <w:bottom w:val="single" w:sz="8" w:space="0" w:color="auto"/>
              <w:right w:val="nil"/>
            </w:tcBorders>
            <w:vAlign w:val="bottom"/>
          </w:tcPr>
          <w:p w:rsidR="000B2889" w:rsidRDefault="00886AB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rPr>
              <w:t>payments)</w:t>
            </w:r>
          </w:p>
        </w:tc>
        <w:tc>
          <w:tcPr>
            <w:tcW w:w="9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1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7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6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40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112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11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46"/>
        </w:trPr>
        <w:tc>
          <w:tcPr>
            <w:tcW w:w="6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560" w:type="dxa"/>
            <w:tcBorders>
              <w:top w:val="nil"/>
              <w:left w:val="nil"/>
              <w:bottom w:val="nil"/>
              <w:right w:val="nil"/>
            </w:tcBorders>
            <w:vAlign w:val="bottom"/>
          </w:tcPr>
          <w:p w:rsidR="000B2889" w:rsidRDefault="00886AB9">
            <w:pPr>
              <w:widowControl w:val="0"/>
              <w:autoSpaceDE w:val="0"/>
              <w:autoSpaceDN w:val="0"/>
              <w:adjustRightInd w:val="0"/>
              <w:spacing w:after="0" w:line="246" w:lineRule="exact"/>
              <w:ind w:left="100"/>
              <w:rPr>
                <w:rFonts w:ascii="Times New Roman" w:hAnsi="Times New Roman" w:cs="Times New Roman"/>
                <w:sz w:val="24"/>
                <w:szCs w:val="24"/>
              </w:rPr>
            </w:pPr>
            <w:r>
              <w:rPr>
                <w:rFonts w:ascii="Arial" w:hAnsi="Arial" w:cs="Arial"/>
              </w:rPr>
              <w:t>07</w:t>
            </w:r>
          </w:p>
        </w:tc>
        <w:tc>
          <w:tcPr>
            <w:tcW w:w="1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3100" w:type="dxa"/>
            <w:gridSpan w:val="5"/>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6" w:lineRule="exact"/>
              <w:ind w:left="100"/>
              <w:rPr>
                <w:rFonts w:ascii="Times New Roman" w:hAnsi="Times New Roman" w:cs="Times New Roman"/>
                <w:sz w:val="24"/>
                <w:szCs w:val="24"/>
              </w:rPr>
            </w:pPr>
            <w:r>
              <w:rPr>
                <w:rFonts w:ascii="Arial" w:hAnsi="Arial" w:cs="Arial"/>
              </w:rPr>
              <w:t xml:space="preserve">Conversion </w:t>
            </w:r>
            <w:r>
              <w:rPr>
                <w:rFonts w:ascii="Arial" w:hAnsi="Arial" w:cs="Arial"/>
                <w:sz w:val="24"/>
                <w:szCs w:val="24"/>
              </w:rPr>
              <w:t>against import</w:t>
            </w:r>
          </w:p>
        </w:tc>
        <w:tc>
          <w:tcPr>
            <w:tcW w:w="1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6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40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112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11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76"/>
        </w:trPr>
        <w:tc>
          <w:tcPr>
            <w:tcW w:w="6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3100" w:type="dxa"/>
            <w:gridSpan w:val="5"/>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of capital goods by units in</w:t>
            </w:r>
          </w:p>
        </w:tc>
        <w:tc>
          <w:tcPr>
            <w:tcW w:w="1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95"/>
        </w:trPr>
        <w:tc>
          <w:tcPr>
            <w:tcW w:w="6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0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320" w:type="dxa"/>
            <w:gridSpan w:val="2"/>
            <w:tcBorders>
              <w:top w:val="nil"/>
              <w:left w:val="nil"/>
              <w:bottom w:val="single" w:sz="8" w:space="0" w:color="auto"/>
              <w:right w:val="nil"/>
            </w:tcBorders>
            <w:vAlign w:val="bottom"/>
          </w:tcPr>
          <w:p w:rsidR="000B2889" w:rsidRDefault="00886AB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SEZ</w:t>
            </w:r>
          </w:p>
        </w:tc>
        <w:tc>
          <w:tcPr>
            <w:tcW w:w="9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12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1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43"/>
        </w:trPr>
        <w:tc>
          <w:tcPr>
            <w:tcW w:w="6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560" w:type="dxa"/>
            <w:tcBorders>
              <w:top w:val="nil"/>
              <w:left w:val="nil"/>
              <w:bottom w:val="single" w:sz="8" w:space="0" w:color="auto"/>
              <w:right w:val="nil"/>
            </w:tcBorders>
            <w:vAlign w:val="bottom"/>
          </w:tcPr>
          <w:p w:rsidR="000B2889" w:rsidRDefault="00886AB9">
            <w:pPr>
              <w:widowControl w:val="0"/>
              <w:autoSpaceDE w:val="0"/>
              <w:autoSpaceDN w:val="0"/>
              <w:adjustRightInd w:val="0"/>
              <w:spacing w:after="0" w:line="242" w:lineRule="exact"/>
              <w:ind w:left="100"/>
              <w:rPr>
                <w:rFonts w:ascii="Times New Roman" w:hAnsi="Times New Roman" w:cs="Times New Roman"/>
                <w:sz w:val="24"/>
                <w:szCs w:val="24"/>
              </w:rPr>
            </w:pPr>
            <w:r>
              <w:rPr>
                <w:rFonts w:ascii="Arial" w:hAnsi="Arial" w:cs="Arial"/>
              </w:rPr>
              <w:t>08</w:t>
            </w:r>
          </w:p>
        </w:tc>
        <w:tc>
          <w:tcPr>
            <w:tcW w:w="1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1320" w:type="dxa"/>
            <w:gridSpan w:val="2"/>
            <w:tcBorders>
              <w:top w:val="nil"/>
              <w:left w:val="nil"/>
              <w:bottom w:val="single" w:sz="8" w:space="0" w:color="auto"/>
              <w:right w:val="nil"/>
            </w:tcBorders>
            <w:vAlign w:val="bottom"/>
          </w:tcPr>
          <w:p w:rsidR="000B2889" w:rsidRDefault="00886AB9">
            <w:pPr>
              <w:widowControl w:val="0"/>
              <w:autoSpaceDE w:val="0"/>
              <w:autoSpaceDN w:val="0"/>
              <w:adjustRightInd w:val="0"/>
              <w:spacing w:after="0" w:line="242" w:lineRule="exact"/>
              <w:ind w:left="100"/>
              <w:rPr>
                <w:rFonts w:ascii="Times New Roman" w:hAnsi="Times New Roman" w:cs="Times New Roman"/>
                <w:sz w:val="24"/>
                <w:szCs w:val="24"/>
              </w:rPr>
            </w:pPr>
            <w:r>
              <w:rPr>
                <w:rFonts w:ascii="Arial" w:hAnsi="Arial" w:cs="Arial"/>
              </w:rPr>
              <w:t>ESOPs</w:t>
            </w:r>
          </w:p>
        </w:tc>
        <w:tc>
          <w:tcPr>
            <w:tcW w:w="9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1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6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40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112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11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67"/>
        </w:trPr>
        <w:tc>
          <w:tcPr>
            <w:tcW w:w="6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10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single" w:sz="8" w:space="0" w:color="auto"/>
              <w:right w:val="nil"/>
            </w:tcBorders>
            <w:vAlign w:val="bottom"/>
          </w:tcPr>
          <w:p w:rsidR="000B2889" w:rsidRDefault="00886AB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rPr>
              <w:t>09</w:t>
            </w:r>
          </w:p>
        </w:tc>
        <w:tc>
          <w:tcPr>
            <w:tcW w:w="1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1320" w:type="dxa"/>
            <w:gridSpan w:val="2"/>
            <w:tcBorders>
              <w:top w:val="nil"/>
              <w:left w:val="nil"/>
              <w:bottom w:val="single" w:sz="8" w:space="0" w:color="auto"/>
              <w:right w:val="nil"/>
            </w:tcBorders>
            <w:vAlign w:val="bottom"/>
          </w:tcPr>
          <w:p w:rsidR="000B2889" w:rsidRDefault="00886AB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rPr>
              <w:t>Share Swap</w:t>
            </w:r>
          </w:p>
        </w:tc>
        <w:tc>
          <w:tcPr>
            <w:tcW w:w="9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1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7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6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40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112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11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43"/>
        </w:trPr>
        <w:tc>
          <w:tcPr>
            <w:tcW w:w="6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10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560" w:type="dxa"/>
            <w:tcBorders>
              <w:top w:val="nil"/>
              <w:left w:val="nil"/>
              <w:bottom w:val="single" w:sz="8" w:space="0" w:color="auto"/>
              <w:right w:val="nil"/>
            </w:tcBorders>
            <w:vAlign w:val="bottom"/>
          </w:tcPr>
          <w:p w:rsidR="000B2889" w:rsidRDefault="00886AB9">
            <w:pPr>
              <w:widowControl w:val="0"/>
              <w:autoSpaceDE w:val="0"/>
              <w:autoSpaceDN w:val="0"/>
              <w:adjustRightInd w:val="0"/>
              <w:spacing w:after="0" w:line="242" w:lineRule="exact"/>
              <w:ind w:left="100"/>
              <w:rPr>
                <w:rFonts w:ascii="Times New Roman" w:hAnsi="Times New Roman" w:cs="Times New Roman"/>
                <w:sz w:val="24"/>
                <w:szCs w:val="24"/>
              </w:rPr>
            </w:pPr>
            <w:r>
              <w:rPr>
                <w:rFonts w:ascii="Arial" w:hAnsi="Arial" w:cs="Arial"/>
              </w:rPr>
              <w:t>10</w:t>
            </w:r>
          </w:p>
        </w:tc>
        <w:tc>
          <w:tcPr>
            <w:tcW w:w="1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2360" w:type="dxa"/>
            <w:gridSpan w:val="4"/>
            <w:tcBorders>
              <w:top w:val="nil"/>
              <w:left w:val="nil"/>
              <w:bottom w:val="single" w:sz="8" w:space="0" w:color="auto"/>
              <w:right w:val="nil"/>
            </w:tcBorders>
            <w:vAlign w:val="bottom"/>
          </w:tcPr>
          <w:p w:rsidR="000B2889" w:rsidRDefault="00886AB9">
            <w:pPr>
              <w:widowControl w:val="0"/>
              <w:autoSpaceDE w:val="0"/>
              <w:autoSpaceDN w:val="0"/>
              <w:adjustRightInd w:val="0"/>
              <w:spacing w:after="0" w:line="242" w:lineRule="exact"/>
              <w:ind w:left="100"/>
              <w:rPr>
                <w:rFonts w:ascii="Times New Roman" w:hAnsi="Times New Roman" w:cs="Times New Roman"/>
                <w:sz w:val="24"/>
                <w:szCs w:val="24"/>
              </w:rPr>
            </w:pPr>
            <w:r>
              <w:rPr>
                <w:rFonts w:ascii="Arial" w:hAnsi="Arial" w:cs="Arial"/>
                <w:w w:val="99"/>
              </w:rPr>
              <w:t>Others (please specify)</w:t>
            </w:r>
          </w:p>
        </w:tc>
        <w:tc>
          <w:tcPr>
            <w:tcW w:w="7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1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6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40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112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11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63"/>
        </w:trPr>
        <w:tc>
          <w:tcPr>
            <w:tcW w:w="600" w:type="dxa"/>
            <w:tcBorders>
              <w:top w:val="nil"/>
              <w:left w:val="single" w:sz="8" w:space="0" w:color="auto"/>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10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5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1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1320" w:type="dxa"/>
            <w:gridSpan w:val="2"/>
            <w:tcBorders>
              <w:top w:val="nil"/>
              <w:left w:val="nil"/>
              <w:bottom w:val="single" w:sz="8" w:space="0" w:color="auto"/>
              <w:right w:val="nil"/>
            </w:tcBorders>
            <w:vAlign w:val="bottom"/>
          </w:tcPr>
          <w:p w:rsidR="000B2889" w:rsidRDefault="00886AB9">
            <w:pPr>
              <w:widowControl w:val="0"/>
              <w:autoSpaceDE w:val="0"/>
              <w:autoSpaceDN w:val="0"/>
              <w:adjustRightInd w:val="0"/>
              <w:spacing w:after="0" w:line="242" w:lineRule="exact"/>
              <w:ind w:left="100"/>
              <w:rPr>
                <w:rFonts w:ascii="Times New Roman" w:hAnsi="Times New Roman" w:cs="Times New Roman"/>
                <w:sz w:val="24"/>
                <w:szCs w:val="24"/>
              </w:rPr>
            </w:pPr>
            <w:r>
              <w:rPr>
                <w:rFonts w:ascii="Arial" w:hAnsi="Arial" w:cs="Arial"/>
                <w:b/>
                <w:bCs/>
              </w:rPr>
              <w:t>Total</w:t>
            </w:r>
          </w:p>
        </w:tc>
        <w:tc>
          <w:tcPr>
            <w:tcW w:w="9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7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1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7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6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40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112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11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43"/>
        </w:trPr>
        <w:tc>
          <w:tcPr>
            <w:tcW w:w="600" w:type="dxa"/>
            <w:tcBorders>
              <w:top w:val="nil"/>
              <w:left w:val="single" w:sz="8" w:space="0" w:color="auto"/>
              <w:bottom w:val="nil"/>
              <w:right w:val="single" w:sz="8" w:space="0" w:color="auto"/>
            </w:tcBorders>
            <w:vAlign w:val="bottom"/>
          </w:tcPr>
          <w:p w:rsidR="000B2889" w:rsidRDefault="00886AB9">
            <w:pPr>
              <w:widowControl w:val="0"/>
              <w:autoSpaceDE w:val="0"/>
              <w:autoSpaceDN w:val="0"/>
              <w:adjustRightInd w:val="0"/>
              <w:spacing w:after="0" w:line="242" w:lineRule="exact"/>
              <w:ind w:left="120"/>
              <w:rPr>
                <w:rFonts w:ascii="Times New Roman" w:hAnsi="Times New Roman" w:cs="Times New Roman"/>
                <w:sz w:val="24"/>
                <w:szCs w:val="24"/>
              </w:rPr>
            </w:pPr>
            <w:r>
              <w:rPr>
                <w:rFonts w:ascii="Arial" w:hAnsi="Arial" w:cs="Arial"/>
              </w:rPr>
              <w:t>(b)</w:t>
            </w:r>
          </w:p>
        </w:tc>
        <w:tc>
          <w:tcPr>
            <w:tcW w:w="10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00" w:type="dxa"/>
            <w:gridSpan w:val="2"/>
            <w:tcBorders>
              <w:top w:val="nil"/>
              <w:left w:val="nil"/>
              <w:bottom w:val="single" w:sz="8" w:space="0" w:color="auto"/>
              <w:right w:val="nil"/>
            </w:tcBorders>
            <w:vAlign w:val="bottom"/>
          </w:tcPr>
          <w:p w:rsidR="000B2889" w:rsidRDefault="00886AB9">
            <w:pPr>
              <w:widowControl w:val="0"/>
              <w:autoSpaceDE w:val="0"/>
              <w:autoSpaceDN w:val="0"/>
              <w:adjustRightInd w:val="0"/>
              <w:spacing w:after="0" w:line="242" w:lineRule="exact"/>
              <w:ind w:left="100"/>
              <w:rPr>
                <w:rFonts w:ascii="Times New Roman" w:hAnsi="Times New Roman" w:cs="Times New Roman"/>
                <w:sz w:val="24"/>
                <w:szCs w:val="24"/>
              </w:rPr>
            </w:pPr>
            <w:r>
              <w:rPr>
                <w:rFonts w:ascii="Arial" w:hAnsi="Arial" w:cs="Arial"/>
                <w:b/>
                <w:bCs/>
              </w:rPr>
              <w:t>Type</w:t>
            </w:r>
          </w:p>
        </w:tc>
        <w:tc>
          <w:tcPr>
            <w:tcW w:w="2360" w:type="dxa"/>
            <w:gridSpan w:val="4"/>
            <w:tcBorders>
              <w:top w:val="nil"/>
              <w:left w:val="nil"/>
              <w:bottom w:val="single" w:sz="8" w:space="0" w:color="auto"/>
              <w:right w:val="nil"/>
            </w:tcBorders>
            <w:vAlign w:val="bottom"/>
          </w:tcPr>
          <w:p w:rsidR="000B2889" w:rsidRDefault="00886AB9">
            <w:pPr>
              <w:widowControl w:val="0"/>
              <w:autoSpaceDE w:val="0"/>
              <w:autoSpaceDN w:val="0"/>
              <w:adjustRightInd w:val="0"/>
              <w:spacing w:after="0" w:line="242" w:lineRule="exact"/>
              <w:rPr>
                <w:rFonts w:ascii="Times New Roman" w:hAnsi="Times New Roman" w:cs="Times New Roman"/>
                <w:sz w:val="24"/>
                <w:szCs w:val="24"/>
              </w:rPr>
            </w:pPr>
            <w:r>
              <w:rPr>
                <w:rFonts w:ascii="Arial" w:hAnsi="Arial" w:cs="Arial"/>
                <w:b/>
                <w:bCs/>
              </w:rPr>
              <w:t>of security issued</w:t>
            </w:r>
          </w:p>
        </w:tc>
        <w:tc>
          <w:tcPr>
            <w:tcW w:w="7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1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6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40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112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11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181"/>
        </w:trPr>
        <w:tc>
          <w:tcPr>
            <w:tcW w:w="6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10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56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180" w:lineRule="exact"/>
              <w:ind w:left="100"/>
              <w:rPr>
                <w:rFonts w:ascii="Times New Roman" w:hAnsi="Times New Roman" w:cs="Times New Roman"/>
                <w:sz w:val="24"/>
                <w:szCs w:val="24"/>
              </w:rPr>
            </w:pPr>
            <w:r>
              <w:rPr>
                <w:rFonts w:ascii="Arial" w:hAnsi="Arial" w:cs="Arial"/>
                <w:b/>
                <w:bCs/>
                <w:sz w:val="18"/>
                <w:szCs w:val="18"/>
              </w:rPr>
              <w:t>No.</w:t>
            </w:r>
          </w:p>
        </w:tc>
        <w:tc>
          <w:tcPr>
            <w:tcW w:w="1400" w:type="dxa"/>
            <w:gridSpan w:val="2"/>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180" w:lineRule="exact"/>
              <w:ind w:left="100"/>
              <w:rPr>
                <w:rFonts w:ascii="Times New Roman" w:hAnsi="Times New Roman" w:cs="Times New Roman"/>
                <w:sz w:val="24"/>
                <w:szCs w:val="24"/>
              </w:rPr>
            </w:pPr>
            <w:r>
              <w:rPr>
                <w:rFonts w:ascii="Arial" w:hAnsi="Arial" w:cs="Arial"/>
                <w:b/>
                <w:bCs/>
                <w:sz w:val="18"/>
                <w:szCs w:val="18"/>
              </w:rPr>
              <w:t>Nature of</w:t>
            </w: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96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180" w:lineRule="exact"/>
              <w:ind w:left="40"/>
              <w:rPr>
                <w:rFonts w:ascii="Times New Roman" w:hAnsi="Times New Roman" w:cs="Times New Roman"/>
                <w:sz w:val="24"/>
                <w:szCs w:val="24"/>
              </w:rPr>
            </w:pPr>
            <w:r>
              <w:rPr>
                <w:rFonts w:ascii="Arial" w:hAnsi="Arial" w:cs="Arial"/>
                <w:i/>
                <w:iCs/>
                <w:sz w:val="18"/>
                <w:szCs w:val="18"/>
              </w:rPr>
              <w:t>Number</w:t>
            </w:r>
          </w:p>
        </w:tc>
        <w:tc>
          <w:tcPr>
            <w:tcW w:w="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740" w:type="dxa"/>
            <w:tcBorders>
              <w:top w:val="nil"/>
              <w:left w:val="nil"/>
              <w:bottom w:val="nil"/>
              <w:right w:val="nil"/>
            </w:tcBorders>
            <w:vAlign w:val="bottom"/>
          </w:tcPr>
          <w:p w:rsidR="000B2889" w:rsidRDefault="00886AB9">
            <w:pPr>
              <w:widowControl w:val="0"/>
              <w:autoSpaceDE w:val="0"/>
              <w:autoSpaceDN w:val="0"/>
              <w:adjustRightInd w:val="0"/>
              <w:spacing w:after="0" w:line="180" w:lineRule="exact"/>
              <w:rPr>
                <w:rFonts w:ascii="Times New Roman" w:hAnsi="Times New Roman" w:cs="Times New Roman"/>
                <w:sz w:val="24"/>
                <w:szCs w:val="24"/>
              </w:rPr>
            </w:pPr>
            <w:r>
              <w:rPr>
                <w:rFonts w:ascii="Arial" w:hAnsi="Arial" w:cs="Arial"/>
                <w:i/>
                <w:iCs/>
                <w:sz w:val="18"/>
                <w:szCs w:val="18"/>
              </w:rPr>
              <w:t>Maturity</w:t>
            </w:r>
          </w:p>
        </w:tc>
        <w:tc>
          <w:tcPr>
            <w:tcW w:w="1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76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180" w:lineRule="exact"/>
              <w:ind w:left="100"/>
              <w:rPr>
                <w:rFonts w:ascii="Times New Roman" w:hAnsi="Times New Roman" w:cs="Times New Roman"/>
                <w:sz w:val="24"/>
                <w:szCs w:val="24"/>
              </w:rPr>
            </w:pPr>
            <w:r>
              <w:rPr>
                <w:rFonts w:ascii="Arial" w:hAnsi="Arial" w:cs="Arial"/>
                <w:i/>
                <w:iCs/>
                <w:sz w:val="18"/>
                <w:szCs w:val="18"/>
              </w:rPr>
              <w:t>Face</w:t>
            </w:r>
          </w:p>
        </w:tc>
        <w:tc>
          <w:tcPr>
            <w:tcW w:w="1080" w:type="dxa"/>
            <w:gridSpan w:val="2"/>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180" w:lineRule="exact"/>
              <w:ind w:left="80"/>
              <w:rPr>
                <w:rFonts w:ascii="Times New Roman" w:hAnsi="Times New Roman" w:cs="Times New Roman"/>
                <w:sz w:val="24"/>
                <w:szCs w:val="24"/>
              </w:rPr>
            </w:pPr>
            <w:r>
              <w:rPr>
                <w:rFonts w:ascii="Arial" w:hAnsi="Arial" w:cs="Arial"/>
                <w:b/>
                <w:bCs/>
                <w:sz w:val="18"/>
                <w:szCs w:val="18"/>
              </w:rPr>
              <w:t>Premium</w:t>
            </w:r>
          </w:p>
        </w:tc>
        <w:tc>
          <w:tcPr>
            <w:tcW w:w="112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180" w:lineRule="exact"/>
              <w:ind w:left="100"/>
              <w:rPr>
                <w:rFonts w:ascii="Times New Roman" w:hAnsi="Times New Roman" w:cs="Times New Roman"/>
                <w:sz w:val="24"/>
                <w:szCs w:val="24"/>
              </w:rPr>
            </w:pPr>
            <w:r>
              <w:rPr>
                <w:rFonts w:ascii="Arial" w:hAnsi="Arial" w:cs="Arial"/>
                <w:i/>
                <w:iCs/>
                <w:sz w:val="18"/>
                <w:szCs w:val="18"/>
              </w:rPr>
              <w:t>Issue</w:t>
            </w:r>
          </w:p>
        </w:tc>
        <w:tc>
          <w:tcPr>
            <w:tcW w:w="1180" w:type="dxa"/>
            <w:gridSpan w:val="2"/>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180" w:lineRule="exact"/>
              <w:ind w:left="80"/>
              <w:rPr>
                <w:rFonts w:ascii="Times New Roman" w:hAnsi="Times New Roman" w:cs="Times New Roman"/>
                <w:sz w:val="24"/>
                <w:szCs w:val="24"/>
              </w:rPr>
            </w:pPr>
            <w:r>
              <w:rPr>
                <w:rFonts w:ascii="Arial" w:hAnsi="Arial" w:cs="Arial"/>
                <w:i/>
                <w:iCs/>
                <w:sz w:val="18"/>
                <w:szCs w:val="18"/>
              </w:rPr>
              <w:t>Amount of</w:t>
            </w:r>
          </w:p>
        </w:tc>
        <w:tc>
          <w:tcPr>
            <w:tcW w:w="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12"/>
        </w:trPr>
        <w:tc>
          <w:tcPr>
            <w:tcW w:w="6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8"/>
                <w:szCs w:val="18"/>
              </w:rPr>
            </w:pPr>
          </w:p>
        </w:tc>
        <w:tc>
          <w:tcPr>
            <w:tcW w:w="10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8"/>
                <w:szCs w:val="18"/>
              </w:rPr>
            </w:pPr>
          </w:p>
        </w:tc>
        <w:tc>
          <w:tcPr>
            <w:tcW w:w="5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8"/>
                <w:szCs w:val="18"/>
              </w:rPr>
            </w:pPr>
          </w:p>
        </w:tc>
        <w:tc>
          <w:tcPr>
            <w:tcW w:w="1400" w:type="dxa"/>
            <w:gridSpan w:val="2"/>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sz w:val="18"/>
                <w:szCs w:val="18"/>
              </w:rPr>
              <w:t>securit</w:t>
            </w:r>
            <w:r>
              <w:rPr>
                <w:rFonts w:ascii="Arial" w:hAnsi="Arial" w:cs="Arial"/>
                <w:i/>
                <w:iCs/>
                <w:sz w:val="18"/>
                <w:szCs w:val="18"/>
              </w:rPr>
              <w:t>y</w:t>
            </w: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8"/>
                <w:szCs w:val="18"/>
              </w:rPr>
            </w:pPr>
          </w:p>
        </w:tc>
        <w:tc>
          <w:tcPr>
            <w:tcW w:w="9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8"/>
                <w:szCs w:val="18"/>
              </w:rPr>
            </w:pPr>
          </w:p>
        </w:tc>
        <w:tc>
          <w:tcPr>
            <w:tcW w:w="7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8"/>
                <w:szCs w:val="18"/>
              </w:rPr>
            </w:pPr>
          </w:p>
        </w:tc>
        <w:tc>
          <w:tcPr>
            <w:tcW w:w="1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8"/>
                <w:szCs w:val="18"/>
              </w:rPr>
            </w:pPr>
          </w:p>
        </w:tc>
        <w:tc>
          <w:tcPr>
            <w:tcW w:w="76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sz w:val="18"/>
                <w:szCs w:val="18"/>
              </w:rPr>
              <w:t>value</w:t>
            </w:r>
          </w:p>
        </w:tc>
        <w:tc>
          <w:tcPr>
            <w:tcW w:w="6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8"/>
                <w:szCs w:val="18"/>
              </w:rPr>
            </w:pPr>
          </w:p>
        </w:tc>
        <w:tc>
          <w:tcPr>
            <w:tcW w:w="40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8"/>
                <w:szCs w:val="18"/>
              </w:rPr>
            </w:pPr>
          </w:p>
        </w:tc>
        <w:tc>
          <w:tcPr>
            <w:tcW w:w="112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sz w:val="18"/>
                <w:szCs w:val="18"/>
              </w:rPr>
              <w:t>Price per</w:t>
            </w:r>
          </w:p>
        </w:tc>
        <w:tc>
          <w:tcPr>
            <w:tcW w:w="1180" w:type="dxa"/>
            <w:gridSpan w:val="2"/>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i/>
                <w:iCs/>
                <w:sz w:val="18"/>
                <w:szCs w:val="18"/>
              </w:rPr>
              <w:t>inflow*</w:t>
            </w:r>
          </w:p>
        </w:tc>
        <w:tc>
          <w:tcPr>
            <w:tcW w:w="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19"/>
        </w:trPr>
        <w:tc>
          <w:tcPr>
            <w:tcW w:w="6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10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5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1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12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9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7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7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6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1120" w:type="dxa"/>
            <w:tcBorders>
              <w:top w:val="nil"/>
              <w:left w:val="nil"/>
              <w:bottom w:val="single" w:sz="8" w:space="0" w:color="auto"/>
              <w:right w:val="single" w:sz="8" w:space="0" w:color="auto"/>
            </w:tcBorders>
            <w:vAlign w:val="bottom"/>
          </w:tcPr>
          <w:p w:rsidR="000B2889" w:rsidRDefault="00886AB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sz w:val="18"/>
                <w:szCs w:val="18"/>
              </w:rPr>
              <w:t>share</w:t>
            </w:r>
          </w:p>
        </w:tc>
        <w:tc>
          <w:tcPr>
            <w:tcW w:w="11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196"/>
        </w:trPr>
        <w:tc>
          <w:tcPr>
            <w:tcW w:w="6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10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560" w:type="dxa"/>
            <w:tcBorders>
              <w:top w:val="nil"/>
              <w:left w:val="nil"/>
              <w:bottom w:val="single" w:sz="8" w:space="0" w:color="auto"/>
              <w:right w:val="single" w:sz="8" w:space="0" w:color="auto"/>
            </w:tcBorders>
            <w:vAlign w:val="bottom"/>
          </w:tcPr>
          <w:p w:rsidR="000B2889" w:rsidRDefault="00886AB9">
            <w:pPr>
              <w:widowControl w:val="0"/>
              <w:autoSpaceDE w:val="0"/>
              <w:autoSpaceDN w:val="0"/>
              <w:adjustRightInd w:val="0"/>
              <w:spacing w:after="0" w:line="196" w:lineRule="exact"/>
              <w:ind w:left="100"/>
              <w:rPr>
                <w:rFonts w:ascii="Times New Roman" w:hAnsi="Times New Roman" w:cs="Times New Roman"/>
                <w:sz w:val="24"/>
                <w:szCs w:val="24"/>
              </w:rPr>
            </w:pPr>
            <w:r>
              <w:rPr>
                <w:rFonts w:ascii="Arial" w:hAnsi="Arial" w:cs="Arial"/>
                <w:sz w:val="18"/>
                <w:szCs w:val="18"/>
              </w:rPr>
              <w:t>01</w:t>
            </w:r>
          </w:p>
        </w:tc>
        <w:tc>
          <w:tcPr>
            <w:tcW w:w="1400" w:type="dxa"/>
            <w:gridSpan w:val="2"/>
            <w:tcBorders>
              <w:top w:val="nil"/>
              <w:left w:val="nil"/>
              <w:bottom w:val="single" w:sz="8" w:space="0" w:color="auto"/>
              <w:right w:val="single" w:sz="8" w:space="0" w:color="auto"/>
            </w:tcBorders>
            <w:vAlign w:val="bottom"/>
          </w:tcPr>
          <w:p w:rsidR="000B2889" w:rsidRDefault="00886AB9">
            <w:pPr>
              <w:widowControl w:val="0"/>
              <w:autoSpaceDE w:val="0"/>
              <w:autoSpaceDN w:val="0"/>
              <w:adjustRightInd w:val="0"/>
              <w:spacing w:after="0" w:line="196" w:lineRule="exact"/>
              <w:ind w:left="100"/>
              <w:rPr>
                <w:rFonts w:ascii="Times New Roman" w:hAnsi="Times New Roman" w:cs="Times New Roman"/>
                <w:sz w:val="24"/>
                <w:szCs w:val="24"/>
              </w:rPr>
            </w:pPr>
            <w:r>
              <w:rPr>
                <w:rFonts w:ascii="Arial" w:hAnsi="Arial" w:cs="Arial"/>
                <w:sz w:val="18"/>
                <w:szCs w:val="18"/>
              </w:rPr>
              <w:t>Equity</w:t>
            </w:r>
          </w:p>
        </w:tc>
        <w:tc>
          <w:tcPr>
            <w:tcW w:w="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9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7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1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7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6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40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11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11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183"/>
        </w:trPr>
        <w:tc>
          <w:tcPr>
            <w:tcW w:w="6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10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56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183" w:lineRule="exact"/>
              <w:ind w:left="100"/>
              <w:rPr>
                <w:rFonts w:ascii="Times New Roman" w:hAnsi="Times New Roman" w:cs="Times New Roman"/>
                <w:sz w:val="24"/>
                <w:szCs w:val="24"/>
              </w:rPr>
            </w:pPr>
            <w:r>
              <w:rPr>
                <w:rFonts w:ascii="Arial" w:hAnsi="Arial" w:cs="Arial"/>
                <w:sz w:val="18"/>
                <w:szCs w:val="18"/>
              </w:rPr>
              <w:t>02</w:t>
            </w:r>
          </w:p>
        </w:tc>
        <w:tc>
          <w:tcPr>
            <w:tcW w:w="1400" w:type="dxa"/>
            <w:gridSpan w:val="2"/>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183" w:lineRule="exact"/>
              <w:ind w:left="100"/>
              <w:rPr>
                <w:rFonts w:ascii="Times New Roman" w:hAnsi="Times New Roman" w:cs="Times New Roman"/>
                <w:sz w:val="24"/>
                <w:szCs w:val="24"/>
              </w:rPr>
            </w:pPr>
            <w:r>
              <w:rPr>
                <w:rFonts w:ascii="Arial" w:hAnsi="Arial" w:cs="Arial"/>
                <w:sz w:val="18"/>
                <w:szCs w:val="18"/>
              </w:rPr>
              <w:t>Compulsorily</w:t>
            </w: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9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7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1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7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6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40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112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11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06"/>
        </w:trPr>
        <w:tc>
          <w:tcPr>
            <w:tcW w:w="6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10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5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1400" w:type="dxa"/>
            <w:gridSpan w:val="2"/>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06" w:lineRule="exact"/>
              <w:ind w:left="100"/>
              <w:rPr>
                <w:rFonts w:ascii="Times New Roman" w:hAnsi="Times New Roman" w:cs="Times New Roman"/>
                <w:sz w:val="24"/>
                <w:szCs w:val="24"/>
              </w:rPr>
            </w:pPr>
            <w:r>
              <w:rPr>
                <w:rFonts w:ascii="Arial" w:hAnsi="Arial" w:cs="Arial"/>
                <w:sz w:val="18"/>
                <w:szCs w:val="18"/>
              </w:rPr>
              <w:t>Convertible</w:t>
            </w: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9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7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1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7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6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40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112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11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22"/>
        </w:trPr>
        <w:tc>
          <w:tcPr>
            <w:tcW w:w="6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10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5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1400" w:type="dxa"/>
            <w:gridSpan w:val="2"/>
            <w:tcBorders>
              <w:top w:val="nil"/>
              <w:left w:val="nil"/>
              <w:bottom w:val="single" w:sz="8" w:space="0" w:color="auto"/>
              <w:right w:val="single" w:sz="8" w:space="0" w:color="auto"/>
            </w:tcBorders>
            <w:vAlign w:val="bottom"/>
          </w:tcPr>
          <w:p w:rsidR="000B2889" w:rsidRDefault="00886AB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18"/>
                <w:szCs w:val="18"/>
              </w:rPr>
              <w:t>Debentures</w:t>
            </w:r>
          </w:p>
        </w:tc>
        <w:tc>
          <w:tcPr>
            <w:tcW w:w="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9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7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7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6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11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11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183"/>
        </w:trPr>
        <w:tc>
          <w:tcPr>
            <w:tcW w:w="6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10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56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183" w:lineRule="exact"/>
              <w:ind w:left="100"/>
              <w:rPr>
                <w:rFonts w:ascii="Times New Roman" w:hAnsi="Times New Roman" w:cs="Times New Roman"/>
                <w:sz w:val="24"/>
                <w:szCs w:val="24"/>
              </w:rPr>
            </w:pPr>
            <w:r>
              <w:rPr>
                <w:rFonts w:ascii="Arial" w:hAnsi="Arial" w:cs="Arial"/>
                <w:sz w:val="18"/>
                <w:szCs w:val="18"/>
              </w:rPr>
              <w:t>03</w:t>
            </w:r>
          </w:p>
        </w:tc>
        <w:tc>
          <w:tcPr>
            <w:tcW w:w="1400" w:type="dxa"/>
            <w:gridSpan w:val="2"/>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183" w:lineRule="exact"/>
              <w:ind w:left="100"/>
              <w:rPr>
                <w:rFonts w:ascii="Times New Roman" w:hAnsi="Times New Roman" w:cs="Times New Roman"/>
                <w:sz w:val="24"/>
                <w:szCs w:val="24"/>
              </w:rPr>
            </w:pPr>
            <w:r>
              <w:rPr>
                <w:rFonts w:ascii="Arial" w:hAnsi="Arial" w:cs="Arial"/>
                <w:sz w:val="18"/>
                <w:szCs w:val="18"/>
              </w:rPr>
              <w:t>Compulsorily</w:t>
            </w: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9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7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1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7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6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40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112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11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06"/>
        </w:trPr>
        <w:tc>
          <w:tcPr>
            <w:tcW w:w="6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10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5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1400" w:type="dxa"/>
            <w:gridSpan w:val="2"/>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06" w:lineRule="exact"/>
              <w:ind w:left="100"/>
              <w:rPr>
                <w:rFonts w:ascii="Times New Roman" w:hAnsi="Times New Roman" w:cs="Times New Roman"/>
                <w:sz w:val="24"/>
                <w:szCs w:val="24"/>
              </w:rPr>
            </w:pPr>
            <w:r>
              <w:rPr>
                <w:rFonts w:ascii="Arial" w:hAnsi="Arial" w:cs="Arial"/>
                <w:sz w:val="18"/>
                <w:szCs w:val="18"/>
              </w:rPr>
              <w:t>Convertible</w:t>
            </w: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9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7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1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7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6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40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112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11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08"/>
        </w:trPr>
        <w:tc>
          <w:tcPr>
            <w:tcW w:w="6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8"/>
                <w:szCs w:val="18"/>
              </w:rPr>
            </w:pPr>
          </w:p>
        </w:tc>
        <w:tc>
          <w:tcPr>
            <w:tcW w:w="10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8"/>
                <w:szCs w:val="18"/>
              </w:rPr>
            </w:pPr>
          </w:p>
        </w:tc>
        <w:tc>
          <w:tcPr>
            <w:tcW w:w="5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8"/>
                <w:szCs w:val="18"/>
              </w:rPr>
            </w:pPr>
          </w:p>
        </w:tc>
        <w:tc>
          <w:tcPr>
            <w:tcW w:w="1400" w:type="dxa"/>
            <w:gridSpan w:val="2"/>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18"/>
                <w:szCs w:val="18"/>
              </w:rPr>
              <w:t>Preference</w:t>
            </w: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8"/>
                <w:szCs w:val="18"/>
              </w:rPr>
            </w:pPr>
          </w:p>
        </w:tc>
        <w:tc>
          <w:tcPr>
            <w:tcW w:w="9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8"/>
                <w:szCs w:val="18"/>
              </w:rPr>
            </w:pPr>
          </w:p>
        </w:tc>
        <w:tc>
          <w:tcPr>
            <w:tcW w:w="7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8"/>
                <w:szCs w:val="18"/>
              </w:rPr>
            </w:pPr>
          </w:p>
        </w:tc>
        <w:tc>
          <w:tcPr>
            <w:tcW w:w="1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8"/>
                <w:szCs w:val="18"/>
              </w:rPr>
            </w:pPr>
          </w:p>
        </w:tc>
        <w:tc>
          <w:tcPr>
            <w:tcW w:w="7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8"/>
                <w:szCs w:val="18"/>
              </w:rPr>
            </w:pPr>
          </w:p>
        </w:tc>
        <w:tc>
          <w:tcPr>
            <w:tcW w:w="6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8"/>
                <w:szCs w:val="18"/>
              </w:rPr>
            </w:pPr>
          </w:p>
        </w:tc>
        <w:tc>
          <w:tcPr>
            <w:tcW w:w="40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8"/>
                <w:szCs w:val="18"/>
              </w:rPr>
            </w:pPr>
          </w:p>
        </w:tc>
        <w:tc>
          <w:tcPr>
            <w:tcW w:w="112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8"/>
                <w:szCs w:val="18"/>
              </w:rPr>
            </w:pPr>
          </w:p>
        </w:tc>
        <w:tc>
          <w:tcPr>
            <w:tcW w:w="11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8"/>
                <w:szCs w:val="18"/>
              </w:rPr>
            </w:pPr>
          </w:p>
        </w:tc>
        <w:tc>
          <w:tcPr>
            <w:tcW w:w="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22"/>
        </w:trPr>
        <w:tc>
          <w:tcPr>
            <w:tcW w:w="6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10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5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1400" w:type="dxa"/>
            <w:gridSpan w:val="2"/>
            <w:tcBorders>
              <w:top w:val="nil"/>
              <w:left w:val="nil"/>
              <w:bottom w:val="single" w:sz="8" w:space="0" w:color="auto"/>
              <w:right w:val="single" w:sz="8" w:space="0" w:color="auto"/>
            </w:tcBorders>
            <w:vAlign w:val="bottom"/>
          </w:tcPr>
          <w:p w:rsidR="000B2889" w:rsidRDefault="00886AB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18"/>
                <w:szCs w:val="18"/>
              </w:rPr>
              <w:t>shares</w:t>
            </w:r>
          </w:p>
        </w:tc>
        <w:tc>
          <w:tcPr>
            <w:tcW w:w="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9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7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7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6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11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11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182"/>
        </w:trPr>
        <w:tc>
          <w:tcPr>
            <w:tcW w:w="6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10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56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181" w:lineRule="exact"/>
              <w:ind w:left="100"/>
              <w:rPr>
                <w:rFonts w:ascii="Times New Roman" w:hAnsi="Times New Roman" w:cs="Times New Roman"/>
                <w:sz w:val="24"/>
                <w:szCs w:val="24"/>
              </w:rPr>
            </w:pPr>
            <w:r>
              <w:rPr>
                <w:rFonts w:ascii="Arial" w:hAnsi="Arial" w:cs="Arial"/>
                <w:sz w:val="18"/>
                <w:szCs w:val="18"/>
              </w:rPr>
              <w:t>04</w:t>
            </w:r>
          </w:p>
        </w:tc>
        <w:tc>
          <w:tcPr>
            <w:tcW w:w="1400" w:type="dxa"/>
            <w:gridSpan w:val="2"/>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181" w:lineRule="exact"/>
              <w:ind w:left="100"/>
              <w:rPr>
                <w:rFonts w:ascii="Times New Roman" w:hAnsi="Times New Roman" w:cs="Times New Roman"/>
                <w:sz w:val="24"/>
                <w:szCs w:val="24"/>
              </w:rPr>
            </w:pPr>
            <w:r>
              <w:rPr>
                <w:rFonts w:ascii="Arial" w:hAnsi="Arial" w:cs="Arial"/>
                <w:sz w:val="18"/>
                <w:szCs w:val="18"/>
              </w:rPr>
              <w:t>Others</w:t>
            </w: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9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7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1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7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6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40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112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11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08"/>
        </w:trPr>
        <w:tc>
          <w:tcPr>
            <w:tcW w:w="6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8"/>
                <w:szCs w:val="18"/>
              </w:rPr>
            </w:pPr>
          </w:p>
        </w:tc>
        <w:tc>
          <w:tcPr>
            <w:tcW w:w="10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8"/>
                <w:szCs w:val="18"/>
              </w:rPr>
            </w:pPr>
          </w:p>
        </w:tc>
        <w:tc>
          <w:tcPr>
            <w:tcW w:w="5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8"/>
                <w:szCs w:val="18"/>
              </w:rPr>
            </w:pPr>
          </w:p>
        </w:tc>
        <w:tc>
          <w:tcPr>
            <w:tcW w:w="1400" w:type="dxa"/>
            <w:gridSpan w:val="2"/>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18"/>
                <w:szCs w:val="18"/>
              </w:rPr>
              <w:t>(please</w:t>
            </w: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8"/>
                <w:szCs w:val="18"/>
              </w:rPr>
            </w:pPr>
          </w:p>
        </w:tc>
        <w:tc>
          <w:tcPr>
            <w:tcW w:w="9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8"/>
                <w:szCs w:val="18"/>
              </w:rPr>
            </w:pPr>
          </w:p>
        </w:tc>
        <w:tc>
          <w:tcPr>
            <w:tcW w:w="7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8"/>
                <w:szCs w:val="18"/>
              </w:rPr>
            </w:pPr>
          </w:p>
        </w:tc>
        <w:tc>
          <w:tcPr>
            <w:tcW w:w="1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8"/>
                <w:szCs w:val="18"/>
              </w:rPr>
            </w:pPr>
          </w:p>
        </w:tc>
        <w:tc>
          <w:tcPr>
            <w:tcW w:w="7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8"/>
                <w:szCs w:val="18"/>
              </w:rPr>
            </w:pPr>
          </w:p>
        </w:tc>
        <w:tc>
          <w:tcPr>
            <w:tcW w:w="6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8"/>
                <w:szCs w:val="18"/>
              </w:rPr>
            </w:pPr>
          </w:p>
        </w:tc>
        <w:tc>
          <w:tcPr>
            <w:tcW w:w="40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8"/>
                <w:szCs w:val="18"/>
              </w:rPr>
            </w:pPr>
          </w:p>
        </w:tc>
        <w:tc>
          <w:tcPr>
            <w:tcW w:w="112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8"/>
                <w:szCs w:val="18"/>
              </w:rPr>
            </w:pPr>
          </w:p>
        </w:tc>
        <w:tc>
          <w:tcPr>
            <w:tcW w:w="11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8"/>
                <w:szCs w:val="18"/>
              </w:rPr>
            </w:pPr>
          </w:p>
        </w:tc>
        <w:tc>
          <w:tcPr>
            <w:tcW w:w="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8"/>
                <w:szCs w:val="18"/>
              </w:rPr>
            </w:pPr>
          </w:p>
        </w:tc>
        <w:tc>
          <w:tcPr>
            <w:tcW w:w="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8"/>
                <w:szCs w:val="18"/>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21"/>
        </w:trPr>
        <w:tc>
          <w:tcPr>
            <w:tcW w:w="6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10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5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1400" w:type="dxa"/>
            <w:gridSpan w:val="2"/>
            <w:tcBorders>
              <w:top w:val="nil"/>
              <w:left w:val="nil"/>
              <w:bottom w:val="single" w:sz="8" w:space="0" w:color="auto"/>
              <w:right w:val="single" w:sz="8" w:space="0" w:color="auto"/>
            </w:tcBorders>
            <w:vAlign w:val="bottom"/>
          </w:tcPr>
          <w:p w:rsidR="000B2889" w:rsidRDefault="00886AB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18"/>
                <w:szCs w:val="18"/>
              </w:rPr>
              <w:t>specify)</w:t>
            </w:r>
          </w:p>
        </w:tc>
        <w:tc>
          <w:tcPr>
            <w:tcW w:w="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9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7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1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7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6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40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11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11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01"/>
        </w:trPr>
        <w:tc>
          <w:tcPr>
            <w:tcW w:w="600" w:type="dxa"/>
            <w:tcBorders>
              <w:top w:val="nil"/>
              <w:left w:val="single" w:sz="8" w:space="0" w:color="auto"/>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10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5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1400" w:type="dxa"/>
            <w:gridSpan w:val="2"/>
            <w:tcBorders>
              <w:top w:val="nil"/>
              <w:left w:val="nil"/>
              <w:bottom w:val="single" w:sz="8" w:space="0" w:color="auto"/>
              <w:right w:val="single" w:sz="8" w:space="0" w:color="auto"/>
            </w:tcBorders>
            <w:vAlign w:val="bottom"/>
          </w:tcPr>
          <w:p w:rsidR="000B2889" w:rsidRDefault="00886AB9">
            <w:pPr>
              <w:widowControl w:val="0"/>
              <w:autoSpaceDE w:val="0"/>
              <w:autoSpaceDN w:val="0"/>
              <w:adjustRightInd w:val="0"/>
              <w:spacing w:after="0" w:line="200" w:lineRule="exact"/>
              <w:ind w:left="100"/>
              <w:rPr>
                <w:rFonts w:ascii="Times New Roman" w:hAnsi="Times New Roman" w:cs="Times New Roman"/>
                <w:sz w:val="24"/>
                <w:szCs w:val="24"/>
              </w:rPr>
            </w:pPr>
            <w:r>
              <w:rPr>
                <w:rFonts w:ascii="Arial" w:hAnsi="Arial" w:cs="Arial"/>
                <w:b/>
                <w:bCs/>
                <w:sz w:val="18"/>
                <w:szCs w:val="18"/>
              </w:rPr>
              <w:t>Total</w:t>
            </w:r>
          </w:p>
        </w:tc>
        <w:tc>
          <w:tcPr>
            <w:tcW w:w="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9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7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1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7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6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40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11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11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bl>
    <w:p w:rsidR="000B2889" w:rsidRDefault="000B2889">
      <w:pPr>
        <w:widowControl w:val="0"/>
        <w:autoSpaceDE w:val="0"/>
        <w:autoSpaceDN w:val="0"/>
        <w:adjustRightInd w:val="0"/>
        <w:spacing w:after="0" w:line="235" w:lineRule="exact"/>
        <w:rPr>
          <w:rFonts w:ascii="Times New Roman" w:hAnsi="Times New Roman" w:cs="Times New Roman"/>
          <w:sz w:val="24"/>
          <w:szCs w:val="24"/>
        </w:rPr>
      </w:pPr>
    </w:p>
    <w:p w:rsidR="000B2889" w:rsidRDefault="00886AB9">
      <w:pPr>
        <w:widowControl w:val="0"/>
        <w:numPr>
          <w:ilvl w:val="0"/>
          <w:numId w:val="7"/>
        </w:numPr>
        <w:tabs>
          <w:tab w:val="clear" w:pos="720"/>
          <w:tab w:val="num" w:pos="300"/>
        </w:tabs>
        <w:overflowPunct w:val="0"/>
        <w:autoSpaceDE w:val="0"/>
        <w:autoSpaceDN w:val="0"/>
        <w:adjustRightInd w:val="0"/>
        <w:spacing w:after="0" w:line="240" w:lineRule="auto"/>
        <w:ind w:left="300" w:hanging="180"/>
        <w:jc w:val="both"/>
        <w:rPr>
          <w:rFonts w:ascii="Arial" w:hAnsi="Arial" w:cs="Arial"/>
          <w:sz w:val="20"/>
          <w:szCs w:val="20"/>
        </w:rPr>
      </w:pPr>
      <w:r>
        <w:rPr>
          <w:rFonts w:ascii="Arial" w:hAnsi="Arial" w:cs="Arial"/>
          <w:sz w:val="20"/>
          <w:szCs w:val="20"/>
        </w:rPr>
        <w:t xml:space="preserve">In case the issue price is greater than the face value please give break up of the premium received. </w:t>
      </w:r>
    </w:p>
    <w:p w:rsidR="000B2889" w:rsidRDefault="000B2889">
      <w:pPr>
        <w:widowControl w:val="0"/>
        <w:autoSpaceDE w:val="0"/>
        <w:autoSpaceDN w:val="0"/>
        <w:adjustRightInd w:val="0"/>
        <w:spacing w:after="0" w:line="20" w:lineRule="exact"/>
        <w:rPr>
          <w:rFonts w:ascii="Arial" w:hAnsi="Arial" w:cs="Arial"/>
          <w:sz w:val="20"/>
          <w:szCs w:val="20"/>
        </w:rPr>
      </w:pPr>
    </w:p>
    <w:p w:rsidR="000B2889" w:rsidRDefault="00886AB9">
      <w:pPr>
        <w:widowControl w:val="0"/>
        <w:numPr>
          <w:ilvl w:val="0"/>
          <w:numId w:val="7"/>
        </w:numPr>
        <w:tabs>
          <w:tab w:val="clear" w:pos="720"/>
          <w:tab w:val="num" w:pos="354"/>
        </w:tabs>
        <w:overflowPunct w:val="0"/>
        <w:autoSpaceDE w:val="0"/>
        <w:autoSpaceDN w:val="0"/>
        <w:adjustRightInd w:val="0"/>
        <w:spacing w:after="0" w:line="247" w:lineRule="auto"/>
        <w:ind w:left="120" w:right="120" w:firstLine="0"/>
        <w:jc w:val="both"/>
        <w:rPr>
          <w:rFonts w:ascii="Arial" w:hAnsi="Arial" w:cs="Arial"/>
          <w:sz w:val="20"/>
          <w:szCs w:val="20"/>
        </w:rPr>
      </w:pPr>
      <w:r>
        <w:rPr>
          <w:rFonts w:ascii="Arial" w:hAnsi="Arial" w:cs="Arial"/>
          <w:sz w:val="20"/>
          <w:szCs w:val="20"/>
        </w:rPr>
        <w:t xml:space="preserve">* In case the issue is against conversion of ECB or royalty or against import of capital goods by units in SEZ, a Chartered Accountant's Certificate certifying the amount outstanding on the date of conversion </w:t>
      </w:r>
    </w:p>
    <w:p w:rsidR="000B2889" w:rsidRDefault="000B2889">
      <w:pPr>
        <w:widowControl w:val="0"/>
        <w:autoSpaceDE w:val="0"/>
        <w:autoSpaceDN w:val="0"/>
        <w:adjustRightInd w:val="0"/>
        <w:spacing w:after="0" w:line="210"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620"/>
        <w:gridCol w:w="2860"/>
        <w:gridCol w:w="1720"/>
        <w:gridCol w:w="180"/>
        <w:gridCol w:w="3500"/>
        <w:gridCol w:w="380"/>
        <w:gridCol w:w="30"/>
      </w:tblGrid>
      <w:tr w:rsidR="000B2889">
        <w:trPr>
          <w:trHeight w:val="263"/>
        </w:trPr>
        <w:tc>
          <w:tcPr>
            <w:tcW w:w="620" w:type="dxa"/>
            <w:tcBorders>
              <w:top w:val="single" w:sz="8" w:space="0" w:color="auto"/>
              <w:left w:val="single" w:sz="8" w:space="0" w:color="auto"/>
              <w:bottom w:val="single" w:sz="8" w:space="0" w:color="auto"/>
              <w:right w:val="single" w:sz="8" w:space="0" w:color="auto"/>
            </w:tcBorders>
            <w:vAlign w:val="bottom"/>
          </w:tcPr>
          <w:p w:rsidR="000B2889" w:rsidRDefault="00886AB9">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rPr>
              <w:t>(c)</w:t>
            </w:r>
          </w:p>
        </w:tc>
        <w:tc>
          <w:tcPr>
            <w:tcW w:w="2860" w:type="dxa"/>
            <w:tcBorders>
              <w:top w:val="single" w:sz="8" w:space="0" w:color="auto"/>
              <w:left w:val="nil"/>
              <w:bottom w:val="single" w:sz="8" w:space="0" w:color="auto"/>
              <w:right w:val="nil"/>
            </w:tcBorders>
            <w:vAlign w:val="bottom"/>
          </w:tcPr>
          <w:p w:rsidR="000B2889" w:rsidRDefault="00886AB9">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b/>
                <w:bCs/>
              </w:rPr>
              <w:t>Break up of premium</w:t>
            </w:r>
          </w:p>
        </w:tc>
        <w:tc>
          <w:tcPr>
            <w:tcW w:w="1720" w:type="dxa"/>
            <w:tcBorders>
              <w:top w:val="single" w:sz="8" w:space="0" w:color="auto"/>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180" w:type="dxa"/>
            <w:tcBorders>
              <w:top w:val="single" w:sz="8" w:space="0" w:color="auto"/>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3880" w:type="dxa"/>
            <w:gridSpan w:val="2"/>
            <w:tcBorders>
              <w:top w:val="single" w:sz="8" w:space="0" w:color="auto"/>
              <w:left w:val="nil"/>
              <w:bottom w:val="single" w:sz="8" w:space="0" w:color="auto"/>
              <w:right w:val="single" w:sz="8" w:space="0" w:color="auto"/>
            </w:tcBorders>
            <w:vAlign w:val="bottom"/>
          </w:tcPr>
          <w:p w:rsidR="000B2889" w:rsidRDefault="00886AB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rPr>
              <w:t>Amount</w:t>
            </w: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43"/>
        </w:trPr>
        <w:tc>
          <w:tcPr>
            <w:tcW w:w="620" w:type="dxa"/>
            <w:tcBorders>
              <w:top w:val="nil"/>
              <w:left w:val="single" w:sz="8" w:space="0" w:color="auto"/>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2860" w:type="dxa"/>
            <w:tcBorders>
              <w:top w:val="nil"/>
              <w:left w:val="nil"/>
              <w:bottom w:val="single" w:sz="8" w:space="0" w:color="auto"/>
              <w:right w:val="nil"/>
            </w:tcBorders>
            <w:vAlign w:val="bottom"/>
          </w:tcPr>
          <w:p w:rsidR="000B2889" w:rsidRDefault="00886AB9">
            <w:pPr>
              <w:widowControl w:val="0"/>
              <w:autoSpaceDE w:val="0"/>
              <w:autoSpaceDN w:val="0"/>
              <w:adjustRightInd w:val="0"/>
              <w:spacing w:after="0" w:line="242" w:lineRule="exact"/>
              <w:ind w:left="80"/>
              <w:rPr>
                <w:rFonts w:ascii="Times New Roman" w:hAnsi="Times New Roman" w:cs="Times New Roman"/>
                <w:sz w:val="24"/>
                <w:szCs w:val="24"/>
              </w:rPr>
            </w:pPr>
            <w:r>
              <w:rPr>
                <w:rFonts w:ascii="Arial" w:hAnsi="Arial" w:cs="Arial"/>
              </w:rPr>
              <w:t>Control Premium</w:t>
            </w:r>
          </w:p>
        </w:tc>
        <w:tc>
          <w:tcPr>
            <w:tcW w:w="172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1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350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3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43"/>
        </w:trPr>
        <w:tc>
          <w:tcPr>
            <w:tcW w:w="620" w:type="dxa"/>
            <w:tcBorders>
              <w:top w:val="nil"/>
              <w:left w:val="single" w:sz="8" w:space="0" w:color="auto"/>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2860" w:type="dxa"/>
            <w:tcBorders>
              <w:top w:val="nil"/>
              <w:left w:val="nil"/>
              <w:bottom w:val="single" w:sz="8" w:space="0" w:color="auto"/>
              <w:right w:val="nil"/>
            </w:tcBorders>
            <w:vAlign w:val="bottom"/>
          </w:tcPr>
          <w:p w:rsidR="000B2889" w:rsidRDefault="00886AB9">
            <w:pPr>
              <w:widowControl w:val="0"/>
              <w:autoSpaceDE w:val="0"/>
              <w:autoSpaceDN w:val="0"/>
              <w:adjustRightInd w:val="0"/>
              <w:spacing w:after="0" w:line="242" w:lineRule="exact"/>
              <w:ind w:left="80"/>
              <w:rPr>
                <w:rFonts w:ascii="Times New Roman" w:hAnsi="Times New Roman" w:cs="Times New Roman"/>
                <w:sz w:val="24"/>
                <w:szCs w:val="24"/>
              </w:rPr>
            </w:pPr>
            <w:r>
              <w:rPr>
                <w:rFonts w:ascii="Arial" w:hAnsi="Arial" w:cs="Arial"/>
              </w:rPr>
              <w:t>Non competition fee</w:t>
            </w:r>
          </w:p>
        </w:tc>
        <w:tc>
          <w:tcPr>
            <w:tcW w:w="172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1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350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3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44"/>
        </w:trPr>
        <w:tc>
          <w:tcPr>
            <w:tcW w:w="620" w:type="dxa"/>
            <w:tcBorders>
              <w:top w:val="nil"/>
              <w:left w:val="single" w:sz="8" w:space="0" w:color="auto"/>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2860" w:type="dxa"/>
            <w:tcBorders>
              <w:top w:val="nil"/>
              <w:left w:val="nil"/>
              <w:bottom w:val="single" w:sz="8" w:space="0" w:color="auto"/>
              <w:right w:val="nil"/>
            </w:tcBorders>
            <w:vAlign w:val="bottom"/>
          </w:tcPr>
          <w:p w:rsidR="000B2889" w:rsidRDefault="00886AB9">
            <w:pPr>
              <w:widowControl w:val="0"/>
              <w:autoSpaceDE w:val="0"/>
              <w:autoSpaceDN w:val="0"/>
              <w:adjustRightInd w:val="0"/>
              <w:spacing w:after="0" w:line="243" w:lineRule="exact"/>
              <w:ind w:left="80"/>
              <w:rPr>
                <w:rFonts w:ascii="Times New Roman" w:hAnsi="Times New Roman" w:cs="Times New Roman"/>
                <w:sz w:val="24"/>
                <w:szCs w:val="24"/>
              </w:rPr>
            </w:pPr>
            <w:r>
              <w:rPr>
                <w:rFonts w:ascii="Arial" w:hAnsi="Arial" w:cs="Arial"/>
              </w:rPr>
              <w:t>Others</w:t>
            </w:r>
            <w:r>
              <w:rPr>
                <w:rFonts w:ascii="Arial" w:hAnsi="Arial" w:cs="Arial"/>
                <w:sz w:val="28"/>
                <w:szCs w:val="28"/>
                <w:vertAlign w:val="superscript"/>
              </w:rPr>
              <w:t>@</w:t>
            </w:r>
          </w:p>
        </w:tc>
        <w:tc>
          <w:tcPr>
            <w:tcW w:w="172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1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350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3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43"/>
        </w:trPr>
        <w:tc>
          <w:tcPr>
            <w:tcW w:w="620" w:type="dxa"/>
            <w:tcBorders>
              <w:top w:val="nil"/>
              <w:left w:val="single" w:sz="8" w:space="0" w:color="auto"/>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2860" w:type="dxa"/>
            <w:tcBorders>
              <w:top w:val="nil"/>
              <w:left w:val="nil"/>
              <w:bottom w:val="single" w:sz="8" w:space="0" w:color="auto"/>
              <w:right w:val="nil"/>
            </w:tcBorders>
            <w:vAlign w:val="bottom"/>
          </w:tcPr>
          <w:p w:rsidR="000B2889" w:rsidRDefault="00886AB9">
            <w:pPr>
              <w:widowControl w:val="0"/>
              <w:autoSpaceDE w:val="0"/>
              <w:autoSpaceDN w:val="0"/>
              <w:adjustRightInd w:val="0"/>
              <w:spacing w:after="0" w:line="242" w:lineRule="exact"/>
              <w:ind w:left="80"/>
              <w:rPr>
                <w:rFonts w:ascii="Times New Roman" w:hAnsi="Times New Roman" w:cs="Times New Roman"/>
                <w:sz w:val="24"/>
                <w:szCs w:val="24"/>
              </w:rPr>
            </w:pPr>
            <w:r>
              <w:rPr>
                <w:rFonts w:ascii="Arial" w:hAnsi="Arial" w:cs="Arial"/>
                <w:b/>
                <w:bCs/>
              </w:rPr>
              <w:t>Total</w:t>
            </w:r>
          </w:p>
        </w:tc>
        <w:tc>
          <w:tcPr>
            <w:tcW w:w="172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1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350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3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609"/>
        </w:trPr>
        <w:tc>
          <w:tcPr>
            <w:tcW w:w="3480" w:type="dxa"/>
            <w:gridSpan w:val="2"/>
            <w:tcBorders>
              <w:top w:val="nil"/>
              <w:left w:val="nil"/>
              <w:bottom w:val="nil"/>
              <w:right w:val="nil"/>
            </w:tcBorders>
            <w:vAlign w:val="bottom"/>
          </w:tcPr>
          <w:p w:rsidR="000B2889" w:rsidRDefault="00886AB9">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8"/>
                <w:szCs w:val="28"/>
                <w:vertAlign w:val="superscript"/>
              </w:rPr>
              <w:t>@</w:t>
            </w:r>
            <w:r>
              <w:rPr>
                <w:rFonts w:ascii="Arial" w:hAnsi="Arial" w:cs="Arial"/>
                <w:i/>
                <w:iCs/>
              </w:rPr>
              <w:t xml:space="preserve"> please specify the nature</w:t>
            </w:r>
          </w:p>
        </w:tc>
        <w:tc>
          <w:tcPr>
            <w:tcW w:w="172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350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3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193"/>
        </w:trPr>
        <w:tc>
          <w:tcPr>
            <w:tcW w:w="62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6"/>
                <w:szCs w:val="16"/>
              </w:rPr>
            </w:pPr>
          </w:p>
        </w:tc>
        <w:tc>
          <w:tcPr>
            <w:tcW w:w="28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6"/>
                <w:szCs w:val="16"/>
              </w:rPr>
            </w:pPr>
          </w:p>
        </w:tc>
        <w:tc>
          <w:tcPr>
            <w:tcW w:w="172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6"/>
                <w:szCs w:val="16"/>
              </w:rPr>
            </w:pPr>
          </w:p>
        </w:tc>
        <w:tc>
          <w:tcPr>
            <w:tcW w:w="3680" w:type="dxa"/>
            <w:gridSpan w:val="2"/>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6"/>
                <w:szCs w:val="16"/>
              </w:rPr>
            </w:pPr>
          </w:p>
        </w:tc>
        <w:tc>
          <w:tcPr>
            <w:tcW w:w="380" w:type="dxa"/>
            <w:vMerge w:val="restart"/>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44"/>
        </w:trPr>
        <w:tc>
          <w:tcPr>
            <w:tcW w:w="620" w:type="dxa"/>
            <w:tcBorders>
              <w:top w:val="nil"/>
              <w:left w:val="single" w:sz="8" w:space="0" w:color="auto"/>
              <w:bottom w:val="single" w:sz="8" w:space="0" w:color="auto"/>
              <w:right w:val="single" w:sz="8" w:space="0" w:color="auto"/>
            </w:tcBorders>
            <w:vAlign w:val="bottom"/>
          </w:tcPr>
          <w:p w:rsidR="000B2889" w:rsidRDefault="00886AB9">
            <w:pPr>
              <w:widowControl w:val="0"/>
              <w:autoSpaceDE w:val="0"/>
              <w:autoSpaceDN w:val="0"/>
              <w:adjustRightInd w:val="0"/>
              <w:spacing w:after="0" w:line="243" w:lineRule="exact"/>
              <w:ind w:left="120"/>
              <w:rPr>
                <w:rFonts w:ascii="Times New Roman" w:hAnsi="Times New Roman" w:cs="Times New Roman"/>
                <w:sz w:val="24"/>
                <w:szCs w:val="24"/>
              </w:rPr>
            </w:pPr>
            <w:r>
              <w:rPr>
                <w:rFonts w:ascii="Arial" w:hAnsi="Arial" w:cs="Arial"/>
              </w:rPr>
              <w:t>(d)</w:t>
            </w:r>
          </w:p>
        </w:tc>
        <w:tc>
          <w:tcPr>
            <w:tcW w:w="2860" w:type="dxa"/>
            <w:tcBorders>
              <w:top w:val="nil"/>
              <w:left w:val="nil"/>
              <w:bottom w:val="single" w:sz="8" w:space="0" w:color="auto"/>
              <w:right w:val="nil"/>
            </w:tcBorders>
            <w:vAlign w:val="bottom"/>
          </w:tcPr>
          <w:p w:rsidR="000B2889" w:rsidRDefault="00886AB9">
            <w:pPr>
              <w:widowControl w:val="0"/>
              <w:autoSpaceDE w:val="0"/>
              <w:autoSpaceDN w:val="0"/>
              <w:adjustRightInd w:val="0"/>
              <w:spacing w:after="0" w:line="243" w:lineRule="exact"/>
              <w:ind w:left="80"/>
              <w:rPr>
                <w:rFonts w:ascii="Times New Roman" w:hAnsi="Times New Roman" w:cs="Times New Roman"/>
                <w:sz w:val="24"/>
                <w:szCs w:val="24"/>
              </w:rPr>
            </w:pPr>
            <w:r>
              <w:rPr>
                <w:rFonts w:ascii="Arial" w:hAnsi="Arial" w:cs="Arial"/>
                <w:b/>
                <w:bCs/>
              </w:rPr>
              <w:t xml:space="preserve">Total  inflow  </w:t>
            </w:r>
            <w:r>
              <w:rPr>
                <w:rFonts w:ascii="Arial" w:hAnsi="Arial" w:cs="Arial"/>
              </w:rPr>
              <w:t>(in  Rupees)</w:t>
            </w:r>
          </w:p>
        </w:tc>
        <w:tc>
          <w:tcPr>
            <w:tcW w:w="1720" w:type="dxa"/>
            <w:tcBorders>
              <w:top w:val="nil"/>
              <w:left w:val="nil"/>
              <w:bottom w:val="single" w:sz="8" w:space="0" w:color="auto"/>
              <w:right w:val="single" w:sz="8" w:space="0" w:color="auto"/>
            </w:tcBorders>
            <w:vAlign w:val="bottom"/>
          </w:tcPr>
          <w:p w:rsidR="000B2889" w:rsidRDefault="00886AB9">
            <w:pPr>
              <w:widowControl w:val="0"/>
              <w:autoSpaceDE w:val="0"/>
              <w:autoSpaceDN w:val="0"/>
              <w:adjustRightInd w:val="0"/>
              <w:spacing w:after="0" w:line="243" w:lineRule="exact"/>
              <w:ind w:left="80"/>
              <w:rPr>
                <w:rFonts w:ascii="Times New Roman" w:hAnsi="Times New Roman" w:cs="Times New Roman"/>
                <w:sz w:val="24"/>
                <w:szCs w:val="24"/>
              </w:rPr>
            </w:pPr>
            <w:r>
              <w:rPr>
                <w:rFonts w:ascii="Arial" w:hAnsi="Arial" w:cs="Arial"/>
              </w:rPr>
              <w:t>on  account  of</w:t>
            </w:r>
          </w:p>
        </w:tc>
        <w:tc>
          <w:tcPr>
            <w:tcW w:w="3680" w:type="dxa"/>
            <w:gridSpan w:val="2"/>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380" w:type="dxa"/>
            <w:vMerge/>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bl>
    <w:p w:rsidR="000B2889" w:rsidRDefault="000B2889">
      <w:pPr>
        <w:widowControl w:val="0"/>
        <w:autoSpaceDE w:val="0"/>
        <w:autoSpaceDN w:val="0"/>
        <w:adjustRightInd w:val="0"/>
        <w:spacing w:after="0" w:line="240" w:lineRule="auto"/>
        <w:rPr>
          <w:rFonts w:ascii="Times New Roman" w:hAnsi="Times New Roman" w:cs="Times New Roman"/>
          <w:sz w:val="24"/>
          <w:szCs w:val="24"/>
        </w:rPr>
        <w:sectPr w:rsidR="000B2889">
          <w:pgSz w:w="11909" w:h="16841"/>
          <w:pgMar w:top="1440" w:right="1320" w:bottom="1440" w:left="1320" w:header="720" w:footer="720" w:gutter="0"/>
          <w:cols w:space="720" w:equalWidth="0">
            <w:col w:w="9260"/>
          </w:cols>
          <w:noEndnote/>
        </w:sectPr>
      </w:pPr>
    </w:p>
    <w:p w:rsidR="000B2889" w:rsidRDefault="00886AB9">
      <w:pPr>
        <w:widowControl w:val="0"/>
        <w:overflowPunct w:val="0"/>
        <w:autoSpaceDE w:val="0"/>
        <w:autoSpaceDN w:val="0"/>
        <w:adjustRightInd w:val="0"/>
        <w:spacing w:after="0" w:line="258" w:lineRule="auto"/>
        <w:ind w:left="700" w:right="3800"/>
        <w:jc w:val="both"/>
        <w:rPr>
          <w:rFonts w:ascii="Times New Roman" w:hAnsi="Times New Roman" w:cs="Times New Roman"/>
          <w:sz w:val="24"/>
          <w:szCs w:val="24"/>
        </w:rPr>
      </w:pPr>
      <w:bookmarkStart w:id="4" w:name="page11"/>
      <w:bookmarkEnd w:id="4"/>
      <w:r>
        <w:rPr>
          <w:rFonts w:ascii="Arial" w:hAnsi="Arial" w:cs="Arial"/>
        </w:rPr>
        <w:lastRenderedPageBreak/>
        <w:t>issue of shares / convertible debentures/others to non-residents (including premium, if any) vide</w:t>
      </w:r>
    </w:p>
    <w:p w:rsidR="000B2889" w:rsidRDefault="000B2889">
      <w:pPr>
        <w:widowControl w:val="0"/>
        <w:autoSpaceDE w:val="0"/>
        <w:autoSpaceDN w:val="0"/>
        <w:adjustRightInd w:val="0"/>
        <w:spacing w:after="0" w:line="223" w:lineRule="exact"/>
        <w:rPr>
          <w:rFonts w:ascii="Times New Roman" w:hAnsi="Times New Roman" w:cs="Times New Roman"/>
          <w:sz w:val="24"/>
          <w:szCs w:val="24"/>
        </w:rPr>
      </w:pPr>
      <w:r w:rsidRPr="000B2889">
        <w:rPr>
          <w:noProof/>
        </w:rPr>
        <w:pict>
          <v:line id="_x0000_s1076" style="position:absolute;z-index:-251607040" from=".35pt,-40.15pt" to="443.6pt,-40.15pt" o:allowincell="f" strokeweight=".16931mm"/>
        </w:pict>
      </w:r>
      <w:r w:rsidRPr="000B2889">
        <w:rPr>
          <w:noProof/>
        </w:rPr>
        <w:pict>
          <v:line id="_x0000_s1077" style="position:absolute;z-index:-251606016" from=".55pt,-40.4pt" to=".55pt,192.4pt" o:allowincell="f" strokeweight=".16931mm"/>
        </w:pict>
      </w:r>
      <w:r w:rsidRPr="000B2889">
        <w:rPr>
          <w:noProof/>
        </w:rPr>
        <w:pict>
          <v:line id="_x0000_s1078" style="position:absolute;z-index:-251604992" from="29.65pt,-40.4pt" to="29.65pt,192.4pt" o:allowincell="f" strokeweight=".48pt"/>
        </w:pict>
      </w:r>
      <w:r w:rsidRPr="000B2889">
        <w:rPr>
          <w:noProof/>
        </w:rPr>
        <w:pict>
          <v:line id="_x0000_s1079" style="position:absolute;z-index:-251603968" from="259.05pt,-40.4pt" to="259.05pt,127.65pt" o:allowincell="f" strokeweight=".48pt"/>
        </w:pict>
      </w:r>
      <w:r w:rsidRPr="000B2889">
        <w:rPr>
          <w:noProof/>
        </w:rPr>
        <w:pict>
          <v:line id="_x0000_s1080" style="position:absolute;z-index:-251602944" from="443.4pt,-40.4pt" to="443.4pt,192.4pt" o:allowincell="f" strokeweight=".48pt"/>
        </w:pict>
      </w:r>
    </w:p>
    <w:p w:rsidR="000B2889" w:rsidRDefault="00886AB9">
      <w:pPr>
        <w:widowControl w:val="0"/>
        <w:numPr>
          <w:ilvl w:val="0"/>
          <w:numId w:val="8"/>
        </w:numPr>
        <w:tabs>
          <w:tab w:val="clear" w:pos="720"/>
          <w:tab w:val="num" w:pos="960"/>
        </w:tabs>
        <w:overflowPunct w:val="0"/>
        <w:autoSpaceDE w:val="0"/>
        <w:autoSpaceDN w:val="0"/>
        <w:adjustRightInd w:val="0"/>
        <w:spacing w:after="0" w:line="240" w:lineRule="auto"/>
        <w:ind w:left="960" w:hanging="258"/>
        <w:jc w:val="both"/>
        <w:rPr>
          <w:rFonts w:ascii="Arial" w:hAnsi="Arial" w:cs="Arial"/>
        </w:rPr>
      </w:pPr>
      <w:r>
        <w:rPr>
          <w:rFonts w:ascii="Arial" w:hAnsi="Arial" w:cs="Arial"/>
        </w:rPr>
        <w:t xml:space="preserve">Remittance through AD: </w:t>
      </w:r>
    </w:p>
    <w:p w:rsidR="000B2889" w:rsidRDefault="000B2889">
      <w:pPr>
        <w:widowControl w:val="0"/>
        <w:autoSpaceDE w:val="0"/>
        <w:autoSpaceDN w:val="0"/>
        <w:adjustRightInd w:val="0"/>
        <w:spacing w:after="0" w:line="22" w:lineRule="exact"/>
        <w:rPr>
          <w:rFonts w:ascii="Arial" w:hAnsi="Arial" w:cs="Arial"/>
        </w:rPr>
      </w:pPr>
    </w:p>
    <w:p w:rsidR="000B2889" w:rsidRDefault="00886AB9">
      <w:pPr>
        <w:widowControl w:val="0"/>
        <w:numPr>
          <w:ilvl w:val="0"/>
          <w:numId w:val="8"/>
        </w:numPr>
        <w:tabs>
          <w:tab w:val="clear" w:pos="720"/>
          <w:tab w:val="num" w:pos="1006"/>
        </w:tabs>
        <w:overflowPunct w:val="0"/>
        <w:autoSpaceDE w:val="0"/>
        <w:autoSpaceDN w:val="0"/>
        <w:adjustRightInd w:val="0"/>
        <w:spacing w:after="0" w:line="239" w:lineRule="auto"/>
        <w:ind w:left="700" w:right="4300" w:firstLine="2"/>
        <w:jc w:val="both"/>
        <w:rPr>
          <w:rFonts w:ascii="Arial" w:hAnsi="Arial" w:cs="Arial"/>
        </w:rPr>
      </w:pPr>
      <w:r>
        <w:rPr>
          <w:rFonts w:ascii="Arial" w:hAnsi="Arial" w:cs="Arial"/>
        </w:rPr>
        <w:t xml:space="preserve">Debit to NRE/FCNR/Escrow A/c with Bank_________ </w:t>
      </w:r>
    </w:p>
    <w:p w:rsidR="000B2889" w:rsidRDefault="000B2889">
      <w:pPr>
        <w:widowControl w:val="0"/>
        <w:autoSpaceDE w:val="0"/>
        <w:autoSpaceDN w:val="0"/>
        <w:adjustRightInd w:val="0"/>
        <w:spacing w:after="0" w:line="1" w:lineRule="exact"/>
        <w:rPr>
          <w:rFonts w:ascii="Arial" w:hAnsi="Arial" w:cs="Arial"/>
        </w:rPr>
      </w:pPr>
    </w:p>
    <w:p w:rsidR="000B2889" w:rsidRDefault="00886AB9">
      <w:pPr>
        <w:widowControl w:val="0"/>
        <w:numPr>
          <w:ilvl w:val="0"/>
          <w:numId w:val="8"/>
        </w:numPr>
        <w:tabs>
          <w:tab w:val="clear" w:pos="720"/>
          <w:tab w:val="num" w:pos="1060"/>
        </w:tabs>
        <w:overflowPunct w:val="0"/>
        <w:autoSpaceDE w:val="0"/>
        <w:autoSpaceDN w:val="0"/>
        <w:adjustRightInd w:val="0"/>
        <w:spacing w:after="0" w:line="240" w:lineRule="auto"/>
        <w:ind w:left="1060" w:hanging="358"/>
        <w:jc w:val="both"/>
        <w:rPr>
          <w:rFonts w:ascii="Arial" w:hAnsi="Arial" w:cs="Arial"/>
        </w:rPr>
      </w:pPr>
      <w:r>
        <w:rPr>
          <w:rFonts w:ascii="Arial" w:hAnsi="Arial" w:cs="Arial"/>
        </w:rPr>
        <w:t xml:space="preserve">Others (please specify) </w:t>
      </w:r>
    </w:p>
    <w:p w:rsidR="000B2889" w:rsidRDefault="000B2889">
      <w:pPr>
        <w:widowControl w:val="0"/>
        <w:autoSpaceDE w:val="0"/>
        <w:autoSpaceDN w:val="0"/>
        <w:adjustRightInd w:val="0"/>
        <w:spacing w:after="0" w:line="259" w:lineRule="exact"/>
        <w:rPr>
          <w:rFonts w:ascii="Times New Roman" w:hAnsi="Times New Roman" w:cs="Times New Roman"/>
          <w:sz w:val="24"/>
          <w:szCs w:val="24"/>
        </w:rPr>
      </w:pPr>
    </w:p>
    <w:p w:rsidR="000B2889" w:rsidRDefault="00886AB9">
      <w:pPr>
        <w:widowControl w:val="0"/>
        <w:overflowPunct w:val="0"/>
        <w:autoSpaceDE w:val="0"/>
        <w:autoSpaceDN w:val="0"/>
        <w:adjustRightInd w:val="0"/>
        <w:spacing w:after="0" w:line="247" w:lineRule="auto"/>
        <w:ind w:left="700" w:right="3800"/>
        <w:jc w:val="both"/>
        <w:rPr>
          <w:rFonts w:ascii="Times New Roman" w:hAnsi="Times New Roman" w:cs="Times New Roman"/>
          <w:sz w:val="24"/>
          <w:szCs w:val="24"/>
        </w:rPr>
      </w:pPr>
      <w:r>
        <w:rPr>
          <w:rFonts w:ascii="Arial" w:hAnsi="Arial" w:cs="Arial"/>
        </w:rPr>
        <w:t>Date of reporting of (i) and (ii) above to RBI under Para 9 (1) A of Schedule I to Notification No. FEMA 20 /2000-RB dated May 3, 2000, as amended from time to time.</w:t>
      </w:r>
    </w:p>
    <w:p w:rsidR="000B2889" w:rsidRDefault="000B2889">
      <w:pPr>
        <w:widowControl w:val="0"/>
        <w:autoSpaceDE w:val="0"/>
        <w:autoSpaceDN w:val="0"/>
        <w:adjustRightInd w:val="0"/>
        <w:spacing w:after="0" w:line="2" w:lineRule="exact"/>
        <w:rPr>
          <w:rFonts w:ascii="Times New Roman" w:hAnsi="Times New Roman" w:cs="Times New Roman"/>
          <w:sz w:val="24"/>
          <w:szCs w:val="24"/>
        </w:rPr>
      </w:pPr>
      <w:r w:rsidRPr="000B2889">
        <w:rPr>
          <w:noProof/>
        </w:rPr>
        <w:pict>
          <v:line id="_x0000_s1081" style="position:absolute;z-index:-251601920" from=".35pt,-.4pt" to="443.6pt,-.4pt" o:allowincell="f" strokeweight=".16931mm"/>
        </w:pict>
      </w:r>
    </w:p>
    <w:p w:rsidR="000B2889" w:rsidRDefault="00886AB9">
      <w:pPr>
        <w:widowControl w:val="0"/>
        <w:tabs>
          <w:tab w:val="left" w:pos="740"/>
        </w:tabs>
        <w:autoSpaceDE w:val="0"/>
        <w:autoSpaceDN w:val="0"/>
        <w:adjustRightInd w:val="0"/>
        <w:spacing w:after="0" w:line="240" w:lineRule="auto"/>
        <w:ind w:left="120"/>
        <w:rPr>
          <w:rFonts w:ascii="Times New Roman" w:hAnsi="Times New Roman" w:cs="Times New Roman"/>
          <w:sz w:val="24"/>
          <w:szCs w:val="24"/>
        </w:rPr>
      </w:pPr>
      <w:r>
        <w:rPr>
          <w:rFonts w:ascii="Arial" w:hAnsi="Arial" w:cs="Arial"/>
        </w:rPr>
        <w:t>(e)</w:t>
      </w:r>
      <w:r>
        <w:rPr>
          <w:rFonts w:ascii="Times New Roman" w:hAnsi="Times New Roman" w:cs="Times New Roman"/>
          <w:sz w:val="24"/>
          <w:szCs w:val="24"/>
        </w:rPr>
        <w:tab/>
      </w:r>
      <w:r>
        <w:rPr>
          <w:rFonts w:ascii="Arial" w:hAnsi="Arial" w:cs="Arial"/>
          <w:b/>
          <w:bCs/>
        </w:rPr>
        <w:t>Disclosure of fair value of shares issued**</w:t>
      </w:r>
    </w:p>
    <w:p w:rsidR="000B2889" w:rsidRDefault="000B2889">
      <w:pPr>
        <w:widowControl w:val="0"/>
        <w:autoSpaceDE w:val="0"/>
        <w:autoSpaceDN w:val="0"/>
        <w:adjustRightInd w:val="0"/>
        <w:spacing w:after="0" w:line="10" w:lineRule="exact"/>
        <w:rPr>
          <w:rFonts w:ascii="Times New Roman" w:hAnsi="Times New Roman" w:cs="Times New Roman"/>
          <w:sz w:val="24"/>
          <w:szCs w:val="24"/>
        </w:rPr>
      </w:pPr>
      <w:r w:rsidRPr="000B2889">
        <w:rPr>
          <w:noProof/>
        </w:rPr>
        <w:pict>
          <v:line id="_x0000_s1082" style="position:absolute;z-index:-251600896" from=".35pt,0" to="443.6pt,0" o:allowincell="f" strokeweight=".16931mm"/>
        </w:pict>
      </w:r>
      <w:r w:rsidRPr="000B2889">
        <w:rPr>
          <w:noProof/>
        </w:rPr>
        <w:pict>
          <v:line id="_x0000_s1083" style="position:absolute;z-index:-251599872" from="259.05pt,-.25pt" to="259.05pt,51.8pt" o:allowincell="f" strokeweight=".48pt"/>
        </w:pict>
      </w:r>
    </w:p>
    <w:p w:rsidR="000B2889" w:rsidRDefault="00886AB9">
      <w:pPr>
        <w:widowControl w:val="0"/>
        <w:overflowPunct w:val="0"/>
        <w:autoSpaceDE w:val="0"/>
        <w:autoSpaceDN w:val="0"/>
        <w:adjustRightInd w:val="0"/>
        <w:spacing w:after="0" w:line="256" w:lineRule="auto"/>
        <w:ind w:left="700" w:right="4040"/>
        <w:rPr>
          <w:rFonts w:ascii="Times New Roman" w:hAnsi="Times New Roman" w:cs="Times New Roman"/>
          <w:sz w:val="24"/>
          <w:szCs w:val="24"/>
        </w:rPr>
      </w:pPr>
      <w:r>
        <w:rPr>
          <w:rFonts w:ascii="Arial" w:hAnsi="Arial" w:cs="Arial"/>
          <w:sz w:val="21"/>
          <w:szCs w:val="21"/>
        </w:rPr>
        <w:t>We are a listed company and the market value of a share as on date of the issue is*</w:t>
      </w:r>
    </w:p>
    <w:p w:rsidR="000B2889" w:rsidRDefault="000B2889">
      <w:pPr>
        <w:widowControl w:val="0"/>
        <w:autoSpaceDE w:val="0"/>
        <w:autoSpaceDN w:val="0"/>
        <w:adjustRightInd w:val="0"/>
        <w:spacing w:after="0" w:line="1" w:lineRule="exact"/>
        <w:rPr>
          <w:rFonts w:ascii="Times New Roman" w:hAnsi="Times New Roman" w:cs="Times New Roman"/>
          <w:sz w:val="24"/>
          <w:szCs w:val="24"/>
        </w:rPr>
      </w:pPr>
      <w:r w:rsidRPr="000B2889">
        <w:rPr>
          <w:noProof/>
        </w:rPr>
        <w:pict>
          <v:line id="_x0000_s1084" style="position:absolute;z-index:-251598848" from=".35pt,-.45pt" to="443.6pt,-.45pt" o:allowincell="f" strokeweight=".16931mm"/>
        </w:pict>
      </w:r>
    </w:p>
    <w:p w:rsidR="000B2889" w:rsidRDefault="00886AB9">
      <w:pPr>
        <w:widowControl w:val="0"/>
        <w:overflowPunct w:val="0"/>
        <w:autoSpaceDE w:val="0"/>
        <w:autoSpaceDN w:val="0"/>
        <w:adjustRightInd w:val="0"/>
        <w:spacing w:after="0" w:line="255" w:lineRule="auto"/>
        <w:ind w:left="700" w:right="4160"/>
        <w:rPr>
          <w:rFonts w:ascii="Times New Roman" w:hAnsi="Times New Roman" w:cs="Times New Roman"/>
          <w:sz w:val="24"/>
          <w:szCs w:val="24"/>
        </w:rPr>
      </w:pPr>
      <w:r>
        <w:rPr>
          <w:rFonts w:ascii="Arial" w:hAnsi="Arial" w:cs="Arial"/>
        </w:rPr>
        <w:t>We are an un-listed company and the fair value of a share is*</w:t>
      </w:r>
    </w:p>
    <w:p w:rsidR="000B2889" w:rsidRDefault="000B2889">
      <w:pPr>
        <w:widowControl w:val="0"/>
        <w:autoSpaceDE w:val="0"/>
        <w:autoSpaceDN w:val="0"/>
        <w:adjustRightInd w:val="0"/>
        <w:spacing w:after="0" w:line="237" w:lineRule="exact"/>
        <w:rPr>
          <w:rFonts w:ascii="Times New Roman" w:hAnsi="Times New Roman" w:cs="Times New Roman"/>
          <w:sz w:val="24"/>
          <w:szCs w:val="24"/>
        </w:rPr>
      </w:pPr>
      <w:r w:rsidRPr="000B2889">
        <w:rPr>
          <w:noProof/>
        </w:rPr>
        <w:pict>
          <v:line id="_x0000_s1085" style="position:absolute;z-index:-251597824" from=".35pt,-1.55pt" to="443.6pt,-1.55pt" o:allowincell="f" strokeweight=".16931mm"/>
        </w:pict>
      </w:r>
    </w:p>
    <w:tbl>
      <w:tblPr>
        <w:tblW w:w="0" w:type="auto"/>
        <w:tblLayout w:type="fixed"/>
        <w:tblCellMar>
          <w:left w:w="0" w:type="dxa"/>
          <w:right w:w="0" w:type="dxa"/>
        </w:tblCellMar>
        <w:tblLook w:val="0000"/>
      </w:tblPr>
      <w:tblGrid>
        <w:gridCol w:w="480"/>
        <w:gridCol w:w="560"/>
        <w:gridCol w:w="3780"/>
        <w:gridCol w:w="640"/>
        <w:gridCol w:w="80"/>
        <w:gridCol w:w="720"/>
        <w:gridCol w:w="540"/>
        <w:gridCol w:w="720"/>
        <w:gridCol w:w="720"/>
        <w:gridCol w:w="80"/>
        <w:gridCol w:w="460"/>
        <w:gridCol w:w="30"/>
      </w:tblGrid>
      <w:tr w:rsidR="000B2889">
        <w:trPr>
          <w:trHeight w:val="291"/>
        </w:trPr>
        <w:tc>
          <w:tcPr>
            <w:tcW w:w="4820" w:type="dxa"/>
            <w:gridSpan w:val="3"/>
            <w:tcBorders>
              <w:top w:val="nil"/>
              <w:left w:val="nil"/>
              <w:bottom w:val="nil"/>
              <w:right w:val="nil"/>
            </w:tcBorders>
            <w:vAlign w:val="bottom"/>
          </w:tcPr>
          <w:p w:rsidR="000B2889" w:rsidRDefault="00886AB9">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rPr>
              <w:t xml:space="preserve">** </w:t>
            </w:r>
            <w:r>
              <w:rPr>
                <w:rFonts w:ascii="Arial" w:hAnsi="Arial" w:cs="Arial"/>
                <w:i/>
                <w:iCs/>
              </w:rPr>
              <w:t>before issue of shares</w:t>
            </w:r>
          </w:p>
        </w:tc>
        <w:tc>
          <w:tcPr>
            <w:tcW w:w="3500" w:type="dxa"/>
            <w:gridSpan w:val="7"/>
            <w:tcBorders>
              <w:top w:val="nil"/>
              <w:left w:val="nil"/>
              <w:bottom w:val="nil"/>
              <w:right w:val="nil"/>
            </w:tcBorders>
            <w:vAlign w:val="bottom"/>
          </w:tcPr>
          <w:p w:rsidR="000B2889" w:rsidRDefault="00886AB9">
            <w:pPr>
              <w:widowControl w:val="0"/>
              <w:autoSpaceDE w:val="0"/>
              <w:autoSpaceDN w:val="0"/>
              <w:adjustRightInd w:val="0"/>
              <w:spacing w:after="0" w:line="240" w:lineRule="auto"/>
              <w:ind w:left="380"/>
              <w:rPr>
                <w:rFonts w:ascii="Times New Roman" w:hAnsi="Times New Roman" w:cs="Times New Roman"/>
                <w:sz w:val="24"/>
                <w:szCs w:val="24"/>
              </w:rPr>
            </w:pPr>
            <w:r>
              <w:rPr>
                <w:rFonts w:ascii="Arial" w:hAnsi="Arial" w:cs="Arial"/>
                <w:i/>
                <w:iCs/>
              </w:rPr>
              <w:t>*(Please indicate as applicable)</w:t>
            </w:r>
          </w:p>
        </w:tc>
        <w:tc>
          <w:tcPr>
            <w:tcW w:w="4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59"/>
        </w:trPr>
        <w:tc>
          <w:tcPr>
            <w:tcW w:w="4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5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37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5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43"/>
        </w:trPr>
        <w:tc>
          <w:tcPr>
            <w:tcW w:w="4820" w:type="dxa"/>
            <w:gridSpan w:val="3"/>
            <w:tcBorders>
              <w:top w:val="nil"/>
              <w:left w:val="single" w:sz="8" w:space="0" w:color="auto"/>
              <w:bottom w:val="single" w:sz="8" w:space="0" w:color="auto"/>
              <w:right w:val="nil"/>
            </w:tcBorders>
            <w:vAlign w:val="bottom"/>
          </w:tcPr>
          <w:p w:rsidR="000B2889" w:rsidRDefault="00886AB9">
            <w:pPr>
              <w:widowControl w:val="0"/>
              <w:autoSpaceDE w:val="0"/>
              <w:autoSpaceDN w:val="0"/>
              <w:adjustRightInd w:val="0"/>
              <w:spacing w:after="0" w:line="242" w:lineRule="exact"/>
              <w:ind w:left="120"/>
              <w:rPr>
                <w:rFonts w:ascii="Times New Roman" w:hAnsi="Times New Roman" w:cs="Times New Roman"/>
                <w:sz w:val="24"/>
                <w:szCs w:val="24"/>
              </w:rPr>
            </w:pPr>
            <w:r>
              <w:rPr>
                <w:rFonts w:ascii="Arial" w:hAnsi="Arial" w:cs="Arial"/>
              </w:rPr>
              <w:t xml:space="preserve">5. </w:t>
            </w:r>
            <w:r>
              <w:rPr>
                <w:rFonts w:ascii="Arial" w:hAnsi="Arial" w:cs="Arial"/>
                <w:b/>
                <w:bCs/>
              </w:rPr>
              <w:t>Post issue pattern of shareholding</w:t>
            </w:r>
          </w:p>
        </w:tc>
        <w:tc>
          <w:tcPr>
            <w:tcW w:w="6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5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4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29"/>
        </w:trPr>
        <w:tc>
          <w:tcPr>
            <w:tcW w:w="480" w:type="dxa"/>
            <w:tcBorders>
              <w:top w:val="nil"/>
              <w:left w:val="single" w:sz="8" w:space="0" w:color="auto"/>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5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37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6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800" w:type="dxa"/>
            <w:gridSpan w:val="2"/>
            <w:tcBorders>
              <w:top w:val="nil"/>
              <w:left w:val="nil"/>
              <w:bottom w:val="nil"/>
              <w:right w:val="nil"/>
            </w:tcBorders>
            <w:vAlign w:val="bottom"/>
          </w:tcPr>
          <w:p w:rsidR="000B2889" w:rsidRDefault="00886AB9">
            <w:pPr>
              <w:widowControl w:val="0"/>
              <w:autoSpaceDE w:val="0"/>
              <w:autoSpaceDN w:val="0"/>
              <w:adjustRightInd w:val="0"/>
              <w:spacing w:after="0" w:line="229" w:lineRule="exact"/>
              <w:ind w:left="20"/>
              <w:rPr>
                <w:rFonts w:ascii="Times New Roman" w:hAnsi="Times New Roman" w:cs="Times New Roman"/>
                <w:sz w:val="24"/>
                <w:szCs w:val="24"/>
              </w:rPr>
            </w:pPr>
            <w:r>
              <w:rPr>
                <w:rFonts w:ascii="Arial" w:hAnsi="Arial" w:cs="Arial"/>
                <w:i/>
                <w:iCs/>
              </w:rPr>
              <w:t>Equity</w:t>
            </w:r>
          </w:p>
        </w:tc>
        <w:tc>
          <w:tcPr>
            <w:tcW w:w="5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1980" w:type="dxa"/>
            <w:gridSpan w:val="4"/>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29" w:lineRule="exact"/>
              <w:jc w:val="center"/>
              <w:rPr>
                <w:rFonts w:ascii="Times New Roman" w:hAnsi="Times New Roman" w:cs="Times New Roman"/>
                <w:sz w:val="24"/>
                <w:szCs w:val="24"/>
              </w:rPr>
            </w:pPr>
            <w:r>
              <w:rPr>
                <w:rFonts w:ascii="Arial" w:hAnsi="Arial" w:cs="Arial"/>
                <w:i/>
                <w:iCs/>
                <w:w w:val="99"/>
              </w:rPr>
              <w:t>Compulsorily</w:t>
            </w: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53"/>
        </w:trPr>
        <w:tc>
          <w:tcPr>
            <w:tcW w:w="480" w:type="dxa"/>
            <w:tcBorders>
              <w:top w:val="nil"/>
              <w:left w:val="single" w:sz="8" w:space="0" w:color="auto"/>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5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37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5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1520" w:type="dxa"/>
            <w:gridSpan w:val="3"/>
            <w:tcBorders>
              <w:top w:val="nil"/>
              <w:left w:val="nil"/>
              <w:bottom w:val="nil"/>
              <w:right w:val="nil"/>
            </w:tcBorders>
            <w:vAlign w:val="bottom"/>
          </w:tcPr>
          <w:p w:rsidR="000B2889" w:rsidRDefault="00886AB9">
            <w:pPr>
              <w:widowControl w:val="0"/>
              <w:autoSpaceDE w:val="0"/>
              <w:autoSpaceDN w:val="0"/>
              <w:adjustRightInd w:val="0"/>
              <w:spacing w:after="0" w:line="240" w:lineRule="auto"/>
              <w:ind w:left="319"/>
              <w:jc w:val="center"/>
              <w:rPr>
                <w:rFonts w:ascii="Times New Roman" w:hAnsi="Times New Roman" w:cs="Times New Roman"/>
                <w:sz w:val="24"/>
                <w:szCs w:val="24"/>
              </w:rPr>
            </w:pPr>
            <w:r>
              <w:rPr>
                <w:rFonts w:ascii="Arial" w:hAnsi="Arial" w:cs="Arial"/>
                <w:i/>
                <w:iCs/>
                <w:w w:val="99"/>
              </w:rPr>
              <w:t>convertible</w:t>
            </w:r>
          </w:p>
        </w:tc>
        <w:tc>
          <w:tcPr>
            <w:tcW w:w="4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52"/>
        </w:trPr>
        <w:tc>
          <w:tcPr>
            <w:tcW w:w="480" w:type="dxa"/>
            <w:tcBorders>
              <w:top w:val="nil"/>
              <w:left w:val="single" w:sz="8" w:space="0" w:color="auto"/>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5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37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6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5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1520" w:type="dxa"/>
            <w:gridSpan w:val="3"/>
            <w:tcBorders>
              <w:top w:val="nil"/>
              <w:left w:val="nil"/>
              <w:bottom w:val="nil"/>
              <w:right w:val="nil"/>
            </w:tcBorders>
            <w:vAlign w:val="bottom"/>
          </w:tcPr>
          <w:p w:rsidR="000B2889" w:rsidRDefault="00886AB9">
            <w:pPr>
              <w:widowControl w:val="0"/>
              <w:autoSpaceDE w:val="0"/>
              <w:autoSpaceDN w:val="0"/>
              <w:adjustRightInd w:val="0"/>
              <w:spacing w:after="0" w:line="251" w:lineRule="exact"/>
              <w:ind w:left="319"/>
              <w:jc w:val="center"/>
              <w:rPr>
                <w:rFonts w:ascii="Times New Roman" w:hAnsi="Times New Roman" w:cs="Times New Roman"/>
                <w:sz w:val="24"/>
                <w:szCs w:val="24"/>
              </w:rPr>
            </w:pPr>
            <w:r>
              <w:rPr>
                <w:rFonts w:ascii="Arial" w:hAnsi="Arial" w:cs="Arial"/>
                <w:i/>
                <w:iCs/>
                <w:w w:val="98"/>
              </w:rPr>
              <w:t>Preference</w:t>
            </w:r>
          </w:p>
        </w:tc>
        <w:tc>
          <w:tcPr>
            <w:tcW w:w="4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53"/>
        </w:trPr>
        <w:tc>
          <w:tcPr>
            <w:tcW w:w="480" w:type="dxa"/>
            <w:tcBorders>
              <w:top w:val="nil"/>
              <w:left w:val="single" w:sz="8" w:space="0" w:color="auto"/>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5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37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5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1520" w:type="dxa"/>
            <w:gridSpan w:val="3"/>
            <w:tcBorders>
              <w:top w:val="nil"/>
              <w:left w:val="nil"/>
              <w:bottom w:val="nil"/>
              <w:right w:val="nil"/>
            </w:tcBorders>
            <w:vAlign w:val="bottom"/>
          </w:tcPr>
          <w:p w:rsidR="000B2889" w:rsidRDefault="00886AB9">
            <w:pPr>
              <w:widowControl w:val="0"/>
              <w:autoSpaceDE w:val="0"/>
              <w:autoSpaceDN w:val="0"/>
              <w:adjustRightInd w:val="0"/>
              <w:spacing w:after="0" w:line="240" w:lineRule="auto"/>
              <w:ind w:left="319"/>
              <w:jc w:val="center"/>
              <w:rPr>
                <w:rFonts w:ascii="Times New Roman" w:hAnsi="Times New Roman" w:cs="Times New Roman"/>
                <w:sz w:val="24"/>
                <w:szCs w:val="24"/>
              </w:rPr>
            </w:pPr>
            <w:r>
              <w:rPr>
                <w:rFonts w:ascii="Arial" w:hAnsi="Arial" w:cs="Arial"/>
                <w:i/>
                <w:iCs/>
                <w:w w:val="97"/>
              </w:rPr>
              <w:t>Shares/</w:t>
            </w:r>
          </w:p>
        </w:tc>
        <w:tc>
          <w:tcPr>
            <w:tcW w:w="4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53"/>
        </w:trPr>
        <w:tc>
          <w:tcPr>
            <w:tcW w:w="480" w:type="dxa"/>
            <w:tcBorders>
              <w:top w:val="nil"/>
              <w:left w:val="single" w:sz="8" w:space="0" w:color="auto"/>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5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37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6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5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1980" w:type="dxa"/>
            <w:gridSpan w:val="4"/>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i/>
                <w:iCs/>
                <w:w w:val="99"/>
              </w:rPr>
              <w:t>Debentures/other</w:t>
            </w: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67"/>
        </w:trPr>
        <w:tc>
          <w:tcPr>
            <w:tcW w:w="480" w:type="dxa"/>
            <w:tcBorders>
              <w:top w:val="nil"/>
              <w:left w:val="single" w:sz="8" w:space="0" w:color="auto"/>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37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6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5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800" w:type="dxa"/>
            <w:gridSpan w:val="2"/>
            <w:tcBorders>
              <w:top w:val="nil"/>
              <w:left w:val="nil"/>
              <w:bottom w:val="single" w:sz="8" w:space="0" w:color="auto"/>
              <w:right w:val="nil"/>
            </w:tcBorders>
            <w:vAlign w:val="bottom"/>
          </w:tcPr>
          <w:p w:rsidR="000B2889" w:rsidRDefault="00886AB9">
            <w:pPr>
              <w:widowControl w:val="0"/>
              <w:autoSpaceDE w:val="0"/>
              <w:autoSpaceDN w:val="0"/>
              <w:adjustRightInd w:val="0"/>
              <w:spacing w:after="0" w:line="240" w:lineRule="auto"/>
              <w:ind w:right="300"/>
              <w:jc w:val="center"/>
              <w:rPr>
                <w:rFonts w:ascii="Times New Roman" w:hAnsi="Times New Roman" w:cs="Times New Roman"/>
                <w:sz w:val="24"/>
                <w:szCs w:val="24"/>
              </w:rPr>
            </w:pPr>
            <w:r>
              <w:rPr>
                <w:rFonts w:ascii="Arial" w:hAnsi="Arial" w:cs="Arial"/>
                <w:i/>
                <w:iCs/>
                <w:w w:val="90"/>
              </w:rPr>
              <w:t>s</w:t>
            </w:r>
          </w:p>
        </w:tc>
        <w:tc>
          <w:tcPr>
            <w:tcW w:w="4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80"/>
        </w:trPr>
        <w:tc>
          <w:tcPr>
            <w:tcW w:w="4820" w:type="dxa"/>
            <w:gridSpan w:val="3"/>
            <w:tcBorders>
              <w:top w:val="nil"/>
              <w:left w:val="single" w:sz="8" w:space="0" w:color="auto"/>
              <w:bottom w:val="nil"/>
              <w:right w:val="single" w:sz="8" w:space="0" w:color="auto"/>
            </w:tcBorders>
            <w:vAlign w:val="bottom"/>
          </w:tcPr>
          <w:p w:rsidR="000B2889" w:rsidRDefault="00886AB9">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rPr>
              <w:t>Investor category</w:t>
            </w:r>
          </w:p>
        </w:tc>
        <w:tc>
          <w:tcPr>
            <w:tcW w:w="6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20" w:type="dxa"/>
            <w:vMerge w:val="restart"/>
            <w:tcBorders>
              <w:top w:val="nil"/>
              <w:left w:val="nil"/>
              <w:bottom w:val="nil"/>
              <w:right w:val="single" w:sz="8" w:space="0" w:color="auto"/>
            </w:tcBorders>
            <w:textDirection w:val="btLr"/>
            <w:vAlign w:val="bottom"/>
          </w:tcPr>
          <w:p w:rsidR="000B2889" w:rsidRDefault="00886AB9">
            <w:pPr>
              <w:widowControl w:val="0"/>
              <w:autoSpaceDE w:val="0"/>
              <w:autoSpaceDN w:val="0"/>
              <w:adjustRightInd w:val="0"/>
              <w:spacing w:after="0" w:line="240" w:lineRule="auto"/>
              <w:ind w:left="552"/>
              <w:rPr>
                <w:rFonts w:ascii="Times New Roman" w:hAnsi="Times New Roman" w:cs="Times New Roman"/>
                <w:sz w:val="24"/>
                <w:szCs w:val="24"/>
              </w:rPr>
            </w:pPr>
            <w:r>
              <w:rPr>
                <w:rFonts w:ascii="Arial" w:hAnsi="Arial" w:cs="Arial"/>
                <w:w w:val="73"/>
                <w:sz w:val="10"/>
                <w:szCs w:val="10"/>
              </w:rPr>
              <w:t>Amount(FaceValue)Rs.</w:t>
            </w:r>
          </w:p>
        </w:tc>
        <w:tc>
          <w:tcPr>
            <w:tcW w:w="5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20" w:type="dxa"/>
            <w:vMerge w:val="restart"/>
            <w:tcBorders>
              <w:top w:val="nil"/>
              <w:left w:val="nil"/>
              <w:bottom w:val="nil"/>
              <w:right w:val="single" w:sz="8" w:space="0" w:color="auto"/>
            </w:tcBorders>
            <w:textDirection w:val="btLr"/>
            <w:vAlign w:val="bottom"/>
          </w:tcPr>
          <w:p w:rsidR="000B2889" w:rsidRDefault="00886AB9">
            <w:pPr>
              <w:widowControl w:val="0"/>
              <w:autoSpaceDE w:val="0"/>
              <w:autoSpaceDN w:val="0"/>
              <w:adjustRightInd w:val="0"/>
              <w:spacing w:after="0" w:line="240" w:lineRule="auto"/>
              <w:ind w:left="552"/>
              <w:rPr>
                <w:rFonts w:ascii="Times New Roman" w:hAnsi="Times New Roman" w:cs="Times New Roman"/>
                <w:sz w:val="24"/>
                <w:szCs w:val="24"/>
              </w:rPr>
            </w:pPr>
            <w:r>
              <w:rPr>
                <w:rFonts w:ascii="Arial" w:hAnsi="Arial" w:cs="Arial"/>
                <w:w w:val="73"/>
                <w:sz w:val="10"/>
                <w:szCs w:val="10"/>
              </w:rPr>
              <w:t>Amount(FaceValue)Rs.</w:t>
            </w:r>
          </w:p>
        </w:tc>
        <w:tc>
          <w:tcPr>
            <w:tcW w:w="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729"/>
        </w:trPr>
        <w:tc>
          <w:tcPr>
            <w:tcW w:w="480" w:type="dxa"/>
            <w:tcBorders>
              <w:top w:val="nil"/>
              <w:left w:val="single" w:sz="8" w:space="0" w:color="auto"/>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5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37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40" w:type="dxa"/>
            <w:tcBorders>
              <w:top w:val="nil"/>
              <w:left w:val="nil"/>
              <w:bottom w:val="nil"/>
              <w:right w:val="nil"/>
            </w:tcBorders>
            <w:textDirection w:val="btLr"/>
            <w:vAlign w:val="bottom"/>
          </w:tcPr>
          <w:p w:rsidR="000B2889" w:rsidRDefault="00886AB9">
            <w:pPr>
              <w:widowControl w:val="0"/>
              <w:autoSpaceDE w:val="0"/>
              <w:autoSpaceDN w:val="0"/>
              <w:adjustRightInd w:val="0"/>
              <w:spacing w:after="0" w:line="240" w:lineRule="auto"/>
              <w:ind w:left="514"/>
              <w:rPr>
                <w:rFonts w:ascii="Times New Roman" w:hAnsi="Times New Roman" w:cs="Times New Roman"/>
                <w:sz w:val="24"/>
                <w:szCs w:val="24"/>
              </w:rPr>
            </w:pPr>
            <w:r>
              <w:rPr>
                <w:rFonts w:ascii="Arial" w:hAnsi="Arial" w:cs="Arial"/>
                <w:w w:val="80"/>
                <w:sz w:val="11"/>
                <w:szCs w:val="11"/>
              </w:rPr>
              <w:t>No.ofshares</w:t>
            </w:r>
          </w:p>
        </w:tc>
        <w:tc>
          <w:tcPr>
            <w:tcW w:w="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20" w:type="dxa"/>
            <w:vMerge/>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540" w:type="dxa"/>
            <w:tcBorders>
              <w:top w:val="nil"/>
              <w:left w:val="nil"/>
              <w:bottom w:val="nil"/>
              <w:right w:val="single" w:sz="8" w:space="0" w:color="auto"/>
            </w:tcBorders>
            <w:textDirection w:val="btLr"/>
            <w:vAlign w:val="bottom"/>
          </w:tcPr>
          <w:p w:rsidR="000B2889" w:rsidRDefault="00886AB9">
            <w:pPr>
              <w:widowControl w:val="0"/>
              <w:autoSpaceDE w:val="0"/>
              <w:autoSpaceDN w:val="0"/>
              <w:adjustRightInd w:val="0"/>
              <w:spacing w:after="0" w:line="240" w:lineRule="auto"/>
              <w:ind w:right="171"/>
              <w:rPr>
                <w:rFonts w:ascii="Times New Roman" w:hAnsi="Times New Roman" w:cs="Times New Roman"/>
                <w:sz w:val="24"/>
                <w:szCs w:val="24"/>
              </w:rPr>
            </w:pPr>
            <w:r>
              <w:rPr>
                <w:rFonts w:ascii="Arial" w:hAnsi="Arial" w:cs="Arial"/>
                <w:sz w:val="16"/>
                <w:szCs w:val="16"/>
              </w:rPr>
              <w:t>%</w:t>
            </w:r>
          </w:p>
        </w:tc>
        <w:tc>
          <w:tcPr>
            <w:tcW w:w="720" w:type="dxa"/>
            <w:tcBorders>
              <w:top w:val="nil"/>
              <w:left w:val="nil"/>
              <w:bottom w:val="nil"/>
              <w:right w:val="single" w:sz="8" w:space="0" w:color="auto"/>
            </w:tcBorders>
            <w:textDirection w:val="btLr"/>
            <w:vAlign w:val="bottom"/>
          </w:tcPr>
          <w:p w:rsidR="000B2889" w:rsidRDefault="00886AB9">
            <w:pPr>
              <w:widowControl w:val="0"/>
              <w:autoSpaceDE w:val="0"/>
              <w:autoSpaceDN w:val="0"/>
              <w:adjustRightInd w:val="0"/>
              <w:spacing w:after="0" w:line="240" w:lineRule="auto"/>
              <w:ind w:left="541"/>
              <w:rPr>
                <w:rFonts w:ascii="Times New Roman" w:hAnsi="Times New Roman" w:cs="Times New Roman"/>
                <w:sz w:val="24"/>
                <w:szCs w:val="24"/>
              </w:rPr>
            </w:pPr>
            <w:r>
              <w:rPr>
                <w:rFonts w:ascii="Arial" w:hAnsi="Arial" w:cs="Arial"/>
                <w:w w:val="80"/>
                <w:sz w:val="11"/>
                <w:szCs w:val="11"/>
              </w:rPr>
              <w:t>No.ofshares</w:t>
            </w:r>
          </w:p>
        </w:tc>
        <w:tc>
          <w:tcPr>
            <w:tcW w:w="720" w:type="dxa"/>
            <w:vMerge/>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460" w:type="dxa"/>
            <w:tcBorders>
              <w:top w:val="nil"/>
              <w:left w:val="nil"/>
              <w:bottom w:val="nil"/>
              <w:right w:val="single" w:sz="8" w:space="0" w:color="auto"/>
            </w:tcBorders>
            <w:textDirection w:val="btLr"/>
            <w:vAlign w:val="bottom"/>
          </w:tcPr>
          <w:p w:rsidR="000B2889" w:rsidRDefault="00886AB9">
            <w:pPr>
              <w:widowControl w:val="0"/>
              <w:autoSpaceDE w:val="0"/>
              <w:autoSpaceDN w:val="0"/>
              <w:adjustRightInd w:val="0"/>
              <w:spacing w:after="0" w:line="240" w:lineRule="auto"/>
              <w:ind w:right="171"/>
              <w:rPr>
                <w:rFonts w:ascii="Times New Roman" w:hAnsi="Times New Roman" w:cs="Times New Roman"/>
                <w:sz w:val="24"/>
                <w:szCs w:val="24"/>
              </w:rPr>
            </w:pPr>
            <w:r>
              <w:rPr>
                <w:rFonts w:ascii="Arial" w:hAnsi="Arial" w:cs="Arial"/>
                <w:sz w:val="16"/>
                <w:szCs w:val="16"/>
              </w:rPr>
              <w:t>%</w:t>
            </w: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115"/>
        </w:trPr>
        <w:tc>
          <w:tcPr>
            <w:tcW w:w="480" w:type="dxa"/>
            <w:tcBorders>
              <w:top w:val="nil"/>
              <w:left w:val="single" w:sz="8" w:space="0" w:color="auto"/>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0"/>
                <w:szCs w:val="10"/>
              </w:rPr>
            </w:pPr>
          </w:p>
        </w:tc>
        <w:tc>
          <w:tcPr>
            <w:tcW w:w="5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0"/>
                <w:szCs w:val="10"/>
              </w:rPr>
            </w:pPr>
          </w:p>
        </w:tc>
        <w:tc>
          <w:tcPr>
            <w:tcW w:w="37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0"/>
                <w:szCs w:val="10"/>
              </w:rPr>
            </w:pPr>
          </w:p>
        </w:tc>
        <w:tc>
          <w:tcPr>
            <w:tcW w:w="6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0"/>
                <w:szCs w:val="10"/>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0"/>
                <w:szCs w:val="10"/>
              </w:rPr>
            </w:pPr>
          </w:p>
        </w:tc>
        <w:tc>
          <w:tcPr>
            <w:tcW w:w="5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0"/>
                <w:szCs w:val="10"/>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0"/>
                <w:szCs w:val="10"/>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0"/>
                <w:szCs w:val="10"/>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0"/>
                <w:szCs w:val="10"/>
              </w:rPr>
            </w:pPr>
          </w:p>
        </w:tc>
        <w:tc>
          <w:tcPr>
            <w:tcW w:w="4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0"/>
                <w:szCs w:val="10"/>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43"/>
        </w:trPr>
        <w:tc>
          <w:tcPr>
            <w:tcW w:w="480" w:type="dxa"/>
            <w:tcBorders>
              <w:top w:val="nil"/>
              <w:left w:val="single" w:sz="8" w:space="0" w:color="auto"/>
              <w:bottom w:val="nil"/>
              <w:right w:val="single" w:sz="8" w:space="0" w:color="auto"/>
            </w:tcBorders>
            <w:vAlign w:val="bottom"/>
          </w:tcPr>
          <w:p w:rsidR="000B2889" w:rsidRDefault="00886AB9">
            <w:pPr>
              <w:widowControl w:val="0"/>
              <w:autoSpaceDE w:val="0"/>
              <w:autoSpaceDN w:val="0"/>
              <w:adjustRightInd w:val="0"/>
              <w:spacing w:after="0" w:line="242" w:lineRule="exact"/>
              <w:ind w:left="120"/>
              <w:rPr>
                <w:rFonts w:ascii="Times New Roman" w:hAnsi="Times New Roman" w:cs="Times New Roman"/>
                <w:sz w:val="24"/>
                <w:szCs w:val="24"/>
              </w:rPr>
            </w:pPr>
            <w:r>
              <w:rPr>
                <w:rFonts w:ascii="Arial" w:hAnsi="Arial" w:cs="Arial"/>
                <w:b/>
                <w:bCs/>
              </w:rPr>
              <w:t>a)</w:t>
            </w:r>
          </w:p>
        </w:tc>
        <w:tc>
          <w:tcPr>
            <w:tcW w:w="4340" w:type="dxa"/>
            <w:gridSpan w:val="2"/>
            <w:tcBorders>
              <w:top w:val="nil"/>
              <w:left w:val="nil"/>
              <w:bottom w:val="single" w:sz="8" w:space="0" w:color="auto"/>
              <w:right w:val="nil"/>
            </w:tcBorders>
            <w:vAlign w:val="bottom"/>
          </w:tcPr>
          <w:p w:rsidR="000B2889" w:rsidRDefault="00886AB9">
            <w:pPr>
              <w:widowControl w:val="0"/>
              <w:autoSpaceDE w:val="0"/>
              <w:autoSpaceDN w:val="0"/>
              <w:adjustRightInd w:val="0"/>
              <w:spacing w:after="0" w:line="242" w:lineRule="exact"/>
              <w:ind w:left="100"/>
              <w:rPr>
                <w:rFonts w:ascii="Times New Roman" w:hAnsi="Times New Roman" w:cs="Times New Roman"/>
                <w:sz w:val="24"/>
                <w:szCs w:val="24"/>
              </w:rPr>
            </w:pPr>
            <w:r>
              <w:rPr>
                <w:rFonts w:ascii="Arial" w:hAnsi="Arial" w:cs="Arial"/>
                <w:b/>
                <w:bCs/>
              </w:rPr>
              <w:t>Non-Resident</w:t>
            </w:r>
          </w:p>
        </w:tc>
        <w:tc>
          <w:tcPr>
            <w:tcW w:w="6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5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4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43"/>
        </w:trPr>
        <w:tc>
          <w:tcPr>
            <w:tcW w:w="48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560" w:type="dxa"/>
            <w:tcBorders>
              <w:top w:val="nil"/>
              <w:left w:val="nil"/>
              <w:bottom w:val="single" w:sz="8" w:space="0" w:color="auto"/>
              <w:right w:val="single" w:sz="8" w:space="0" w:color="auto"/>
            </w:tcBorders>
            <w:vAlign w:val="bottom"/>
          </w:tcPr>
          <w:p w:rsidR="000B2889" w:rsidRDefault="00886AB9">
            <w:pPr>
              <w:widowControl w:val="0"/>
              <w:autoSpaceDE w:val="0"/>
              <w:autoSpaceDN w:val="0"/>
              <w:adjustRightInd w:val="0"/>
              <w:spacing w:after="0" w:line="242" w:lineRule="exact"/>
              <w:ind w:left="100"/>
              <w:rPr>
                <w:rFonts w:ascii="Times New Roman" w:hAnsi="Times New Roman" w:cs="Times New Roman"/>
                <w:sz w:val="24"/>
                <w:szCs w:val="24"/>
              </w:rPr>
            </w:pPr>
            <w:r>
              <w:rPr>
                <w:rFonts w:ascii="Arial" w:hAnsi="Arial" w:cs="Arial"/>
                <w:b/>
                <w:bCs/>
              </w:rPr>
              <w:t>01</w:t>
            </w:r>
          </w:p>
        </w:tc>
        <w:tc>
          <w:tcPr>
            <w:tcW w:w="3780" w:type="dxa"/>
            <w:tcBorders>
              <w:top w:val="nil"/>
              <w:left w:val="nil"/>
              <w:bottom w:val="single" w:sz="8" w:space="0" w:color="auto"/>
              <w:right w:val="single" w:sz="8" w:space="0" w:color="auto"/>
            </w:tcBorders>
            <w:vAlign w:val="bottom"/>
          </w:tcPr>
          <w:p w:rsidR="000B2889" w:rsidRDefault="00886AB9">
            <w:pPr>
              <w:widowControl w:val="0"/>
              <w:autoSpaceDE w:val="0"/>
              <w:autoSpaceDN w:val="0"/>
              <w:adjustRightInd w:val="0"/>
              <w:spacing w:after="0" w:line="242" w:lineRule="exact"/>
              <w:ind w:left="160"/>
              <w:rPr>
                <w:rFonts w:ascii="Times New Roman" w:hAnsi="Times New Roman" w:cs="Times New Roman"/>
                <w:sz w:val="24"/>
                <w:szCs w:val="24"/>
              </w:rPr>
            </w:pPr>
            <w:r>
              <w:rPr>
                <w:rFonts w:ascii="Arial" w:hAnsi="Arial" w:cs="Arial"/>
                <w:b/>
                <w:bCs/>
              </w:rPr>
              <w:t>Individuals</w:t>
            </w:r>
          </w:p>
        </w:tc>
        <w:tc>
          <w:tcPr>
            <w:tcW w:w="6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5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4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43"/>
        </w:trPr>
        <w:tc>
          <w:tcPr>
            <w:tcW w:w="48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560" w:type="dxa"/>
            <w:tcBorders>
              <w:top w:val="nil"/>
              <w:left w:val="nil"/>
              <w:bottom w:val="single" w:sz="8" w:space="0" w:color="auto"/>
              <w:right w:val="single" w:sz="8" w:space="0" w:color="auto"/>
            </w:tcBorders>
            <w:vAlign w:val="bottom"/>
          </w:tcPr>
          <w:p w:rsidR="000B2889" w:rsidRDefault="00886AB9">
            <w:pPr>
              <w:widowControl w:val="0"/>
              <w:autoSpaceDE w:val="0"/>
              <w:autoSpaceDN w:val="0"/>
              <w:adjustRightInd w:val="0"/>
              <w:spacing w:after="0" w:line="242" w:lineRule="exact"/>
              <w:ind w:left="100"/>
              <w:rPr>
                <w:rFonts w:ascii="Times New Roman" w:hAnsi="Times New Roman" w:cs="Times New Roman"/>
                <w:sz w:val="24"/>
                <w:szCs w:val="24"/>
              </w:rPr>
            </w:pPr>
            <w:r>
              <w:rPr>
                <w:rFonts w:ascii="Arial" w:hAnsi="Arial" w:cs="Arial"/>
                <w:b/>
                <w:bCs/>
              </w:rPr>
              <w:t>02</w:t>
            </w:r>
          </w:p>
        </w:tc>
        <w:tc>
          <w:tcPr>
            <w:tcW w:w="3780" w:type="dxa"/>
            <w:tcBorders>
              <w:top w:val="nil"/>
              <w:left w:val="nil"/>
              <w:bottom w:val="single" w:sz="8" w:space="0" w:color="auto"/>
              <w:right w:val="single" w:sz="8" w:space="0" w:color="auto"/>
            </w:tcBorders>
            <w:vAlign w:val="bottom"/>
          </w:tcPr>
          <w:p w:rsidR="000B2889" w:rsidRDefault="00886AB9">
            <w:pPr>
              <w:widowControl w:val="0"/>
              <w:autoSpaceDE w:val="0"/>
              <w:autoSpaceDN w:val="0"/>
              <w:adjustRightInd w:val="0"/>
              <w:spacing w:after="0" w:line="242" w:lineRule="exact"/>
              <w:ind w:left="140"/>
              <w:rPr>
                <w:rFonts w:ascii="Times New Roman" w:hAnsi="Times New Roman" w:cs="Times New Roman"/>
                <w:sz w:val="24"/>
                <w:szCs w:val="24"/>
              </w:rPr>
            </w:pPr>
            <w:r>
              <w:rPr>
                <w:rFonts w:ascii="Arial" w:hAnsi="Arial" w:cs="Arial"/>
                <w:b/>
                <w:bCs/>
              </w:rPr>
              <w:t>Companies</w:t>
            </w:r>
          </w:p>
        </w:tc>
        <w:tc>
          <w:tcPr>
            <w:tcW w:w="6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5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4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43"/>
        </w:trPr>
        <w:tc>
          <w:tcPr>
            <w:tcW w:w="48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560" w:type="dxa"/>
            <w:tcBorders>
              <w:top w:val="nil"/>
              <w:left w:val="nil"/>
              <w:bottom w:val="single" w:sz="8" w:space="0" w:color="auto"/>
              <w:right w:val="single" w:sz="8" w:space="0" w:color="auto"/>
            </w:tcBorders>
            <w:vAlign w:val="bottom"/>
          </w:tcPr>
          <w:p w:rsidR="000B2889" w:rsidRDefault="00886AB9">
            <w:pPr>
              <w:widowControl w:val="0"/>
              <w:autoSpaceDE w:val="0"/>
              <w:autoSpaceDN w:val="0"/>
              <w:adjustRightInd w:val="0"/>
              <w:spacing w:after="0" w:line="242" w:lineRule="exact"/>
              <w:ind w:left="100"/>
              <w:rPr>
                <w:rFonts w:ascii="Times New Roman" w:hAnsi="Times New Roman" w:cs="Times New Roman"/>
                <w:sz w:val="24"/>
                <w:szCs w:val="24"/>
              </w:rPr>
            </w:pPr>
            <w:r>
              <w:rPr>
                <w:rFonts w:ascii="Arial" w:hAnsi="Arial" w:cs="Arial"/>
                <w:b/>
                <w:bCs/>
              </w:rPr>
              <w:t>03</w:t>
            </w:r>
          </w:p>
        </w:tc>
        <w:tc>
          <w:tcPr>
            <w:tcW w:w="3780" w:type="dxa"/>
            <w:tcBorders>
              <w:top w:val="nil"/>
              <w:left w:val="nil"/>
              <w:bottom w:val="single" w:sz="8" w:space="0" w:color="auto"/>
              <w:right w:val="single" w:sz="8" w:space="0" w:color="auto"/>
            </w:tcBorders>
            <w:vAlign w:val="bottom"/>
          </w:tcPr>
          <w:p w:rsidR="000B2889" w:rsidRDefault="00886AB9">
            <w:pPr>
              <w:widowControl w:val="0"/>
              <w:autoSpaceDE w:val="0"/>
              <w:autoSpaceDN w:val="0"/>
              <w:adjustRightInd w:val="0"/>
              <w:spacing w:after="0" w:line="242" w:lineRule="exact"/>
              <w:ind w:left="160"/>
              <w:rPr>
                <w:rFonts w:ascii="Times New Roman" w:hAnsi="Times New Roman" w:cs="Times New Roman"/>
                <w:sz w:val="24"/>
                <w:szCs w:val="24"/>
              </w:rPr>
            </w:pPr>
            <w:r>
              <w:rPr>
                <w:rFonts w:ascii="Arial" w:hAnsi="Arial" w:cs="Arial"/>
                <w:b/>
                <w:bCs/>
              </w:rPr>
              <w:t>FIIs</w:t>
            </w:r>
          </w:p>
        </w:tc>
        <w:tc>
          <w:tcPr>
            <w:tcW w:w="6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5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4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60"/>
        </w:trPr>
        <w:tc>
          <w:tcPr>
            <w:tcW w:w="48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560" w:type="dxa"/>
            <w:tcBorders>
              <w:top w:val="nil"/>
              <w:left w:val="nil"/>
              <w:bottom w:val="single" w:sz="8" w:space="0" w:color="auto"/>
              <w:right w:val="single" w:sz="8" w:space="0" w:color="auto"/>
            </w:tcBorders>
            <w:vAlign w:val="bottom"/>
          </w:tcPr>
          <w:p w:rsidR="000B2889" w:rsidRDefault="00886AB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rPr>
              <w:t>04</w:t>
            </w:r>
          </w:p>
        </w:tc>
        <w:tc>
          <w:tcPr>
            <w:tcW w:w="3780" w:type="dxa"/>
            <w:tcBorders>
              <w:top w:val="nil"/>
              <w:left w:val="nil"/>
              <w:bottom w:val="single" w:sz="8" w:space="0" w:color="auto"/>
              <w:right w:val="single" w:sz="8" w:space="0" w:color="auto"/>
            </w:tcBorders>
            <w:vAlign w:val="bottom"/>
          </w:tcPr>
          <w:p w:rsidR="000B2889" w:rsidRDefault="00886AB9">
            <w:pPr>
              <w:widowControl w:val="0"/>
              <w:autoSpaceDE w:val="0"/>
              <w:autoSpaceDN w:val="0"/>
              <w:adjustRightInd w:val="0"/>
              <w:spacing w:after="0" w:line="259" w:lineRule="exact"/>
              <w:ind w:left="160"/>
              <w:rPr>
                <w:rFonts w:ascii="Times New Roman" w:hAnsi="Times New Roman" w:cs="Times New Roman"/>
                <w:sz w:val="24"/>
                <w:szCs w:val="24"/>
              </w:rPr>
            </w:pPr>
            <w:r>
              <w:rPr>
                <w:rFonts w:ascii="Arial" w:hAnsi="Arial" w:cs="Arial"/>
                <w:b/>
                <w:bCs/>
              </w:rPr>
              <w:t>FVCIs</w:t>
            </w:r>
            <w:r>
              <w:rPr>
                <w:rFonts w:ascii="Arial" w:hAnsi="Arial" w:cs="Arial"/>
                <w:sz w:val="28"/>
                <w:szCs w:val="28"/>
                <w:vertAlign w:val="superscript"/>
              </w:rPr>
              <w:t>#</w:t>
            </w:r>
          </w:p>
        </w:tc>
        <w:tc>
          <w:tcPr>
            <w:tcW w:w="6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5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4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43"/>
        </w:trPr>
        <w:tc>
          <w:tcPr>
            <w:tcW w:w="48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560" w:type="dxa"/>
            <w:tcBorders>
              <w:top w:val="nil"/>
              <w:left w:val="nil"/>
              <w:bottom w:val="single" w:sz="8" w:space="0" w:color="auto"/>
              <w:right w:val="single" w:sz="8" w:space="0" w:color="auto"/>
            </w:tcBorders>
            <w:vAlign w:val="bottom"/>
          </w:tcPr>
          <w:p w:rsidR="000B2889" w:rsidRDefault="00886AB9">
            <w:pPr>
              <w:widowControl w:val="0"/>
              <w:autoSpaceDE w:val="0"/>
              <w:autoSpaceDN w:val="0"/>
              <w:adjustRightInd w:val="0"/>
              <w:spacing w:after="0" w:line="242" w:lineRule="exact"/>
              <w:ind w:left="100"/>
              <w:rPr>
                <w:rFonts w:ascii="Times New Roman" w:hAnsi="Times New Roman" w:cs="Times New Roman"/>
                <w:sz w:val="24"/>
                <w:szCs w:val="24"/>
              </w:rPr>
            </w:pPr>
            <w:r>
              <w:rPr>
                <w:rFonts w:ascii="Arial" w:hAnsi="Arial" w:cs="Arial"/>
                <w:b/>
                <w:bCs/>
              </w:rPr>
              <w:t>05</w:t>
            </w:r>
          </w:p>
        </w:tc>
        <w:tc>
          <w:tcPr>
            <w:tcW w:w="3780" w:type="dxa"/>
            <w:tcBorders>
              <w:top w:val="nil"/>
              <w:left w:val="nil"/>
              <w:bottom w:val="single" w:sz="8" w:space="0" w:color="auto"/>
              <w:right w:val="single" w:sz="8" w:space="0" w:color="auto"/>
            </w:tcBorders>
            <w:vAlign w:val="bottom"/>
          </w:tcPr>
          <w:p w:rsidR="000B2889" w:rsidRDefault="00886AB9">
            <w:pPr>
              <w:widowControl w:val="0"/>
              <w:autoSpaceDE w:val="0"/>
              <w:autoSpaceDN w:val="0"/>
              <w:adjustRightInd w:val="0"/>
              <w:spacing w:after="0" w:line="242" w:lineRule="exact"/>
              <w:ind w:left="160"/>
              <w:rPr>
                <w:rFonts w:ascii="Times New Roman" w:hAnsi="Times New Roman" w:cs="Times New Roman"/>
                <w:sz w:val="24"/>
                <w:szCs w:val="24"/>
              </w:rPr>
            </w:pPr>
            <w:r>
              <w:rPr>
                <w:rFonts w:ascii="Arial" w:hAnsi="Arial" w:cs="Arial"/>
                <w:b/>
                <w:bCs/>
              </w:rPr>
              <w:t>Foreign Trusts</w:t>
            </w:r>
          </w:p>
        </w:tc>
        <w:tc>
          <w:tcPr>
            <w:tcW w:w="6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5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4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43"/>
        </w:trPr>
        <w:tc>
          <w:tcPr>
            <w:tcW w:w="48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560" w:type="dxa"/>
            <w:tcBorders>
              <w:top w:val="nil"/>
              <w:left w:val="nil"/>
              <w:bottom w:val="single" w:sz="8" w:space="0" w:color="auto"/>
              <w:right w:val="single" w:sz="8" w:space="0" w:color="auto"/>
            </w:tcBorders>
            <w:vAlign w:val="bottom"/>
          </w:tcPr>
          <w:p w:rsidR="000B2889" w:rsidRDefault="00886AB9">
            <w:pPr>
              <w:widowControl w:val="0"/>
              <w:autoSpaceDE w:val="0"/>
              <w:autoSpaceDN w:val="0"/>
              <w:adjustRightInd w:val="0"/>
              <w:spacing w:after="0" w:line="242" w:lineRule="exact"/>
              <w:ind w:left="100"/>
              <w:rPr>
                <w:rFonts w:ascii="Times New Roman" w:hAnsi="Times New Roman" w:cs="Times New Roman"/>
                <w:sz w:val="24"/>
                <w:szCs w:val="24"/>
              </w:rPr>
            </w:pPr>
            <w:r>
              <w:rPr>
                <w:rFonts w:ascii="Arial" w:hAnsi="Arial" w:cs="Arial"/>
                <w:b/>
                <w:bCs/>
              </w:rPr>
              <w:t>06</w:t>
            </w:r>
          </w:p>
        </w:tc>
        <w:tc>
          <w:tcPr>
            <w:tcW w:w="3780" w:type="dxa"/>
            <w:tcBorders>
              <w:top w:val="nil"/>
              <w:left w:val="nil"/>
              <w:bottom w:val="single" w:sz="8" w:space="0" w:color="auto"/>
              <w:right w:val="single" w:sz="8" w:space="0" w:color="auto"/>
            </w:tcBorders>
            <w:vAlign w:val="bottom"/>
          </w:tcPr>
          <w:p w:rsidR="000B2889" w:rsidRDefault="00886AB9">
            <w:pPr>
              <w:widowControl w:val="0"/>
              <w:autoSpaceDE w:val="0"/>
              <w:autoSpaceDN w:val="0"/>
              <w:adjustRightInd w:val="0"/>
              <w:spacing w:after="0" w:line="242" w:lineRule="exact"/>
              <w:ind w:left="160"/>
              <w:rPr>
                <w:rFonts w:ascii="Times New Roman" w:hAnsi="Times New Roman" w:cs="Times New Roman"/>
                <w:sz w:val="24"/>
                <w:szCs w:val="24"/>
              </w:rPr>
            </w:pPr>
            <w:r>
              <w:rPr>
                <w:rFonts w:ascii="Arial" w:hAnsi="Arial" w:cs="Arial"/>
                <w:b/>
                <w:bCs/>
              </w:rPr>
              <w:t>Private Equity Funds</w:t>
            </w:r>
          </w:p>
        </w:tc>
        <w:tc>
          <w:tcPr>
            <w:tcW w:w="6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5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4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44"/>
        </w:trPr>
        <w:tc>
          <w:tcPr>
            <w:tcW w:w="48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560" w:type="dxa"/>
            <w:tcBorders>
              <w:top w:val="nil"/>
              <w:left w:val="nil"/>
              <w:bottom w:val="single" w:sz="8" w:space="0" w:color="auto"/>
              <w:right w:val="single" w:sz="8" w:space="0" w:color="auto"/>
            </w:tcBorders>
            <w:vAlign w:val="bottom"/>
          </w:tcPr>
          <w:p w:rsidR="000B2889" w:rsidRDefault="00886AB9">
            <w:pPr>
              <w:widowControl w:val="0"/>
              <w:autoSpaceDE w:val="0"/>
              <w:autoSpaceDN w:val="0"/>
              <w:adjustRightInd w:val="0"/>
              <w:spacing w:after="0" w:line="243" w:lineRule="exact"/>
              <w:ind w:left="100"/>
              <w:rPr>
                <w:rFonts w:ascii="Times New Roman" w:hAnsi="Times New Roman" w:cs="Times New Roman"/>
                <w:sz w:val="24"/>
                <w:szCs w:val="24"/>
              </w:rPr>
            </w:pPr>
            <w:r>
              <w:rPr>
                <w:rFonts w:ascii="Arial" w:hAnsi="Arial" w:cs="Arial"/>
                <w:b/>
                <w:bCs/>
              </w:rPr>
              <w:t>07</w:t>
            </w:r>
          </w:p>
        </w:tc>
        <w:tc>
          <w:tcPr>
            <w:tcW w:w="3780" w:type="dxa"/>
            <w:tcBorders>
              <w:top w:val="nil"/>
              <w:left w:val="nil"/>
              <w:bottom w:val="single" w:sz="8" w:space="0" w:color="auto"/>
              <w:right w:val="single" w:sz="8" w:space="0" w:color="auto"/>
            </w:tcBorders>
            <w:vAlign w:val="bottom"/>
          </w:tcPr>
          <w:p w:rsidR="000B2889" w:rsidRDefault="00886AB9">
            <w:pPr>
              <w:widowControl w:val="0"/>
              <w:autoSpaceDE w:val="0"/>
              <w:autoSpaceDN w:val="0"/>
              <w:adjustRightInd w:val="0"/>
              <w:spacing w:after="0" w:line="243" w:lineRule="exact"/>
              <w:ind w:left="160"/>
              <w:rPr>
                <w:rFonts w:ascii="Times New Roman" w:hAnsi="Times New Roman" w:cs="Times New Roman"/>
                <w:sz w:val="24"/>
                <w:szCs w:val="24"/>
              </w:rPr>
            </w:pPr>
            <w:r>
              <w:rPr>
                <w:rFonts w:ascii="Arial" w:hAnsi="Arial" w:cs="Arial"/>
                <w:b/>
                <w:bCs/>
              </w:rPr>
              <w:t>Pension/ Provident Funds</w:t>
            </w:r>
          </w:p>
        </w:tc>
        <w:tc>
          <w:tcPr>
            <w:tcW w:w="6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5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4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43"/>
        </w:trPr>
        <w:tc>
          <w:tcPr>
            <w:tcW w:w="48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560" w:type="dxa"/>
            <w:tcBorders>
              <w:top w:val="nil"/>
              <w:left w:val="nil"/>
              <w:bottom w:val="single" w:sz="8" w:space="0" w:color="auto"/>
              <w:right w:val="single" w:sz="8" w:space="0" w:color="auto"/>
            </w:tcBorders>
            <w:vAlign w:val="bottom"/>
          </w:tcPr>
          <w:p w:rsidR="000B2889" w:rsidRDefault="00886AB9">
            <w:pPr>
              <w:widowControl w:val="0"/>
              <w:autoSpaceDE w:val="0"/>
              <w:autoSpaceDN w:val="0"/>
              <w:adjustRightInd w:val="0"/>
              <w:spacing w:after="0" w:line="242" w:lineRule="exact"/>
              <w:ind w:left="100"/>
              <w:rPr>
                <w:rFonts w:ascii="Times New Roman" w:hAnsi="Times New Roman" w:cs="Times New Roman"/>
                <w:sz w:val="24"/>
                <w:szCs w:val="24"/>
              </w:rPr>
            </w:pPr>
            <w:r>
              <w:rPr>
                <w:rFonts w:ascii="Arial" w:hAnsi="Arial" w:cs="Arial"/>
                <w:b/>
                <w:bCs/>
              </w:rPr>
              <w:t>08</w:t>
            </w:r>
          </w:p>
        </w:tc>
        <w:tc>
          <w:tcPr>
            <w:tcW w:w="3780" w:type="dxa"/>
            <w:tcBorders>
              <w:top w:val="nil"/>
              <w:left w:val="nil"/>
              <w:bottom w:val="single" w:sz="8" w:space="0" w:color="auto"/>
              <w:right w:val="single" w:sz="8" w:space="0" w:color="auto"/>
            </w:tcBorders>
            <w:vAlign w:val="bottom"/>
          </w:tcPr>
          <w:p w:rsidR="000B2889" w:rsidRDefault="00886AB9">
            <w:pPr>
              <w:widowControl w:val="0"/>
              <w:autoSpaceDE w:val="0"/>
              <w:autoSpaceDN w:val="0"/>
              <w:adjustRightInd w:val="0"/>
              <w:spacing w:after="0" w:line="242" w:lineRule="exact"/>
              <w:ind w:left="160"/>
              <w:rPr>
                <w:rFonts w:ascii="Times New Roman" w:hAnsi="Times New Roman" w:cs="Times New Roman"/>
                <w:sz w:val="24"/>
                <w:szCs w:val="24"/>
              </w:rPr>
            </w:pPr>
            <w:r>
              <w:rPr>
                <w:rFonts w:ascii="Arial" w:hAnsi="Arial" w:cs="Arial"/>
                <w:b/>
                <w:bCs/>
              </w:rPr>
              <w:t>Sovereign Wealth Funds</w:t>
            </w:r>
          </w:p>
        </w:tc>
        <w:tc>
          <w:tcPr>
            <w:tcW w:w="6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5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4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27"/>
        </w:trPr>
        <w:tc>
          <w:tcPr>
            <w:tcW w:w="48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56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27" w:lineRule="exact"/>
              <w:ind w:left="100"/>
              <w:rPr>
                <w:rFonts w:ascii="Times New Roman" w:hAnsi="Times New Roman" w:cs="Times New Roman"/>
                <w:sz w:val="24"/>
                <w:szCs w:val="24"/>
              </w:rPr>
            </w:pPr>
            <w:r>
              <w:rPr>
                <w:rFonts w:ascii="Arial" w:hAnsi="Arial" w:cs="Arial"/>
                <w:b/>
                <w:bCs/>
              </w:rPr>
              <w:t>09</w:t>
            </w:r>
          </w:p>
        </w:tc>
        <w:tc>
          <w:tcPr>
            <w:tcW w:w="378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27" w:lineRule="exact"/>
              <w:ind w:left="160"/>
              <w:rPr>
                <w:rFonts w:ascii="Times New Roman" w:hAnsi="Times New Roman" w:cs="Times New Roman"/>
                <w:sz w:val="24"/>
                <w:szCs w:val="24"/>
              </w:rPr>
            </w:pPr>
            <w:r>
              <w:rPr>
                <w:rFonts w:ascii="Arial" w:hAnsi="Arial" w:cs="Arial"/>
                <w:b/>
                <w:bCs/>
              </w:rPr>
              <w:t>Partnership/ Proprietorship</w:t>
            </w:r>
          </w:p>
        </w:tc>
        <w:tc>
          <w:tcPr>
            <w:tcW w:w="6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72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5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72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72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4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69"/>
        </w:trPr>
        <w:tc>
          <w:tcPr>
            <w:tcW w:w="48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5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3780" w:type="dxa"/>
            <w:tcBorders>
              <w:top w:val="nil"/>
              <w:left w:val="nil"/>
              <w:bottom w:val="single" w:sz="8" w:space="0" w:color="auto"/>
              <w:right w:val="single" w:sz="8" w:space="0" w:color="auto"/>
            </w:tcBorders>
            <w:vAlign w:val="bottom"/>
          </w:tcPr>
          <w:p w:rsidR="000B2889" w:rsidRDefault="00886AB9">
            <w:pPr>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b/>
                <w:bCs/>
              </w:rPr>
              <w:t>Firms</w:t>
            </w:r>
          </w:p>
        </w:tc>
        <w:tc>
          <w:tcPr>
            <w:tcW w:w="6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5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4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43"/>
        </w:trPr>
        <w:tc>
          <w:tcPr>
            <w:tcW w:w="48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560" w:type="dxa"/>
            <w:tcBorders>
              <w:top w:val="nil"/>
              <w:left w:val="nil"/>
              <w:bottom w:val="single" w:sz="8" w:space="0" w:color="auto"/>
              <w:right w:val="single" w:sz="8" w:space="0" w:color="auto"/>
            </w:tcBorders>
            <w:vAlign w:val="bottom"/>
          </w:tcPr>
          <w:p w:rsidR="000B2889" w:rsidRDefault="00886AB9">
            <w:pPr>
              <w:widowControl w:val="0"/>
              <w:autoSpaceDE w:val="0"/>
              <w:autoSpaceDN w:val="0"/>
              <w:adjustRightInd w:val="0"/>
              <w:spacing w:after="0" w:line="242" w:lineRule="exact"/>
              <w:ind w:left="100"/>
              <w:rPr>
                <w:rFonts w:ascii="Times New Roman" w:hAnsi="Times New Roman" w:cs="Times New Roman"/>
                <w:sz w:val="24"/>
                <w:szCs w:val="24"/>
              </w:rPr>
            </w:pPr>
            <w:r>
              <w:rPr>
                <w:rFonts w:ascii="Arial" w:hAnsi="Arial" w:cs="Arial"/>
                <w:b/>
                <w:bCs/>
              </w:rPr>
              <w:t>10</w:t>
            </w:r>
          </w:p>
        </w:tc>
        <w:tc>
          <w:tcPr>
            <w:tcW w:w="3780" w:type="dxa"/>
            <w:tcBorders>
              <w:top w:val="nil"/>
              <w:left w:val="nil"/>
              <w:bottom w:val="single" w:sz="8" w:space="0" w:color="auto"/>
              <w:right w:val="single" w:sz="8" w:space="0" w:color="auto"/>
            </w:tcBorders>
            <w:vAlign w:val="bottom"/>
          </w:tcPr>
          <w:p w:rsidR="000B2889" w:rsidRDefault="00886AB9">
            <w:pPr>
              <w:widowControl w:val="0"/>
              <w:autoSpaceDE w:val="0"/>
              <w:autoSpaceDN w:val="0"/>
              <w:adjustRightInd w:val="0"/>
              <w:spacing w:after="0" w:line="242" w:lineRule="exact"/>
              <w:ind w:left="160"/>
              <w:rPr>
                <w:rFonts w:ascii="Times New Roman" w:hAnsi="Times New Roman" w:cs="Times New Roman"/>
                <w:sz w:val="24"/>
                <w:szCs w:val="24"/>
              </w:rPr>
            </w:pPr>
            <w:r>
              <w:rPr>
                <w:rFonts w:ascii="Arial" w:hAnsi="Arial" w:cs="Arial"/>
                <w:b/>
                <w:bCs/>
              </w:rPr>
              <w:t>Financial Institutions</w:t>
            </w:r>
          </w:p>
        </w:tc>
        <w:tc>
          <w:tcPr>
            <w:tcW w:w="6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5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4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43"/>
        </w:trPr>
        <w:tc>
          <w:tcPr>
            <w:tcW w:w="48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560" w:type="dxa"/>
            <w:tcBorders>
              <w:top w:val="nil"/>
              <w:left w:val="nil"/>
              <w:bottom w:val="single" w:sz="8" w:space="0" w:color="auto"/>
              <w:right w:val="single" w:sz="8" w:space="0" w:color="auto"/>
            </w:tcBorders>
            <w:vAlign w:val="bottom"/>
          </w:tcPr>
          <w:p w:rsidR="000B2889" w:rsidRDefault="00886AB9">
            <w:pPr>
              <w:widowControl w:val="0"/>
              <w:autoSpaceDE w:val="0"/>
              <w:autoSpaceDN w:val="0"/>
              <w:adjustRightInd w:val="0"/>
              <w:spacing w:after="0" w:line="242" w:lineRule="exact"/>
              <w:ind w:left="100"/>
              <w:rPr>
                <w:rFonts w:ascii="Times New Roman" w:hAnsi="Times New Roman" w:cs="Times New Roman"/>
                <w:sz w:val="24"/>
                <w:szCs w:val="24"/>
              </w:rPr>
            </w:pPr>
            <w:r>
              <w:rPr>
                <w:rFonts w:ascii="Arial" w:hAnsi="Arial" w:cs="Arial"/>
                <w:b/>
                <w:bCs/>
              </w:rPr>
              <w:t>11</w:t>
            </w:r>
          </w:p>
        </w:tc>
        <w:tc>
          <w:tcPr>
            <w:tcW w:w="3780" w:type="dxa"/>
            <w:tcBorders>
              <w:top w:val="nil"/>
              <w:left w:val="nil"/>
              <w:bottom w:val="single" w:sz="8" w:space="0" w:color="auto"/>
              <w:right w:val="single" w:sz="8" w:space="0" w:color="auto"/>
            </w:tcBorders>
            <w:vAlign w:val="bottom"/>
          </w:tcPr>
          <w:p w:rsidR="000B2889" w:rsidRDefault="00886AB9">
            <w:pPr>
              <w:widowControl w:val="0"/>
              <w:autoSpaceDE w:val="0"/>
              <w:autoSpaceDN w:val="0"/>
              <w:adjustRightInd w:val="0"/>
              <w:spacing w:after="0" w:line="242" w:lineRule="exact"/>
              <w:ind w:left="160"/>
              <w:rPr>
                <w:rFonts w:ascii="Times New Roman" w:hAnsi="Times New Roman" w:cs="Times New Roman"/>
                <w:sz w:val="24"/>
                <w:szCs w:val="24"/>
              </w:rPr>
            </w:pPr>
            <w:r>
              <w:rPr>
                <w:rFonts w:ascii="Arial" w:hAnsi="Arial" w:cs="Arial"/>
                <w:b/>
                <w:bCs/>
              </w:rPr>
              <w:t>NRIs/PIO</w:t>
            </w:r>
          </w:p>
        </w:tc>
        <w:tc>
          <w:tcPr>
            <w:tcW w:w="6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5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4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43"/>
        </w:trPr>
        <w:tc>
          <w:tcPr>
            <w:tcW w:w="48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560" w:type="dxa"/>
            <w:tcBorders>
              <w:top w:val="nil"/>
              <w:left w:val="nil"/>
              <w:bottom w:val="single" w:sz="8" w:space="0" w:color="auto"/>
              <w:right w:val="single" w:sz="8" w:space="0" w:color="auto"/>
            </w:tcBorders>
            <w:vAlign w:val="bottom"/>
          </w:tcPr>
          <w:p w:rsidR="000B2889" w:rsidRDefault="00886AB9">
            <w:pPr>
              <w:widowControl w:val="0"/>
              <w:autoSpaceDE w:val="0"/>
              <w:autoSpaceDN w:val="0"/>
              <w:adjustRightInd w:val="0"/>
              <w:spacing w:after="0" w:line="242" w:lineRule="exact"/>
              <w:ind w:left="100"/>
              <w:rPr>
                <w:rFonts w:ascii="Times New Roman" w:hAnsi="Times New Roman" w:cs="Times New Roman"/>
                <w:sz w:val="24"/>
                <w:szCs w:val="24"/>
              </w:rPr>
            </w:pPr>
            <w:r>
              <w:rPr>
                <w:rFonts w:ascii="Arial" w:hAnsi="Arial" w:cs="Arial"/>
                <w:b/>
                <w:bCs/>
              </w:rPr>
              <w:t>12</w:t>
            </w:r>
          </w:p>
        </w:tc>
        <w:tc>
          <w:tcPr>
            <w:tcW w:w="3780" w:type="dxa"/>
            <w:tcBorders>
              <w:top w:val="nil"/>
              <w:left w:val="nil"/>
              <w:bottom w:val="single" w:sz="8" w:space="0" w:color="auto"/>
              <w:right w:val="single" w:sz="8" w:space="0" w:color="auto"/>
            </w:tcBorders>
            <w:vAlign w:val="bottom"/>
          </w:tcPr>
          <w:p w:rsidR="000B2889" w:rsidRDefault="00886AB9">
            <w:pPr>
              <w:widowControl w:val="0"/>
              <w:autoSpaceDE w:val="0"/>
              <w:autoSpaceDN w:val="0"/>
              <w:adjustRightInd w:val="0"/>
              <w:spacing w:after="0" w:line="242" w:lineRule="exact"/>
              <w:ind w:left="160"/>
              <w:rPr>
                <w:rFonts w:ascii="Times New Roman" w:hAnsi="Times New Roman" w:cs="Times New Roman"/>
                <w:sz w:val="24"/>
                <w:szCs w:val="24"/>
              </w:rPr>
            </w:pPr>
            <w:r>
              <w:rPr>
                <w:rFonts w:ascii="Arial" w:hAnsi="Arial" w:cs="Arial"/>
                <w:b/>
                <w:bCs/>
              </w:rPr>
              <w:t>Others (please specify)</w:t>
            </w:r>
          </w:p>
        </w:tc>
        <w:tc>
          <w:tcPr>
            <w:tcW w:w="6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5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4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43"/>
        </w:trPr>
        <w:tc>
          <w:tcPr>
            <w:tcW w:w="480" w:type="dxa"/>
            <w:tcBorders>
              <w:top w:val="nil"/>
              <w:left w:val="single" w:sz="8" w:space="0" w:color="auto"/>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5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3780" w:type="dxa"/>
            <w:tcBorders>
              <w:top w:val="nil"/>
              <w:left w:val="nil"/>
              <w:bottom w:val="single" w:sz="8" w:space="0" w:color="auto"/>
              <w:right w:val="single" w:sz="8" w:space="0" w:color="auto"/>
            </w:tcBorders>
            <w:vAlign w:val="bottom"/>
          </w:tcPr>
          <w:p w:rsidR="000B2889" w:rsidRDefault="00886AB9">
            <w:pPr>
              <w:widowControl w:val="0"/>
              <w:autoSpaceDE w:val="0"/>
              <w:autoSpaceDN w:val="0"/>
              <w:adjustRightInd w:val="0"/>
              <w:spacing w:after="0" w:line="242" w:lineRule="exact"/>
              <w:ind w:left="2660"/>
              <w:rPr>
                <w:rFonts w:ascii="Times New Roman" w:hAnsi="Times New Roman" w:cs="Times New Roman"/>
                <w:sz w:val="24"/>
                <w:szCs w:val="24"/>
              </w:rPr>
            </w:pPr>
            <w:r>
              <w:rPr>
                <w:rFonts w:ascii="Arial" w:hAnsi="Arial" w:cs="Arial"/>
                <w:b/>
                <w:bCs/>
              </w:rPr>
              <w:t>Sub Total</w:t>
            </w:r>
          </w:p>
        </w:tc>
        <w:tc>
          <w:tcPr>
            <w:tcW w:w="6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5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4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43"/>
        </w:trPr>
        <w:tc>
          <w:tcPr>
            <w:tcW w:w="480" w:type="dxa"/>
            <w:tcBorders>
              <w:top w:val="nil"/>
              <w:left w:val="single" w:sz="8" w:space="0" w:color="auto"/>
              <w:bottom w:val="single" w:sz="8" w:space="0" w:color="auto"/>
              <w:right w:val="single" w:sz="8" w:space="0" w:color="auto"/>
            </w:tcBorders>
            <w:vAlign w:val="bottom"/>
          </w:tcPr>
          <w:p w:rsidR="000B2889" w:rsidRDefault="00886AB9">
            <w:pPr>
              <w:widowControl w:val="0"/>
              <w:autoSpaceDE w:val="0"/>
              <w:autoSpaceDN w:val="0"/>
              <w:adjustRightInd w:val="0"/>
              <w:spacing w:after="0" w:line="242" w:lineRule="exact"/>
              <w:ind w:left="120"/>
              <w:rPr>
                <w:rFonts w:ascii="Times New Roman" w:hAnsi="Times New Roman" w:cs="Times New Roman"/>
                <w:sz w:val="24"/>
                <w:szCs w:val="24"/>
              </w:rPr>
            </w:pPr>
            <w:r>
              <w:rPr>
                <w:rFonts w:ascii="Arial" w:hAnsi="Arial" w:cs="Arial"/>
                <w:b/>
                <w:bCs/>
              </w:rPr>
              <w:t>b)</w:t>
            </w:r>
          </w:p>
        </w:tc>
        <w:tc>
          <w:tcPr>
            <w:tcW w:w="4340" w:type="dxa"/>
            <w:gridSpan w:val="2"/>
            <w:tcBorders>
              <w:top w:val="nil"/>
              <w:left w:val="nil"/>
              <w:bottom w:val="single" w:sz="8" w:space="0" w:color="auto"/>
              <w:right w:val="single" w:sz="8" w:space="0" w:color="auto"/>
            </w:tcBorders>
            <w:vAlign w:val="bottom"/>
          </w:tcPr>
          <w:p w:rsidR="000B2889" w:rsidRDefault="00886AB9">
            <w:pPr>
              <w:widowControl w:val="0"/>
              <w:autoSpaceDE w:val="0"/>
              <w:autoSpaceDN w:val="0"/>
              <w:adjustRightInd w:val="0"/>
              <w:spacing w:after="0" w:line="242" w:lineRule="exact"/>
              <w:ind w:left="100"/>
              <w:rPr>
                <w:rFonts w:ascii="Times New Roman" w:hAnsi="Times New Roman" w:cs="Times New Roman"/>
                <w:sz w:val="24"/>
                <w:szCs w:val="24"/>
              </w:rPr>
            </w:pPr>
            <w:r>
              <w:rPr>
                <w:rFonts w:ascii="Arial" w:hAnsi="Arial" w:cs="Arial"/>
                <w:b/>
                <w:bCs/>
              </w:rPr>
              <w:t>Resident</w:t>
            </w:r>
          </w:p>
        </w:tc>
        <w:tc>
          <w:tcPr>
            <w:tcW w:w="6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5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4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44"/>
        </w:trPr>
        <w:tc>
          <w:tcPr>
            <w:tcW w:w="1040" w:type="dxa"/>
            <w:gridSpan w:val="2"/>
            <w:tcBorders>
              <w:top w:val="nil"/>
              <w:left w:val="single" w:sz="8" w:space="0" w:color="auto"/>
              <w:bottom w:val="single" w:sz="8" w:space="0" w:color="auto"/>
              <w:right w:val="nil"/>
            </w:tcBorders>
            <w:vAlign w:val="bottom"/>
          </w:tcPr>
          <w:p w:rsidR="000B2889" w:rsidRDefault="00886AB9">
            <w:pPr>
              <w:widowControl w:val="0"/>
              <w:autoSpaceDE w:val="0"/>
              <w:autoSpaceDN w:val="0"/>
              <w:adjustRightInd w:val="0"/>
              <w:spacing w:after="0" w:line="243" w:lineRule="exact"/>
              <w:ind w:left="120"/>
              <w:rPr>
                <w:rFonts w:ascii="Times New Roman" w:hAnsi="Times New Roman" w:cs="Times New Roman"/>
                <w:sz w:val="24"/>
                <w:szCs w:val="24"/>
              </w:rPr>
            </w:pPr>
            <w:r>
              <w:rPr>
                <w:rFonts w:ascii="Arial" w:hAnsi="Arial" w:cs="Arial"/>
                <w:b/>
                <w:bCs/>
              </w:rPr>
              <w:t>Total</w:t>
            </w:r>
          </w:p>
        </w:tc>
        <w:tc>
          <w:tcPr>
            <w:tcW w:w="37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6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5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4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bl>
    <w:p w:rsidR="000B2889" w:rsidRDefault="000B2889">
      <w:pPr>
        <w:widowControl w:val="0"/>
        <w:autoSpaceDE w:val="0"/>
        <w:autoSpaceDN w:val="0"/>
        <w:adjustRightInd w:val="0"/>
        <w:spacing w:after="0" w:line="339" w:lineRule="exact"/>
        <w:rPr>
          <w:rFonts w:ascii="Times New Roman" w:hAnsi="Times New Roman" w:cs="Times New Roman"/>
          <w:sz w:val="24"/>
          <w:szCs w:val="24"/>
        </w:rPr>
      </w:pPr>
      <w:r w:rsidRPr="000B2889">
        <w:rPr>
          <w:noProof/>
        </w:rPr>
        <w:pict>
          <v:line id="_x0000_s1086" style="position:absolute;z-index:-251596800;mso-position-horizontal-relative:text;mso-position-vertical-relative:text" from="6pt,12.4pt" to="150pt,12.4pt" o:allowincell="f" strokeweight=".21164mm"/>
        </w:pict>
      </w:r>
    </w:p>
    <w:p w:rsidR="000B2889" w:rsidRDefault="00886AB9">
      <w:pPr>
        <w:widowControl w:val="0"/>
        <w:overflowPunct w:val="0"/>
        <w:autoSpaceDE w:val="0"/>
        <w:autoSpaceDN w:val="0"/>
        <w:adjustRightInd w:val="0"/>
        <w:spacing w:after="0" w:line="235" w:lineRule="auto"/>
        <w:ind w:left="120"/>
        <w:rPr>
          <w:rFonts w:ascii="Times New Roman" w:hAnsi="Times New Roman" w:cs="Times New Roman"/>
          <w:sz w:val="24"/>
          <w:szCs w:val="24"/>
        </w:rPr>
      </w:pPr>
      <w:r>
        <w:rPr>
          <w:rFonts w:ascii="Arial" w:hAnsi="Arial" w:cs="Arial"/>
          <w:sz w:val="25"/>
          <w:szCs w:val="25"/>
          <w:vertAlign w:val="superscript"/>
        </w:rPr>
        <w:t>#</w:t>
      </w:r>
      <w:r>
        <w:rPr>
          <w:rFonts w:ascii="Times New Roman" w:hAnsi="Times New Roman" w:cs="Times New Roman"/>
          <w:sz w:val="20"/>
          <w:szCs w:val="20"/>
        </w:rPr>
        <w:t xml:space="preserve"> The investment/s is/are made by FVCI under FDI Scheme in terms of Schedule I to Notification No. FEMA 20/2000-RB dated May 3, 2000.</w:t>
      </w:r>
    </w:p>
    <w:p w:rsidR="000B2889" w:rsidRDefault="000B2889">
      <w:pPr>
        <w:widowControl w:val="0"/>
        <w:autoSpaceDE w:val="0"/>
        <w:autoSpaceDN w:val="0"/>
        <w:adjustRightInd w:val="0"/>
        <w:spacing w:after="0" w:line="240" w:lineRule="auto"/>
        <w:rPr>
          <w:rFonts w:ascii="Times New Roman" w:hAnsi="Times New Roman" w:cs="Times New Roman"/>
          <w:sz w:val="24"/>
          <w:szCs w:val="24"/>
        </w:rPr>
        <w:sectPr w:rsidR="000B2889">
          <w:pgSz w:w="11909" w:h="16841"/>
          <w:pgMar w:top="1433" w:right="1700" w:bottom="1440" w:left="1320" w:header="720" w:footer="720" w:gutter="0"/>
          <w:cols w:space="720" w:equalWidth="0">
            <w:col w:w="8880"/>
          </w:cols>
          <w:noEndnote/>
        </w:sectPr>
      </w:pPr>
    </w:p>
    <w:p w:rsidR="000B2889" w:rsidRDefault="000B2889">
      <w:pPr>
        <w:widowControl w:val="0"/>
        <w:autoSpaceDE w:val="0"/>
        <w:autoSpaceDN w:val="0"/>
        <w:adjustRightInd w:val="0"/>
        <w:spacing w:after="0" w:line="266" w:lineRule="exact"/>
        <w:rPr>
          <w:rFonts w:ascii="Times New Roman" w:hAnsi="Times New Roman" w:cs="Times New Roman"/>
          <w:sz w:val="24"/>
          <w:szCs w:val="24"/>
        </w:rPr>
      </w:pPr>
      <w:bookmarkStart w:id="5" w:name="page13"/>
      <w:bookmarkEnd w:id="5"/>
    </w:p>
    <w:p w:rsidR="000B2889" w:rsidRDefault="00886AB9">
      <w:pPr>
        <w:widowControl w:val="0"/>
        <w:overflowPunct w:val="0"/>
        <w:autoSpaceDE w:val="0"/>
        <w:autoSpaceDN w:val="0"/>
        <w:adjustRightInd w:val="0"/>
        <w:spacing w:after="0" w:line="287" w:lineRule="auto"/>
        <w:ind w:right="680"/>
        <w:rPr>
          <w:rFonts w:ascii="Times New Roman" w:hAnsi="Times New Roman" w:cs="Times New Roman"/>
          <w:sz w:val="24"/>
          <w:szCs w:val="24"/>
        </w:rPr>
      </w:pPr>
      <w:r>
        <w:rPr>
          <w:rFonts w:ascii="Arial" w:hAnsi="Arial" w:cs="Arial"/>
          <w:b/>
          <w:bCs/>
        </w:rPr>
        <w:t xml:space="preserve">DECLARATION TO BE FILED BY THE AUTHORISED REPRESENTATIVE OF THE INDIAN COMPANY: </w:t>
      </w:r>
      <w:r>
        <w:rPr>
          <w:rFonts w:ascii="Arial" w:hAnsi="Arial" w:cs="Arial"/>
          <w:i/>
          <w:iCs/>
        </w:rPr>
        <w:t>(Delete whichever is not applicable and authenticate)</w:t>
      </w:r>
    </w:p>
    <w:p w:rsidR="000B2889" w:rsidRDefault="000B2889">
      <w:pPr>
        <w:widowControl w:val="0"/>
        <w:autoSpaceDE w:val="0"/>
        <w:autoSpaceDN w:val="0"/>
        <w:adjustRightInd w:val="0"/>
        <w:spacing w:after="0" w:line="180"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rPr>
        <w:t>We hereby declare that:</w:t>
      </w:r>
    </w:p>
    <w:p w:rsidR="000B2889" w:rsidRDefault="000B2889">
      <w:pPr>
        <w:widowControl w:val="0"/>
        <w:autoSpaceDE w:val="0"/>
        <w:autoSpaceDN w:val="0"/>
        <w:adjustRightInd w:val="0"/>
        <w:spacing w:after="0" w:line="279" w:lineRule="exact"/>
        <w:rPr>
          <w:rFonts w:ascii="Times New Roman" w:hAnsi="Times New Roman" w:cs="Times New Roman"/>
          <w:sz w:val="24"/>
          <w:szCs w:val="24"/>
        </w:rPr>
      </w:pPr>
    </w:p>
    <w:p w:rsidR="000B2889" w:rsidRDefault="00886AB9">
      <w:pPr>
        <w:widowControl w:val="0"/>
        <w:numPr>
          <w:ilvl w:val="0"/>
          <w:numId w:val="9"/>
        </w:numPr>
        <w:tabs>
          <w:tab w:val="clear" w:pos="720"/>
          <w:tab w:val="num" w:pos="263"/>
        </w:tabs>
        <w:overflowPunct w:val="0"/>
        <w:autoSpaceDE w:val="0"/>
        <w:autoSpaceDN w:val="0"/>
        <w:adjustRightInd w:val="0"/>
        <w:spacing w:after="0" w:line="231" w:lineRule="auto"/>
        <w:ind w:left="0" w:firstLine="0"/>
        <w:jc w:val="both"/>
        <w:rPr>
          <w:rFonts w:ascii="Arial" w:hAnsi="Arial" w:cs="Arial"/>
        </w:rPr>
      </w:pPr>
      <w:r>
        <w:rPr>
          <w:rFonts w:ascii="Arial" w:hAnsi="Arial" w:cs="Arial"/>
        </w:rPr>
        <w:t>We comply with the procedure for issue of shares / convertible debentures as laid down under the FDI scheme as indicated in Notification No. FEMA 20/2000-RB dated 3</w:t>
      </w:r>
      <w:r>
        <w:rPr>
          <w:rFonts w:ascii="Arial" w:hAnsi="Arial" w:cs="Arial"/>
          <w:sz w:val="28"/>
          <w:szCs w:val="28"/>
          <w:vertAlign w:val="superscript"/>
        </w:rPr>
        <w:t>rd</w:t>
      </w:r>
      <w:r>
        <w:rPr>
          <w:rFonts w:ascii="Arial" w:hAnsi="Arial" w:cs="Arial"/>
        </w:rPr>
        <w:t xml:space="preserve"> May 2000, as amended from time to time. </w:t>
      </w:r>
    </w:p>
    <w:p w:rsidR="000B2889" w:rsidRDefault="000B2889">
      <w:pPr>
        <w:widowControl w:val="0"/>
        <w:autoSpaceDE w:val="0"/>
        <w:autoSpaceDN w:val="0"/>
        <w:adjustRightInd w:val="0"/>
        <w:spacing w:after="0" w:line="215" w:lineRule="exact"/>
        <w:rPr>
          <w:rFonts w:ascii="Arial" w:hAnsi="Arial" w:cs="Arial"/>
        </w:rPr>
      </w:pPr>
    </w:p>
    <w:p w:rsidR="000B2889" w:rsidRDefault="00886AB9">
      <w:pPr>
        <w:widowControl w:val="0"/>
        <w:numPr>
          <w:ilvl w:val="0"/>
          <w:numId w:val="9"/>
        </w:numPr>
        <w:tabs>
          <w:tab w:val="clear" w:pos="720"/>
          <w:tab w:val="num" w:pos="317"/>
        </w:tabs>
        <w:overflowPunct w:val="0"/>
        <w:autoSpaceDE w:val="0"/>
        <w:autoSpaceDN w:val="0"/>
        <w:adjustRightInd w:val="0"/>
        <w:spacing w:after="0" w:line="257" w:lineRule="auto"/>
        <w:ind w:left="0" w:firstLine="0"/>
        <w:jc w:val="both"/>
        <w:rPr>
          <w:rFonts w:ascii="Arial" w:hAnsi="Arial" w:cs="Arial"/>
        </w:rPr>
      </w:pPr>
      <w:r>
        <w:rPr>
          <w:rFonts w:ascii="Arial" w:hAnsi="Arial" w:cs="Arial"/>
        </w:rPr>
        <w:t xml:space="preserve">The investment is within the sectoral cap / statutory ceiling permissible under the Automatic Route of RBI and we fulfill all the conditions laid down for investments under the Automatic Route namely (strike off whichever is not applicable). </w:t>
      </w:r>
    </w:p>
    <w:p w:rsidR="000B2889" w:rsidRDefault="000B2889">
      <w:pPr>
        <w:widowControl w:val="0"/>
        <w:autoSpaceDE w:val="0"/>
        <w:autoSpaceDN w:val="0"/>
        <w:adjustRightInd w:val="0"/>
        <w:spacing w:after="0" w:line="200" w:lineRule="exact"/>
        <w:rPr>
          <w:rFonts w:ascii="Arial" w:hAnsi="Arial" w:cs="Arial"/>
        </w:rPr>
      </w:pPr>
    </w:p>
    <w:p w:rsidR="000B2889" w:rsidRDefault="000B2889">
      <w:pPr>
        <w:widowControl w:val="0"/>
        <w:autoSpaceDE w:val="0"/>
        <w:autoSpaceDN w:val="0"/>
        <w:adjustRightInd w:val="0"/>
        <w:spacing w:after="0" w:line="252" w:lineRule="exact"/>
        <w:rPr>
          <w:rFonts w:ascii="Arial" w:hAnsi="Arial" w:cs="Arial"/>
        </w:rPr>
      </w:pPr>
    </w:p>
    <w:p w:rsidR="000B2889" w:rsidRDefault="00886AB9">
      <w:pPr>
        <w:widowControl w:val="0"/>
        <w:numPr>
          <w:ilvl w:val="1"/>
          <w:numId w:val="9"/>
        </w:numPr>
        <w:tabs>
          <w:tab w:val="clear" w:pos="1440"/>
          <w:tab w:val="num" w:pos="984"/>
        </w:tabs>
        <w:overflowPunct w:val="0"/>
        <w:autoSpaceDE w:val="0"/>
        <w:autoSpaceDN w:val="0"/>
        <w:adjustRightInd w:val="0"/>
        <w:spacing w:after="0" w:line="230" w:lineRule="auto"/>
        <w:ind w:left="720" w:firstLine="0"/>
        <w:jc w:val="both"/>
        <w:rPr>
          <w:rFonts w:ascii="Arial" w:hAnsi="Arial" w:cs="Arial"/>
        </w:rPr>
      </w:pPr>
      <w:r>
        <w:rPr>
          <w:rFonts w:ascii="Arial" w:hAnsi="Arial" w:cs="Arial"/>
        </w:rPr>
        <w:t>Shares issued on rights basis to non-residents are in conformity with Regulation 6 of the RBI Notification No FEMA 20/2000-RB dated 3</w:t>
      </w:r>
      <w:r>
        <w:rPr>
          <w:rFonts w:ascii="Arial" w:hAnsi="Arial" w:cs="Arial"/>
          <w:sz w:val="28"/>
          <w:szCs w:val="28"/>
          <w:vertAlign w:val="superscript"/>
        </w:rPr>
        <w:t>rd</w:t>
      </w:r>
      <w:r>
        <w:rPr>
          <w:rFonts w:ascii="Arial" w:hAnsi="Arial" w:cs="Arial"/>
        </w:rPr>
        <w:t xml:space="preserve"> May 2000, as amended from time to time. </w:t>
      </w:r>
    </w:p>
    <w:p w:rsidR="000B2889" w:rsidRDefault="000B2889">
      <w:pPr>
        <w:widowControl w:val="0"/>
        <w:autoSpaceDE w:val="0"/>
        <w:autoSpaceDN w:val="0"/>
        <w:adjustRightInd w:val="0"/>
        <w:spacing w:after="0" w:line="247"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ind w:left="4340"/>
        <w:rPr>
          <w:rFonts w:ascii="Times New Roman" w:hAnsi="Times New Roman" w:cs="Times New Roman"/>
          <w:sz w:val="24"/>
          <w:szCs w:val="24"/>
        </w:rPr>
      </w:pPr>
      <w:r>
        <w:rPr>
          <w:rFonts w:ascii="Arial" w:hAnsi="Arial" w:cs="Arial"/>
          <w:b/>
          <w:bCs/>
        </w:rPr>
        <w:t>OR</w:t>
      </w:r>
    </w:p>
    <w:p w:rsidR="000B2889" w:rsidRDefault="000B2889">
      <w:pPr>
        <w:widowControl w:val="0"/>
        <w:autoSpaceDE w:val="0"/>
        <w:autoSpaceDN w:val="0"/>
        <w:adjustRightInd w:val="0"/>
        <w:spacing w:after="0" w:line="279"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ind w:left="720"/>
        <w:rPr>
          <w:rFonts w:ascii="Times New Roman" w:hAnsi="Times New Roman" w:cs="Times New Roman"/>
          <w:sz w:val="24"/>
          <w:szCs w:val="24"/>
        </w:rPr>
      </w:pPr>
      <w:r>
        <w:rPr>
          <w:rFonts w:ascii="Arial" w:hAnsi="Arial" w:cs="Arial"/>
        </w:rPr>
        <w:t>b) Shares issued are bonus.</w:t>
      </w:r>
    </w:p>
    <w:p w:rsidR="000B2889" w:rsidRDefault="000B2889">
      <w:pPr>
        <w:widowControl w:val="0"/>
        <w:autoSpaceDE w:val="0"/>
        <w:autoSpaceDN w:val="0"/>
        <w:adjustRightInd w:val="0"/>
        <w:spacing w:after="0" w:line="282"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ind w:left="4320"/>
        <w:rPr>
          <w:rFonts w:ascii="Times New Roman" w:hAnsi="Times New Roman" w:cs="Times New Roman"/>
          <w:sz w:val="24"/>
          <w:szCs w:val="24"/>
        </w:rPr>
      </w:pPr>
      <w:r>
        <w:rPr>
          <w:rFonts w:ascii="Arial" w:hAnsi="Arial" w:cs="Arial"/>
          <w:b/>
          <w:bCs/>
        </w:rPr>
        <w:t>OR</w:t>
      </w:r>
    </w:p>
    <w:p w:rsidR="000B2889" w:rsidRDefault="000B2889">
      <w:pPr>
        <w:widowControl w:val="0"/>
        <w:autoSpaceDE w:val="0"/>
        <w:autoSpaceDN w:val="0"/>
        <w:adjustRightInd w:val="0"/>
        <w:spacing w:after="0" w:line="277" w:lineRule="exact"/>
        <w:rPr>
          <w:rFonts w:ascii="Times New Roman" w:hAnsi="Times New Roman" w:cs="Times New Roman"/>
          <w:sz w:val="24"/>
          <w:szCs w:val="24"/>
        </w:rPr>
      </w:pPr>
    </w:p>
    <w:p w:rsidR="000B2889" w:rsidRDefault="00886AB9">
      <w:pPr>
        <w:widowControl w:val="0"/>
        <w:overflowPunct w:val="0"/>
        <w:autoSpaceDE w:val="0"/>
        <w:autoSpaceDN w:val="0"/>
        <w:adjustRightInd w:val="0"/>
        <w:spacing w:after="0" w:line="258" w:lineRule="auto"/>
        <w:ind w:left="720"/>
        <w:jc w:val="both"/>
        <w:rPr>
          <w:rFonts w:ascii="Times New Roman" w:hAnsi="Times New Roman" w:cs="Times New Roman"/>
          <w:sz w:val="24"/>
          <w:szCs w:val="24"/>
        </w:rPr>
      </w:pPr>
      <w:r>
        <w:rPr>
          <w:rFonts w:ascii="Arial" w:hAnsi="Arial" w:cs="Arial"/>
        </w:rPr>
        <w:t>c) Shares have been issued under a scheme of merger and amalgamation of two or more Indian companies or reconstruction by way of de-merger or otherwise of an Indian company, duly approved by a court in India.</w:t>
      </w:r>
    </w:p>
    <w:p w:rsidR="000B2889" w:rsidRDefault="000B2889">
      <w:pPr>
        <w:widowControl w:val="0"/>
        <w:autoSpaceDE w:val="0"/>
        <w:autoSpaceDN w:val="0"/>
        <w:adjustRightInd w:val="0"/>
        <w:spacing w:after="0" w:line="225"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ind w:left="4340"/>
        <w:rPr>
          <w:rFonts w:ascii="Times New Roman" w:hAnsi="Times New Roman" w:cs="Times New Roman"/>
          <w:sz w:val="24"/>
          <w:szCs w:val="24"/>
        </w:rPr>
      </w:pPr>
      <w:r>
        <w:rPr>
          <w:rFonts w:ascii="Arial" w:hAnsi="Arial" w:cs="Arial"/>
          <w:b/>
          <w:bCs/>
        </w:rPr>
        <w:t>OR</w:t>
      </w: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332" w:lineRule="exact"/>
        <w:rPr>
          <w:rFonts w:ascii="Times New Roman" w:hAnsi="Times New Roman" w:cs="Times New Roman"/>
          <w:sz w:val="24"/>
          <w:szCs w:val="24"/>
        </w:rPr>
      </w:pPr>
    </w:p>
    <w:p w:rsidR="000B2889" w:rsidRDefault="00886AB9">
      <w:pPr>
        <w:widowControl w:val="0"/>
        <w:overflowPunct w:val="0"/>
        <w:autoSpaceDE w:val="0"/>
        <w:autoSpaceDN w:val="0"/>
        <w:adjustRightInd w:val="0"/>
        <w:spacing w:after="0"/>
        <w:ind w:left="720"/>
        <w:jc w:val="both"/>
        <w:rPr>
          <w:rFonts w:ascii="Times New Roman" w:hAnsi="Times New Roman" w:cs="Times New Roman"/>
          <w:sz w:val="24"/>
          <w:szCs w:val="24"/>
        </w:rPr>
      </w:pPr>
      <w:r>
        <w:rPr>
          <w:rFonts w:ascii="Arial" w:hAnsi="Arial" w:cs="Arial"/>
        </w:rPr>
        <w:t>d)Shares are issued under ESOP and the conditions regarding this issue have been satisfied</w:t>
      </w:r>
    </w:p>
    <w:p w:rsidR="000B2889" w:rsidRDefault="000B2889">
      <w:pPr>
        <w:widowControl w:val="0"/>
        <w:autoSpaceDE w:val="0"/>
        <w:autoSpaceDN w:val="0"/>
        <w:adjustRightInd w:val="0"/>
        <w:spacing w:after="0" w:line="204"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rPr>
        <w:t>3.  Shares have been issued in terms of SIA /FIPB approval No.___________________</w:t>
      </w:r>
    </w:p>
    <w:p w:rsidR="000B2889" w:rsidRDefault="000B2889">
      <w:pPr>
        <w:widowControl w:val="0"/>
        <w:autoSpaceDE w:val="0"/>
        <w:autoSpaceDN w:val="0"/>
        <w:adjustRightInd w:val="0"/>
        <w:spacing w:after="0" w:line="22" w:lineRule="exact"/>
        <w:rPr>
          <w:rFonts w:ascii="Times New Roman" w:hAnsi="Times New Roman" w:cs="Times New Roman"/>
          <w:sz w:val="24"/>
          <w:szCs w:val="24"/>
        </w:rPr>
      </w:pPr>
    </w:p>
    <w:p w:rsidR="000B2889" w:rsidRDefault="00886AB9">
      <w:pPr>
        <w:widowControl w:val="0"/>
        <w:tabs>
          <w:tab w:val="left" w:pos="6560"/>
        </w:tabs>
        <w:autoSpaceDE w:val="0"/>
        <w:autoSpaceDN w:val="0"/>
        <w:adjustRightInd w:val="0"/>
        <w:spacing w:after="0" w:line="240" w:lineRule="auto"/>
        <w:rPr>
          <w:rFonts w:ascii="Times New Roman" w:hAnsi="Times New Roman" w:cs="Times New Roman"/>
          <w:sz w:val="24"/>
          <w:szCs w:val="24"/>
        </w:rPr>
      </w:pPr>
      <w:r>
        <w:rPr>
          <w:rFonts w:ascii="Arial" w:hAnsi="Arial" w:cs="Arial"/>
          <w:sz w:val="21"/>
          <w:szCs w:val="21"/>
        </w:rPr>
        <w:t>dated</w:t>
      </w:r>
      <w:r>
        <w:rPr>
          <w:rFonts w:ascii="Times New Roman" w:hAnsi="Times New Roman" w:cs="Times New Roman"/>
          <w:sz w:val="24"/>
          <w:szCs w:val="24"/>
        </w:rPr>
        <w:tab/>
      </w:r>
      <w:r>
        <w:rPr>
          <w:rFonts w:ascii="Arial" w:hAnsi="Arial" w:cs="Arial"/>
          <w:sz w:val="21"/>
          <w:szCs w:val="21"/>
        </w:rPr>
        <w:t>____________________</w:t>
      </w:r>
    </w:p>
    <w:p w:rsidR="000B2889" w:rsidRDefault="000B2889">
      <w:pPr>
        <w:widowControl w:val="0"/>
        <w:autoSpaceDE w:val="0"/>
        <w:autoSpaceDN w:val="0"/>
        <w:adjustRightInd w:val="0"/>
        <w:spacing w:after="0" w:line="292" w:lineRule="exact"/>
        <w:rPr>
          <w:rFonts w:ascii="Times New Roman" w:hAnsi="Times New Roman" w:cs="Times New Roman"/>
          <w:sz w:val="24"/>
          <w:szCs w:val="24"/>
        </w:rPr>
      </w:pPr>
    </w:p>
    <w:p w:rsidR="000B2889" w:rsidRDefault="00886AB9">
      <w:pPr>
        <w:widowControl w:val="0"/>
        <w:overflowPunct w:val="0"/>
        <w:autoSpaceDE w:val="0"/>
        <w:autoSpaceDN w:val="0"/>
        <w:adjustRightInd w:val="0"/>
        <w:spacing w:after="0" w:line="252" w:lineRule="auto"/>
        <w:jc w:val="both"/>
        <w:rPr>
          <w:rFonts w:ascii="Times New Roman" w:hAnsi="Times New Roman" w:cs="Times New Roman"/>
          <w:sz w:val="24"/>
          <w:szCs w:val="24"/>
        </w:rPr>
      </w:pPr>
      <w:r>
        <w:rPr>
          <w:rFonts w:ascii="Arial" w:hAnsi="Arial" w:cs="Arial"/>
        </w:rPr>
        <w:t>4 The foreign investment received and reported now will be utilized in compliance with the provision of a Prevention of Money Laundering Act 2002 (PMLA) and Unlawful Activities(Prevention) Act, 1967 (UAPA). We confirm that the investment complies with the provisions of all applicable Rules and Regulations</w:t>
      </w:r>
    </w:p>
    <w:p w:rsidR="000B2889" w:rsidRDefault="000B2889">
      <w:pPr>
        <w:widowControl w:val="0"/>
        <w:autoSpaceDE w:val="0"/>
        <w:autoSpaceDN w:val="0"/>
        <w:adjustRightInd w:val="0"/>
        <w:spacing w:after="0" w:line="229"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rPr>
        <w:t>5. We enclose the following documents in compliance with Paragraph 9 (1) (B) of Schedule</w:t>
      </w:r>
    </w:p>
    <w:p w:rsidR="000B2889" w:rsidRDefault="000B2889">
      <w:pPr>
        <w:widowControl w:val="0"/>
        <w:autoSpaceDE w:val="0"/>
        <w:autoSpaceDN w:val="0"/>
        <w:adjustRightInd w:val="0"/>
        <w:spacing w:after="0" w:line="24" w:lineRule="exact"/>
        <w:rPr>
          <w:rFonts w:ascii="Times New Roman" w:hAnsi="Times New Roman" w:cs="Times New Roman"/>
          <w:sz w:val="24"/>
          <w:szCs w:val="24"/>
        </w:rPr>
      </w:pPr>
    </w:p>
    <w:p w:rsidR="000B2889" w:rsidRDefault="00886AB9">
      <w:pPr>
        <w:widowControl w:val="0"/>
        <w:numPr>
          <w:ilvl w:val="0"/>
          <w:numId w:val="10"/>
        </w:numPr>
        <w:tabs>
          <w:tab w:val="clear" w:pos="720"/>
          <w:tab w:val="num" w:pos="180"/>
        </w:tabs>
        <w:overflowPunct w:val="0"/>
        <w:autoSpaceDE w:val="0"/>
        <w:autoSpaceDN w:val="0"/>
        <w:adjustRightInd w:val="0"/>
        <w:spacing w:after="0" w:line="240" w:lineRule="auto"/>
        <w:ind w:left="180" w:hanging="180"/>
        <w:jc w:val="both"/>
        <w:rPr>
          <w:rFonts w:ascii="Arial" w:hAnsi="Arial" w:cs="Arial"/>
        </w:rPr>
      </w:pPr>
      <w:r>
        <w:rPr>
          <w:rFonts w:ascii="Arial" w:hAnsi="Arial" w:cs="Arial"/>
        </w:rPr>
        <w:t xml:space="preserve">to Notification No. FEMA 20/2000-RB dated May 3, 2000: </w:t>
      </w:r>
    </w:p>
    <w:p w:rsidR="000B2889" w:rsidRDefault="000B2889">
      <w:pPr>
        <w:widowControl w:val="0"/>
        <w:autoSpaceDE w:val="0"/>
        <w:autoSpaceDN w:val="0"/>
        <w:adjustRightInd w:val="0"/>
        <w:spacing w:after="0" w:line="256" w:lineRule="exact"/>
        <w:rPr>
          <w:rFonts w:ascii="Arial" w:hAnsi="Arial" w:cs="Arial"/>
        </w:rPr>
      </w:pPr>
    </w:p>
    <w:p w:rsidR="000B2889" w:rsidRDefault="00886AB9">
      <w:pPr>
        <w:widowControl w:val="0"/>
        <w:numPr>
          <w:ilvl w:val="1"/>
          <w:numId w:val="10"/>
        </w:numPr>
        <w:overflowPunct w:val="0"/>
        <w:autoSpaceDE w:val="0"/>
        <w:autoSpaceDN w:val="0"/>
        <w:adjustRightInd w:val="0"/>
        <w:spacing w:after="0" w:line="240" w:lineRule="auto"/>
        <w:ind w:hanging="720"/>
        <w:jc w:val="both"/>
        <w:rPr>
          <w:rFonts w:ascii="Arial" w:hAnsi="Arial" w:cs="Arial"/>
        </w:rPr>
      </w:pPr>
      <w:r>
        <w:rPr>
          <w:rFonts w:ascii="Arial" w:hAnsi="Arial" w:cs="Arial"/>
        </w:rPr>
        <w:t xml:space="preserve">A certificate from our Company Secretary certifying that </w:t>
      </w:r>
    </w:p>
    <w:p w:rsidR="000B2889" w:rsidRDefault="000B2889">
      <w:pPr>
        <w:widowControl w:val="0"/>
        <w:autoSpaceDE w:val="0"/>
        <w:autoSpaceDN w:val="0"/>
        <w:adjustRightInd w:val="0"/>
        <w:spacing w:after="0" w:line="22" w:lineRule="exact"/>
        <w:rPr>
          <w:rFonts w:ascii="Arial" w:hAnsi="Arial" w:cs="Arial"/>
        </w:rPr>
      </w:pPr>
    </w:p>
    <w:p w:rsidR="000B2889" w:rsidRDefault="00886AB9">
      <w:pPr>
        <w:widowControl w:val="0"/>
        <w:numPr>
          <w:ilvl w:val="2"/>
          <w:numId w:val="10"/>
        </w:numPr>
        <w:overflowPunct w:val="0"/>
        <w:autoSpaceDE w:val="0"/>
        <w:autoSpaceDN w:val="0"/>
        <w:adjustRightInd w:val="0"/>
        <w:spacing w:after="0" w:line="240" w:lineRule="auto"/>
        <w:ind w:hanging="720"/>
        <w:jc w:val="both"/>
        <w:rPr>
          <w:rFonts w:ascii="Arial" w:hAnsi="Arial" w:cs="Arial"/>
        </w:rPr>
      </w:pPr>
      <w:r>
        <w:rPr>
          <w:rFonts w:ascii="Arial" w:hAnsi="Arial" w:cs="Arial"/>
        </w:rPr>
        <w:t xml:space="preserve">all the requirements of the Companies Act, 1956 have been complied with; </w:t>
      </w:r>
    </w:p>
    <w:p w:rsidR="000B2889" w:rsidRDefault="00886AB9">
      <w:pPr>
        <w:widowControl w:val="0"/>
        <w:numPr>
          <w:ilvl w:val="2"/>
          <w:numId w:val="10"/>
        </w:numPr>
        <w:overflowPunct w:val="0"/>
        <w:autoSpaceDE w:val="0"/>
        <w:autoSpaceDN w:val="0"/>
        <w:adjustRightInd w:val="0"/>
        <w:spacing w:after="0" w:line="239" w:lineRule="auto"/>
        <w:ind w:hanging="720"/>
        <w:jc w:val="both"/>
        <w:rPr>
          <w:rFonts w:ascii="Arial" w:hAnsi="Arial" w:cs="Arial"/>
        </w:rPr>
      </w:pPr>
      <w:r>
        <w:rPr>
          <w:rFonts w:ascii="Arial" w:hAnsi="Arial" w:cs="Arial"/>
        </w:rPr>
        <w:t xml:space="preserve">terms and conditions of the Government approval, if any, have been complied with; </w:t>
      </w:r>
    </w:p>
    <w:p w:rsidR="000B2889" w:rsidRDefault="000B2889">
      <w:pPr>
        <w:widowControl w:val="0"/>
        <w:autoSpaceDE w:val="0"/>
        <w:autoSpaceDN w:val="0"/>
        <w:adjustRightInd w:val="0"/>
        <w:spacing w:after="0" w:line="1" w:lineRule="exact"/>
        <w:rPr>
          <w:rFonts w:ascii="Arial" w:hAnsi="Arial" w:cs="Arial"/>
        </w:rPr>
      </w:pPr>
    </w:p>
    <w:p w:rsidR="000B2889" w:rsidRDefault="00886AB9">
      <w:pPr>
        <w:widowControl w:val="0"/>
        <w:numPr>
          <w:ilvl w:val="2"/>
          <w:numId w:val="10"/>
        </w:numPr>
        <w:overflowPunct w:val="0"/>
        <w:autoSpaceDE w:val="0"/>
        <w:autoSpaceDN w:val="0"/>
        <w:adjustRightInd w:val="0"/>
        <w:spacing w:after="0" w:line="240" w:lineRule="auto"/>
        <w:ind w:hanging="720"/>
        <w:jc w:val="both"/>
        <w:rPr>
          <w:rFonts w:ascii="Arial" w:hAnsi="Arial" w:cs="Arial"/>
        </w:rPr>
      </w:pPr>
      <w:r>
        <w:rPr>
          <w:rFonts w:ascii="Arial" w:hAnsi="Arial" w:cs="Arial"/>
        </w:rPr>
        <w:t xml:space="preserve">the company is eligible to issue shares under these Regulations; and </w:t>
      </w:r>
    </w:p>
    <w:p w:rsidR="000B2889" w:rsidRDefault="000B2889">
      <w:pPr>
        <w:widowControl w:val="0"/>
        <w:autoSpaceDE w:val="0"/>
        <w:autoSpaceDN w:val="0"/>
        <w:adjustRightInd w:val="0"/>
        <w:spacing w:after="0" w:line="240" w:lineRule="auto"/>
        <w:rPr>
          <w:rFonts w:ascii="Times New Roman" w:hAnsi="Times New Roman" w:cs="Times New Roman"/>
          <w:sz w:val="24"/>
          <w:szCs w:val="24"/>
        </w:rPr>
        <w:sectPr w:rsidR="000B2889">
          <w:pgSz w:w="11909" w:h="16841"/>
          <w:pgMar w:top="1440" w:right="1440" w:bottom="1440" w:left="1440" w:header="720" w:footer="720" w:gutter="0"/>
          <w:cols w:space="720" w:equalWidth="0">
            <w:col w:w="9020"/>
          </w:cols>
          <w:noEndnote/>
        </w:sectPr>
      </w:pPr>
    </w:p>
    <w:p w:rsidR="000B2889" w:rsidRDefault="00886AB9">
      <w:pPr>
        <w:widowControl w:val="0"/>
        <w:numPr>
          <w:ilvl w:val="1"/>
          <w:numId w:val="11"/>
        </w:numPr>
        <w:tabs>
          <w:tab w:val="clear" w:pos="1440"/>
          <w:tab w:val="num" w:pos="2160"/>
        </w:tabs>
        <w:overflowPunct w:val="0"/>
        <w:autoSpaceDE w:val="0"/>
        <w:autoSpaceDN w:val="0"/>
        <w:adjustRightInd w:val="0"/>
        <w:spacing w:after="0" w:line="245" w:lineRule="auto"/>
        <w:ind w:left="2160" w:hanging="720"/>
        <w:jc w:val="both"/>
        <w:rPr>
          <w:rFonts w:ascii="Arial" w:hAnsi="Arial" w:cs="Arial"/>
        </w:rPr>
      </w:pPr>
      <w:bookmarkStart w:id="6" w:name="page15"/>
      <w:bookmarkEnd w:id="6"/>
      <w:r>
        <w:rPr>
          <w:rFonts w:ascii="Arial" w:hAnsi="Arial" w:cs="Arial"/>
        </w:rPr>
        <w:lastRenderedPageBreak/>
        <w:t xml:space="preserve">the company has all original certificates issued by authorised dealers in India evidencing receipt of amount of consideration in accordance with paragraph 8 of Schedule 1 to Notification No. FEMA 20/2000-RB dated May 3, 2000. </w:t>
      </w:r>
    </w:p>
    <w:p w:rsidR="000B2889" w:rsidRDefault="00886AB9">
      <w:pPr>
        <w:widowControl w:val="0"/>
        <w:numPr>
          <w:ilvl w:val="0"/>
          <w:numId w:val="12"/>
        </w:numPr>
        <w:tabs>
          <w:tab w:val="clear" w:pos="720"/>
          <w:tab w:val="num" w:pos="1440"/>
        </w:tabs>
        <w:overflowPunct w:val="0"/>
        <w:autoSpaceDE w:val="0"/>
        <w:autoSpaceDN w:val="0"/>
        <w:adjustRightInd w:val="0"/>
        <w:spacing w:after="0" w:line="248" w:lineRule="auto"/>
        <w:ind w:left="1440" w:hanging="720"/>
        <w:jc w:val="both"/>
        <w:rPr>
          <w:rFonts w:ascii="Arial" w:hAnsi="Arial" w:cs="Arial"/>
        </w:rPr>
      </w:pPr>
      <w:r>
        <w:rPr>
          <w:rFonts w:ascii="Arial" w:hAnsi="Arial" w:cs="Arial"/>
        </w:rPr>
        <w:t xml:space="preserve">A certificate from SEBI registered Merchant Banker / Chartered Accountant indicating the manner of arriving at the price of the shares issued to the persons resident outside India. </w:t>
      </w:r>
    </w:p>
    <w:p w:rsidR="000B2889" w:rsidRDefault="000B2889">
      <w:pPr>
        <w:widowControl w:val="0"/>
        <w:autoSpaceDE w:val="0"/>
        <w:autoSpaceDN w:val="0"/>
        <w:adjustRightInd w:val="0"/>
        <w:spacing w:after="0" w:line="233" w:lineRule="exact"/>
        <w:rPr>
          <w:rFonts w:ascii="Times New Roman" w:hAnsi="Times New Roman" w:cs="Times New Roman"/>
          <w:sz w:val="24"/>
          <w:szCs w:val="24"/>
        </w:rPr>
      </w:pPr>
    </w:p>
    <w:p w:rsidR="000B2889" w:rsidRDefault="00886AB9">
      <w:pPr>
        <w:widowControl w:val="0"/>
        <w:overflowPunct w:val="0"/>
        <w:autoSpaceDE w:val="0"/>
        <w:autoSpaceDN w:val="0"/>
        <w:adjustRightInd w:val="0"/>
        <w:spacing w:after="0" w:line="277" w:lineRule="auto"/>
        <w:rPr>
          <w:rFonts w:ascii="Times New Roman" w:hAnsi="Times New Roman" w:cs="Times New Roman"/>
          <w:sz w:val="24"/>
          <w:szCs w:val="24"/>
        </w:rPr>
      </w:pPr>
      <w:r>
        <w:rPr>
          <w:rFonts w:ascii="Arial" w:hAnsi="Arial" w:cs="Arial"/>
        </w:rPr>
        <w:t>6. Unique Identification Numbers given for all the remittances received as consideration for issue of shares/ convertible debentures/others (details as above), by Reserve Bank.</w:t>
      </w: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76"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ind w:left="5660"/>
        <w:rPr>
          <w:rFonts w:ascii="Times New Roman" w:hAnsi="Times New Roman" w:cs="Times New Roman"/>
          <w:sz w:val="24"/>
          <w:szCs w:val="24"/>
        </w:rPr>
      </w:pPr>
      <w:r>
        <w:rPr>
          <w:rFonts w:ascii="Arial" w:hAnsi="Arial" w:cs="Arial"/>
        </w:rPr>
        <w:t>R</w:t>
      </w:r>
    </w:p>
    <w:p w:rsidR="000B2889" w:rsidRDefault="000B2889">
      <w:pPr>
        <w:widowControl w:val="0"/>
        <w:autoSpaceDE w:val="0"/>
        <w:autoSpaceDN w:val="0"/>
        <w:adjustRightInd w:val="0"/>
        <w:spacing w:after="0" w:line="59" w:lineRule="exact"/>
        <w:rPr>
          <w:rFonts w:ascii="Times New Roman" w:hAnsi="Times New Roman" w:cs="Times New Roman"/>
          <w:sz w:val="24"/>
          <w:szCs w:val="24"/>
        </w:rPr>
      </w:pPr>
      <w:r w:rsidRPr="000B2889">
        <w:rPr>
          <w:noProof/>
        </w:rPr>
        <w:pict>
          <v:line id="_x0000_s1087" style="position:absolute;z-index:-251595776" from="276.95pt,-12pt" to="500.2pt,-12pt" o:allowincell="f" strokeweight=".16931mm"/>
        </w:pict>
      </w:r>
      <w:r w:rsidRPr="000B2889">
        <w:rPr>
          <w:noProof/>
        </w:rPr>
        <w:pict>
          <v:line id="_x0000_s1088" style="position:absolute;z-index:-251594752" from="277.2pt,-12.25pt" to="277.2pt,3.65pt" o:allowincell="f" strokeweight=".48pt"/>
        </w:pict>
      </w:r>
      <w:r w:rsidRPr="000B2889">
        <w:rPr>
          <w:noProof/>
        </w:rPr>
        <w:pict>
          <v:line id="_x0000_s1089" style="position:absolute;z-index:-251593728" from="276.95pt,3.4pt" to="500.2pt,3.4pt" o:allowincell="f" strokeweight=".48pt"/>
        </w:pict>
      </w:r>
      <w:r w:rsidRPr="000B2889">
        <w:rPr>
          <w:noProof/>
        </w:rPr>
        <w:pict>
          <v:line id="_x0000_s1090" style="position:absolute;z-index:-251592704" from="295.95pt,-12.25pt" to="295.95pt,3.65pt" o:allowincell="f" strokeweight=".48pt"/>
        </w:pict>
      </w:r>
      <w:r w:rsidRPr="000B2889">
        <w:rPr>
          <w:noProof/>
        </w:rPr>
        <w:pict>
          <v:line id="_x0000_s1091" style="position:absolute;z-index:-251591680" from="310.2pt,-12.25pt" to="310.2pt,3.65pt" o:allowincell="f" strokeweight=".48pt"/>
        </w:pict>
      </w:r>
      <w:r w:rsidRPr="000B2889">
        <w:rPr>
          <w:noProof/>
        </w:rPr>
        <w:pict>
          <v:line id="_x0000_s1092" style="position:absolute;z-index:-251590656" from="324.45pt,-12.25pt" to="324.45pt,3.65pt" o:allowincell="f" strokeweight=".48pt"/>
        </w:pict>
      </w:r>
      <w:r w:rsidRPr="000B2889">
        <w:rPr>
          <w:noProof/>
        </w:rPr>
        <w:pict>
          <v:line id="_x0000_s1093" style="position:absolute;z-index:-251589632" from="338.7pt,-12.25pt" to="338.7pt,3.65pt" o:allowincell="f" strokeweight=".48pt"/>
        </w:pict>
      </w:r>
      <w:r w:rsidRPr="000B2889">
        <w:rPr>
          <w:noProof/>
        </w:rPr>
        <w:pict>
          <v:line id="_x0000_s1094" style="position:absolute;z-index:-251588608" from="352.95pt,-12.25pt" to="352.95pt,3.65pt" o:allowincell="f" strokeweight=".48pt"/>
        </w:pict>
      </w:r>
      <w:r w:rsidRPr="000B2889">
        <w:rPr>
          <w:noProof/>
        </w:rPr>
        <w:pict>
          <v:line id="_x0000_s1095" style="position:absolute;z-index:-251587584" from="367.2pt,-12.25pt" to="367.2pt,3.65pt" o:allowincell="f" strokeweight=".48pt"/>
        </w:pict>
      </w:r>
      <w:r w:rsidRPr="000B2889">
        <w:rPr>
          <w:noProof/>
        </w:rPr>
        <w:pict>
          <v:line id="_x0000_s1096" style="position:absolute;z-index:-251586560" from="381.45pt,-12.25pt" to="381.45pt,3.65pt" o:allowincell="f" strokeweight=".48pt"/>
        </w:pict>
      </w:r>
      <w:r w:rsidRPr="000B2889">
        <w:rPr>
          <w:noProof/>
        </w:rPr>
        <w:pict>
          <v:line id="_x0000_s1097" style="position:absolute;z-index:-251585536" from="395.7pt,-12.25pt" to="395.7pt,3.65pt" o:allowincell="f" strokeweight=".48pt"/>
        </w:pict>
      </w:r>
      <w:r w:rsidRPr="000B2889">
        <w:rPr>
          <w:noProof/>
        </w:rPr>
        <w:pict>
          <v:line id="_x0000_s1098" style="position:absolute;z-index:-251584512" from="409.95pt,-12.25pt" to="409.95pt,3.65pt" o:allowincell="f" strokeweight=".48pt"/>
        </w:pict>
      </w:r>
      <w:r w:rsidRPr="000B2889">
        <w:rPr>
          <w:noProof/>
        </w:rPr>
        <w:pict>
          <v:line id="_x0000_s1099" style="position:absolute;z-index:-251583488" from="424.2pt,-12.25pt" to="424.2pt,3.65pt" o:allowincell="f" strokeweight=".48pt"/>
        </w:pict>
      </w:r>
      <w:r w:rsidRPr="000B2889">
        <w:rPr>
          <w:noProof/>
        </w:rPr>
        <w:pict>
          <v:line id="_x0000_s1100" style="position:absolute;z-index:-251582464" from="438.45pt,-12.25pt" to="438.45pt,3.65pt" o:allowincell="f" strokeweight=".48pt"/>
        </w:pict>
      </w:r>
      <w:r w:rsidRPr="000B2889">
        <w:rPr>
          <w:noProof/>
        </w:rPr>
        <w:pict>
          <v:line id="_x0000_s1101" style="position:absolute;z-index:-251581440" from="452.7pt,-12.25pt" to="452.7pt,3.65pt" o:allowincell="f" strokeweight=".16931mm"/>
        </w:pict>
      </w:r>
      <w:r w:rsidRPr="000B2889">
        <w:rPr>
          <w:noProof/>
        </w:rPr>
        <w:pict>
          <v:line id="_x0000_s1102" style="position:absolute;z-index:-251580416" from="466.95pt,-12.25pt" to="466.95pt,3.65pt" o:allowincell="f" strokeweight=".16931mm"/>
        </w:pict>
      </w:r>
      <w:r w:rsidRPr="000B2889">
        <w:rPr>
          <w:noProof/>
        </w:rPr>
        <w:pict>
          <v:line id="_x0000_s1103" style="position:absolute;z-index:-251579392" from="481.2pt,-12.25pt" to="481.2pt,3.65pt" o:allowincell="f" strokeweight=".16931mm"/>
        </w:pict>
      </w:r>
      <w:r w:rsidRPr="000B2889">
        <w:rPr>
          <w:noProof/>
        </w:rPr>
        <w:pict>
          <v:line id="_x0000_s1104" style="position:absolute;z-index:-251578368" from="499.95pt,-12.25pt" to="499.95pt,3.65pt" o:allowincell="f" strokeweight=".16931mm"/>
        </w:pict>
      </w:r>
    </w:p>
    <w:p w:rsidR="000B2889" w:rsidRDefault="00886AB9">
      <w:pPr>
        <w:widowControl w:val="0"/>
        <w:autoSpaceDE w:val="0"/>
        <w:autoSpaceDN w:val="0"/>
        <w:adjustRightInd w:val="0"/>
        <w:spacing w:after="0" w:line="240" w:lineRule="auto"/>
        <w:ind w:left="5280"/>
        <w:rPr>
          <w:rFonts w:ascii="Times New Roman" w:hAnsi="Times New Roman" w:cs="Times New Roman"/>
          <w:sz w:val="24"/>
          <w:szCs w:val="24"/>
        </w:rPr>
      </w:pPr>
      <w:r>
        <w:rPr>
          <w:rFonts w:ascii="Arial" w:hAnsi="Arial" w:cs="Arial"/>
        </w:rPr>
        <w:t>.</w:t>
      </w:r>
    </w:p>
    <w:p w:rsidR="000B2889" w:rsidRDefault="000B2889">
      <w:pPr>
        <w:widowControl w:val="0"/>
        <w:autoSpaceDE w:val="0"/>
        <w:autoSpaceDN w:val="0"/>
        <w:adjustRightInd w:val="0"/>
        <w:spacing w:after="0" w:line="22"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ind w:left="5280"/>
        <w:rPr>
          <w:rFonts w:ascii="Times New Roman" w:hAnsi="Times New Roman" w:cs="Times New Roman"/>
          <w:sz w:val="24"/>
          <w:szCs w:val="24"/>
        </w:rPr>
      </w:pPr>
      <w:r>
        <w:rPr>
          <w:rFonts w:ascii="Arial" w:hAnsi="Arial" w:cs="Arial"/>
        </w:rPr>
        <w:t>.</w:t>
      </w:r>
    </w:p>
    <w:p w:rsidR="000B2889" w:rsidRDefault="00886AB9">
      <w:pPr>
        <w:widowControl w:val="0"/>
        <w:autoSpaceDE w:val="0"/>
        <w:autoSpaceDN w:val="0"/>
        <w:adjustRightInd w:val="0"/>
        <w:spacing w:after="0" w:line="240" w:lineRule="auto"/>
        <w:ind w:left="5280"/>
        <w:rPr>
          <w:rFonts w:ascii="Times New Roman" w:hAnsi="Times New Roman" w:cs="Times New Roman"/>
          <w:sz w:val="24"/>
          <w:szCs w:val="24"/>
        </w:rPr>
      </w:pPr>
      <w:r>
        <w:rPr>
          <w:rFonts w:ascii="Arial" w:hAnsi="Arial" w:cs="Arial"/>
        </w:rPr>
        <w:t>.</w:t>
      </w:r>
    </w:p>
    <w:p w:rsidR="000B2889" w:rsidRDefault="000B2889">
      <w:pPr>
        <w:widowControl w:val="0"/>
        <w:autoSpaceDE w:val="0"/>
        <w:autoSpaceDN w:val="0"/>
        <w:adjustRightInd w:val="0"/>
        <w:spacing w:after="0" w:line="173"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ind w:left="5660"/>
        <w:rPr>
          <w:rFonts w:ascii="Times New Roman" w:hAnsi="Times New Roman" w:cs="Times New Roman"/>
          <w:sz w:val="24"/>
          <w:szCs w:val="24"/>
        </w:rPr>
      </w:pPr>
      <w:r>
        <w:rPr>
          <w:rFonts w:ascii="Arial" w:hAnsi="Arial" w:cs="Arial"/>
        </w:rPr>
        <w:t>R</w:t>
      </w: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r w:rsidRPr="000B2889">
        <w:rPr>
          <w:noProof/>
        </w:rPr>
        <w:pict>
          <v:line id="_x0000_s1105" style="position:absolute;z-index:-251577344" from="276.95pt,-12.05pt" to="500.2pt,-12.05pt" o:allowincell="f" strokeweight=".48pt"/>
        </w:pict>
      </w:r>
      <w:r w:rsidRPr="000B2889">
        <w:rPr>
          <w:noProof/>
        </w:rPr>
        <w:pict>
          <v:line id="_x0000_s1106" style="position:absolute;z-index:-251576320" from="277.2pt,-12.25pt" to="277.2pt,3.65pt" o:allowincell="f" strokeweight=".48pt"/>
        </w:pict>
      </w:r>
      <w:r w:rsidRPr="000B2889">
        <w:rPr>
          <w:noProof/>
        </w:rPr>
        <w:pict>
          <v:line id="_x0000_s1107" style="position:absolute;z-index:-251575296" from="276.95pt,3.4pt" to="500.2pt,3.4pt" o:allowincell="f" strokeweight=".16931mm"/>
        </w:pict>
      </w:r>
      <w:r w:rsidRPr="000B2889">
        <w:rPr>
          <w:noProof/>
        </w:rPr>
        <w:pict>
          <v:line id="_x0000_s1108" style="position:absolute;z-index:-251574272" from="295.95pt,-12.25pt" to="295.95pt,3.65pt" o:allowincell="f" strokeweight=".48pt"/>
        </w:pict>
      </w:r>
      <w:r w:rsidRPr="000B2889">
        <w:rPr>
          <w:noProof/>
        </w:rPr>
        <w:pict>
          <v:line id="_x0000_s1109" style="position:absolute;z-index:-251573248" from="310.2pt,-12.25pt" to="310.2pt,3.65pt" o:allowincell="f" strokeweight=".48pt"/>
        </w:pict>
      </w:r>
      <w:r w:rsidRPr="000B2889">
        <w:rPr>
          <w:noProof/>
        </w:rPr>
        <w:pict>
          <v:line id="_x0000_s1110" style="position:absolute;z-index:-251572224" from="324.45pt,-12.25pt" to="324.45pt,3.65pt" o:allowincell="f" strokeweight=".48pt"/>
        </w:pict>
      </w:r>
      <w:r w:rsidRPr="000B2889">
        <w:rPr>
          <w:noProof/>
        </w:rPr>
        <w:pict>
          <v:line id="_x0000_s1111" style="position:absolute;z-index:-251571200" from="338.7pt,-12.25pt" to="338.7pt,3.65pt" o:allowincell="f" strokeweight=".48pt"/>
        </w:pict>
      </w:r>
      <w:r w:rsidRPr="000B2889">
        <w:rPr>
          <w:noProof/>
        </w:rPr>
        <w:pict>
          <v:line id="_x0000_s1112" style="position:absolute;z-index:-251570176" from="352.95pt,-12.25pt" to="352.95pt,3.65pt" o:allowincell="f" strokeweight=".48pt"/>
        </w:pict>
      </w:r>
      <w:r w:rsidRPr="000B2889">
        <w:rPr>
          <w:noProof/>
        </w:rPr>
        <w:pict>
          <v:line id="_x0000_s1113" style="position:absolute;z-index:-251569152" from="367.2pt,-12.25pt" to="367.2pt,3.65pt" o:allowincell="f" strokeweight=".48pt"/>
        </w:pict>
      </w:r>
      <w:r w:rsidRPr="000B2889">
        <w:rPr>
          <w:noProof/>
        </w:rPr>
        <w:pict>
          <v:line id="_x0000_s1114" style="position:absolute;z-index:-251568128" from="381.45pt,-12.25pt" to="381.45pt,3.65pt" o:allowincell="f" strokeweight=".48pt"/>
        </w:pict>
      </w:r>
      <w:r w:rsidRPr="000B2889">
        <w:rPr>
          <w:noProof/>
        </w:rPr>
        <w:pict>
          <v:line id="_x0000_s1115" style="position:absolute;z-index:-251567104" from="395.7pt,-12.25pt" to="395.7pt,3.65pt" o:allowincell="f" strokeweight=".48pt"/>
        </w:pict>
      </w:r>
      <w:r w:rsidRPr="000B2889">
        <w:rPr>
          <w:noProof/>
        </w:rPr>
        <w:pict>
          <v:line id="_x0000_s1116" style="position:absolute;z-index:-251566080" from="409.95pt,-12.25pt" to="409.95pt,3.65pt" o:allowincell="f" strokeweight=".48pt"/>
        </w:pict>
      </w:r>
      <w:r w:rsidRPr="000B2889">
        <w:rPr>
          <w:noProof/>
        </w:rPr>
        <w:pict>
          <v:line id="_x0000_s1117" style="position:absolute;z-index:-251565056" from="424.2pt,-12.25pt" to="424.2pt,3.65pt" o:allowincell="f" strokeweight=".48pt"/>
        </w:pict>
      </w:r>
      <w:r w:rsidRPr="000B2889">
        <w:rPr>
          <w:noProof/>
        </w:rPr>
        <w:pict>
          <v:line id="_x0000_s1118" style="position:absolute;z-index:-251564032" from="438.45pt,-12.25pt" to="438.45pt,3.65pt" o:allowincell="f" strokeweight=".48pt"/>
        </w:pict>
      </w:r>
      <w:r w:rsidRPr="000B2889">
        <w:rPr>
          <w:noProof/>
        </w:rPr>
        <w:pict>
          <v:line id="_x0000_s1119" style="position:absolute;z-index:-251563008" from="452.7pt,-12.25pt" to="452.7pt,3.65pt" o:allowincell="f" strokeweight=".16931mm"/>
        </w:pict>
      </w:r>
      <w:r w:rsidRPr="000B2889">
        <w:rPr>
          <w:noProof/>
        </w:rPr>
        <w:pict>
          <v:line id="_x0000_s1120" style="position:absolute;z-index:-251561984" from="466.95pt,-12.25pt" to="466.95pt,3.65pt" o:allowincell="f" strokeweight=".16931mm"/>
        </w:pict>
      </w:r>
      <w:r w:rsidRPr="000B2889">
        <w:rPr>
          <w:noProof/>
        </w:rPr>
        <w:pict>
          <v:line id="_x0000_s1121" style="position:absolute;z-index:-251560960" from="481.2pt,-12.25pt" to="481.2pt,3.65pt" o:allowincell="f" strokeweight=".16931mm"/>
        </w:pict>
      </w:r>
      <w:r w:rsidRPr="000B2889">
        <w:rPr>
          <w:noProof/>
        </w:rPr>
        <w:pict>
          <v:line id="_x0000_s1122" style="position:absolute;z-index:-251559936" from="499.95pt,-12.25pt" to="499.95pt,3.65pt" o:allowincell="f" strokeweight=".16931mm"/>
        </w:pict>
      </w: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73"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rPr>
        <w:t>(Signature of the Applicant)*  :___________________________________________</w:t>
      </w:r>
    </w:p>
    <w:p w:rsidR="000B2889" w:rsidRDefault="000B2889">
      <w:pPr>
        <w:widowControl w:val="0"/>
        <w:autoSpaceDE w:val="0"/>
        <w:autoSpaceDN w:val="0"/>
        <w:adjustRightInd w:val="0"/>
        <w:spacing w:after="0" w:line="280" w:lineRule="exact"/>
        <w:rPr>
          <w:rFonts w:ascii="Times New Roman" w:hAnsi="Times New Roman" w:cs="Times New Roman"/>
          <w:sz w:val="24"/>
          <w:szCs w:val="24"/>
        </w:rPr>
      </w:pPr>
    </w:p>
    <w:p w:rsidR="000B2889" w:rsidRDefault="00886AB9">
      <w:pPr>
        <w:widowControl w:val="0"/>
        <w:tabs>
          <w:tab w:val="left" w:pos="2960"/>
        </w:tabs>
        <w:autoSpaceDE w:val="0"/>
        <w:autoSpaceDN w:val="0"/>
        <w:adjustRightInd w:val="0"/>
        <w:spacing w:after="0" w:line="240" w:lineRule="auto"/>
        <w:rPr>
          <w:rFonts w:ascii="Times New Roman" w:hAnsi="Times New Roman" w:cs="Times New Roman"/>
          <w:sz w:val="24"/>
          <w:szCs w:val="24"/>
        </w:rPr>
      </w:pPr>
      <w:r>
        <w:rPr>
          <w:rFonts w:ascii="Arial" w:hAnsi="Arial" w:cs="Arial"/>
        </w:rPr>
        <w:t>(Name in Block Letters)</w:t>
      </w:r>
      <w:r>
        <w:rPr>
          <w:rFonts w:ascii="Times New Roman" w:hAnsi="Times New Roman" w:cs="Times New Roman"/>
          <w:sz w:val="24"/>
          <w:szCs w:val="24"/>
        </w:rPr>
        <w:tab/>
      </w:r>
      <w:r>
        <w:rPr>
          <w:rFonts w:ascii="Arial" w:hAnsi="Arial" w:cs="Arial"/>
          <w:sz w:val="21"/>
          <w:szCs w:val="21"/>
        </w:rPr>
        <w:t>:___________________________________________</w:t>
      </w:r>
    </w:p>
    <w:p w:rsidR="000B2889" w:rsidRDefault="000B2889">
      <w:pPr>
        <w:widowControl w:val="0"/>
        <w:autoSpaceDE w:val="0"/>
        <w:autoSpaceDN w:val="0"/>
        <w:adjustRightInd w:val="0"/>
        <w:spacing w:after="0" w:line="280"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rPr>
        <w:t>(Designation of the signatory) :___________________________________________</w:t>
      </w:r>
    </w:p>
    <w:p w:rsidR="000B2889" w:rsidRDefault="000B2889">
      <w:pPr>
        <w:widowControl w:val="0"/>
        <w:autoSpaceDE w:val="0"/>
        <w:autoSpaceDN w:val="0"/>
        <w:adjustRightInd w:val="0"/>
        <w:spacing w:after="0" w:line="280"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rPr>
        <w:t>Place:</w:t>
      </w:r>
    </w:p>
    <w:p w:rsidR="000B2889" w:rsidRDefault="000B2889">
      <w:pPr>
        <w:widowControl w:val="0"/>
        <w:autoSpaceDE w:val="0"/>
        <w:autoSpaceDN w:val="0"/>
        <w:adjustRightInd w:val="0"/>
        <w:spacing w:after="0" w:line="279"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rPr>
        <w:t>Date:</w:t>
      </w:r>
    </w:p>
    <w:p w:rsidR="000B2889" w:rsidRDefault="000B2889">
      <w:pPr>
        <w:widowControl w:val="0"/>
        <w:autoSpaceDE w:val="0"/>
        <w:autoSpaceDN w:val="0"/>
        <w:adjustRightInd w:val="0"/>
        <w:spacing w:after="0" w:line="255"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rPr>
        <w:t>(* To be signed by Managing Director/Director/Secretary of the Company)</w:t>
      </w:r>
    </w:p>
    <w:p w:rsidR="000B2889" w:rsidRDefault="000B2889">
      <w:pPr>
        <w:widowControl w:val="0"/>
        <w:autoSpaceDE w:val="0"/>
        <w:autoSpaceDN w:val="0"/>
        <w:adjustRightInd w:val="0"/>
        <w:spacing w:after="0" w:line="240" w:lineRule="auto"/>
        <w:rPr>
          <w:rFonts w:ascii="Times New Roman" w:hAnsi="Times New Roman" w:cs="Times New Roman"/>
          <w:sz w:val="24"/>
          <w:szCs w:val="24"/>
        </w:rPr>
        <w:sectPr w:rsidR="000B2889">
          <w:pgSz w:w="11909" w:h="16841"/>
          <w:pgMar w:top="1424" w:right="1440" w:bottom="1440" w:left="1440" w:header="720" w:footer="720" w:gutter="0"/>
          <w:cols w:space="720" w:equalWidth="0">
            <w:col w:w="9020"/>
          </w:cols>
          <w:noEndnote/>
        </w:sectPr>
      </w:pP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bookmarkStart w:id="7" w:name="page17"/>
      <w:bookmarkEnd w:id="7"/>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31" w:lineRule="exact"/>
        <w:rPr>
          <w:rFonts w:ascii="Times New Roman" w:hAnsi="Times New Roman" w:cs="Times New Roman"/>
          <w:sz w:val="24"/>
          <w:szCs w:val="24"/>
        </w:rPr>
      </w:pPr>
    </w:p>
    <w:p w:rsidR="000B2889" w:rsidRDefault="00886AB9">
      <w:pPr>
        <w:widowControl w:val="0"/>
        <w:overflowPunct w:val="0"/>
        <w:autoSpaceDE w:val="0"/>
        <w:autoSpaceDN w:val="0"/>
        <w:adjustRightInd w:val="0"/>
        <w:spacing w:after="0" w:line="242" w:lineRule="auto"/>
        <w:ind w:right="820"/>
        <w:rPr>
          <w:rFonts w:ascii="Times New Roman" w:hAnsi="Times New Roman" w:cs="Times New Roman"/>
          <w:sz w:val="24"/>
          <w:szCs w:val="24"/>
        </w:rPr>
      </w:pPr>
      <w:r>
        <w:rPr>
          <w:rFonts w:ascii="Arial" w:hAnsi="Arial" w:cs="Arial"/>
          <w:b/>
          <w:bCs/>
        </w:rPr>
        <w:t xml:space="preserve">CERTIFICATE TO BE FILED BY THE COMPANY SECRETARY </w:t>
      </w:r>
      <w:r>
        <w:rPr>
          <w:rFonts w:ascii="Arial" w:hAnsi="Arial" w:cs="Arial"/>
          <w:b/>
          <w:bCs/>
          <w:sz w:val="28"/>
          <w:szCs w:val="28"/>
          <w:vertAlign w:val="superscript"/>
        </w:rPr>
        <w:t>3</w:t>
      </w:r>
      <w:r>
        <w:rPr>
          <w:rFonts w:ascii="Arial" w:hAnsi="Arial" w:cs="Arial"/>
          <w:b/>
          <w:bCs/>
        </w:rPr>
        <w:t xml:space="preserve"> OF THE INDIAN COMPANY ACCEPTING THE INVESTMENT:</w:t>
      </w:r>
    </w:p>
    <w:p w:rsidR="000B2889" w:rsidRDefault="000B2889">
      <w:pPr>
        <w:widowControl w:val="0"/>
        <w:autoSpaceDE w:val="0"/>
        <w:autoSpaceDN w:val="0"/>
        <w:adjustRightInd w:val="0"/>
        <w:spacing w:after="0" w:line="228" w:lineRule="exact"/>
        <w:rPr>
          <w:rFonts w:ascii="Times New Roman" w:hAnsi="Times New Roman" w:cs="Times New Roman"/>
          <w:sz w:val="24"/>
          <w:szCs w:val="24"/>
        </w:rPr>
      </w:pPr>
    </w:p>
    <w:p w:rsidR="000B2889" w:rsidRDefault="00886AB9">
      <w:pPr>
        <w:widowControl w:val="0"/>
        <w:overflowPunct w:val="0"/>
        <w:autoSpaceDE w:val="0"/>
        <w:autoSpaceDN w:val="0"/>
        <w:adjustRightInd w:val="0"/>
        <w:spacing w:after="0" w:line="275" w:lineRule="auto"/>
        <w:ind w:right="220"/>
        <w:rPr>
          <w:rFonts w:ascii="Times New Roman" w:hAnsi="Times New Roman" w:cs="Times New Roman"/>
          <w:sz w:val="24"/>
          <w:szCs w:val="24"/>
        </w:rPr>
      </w:pPr>
      <w:r>
        <w:rPr>
          <w:rFonts w:ascii="Arial" w:hAnsi="Arial" w:cs="Arial"/>
          <w:i/>
          <w:iCs/>
        </w:rPr>
        <w:t>(As per Para 9 (1) (B) (i) of Schedule 1 to Notification No. FEMA 20/2000-RB dated May 3, 2000)</w:t>
      </w:r>
    </w:p>
    <w:p w:rsidR="000B2889" w:rsidRDefault="000B2889">
      <w:pPr>
        <w:widowControl w:val="0"/>
        <w:autoSpaceDE w:val="0"/>
        <w:autoSpaceDN w:val="0"/>
        <w:adjustRightInd w:val="0"/>
        <w:spacing w:after="0" w:line="204"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rPr>
        <w:t>In respect of the abovementioned details, we certify the following :</w:t>
      </w:r>
    </w:p>
    <w:p w:rsidR="000B2889" w:rsidRDefault="000B2889">
      <w:pPr>
        <w:widowControl w:val="0"/>
        <w:autoSpaceDE w:val="0"/>
        <w:autoSpaceDN w:val="0"/>
        <w:adjustRightInd w:val="0"/>
        <w:spacing w:after="0" w:line="279"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rPr>
        <w:t>1.  All  the  requirements  of  the  Companies  Act,  1956  have  been  complied  with.</w:t>
      </w:r>
    </w:p>
    <w:p w:rsidR="000B2889" w:rsidRDefault="000B2889">
      <w:pPr>
        <w:widowControl w:val="0"/>
        <w:autoSpaceDE w:val="0"/>
        <w:autoSpaceDN w:val="0"/>
        <w:adjustRightInd w:val="0"/>
        <w:spacing w:after="0" w:line="22" w:lineRule="exact"/>
        <w:rPr>
          <w:rFonts w:ascii="Times New Roman" w:hAnsi="Times New Roman" w:cs="Times New Roman"/>
          <w:sz w:val="24"/>
          <w:szCs w:val="24"/>
        </w:rPr>
      </w:pPr>
    </w:p>
    <w:p w:rsidR="000B2889" w:rsidRDefault="00886AB9">
      <w:pPr>
        <w:widowControl w:val="0"/>
        <w:numPr>
          <w:ilvl w:val="0"/>
          <w:numId w:val="13"/>
        </w:numPr>
        <w:tabs>
          <w:tab w:val="clear" w:pos="720"/>
          <w:tab w:val="num" w:pos="300"/>
        </w:tabs>
        <w:overflowPunct w:val="0"/>
        <w:autoSpaceDE w:val="0"/>
        <w:autoSpaceDN w:val="0"/>
        <w:adjustRightInd w:val="0"/>
        <w:spacing w:after="0" w:line="240" w:lineRule="auto"/>
        <w:ind w:left="300" w:hanging="300"/>
        <w:jc w:val="both"/>
        <w:rPr>
          <w:rFonts w:ascii="Arial" w:hAnsi="Arial" w:cs="Arial"/>
        </w:rPr>
      </w:pPr>
      <w:r>
        <w:rPr>
          <w:rFonts w:ascii="Arial" w:hAnsi="Arial" w:cs="Arial"/>
        </w:rPr>
        <w:t xml:space="preserve">Terms and conditions of the Government approval, if any, have been complied with. </w:t>
      </w:r>
    </w:p>
    <w:p w:rsidR="000B2889" w:rsidRDefault="00886AB9">
      <w:pPr>
        <w:widowControl w:val="0"/>
        <w:numPr>
          <w:ilvl w:val="0"/>
          <w:numId w:val="13"/>
        </w:numPr>
        <w:tabs>
          <w:tab w:val="clear" w:pos="720"/>
          <w:tab w:val="num" w:pos="298"/>
        </w:tabs>
        <w:overflowPunct w:val="0"/>
        <w:autoSpaceDE w:val="0"/>
        <w:autoSpaceDN w:val="0"/>
        <w:adjustRightInd w:val="0"/>
        <w:spacing w:after="0" w:line="240" w:lineRule="auto"/>
        <w:ind w:left="0" w:firstLine="0"/>
        <w:jc w:val="both"/>
        <w:rPr>
          <w:rFonts w:ascii="Arial" w:hAnsi="Arial" w:cs="Arial"/>
        </w:rPr>
      </w:pPr>
      <w:r>
        <w:rPr>
          <w:rFonts w:ascii="Arial" w:hAnsi="Arial" w:cs="Arial"/>
        </w:rPr>
        <w:t xml:space="preserve">The company is eligible to issue shares / convertible debentures/others under these Regulations. </w:t>
      </w:r>
    </w:p>
    <w:p w:rsidR="000B2889" w:rsidRDefault="00886AB9">
      <w:pPr>
        <w:widowControl w:val="0"/>
        <w:numPr>
          <w:ilvl w:val="0"/>
          <w:numId w:val="13"/>
        </w:numPr>
        <w:tabs>
          <w:tab w:val="clear" w:pos="720"/>
          <w:tab w:val="num" w:pos="296"/>
        </w:tabs>
        <w:overflowPunct w:val="0"/>
        <w:autoSpaceDE w:val="0"/>
        <w:autoSpaceDN w:val="0"/>
        <w:adjustRightInd w:val="0"/>
        <w:spacing w:after="0" w:line="247" w:lineRule="auto"/>
        <w:ind w:left="0" w:firstLine="0"/>
        <w:jc w:val="both"/>
        <w:rPr>
          <w:rFonts w:ascii="Arial" w:hAnsi="Arial" w:cs="Arial"/>
        </w:rPr>
      </w:pPr>
      <w:r>
        <w:rPr>
          <w:rFonts w:ascii="Arial" w:hAnsi="Arial" w:cs="Arial"/>
        </w:rPr>
        <w:t xml:space="preserve">The company has all original certificates issued by AD Category – I banks in India, evidencing receipt of amount of consideration in accordance with paragraph 8 of Schedule 1 to Notification No. FEMA 20/2000-RB dated May 3, 2000. </w:t>
      </w: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370"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ind w:left="3820"/>
        <w:rPr>
          <w:rFonts w:ascii="Times New Roman" w:hAnsi="Times New Roman" w:cs="Times New Roman"/>
          <w:sz w:val="24"/>
          <w:szCs w:val="24"/>
        </w:rPr>
      </w:pPr>
      <w:r>
        <w:rPr>
          <w:rFonts w:ascii="Arial" w:hAnsi="Arial" w:cs="Arial"/>
          <w:sz w:val="21"/>
          <w:szCs w:val="21"/>
        </w:rPr>
        <w:t>(Name &amp; Signature of the Company Secretary) (Seal)</w:t>
      </w: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358" w:lineRule="exact"/>
        <w:rPr>
          <w:rFonts w:ascii="Times New Roman" w:hAnsi="Times New Roman" w:cs="Times New Roman"/>
          <w:sz w:val="24"/>
          <w:szCs w:val="24"/>
        </w:rPr>
      </w:pPr>
    </w:p>
    <w:tbl>
      <w:tblPr>
        <w:tblW w:w="0" w:type="auto"/>
        <w:tblLayout w:type="fixed"/>
        <w:tblCellMar>
          <w:left w:w="0" w:type="dxa"/>
          <w:right w:w="0" w:type="dxa"/>
        </w:tblCellMar>
        <w:tblLook w:val="0000"/>
      </w:tblPr>
      <w:tblGrid>
        <w:gridCol w:w="5500"/>
        <w:gridCol w:w="320"/>
        <w:gridCol w:w="20"/>
      </w:tblGrid>
      <w:tr w:rsidR="000B2889">
        <w:trPr>
          <w:trHeight w:val="303"/>
        </w:trPr>
        <w:tc>
          <w:tcPr>
            <w:tcW w:w="550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rPr>
              <w:t>FOR USE OF THE RESERVE BANK ONLY:</w:t>
            </w:r>
          </w:p>
        </w:tc>
        <w:tc>
          <w:tcPr>
            <w:tcW w:w="32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533"/>
        </w:trPr>
        <w:tc>
          <w:tcPr>
            <w:tcW w:w="550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rPr>
              <w:t>Registration Number for the FC-GPR:</w:t>
            </w:r>
          </w:p>
        </w:tc>
        <w:tc>
          <w:tcPr>
            <w:tcW w:w="32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482"/>
        </w:trPr>
        <w:tc>
          <w:tcPr>
            <w:tcW w:w="550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rPr>
              <w:t>Unique Identification Number allotted to the</w:t>
            </w:r>
          </w:p>
        </w:tc>
        <w:tc>
          <w:tcPr>
            <w:tcW w:w="32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53"/>
        </w:trPr>
        <w:tc>
          <w:tcPr>
            <w:tcW w:w="550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rPr>
              <w:t>Company  at  the  time  of  reporting  receipt  of</w:t>
            </w:r>
          </w:p>
        </w:tc>
        <w:tc>
          <w:tcPr>
            <w:tcW w:w="320" w:type="dxa"/>
            <w:vMerge w:val="restart"/>
            <w:tcBorders>
              <w:top w:val="nil"/>
              <w:left w:val="nil"/>
              <w:bottom w:val="nil"/>
              <w:right w:val="nil"/>
            </w:tcBorders>
            <w:vAlign w:val="bottom"/>
          </w:tcPr>
          <w:p w:rsidR="000B2889" w:rsidRDefault="00886AB9">
            <w:pPr>
              <w:widowControl w:val="0"/>
              <w:autoSpaceDE w:val="0"/>
              <w:autoSpaceDN w:val="0"/>
              <w:adjustRightInd w:val="0"/>
              <w:spacing w:after="0" w:line="240" w:lineRule="auto"/>
              <w:ind w:left="160"/>
              <w:rPr>
                <w:rFonts w:ascii="Times New Roman" w:hAnsi="Times New Roman" w:cs="Times New Roman"/>
                <w:sz w:val="24"/>
                <w:szCs w:val="24"/>
              </w:rPr>
            </w:pPr>
            <w:r>
              <w:rPr>
                <w:rFonts w:ascii="Arial" w:hAnsi="Arial" w:cs="Arial"/>
                <w:w w:val="87"/>
              </w:rPr>
              <w:t>R</w:t>
            </w: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303"/>
        </w:trPr>
        <w:tc>
          <w:tcPr>
            <w:tcW w:w="550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b/>
                <w:bCs/>
              </w:rPr>
              <w:t>remittance</w:t>
            </w:r>
          </w:p>
        </w:tc>
        <w:tc>
          <w:tcPr>
            <w:tcW w:w="320" w:type="dxa"/>
            <w:vMerge/>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bl>
    <w:p w:rsidR="000B2889" w:rsidRDefault="000B2889">
      <w:pPr>
        <w:widowControl w:val="0"/>
        <w:autoSpaceDE w:val="0"/>
        <w:autoSpaceDN w:val="0"/>
        <w:adjustRightInd w:val="0"/>
        <w:spacing w:after="0" w:line="200" w:lineRule="exact"/>
        <w:rPr>
          <w:rFonts w:ascii="Times New Roman" w:hAnsi="Times New Roman" w:cs="Times New Roman"/>
          <w:sz w:val="24"/>
          <w:szCs w:val="24"/>
        </w:rPr>
      </w:pPr>
      <w:r w:rsidRPr="000B2889">
        <w:rPr>
          <w:noProof/>
        </w:rPr>
        <w:pict>
          <v:line id="_x0000_s1123" style="position:absolute;z-index:-251558912;mso-position-horizontal-relative:text;mso-position-vertical-relative:text" from="276.95pt,-69.45pt" to="481.4pt,-69.45pt" o:allowincell="f" strokeweight=".48pt"/>
        </w:pict>
      </w:r>
      <w:r w:rsidRPr="000B2889">
        <w:rPr>
          <w:noProof/>
        </w:rPr>
        <w:pict>
          <v:line id="_x0000_s1124" style="position:absolute;z-index:-251557888;mso-position-horizontal-relative:text;mso-position-vertical-relative:text" from="277.2pt,-69.7pt" to="277.2pt,-53.75pt" o:allowincell="f" strokeweight=".48pt"/>
        </w:pict>
      </w:r>
      <w:r w:rsidRPr="000B2889">
        <w:rPr>
          <w:noProof/>
        </w:rPr>
        <w:pict>
          <v:line id="_x0000_s1125" style="position:absolute;z-index:-251556864;mso-position-horizontal-relative:text;mso-position-vertical-relative:text" from="276.95pt,-54pt" to="481.4pt,-54pt" o:allowincell="f" strokeweight=".16931mm"/>
        </w:pict>
      </w:r>
      <w:r w:rsidRPr="000B2889">
        <w:rPr>
          <w:noProof/>
        </w:rPr>
        <w:pict>
          <v:line id="_x0000_s1126" style="position:absolute;z-index:-251555840;mso-position-horizontal-relative:text;mso-position-vertical-relative:text" from="291.45pt,-69.7pt" to="291.45pt,-53.75pt" o:allowincell="f" strokeweight=".48pt"/>
        </w:pict>
      </w:r>
      <w:r w:rsidRPr="000B2889">
        <w:rPr>
          <w:noProof/>
        </w:rPr>
        <w:pict>
          <v:line id="_x0000_s1127" style="position:absolute;z-index:-251554816;mso-position-horizontal-relative:text;mso-position-vertical-relative:text" from="305.7pt,-69.7pt" to="305.7pt,-53.75pt" o:allowincell="f" strokeweight=".48pt"/>
        </w:pict>
      </w:r>
      <w:r w:rsidRPr="000B2889">
        <w:rPr>
          <w:noProof/>
        </w:rPr>
        <w:pict>
          <v:line id="_x0000_s1128" style="position:absolute;z-index:-251553792;mso-position-horizontal-relative:text;mso-position-vertical-relative:text" from="319.95pt,-69.7pt" to="319.95pt,-53.75pt" o:allowincell="f" strokeweight=".48pt"/>
        </w:pict>
      </w:r>
      <w:r w:rsidRPr="000B2889">
        <w:rPr>
          <w:noProof/>
        </w:rPr>
        <w:pict>
          <v:line id="_x0000_s1129" style="position:absolute;z-index:-251552768;mso-position-horizontal-relative:text;mso-position-vertical-relative:text" from="334.2pt,-69.7pt" to="334.2pt,-53.75pt" o:allowincell="f" strokeweight=".48pt"/>
        </w:pict>
      </w:r>
      <w:r w:rsidRPr="000B2889">
        <w:rPr>
          <w:noProof/>
        </w:rPr>
        <w:pict>
          <v:line id="_x0000_s1130" style="position:absolute;z-index:-251551744;mso-position-horizontal-relative:text;mso-position-vertical-relative:text" from="348.45pt,-69.7pt" to="348.45pt,-53.75pt" o:allowincell="f" strokeweight=".48pt"/>
        </w:pict>
      </w:r>
      <w:r w:rsidRPr="000B2889">
        <w:rPr>
          <w:noProof/>
        </w:rPr>
        <w:pict>
          <v:line id="_x0000_s1131" style="position:absolute;z-index:-251550720;mso-position-horizontal-relative:text;mso-position-vertical-relative:text" from="362.7pt,-69.7pt" to="362.7pt,-53.75pt" o:allowincell="f" strokeweight=".48pt"/>
        </w:pict>
      </w:r>
      <w:r w:rsidRPr="000B2889">
        <w:rPr>
          <w:noProof/>
        </w:rPr>
        <w:pict>
          <v:line id="_x0000_s1132" style="position:absolute;z-index:-251549696;mso-position-horizontal-relative:text;mso-position-vertical-relative:text" from="376.95pt,-69.7pt" to="376.95pt,-53.75pt" o:allowincell="f" strokeweight=".48pt"/>
        </w:pict>
      </w:r>
      <w:r w:rsidRPr="000B2889">
        <w:rPr>
          <w:noProof/>
        </w:rPr>
        <w:pict>
          <v:line id="_x0000_s1133" style="position:absolute;z-index:-251548672;mso-position-horizontal-relative:text;mso-position-vertical-relative:text" from="391.2pt,-69.7pt" to="391.2pt,-53.75pt" o:allowincell="f" strokeweight=".48pt"/>
        </w:pict>
      </w:r>
      <w:r w:rsidRPr="000B2889">
        <w:rPr>
          <w:noProof/>
        </w:rPr>
        <w:pict>
          <v:line id="_x0000_s1134" style="position:absolute;z-index:-251547648;mso-position-horizontal-relative:text;mso-position-vertical-relative:text" from="405.45pt,-69.7pt" to="405.45pt,-53.75pt" o:allowincell="f" strokeweight=".48pt"/>
        </w:pict>
      </w:r>
      <w:r w:rsidRPr="000B2889">
        <w:rPr>
          <w:noProof/>
        </w:rPr>
        <w:pict>
          <v:line id="_x0000_s1135" style="position:absolute;z-index:-251546624;mso-position-horizontal-relative:text;mso-position-vertical-relative:text" from="419.7pt,-69.7pt" to="419.7pt,-53.75pt" o:allowincell="f" strokeweight=".48pt"/>
        </w:pict>
      </w:r>
      <w:r w:rsidRPr="000B2889">
        <w:rPr>
          <w:noProof/>
        </w:rPr>
        <w:pict>
          <v:line id="_x0000_s1136" style="position:absolute;z-index:-251545600;mso-position-horizontal-relative:text;mso-position-vertical-relative:text" from="433.95pt,-69.7pt" to="433.95pt,-53.75pt" o:allowincell="f" strokeweight=".48pt"/>
        </w:pict>
      </w:r>
      <w:r w:rsidRPr="000B2889">
        <w:rPr>
          <w:noProof/>
        </w:rPr>
        <w:pict>
          <v:line id="_x0000_s1137" style="position:absolute;z-index:-251544576;mso-position-horizontal-relative:text;mso-position-vertical-relative:text" from="448.2pt,-69.7pt" to="448.2pt,-53.75pt" o:allowincell="f" strokeweight=".16931mm"/>
        </w:pict>
      </w:r>
      <w:r w:rsidRPr="000B2889">
        <w:rPr>
          <w:noProof/>
        </w:rPr>
        <w:pict>
          <v:line id="_x0000_s1138" style="position:absolute;z-index:-251543552;mso-position-horizontal-relative:text;mso-position-vertical-relative:text" from="462.45pt,-69.7pt" to="462.45pt,-53.75pt" o:allowincell="f" strokeweight=".16931mm"/>
        </w:pict>
      </w:r>
      <w:r w:rsidRPr="000B2889">
        <w:rPr>
          <w:noProof/>
        </w:rPr>
        <w:pict>
          <v:line id="_x0000_s1139" style="position:absolute;z-index:-251542528;mso-position-horizontal-relative:text;mso-position-vertical-relative:text" from="481.2pt,-69.7pt" to="481.2pt,-53.75pt" o:allowincell="f" strokeweight=".16931mm"/>
        </w:pict>
      </w:r>
      <w:r w:rsidRPr="000B2889">
        <w:rPr>
          <w:noProof/>
        </w:rPr>
        <w:pict>
          <v:line id="_x0000_s1140" style="position:absolute;z-index:-251541504;mso-position-horizontal-relative:text;mso-position-vertical-relative:text" from="276.95pt,-17.5pt" to="489pt,-17.5pt" o:allowincell="f" strokeweight=".48pt"/>
        </w:pict>
      </w:r>
      <w:r w:rsidRPr="000B2889">
        <w:rPr>
          <w:noProof/>
        </w:rPr>
        <w:pict>
          <v:line id="_x0000_s1141" style="position:absolute;z-index:-251540480;mso-position-horizontal-relative:text;mso-position-vertical-relative:text" from="277.2pt,-17.75pt" to="277.2pt,-1.8pt" o:allowincell="f" strokeweight=".48pt"/>
        </w:pict>
      </w:r>
      <w:r w:rsidRPr="000B2889">
        <w:rPr>
          <w:noProof/>
        </w:rPr>
        <w:pict>
          <v:line id="_x0000_s1142" style="position:absolute;z-index:-251539456;mso-position-horizontal-relative:text;mso-position-vertical-relative:text" from="276.95pt,-2.05pt" to="489pt,-2.05pt" o:allowincell="f" strokeweight=".48pt"/>
        </w:pict>
      </w:r>
      <w:r w:rsidRPr="000B2889">
        <w:rPr>
          <w:noProof/>
        </w:rPr>
        <w:pict>
          <v:line id="_x0000_s1143" style="position:absolute;z-index:-251538432;mso-position-horizontal-relative:text;mso-position-vertical-relative:text" from="298.95pt,-17.75pt" to="298.95pt,-1.8pt" o:allowincell="f" strokeweight=".48pt"/>
        </w:pict>
      </w:r>
      <w:r w:rsidRPr="000B2889">
        <w:rPr>
          <w:noProof/>
        </w:rPr>
        <w:pict>
          <v:line id="_x0000_s1144" style="position:absolute;z-index:-251537408;mso-position-horizontal-relative:text;mso-position-vertical-relative:text" from="313.25pt,-17.75pt" to="313.25pt,-1.8pt" o:allowincell="f" strokeweight=".48pt"/>
        </w:pict>
      </w:r>
      <w:r w:rsidRPr="000B2889">
        <w:rPr>
          <w:noProof/>
        </w:rPr>
        <w:pict>
          <v:line id="_x0000_s1145" style="position:absolute;z-index:-251536384;mso-position-horizontal-relative:text;mso-position-vertical-relative:text" from="327.45pt,-17.75pt" to="327.45pt,-1.8pt" o:allowincell="f" strokeweight=".48pt"/>
        </w:pict>
      </w:r>
      <w:r w:rsidRPr="000B2889">
        <w:rPr>
          <w:noProof/>
        </w:rPr>
        <w:pict>
          <v:line id="_x0000_s1146" style="position:absolute;z-index:-251535360;mso-position-horizontal-relative:text;mso-position-vertical-relative:text" from="341.75pt,-17.75pt" to="341.75pt,-1.8pt" o:allowincell="f" strokeweight=".48pt"/>
        </w:pict>
      </w:r>
      <w:r w:rsidRPr="000B2889">
        <w:rPr>
          <w:noProof/>
        </w:rPr>
        <w:pict>
          <v:line id="_x0000_s1147" style="position:absolute;z-index:-251534336;mso-position-horizontal-relative:text;mso-position-vertical-relative:text" from="355.95pt,-17.75pt" to="355.95pt,-1.8pt" o:allowincell="f" strokeweight=".48pt"/>
        </w:pict>
      </w:r>
      <w:r w:rsidRPr="000B2889">
        <w:rPr>
          <w:noProof/>
        </w:rPr>
        <w:pict>
          <v:line id="_x0000_s1148" style="position:absolute;z-index:-251533312;mso-position-horizontal-relative:text;mso-position-vertical-relative:text" from="370.25pt,-17.75pt" to="370.25pt,-1.8pt" o:allowincell="f" strokeweight=".48pt"/>
        </w:pict>
      </w:r>
      <w:r w:rsidRPr="000B2889">
        <w:rPr>
          <w:noProof/>
        </w:rPr>
        <w:pict>
          <v:line id="_x0000_s1149" style="position:absolute;z-index:-251532288;mso-position-horizontal-relative:text;mso-position-vertical-relative:text" from="384.45pt,-17.75pt" to="384.45pt,-1.8pt" o:allowincell="f" strokeweight=".48pt"/>
        </w:pict>
      </w:r>
      <w:r w:rsidRPr="000B2889">
        <w:rPr>
          <w:noProof/>
        </w:rPr>
        <w:pict>
          <v:line id="_x0000_s1150" style="position:absolute;z-index:-251531264;mso-position-horizontal-relative:text;mso-position-vertical-relative:text" from="398.75pt,-17.75pt" to="398.75pt,-1.8pt" o:allowincell="f" strokeweight=".48pt"/>
        </w:pict>
      </w:r>
      <w:r w:rsidRPr="000B2889">
        <w:rPr>
          <w:noProof/>
        </w:rPr>
        <w:pict>
          <v:line id="_x0000_s1151" style="position:absolute;z-index:-251530240;mso-position-horizontal-relative:text;mso-position-vertical-relative:text" from="412.95pt,-17.75pt" to="412.95pt,-1.8pt" o:allowincell="f" strokeweight=".48pt"/>
        </w:pict>
      </w:r>
      <w:r w:rsidRPr="000B2889">
        <w:rPr>
          <w:noProof/>
        </w:rPr>
        <w:pict>
          <v:line id="_x0000_s1152" style="position:absolute;z-index:-251529216;mso-position-horizontal-relative:text;mso-position-vertical-relative:text" from="427.25pt,-17.75pt" to="427.25pt,-1.8pt" o:allowincell="f" strokeweight=".48pt"/>
        </w:pict>
      </w:r>
      <w:r w:rsidRPr="000B2889">
        <w:rPr>
          <w:noProof/>
        </w:rPr>
        <w:pict>
          <v:line id="_x0000_s1153" style="position:absolute;z-index:-251528192;mso-position-horizontal-relative:text;mso-position-vertical-relative:text" from="441.45pt,-17.75pt" to="441.45pt,-1.8pt" o:allowincell="f" strokeweight=".16931mm"/>
        </w:pict>
      </w:r>
      <w:r w:rsidRPr="000B2889">
        <w:rPr>
          <w:noProof/>
        </w:rPr>
        <w:pict>
          <v:line id="_x0000_s1154" style="position:absolute;z-index:-251527168;mso-position-horizontal-relative:text;mso-position-vertical-relative:text" from="455.75pt,-17.75pt" to="455.75pt,-1.8pt" o:allowincell="f" strokeweight=".16931mm"/>
        </w:pict>
      </w:r>
      <w:r w:rsidRPr="000B2889">
        <w:rPr>
          <w:noProof/>
        </w:rPr>
        <w:pict>
          <v:line id="_x0000_s1155" style="position:absolute;z-index:-251526144;mso-position-horizontal-relative:text;mso-position-vertical-relative:text" from="469.95pt,-17.75pt" to="469.95pt,-1.8pt" o:allowincell="f" strokeweight=".16931mm"/>
        </w:pict>
      </w:r>
      <w:r w:rsidRPr="000B2889">
        <w:rPr>
          <w:noProof/>
        </w:rPr>
        <w:pict>
          <v:line id="_x0000_s1156" style="position:absolute;z-index:-251525120;mso-position-horizontal-relative:text;mso-position-vertical-relative:text" from="488.75pt,-17.75pt" to="488.75pt,-1.8pt" o:allowincell="f" strokeweight=".16931mm"/>
        </w:pict>
      </w:r>
      <w:r w:rsidRPr="000B2889">
        <w:rPr>
          <w:noProof/>
        </w:rPr>
        <w:pict>
          <v:line id="_x0000_s1157" style="position:absolute;z-index:-251524096;mso-position-horizontal-relative:text;mso-position-vertical-relative:text" from="0,208.65pt" to="2in,208.65pt" o:allowincell="f" strokeweight=".21164mm"/>
        </w:pict>
      </w: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49" w:lineRule="exact"/>
        <w:rPr>
          <w:rFonts w:ascii="Times New Roman" w:hAnsi="Times New Roman" w:cs="Times New Roman"/>
          <w:sz w:val="24"/>
          <w:szCs w:val="24"/>
        </w:rPr>
      </w:pPr>
    </w:p>
    <w:p w:rsidR="000B2889" w:rsidRDefault="00886AB9">
      <w:pPr>
        <w:widowControl w:val="0"/>
        <w:overflowPunct w:val="0"/>
        <w:autoSpaceDE w:val="0"/>
        <w:autoSpaceDN w:val="0"/>
        <w:adjustRightInd w:val="0"/>
        <w:spacing w:after="0" w:line="236" w:lineRule="auto"/>
        <w:ind w:right="300"/>
        <w:rPr>
          <w:rFonts w:ascii="Times New Roman" w:hAnsi="Times New Roman" w:cs="Times New Roman"/>
          <w:sz w:val="24"/>
          <w:szCs w:val="24"/>
        </w:rPr>
      </w:pPr>
      <w:r>
        <w:rPr>
          <w:rFonts w:ascii="Times New Roman" w:hAnsi="Times New Roman" w:cs="Times New Roman"/>
          <w:sz w:val="25"/>
          <w:szCs w:val="25"/>
          <w:vertAlign w:val="superscript"/>
        </w:rPr>
        <w:t>3</w:t>
      </w:r>
      <w:r>
        <w:rPr>
          <w:rFonts w:ascii="Times New Roman" w:hAnsi="Times New Roman" w:cs="Times New Roman"/>
          <w:sz w:val="20"/>
          <w:szCs w:val="20"/>
        </w:rPr>
        <w:t xml:space="preserve"> If the company doesn’t have full time Company Secretary, a certificate from practicing Company Secretary may be submitted</w:t>
      </w:r>
    </w:p>
    <w:p w:rsidR="000B2889" w:rsidRDefault="000B2889">
      <w:pPr>
        <w:widowControl w:val="0"/>
        <w:autoSpaceDE w:val="0"/>
        <w:autoSpaceDN w:val="0"/>
        <w:adjustRightInd w:val="0"/>
        <w:spacing w:after="0" w:line="240" w:lineRule="auto"/>
        <w:rPr>
          <w:rFonts w:ascii="Times New Roman" w:hAnsi="Times New Roman" w:cs="Times New Roman"/>
          <w:sz w:val="24"/>
          <w:szCs w:val="24"/>
        </w:rPr>
        <w:sectPr w:rsidR="000B2889">
          <w:pgSz w:w="11909" w:h="16841"/>
          <w:pgMar w:top="1440" w:right="1440" w:bottom="1153" w:left="1440" w:header="720" w:footer="720" w:gutter="0"/>
          <w:cols w:space="720" w:equalWidth="0">
            <w:col w:w="9020"/>
          </w:cols>
          <w:noEndnote/>
        </w:sectPr>
      </w:pPr>
    </w:p>
    <w:p w:rsidR="000B2889" w:rsidRDefault="00886AB9">
      <w:pPr>
        <w:widowControl w:val="0"/>
        <w:overflowPunct w:val="0"/>
        <w:autoSpaceDE w:val="0"/>
        <w:autoSpaceDN w:val="0"/>
        <w:adjustRightInd w:val="0"/>
        <w:spacing w:after="0" w:line="288" w:lineRule="auto"/>
        <w:ind w:left="6038" w:firstLine="88"/>
        <w:rPr>
          <w:rFonts w:ascii="Times New Roman" w:hAnsi="Times New Roman" w:cs="Times New Roman"/>
          <w:sz w:val="24"/>
          <w:szCs w:val="24"/>
        </w:rPr>
      </w:pPr>
      <w:bookmarkStart w:id="8" w:name="page19"/>
      <w:bookmarkEnd w:id="8"/>
      <w:r>
        <w:rPr>
          <w:rFonts w:ascii="Arial" w:hAnsi="Arial" w:cs="Arial"/>
          <w:b/>
          <w:bCs/>
          <w:sz w:val="24"/>
          <w:szCs w:val="24"/>
        </w:rPr>
        <w:lastRenderedPageBreak/>
        <w:t>[ANNEX-II to A.P.(DIR Series) Circular No.110 of 12.06.2013]</w:t>
      </w:r>
    </w:p>
    <w:p w:rsidR="000B2889" w:rsidRDefault="000B2889">
      <w:pPr>
        <w:widowControl w:val="0"/>
        <w:autoSpaceDE w:val="0"/>
        <w:autoSpaceDN w:val="0"/>
        <w:adjustRightInd w:val="0"/>
        <w:spacing w:after="0" w:line="204" w:lineRule="exact"/>
        <w:rPr>
          <w:rFonts w:ascii="Times New Roman" w:hAnsi="Times New Roman" w:cs="Times New Roman"/>
          <w:sz w:val="24"/>
          <w:szCs w:val="24"/>
        </w:rPr>
      </w:pPr>
      <w:r w:rsidRPr="000B2889">
        <w:rPr>
          <w:noProof/>
        </w:rPr>
        <w:pict>
          <v:line id="_x0000_s1158" style="position:absolute;z-index:-251523072" from="-8.6pt,9.4pt" to="477.1pt,9.4pt" o:allowincell="f" strokeweight=".16931mm"/>
        </w:pict>
      </w:r>
      <w:r w:rsidRPr="000B2889">
        <w:rPr>
          <w:noProof/>
        </w:rPr>
        <w:pict>
          <v:line id="_x0000_s1159" style="position:absolute;z-index:-251522048" from="-8.35pt,9.15pt" to="-8.35pt,618.4pt" o:allowincell="f" strokeweight=".16931mm"/>
        </w:pict>
      </w:r>
      <w:r w:rsidRPr="000B2889">
        <w:rPr>
          <w:noProof/>
        </w:rPr>
        <w:pict>
          <v:line id="_x0000_s1160" style="position:absolute;z-index:-251521024" from="476.85pt,9.15pt" to="476.85pt,577pt" o:allowincell="f" strokeweight=".16931mm"/>
        </w:pict>
      </w:r>
    </w:p>
    <w:p w:rsidR="000B2889" w:rsidRDefault="00886AB9">
      <w:pPr>
        <w:widowControl w:val="0"/>
        <w:autoSpaceDE w:val="0"/>
        <w:autoSpaceDN w:val="0"/>
        <w:adjustRightInd w:val="0"/>
        <w:spacing w:after="0" w:line="240" w:lineRule="auto"/>
        <w:ind w:left="3938"/>
        <w:rPr>
          <w:rFonts w:ascii="Times New Roman" w:hAnsi="Times New Roman" w:cs="Times New Roman"/>
          <w:sz w:val="24"/>
          <w:szCs w:val="24"/>
        </w:rPr>
      </w:pPr>
      <w:r>
        <w:rPr>
          <w:rFonts w:ascii="Arial" w:hAnsi="Arial" w:cs="Arial"/>
          <w:b/>
          <w:bCs/>
        </w:rPr>
        <w:t>Form FC-TRS</w:t>
      </w:r>
    </w:p>
    <w:p w:rsidR="000B2889" w:rsidRDefault="000B2889">
      <w:pPr>
        <w:widowControl w:val="0"/>
        <w:autoSpaceDE w:val="0"/>
        <w:autoSpaceDN w:val="0"/>
        <w:adjustRightInd w:val="0"/>
        <w:spacing w:after="0" w:line="50" w:lineRule="exact"/>
        <w:rPr>
          <w:rFonts w:ascii="Times New Roman" w:hAnsi="Times New Roman" w:cs="Times New Roman"/>
          <w:sz w:val="24"/>
          <w:szCs w:val="24"/>
        </w:rPr>
      </w:pPr>
      <w:r w:rsidRPr="000B2889">
        <w:rPr>
          <w:noProof/>
        </w:rPr>
        <w:pict>
          <v:line id="_x0000_s1161" style="position:absolute;z-index:-251520000" from="-8.6pt,2.4pt" to="477.1pt,2.4pt" o:allowincell="f" strokeweight=".16931mm"/>
        </w:pict>
      </w:r>
    </w:p>
    <w:p w:rsidR="000B2889" w:rsidRDefault="00886AB9">
      <w:pPr>
        <w:widowControl w:val="0"/>
        <w:overflowPunct w:val="0"/>
        <w:autoSpaceDE w:val="0"/>
        <w:autoSpaceDN w:val="0"/>
        <w:adjustRightInd w:val="0"/>
        <w:spacing w:after="0" w:line="293" w:lineRule="auto"/>
        <w:ind w:left="258" w:right="500"/>
        <w:jc w:val="center"/>
        <w:rPr>
          <w:rFonts w:ascii="Times New Roman" w:hAnsi="Times New Roman" w:cs="Times New Roman"/>
          <w:sz w:val="24"/>
          <w:szCs w:val="24"/>
        </w:rPr>
      </w:pPr>
      <w:r>
        <w:rPr>
          <w:rFonts w:ascii="Arial" w:hAnsi="Arial" w:cs="Arial"/>
          <w:b/>
          <w:bCs/>
        </w:rPr>
        <w:t>Declaration regarding transfer of shares / compulsorily and mandatorily convertible preference shares (CMCPS) / debentures /others by way of sale from resident to non resident / non-resident to resident</w:t>
      </w:r>
    </w:p>
    <w:p w:rsidR="000B2889" w:rsidRDefault="000B2889">
      <w:pPr>
        <w:widowControl w:val="0"/>
        <w:autoSpaceDE w:val="0"/>
        <w:autoSpaceDN w:val="0"/>
        <w:adjustRightInd w:val="0"/>
        <w:spacing w:after="0" w:line="140" w:lineRule="exact"/>
        <w:rPr>
          <w:rFonts w:ascii="Times New Roman" w:hAnsi="Times New Roman" w:cs="Times New Roman"/>
          <w:sz w:val="24"/>
          <w:szCs w:val="24"/>
        </w:rPr>
      </w:pPr>
    </w:p>
    <w:p w:rsidR="000B2889" w:rsidRDefault="00886AB9">
      <w:pPr>
        <w:widowControl w:val="0"/>
        <w:overflowPunct w:val="0"/>
        <w:autoSpaceDE w:val="0"/>
        <w:autoSpaceDN w:val="0"/>
        <w:adjustRightInd w:val="0"/>
        <w:spacing w:after="0" w:line="282" w:lineRule="auto"/>
        <w:ind w:left="3998" w:right="280" w:hanging="3515"/>
        <w:rPr>
          <w:rFonts w:ascii="Times New Roman" w:hAnsi="Times New Roman" w:cs="Times New Roman"/>
          <w:sz w:val="24"/>
          <w:szCs w:val="24"/>
        </w:rPr>
      </w:pPr>
      <w:r>
        <w:rPr>
          <w:rFonts w:ascii="Arial" w:hAnsi="Arial" w:cs="Arial"/>
        </w:rPr>
        <w:t>(to be submitted to the designated AD branch in quadruplicate within 60 days from the date of receipt of funds)</w:t>
      </w:r>
    </w:p>
    <w:p w:rsidR="000B2889" w:rsidRDefault="000B2889">
      <w:pPr>
        <w:widowControl w:val="0"/>
        <w:autoSpaceDE w:val="0"/>
        <w:autoSpaceDN w:val="0"/>
        <w:adjustRightInd w:val="0"/>
        <w:spacing w:after="0" w:line="2" w:lineRule="exact"/>
        <w:rPr>
          <w:rFonts w:ascii="Times New Roman" w:hAnsi="Times New Roman" w:cs="Times New Roman"/>
          <w:sz w:val="24"/>
          <w:szCs w:val="24"/>
        </w:rPr>
      </w:pPr>
      <w:r w:rsidRPr="000B2889">
        <w:rPr>
          <w:noProof/>
        </w:rPr>
        <w:pict>
          <v:line id="_x0000_s1162" style="position:absolute;z-index:-251518976" from="-8.6pt,-29.1pt" to="477.1pt,-29.1pt" o:allowincell="f" strokeweight=".16931mm"/>
        </w:pict>
      </w:r>
      <w:r w:rsidRPr="000B2889">
        <w:rPr>
          <w:noProof/>
        </w:rPr>
        <w:pict>
          <v:line id="_x0000_s1163" style="position:absolute;z-index:-251517952" from="14.85pt,-29.35pt" to="14.85pt,468.6pt" o:allowincell="f" strokeweight=".16931mm"/>
        </w:pict>
      </w:r>
    </w:p>
    <w:p w:rsidR="000B2889" w:rsidRDefault="00886AB9">
      <w:pPr>
        <w:widowControl w:val="0"/>
        <w:autoSpaceDE w:val="0"/>
        <w:autoSpaceDN w:val="0"/>
        <w:adjustRightInd w:val="0"/>
        <w:spacing w:after="0" w:line="240" w:lineRule="auto"/>
        <w:ind w:left="398"/>
        <w:rPr>
          <w:rFonts w:ascii="Times New Roman" w:hAnsi="Times New Roman" w:cs="Times New Roman"/>
          <w:sz w:val="24"/>
          <w:szCs w:val="24"/>
        </w:rPr>
      </w:pPr>
      <w:r>
        <w:rPr>
          <w:rFonts w:ascii="Arial" w:hAnsi="Arial" w:cs="Arial"/>
          <w:b/>
          <w:bCs/>
        </w:rPr>
        <w:t>The following documents are enclosed</w:t>
      </w:r>
    </w:p>
    <w:p w:rsidR="000B2889" w:rsidRDefault="000B2889">
      <w:pPr>
        <w:widowControl w:val="0"/>
        <w:autoSpaceDE w:val="0"/>
        <w:autoSpaceDN w:val="0"/>
        <w:adjustRightInd w:val="0"/>
        <w:spacing w:after="0" w:line="278" w:lineRule="exact"/>
        <w:rPr>
          <w:rFonts w:ascii="Times New Roman" w:hAnsi="Times New Roman" w:cs="Times New Roman"/>
          <w:sz w:val="24"/>
          <w:szCs w:val="24"/>
        </w:rPr>
      </w:pPr>
      <w:r w:rsidRPr="000B2889">
        <w:rPr>
          <w:noProof/>
        </w:rPr>
        <w:pict>
          <v:line id="_x0000_s1164" style="position:absolute;z-index:-251516928" from="-8.6pt,-12.1pt" to="477.1pt,-12.1pt" o:allowincell="f" strokeweight=".16931mm"/>
        </w:pict>
      </w:r>
    </w:p>
    <w:p w:rsidR="000B2889" w:rsidRDefault="00886AB9">
      <w:pPr>
        <w:widowControl w:val="0"/>
        <w:overflowPunct w:val="0"/>
        <w:autoSpaceDE w:val="0"/>
        <w:autoSpaceDN w:val="0"/>
        <w:adjustRightInd w:val="0"/>
        <w:spacing w:after="0" w:line="274" w:lineRule="auto"/>
        <w:ind w:left="398" w:right="620"/>
        <w:rPr>
          <w:rFonts w:ascii="Times New Roman" w:hAnsi="Times New Roman" w:cs="Times New Roman"/>
          <w:sz w:val="24"/>
          <w:szCs w:val="24"/>
        </w:rPr>
      </w:pPr>
      <w:r>
        <w:rPr>
          <w:rFonts w:ascii="Arial" w:hAnsi="Arial" w:cs="Arial"/>
          <w:i/>
          <w:iCs/>
        </w:rPr>
        <w:t>For sale of shares / compulsorily and mandatorily convertible preference shares / debentures / others by a person resident in India</w:t>
      </w:r>
    </w:p>
    <w:p w:rsidR="000B2889" w:rsidRDefault="000B2889">
      <w:pPr>
        <w:widowControl w:val="0"/>
        <w:autoSpaceDE w:val="0"/>
        <w:autoSpaceDN w:val="0"/>
        <w:adjustRightInd w:val="0"/>
        <w:spacing w:after="0" w:line="176" w:lineRule="exact"/>
        <w:rPr>
          <w:rFonts w:ascii="Times New Roman" w:hAnsi="Times New Roman" w:cs="Times New Roman"/>
          <w:sz w:val="24"/>
          <w:szCs w:val="24"/>
        </w:rPr>
      </w:pPr>
    </w:p>
    <w:p w:rsidR="000B2889" w:rsidRDefault="00886AB9">
      <w:pPr>
        <w:widowControl w:val="0"/>
        <w:numPr>
          <w:ilvl w:val="1"/>
          <w:numId w:val="14"/>
        </w:numPr>
        <w:tabs>
          <w:tab w:val="clear" w:pos="1440"/>
          <w:tab w:val="num" w:pos="1157"/>
        </w:tabs>
        <w:overflowPunct w:val="0"/>
        <w:autoSpaceDE w:val="0"/>
        <w:autoSpaceDN w:val="0"/>
        <w:adjustRightInd w:val="0"/>
        <w:spacing w:after="0" w:line="250" w:lineRule="auto"/>
        <w:ind w:left="1158" w:right="620" w:hanging="567"/>
        <w:jc w:val="both"/>
        <w:rPr>
          <w:rFonts w:ascii="Arial" w:hAnsi="Arial" w:cs="Arial"/>
        </w:rPr>
      </w:pPr>
      <w:r>
        <w:rPr>
          <w:rFonts w:ascii="Arial" w:hAnsi="Arial" w:cs="Arial"/>
        </w:rPr>
        <w:t xml:space="preserve">Consent Letter duly signed by the seller and buyer or their duly appointed agent and in the latter case the Power of Attorney Document. </w:t>
      </w:r>
    </w:p>
    <w:p w:rsidR="000B2889" w:rsidRDefault="000B2889">
      <w:pPr>
        <w:widowControl w:val="0"/>
        <w:autoSpaceDE w:val="0"/>
        <w:autoSpaceDN w:val="0"/>
        <w:adjustRightInd w:val="0"/>
        <w:spacing w:after="0" w:line="1" w:lineRule="exact"/>
        <w:rPr>
          <w:rFonts w:ascii="Arial" w:hAnsi="Arial" w:cs="Arial"/>
        </w:rPr>
      </w:pPr>
    </w:p>
    <w:p w:rsidR="000B2889" w:rsidRDefault="00886AB9">
      <w:pPr>
        <w:widowControl w:val="0"/>
        <w:numPr>
          <w:ilvl w:val="1"/>
          <w:numId w:val="14"/>
        </w:numPr>
        <w:tabs>
          <w:tab w:val="clear" w:pos="1440"/>
          <w:tab w:val="num" w:pos="1157"/>
        </w:tabs>
        <w:overflowPunct w:val="0"/>
        <w:autoSpaceDE w:val="0"/>
        <w:autoSpaceDN w:val="0"/>
        <w:adjustRightInd w:val="0"/>
        <w:spacing w:after="0" w:line="240" w:lineRule="auto"/>
        <w:ind w:left="1158" w:right="480" w:hanging="567"/>
        <w:jc w:val="both"/>
        <w:rPr>
          <w:rFonts w:ascii="Arial" w:hAnsi="Arial" w:cs="Arial"/>
        </w:rPr>
      </w:pPr>
      <w:r>
        <w:rPr>
          <w:rFonts w:ascii="Arial" w:hAnsi="Arial" w:cs="Arial"/>
        </w:rPr>
        <w:t xml:space="preserve">The shareholding pattern of the investee company after the acquisition of shares by a person resident outside India. </w:t>
      </w:r>
    </w:p>
    <w:p w:rsidR="000B2889" w:rsidRDefault="00886AB9">
      <w:pPr>
        <w:widowControl w:val="0"/>
        <w:numPr>
          <w:ilvl w:val="0"/>
          <w:numId w:val="15"/>
        </w:numPr>
        <w:tabs>
          <w:tab w:val="clear" w:pos="720"/>
          <w:tab w:val="num" w:pos="1158"/>
        </w:tabs>
        <w:overflowPunct w:val="0"/>
        <w:autoSpaceDE w:val="0"/>
        <w:autoSpaceDN w:val="0"/>
        <w:adjustRightInd w:val="0"/>
        <w:spacing w:after="0" w:line="240" w:lineRule="auto"/>
        <w:ind w:left="1158" w:hanging="660"/>
        <w:jc w:val="both"/>
        <w:rPr>
          <w:rFonts w:ascii="Arial" w:hAnsi="Arial" w:cs="Arial"/>
        </w:rPr>
      </w:pPr>
      <w:r>
        <w:rPr>
          <w:rFonts w:ascii="Arial" w:hAnsi="Arial" w:cs="Arial"/>
        </w:rPr>
        <w:t xml:space="preserve">Certificate indicating fair value of shares from a Chartered Accountant. </w:t>
      </w:r>
    </w:p>
    <w:p w:rsidR="000B2889" w:rsidRDefault="000B2889">
      <w:pPr>
        <w:widowControl w:val="0"/>
        <w:autoSpaceDE w:val="0"/>
        <w:autoSpaceDN w:val="0"/>
        <w:adjustRightInd w:val="0"/>
        <w:spacing w:after="0" w:line="15" w:lineRule="exact"/>
        <w:rPr>
          <w:rFonts w:ascii="Arial" w:hAnsi="Arial" w:cs="Arial"/>
        </w:rPr>
      </w:pPr>
    </w:p>
    <w:p w:rsidR="000B2889" w:rsidRDefault="00886AB9">
      <w:pPr>
        <w:widowControl w:val="0"/>
        <w:numPr>
          <w:ilvl w:val="0"/>
          <w:numId w:val="15"/>
        </w:numPr>
        <w:tabs>
          <w:tab w:val="clear" w:pos="720"/>
          <w:tab w:val="num" w:pos="1158"/>
        </w:tabs>
        <w:overflowPunct w:val="0"/>
        <w:autoSpaceDE w:val="0"/>
        <w:autoSpaceDN w:val="0"/>
        <w:adjustRightInd w:val="0"/>
        <w:spacing w:after="0" w:line="240" w:lineRule="auto"/>
        <w:ind w:left="1158" w:hanging="660"/>
        <w:jc w:val="both"/>
        <w:rPr>
          <w:rFonts w:ascii="Arial" w:hAnsi="Arial" w:cs="Arial"/>
        </w:rPr>
      </w:pPr>
      <w:r>
        <w:rPr>
          <w:rFonts w:ascii="Arial" w:hAnsi="Arial" w:cs="Arial"/>
        </w:rPr>
        <w:t xml:space="preserve">Copy of Broker's note if sale is made on Stock Exchange. </w:t>
      </w:r>
    </w:p>
    <w:p w:rsidR="000B2889" w:rsidRDefault="000B2889">
      <w:pPr>
        <w:widowControl w:val="0"/>
        <w:autoSpaceDE w:val="0"/>
        <w:autoSpaceDN w:val="0"/>
        <w:adjustRightInd w:val="0"/>
        <w:spacing w:after="0" w:line="19" w:lineRule="exact"/>
        <w:rPr>
          <w:rFonts w:ascii="Arial" w:hAnsi="Arial" w:cs="Arial"/>
        </w:rPr>
      </w:pPr>
    </w:p>
    <w:p w:rsidR="000B2889" w:rsidRDefault="00886AB9">
      <w:pPr>
        <w:widowControl w:val="0"/>
        <w:numPr>
          <w:ilvl w:val="1"/>
          <w:numId w:val="15"/>
        </w:numPr>
        <w:tabs>
          <w:tab w:val="clear" w:pos="1440"/>
          <w:tab w:val="num" w:pos="1158"/>
        </w:tabs>
        <w:overflowPunct w:val="0"/>
        <w:autoSpaceDE w:val="0"/>
        <w:autoSpaceDN w:val="0"/>
        <w:adjustRightInd w:val="0"/>
        <w:spacing w:after="0" w:line="243" w:lineRule="auto"/>
        <w:ind w:left="1158" w:right="200" w:hanging="567"/>
        <w:jc w:val="both"/>
        <w:rPr>
          <w:rFonts w:ascii="Arial" w:hAnsi="Arial" w:cs="Arial"/>
        </w:rPr>
      </w:pPr>
      <w:r>
        <w:rPr>
          <w:rFonts w:ascii="Arial" w:hAnsi="Arial" w:cs="Arial"/>
        </w:rPr>
        <w:t xml:space="preserve">Declaration from the buyer to the effect that he is eligible to acquire shares / compulsorily and mandatorily convertible preference shares / debentures/others under FDI policy and the existing sectoral limits and Pricing Guidelines have been complied with. </w:t>
      </w:r>
    </w:p>
    <w:p w:rsidR="000B2889" w:rsidRDefault="000B2889">
      <w:pPr>
        <w:widowControl w:val="0"/>
        <w:autoSpaceDE w:val="0"/>
        <w:autoSpaceDN w:val="0"/>
        <w:adjustRightInd w:val="0"/>
        <w:spacing w:after="0" w:line="3" w:lineRule="exact"/>
        <w:rPr>
          <w:rFonts w:ascii="Arial" w:hAnsi="Arial" w:cs="Arial"/>
        </w:rPr>
      </w:pPr>
    </w:p>
    <w:p w:rsidR="000B2889" w:rsidRDefault="00886AB9">
      <w:pPr>
        <w:widowControl w:val="0"/>
        <w:numPr>
          <w:ilvl w:val="1"/>
          <w:numId w:val="15"/>
        </w:numPr>
        <w:tabs>
          <w:tab w:val="clear" w:pos="1440"/>
          <w:tab w:val="num" w:pos="1157"/>
        </w:tabs>
        <w:overflowPunct w:val="0"/>
        <w:autoSpaceDE w:val="0"/>
        <w:autoSpaceDN w:val="0"/>
        <w:adjustRightInd w:val="0"/>
        <w:spacing w:after="0" w:line="273" w:lineRule="auto"/>
        <w:ind w:left="1158" w:right="460" w:hanging="567"/>
        <w:jc w:val="both"/>
        <w:rPr>
          <w:rFonts w:ascii="Arial" w:hAnsi="Arial" w:cs="Arial"/>
        </w:rPr>
      </w:pPr>
      <w:r>
        <w:rPr>
          <w:rFonts w:ascii="Arial" w:hAnsi="Arial" w:cs="Arial"/>
        </w:rPr>
        <w:t xml:space="preserve">Declaration from the FII/sub account to the effect that the individual FII / Sub account ceiling as prescribed has not been breached. </w:t>
      </w:r>
    </w:p>
    <w:p w:rsidR="000B2889" w:rsidRDefault="000B2889">
      <w:pPr>
        <w:widowControl w:val="0"/>
        <w:autoSpaceDE w:val="0"/>
        <w:autoSpaceDN w:val="0"/>
        <w:adjustRightInd w:val="0"/>
        <w:spacing w:after="0" w:line="147" w:lineRule="exact"/>
        <w:rPr>
          <w:rFonts w:ascii="Times New Roman" w:hAnsi="Times New Roman" w:cs="Times New Roman"/>
          <w:sz w:val="24"/>
          <w:szCs w:val="24"/>
        </w:rPr>
      </w:pPr>
    </w:p>
    <w:p w:rsidR="000B2889" w:rsidRDefault="00886AB9">
      <w:pPr>
        <w:widowControl w:val="0"/>
        <w:overflowPunct w:val="0"/>
        <w:autoSpaceDE w:val="0"/>
        <w:autoSpaceDN w:val="0"/>
        <w:adjustRightInd w:val="0"/>
        <w:spacing w:after="0" w:line="293" w:lineRule="auto"/>
        <w:ind w:left="1138" w:right="580"/>
        <w:rPr>
          <w:rFonts w:ascii="Times New Roman" w:hAnsi="Times New Roman" w:cs="Times New Roman"/>
          <w:sz w:val="24"/>
          <w:szCs w:val="24"/>
        </w:rPr>
      </w:pPr>
      <w:r>
        <w:rPr>
          <w:rFonts w:ascii="Arial" w:hAnsi="Arial" w:cs="Arial"/>
          <w:i/>
          <w:iCs/>
        </w:rPr>
        <w:t>Additional documents in respect of sale of shares / compulsorily and mandatorily convertible preference shares / debentures / others by a person resident outside India</w:t>
      </w:r>
    </w:p>
    <w:p w:rsidR="000B2889" w:rsidRDefault="000B2889">
      <w:pPr>
        <w:widowControl w:val="0"/>
        <w:autoSpaceDE w:val="0"/>
        <w:autoSpaceDN w:val="0"/>
        <w:adjustRightInd w:val="0"/>
        <w:spacing w:after="0" w:line="195" w:lineRule="exact"/>
        <w:rPr>
          <w:rFonts w:ascii="Times New Roman" w:hAnsi="Times New Roman" w:cs="Times New Roman"/>
          <w:sz w:val="24"/>
          <w:szCs w:val="24"/>
        </w:rPr>
      </w:pPr>
    </w:p>
    <w:p w:rsidR="000B2889" w:rsidRDefault="00886AB9">
      <w:pPr>
        <w:widowControl w:val="0"/>
        <w:numPr>
          <w:ilvl w:val="0"/>
          <w:numId w:val="16"/>
        </w:numPr>
        <w:tabs>
          <w:tab w:val="clear" w:pos="720"/>
          <w:tab w:val="num" w:pos="1129"/>
        </w:tabs>
        <w:overflowPunct w:val="0"/>
        <w:autoSpaceDE w:val="0"/>
        <w:autoSpaceDN w:val="0"/>
        <w:adjustRightInd w:val="0"/>
        <w:spacing w:after="0" w:line="250" w:lineRule="auto"/>
        <w:ind w:left="1158" w:right="360" w:hanging="567"/>
        <w:jc w:val="both"/>
        <w:rPr>
          <w:rFonts w:ascii="Arial" w:hAnsi="Arial" w:cs="Arial"/>
        </w:rPr>
      </w:pPr>
      <w:r>
        <w:rPr>
          <w:rFonts w:ascii="Arial" w:hAnsi="Arial" w:cs="Arial"/>
        </w:rPr>
        <w:t xml:space="preserve">If the sellers are NRIs/OCBs, the copies of RBI approvals, if applicable, evidencing the shares held by them on repatriation/non-repatriation basis. </w:t>
      </w:r>
    </w:p>
    <w:p w:rsidR="000B2889" w:rsidRDefault="000B2889">
      <w:pPr>
        <w:widowControl w:val="0"/>
        <w:autoSpaceDE w:val="0"/>
        <w:autoSpaceDN w:val="0"/>
        <w:adjustRightInd w:val="0"/>
        <w:spacing w:after="0" w:line="1" w:lineRule="exact"/>
        <w:rPr>
          <w:rFonts w:ascii="Times New Roman" w:hAnsi="Times New Roman" w:cs="Times New Roman"/>
          <w:sz w:val="24"/>
          <w:szCs w:val="24"/>
        </w:rPr>
      </w:pPr>
    </w:p>
    <w:p w:rsidR="000B2889" w:rsidRDefault="00886AB9">
      <w:pPr>
        <w:widowControl w:val="0"/>
        <w:overflowPunct w:val="0"/>
        <w:autoSpaceDE w:val="0"/>
        <w:autoSpaceDN w:val="0"/>
        <w:adjustRightInd w:val="0"/>
        <w:spacing w:after="0" w:line="255" w:lineRule="auto"/>
        <w:ind w:left="1158" w:right="200" w:hanging="576"/>
        <w:rPr>
          <w:rFonts w:ascii="Times New Roman" w:hAnsi="Times New Roman" w:cs="Times New Roman"/>
          <w:sz w:val="24"/>
          <w:szCs w:val="24"/>
        </w:rPr>
      </w:pPr>
      <w:r>
        <w:rPr>
          <w:rFonts w:ascii="Arial" w:hAnsi="Arial" w:cs="Arial"/>
        </w:rPr>
        <w:t>viii. No Objection/Tax Clearance Certificate from Income Tax Authority/ Chartered Account.</w:t>
      </w:r>
    </w:p>
    <w:p w:rsidR="000B2889" w:rsidRDefault="000B2889">
      <w:pPr>
        <w:widowControl w:val="0"/>
        <w:autoSpaceDE w:val="0"/>
        <w:autoSpaceDN w:val="0"/>
        <w:adjustRightInd w:val="0"/>
        <w:spacing w:after="0" w:line="112" w:lineRule="exact"/>
        <w:rPr>
          <w:rFonts w:ascii="Times New Roman" w:hAnsi="Times New Roman" w:cs="Times New Roman"/>
          <w:sz w:val="24"/>
          <w:szCs w:val="24"/>
        </w:rPr>
      </w:pPr>
    </w:p>
    <w:p w:rsidR="000B2889" w:rsidRDefault="00886AB9">
      <w:pPr>
        <w:widowControl w:val="0"/>
        <w:numPr>
          <w:ilvl w:val="0"/>
          <w:numId w:val="17"/>
        </w:numPr>
        <w:tabs>
          <w:tab w:val="clear" w:pos="720"/>
          <w:tab w:val="num" w:pos="418"/>
        </w:tabs>
        <w:overflowPunct w:val="0"/>
        <w:autoSpaceDE w:val="0"/>
        <w:autoSpaceDN w:val="0"/>
        <w:adjustRightInd w:val="0"/>
        <w:spacing w:after="0" w:line="240" w:lineRule="auto"/>
        <w:ind w:left="418" w:hanging="418"/>
        <w:jc w:val="both"/>
        <w:rPr>
          <w:rFonts w:ascii="Arial" w:hAnsi="Arial" w:cs="Arial"/>
          <w:b/>
          <w:bCs/>
        </w:rPr>
      </w:pPr>
      <w:r>
        <w:rPr>
          <w:rFonts w:ascii="Arial" w:hAnsi="Arial" w:cs="Arial"/>
          <w:b/>
          <w:bCs/>
        </w:rPr>
        <w:t xml:space="preserve">Name of the company </w:t>
      </w:r>
    </w:p>
    <w:p w:rsidR="000B2889" w:rsidRDefault="000B2889">
      <w:pPr>
        <w:widowControl w:val="0"/>
        <w:autoSpaceDE w:val="0"/>
        <w:autoSpaceDN w:val="0"/>
        <w:adjustRightInd w:val="0"/>
        <w:spacing w:after="0" w:line="200" w:lineRule="exact"/>
        <w:rPr>
          <w:rFonts w:ascii="Arial" w:hAnsi="Arial" w:cs="Arial"/>
          <w:b/>
          <w:bCs/>
        </w:rPr>
      </w:pPr>
    </w:p>
    <w:p w:rsidR="000B2889" w:rsidRDefault="000B2889">
      <w:pPr>
        <w:widowControl w:val="0"/>
        <w:autoSpaceDE w:val="0"/>
        <w:autoSpaceDN w:val="0"/>
        <w:adjustRightInd w:val="0"/>
        <w:spacing w:after="0" w:line="200" w:lineRule="exact"/>
        <w:rPr>
          <w:rFonts w:ascii="Arial" w:hAnsi="Arial" w:cs="Arial"/>
          <w:b/>
          <w:bCs/>
        </w:rPr>
      </w:pPr>
    </w:p>
    <w:p w:rsidR="000B2889" w:rsidRDefault="000B2889">
      <w:pPr>
        <w:widowControl w:val="0"/>
        <w:autoSpaceDE w:val="0"/>
        <w:autoSpaceDN w:val="0"/>
        <w:adjustRightInd w:val="0"/>
        <w:spacing w:after="0" w:line="214" w:lineRule="exact"/>
        <w:rPr>
          <w:rFonts w:ascii="Arial" w:hAnsi="Arial" w:cs="Arial"/>
          <w:b/>
          <w:bCs/>
        </w:rPr>
      </w:pPr>
    </w:p>
    <w:p w:rsidR="000B2889" w:rsidRDefault="00886AB9">
      <w:pPr>
        <w:widowControl w:val="0"/>
        <w:overflowPunct w:val="0"/>
        <w:autoSpaceDE w:val="0"/>
        <w:autoSpaceDN w:val="0"/>
        <w:adjustRightInd w:val="0"/>
        <w:spacing w:after="0" w:line="552" w:lineRule="auto"/>
        <w:ind w:left="418" w:right="6620"/>
        <w:jc w:val="both"/>
        <w:rPr>
          <w:rFonts w:ascii="Arial" w:hAnsi="Arial" w:cs="Arial"/>
          <w:b/>
          <w:bCs/>
        </w:rPr>
      </w:pPr>
      <w:r>
        <w:rPr>
          <w:rFonts w:ascii="Arial" w:hAnsi="Arial" w:cs="Arial"/>
          <w:sz w:val="21"/>
          <w:szCs w:val="21"/>
        </w:rPr>
        <w:t xml:space="preserve">Address (including e-mail , telephone Number, Fax no) </w:t>
      </w:r>
    </w:p>
    <w:p w:rsidR="000B2889" w:rsidRDefault="000B2889">
      <w:pPr>
        <w:widowControl w:val="0"/>
        <w:autoSpaceDE w:val="0"/>
        <w:autoSpaceDN w:val="0"/>
        <w:adjustRightInd w:val="0"/>
        <w:spacing w:after="0" w:line="200" w:lineRule="exact"/>
        <w:rPr>
          <w:rFonts w:ascii="Arial" w:hAnsi="Arial" w:cs="Arial"/>
          <w:b/>
          <w:bCs/>
        </w:rPr>
      </w:pPr>
    </w:p>
    <w:p w:rsidR="000B2889" w:rsidRDefault="000B2889">
      <w:pPr>
        <w:widowControl w:val="0"/>
        <w:autoSpaceDE w:val="0"/>
        <w:autoSpaceDN w:val="0"/>
        <w:adjustRightInd w:val="0"/>
        <w:spacing w:after="0" w:line="263" w:lineRule="exact"/>
        <w:rPr>
          <w:rFonts w:ascii="Arial" w:hAnsi="Arial" w:cs="Arial"/>
          <w:b/>
          <w:bCs/>
        </w:rPr>
      </w:pPr>
    </w:p>
    <w:p w:rsidR="000B2889" w:rsidRDefault="00886AB9">
      <w:pPr>
        <w:widowControl w:val="0"/>
        <w:overflowPunct w:val="0"/>
        <w:autoSpaceDE w:val="0"/>
        <w:autoSpaceDN w:val="0"/>
        <w:adjustRightInd w:val="0"/>
        <w:spacing w:after="0" w:line="240" w:lineRule="auto"/>
        <w:ind w:left="418"/>
        <w:jc w:val="both"/>
        <w:rPr>
          <w:rFonts w:ascii="Arial" w:hAnsi="Arial" w:cs="Arial"/>
          <w:b/>
          <w:bCs/>
        </w:rPr>
      </w:pPr>
      <w:r>
        <w:rPr>
          <w:rFonts w:ascii="Arial" w:hAnsi="Arial" w:cs="Arial"/>
        </w:rPr>
        <w:t xml:space="preserve">Activity </w:t>
      </w:r>
    </w:p>
    <w:p w:rsidR="000B2889" w:rsidRDefault="000B2889">
      <w:pPr>
        <w:widowControl w:val="0"/>
        <w:autoSpaceDE w:val="0"/>
        <w:autoSpaceDN w:val="0"/>
        <w:adjustRightInd w:val="0"/>
        <w:spacing w:after="0" w:line="240" w:lineRule="auto"/>
        <w:rPr>
          <w:rFonts w:ascii="Times New Roman" w:hAnsi="Times New Roman" w:cs="Times New Roman"/>
          <w:sz w:val="24"/>
          <w:szCs w:val="24"/>
        </w:rPr>
        <w:sectPr w:rsidR="000B2889">
          <w:pgSz w:w="11909" w:h="16841"/>
          <w:pgMar w:top="1422" w:right="1020" w:bottom="1440" w:left="1262" w:header="720" w:footer="720" w:gutter="0"/>
          <w:cols w:space="720" w:equalWidth="0">
            <w:col w:w="9618"/>
          </w:cols>
          <w:noEndnote/>
        </w:sectPr>
      </w:pPr>
      <w:r w:rsidRPr="000B2889">
        <w:rPr>
          <w:noProof/>
        </w:rPr>
        <w:pict>
          <v:line id="_x0000_s1165" style="position:absolute;z-index:-251515904" from="-8.6pt,-134.2pt" to="477.1pt,-134.2pt" o:allowincell="f" strokeweight=".16931mm"/>
        </w:pict>
      </w:r>
      <w:r w:rsidRPr="000B2889">
        <w:rPr>
          <w:noProof/>
        </w:rPr>
        <w:pict>
          <v:line id="_x0000_s1166" style="position:absolute;z-index:-251514880" from="185.25pt,-134.45pt" to="185.25pt,30.05pt" o:allowincell="f" strokeweight=".16931mm"/>
        </w:pict>
      </w:r>
      <w:r w:rsidRPr="000B2889">
        <w:rPr>
          <w:noProof/>
        </w:rPr>
        <w:pict>
          <v:line id="_x0000_s1167" style="position:absolute;z-index:-251513856" from="14.6pt,-90.75pt" to="477.1pt,-90.75pt" o:allowincell="f" strokeweight=".48pt"/>
        </w:pict>
      </w:r>
      <w:r w:rsidRPr="000B2889">
        <w:rPr>
          <w:noProof/>
        </w:rPr>
        <w:pict>
          <v:line id="_x0000_s1168" style="position:absolute;z-index:-251512832" from="-8.6pt,-12.05pt" to="477.8pt,-12.05pt" o:allowincell="f" strokeweight=".48pt"/>
        </w:pict>
      </w:r>
      <w:r w:rsidRPr="000B2889">
        <w:rPr>
          <w:noProof/>
        </w:rPr>
        <w:pict>
          <v:line id="_x0000_s1169" style="position:absolute;z-index:-251511808" from="15.35pt,-12.25pt" to="15.35pt,30.05pt" o:allowincell="f" strokeweight=".48pt"/>
        </w:pict>
      </w:r>
      <w:r w:rsidRPr="000B2889">
        <w:rPr>
          <w:noProof/>
        </w:rPr>
        <w:pict>
          <v:line id="_x0000_s1170" style="position:absolute;z-index:-251510784" from="15.1pt,29.8pt" to="477.8pt,29.8pt" o:allowincell="f" strokeweight=".48pt"/>
        </w:pict>
      </w:r>
      <w:r w:rsidRPr="000B2889">
        <w:rPr>
          <w:noProof/>
        </w:rPr>
        <w:pict>
          <v:line id="_x0000_s1171" style="position:absolute;z-index:-251509760" from="477.55pt,-12.25pt" to="477.55pt,30.05pt" o:allowincell="f" strokeweight=".48pt"/>
        </w:pict>
      </w:r>
      <w:r w:rsidR="0018482B">
        <w:rPr>
          <w:noProof/>
        </w:rPr>
        <w:drawing>
          <wp:anchor distT="0" distB="0" distL="114300" distR="114300" simplePos="0" relativeHeight="251807744" behindDoc="1" locked="0" layoutInCell="0" allowOverlap="1">
            <wp:simplePos x="0" y="0"/>
            <wp:positionH relativeFrom="column">
              <wp:posOffset>204470</wp:posOffset>
            </wp:positionH>
            <wp:positionV relativeFrom="paragraph">
              <wp:posOffset>1885315</wp:posOffset>
            </wp:positionV>
            <wp:extent cx="1832610" cy="4445"/>
            <wp:effectExtent l="0" t="0" r="0" b="0"/>
            <wp:wrapNone/>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7"/>
                    <a:srcRect/>
                    <a:stretch>
                      <a:fillRect/>
                    </a:stretch>
                  </pic:blipFill>
                  <pic:spPr bwMode="auto">
                    <a:xfrm>
                      <a:off x="0" y="0"/>
                      <a:ext cx="1832610" cy="4445"/>
                    </a:xfrm>
                    <a:prstGeom prst="rect">
                      <a:avLst/>
                    </a:prstGeom>
                    <a:noFill/>
                  </pic:spPr>
                </pic:pic>
              </a:graphicData>
            </a:graphic>
          </wp:anchor>
        </w:drawing>
      </w:r>
    </w:p>
    <w:p w:rsidR="000B2889" w:rsidRDefault="000B2889">
      <w:pPr>
        <w:widowControl w:val="0"/>
        <w:autoSpaceDE w:val="0"/>
        <w:autoSpaceDN w:val="0"/>
        <w:adjustRightInd w:val="0"/>
        <w:spacing w:after="0" w:line="257" w:lineRule="exact"/>
        <w:rPr>
          <w:rFonts w:ascii="Times New Roman" w:hAnsi="Times New Roman" w:cs="Times New Roman"/>
          <w:sz w:val="24"/>
          <w:szCs w:val="24"/>
        </w:rPr>
      </w:pPr>
      <w:bookmarkStart w:id="9" w:name="page21"/>
      <w:bookmarkEnd w:id="9"/>
    </w:p>
    <w:tbl>
      <w:tblPr>
        <w:tblW w:w="0" w:type="auto"/>
        <w:tblInd w:w="10" w:type="dxa"/>
        <w:tblLayout w:type="fixed"/>
        <w:tblCellMar>
          <w:left w:w="0" w:type="dxa"/>
          <w:right w:w="0" w:type="dxa"/>
        </w:tblCellMar>
        <w:tblLook w:val="0000"/>
      </w:tblPr>
      <w:tblGrid>
        <w:gridCol w:w="500"/>
        <w:gridCol w:w="740"/>
        <w:gridCol w:w="2660"/>
        <w:gridCol w:w="5840"/>
      </w:tblGrid>
      <w:tr w:rsidR="000B2889">
        <w:trPr>
          <w:trHeight w:val="300"/>
        </w:trPr>
        <w:tc>
          <w:tcPr>
            <w:tcW w:w="5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3400" w:type="dxa"/>
            <w:gridSpan w:val="2"/>
            <w:tcBorders>
              <w:top w:val="single" w:sz="8" w:space="0" w:color="auto"/>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rPr>
              <w:t>NIC Code No.</w:t>
            </w:r>
          </w:p>
        </w:tc>
        <w:tc>
          <w:tcPr>
            <w:tcW w:w="5840" w:type="dxa"/>
            <w:tcBorders>
              <w:top w:val="single" w:sz="8" w:space="0" w:color="auto"/>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r>
      <w:tr w:rsidR="000B2889">
        <w:trPr>
          <w:trHeight w:val="492"/>
        </w:trPr>
        <w:tc>
          <w:tcPr>
            <w:tcW w:w="500" w:type="dxa"/>
            <w:tcBorders>
              <w:top w:val="nil"/>
              <w:left w:val="single" w:sz="8" w:space="0" w:color="auto"/>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3400" w:type="dxa"/>
            <w:gridSpan w:val="2"/>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58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r>
      <w:tr w:rsidR="000B2889">
        <w:trPr>
          <w:trHeight w:val="268"/>
        </w:trPr>
        <w:tc>
          <w:tcPr>
            <w:tcW w:w="500" w:type="dxa"/>
            <w:tcBorders>
              <w:top w:val="nil"/>
              <w:left w:val="single" w:sz="8" w:space="0" w:color="auto"/>
              <w:bottom w:val="nil"/>
              <w:right w:val="single" w:sz="8" w:space="0" w:color="auto"/>
            </w:tcBorders>
            <w:vAlign w:val="bottom"/>
          </w:tcPr>
          <w:p w:rsidR="000B2889" w:rsidRDefault="00886AB9">
            <w:pPr>
              <w:widowControl w:val="0"/>
              <w:autoSpaceDE w:val="0"/>
              <w:autoSpaceDN w:val="0"/>
              <w:adjustRightInd w:val="0"/>
              <w:spacing w:after="0" w:line="240" w:lineRule="auto"/>
              <w:ind w:right="70"/>
              <w:jc w:val="right"/>
              <w:rPr>
                <w:rFonts w:ascii="Times New Roman" w:hAnsi="Times New Roman" w:cs="Times New Roman"/>
                <w:sz w:val="24"/>
                <w:szCs w:val="24"/>
              </w:rPr>
            </w:pPr>
            <w:r>
              <w:rPr>
                <w:rFonts w:ascii="Arial" w:hAnsi="Arial" w:cs="Arial"/>
                <w:b/>
                <w:bCs/>
              </w:rPr>
              <w:t>2</w:t>
            </w:r>
          </w:p>
        </w:tc>
        <w:tc>
          <w:tcPr>
            <w:tcW w:w="3400" w:type="dxa"/>
            <w:gridSpan w:val="2"/>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b/>
                <w:bCs/>
              </w:rPr>
              <w:t>Whether FDI is allowed under</w:t>
            </w:r>
          </w:p>
        </w:tc>
        <w:tc>
          <w:tcPr>
            <w:tcW w:w="5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r>
      <w:tr w:rsidR="000B2889">
        <w:trPr>
          <w:trHeight w:val="305"/>
        </w:trPr>
        <w:tc>
          <w:tcPr>
            <w:tcW w:w="5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3400" w:type="dxa"/>
            <w:gridSpan w:val="2"/>
            <w:tcBorders>
              <w:top w:val="nil"/>
              <w:left w:val="nil"/>
              <w:bottom w:val="single" w:sz="8" w:space="0" w:color="auto"/>
              <w:right w:val="single" w:sz="8" w:space="0" w:color="auto"/>
            </w:tcBorders>
            <w:vAlign w:val="bottom"/>
          </w:tcPr>
          <w:p w:rsidR="000B2889" w:rsidRDefault="00886AB9">
            <w:pPr>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b/>
                <w:bCs/>
              </w:rPr>
              <w:t>Automatic route</w:t>
            </w:r>
          </w:p>
        </w:tc>
        <w:tc>
          <w:tcPr>
            <w:tcW w:w="58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r>
      <w:tr w:rsidR="000B2889">
        <w:trPr>
          <w:trHeight w:val="280"/>
        </w:trPr>
        <w:tc>
          <w:tcPr>
            <w:tcW w:w="500" w:type="dxa"/>
            <w:tcBorders>
              <w:top w:val="nil"/>
              <w:left w:val="single" w:sz="8" w:space="0" w:color="auto"/>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3400" w:type="dxa"/>
            <w:gridSpan w:val="2"/>
            <w:tcBorders>
              <w:top w:val="nil"/>
              <w:left w:val="nil"/>
              <w:bottom w:val="single" w:sz="8" w:space="0" w:color="auto"/>
              <w:right w:val="single" w:sz="8" w:space="0" w:color="auto"/>
            </w:tcBorders>
            <w:vAlign w:val="bottom"/>
          </w:tcPr>
          <w:p w:rsidR="000B2889" w:rsidRDefault="00886AB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rPr>
              <w:t>Sectoral Cap under FDI Policy</w:t>
            </w:r>
          </w:p>
        </w:tc>
        <w:tc>
          <w:tcPr>
            <w:tcW w:w="58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r>
      <w:tr w:rsidR="000B2889">
        <w:trPr>
          <w:trHeight w:val="292"/>
        </w:trPr>
        <w:tc>
          <w:tcPr>
            <w:tcW w:w="500" w:type="dxa"/>
            <w:tcBorders>
              <w:top w:val="nil"/>
              <w:left w:val="single" w:sz="8" w:space="0" w:color="auto"/>
              <w:bottom w:val="nil"/>
              <w:right w:val="single" w:sz="8" w:space="0" w:color="auto"/>
            </w:tcBorders>
            <w:vAlign w:val="bottom"/>
          </w:tcPr>
          <w:p w:rsidR="000B2889" w:rsidRDefault="00886AB9">
            <w:pPr>
              <w:widowControl w:val="0"/>
              <w:autoSpaceDE w:val="0"/>
              <w:autoSpaceDN w:val="0"/>
              <w:adjustRightInd w:val="0"/>
              <w:spacing w:after="0" w:line="240" w:lineRule="auto"/>
              <w:ind w:right="70"/>
              <w:jc w:val="right"/>
              <w:rPr>
                <w:rFonts w:ascii="Times New Roman" w:hAnsi="Times New Roman" w:cs="Times New Roman"/>
                <w:sz w:val="24"/>
                <w:szCs w:val="24"/>
              </w:rPr>
            </w:pPr>
            <w:r>
              <w:rPr>
                <w:rFonts w:ascii="Arial" w:hAnsi="Arial" w:cs="Arial"/>
                <w:b/>
                <w:bCs/>
              </w:rPr>
              <w:t>3</w:t>
            </w:r>
          </w:p>
        </w:tc>
        <w:tc>
          <w:tcPr>
            <w:tcW w:w="3400" w:type="dxa"/>
            <w:gridSpan w:val="2"/>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rPr>
              <w:t>Nature of transaction</w:t>
            </w:r>
          </w:p>
        </w:tc>
        <w:tc>
          <w:tcPr>
            <w:tcW w:w="584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rPr>
              <w:t>Transfer from resident to non resident /</w:t>
            </w:r>
          </w:p>
        </w:tc>
      </w:tr>
      <w:tr w:rsidR="000B2889">
        <w:trPr>
          <w:trHeight w:val="479"/>
        </w:trPr>
        <w:tc>
          <w:tcPr>
            <w:tcW w:w="5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3400" w:type="dxa"/>
            <w:gridSpan w:val="2"/>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rPr>
              <w:t>(Strike out whichever is not</w:t>
            </w:r>
          </w:p>
        </w:tc>
        <w:tc>
          <w:tcPr>
            <w:tcW w:w="584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rPr>
              <w:t>Transfer from non resident to resident</w:t>
            </w:r>
          </w:p>
        </w:tc>
      </w:tr>
      <w:tr w:rsidR="000B2889">
        <w:trPr>
          <w:trHeight w:val="289"/>
        </w:trPr>
        <w:tc>
          <w:tcPr>
            <w:tcW w:w="5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3400" w:type="dxa"/>
            <w:gridSpan w:val="2"/>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rPr>
              <w:t>applicable)</w:t>
            </w:r>
          </w:p>
        </w:tc>
        <w:tc>
          <w:tcPr>
            <w:tcW w:w="5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r>
      <w:tr w:rsidR="000B2889">
        <w:trPr>
          <w:trHeight w:val="86"/>
        </w:trPr>
        <w:tc>
          <w:tcPr>
            <w:tcW w:w="500" w:type="dxa"/>
            <w:tcBorders>
              <w:top w:val="nil"/>
              <w:left w:val="single" w:sz="8" w:space="0" w:color="auto"/>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7"/>
                <w:szCs w:val="7"/>
              </w:rPr>
            </w:pPr>
          </w:p>
        </w:tc>
        <w:tc>
          <w:tcPr>
            <w:tcW w:w="3400" w:type="dxa"/>
            <w:gridSpan w:val="2"/>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7"/>
                <w:szCs w:val="7"/>
              </w:rPr>
            </w:pPr>
          </w:p>
        </w:tc>
        <w:tc>
          <w:tcPr>
            <w:tcW w:w="58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7"/>
                <w:szCs w:val="7"/>
              </w:rPr>
            </w:pPr>
          </w:p>
        </w:tc>
      </w:tr>
      <w:tr w:rsidR="000B2889">
        <w:trPr>
          <w:trHeight w:val="292"/>
        </w:trPr>
        <w:tc>
          <w:tcPr>
            <w:tcW w:w="500" w:type="dxa"/>
            <w:tcBorders>
              <w:top w:val="nil"/>
              <w:left w:val="single" w:sz="8" w:space="0" w:color="auto"/>
              <w:bottom w:val="nil"/>
              <w:right w:val="single" w:sz="8" w:space="0" w:color="auto"/>
            </w:tcBorders>
            <w:vAlign w:val="bottom"/>
          </w:tcPr>
          <w:p w:rsidR="000B2889" w:rsidRDefault="00886AB9">
            <w:pPr>
              <w:widowControl w:val="0"/>
              <w:autoSpaceDE w:val="0"/>
              <w:autoSpaceDN w:val="0"/>
              <w:adjustRightInd w:val="0"/>
              <w:spacing w:after="0" w:line="240" w:lineRule="auto"/>
              <w:ind w:right="70"/>
              <w:jc w:val="right"/>
              <w:rPr>
                <w:rFonts w:ascii="Times New Roman" w:hAnsi="Times New Roman" w:cs="Times New Roman"/>
                <w:sz w:val="24"/>
                <w:szCs w:val="24"/>
              </w:rPr>
            </w:pPr>
            <w:r>
              <w:rPr>
                <w:rFonts w:ascii="Arial" w:hAnsi="Arial" w:cs="Arial"/>
                <w:b/>
                <w:bCs/>
              </w:rPr>
              <w:t>4</w:t>
            </w:r>
          </w:p>
        </w:tc>
        <w:tc>
          <w:tcPr>
            <w:tcW w:w="3400" w:type="dxa"/>
            <w:gridSpan w:val="2"/>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rPr>
              <w:t>Name of the buyer</w:t>
            </w:r>
          </w:p>
        </w:tc>
        <w:tc>
          <w:tcPr>
            <w:tcW w:w="5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r>
      <w:tr w:rsidR="000B2889">
        <w:trPr>
          <w:trHeight w:val="226"/>
        </w:trPr>
        <w:tc>
          <w:tcPr>
            <w:tcW w:w="5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3400" w:type="dxa"/>
            <w:gridSpan w:val="2"/>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58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r>
      <w:tr w:rsidR="000B2889">
        <w:trPr>
          <w:trHeight w:val="227"/>
        </w:trPr>
        <w:tc>
          <w:tcPr>
            <w:tcW w:w="5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c>
          <w:tcPr>
            <w:tcW w:w="3400" w:type="dxa"/>
            <w:gridSpan w:val="2"/>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27" w:lineRule="exact"/>
              <w:ind w:left="100"/>
              <w:rPr>
                <w:rFonts w:ascii="Times New Roman" w:hAnsi="Times New Roman" w:cs="Times New Roman"/>
                <w:sz w:val="24"/>
                <w:szCs w:val="24"/>
              </w:rPr>
            </w:pPr>
            <w:r>
              <w:rPr>
                <w:rFonts w:ascii="Arial" w:hAnsi="Arial" w:cs="Arial"/>
                <w:b/>
                <w:bCs/>
              </w:rPr>
              <w:t>Constitution / Nature of the</w:t>
            </w:r>
          </w:p>
        </w:tc>
        <w:tc>
          <w:tcPr>
            <w:tcW w:w="5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9"/>
                <w:szCs w:val="19"/>
              </w:rPr>
            </w:pPr>
          </w:p>
        </w:tc>
      </w:tr>
      <w:tr w:rsidR="000B2889">
        <w:trPr>
          <w:trHeight w:val="303"/>
        </w:trPr>
        <w:tc>
          <w:tcPr>
            <w:tcW w:w="5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3400" w:type="dxa"/>
            <w:gridSpan w:val="2"/>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rPr>
              <w:t>investing Entity</w:t>
            </w:r>
          </w:p>
        </w:tc>
        <w:tc>
          <w:tcPr>
            <w:tcW w:w="5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r>
      <w:tr w:rsidR="000B2889">
        <w:trPr>
          <w:trHeight w:val="420"/>
        </w:trPr>
        <w:tc>
          <w:tcPr>
            <w:tcW w:w="5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3400" w:type="dxa"/>
            <w:gridSpan w:val="2"/>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rPr>
              <w:t>Specify whether</w:t>
            </w:r>
          </w:p>
        </w:tc>
        <w:tc>
          <w:tcPr>
            <w:tcW w:w="5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r>
      <w:tr w:rsidR="000B2889">
        <w:trPr>
          <w:trHeight w:val="469"/>
        </w:trPr>
        <w:tc>
          <w:tcPr>
            <w:tcW w:w="5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ind w:left="460"/>
              <w:rPr>
                <w:rFonts w:ascii="Times New Roman" w:hAnsi="Times New Roman" w:cs="Times New Roman"/>
                <w:sz w:val="24"/>
                <w:szCs w:val="24"/>
              </w:rPr>
            </w:pPr>
            <w:r>
              <w:rPr>
                <w:rFonts w:ascii="Arial" w:hAnsi="Arial" w:cs="Arial"/>
              </w:rPr>
              <w:t>1.</w:t>
            </w:r>
          </w:p>
        </w:tc>
        <w:tc>
          <w:tcPr>
            <w:tcW w:w="266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rPr>
              <w:t>Individual</w:t>
            </w:r>
          </w:p>
        </w:tc>
        <w:tc>
          <w:tcPr>
            <w:tcW w:w="5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r>
      <w:tr w:rsidR="000B2889">
        <w:trPr>
          <w:trHeight w:val="260"/>
        </w:trPr>
        <w:tc>
          <w:tcPr>
            <w:tcW w:w="5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74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ind w:left="460"/>
              <w:rPr>
                <w:rFonts w:ascii="Times New Roman" w:hAnsi="Times New Roman" w:cs="Times New Roman"/>
                <w:sz w:val="24"/>
                <w:szCs w:val="24"/>
              </w:rPr>
            </w:pPr>
            <w:r>
              <w:rPr>
                <w:rFonts w:ascii="Arial" w:hAnsi="Arial" w:cs="Arial"/>
              </w:rPr>
              <w:t>2.</w:t>
            </w:r>
          </w:p>
        </w:tc>
        <w:tc>
          <w:tcPr>
            <w:tcW w:w="266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rPr>
              <w:t>Company</w:t>
            </w:r>
          </w:p>
        </w:tc>
        <w:tc>
          <w:tcPr>
            <w:tcW w:w="5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r>
      <w:tr w:rsidR="000B2889">
        <w:trPr>
          <w:trHeight w:val="234"/>
        </w:trPr>
        <w:tc>
          <w:tcPr>
            <w:tcW w:w="5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0"/>
                <w:szCs w:val="20"/>
              </w:rPr>
            </w:pPr>
          </w:p>
        </w:tc>
        <w:tc>
          <w:tcPr>
            <w:tcW w:w="740" w:type="dxa"/>
            <w:tcBorders>
              <w:top w:val="nil"/>
              <w:left w:val="nil"/>
              <w:bottom w:val="nil"/>
              <w:right w:val="nil"/>
            </w:tcBorders>
            <w:vAlign w:val="bottom"/>
          </w:tcPr>
          <w:p w:rsidR="000B2889" w:rsidRDefault="00886AB9">
            <w:pPr>
              <w:widowControl w:val="0"/>
              <w:autoSpaceDE w:val="0"/>
              <w:autoSpaceDN w:val="0"/>
              <w:adjustRightInd w:val="0"/>
              <w:spacing w:after="0" w:line="234" w:lineRule="exact"/>
              <w:ind w:left="460"/>
              <w:rPr>
                <w:rFonts w:ascii="Times New Roman" w:hAnsi="Times New Roman" w:cs="Times New Roman"/>
                <w:sz w:val="24"/>
                <w:szCs w:val="24"/>
              </w:rPr>
            </w:pPr>
            <w:r>
              <w:rPr>
                <w:rFonts w:ascii="Arial" w:hAnsi="Arial" w:cs="Arial"/>
              </w:rPr>
              <w:t>3.</w:t>
            </w:r>
          </w:p>
        </w:tc>
        <w:tc>
          <w:tcPr>
            <w:tcW w:w="266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34" w:lineRule="exact"/>
              <w:ind w:left="80"/>
              <w:rPr>
                <w:rFonts w:ascii="Times New Roman" w:hAnsi="Times New Roman" w:cs="Times New Roman"/>
                <w:sz w:val="24"/>
                <w:szCs w:val="24"/>
              </w:rPr>
            </w:pPr>
            <w:r>
              <w:rPr>
                <w:rFonts w:ascii="Arial" w:hAnsi="Arial" w:cs="Arial"/>
              </w:rPr>
              <w:t>FII</w:t>
            </w:r>
          </w:p>
        </w:tc>
        <w:tc>
          <w:tcPr>
            <w:tcW w:w="5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0"/>
                <w:szCs w:val="20"/>
              </w:rPr>
            </w:pPr>
          </w:p>
        </w:tc>
      </w:tr>
      <w:tr w:rsidR="000B2889">
        <w:trPr>
          <w:trHeight w:val="267"/>
        </w:trPr>
        <w:tc>
          <w:tcPr>
            <w:tcW w:w="5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ind w:left="460"/>
              <w:rPr>
                <w:rFonts w:ascii="Times New Roman" w:hAnsi="Times New Roman" w:cs="Times New Roman"/>
                <w:sz w:val="24"/>
                <w:szCs w:val="24"/>
              </w:rPr>
            </w:pPr>
            <w:r>
              <w:rPr>
                <w:rFonts w:ascii="Arial" w:hAnsi="Arial" w:cs="Arial"/>
              </w:rPr>
              <w:t>4.</w:t>
            </w:r>
          </w:p>
        </w:tc>
        <w:tc>
          <w:tcPr>
            <w:tcW w:w="266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67" w:lineRule="exact"/>
              <w:ind w:left="80"/>
              <w:rPr>
                <w:rFonts w:ascii="Times New Roman" w:hAnsi="Times New Roman" w:cs="Times New Roman"/>
                <w:sz w:val="24"/>
                <w:szCs w:val="24"/>
              </w:rPr>
            </w:pPr>
            <w:r>
              <w:rPr>
                <w:rFonts w:ascii="Arial" w:hAnsi="Arial" w:cs="Arial"/>
              </w:rPr>
              <w:t>FVCI</w:t>
            </w:r>
            <w:r>
              <w:rPr>
                <w:rFonts w:ascii="Arial" w:hAnsi="Arial" w:cs="Arial"/>
                <w:sz w:val="28"/>
                <w:szCs w:val="28"/>
                <w:vertAlign w:val="superscript"/>
              </w:rPr>
              <w:t>#</w:t>
            </w:r>
          </w:p>
        </w:tc>
        <w:tc>
          <w:tcPr>
            <w:tcW w:w="5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r>
      <w:tr w:rsidR="000B2889">
        <w:trPr>
          <w:trHeight w:val="252"/>
        </w:trPr>
        <w:tc>
          <w:tcPr>
            <w:tcW w:w="5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40" w:type="dxa"/>
            <w:tcBorders>
              <w:top w:val="nil"/>
              <w:left w:val="nil"/>
              <w:bottom w:val="nil"/>
              <w:right w:val="nil"/>
            </w:tcBorders>
            <w:vAlign w:val="bottom"/>
          </w:tcPr>
          <w:p w:rsidR="000B2889" w:rsidRDefault="00886AB9">
            <w:pPr>
              <w:widowControl w:val="0"/>
              <w:autoSpaceDE w:val="0"/>
              <w:autoSpaceDN w:val="0"/>
              <w:adjustRightInd w:val="0"/>
              <w:spacing w:after="0" w:line="252" w:lineRule="exact"/>
              <w:ind w:left="460"/>
              <w:rPr>
                <w:rFonts w:ascii="Times New Roman" w:hAnsi="Times New Roman" w:cs="Times New Roman"/>
                <w:sz w:val="24"/>
                <w:szCs w:val="24"/>
              </w:rPr>
            </w:pPr>
            <w:r>
              <w:rPr>
                <w:rFonts w:ascii="Arial" w:hAnsi="Arial" w:cs="Arial"/>
              </w:rPr>
              <w:t>5.</w:t>
            </w:r>
          </w:p>
        </w:tc>
        <w:tc>
          <w:tcPr>
            <w:tcW w:w="266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52" w:lineRule="exact"/>
              <w:ind w:left="80"/>
              <w:rPr>
                <w:rFonts w:ascii="Times New Roman" w:hAnsi="Times New Roman" w:cs="Times New Roman"/>
                <w:sz w:val="24"/>
                <w:szCs w:val="24"/>
              </w:rPr>
            </w:pPr>
            <w:r>
              <w:rPr>
                <w:rFonts w:ascii="Arial" w:hAnsi="Arial" w:cs="Arial"/>
              </w:rPr>
              <w:t>Foreign Trust</w:t>
            </w:r>
          </w:p>
        </w:tc>
        <w:tc>
          <w:tcPr>
            <w:tcW w:w="5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r>
      <w:tr w:rsidR="000B2889">
        <w:trPr>
          <w:trHeight w:val="259"/>
        </w:trPr>
        <w:tc>
          <w:tcPr>
            <w:tcW w:w="5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74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ind w:left="460"/>
              <w:rPr>
                <w:rFonts w:ascii="Times New Roman" w:hAnsi="Times New Roman" w:cs="Times New Roman"/>
                <w:sz w:val="24"/>
                <w:szCs w:val="24"/>
              </w:rPr>
            </w:pPr>
            <w:r>
              <w:rPr>
                <w:rFonts w:ascii="Arial" w:hAnsi="Arial" w:cs="Arial"/>
              </w:rPr>
              <w:t>6.</w:t>
            </w:r>
          </w:p>
        </w:tc>
        <w:tc>
          <w:tcPr>
            <w:tcW w:w="266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rPr>
              <w:t>Private Equity Fund</w:t>
            </w:r>
          </w:p>
        </w:tc>
        <w:tc>
          <w:tcPr>
            <w:tcW w:w="5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r>
      <w:tr w:rsidR="000B2889">
        <w:trPr>
          <w:trHeight w:val="245"/>
        </w:trPr>
        <w:tc>
          <w:tcPr>
            <w:tcW w:w="5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40" w:type="dxa"/>
            <w:tcBorders>
              <w:top w:val="nil"/>
              <w:left w:val="nil"/>
              <w:bottom w:val="nil"/>
              <w:right w:val="nil"/>
            </w:tcBorders>
            <w:vAlign w:val="bottom"/>
          </w:tcPr>
          <w:p w:rsidR="000B2889" w:rsidRDefault="00886AB9">
            <w:pPr>
              <w:widowControl w:val="0"/>
              <w:autoSpaceDE w:val="0"/>
              <w:autoSpaceDN w:val="0"/>
              <w:adjustRightInd w:val="0"/>
              <w:spacing w:after="0" w:line="245" w:lineRule="exact"/>
              <w:ind w:left="460"/>
              <w:rPr>
                <w:rFonts w:ascii="Times New Roman" w:hAnsi="Times New Roman" w:cs="Times New Roman"/>
                <w:sz w:val="24"/>
                <w:szCs w:val="24"/>
              </w:rPr>
            </w:pPr>
            <w:r>
              <w:rPr>
                <w:rFonts w:ascii="Arial" w:hAnsi="Arial" w:cs="Arial"/>
              </w:rPr>
              <w:t>7.</w:t>
            </w:r>
          </w:p>
        </w:tc>
        <w:tc>
          <w:tcPr>
            <w:tcW w:w="266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5" w:lineRule="exact"/>
              <w:ind w:left="80"/>
              <w:rPr>
                <w:rFonts w:ascii="Times New Roman" w:hAnsi="Times New Roman" w:cs="Times New Roman"/>
                <w:sz w:val="24"/>
                <w:szCs w:val="24"/>
              </w:rPr>
            </w:pPr>
            <w:r>
              <w:rPr>
                <w:rFonts w:ascii="Arial" w:hAnsi="Arial" w:cs="Arial"/>
              </w:rPr>
              <w:t>Pension/ Provident Fund</w:t>
            </w:r>
          </w:p>
        </w:tc>
        <w:tc>
          <w:tcPr>
            <w:tcW w:w="5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r>
      <w:tr w:rsidR="000B2889">
        <w:trPr>
          <w:trHeight w:val="250"/>
        </w:trPr>
        <w:tc>
          <w:tcPr>
            <w:tcW w:w="5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740" w:type="dxa"/>
            <w:tcBorders>
              <w:top w:val="nil"/>
              <w:left w:val="nil"/>
              <w:bottom w:val="nil"/>
              <w:right w:val="nil"/>
            </w:tcBorders>
            <w:vAlign w:val="bottom"/>
          </w:tcPr>
          <w:p w:rsidR="000B2889" w:rsidRDefault="00886AB9">
            <w:pPr>
              <w:widowControl w:val="0"/>
              <w:autoSpaceDE w:val="0"/>
              <w:autoSpaceDN w:val="0"/>
              <w:adjustRightInd w:val="0"/>
              <w:spacing w:after="0" w:line="250" w:lineRule="exact"/>
              <w:ind w:left="500"/>
              <w:rPr>
                <w:rFonts w:ascii="Times New Roman" w:hAnsi="Times New Roman" w:cs="Times New Roman"/>
                <w:sz w:val="24"/>
                <w:szCs w:val="24"/>
              </w:rPr>
            </w:pPr>
            <w:r>
              <w:rPr>
                <w:rFonts w:ascii="Arial" w:hAnsi="Arial" w:cs="Arial"/>
              </w:rPr>
              <w:t>8.</w:t>
            </w:r>
          </w:p>
        </w:tc>
        <w:tc>
          <w:tcPr>
            <w:tcW w:w="266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50" w:lineRule="exact"/>
              <w:ind w:left="80"/>
              <w:rPr>
                <w:rFonts w:ascii="Times New Roman" w:hAnsi="Times New Roman" w:cs="Times New Roman"/>
                <w:sz w:val="24"/>
                <w:szCs w:val="24"/>
              </w:rPr>
            </w:pPr>
            <w:r>
              <w:rPr>
                <w:rFonts w:ascii="Arial" w:hAnsi="Arial" w:cs="Arial"/>
              </w:rPr>
              <w:t>Sovereign Wealth Fund</w:t>
            </w:r>
          </w:p>
        </w:tc>
        <w:tc>
          <w:tcPr>
            <w:tcW w:w="5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r>
      <w:tr w:rsidR="000B2889">
        <w:trPr>
          <w:trHeight w:val="273"/>
        </w:trPr>
        <w:tc>
          <w:tcPr>
            <w:tcW w:w="5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7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266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72" w:lineRule="exact"/>
              <w:ind w:left="120"/>
              <w:rPr>
                <w:rFonts w:ascii="Times New Roman" w:hAnsi="Times New Roman" w:cs="Times New Roman"/>
                <w:sz w:val="24"/>
                <w:szCs w:val="24"/>
              </w:rPr>
            </w:pPr>
            <w:r>
              <w:rPr>
                <w:rFonts w:ascii="Arial" w:hAnsi="Arial" w:cs="Arial"/>
              </w:rPr>
              <w:t>(SWF</w:t>
            </w:r>
            <w:r>
              <w:rPr>
                <w:rFonts w:ascii="Arial" w:hAnsi="Arial" w:cs="Arial"/>
                <w:sz w:val="28"/>
                <w:szCs w:val="28"/>
                <w:vertAlign w:val="superscript"/>
              </w:rPr>
              <w:t>∂</w:t>
            </w:r>
            <w:r>
              <w:rPr>
                <w:rFonts w:ascii="Arial" w:hAnsi="Arial" w:cs="Arial"/>
              </w:rPr>
              <w:t>)</w:t>
            </w:r>
          </w:p>
        </w:tc>
        <w:tc>
          <w:tcPr>
            <w:tcW w:w="5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r>
      <w:tr w:rsidR="000B2889">
        <w:trPr>
          <w:trHeight w:val="253"/>
        </w:trPr>
        <w:tc>
          <w:tcPr>
            <w:tcW w:w="5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74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ind w:left="500"/>
              <w:rPr>
                <w:rFonts w:ascii="Times New Roman" w:hAnsi="Times New Roman" w:cs="Times New Roman"/>
                <w:sz w:val="24"/>
                <w:szCs w:val="24"/>
              </w:rPr>
            </w:pPr>
            <w:r>
              <w:rPr>
                <w:rFonts w:ascii="Arial" w:hAnsi="Arial" w:cs="Arial"/>
              </w:rPr>
              <w:t>9.</w:t>
            </w:r>
          </w:p>
        </w:tc>
        <w:tc>
          <w:tcPr>
            <w:tcW w:w="266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rPr>
              <w:t>Partnership /</w:t>
            </w:r>
          </w:p>
        </w:tc>
        <w:tc>
          <w:tcPr>
            <w:tcW w:w="5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r>
      <w:tr w:rsidR="000B2889">
        <w:trPr>
          <w:trHeight w:val="259"/>
        </w:trPr>
        <w:tc>
          <w:tcPr>
            <w:tcW w:w="5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7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266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rPr>
              <w:t>Proprietorship firm</w:t>
            </w:r>
          </w:p>
        </w:tc>
        <w:tc>
          <w:tcPr>
            <w:tcW w:w="5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r>
      <w:tr w:rsidR="000B2889">
        <w:trPr>
          <w:trHeight w:val="252"/>
        </w:trPr>
        <w:tc>
          <w:tcPr>
            <w:tcW w:w="5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c>
          <w:tcPr>
            <w:tcW w:w="3400" w:type="dxa"/>
            <w:gridSpan w:val="2"/>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52" w:lineRule="exact"/>
              <w:ind w:left="460"/>
              <w:rPr>
                <w:rFonts w:ascii="Times New Roman" w:hAnsi="Times New Roman" w:cs="Times New Roman"/>
                <w:sz w:val="24"/>
                <w:szCs w:val="24"/>
              </w:rPr>
            </w:pPr>
            <w:r>
              <w:rPr>
                <w:rFonts w:ascii="Arial" w:hAnsi="Arial" w:cs="Arial"/>
              </w:rPr>
              <w:t>10. Financial Institution</w:t>
            </w:r>
          </w:p>
        </w:tc>
        <w:tc>
          <w:tcPr>
            <w:tcW w:w="5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p>
        </w:tc>
      </w:tr>
      <w:tr w:rsidR="000B2889">
        <w:trPr>
          <w:trHeight w:val="289"/>
        </w:trPr>
        <w:tc>
          <w:tcPr>
            <w:tcW w:w="5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3400" w:type="dxa"/>
            <w:gridSpan w:val="2"/>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460"/>
              <w:rPr>
                <w:rFonts w:ascii="Times New Roman" w:hAnsi="Times New Roman" w:cs="Times New Roman"/>
                <w:sz w:val="24"/>
                <w:szCs w:val="24"/>
              </w:rPr>
            </w:pPr>
            <w:r>
              <w:rPr>
                <w:rFonts w:ascii="Arial" w:hAnsi="Arial" w:cs="Arial"/>
              </w:rPr>
              <w:t>11. NRIs / PIOs</w:t>
            </w:r>
          </w:p>
        </w:tc>
        <w:tc>
          <w:tcPr>
            <w:tcW w:w="5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r>
      <w:tr w:rsidR="000B2889">
        <w:trPr>
          <w:trHeight w:val="263"/>
        </w:trPr>
        <w:tc>
          <w:tcPr>
            <w:tcW w:w="5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c>
          <w:tcPr>
            <w:tcW w:w="3400" w:type="dxa"/>
            <w:gridSpan w:val="2"/>
            <w:tcBorders>
              <w:top w:val="nil"/>
              <w:left w:val="nil"/>
              <w:bottom w:val="single" w:sz="8" w:space="0" w:color="auto"/>
              <w:right w:val="single" w:sz="8" w:space="0" w:color="auto"/>
            </w:tcBorders>
            <w:vAlign w:val="bottom"/>
          </w:tcPr>
          <w:p w:rsidR="000B2889" w:rsidRDefault="00886AB9">
            <w:pPr>
              <w:widowControl w:val="0"/>
              <w:autoSpaceDE w:val="0"/>
              <w:autoSpaceDN w:val="0"/>
              <w:adjustRightInd w:val="0"/>
              <w:spacing w:after="0" w:line="240" w:lineRule="auto"/>
              <w:ind w:left="460"/>
              <w:rPr>
                <w:rFonts w:ascii="Times New Roman" w:hAnsi="Times New Roman" w:cs="Times New Roman"/>
                <w:sz w:val="24"/>
                <w:szCs w:val="24"/>
              </w:rPr>
            </w:pPr>
            <w:r>
              <w:rPr>
                <w:rFonts w:ascii="Arial" w:hAnsi="Arial" w:cs="Arial"/>
              </w:rPr>
              <w:t>12. others</w:t>
            </w:r>
          </w:p>
        </w:tc>
        <w:tc>
          <w:tcPr>
            <w:tcW w:w="58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rPr>
            </w:pPr>
          </w:p>
        </w:tc>
      </w:tr>
      <w:tr w:rsidR="000B2889">
        <w:trPr>
          <w:trHeight w:val="281"/>
        </w:trPr>
        <w:tc>
          <w:tcPr>
            <w:tcW w:w="5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3400" w:type="dxa"/>
            <w:gridSpan w:val="2"/>
            <w:tcBorders>
              <w:top w:val="nil"/>
              <w:left w:val="nil"/>
              <w:bottom w:val="single" w:sz="8" w:space="0" w:color="auto"/>
              <w:right w:val="single" w:sz="8" w:space="0" w:color="auto"/>
            </w:tcBorders>
            <w:vAlign w:val="bottom"/>
          </w:tcPr>
          <w:p w:rsidR="000B2889" w:rsidRDefault="00886AB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rPr>
              <w:t>Date and Place of Incorporation</w:t>
            </w:r>
          </w:p>
        </w:tc>
        <w:tc>
          <w:tcPr>
            <w:tcW w:w="58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r>
      <w:tr w:rsidR="000B2889">
        <w:trPr>
          <w:trHeight w:val="271"/>
        </w:trPr>
        <w:tc>
          <w:tcPr>
            <w:tcW w:w="5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c>
          <w:tcPr>
            <w:tcW w:w="3400" w:type="dxa"/>
            <w:gridSpan w:val="2"/>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rPr>
              <w:t xml:space="preserve">Address of the buyer </w:t>
            </w:r>
            <w:r>
              <w:rPr>
                <w:rFonts w:ascii="Arial" w:hAnsi="Arial" w:cs="Arial"/>
                <w:i/>
                <w:iCs/>
              </w:rPr>
              <w:t>(including</w:t>
            </w:r>
          </w:p>
        </w:tc>
        <w:tc>
          <w:tcPr>
            <w:tcW w:w="5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3"/>
                <w:szCs w:val="23"/>
              </w:rPr>
            </w:pPr>
          </w:p>
        </w:tc>
      </w:tr>
      <w:tr w:rsidR="000B2889">
        <w:trPr>
          <w:trHeight w:val="289"/>
        </w:trPr>
        <w:tc>
          <w:tcPr>
            <w:tcW w:w="50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3400" w:type="dxa"/>
            <w:gridSpan w:val="2"/>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rPr>
              <w:t>e-mail, telephone number. Fax</w:t>
            </w:r>
          </w:p>
        </w:tc>
        <w:tc>
          <w:tcPr>
            <w:tcW w:w="5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r>
      <w:tr w:rsidR="000B2889">
        <w:trPr>
          <w:trHeight w:val="298"/>
        </w:trPr>
        <w:tc>
          <w:tcPr>
            <w:tcW w:w="500" w:type="dxa"/>
            <w:tcBorders>
              <w:top w:val="nil"/>
              <w:left w:val="single" w:sz="8" w:space="0" w:color="auto"/>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40" w:type="dxa"/>
            <w:tcBorders>
              <w:top w:val="nil"/>
              <w:left w:val="nil"/>
              <w:bottom w:val="single" w:sz="8" w:space="0" w:color="auto"/>
              <w:right w:val="nil"/>
            </w:tcBorders>
            <w:vAlign w:val="bottom"/>
          </w:tcPr>
          <w:p w:rsidR="000B2889" w:rsidRDefault="00886AB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i/>
                <w:iCs/>
              </w:rPr>
              <w:t>no.)</w:t>
            </w:r>
          </w:p>
        </w:tc>
        <w:tc>
          <w:tcPr>
            <w:tcW w:w="26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58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r>
      <w:tr w:rsidR="000B2889">
        <w:trPr>
          <w:trHeight w:val="298"/>
        </w:trPr>
        <w:tc>
          <w:tcPr>
            <w:tcW w:w="500" w:type="dxa"/>
            <w:tcBorders>
              <w:top w:val="nil"/>
              <w:left w:val="single" w:sz="8" w:space="0" w:color="auto"/>
              <w:bottom w:val="nil"/>
              <w:right w:val="single" w:sz="8" w:space="0" w:color="auto"/>
            </w:tcBorders>
            <w:vAlign w:val="bottom"/>
          </w:tcPr>
          <w:p w:rsidR="000B2889" w:rsidRDefault="00886AB9">
            <w:pPr>
              <w:widowControl w:val="0"/>
              <w:autoSpaceDE w:val="0"/>
              <w:autoSpaceDN w:val="0"/>
              <w:adjustRightInd w:val="0"/>
              <w:spacing w:after="0" w:line="240" w:lineRule="auto"/>
              <w:ind w:right="70"/>
              <w:jc w:val="right"/>
              <w:rPr>
                <w:rFonts w:ascii="Times New Roman" w:hAnsi="Times New Roman" w:cs="Times New Roman"/>
                <w:sz w:val="24"/>
                <w:szCs w:val="24"/>
              </w:rPr>
            </w:pPr>
            <w:r>
              <w:rPr>
                <w:rFonts w:ascii="Arial" w:hAnsi="Arial" w:cs="Arial"/>
                <w:b/>
                <w:bCs/>
              </w:rPr>
              <w:t>5</w:t>
            </w:r>
          </w:p>
        </w:tc>
        <w:tc>
          <w:tcPr>
            <w:tcW w:w="3400" w:type="dxa"/>
            <w:gridSpan w:val="2"/>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rPr>
              <w:t>Name of the seller</w:t>
            </w:r>
          </w:p>
        </w:tc>
        <w:tc>
          <w:tcPr>
            <w:tcW w:w="5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r>
      <w:tr w:rsidR="000B2889">
        <w:trPr>
          <w:trHeight w:val="205"/>
        </w:trPr>
        <w:tc>
          <w:tcPr>
            <w:tcW w:w="500" w:type="dxa"/>
            <w:tcBorders>
              <w:top w:val="nil"/>
              <w:left w:val="single" w:sz="8" w:space="0" w:color="auto"/>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7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26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58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r>
    </w:tbl>
    <w:p w:rsidR="000B2889" w:rsidRDefault="000B2889">
      <w:pPr>
        <w:widowControl w:val="0"/>
        <w:autoSpaceDE w:val="0"/>
        <w:autoSpaceDN w:val="0"/>
        <w:adjustRightInd w:val="0"/>
        <w:spacing w:after="0" w:line="200" w:lineRule="exact"/>
        <w:rPr>
          <w:rFonts w:ascii="Times New Roman" w:hAnsi="Times New Roman" w:cs="Times New Roman"/>
          <w:sz w:val="24"/>
          <w:szCs w:val="24"/>
        </w:rPr>
      </w:pPr>
      <w:r w:rsidRPr="000B2889">
        <w:rPr>
          <w:noProof/>
        </w:rPr>
        <w:pict>
          <v:line id="_x0000_s1173" style="position:absolute;z-index:-251507712;mso-position-horizontal-relative:text;mso-position-vertical-relative:text" from=".7pt,94.65pt" to="144.7pt,94.65pt" o:allowincell="f" strokeweight=".6pt"/>
        </w:pict>
      </w: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45" w:lineRule="exact"/>
        <w:rPr>
          <w:rFonts w:ascii="Times New Roman" w:hAnsi="Times New Roman" w:cs="Times New Roman"/>
          <w:sz w:val="24"/>
          <w:szCs w:val="24"/>
        </w:rPr>
      </w:pPr>
    </w:p>
    <w:p w:rsidR="000B2889" w:rsidRDefault="00886AB9">
      <w:pPr>
        <w:widowControl w:val="0"/>
        <w:overflowPunct w:val="0"/>
        <w:autoSpaceDE w:val="0"/>
        <w:autoSpaceDN w:val="0"/>
        <w:adjustRightInd w:val="0"/>
        <w:spacing w:after="0" w:line="235" w:lineRule="auto"/>
        <w:ind w:left="20" w:right="640"/>
        <w:rPr>
          <w:rFonts w:ascii="Times New Roman" w:hAnsi="Times New Roman" w:cs="Times New Roman"/>
          <w:sz w:val="24"/>
          <w:szCs w:val="24"/>
        </w:rPr>
      </w:pPr>
      <w:r>
        <w:rPr>
          <w:rFonts w:ascii="Arial" w:hAnsi="Arial" w:cs="Arial"/>
          <w:sz w:val="25"/>
          <w:szCs w:val="25"/>
          <w:vertAlign w:val="superscript"/>
        </w:rPr>
        <w:t>#</w:t>
      </w:r>
      <w:r>
        <w:rPr>
          <w:rFonts w:ascii="Times New Roman" w:hAnsi="Times New Roman" w:cs="Times New Roman"/>
          <w:sz w:val="20"/>
          <w:szCs w:val="20"/>
        </w:rPr>
        <w:t xml:space="preserve"> The initial investment/s was/were made by FVCI under FDI Scheme in terms of Schedule 1 to Notification No. FEMA.20/2000-RB dated May 3, 2000</w:t>
      </w:r>
    </w:p>
    <w:p w:rsidR="000B2889" w:rsidRDefault="000B2889">
      <w:pPr>
        <w:widowControl w:val="0"/>
        <w:autoSpaceDE w:val="0"/>
        <w:autoSpaceDN w:val="0"/>
        <w:adjustRightInd w:val="0"/>
        <w:spacing w:after="0" w:line="197" w:lineRule="exact"/>
        <w:rPr>
          <w:rFonts w:ascii="Times New Roman" w:hAnsi="Times New Roman" w:cs="Times New Roman"/>
          <w:sz w:val="24"/>
          <w:szCs w:val="24"/>
        </w:rPr>
      </w:pPr>
    </w:p>
    <w:p w:rsidR="000B2889" w:rsidRDefault="00886AB9">
      <w:pPr>
        <w:widowControl w:val="0"/>
        <w:overflowPunct w:val="0"/>
        <w:autoSpaceDE w:val="0"/>
        <w:autoSpaceDN w:val="0"/>
        <w:adjustRightInd w:val="0"/>
        <w:spacing w:after="0" w:line="235" w:lineRule="auto"/>
        <w:ind w:left="20" w:right="240" w:firstLine="1"/>
        <w:rPr>
          <w:rFonts w:ascii="Times New Roman" w:hAnsi="Times New Roman" w:cs="Times New Roman"/>
          <w:sz w:val="24"/>
          <w:szCs w:val="24"/>
        </w:rPr>
      </w:pPr>
      <w:r>
        <w:rPr>
          <w:rFonts w:ascii="Arial" w:hAnsi="Arial" w:cs="Arial"/>
          <w:sz w:val="25"/>
          <w:szCs w:val="25"/>
          <w:vertAlign w:val="superscript"/>
        </w:rPr>
        <w:t>∂</w:t>
      </w:r>
      <w:r>
        <w:rPr>
          <w:rFonts w:ascii="Times New Roman" w:hAnsi="Times New Roman" w:cs="Times New Roman"/>
          <w:sz w:val="20"/>
          <w:szCs w:val="20"/>
        </w:rPr>
        <w:t xml:space="preserve"> SWF mean a Government investment vehicle which is funded by foreign exchange assets, and which manages those assets separately from the official reserves of monetary authorities.</w:t>
      </w:r>
    </w:p>
    <w:p w:rsidR="000B2889" w:rsidRDefault="000B2889">
      <w:pPr>
        <w:widowControl w:val="0"/>
        <w:autoSpaceDE w:val="0"/>
        <w:autoSpaceDN w:val="0"/>
        <w:adjustRightInd w:val="0"/>
        <w:spacing w:after="0" w:line="240" w:lineRule="auto"/>
        <w:rPr>
          <w:rFonts w:ascii="Times New Roman" w:hAnsi="Times New Roman" w:cs="Times New Roman"/>
          <w:sz w:val="24"/>
          <w:szCs w:val="24"/>
        </w:rPr>
        <w:sectPr w:rsidR="000B2889">
          <w:pgSz w:w="11909" w:h="16841"/>
          <w:pgMar w:top="1440" w:right="1080" w:bottom="1440" w:left="1080" w:header="720" w:footer="720" w:gutter="0"/>
          <w:cols w:space="720" w:equalWidth="0">
            <w:col w:w="9740"/>
          </w:cols>
          <w:noEndnote/>
        </w:sectPr>
      </w:pPr>
    </w:p>
    <w:p w:rsidR="000B2889" w:rsidRDefault="000B2889">
      <w:pPr>
        <w:widowControl w:val="0"/>
        <w:autoSpaceDE w:val="0"/>
        <w:autoSpaceDN w:val="0"/>
        <w:adjustRightInd w:val="0"/>
        <w:spacing w:after="0" w:line="280" w:lineRule="exact"/>
        <w:rPr>
          <w:rFonts w:ascii="Times New Roman" w:hAnsi="Times New Roman" w:cs="Times New Roman"/>
          <w:sz w:val="24"/>
          <w:szCs w:val="24"/>
        </w:rPr>
      </w:pPr>
      <w:bookmarkStart w:id="10" w:name="page23"/>
      <w:bookmarkEnd w:id="10"/>
      <w:r w:rsidRPr="000B2889">
        <w:rPr>
          <w:noProof/>
        </w:rPr>
        <w:lastRenderedPageBreak/>
        <w:pict>
          <v:line id="_x0000_s1174" style="position:absolute;z-index:-251506688;mso-position-horizontal-relative:page;mso-position-vertical-relative:page" from="54.45pt,72.25pt" to="540.95pt,72.25pt" o:allowincell="f" strokeweight=".16931mm">
            <w10:wrap anchorx="page" anchory="page"/>
          </v:line>
        </w:pict>
      </w:r>
      <w:r w:rsidRPr="000B2889">
        <w:rPr>
          <w:noProof/>
        </w:rPr>
        <w:pict>
          <v:line id="_x0000_s1175" style="position:absolute;z-index:-251505664;mso-position-horizontal-relative:page;mso-position-vertical-relative:page" from="54.7pt,1in" to="54.7pt,653.7pt" o:allowincell="f" strokeweight=".16931mm">
            <w10:wrap anchorx="page" anchory="page"/>
          </v:line>
        </w:pict>
      </w:r>
      <w:r w:rsidRPr="000B2889">
        <w:rPr>
          <w:noProof/>
        </w:rPr>
        <w:pict>
          <v:line id="_x0000_s1176" style="position:absolute;z-index:-251504640;mso-position-horizontal-relative:page;mso-position-vertical-relative:page" from="78.45pt,1in" to="78.45pt,420.6pt" o:allowincell="f" strokeweight=".48pt">
            <w10:wrap anchorx="page" anchory="page"/>
          </v:line>
        </w:pict>
      </w:r>
      <w:r w:rsidRPr="000B2889">
        <w:rPr>
          <w:noProof/>
        </w:rPr>
        <w:pict>
          <v:line id="_x0000_s1177" style="position:absolute;z-index:-251503616;mso-position-horizontal-relative:page;mso-position-vertical-relative:page" from="248.35pt,1in" to="248.35pt,464.35pt" o:allowincell="f" strokeweight=".16931mm">
            <w10:wrap anchorx="page" anchory="page"/>
          </v:line>
        </w:pict>
      </w:r>
      <w:r w:rsidRPr="000B2889">
        <w:rPr>
          <w:noProof/>
        </w:rPr>
        <w:pict>
          <v:line id="_x0000_s1178" style="position:absolute;z-index:-251502592;mso-position-horizontal-relative:page;mso-position-vertical-relative:page" from="540.7pt,1in" to="540.7pt,653.7pt" o:allowincell="f" strokeweight=".48pt">
            <w10:wrap anchorx="page" anchory="page"/>
          </v:line>
        </w:pict>
      </w:r>
    </w:p>
    <w:p w:rsidR="000B2889" w:rsidRDefault="00886AB9">
      <w:pPr>
        <w:widowControl w:val="0"/>
        <w:overflowPunct w:val="0"/>
        <w:autoSpaceDE w:val="0"/>
        <w:autoSpaceDN w:val="0"/>
        <w:adjustRightInd w:val="0"/>
        <w:spacing w:after="0" w:line="284" w:lineRule="auto"/>
        <w:ind w:left="600" w:right="6280"/>
        <w:rPr>
          <w:rFonts w:ascii="Times New Roman" w:hAnsi="Times New Roman" w:cs="Times New Roman"/>
          <w:sz w:val="24"/>
          <w:szCs w:val="24"/>
        </w:rPr>
      </w:pPr>
      <w:r>
        <w:rPr>
          <w:rFonts w:ascii="Arial" w:hAnsi="Arial" w:cs="Arial"/>
          <w:b/>
          <w:bCs/>
        </w:rPr>
        <w:t>Constitution / Nature of the disinvesting entity</w:t>
      </w:r>
    </w:p>
    <w:p w:rsidR="000B2889" w:rsidRDefault="000B2889">
      <w:pPr>
        <w:widowControl w:val="0"/>
        <w:autoSpaceDE w:val="0"/>
        <w:autoSpaceDN w:val="0"/>
        <w:adjustRightInd w:val="0"/>
        <w:spacing w:after="0" w:line="240" w:lineRule="auto"/>
        <w:ind w:left="680"/>
        <w:rPr>
          <w:rFonts w:ascii="Times New Roman" w:hAnsi="Times New Roman" w:cs="Times New Roman"/>
          <w:sz w:val="24"/>
          <w:szCs w:val="24"/>
        </w:rPr>
      </w:pPr>
      <w:r w:rsidRPr="000B2889">
        <w:rPr>
          <w:noProof/>
        </w:rPr>
        <w:pict>
          <v:line id="_x0000_s1179" style="position:absolute;left:0;text-align:left;z-index:-251501568" from=".45pt,-29.35pt" to="486.95pt,-29.35pt" o:allowincell="f" strokeweight=".16931mm"/>
        </w:pict>
      </w:r>
      <w:r w:rsidR="00886AB9">
        <w:rPr>
          <w:rFonts w:ascii="Arial" w:hAnsi="Arial" w:cs="Arial"/>
        </w:rPr>
        <w:t>Specify whether</w:t>
      </w:r>
    </w:p>
    <w:p w:rsidR="000B2889" w:rsidRDefault="000B2889">
      <w:pPr>
        <w:widowControl w:val="0"/>
        <w:autoSpaceDE w:val="0"/>
        <w:autoSpaceDN w:val="0"/>
        <w:adjustRightInd w:val="0"/>
        <w:spacing w:after="0" w:line="139" w:lineRule="exact"/>
        <w:rPr>
          <w:rFonts w:ascii="Times New Roman" w:hAnsi="Times New Roman" w:cs="Times New Roman"/>
          <w:sz w:val="24"/>
          <w:szCs w:val="24"/>
        </w:rPr>
      </w:pPr>
    </w:p>
    <w:p w:rsidR="000B2889" w:rsidRDefault="00886AB9">
      <w:pPr>
        <w:widowControl w:val="0"/>
        <w:numPr>
          <w:ilvl w:val="2"/>
          <w:numId w:val="18"/>
        </w:numPr>
        <w:tabs>
          <w:tab w:val="clear" w:pos="2160"/>
          <w:tab w:val="num" w:pos="1500"/>
        </w:tabs>
        <w:overflowPunct w:val="0"/>
        <w:autoSpaceDE w:val="0"/>
        <w:autoSpaceDN w:val="0"/>
        <w:adjustRightInd w:val="0"/>
        <w:spacing w:after="0" w:line="240" w:lineRule="auto"/>
        <w:ind w:left="1500" w:hanging="433"/>
        <w:jc w:val="both"/>
        <w:rPr>
          <w:rFonts w:ascii="Arial" w:hAnsi="Arial" w:cs="Arial"/>
        </w:rPr>
      </w:pPr>
      <w:r>
        <w:rPr>
          <w:rFonts w:ascii="Arial" w:hAnsi="Arial" w:cs="Arial"/>
        </w:rPr>
        <w:t xml:space="preserve">Individual </w:t>
      </w:r>
    </w:p>
    <w:p w:rsidR="000B2889" w:rsidRDefault="000B2889">
      <w:pPr>
        <w:widowControl w:val="0"/>
        <w:autoSpaceDE w:val="0"/>
        <w:autoSpaceDN w:val="0"/>
        <w:adjustRightInd w:val="0"/>
        <w:spacing w:after="0" w:line="19" w:lineRule="exact"/>
        <w:rPr>
          <w:rFonts w:ascii="Arial" w:hAnsi="Arial" w:cs="Arial"/>
        </w:rPr>
      </w:pPr>
    </w:p>
    <w:p w:rsidR="000B2889" w:rsidRDefault="00886AB9">
      <w:pPr>
        <w:widowControl w:val="0"/>
        <w:numPr>
          <w:ilvl w:val="2"/>
          <w:numId w:val="18"/>
        </w:numPr>
        <w:tabs>
          <w:tab w:val="clear" w:pos="2160"/>
          <w:tab w:val="num" w:pos="1500"/>
        </w:tabs>
        <w:overflowPunct w:val="0"/>
        <w:autoSpaceDE w:val="0"/>
        <w:autoSpaceDN w:val="0"/>
        <w:adjustRightInd w:val="0"/>
        <w:spacing w:after="0" w:line="212" w:lineRule="auto"/>
        <w:ind w:left="1500" w:hanging="433"/>
        <w:jc w:val="both"/>
        <w:rPr>
          <w:rFonts w:ascii="Arial" w:hAnsi="Arial" w:cs="Arial"/>
        </w:rPr>
      </w:pPr>
      <w:r>
        <w:rPr>
          <w:rFonts w:ascii="Arial" w:hAnsi="Arial" w:cs="Arial"/>
        </w:rPr>
        <w:t xml:space="preserve">Company </w:t>
      </w:r>
    </w:p>
    <w:p w:rsidR="000B2889" w:rsidRDefault="00886AB9">
      <w:pPr>
        <w:widowControl w:val="0"/>
        <w:numPr>
          <w:ilvl w:val="2"/>
          <w:numId w:val="18"/>
        </w:numPr>
        <w:tabs>
          <w:tab w:val="clear" w:pos="2160"/>
          <w:tab w:val="num" w:pos="1500"/>
        </w:tabs>
        <w:overflowPunct w:val="0"/>
        <w:autoSpaceDE w:val="0"/>
        <w:autoSpaceDN w:val="0"/>
        <w:adjustRightInd w:val="0"/>
        <w:spacing w:after="0" w:line="186" w:lineRule="auto"/>
        <w:ind w:left="1500" w:hanging="433"/>
        <w:jc w:val="both"/>
        <w:rPr>
          <w:rFonts w:ascii="Arial" w:hAnsi="Arial" w:cs="Arial"/>
          <w:sz w:val="20"/>
          <w:szCs w:val="20"/>
        </w:rPr>
      </w:pPr>
      <w:r>
        <w:rPr>
          <w:rFonts w:ascii="Arial" w:hAnsi="Arial" w:cs="Arial"/>
          <w:sz w:val="20"/>
          <w:szCs w:val="20"/>
        </w:rPr>
        <w:t xml:space="preserve">FII </w:t>
      </w:r>
    </w:p>
    <w:p w:rsidR="000B2889" w:rsidRDefault="00886AB9">
      <w:pPr>
        <w:widowControl w:val="0"/>
        <w:numPr>
          <w:ilvl w:val="2"/>
          <w:numId w:val="18"/>
        </w:numPr>
        <w:tabs>
          <w:tab w:val="clear" w:pos="2160"/>
          <w:tab w:val="num" w:pos="1500"/>
        </w:tabs>
        <w:overflowPunct w:val="0"/>
        <w:autoSpaceDE w:val="0"/>
        <w:autoSpaceDN w:val="0"/>
        <w:adjustRightInd w:val="0"/>
        <w:spacing w:after="0" w:line="218" w:lineRule="auto"/>
        <w:ind w:left="1500" w:hanging="433"/>
        <w:jc w:val="both"/>
        <w:rPr>
          <w:rFonts w:ascii="Arial" w:hAnsi="Arial" w:cs="Arial"/>
        </w:rPr>
      </w:pPr>
      <w:r>
        <w:rPr>
          <w:rFonts w:ascii="Arial" w:hAnsi="Arial" w:cs="Arial"/>
        </w:rPr>
        <w:t>FVCI</w:t>
      </w:r>
      <w:r>
        <w:rPr>
          <w:rFonts w:ascii="Arial" w:hAnsi="Arial" w:cs="Arial"/>
          <w:sz w:val="28"/>
          <w:szCs w:val="28"/>
          <w:vertAlign w:val="superscript"/>
        </w:rPr>
        <w:t>##</w:t>
      </w:r>
      <w:r>
        <w:rPr>
          <w:rFonts w:ascii="Arial" w:hAnsi="Arial" w:cs="Arial"/>
        </w:rPr>
        <w:t xml:space="preserve"> </w:t>
      </w:r>
    </w:p>
    <w:p w:rsidR="000B2889" w:rsidRDefault="00886AB9">
      <w:pPr>
        <w:widowControl w:val="0"/>
        <w:numPr>
          <w:ilvl w:val="2"/>
          <w:numId w:val="18"/>
        </w:numPr>
        <w:tabs>
          <w:tab w:val="clear" w:pos="2160"/>
          <w:tab w:val="num" w:pos="1500"/>
        </w:tabs>
        <w:overflowPunct w:val="0"/>
        <w:autoSpaceDE w:val="0"/>
        <w:autoSpaceDN w:val="0"/>
        <w:adjustRightInd w:val="0"/>
        <w:spacing w:after="0" w:line="239" w:lineRule="auto"/>
        <w:ind w:left="1500" w:hanging="433"/>
        <w:jc w:val="both"/>
        <w:rPr>
          <w:rFonts w:ascii="Arial" w:hAnsi="Arial" w:cs="Arial"/>
        </w:rPr>
      </w:pPr>
      <w:r>
        <w:rPr>
          <w:rFonts w:ascii="Arial" w:hAnsi="Arial" w:cs="Arial"/>
        </w:rPr>
        <w:t xml:space="preserve">Foreign Trust </w:t>
      </w:r>
    </w:p>
    <w:p w:rsidR="000B2889" w:rsidRDefault="00886AB9">
      <w:pPr>
        <w:widowControl w:val="0"/>
        <w:numPr>
          <w:ilvl w:val="2"/>
          <w:numId w:val="18"/>
        </w:numPr>
        <w:tabs>
          <w:tab w:val="clear" w:pos="2160"/>
          <w:tab w:val="num" w:pos="1500"/>
        </w:tabs>
        <w:overflowPunct w:val="0"/>
        <w:autoSpaceDE w:val="0"/>
        <w:autoSpaceDN w:val="0"/>
        <w:adjustRightInd w:val="0"/>
        <w:spacing w:after="0" w:line="212" w:lineRule="auto"/>
        <w:ind w:left="1500" w:hanging="433"/>
        <w:jc w:val="both"/>
        <w:rPr>
          <w:rFonts w:ascii="Arial" w:hAnsi="Arial" w:cs="Arial"/>
        </w:rPr>
      </w:pPr>
      <w:r>
        <w:rPr>
          <w:rFonts w:ascii="Arial" w:hAnsi="Arial" w:cs="Arial"/>
        </w:rPr>
        <w:t xml:space="preserve">Private Equity Fund </w:t>
      </w:r>
    </w:p>
    <w:p w:rsidR="000B2889" w:rsidRDefault="00886AB9">
      <w:pPr>
        <w:widowControl w:val="0"/>
        <w:numPr>
          <w:ilvl w:val="2"/>
          <w:numId w:val="18"/>
        </w:numPr>
        <w:tabs>
          <w:tab w:val="clear" w:pos="2160"/>
          <w:tab w:val="num" w:pos="1500"/>
        </w:tabs>
        <w:overflowPunct w:val="0"/>
        <w:autoSpaceDE w:val="0"/>
        <w:autoSpaceDN w:val="0"/>
        <w:adjustRightInd w:val="0"/>
        <w:spacing w:after="0" w:line="235" w:lineRule="auto"/>
        <w:ind w:left="1500" w:hanging="433"/>
        <w:jc w:val="both"/>
        <w:rPr>
          <w:rFonts w:ascii="Arial" w:hAnsi="Arial" w:cs="Arial"/>
        </w:rPr>
      </w:pPr>
      <w:r>
        <w:rPr>
          <w:rFonts w:ascii="Arial" w:hAnsi="Arial" w:cs="Arial"/>
        </w:rPr>
        <w:t xml:space="preserve">Pension/ Provident Fund </w:t>
      </w:r>
    </w:p>
    <w:p w:rsidR="000B2889" w:rsidRDefault="00886AB9">
      <w:pPr>
        <w:widowControl w:val="0"/>
        <w:numPr>
          <w:ilvl w:val="0"/>
          <w:numId w:val="19"/>
        </w:numPr>
        <w:tabs>
          <w:tab w:val="clear" w:pos="720"/>
          <w:tab w:val="num" w:pos="1508"/>
        </w:tabs>
        <w:overflowPunct w:val="0"/>
        <w:autoSpaceDE w:val="0"/>
        <w:autoSpaceDN w:val="0"/>
        <w:adjustRightInd w:val="0"/>
        <w:spacing w:after="0" w:line="211" w:lineRule="auto"/>
        <w:ind w:left="1440" w:right="6160" w:hanging="442"/>
        <w:jc w:val="both"/>
        <w:rPr>
          <w:rFonts w:ascii="Arial" w:hAnsi="Arial" w:cs="Arial"/>
        </w:rPr>
      </w:pPr>
      <w:r>
        <w:rPr>
          <w:rFonts w:ascii="Arial" w:hAnsi="Arial" w:cs="Arial"/>
        </w:rPr>
        <w:t>Sovereign Wealth Fund (SWF</w:t>
      </w:r>
      <w:r>
        <w:rPr>
          <w:rFonts w:ascii="Arial" w:hAnsi="Arial" w:cs="Arial"/>
          <w:sz w:val="28"/>
          <w:szCs w:val="28"/>
          <w:vertAlign w:val="superscript"/>
        </w:rPr>
        <w:t>∂</w:t>
      </w:r>
      <w:r>
        <w:rPr>
          <w:rFonts w:ascii="Arial" w:hAnsi="Arial" w:cs="Arial"/>
        </w:rPr>
        <w:t xml:space="preserve">) </w:t>
      </w:r>
    </w:p>
    <w:p w:rsidR="000B2889" w:rsidRDefault="000B2889">
      <w:pPr>
        <w:widowControl w:val="0"/>
        <w:autoSpaceDE w:val="0"/>
        <w:autoSpaceDN w:val="0"/>
        <w:adjustRightInd w:val="0"/>
        <w:spacing w:after="0" w:line="2" w:lineRule="exact"/>
        <w:rPr>
          <w:rFonts w:ascii="Arial" w:hAnsi="Arial" w:cs="Arial"/>
        </w:rPr>
      </w:pPr>
    </w:p>
    <w:p w:rsidR="000B2889" w:rsidRDefault="00886AB9">
      <w:pPr>
        <w:widowControl w:val="0"/>
        <w:numPr>
          <w:ilvl w:val="0"/>
          <w:numId w:val="19"/>
        </w:numPr>
        <w:tabs>
          <w:tab w:val="clear" w:pos="720"/>
          <w:tab w:val="num" w:pos="1508"/>
        </w:tabs>
        <w:overflowPunct w:val="0"/>
        <w:autoSpaceDE w:val="0"/>
        <w:autoSpaceDN w:val="0"/>
        <w:adjustRightInd w:val="0"/>
        <w:spacing w:after="0" w:line="262" w:lineRule="auto"/>
        <w:ind w:left="1440" w:right="6680" w:hanging="442"/>
        <w:rPr>
          <w:rFonts w:ascii="Arial" w:hAnsi="Arial" w:cs="Arial"/>
          <w:sz w:val="19"/>
          <w:szCs w:val="19"/>
        </w:rPr>
      </w:pPr>
      <w:r>
        <w:rPr>
          <w:rFonts w:ascii="Arial" w:hAnsi="Arial" w:cs="Arial"/>
          <w:sz w:val="19"/>
          <w:szCs w:val="19"/>
        </w:rPr>
        <w:t xml:space="preserve">Partnership/ Proprietorship firm </w:t>
      </w:r>
    </w:p>
    <w:p w:rsidR="000B2889" w:rsidRDefault="00886AB9">
      <w:pPr>
        <w:widowControl w:val="0"/>
        <w:numPr>
          <w:ilvl w:val="2"/>
          <w:numId w:val="19"/>
        </w:numPr>
        <w:tabs>
          <w:tab w:val="clear" w:pos="2160"/>
          <w:tab w:val="num" w:pos="1500"/>
        </w:tabs>
        <w:overflowPunct w:val="0"/>
        <w:autoSpaceDE w:val="0"/>
        <w:autoSpaceDN w:val="0"/>
        <w:adjustRightInd w:val="0"/>
        <w:spacing w:after="0" w:line="240" w:lineRule="auto"/>
        <w:ind w:left="1500" w:hanging="433"/>
        <w:jc w:val="both"/>
        <w:rPr>
          <w:rFonts w:ascii="Arial" w:hAnsi="Arial" w:cs="Arial"/>
        </w:rPr>
      </w:pPr>
      <w:r>
        <w:rPr>
          <w:rFonts w:ascii="Arial" w:hAnsi="Arial" w:cs="Arial"/>
        </w:rPr>
        <w:t xml:space="preserve">Financial Institution </w:t>
      </w:r>
    </w:p>
    <w:p w:rsidR="000B2889" w:rsidRDefault="000B2889">
      <w:pPr>
        <w:widowControl w:val="0"/>
        <w:autoSpaceDE w:val="0"/>
        <w:autoSpaceDN w:val="0"/>
        <w:adjustRightInd w:val="0"/>
        <w:spacing w:after="0" w:line="15" w:lineRule="exact"/>
        <w:rPr>
          <w:rFonts w:ascii="Arial" w:hAnsi="Arial" w:cs="Arial"/>
        </w:rPr>
      </w:pPr>
    </w:p>
    <w:p w:rsidR="000B2889" w:rsidRDefault="00886AB9">
      <w:pPr>
        <w:widowControl w:val="0"/>
        <w:numPr>
          <w:ilvl w:val="2"/>
          <w:numId w:val="19"/>
        </w:numPr>
        <w:tabs>
          <w:tab w:val="clear" w:pos="2160"/>
          <w:tab w:val="num" w:pos="1500"/>
        </w:tabs>
        <w:overflowPunct w:val="0"/>
        <w:autoSpaceDE w:val="0"/>
        <w:autoSpaceDN w:val="0"/>
        <w:adjustRightInd w:val="0"/>
        <w:spacing w:after="0" w:line="240" w:lineRule="auto"/>
        <w:ind w:left="1500" w:hanging="433"/>
        <w:jc w:val="both"/>
        <w:rPr>
          <w:rFonts w:ascii="Arial" w:hAnsi="Arial" w:cs="Arial"/>
        </w:rPr>
      </w:pPr>
      <w:r>
        <w:rPr>
          <w:rFonts w:ascii="Arial" w:hAnsi="Arial" w:cs="Arial"/>
        </w:rPr>
        <w:t xml:space="preserve">NRIs/PIOs </w:t>
      </w:r>
    </w:p>
    <w:p w:rsidR="000B2889" w:rsidRDefault="000B2889">
      <w:pPr>
        <w:widowControl w:val="0"/>
        <w:autoSpaceDE w:val="0"/>
        <w:autoSpaceDN w:val="0"/>
        <w:adjustRightInd w:val="0"/>
        <w:spacing w:after="0" w:line="15" w:lineRule="exact"/>
        <w:rPr>
          <w:rFonts w:ascii="Arial" w:hAnsi="Arial" w:cs="Arial"/>
        </w:rPr>
      </w:pPr>
    </w:p>
    <w:p w:rsidR="000B2889" w:rsidRDefault="00886AB9">
      <w:pPr>
        <w:widowControl w:val="0"/>
        <w:numPr>
          <w:ilvl w:val="1"/>
          <w:numId w:val="19"/>
        </w:numPr>
        <w:tabs>
          <w:tab w:val="clear" w:pos="1440"/>
          <w:tab w:val="num" w:pos="1380"/>
        </w:tabs>
        <w:overflowPunct w:val="0"/>
        <w:autoSpaceDE w:val="0"/>
        <w:autoSpaceDN w:val="0"/>
        <w:adjustRightInd w:val="0"/>
        <w:spacing w:after="0" w:line="195" w:lineRule="auto"/>
        <w:ind w:left="1380" w:hanging="371"/>
        <w:jc w:val="both"/>
        <w:rPr>
          <w:rFonts w:ascii="Arial" w:hAnsi="Arial" w:cs="Arial"/>
        </w:rPr>
      </w:pPr>
      <w:r>
        <w:rPr>
          <w:rFonts w:ascii="Arial" w:hAnsi="Arial" w:cs="Arial"/>
        </w:rPr>
        <w:t>Others</w:t>
      </w:r>
      <w:r>
        <w:rPr>
          <w:rFonts w:ascii="Arial" w:hAnsi="Arial" w:cs="Arial"/>
          <w:sz w:val="28"/>
          <w:szCs w:val="28"/>
          <w:vertAlign w:val="superscript"/>
        </w:rPr>
        <w:t>i</w:t>
      </w:r>
      <w:r>
        <w:rPr>
          <w:rFonts w:ascii="Arial" w:hAnsi="Arial" w:cs="Arial"/>
        </w:rPr>
        <w:t xml:space="preserve"> </w:t>
      </w:r>
    </w:p>
    <w:p w:rsidR="000B2889" w:rsidRDefault="000B2889">
      <w:pPr>
        <w:widowControl w:val="0"/>
        <w:autoSpaceDE w:val="0"/>
        <w:autoSpaceDN w:val="0"/>
        <w:adjustRightInd w:val="0"/>
        <w:spacing w:after="0" w:line="1" w:lineRule="exact"/>
        <w:rPr>
          <w:rFonts w:ascii="Times New Roman" w:hAnsi="Times New Roman" w:cs="Times New Roman"/>
          <w:sz w:val="24"/>
          <w:szCs w:val="24"/>
        </w:rPr>
      </w:pPr>
      <w:r w:rsidRPr="000B2889">
        <w:rPr>
          <w:noProof/>
        </w:rPr>
        <w:pict>
          <v:line id="_x0000_s1180" style="position:absolute;z-index:-251500544" from=".45pt,-.4pt" to="486.95pt,-.4pt" o:allowincell="f" strokeweight=".16931mm"/>
        </w:pict>
      </w:r>
    </w:p>
    <w:p w:rsidR="000B2889" w:rsidRDefault="00886AB9">
      <w:pPr>
        <w:widowControl w:val="0"/>
        <w:autoSpaceDE w:val="0"/>
        <w:autoSpaceDN w:val="0"/>
        <w:adjustRightInd w:val="0"/>
        <w:spacing w:after="0" w:line="240" w:lineRule="auto"/>
        <w:ind w:left="600"/>
        <w:rPr>
          <w:rFonts w:ascii="Times New Roman" w:hAnsi="Times New Roman" w:cs="Times New Roman"/>
          <w:sz w:val="24"/>
          <w:szCs w:val="24"/>
        </w:rPr>
      </w:pPr>
      <w:r>
        <w:rPr>
          <w:rFonts w:ascii="Arial" w:hAnsi="Arial" w:cs="Arial"/>
        </w:rPr>
        <w:t>Date and Place of Incorporation</w:t>
      </w: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363" w:lineRule="exact"/>
        <w:rPr>
          <w:rFonts w:ascii="Times New Roman" w:hAnsi="Times New Roman" w:cs="Times New Roman"/>
          <w:sz w:val="24"/>
          <w:szCs w:val="24"/>
        </w:rPr>
      </w:pPr>
    </w:p>
    <w:p w:rsidR="000B2889" w:rsidRDefault="00886AB9">
      <w:pPr>
        <w:widowControl w:val="0"/>
        <w:overflowPunct w:val="0"/>
        <w:autoSpaceDE w:val="0"/>
        <w:autoSpaceDN w:val="0"/>
        <w:adjustRightInd w:val="0"/>
        <w:spacing w:after="0" w:line="301" w:lineRule="auto"/>
        <w:ind w:left="600" w:right="5920"/>
        <w:rPr>
          <w:rFonts w:ascii="Times New Roman" w:hAnsi="Times New Roman" w:cs="Times New Roman"/>
          <w:sz w:val="24"/>
          <w:szCs w:val="24"/>
        </w:rPr>
      </w:pPr>
      <w:r>
        <w:rPr>
          <w:rFonts w:ascii="Arial" w:hAnsi="Arial" w:cs="Arial"/>
          <w:sz w:val="21"/>
          <w:szCs w:val="21"/>
        </w:rPr>
        <w:t xml:space="preserve">Address of the seller </w:t>
      </w:r>
      <w:r>
        <w:rPr>
          <w:rFonts w:ascii="Arial" w:hAnsi="Arial" w:cs="Arial"/>
          <w:i/>
          <w:iCs/>
          <w:sz w:val="21"/>
          <w:szCs w:val="21"/>
        </w:rPr>
        <w:t>(including e-mail, telephone Number Fax no)</w:t>
      </w: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r w:rsidRPr="000B2889">
        <w:rPr>
          <w:noProof/>
        </w:rPr>
        <w:pict>
          <v:line id="_x0000_s1181" style="position:absolute;z-index:-251499520" from=".45pt,-29.65pt" to="486.95pt,-29.65pt" o:allowincell="f" strokeweight=".16931mm"/>
        </w:pict>
      </w: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386" w:lineRule="exact"/>
        <w:rPr>
          <w:rFonts w:ascii="Times New Roman" w:hAnsi="Times New Roman" w:cs="Times New Roman"/>
          <w:sz w:val="24"/>
          <w:szCs w:val="24"/>
        </w:rPr>
      </w:pPr>
    </w:p>
    <w:p w:rsidR="000B2889" w:rsidRDefault="00886AB9">
      <w:pPr>
        <w:widowControl w:val="0"/>
        <w:numPr>
          <w:ilvl w:val="0"/>
          <w:numId w:val="20"/>
        </w:numPr>
        <w:tabs>
          <w:tab w:val="clear" w:pos="720"/>
          <w:tab w:val="num" w:pos="620"/>
        </w:tabs>
        <w:overflowPunct w:val="0"/>
        <w:autoSpaceDE w:val="0"/>
        <w:autoSpaceDN w:val="0"/>
        <w:adjustRightInd w:val="0"/>
        <w:spacing w:after="0" w:line="381" w:lineRule="auto"/>
        <w:ind w:left="620" w:right="6220" w:hanging="364"/>
        <w:jc w:val="both"/>
        <w:rPr>
          <w:rFonts w:ascii="Arial" w:hAnsi="Arial" w:cs="Arial"/>
          <w:b/>
          <w:bCs/>
          <w:sz w:val="20"/>
          <w:szCs w:val="20"/>
        </w:rPr>
      </w:pPr>
      <w:r>
        <w:rPr>
          <w:rFonts w:ascii="Arial" w:hAnsi="Arial" w:cs="Arial"/>
          <w:b/>
          <w:bCs/>
          <w:sz w:val="20"/>
          <w:szCs w:val="20"/>
        </w:rPr>
        <w:t xml:space="preserve">Particulars of earlier Reserve Bank / FIPB approvals </w:t>
      </w:r>
    </w:p>
    <w:p w:rsidR="000B2889" w:rsidRDefault="000B2889">
      <w:pPr>
        <w:widowControl w:val="0"/>
        <w:autoSpaceDE w:val="0"/>
        <w:autoSpaceDN w:val="0"/>
        <w:adjustRightInd w:val="0"/>
        <w:spacing w:after="0" w:line="143" w:lineRule="exact"/>
        <w:rPr>
          <w:rFonts w:ascii="Arial" w:hAnsi="Arial" w:cs="Arial"/>
          <w:b/>
          <w:bCs/>
          <w:sz w:val="20"/>
          <w:szCs w:val="20"/>
        </w:rPr>
      </w:pPr>
    </w:p>
    <w:p w:rsidR="000B2889" w:rsidRDefault="00886AB9">
      <w:pPr>
        <w:widowControl w:val="0"/>
        <w:numPr>
          <w:ilvl w:val="0"/>
          <w:numId w:val="20"/>
        </w:numPr>
        <w:tabs>
          <w:tab w:val="clear" w:pos="720"/>
          <w:tab w:val="num" w:pos="620"/>
        </w:tabs>
        <w:overflowPunct w:val="0"/>
        <w:autoSpaceDE w:val="0"/>
        <w:autoSpaceDN w:val="0"/>
        <w:adjustRightInd w:val="0"/>
        <w:spacing w:after="0" w:line="285" w:lineRule="auto"/>
        <w:ind w:left="620" w:right="120" w:hanging="364"/>
        <w:jc w:val="both"/>
        <w:rPr>
          <w:rFonts w:ascii="Arial" w:hAnsi="Arial" w:cs="Arial"/>
          <w:b/>
          <w:bCs/>
        </w:rPr>
      </w:pPr>
      <w:r>
        <w:rPr>
          <w:rFonts w:ascii="Arial" w:hAnsi="Arial" w:cs="Arial"/>
          <w:b/>
          <w:bCs/>
        </w:rPr>
        <w:t xml:space="preserve">Details regarding shares / compulsorily and mandatorily convertible preference shares (CMCPS) / debentures/ others (such as FDI compliant instruments like participating interest rights in oil fields, etc.) to be transferred </w:t>
      </w:r>
    </w:p>
    <w:tbl>
      <w:tblPr>
        <w:tblW w:w="0" w:type="auto"/>
        <w:tblLayout w:type="fixed"/>
        <w:tblCellMar>
          <w:left w:w="0" w:type="dxa"/>
          <w:right w:w="0" w:type="dxa"/>
        </w:tblCellMar>
        <w:tblLook w:val="0000"/>
      </w:tblPr>
      <w:tblGrid>
        <w:gridCol w:w="20"/>
        <w:gridCol w:w="2880"/>
        <w:gridCol w:w="1000"/>
        <w:gridCol w:w="1520"/>
        <w:gridCol w:w="1020"/>
        <w:gridCol w:w="1500"/>
        <w:gridCol w:w="1800"/>
      </w:tblGrid>
      <w:tr w:rsidR="000B2889">
        <w:trPr>
          <w:trHeight w:val="250"/>
        </w:trPr>
        <w:tc>
          <w:tcPr>
            <w:tcW w:w="20" w:type="dxa"/>
            <w:tcBorders>
              <w:top w:val="single" w:sz="8" w:space="0" w:color="auto"/>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1"/>
                <w:szCs w:val="21"/>
              </w:rPr>
            </w:pPr>
            <w:r w:rsidRPr="000B2889">
              <w:rPr>
                <w:noProof/>
              </w:rPr>
              <w:pict>
                <v:line id="_x0000_s1182" style="position:absolute;z-index:-251498496" from=".45pt,-88.25pt" to="486.95pt,-88.25pt" o:allowincell="f" strokeweight=".48pt"/>
              </w:pict>
            </w:r>
            <w:r w:rsidRPr="000B2889">
              <w:rPr>
                <w:noProof/>
              </w:rPr>
              <w:pict>
                <v:line id="_x0000_s1183" style="position:absolute;z-index:-251497472" from="24.95pt,-88.5pt" to="24.95pt,145.05pt" o:allowincell="f" strokeweight=".16931mm"/>
              </w:pict>
            </w:r>
            <w:r w:rsidRPr="000B2889">
              <w:rPr>
                <w:noProof/>
              </w:rPr>
              <w:pict>
                <v:line id="_x0000_s1184" style="position:absolute;z-index:-251496448" from=".45pt,-44.5pt" to="486.95pt,-44.5pt" o:allowincell="f" strokeweight=".48pt"/>
              </w:pict>
            </w:r>
          </w:p>
        </w:tc>
        <w:tc>
          <w:tcPr>
            <w:tcW w:w="3880" w:type="dxa"/>
            <w:gridSpan w:val="2"/>
            <w:tcBorders>
              <w:top w:val="single" w:sz="8" w:space="0" w:color="auto"/>
              <w:left w:val="nil"/>
              <w:bottom w:val="nil"/>
              <w:right w:val="single" w:sz="8" w:space="0" w:color="auto"/>
            </w:tcBorders>
            <w:vAlign w:val="bottom"/>
          </w:tcPr>
          <w:p w:rsidR="000B2889" w:rsidRDefault="00886AB9">
            <w:pPr>
              <w:widowControl w:val="0"/>
              <w:autoSpaceDE w:val="0"/>
              <w:autoSpaceDN w:val="0"/>
              <w:adjustRightInd w:val="0"/>
              <w:spacing w:after="0" w:line="249" w:lineRule="exact"/>
              <w:ind w:left="600"/>
              <w:rPr>
                <w:rFonts w:ascii="Times New Roman" w:hAnsi="Times New Roman" w:cs="Times New Roman"/>
                <w:sz w:val="24"/>
                <w:szCs w:val="24"/>
              </w:rPr>
            </w:pPr>
            <w:r>
              <w:rPr>
                <w:rFonts w:ascii="Arial" w:hAnsi="Arial" w:cs="Arial"/>
                <w:b/>
                <w:bCs/>
                <w:i/>
                <w:iCs/>
              </w:rPr>
              <w:t>Date of the transaction</w:t>
            </w:r>
          </w:p>
        </w:tc>
        <w:tc>
          <w:tcPr>
            <w:tcW w:w="1520" w:type="dxa"/>
            <w:tcBorders>
              <w:top w:val="single" w:sz="8" w:space="0" w:color="auto"/>
              <w:left w:val="nil"/>
              <w:bottom w:val="nil"/>
              <w:right w:val="single" w:sz="8" w:space="0" w:color="auto"/>
            </w:tcBorders>
            <w:vAlign w:val="bottom"/>
          </w:tcPr>
          <w:p w:rsidR="000B2889" w:rsidRDefault="00886AB9">
            <w:pPr>
              <w:widowControl w:val="0"/>
              <w:autoSpaceDE w:val="0"/>
              <w:autoSpaceDN w:val="0"/>
              <w:adjustRightInd w:val="0"/>
              <w:spacing w:after="0" w:line="249" w:lineRule="exact"/>
              <w:ind w:left="100"/>
              <w:rPr>
                <w:rFonts w:ascii="Times New Roman" w:hAnsi="Times New Roman" w:cs="Times New Roman"/>
                <w:sz w:val="24"/>
                <w:szCs w:val="24"/>
              </w:rPr>
            </w:pPr>
            <w:r>
              <w:rPr>
                <w:rFonts w:ascii="Arial" w:hAnsi="Arial" w:cs="Arial"/>
                <w:b/>
                <w:bCs/>
                <w:i/>
                <w:iCs/>
              </w:rPr>
              <w:t>Number of</w:t>
            </w:r>
          </w:p>
        </w:tc>
        <w:tc>
          <w:tcPr>
            <w:tcW w:w="1020" w:type="dxa"/>
            <w:tcBorders>
              <w:top w:val="single" w:sz="8" w:space="0" w:color="auto"/>
              <w:left w:val="nil"/>
              <w:bottom w:val="nil"/>
              <w:right w:val="single" w:sz="8" w:space="0" w:color="auto"/>
            </w:tcBorders>
            <w:vAlign w:val="bottom"/>
          </w:tcPr>
          <w:p w:rsidR="000B2889" w:rsidRDefault="00886AB9">
            <w:pPr>
              <w:widowControl w:val="0"/>
              <w:autoSpaceDE w:val="0"/>
              <w:autoSpaceDN w:val="0"/>
              <w:adjustRightInd w:val="0"/>
              <w:spacing w:after="0" w:line="249" w:lineRule="exact"/>
              <w:ind w:left="100"/>
              <w:rPr>
                <w:rFonts w:ascii="Times New Roman" w:hAnsi="Times New Roman" w:cs="Times New Roman"/>
                <w:sz w:val="24"/>
                <w:szCs w:val="24"/>
              </w:rPr>
            </w:pPr>
            <w:r>
              <w:rPr>
                <w:rFonts w:ascii="Arial" w:hAnsi="Arial" w:cs="Arial"/>
                <w:b/>
                <w:bCs/>
                <w:i/>
                <w:iCs/>
              </w:rPr>
              <w:t>Face</w:t>
            </w:r>
          </w:p>
        </w:tc>
        <w:tc>
          <w:tcPr>
            <w:tcW w:w="1500" w:type="dxa"/>
            <w:tcBorders>
              <w:top w:val="single" w:sz="8" w:space="0" w:color="auto"/>
              <w:left w:val="nil"/>
              <w:bottom w:val="nil"/>
              <w:right w:val="single" w:sz="8" w:space="0" w:color="auto"/>
            </w:tcBorders>
            <w:vAlign w:val="bottom"/>
          </w:tcPr>
          <w:p w:rsidR="000B2889" w:rsidRDefault="00886AB9">
            <w:pPr>
              <w:widowControl w:val="0"/>
              <w:autoSpaceDE w:val="0"/>
              <w:autoSpaceDN w:val="0"/>
              <w:adjustRightInd w:val="0"/>
              <w:spacing w:after="0" w:line="249" w:lineRule="exact"/>
              <w:ind w:left="100"/>
              <w:rPr>
                <w:rFonts w:ascii="Times New Roman" w:hAnsi="Times New Roman" w:cs="Times New Roman"/>
                <w:sz w:val="24"/>
                <w:szCs w:val="24"/>
              </w:rPr>
            </w:pPr>
            <w:r>
              <w:rPr>
                <w:rFonts w:ascii="Arial" w:hAnsi="Arial" w:cs="Arial"/>
                <w:b/>
                <w:bCs/>
                <w:i/>
                <w:iCs/>
              </w:rPr>
              <w:t>Negotiated</w:t>
            </w:r>
          </w:p>
        </w:tc>
        <w:tc>
          <w:tcPr>
            <w:tcW w:w="1800" w:type="dxa"/>
            <w:tcBorders>
              <w:top w:val="single" w:sz="8" w:space="0" w:color="auto"/>
              <w:left w:val="nil"/>
              <w:bottom w:val="nil"/>
              <w:right w:val="nil"/>
            </w:tcBorders>
            <w:vAlign w:val="bottom"/>
          </w:tcPr>
          <w:p w:rsidR="000B2889" w:rsidRDefault="00886AB9">
            <w:pPr>
              <w:widowControl w:val="0"/>
              <w:autoSpaceDE w:val="0"/>
              <w:autoSpaceDN w:val="0"/>
              <w:adjustRightInd w:val="0"/>
              <w:spacing w:after="0" w:line="249" w:lineRule="exact"/>
              <w:ind w:left="100"/>
              <w:rPr>
                <w:rFonts w:ascii="Times New Roman" w:hAnsi="Times New Roman" w:cs="Times New Roman"/>
                <w:sz w:val="24"/>
                <w:szCs w:val="24"/>
              </w:rPr>
            </w:pPr>
            <w:r>
              <w:rPr>
                <w:rFonts w:ascii="Arial" w:hAnsi="Arial" w:cs="Arial"/>
                <w:b/>
                <w:bCs/>
                <w:i/>
                <w:iCs/>
              </w:rPr>
              <w:t>Amount of</w:t>
            </w:r>
          </w:p>
        </w:tc>
      </w:tr>
      <w:tr w:rsidR="000B2889">
        <w:trPr>
          <w:trHeight w:val="290"/>
        </w:trPr>
        <w:tc>
          <w:tcPr>
            <w:tcW w:w="2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28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52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i/>
                <w:iCs/>
              </w:rPr>
              <w:t>shares</w:t>
            </w:r>
          </w:p>
        </w:tc>
        <w:tc>
          <w:tcPr>
            <w:tcW w:w="102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i/>
                <w:iCs/>
              </w:rPr>
              <w:t>value</w:t>
            </w:r>
          </w:p>
        </w:tc>
        <w:tc>
          <w:tcPr>
            <w:tcW w:w="150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i/>
                <w:iCs/>
              </w:rPr>
              <w:t>Price for the</w:t>
            </w:r>
          </w:p>
        </w:tc>
        <w:tc>
          <w:tcPr>
            <w:tcW w:w="180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i/>
                <w:iCs/>
              </w:rPr>
              <w:t>consideration</w:t>
            </w:r>
          </w:p>
        </w:tc>
      </w:tr>
      <w:tr w:rsidR="000B2889">
        <w:trPr>
          <w:trHeight w:val="292"/>
        </w:trPr>
        <w:tc>
          <w:tcPr>
            <w:tcW w:w="2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28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52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i/>
                <w:iCs/>
              </w:rPr>
              <w:t>CMCPS /</w:t>
            </w:r>
          </w:p>
        </w:tc>
        <w:tc>
          <w:tcPr>
            <w:tcW w:w="102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i/>
                <w:iCs/>
              </w:rPr>
              <w:t>in Rs.</w:t>
            </w:r>
          </w:p>
        </w:tc>
        <w:tc>
          <w:tcPr>
            <w:tcW w:w="150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i/>
                <w:iCs/>
              </w:rPr>
              <w:t>transfer**in</w:t>
            </w:r>
          </w:p>
        </w:tc>
        <w:tc>
          <w:tcPr>
            <w:tcW w:w="180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i/>
                <w:iCs/>
              </w:rPr>
              <w:t>in Rs.</w:t>
            </w:r>
          </w:p>
        </w:tc>
      </w:tr>
      <w:tr w:rsidR="000B2889">
        <w:trPr>
          <w:trHeight w:val="290"/>
        </w:trPr>
        <w:tc>
          <w:tcPr>
            <w:tcW w:w="2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28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52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i/>
                <w:iCs/>
              </w:rPr>
              <w:t>debentures</w:t>
            </w:r>
          </w:p>
        </w:tc>
        <w:tc>
          <w:tcPr>
            <w:tcW w:w="102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50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i/>
                <w:iCs/>
              </w:rPr>
              <w:t>Rs.</w:t>
            </w:r>
          </w:p>
        </w:tc>
        <w:tc>
          <w:tcPr>
            <w:tcW w:w="180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r>
      <w:tr w:rsidR="000B2889">
        <w:trPr>
          <w:trHeight w:val="305"/>
        </w:trPr>
        <w:tc>
          <w:tcPr>
            <w:tcW w:w="2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28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520" w:type="dxa"/>
            <w:tcBorders>
              <w:top w:val="nil"/>
              <w:left w:val="nil"/>
              <w:bottom w:val="single" w:sz="8" w:space="0" w:color="auto"/>
              <w:right w:val="single" w:sz="8" w:space="0" w:color="auto"/>
            </w:tcBorders>
            <w:vAlign w:val="bottom"/>
          </w:tcPr>
          <w:p w:rsidR="000B2889" w:rsidRDefault="00886AB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b/>
                <w:bCs/>
                <w:i/>
                <w:iCs/>
              </w:rPr>
              <w:t>/others</w:t>
            </w:r>
          </w:p>
        </w:tc>
        <w:tc>
          <w:tcPr>
            <w:tcW w:w="10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50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r>
      <w:tr w:rsidR="000B2889">
        <w:trPr>
          <w:trHeight w:val="1425"/>
        </w:trPr>
        <w:tc>
          <w:tcPr>
            <w:tcW w:w="2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28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5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0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50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r>
      <w:tr w:rsidR="000B2889">
        <w:trPr>
          <w:trHeight w:val="417"/>
        </w:trPr>
        <w:tc>
          <w:tcPr>
            <w:tcW w:w="2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28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52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02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50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80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r>
    </w:tbl>
    <w:p w:rsidR="000B2889" w:rsidRDefault="000B2889">
      <w:pPr>
        <w:widowControl w:val="0"/>
        <w:autoSpaceDE w:val="0"/>
        <w:autoSpaceDN w:val="0"/>
        <w:adjustRightInd w:val="0"/>
        <w:spacing w:after="0" w:line="85" w:lineRule="exact"/>
        <w:rPr>
          <w:rFonts w:ascii="Times New Roman" w:hAnsi="Times New Roman" w:cs="Times New Roman"/>
          <w:sz w:val="24"/>
          <w:szCs w:val="24"/>
        </w:rPr>
      </w:pPr>
    </w:p>
    <w:p w:rsidR="000B2889" w:rsidRDefault="00886AB9">
      <w:pPr>
        <w:widowControl w:val="0"/>
        <w:overflowPunct w:val="0"/>
        <w:autoSpaceDE w:val="0"/>
        <w:autoSpaceDN w:val="0"/>
        <w:adjustRightInd w:val="0"/>
        <w:spacing w:after="0" w:line="235" w:lineRule="auto"/>
        <w:ind w:left="20" w:right="580"/>
        <w:rPr>
          <w:rFonts w:ascii="Times New Roman" w:hAnsi="Times New Roman" w:cs="Times New Roman"/>
          <w:sz w:val="24"/>
          <w:szCs w:val="24"/>
        </w:rPr>
      </w:pPr>
      <w:r>
        <w:rPr>
          <w:rFonts w:ascii="Arial" w:hAnsi="Arial" w:cs="Arial"/>
          <w:sz w:val="25"/>
          <w:szCs w:val="25"/>
          <w:vertAlign w:val="superscript"/>
        </w:rPr>
        <w:t>##</w:t>
      </w:r>
      <w:r>
        <w:rPr>
          <w:rFonts w:ascii="Times New Roman" w:hAnsi="Times New Roman" w:cs="Times New Roman"/>
          <w:sz w:val="20"/>
          <w:szCs w:val="20"/>
        </w:rPr>
        <w:t xml:space="preserve"> The initial investment/s was/were made by FVCI under FDI Scheme in terms of Schedule 1 to Notification No. FEMA.20/2000-RB dated May 3, 2000.</w:t>
      </w:r>
    </w:p>
    <w:p w:rsidR="000B2889" w:rsidRDefault="000B2889">
      <w:pPr>
        <w:widowControl w:val="0"/>
        <w:autoSpaceDE w:val="0"/>
        <w:autoSpaceDN w:val="0"/>
        <w:adjustRightInd w:val="0"/>
        <w:spacing w:after="0" w:line="198" w:lineRule="exact"/>
        <w:rPr>
          <w:rFonts w:ascii="Times New Roman" w:hAnsi="Times New Roman" w:cs="Times New Roman"/>
          <w:sz w:val="24"/>
          <w:szCs w:val="24"/>
        </w:rPr>
      </w:pPr>
    </w:p>
    <w:p w:rsidR="000B2889" w:rsidRDefault="00886AB9">
      <w:pPr>
        <w:widowControl w:val="0"/>
        <w:overflowPunct w:val="0"/>
        <w:autoSpaceDE w:val="0"/>
        <w:autoSpaceDN w:val="0"/>
        <w:adjustRightInd w:val="0"/>
        <w:spacing w:after="0" w:line="235" w:lineRule="auto"/>
        <w:ind w:left="20" w:right="240" w:firstLine="1"/>
        <w:rPr>
          <w:rFonts w:ascii="Times New Roman" w:hAnsi="Times New Roman" w:cs="Times New Roman"/>
          <w:sz w:val="24"/>
          <w:szCs w:val="24"/>
        </w:rPr>
      </w:pPr>
      <w:r>
        <w:rPr>
          <w:rFonts w:ascii="Arial" w:hAnsi="Arial" w:cs="Arial"/>
          <w:sz w:val="25"/>
          <w:szCs w:val="25"/>
          <w:vertAlign w:val="superscript"/>
        </w:rPr>
        <w:t>∂</w:t>
      </w:r>
      <w:r>
        <w:rPr>
          <w:rFonts w:ascii="Times New Roman" w:hAnsi="Times New Roman" w:cs="Times New Roman"/>
          <w:sz w:val="20"/>
          <w:szCs w:val="20"/>
        </w:rPr>
        <w:t xml:space="preserve"> SWF mean a Government investment vehicle which is funded by foreign exchange assets, and which manages those assets separately from the official reserves of monetary authorities.</w:t>
      </w:r>
    </w:p>
    <w:p w:rsidR="000B2889" w:rsidRDefault="000B2889">
      <w:pPr>
        <w:widowControl w:val="0"/>
        <w:autoSpaceDE w:val="0"/>
        <w:autoSpaceDN w:val="0"/>
        <w:adjustRightInd w:val="0"/>
        <w:spacing w:after="0" w:line="240" w:lineRule="auto"/>
        <w:rPr>
          <w:rFonts w:ascii="Times New Roman" w:hAnsi="Times New Roman" w:cs="Times New Roman"/>
          <w:sz w:val="24"/>
          <w:szCs w:val="24"/>
        </w:rPr>
        <w:sectPr w:rsidR="000B2889">
          <w:pgSz w:w="11909" w:h="16841"/>
          <w:pgMar w:top="1440" w:right="1080" w:bottom="1440" w:left="1080" w:header="720" w:footer="720" w:gutter="0"/>
          <w:cols w:space="720" w:equalWidth="0">
            <w:col w:w="9740"/>
          </w:cols>
          <w:noEndnote/>
        </w:sectPr>
      </w:pPr>
    </w:p>
    <w:tbl>
      <w:tblPr>
        <w:tblW w:w="0" w:type="auto"/>
        <w:tblLayout w:type="fixed"/>
        <w:tblCellMar>
          <w:left w:w="0" w:type="dxa"/>
          <w:right w:w="0" w:type="dxa"/>
        </w:tblCellMar>
        <w:tblLook w:val="0000"/>
      </w:tblPr>
      <w:tblGrid>
        <w:gridCol w:w="3880"/>
        <w:gridCol w:w="1900"/>
        <w:gridCol w:w="2020"/>
        <w:gridCol w:w="1940"/>
        <w:gridCol w:w="20"/>
      </w:tblGrid>
      <w:tr w:rsidR="000B2889">
        <w:trPr>
          <w:trHeight w:val="288"/>
        </w:trPr>
        <w:tc>
          <w:tcPr>
            <w:tcW w:w="3880" w:type="dxa"/>
            <w:tcBorders>
              <w:top w:val="single" w:sz="8" w:space="0" w:color="auto"/>
              <w:left w:val="nil"/>
              <w:bottom w:val="nil"/>
              <w:right w:val="nil"/>
            </w:tcBorders>
            <w:vAlign w:val="bottom"/>
          </w:tcPr>
          <w:p w:rsidR="000B2889" w:rsidRDefault="000B2889">
            <w:pPr>
              <w:widowControl w:val="0"/>
              <w:autoSpaceDE w:val="0"/>
              <w:autoSpaceDN w:val="0"/>
              <w:adjustRightInd w:val="0"/>
              <w:spacing w:after="0" w:line="240" w:lineRule="auto"/>
              <w:ind w:left="260"/>
              <w:rPr>
                <w:rFonts w:ascii="Times New Roman" w:hAnsi="Times New Roman" w:cs="Times New Roman"/>
                <w:sz w:val="24"/>
                <w:szCs w:val="24"/>
              </w:rPr>
            </w:pPr>
            <w:bookmarkStart w:id="11" w:name="page25"/>
            <w:bookmarkEnd w:id="11"/>
            <w:r w:rsidRPr="000B2889">
              <w:rPr>
                <w:noProof/>
              </w:rPr>
              <w:lastRenderedPageBreak/>
              <w:pict>
                <v:line id="_x0000_s1185" style="position:absolute;left:0;text-align:left;z-index:-251495424;mso-position-horizontal-relative:page;mso-position-vertical-relative:page" from="248.35pt,1in" to="248.35pt,422.1pt" o:allowincell="f" strokeweight=".16931mm">
                  <w10:wrap anchorx="page" anchory="page"/>
                </v:line>
              </w:pict>
            </w:r>
            <w:r w:rsidRPr="000B2889">
              <w:rPr>
                <w:noProof/>
              </w:rPr>
              <w:pict>
                <v:line id="_x0000_s1186" style="position:absolute;left:0;text-align:left;z-index:-251494400;mso-position-horizontal-relative:page;mso-position-vertical-relative:page" from="540.7pt,1in" to="540.7pt,422.1pt" o:allowincell="f" strokeweight=".48pt">
                  <w10:wrap anchorx="page" anchory="page"/>
                </v:line>
              </w:pict>
            </w:r>
            <w:r w:rsidRPr="000B2889">
              <w:rPr>
                <w:noProof/>
              </w:rPr>
              <w:pict>
                <v:line id="_x0000_s1187" style="position:absolute;left:0;text-align:left;z-index:-251493376;mso-position-horizontal-relative:page;mso-position-vertical-relative:page" from="54.7pt,1in" to="54.7pt,422.1pt" o:allowincell="f" strokeweight=".16931mm">
                  <w10:wrap anchorx="page" anchory="page"/>
                </v:line>
              </w:pict>
            </w:r>
            <w:r w:rsidRPr="000B2889">
              <w:rPr>
                <w:noProof/>
              </w:rPr>
              <w:pict>
                <v:line id="_x0000_s1188" style="position:absolute;left:0;text-align:left;z-index:-251492352;mso-position-horizontal-relative:page;mso-position-vertical-relative:page" from="78.95pt,1in" to="78.95pt,422.1pt" o:allowincell="f" strokeweight=".16931mm">
                  <w10:wrap anchorx="page" anchory="page"/>
                </v:line>
              </w:pict>
            </w:r>
            <w:r w:rsidR="00886AB9">
              <w:rPr>
                <w:rFonts w:ascii="Arial" w:hAnsi="Arial" w:cs="Arial"/>
                <w:b/>
                <w:bCs/>
              </w:rPr>
              <w:t>8  Foreign Investments in the</w:t>
            </w:r>
          </w:p>
        </w:tc>
        <w:tc>
          <w:tcPr>
            <w:tcW w:w="1900" w:type="dxa"/>
            <w:tcBorders>
              <w:top w:val="single" w:sz="8" w:space="0" w:color="auto"/>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2020" w:type="dxa"/>
            <w:tcBorders>
              <w:top w:val="single" w:sz="8" w:space="0" w:color="auto"/>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280"/>
              <w:rPr>
                <w:rFonts w:ascii="Times New Roman" w:hAnsi="Times New Roman" w:cs="Times New Roman"/>
                <w:sz w:val="24"/>
                <w:szCs w:val="24"/>
              </w:rPr>
            </w:pPr>
            <w:r>
              <w:rPr>
                <w:rFonts w:ascii="Arial" w:hAnsi="Arial" w:cs="Arial"/>
                <w:sz w:val="24"/>
                <w:szCs w:val="24"/>
              </w:rPr>
              <w:t>No. of shares</w:t>
            </w:r>
          </w:p>
        </w:tc>
        <w:tc>
          <w:tcPr>
            <w:tcW w:w="1940" w:type="dxa"/>
            <w:tcBorders>
              <w:top w:val="single" w:sz="8" w:space="0" w:color="auto"/>
              <w:left w:val="nil"/>
              <w:bottom w:val="nil"/>
              <w:right w:val="nil"/>
            </w:tcBorders>
            <w:vAlign w:val="bottom"/>
          </w:tcPr>
          <w:p w:rsidR="000B2889" w:rsidRDefault="00886AB9">
            <w:pPr>
              <w:widowControl w:val="0"/>
              <w:autoSpaceDE w:val="0"/>
              <w:autoSpaceDN w:val="0"/>
              <w:adjustRightInd w:val="0"/>
              <w:spacing w:after="0" w:line="240" w:lineRule="auto"/>
              <w:ind w:left="340"/>
              <w:rPr>
                <w:rFonts w:ascii="Times New Roman" w:hAnsi="Times New Roman" w:cs="Times New Roman"/>
                <w:sz w:val="24"/>
                <w:szCs w:val="24"/>
              </w:rPr>
            </w:pPr>
            <w:r>
              <w:rPr>
                <w:rFonts w:ascii="Arial" w:hAnsi="Arial" w:cs="Arial"/>
                <w:sz w:val="24"/>
                <w:szCs w:val="24"/>
              </w:rPr>
              <w:t>Percentage</w:t>
            </w: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197"/>
        </w:trPr>
        <w:tc>
          <w:tcPr>
            <w:tcW w:w="3880" w:type="dxa"/>
            <w:vMerge w:val="restart"/>
            <w:tcBorders>
              <w:top w:val="nil"/>
              <w:left w:val="nil"/>
              <w:bottom w:val="nil"/>
              <w:right w:val="nil"/>
            </w:tcBorders>
            <w:vAlign w:val="bottom"/>
          </w:tcPr>
          <w:p w:rsidR="000B2889" w:rsidRDefault="00886AB9">
            <w:pPr>
              <w:widowControl w:val="0"/>
              <w:autoSpaceDE w:val="0"/>
              <w:autoSpaceDN w:val="0"/>
              <w:adjustRightInd w:val="0"/>
              <w:spacing w:after="0" w:line="240" w:lineRule="auto"/>
              <w:ind w:left="620"/>
              <w:rPr>
                <w:rFonts w:ascii="Times New Roman" w:hAnsi="Times New Roman" w:cs="Times New Roman"/>
                <w:sz w:val="24"/>
                <w:szCs w:val="24"/>
              </w:rPr>
            </w:pPr>
            <w:r>
              <w:rPr>
                <w:rFonts w:ascii="Arial" w:hAnsi="Arial" w:cs="Arial"/>
                <w:b/>
                <w:bCs/>
              </w:rPr>
              <w:t>company</w:t>
            </w:r>
          </w:p>
        </w:tc>
        <w:tc>
          <w:tcPr>
            <w:tcW w:w="190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20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19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7"/>
                <w:szCs w:val="17"/>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86"/>
        </w:trPr>
        <w:tc>
          <w:tcPr>
            <w:tcW w:w="3880" w:type="dxa"/>
            <w:vMerge/>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7"/>
                <w:szCs w:val="7"/>
              </w:rPr>
            </w:pPr>
          </w:p>
        </w:tc>
        <w:tc>
          <w:tcPr>
            <w:tcW w:w="1900" w:type="dxa"/>
            <w:vMerge w:val="restart"/>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rPr>
              <w:t>Before the transfer</w:t>
            </w:r>
          </w:p>
        </w:tc>
        <w:tc>
          <w:tcPr>
            <w:tcW w:w="202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7"/>
                <w:szCs w:val="7"/>
              </w:rPr>
            </w:pPr>
          </w:p>
        </w:tc>
        <w:tc>
          <w:tcPr>
            <w:tcW w:w="19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7"/>
                <w:szCs w:val="7"/>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194"/>
        </w:trPr>
        <w:tc>
          <w:tcPr>
            <w:tcW w:w="38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6"/>
                <w:szCs w:val="16"/>
              </w:rPr>
            </w:pPr>
          </w:p>
        </w:tc>
        <w:tc>
          <w:tcPr>
            <w:tcW w:w="1900" w:type="dxa"/>
            <w:vMerge/>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6"/>
                <w:szCs w:val="16"/>
              </w:rPr>
            </w:pPr>
          </w:p>
        </w:tc>
        <w:tc>
          <w:tcPr>
            <w:tcW w:w="202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6"/>
                <w:szCs w:val="16"/>
              </w:rPr>
            </w:pPr>
          </w:p>
        </w:tc>
        <w:tc>
          <w:tcPr>
            <w:tcW w:w="19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6"/>
                <w:szCs w:val="16"/>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175"/>
        </w:trPr>
        <w:tc>
          <w:tcPr>
            <w:tcW w:w="38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190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20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19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5"/>
                <w:szCs w:val="15"/>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307"/>
        </w:trPr>
        <w:tc>
          <w:tcPr>
            <w:tcW w:w="38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90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20"/>
              <w:rPr>
                <w:rFonts w:ascii="Times New Roman" w:hAnsi="Times New Roman" w:cs="Times New Roman"/>
                <w:sz w:val="24"/>
                <w:szCs w:val="24"/>
              </w:rPr>
            </w:pPr>
            <w:r>
              <w:rPr>
                <w:rFonts w:ascii="Arial" w:hAnsi="Arial" w:cs="Arial"/>
                <w:sz w:val="24"/>
                <w:szCs w:val="24"/>
              </w:rPr>
              <w:t>After the transfer</w:t>
            </w:r>
          </w:p>
        </w:tc>
        <w:tc>
          <w:tcPr>
            <w:tcW w:w="202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9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148"/>
        </w:trPr>
        <w:tc>
          <w:tcPr>
            <w:tcW w:w="38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2"/>
                <w:szCs w:val="12"/>
              </w:rPr>
            </w:pPr>
          </w:p>
        </w:tc>
        <w:tc>
          <w:tcPr>
            <w:tcW w:w="190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2"/>
                <w:szCs w:val="12"/>
              </w:rPr>
            </w:pPr>
          </w:p>
        </w:tc>
        <w:tc>
          <w:tcPr>
            <w:tcW w:w="20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2"/>
                <w:szCs w:val="12"/>
              </w:rPr>
            </w:pPr>
          </w:p>
        </w:tc>
        <w:tc>
          <w:tcPr>
            <w:tcW w:w="19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12"/>
                <w:szCs w:val="12"/>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bl>
    <w:p w:rsidR="000B2889" w:rsidRDefault="00886AB9">
      <w:pPr>
        <w:widowControl w:val="0"/>
        <w:numPr>
          <w:ilvl w:val="0"/>
          <w:numId w:val="21"/>
        </w:numPr>
        <w:tabs>
          <w:tab w:val="clear" w:pos="720"/>
          <w:tab w:val="num" w:pos="500"/>
        </w:tabs>
        <w:overflowPunct w:val="0"/>
        <w:autoSpaceDE w:val="0"/>
        <w:autoSpaceDN w:val="0"/>
        <w:adjustRightInd w:val="0"/>
        <w:spacing w:after="0" w:line="237" w:lineRule="auto"/>
        <w:ind w:left="500" w:right="5980" w:hanging="481"/>
        <w:rPr>
          <w:rFonts w:ascii="Arial" w:hAnsi="Arial" w:cs="Arial"/>
          <w:b/>
          <w:bCs/>
          <w:sz w:val="24"/>
          <w:szCs w:val="24"/>
        </w:rPr>
      </w:pPr>
      <w:r>
        <w:rPr>
          <w:rFonts w:ascii="Arial" w:hAnsi="Arial" w:cs="Arial"/>
          <w:b/>
          <w:bCs/>
        </w:rPr>
        <w:t xml:space="preserve">Where the shares / CMCPS / debentures / others are listed on Stock Exchange </w:t>
      </w:r>
    </w:p>
    <w:p w:rsidR="000B2889" w:rsidRDefault="000B2889">
      <w:pPr>
        <w:widowControl w:val="0"/>
        <w:autoSpaceDE w:val="0"/>
        <w:autoSpaceDN w:val="0"/>
        <w:adjustRightInd w:val="0"/>
        <w:spacing w:after="0" w:line="1" w:lineRule="exact"/>
        <w:rPr>
          <w:rFonts w:ascii="Arial" w:hAnsi="Arial" w:cs="Arial"/>
          <w:b/>
          <w:bCs/>
          <w:sz w:val="24"/>
          <w:szCs w:val="24"/>
        </w:rPr>
      </w:pPr>
    </w:p>
    <w:p w:rsidR="000B2889" w:rsidRDefault="00886AB9">
      <w:pPr>
        <w:widowControl w:val="0"/>
        <w:overflowPunct w:val="0"/>
        <w:autoSpaceDE w:val="0"/>
        <w:autoSpaceDN w:val="0"/>
        <w:adjustRightInd w:val="0"/>
        <w:spacing w:after="0" w:line="240" w:lineRule="auto"/>
        <w:ind w:left="500"/>
        <w:jc w:val="both"/>
        <w:rPr>
          <w:rFonts w:ascii="Arial" w:hAnsi="Arial" w:cs="Arial"/>
          <w:b/>
          <w:bCs/>
          <w:sz w:val="24"/>
          <w:szCs w:val="24"/>
        </w:rPr>
      </w:pPr>
      <w:r>
        <w:rPr>
          <w:rFonts w:ascii="Arial" w:hAnsi="Arial" w:cs="Arial"/>
          <w:sz w:val="24"/>
          <w:szCs w:val="24"/>
        </w:rPr>
        <w:t xml:space="preserve">Name of the Stock Exchange </w:t>
      </w: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r w:rsidRPr="000B2889">
        <w:rPr>
          <w:noProof/>
        </w:rPr>
        <w:pict>
          <v:line id="_x0000_s1189" style="position:absolute;z-index:-251491328" from=".45pt,-14.25pt" to="486.95pt,-14.25pt" o:allowincell="f" strokeweight=".48pt"/>
        </w:pict>
      </w:r>
    </w:p>
    <w:p w:rsidR="000B2889" w:rsidRDefault="000B2889">
      <w:pPr>
        <w:widowControl w:val="0"/>
        <w:autoSpaceDE w:val="0"/>
        <w:autoSpaceDN w:val="0"/>
        <w:adjustRightInd w:val="0"/>
        <w:spacing w:after="0" w:line="343" w:lineRule="exact"/>
        <w:rPr>
          <w:rFonts w:ascii="Times New Roman" w:hAnsi="Times New Roman" w:cs="Times New Roman"/>
          <w:sz w:val="24"/>
          <w:szCs w:val="24"/>
        </w:rPr>
      </w:pPr>
    </w:p>
    <w:p w:rsidR="000B2889" w:rsidRDefault="00886AB9">
      <w:pPr>
        <w:widowControl w:val="0"/>
        <w:overflowPunct w:val="0"/>
        <w:autoSpaceDE w:val="0"/>
        <w:autoSpaceDN w:val="0"/>
        <w:adjustRightInd w:val="0"/>
        <w:spacing w:after="0" w:line="274" w:lineRule="auto"/>
        <w:ind w:left="620" w:right="6520"/>
        <w:rPr>
          <w:rFonts w:ascii="Times New Roman" w:hAnsi="Times New Roman" w:cs="Times New Roman"/>
          <w:sz w:val="24"/>
          <w:szCs w:val="24"/>
        </w:rPr>
      </w:pPr>
      <w:r>
        <w:rPr>
          <w:rFonts w:ascii="Arial" w:hAnsi="Arial" w:cs="Arial"/>
          <w:i/>
          <w:iCs/>
        </w:rPr>
        <w:t>Price Quoted on the Stock exchange</w:t>
      </w:r>
    </w:p>
    <w:p w:rsidR="000B2889" w:rsidRDefault="000B2889">
      <w:pPr>
        <w:widowControl w:val="0"/>
        <w:autoSpaceDE w:val="0"/>
        <w:autoSpaceDN w:val="0"/>
        <w:adjustRightInd w:val="0"/>
        <w:spacing w:after="0" w:line="212" w:lineRule="exact"/>
        <w:rPr>
          <w:rFonts w:ascii="Times New Roman" w:hAnsi="Times New Roman" w:cs="Times New Roman"/>
          <w:sz w:val="24"/>
          <w:szCs w:val="24"/>
        </w:rPr>
      </w:pPr>
      <w:r w:rsidRPr="000B2889">
        <w:rPr>
          <w:noProof/>
        </w:rPr>
        <w:pict>
          <v:line id="_x0000_s1190" style="position:absolute;z-index:-251490304" from=".45pt,-28.4pt" to="486.95pt,-28.4pt" o:allowincell="f" strokeweight=".48pt"/>
        </w:pict>
      </w:r>
    </w:p>
    <w:p w:rsidR="000B2889" w:rsidRDefault="00886AB9">
      <w:pPr>
        <w:widowControl w:val="0"/>
        <w:overflowPunct w:val="0"/>
        <w:autoSpaceDE w:val="0"/>
        <w:autoSpaceDN w:val="0"/>
        <w:adjustRightInd w:val="0"/>
        <w:spacing w:after="0" w:line="263" w:lineRule="auto"/>
        <w:ind w:left="500" w:right="6260"/>
        <w:rPr>
          <w:rFonts w:ascii="Times New Roman" w:hAnsi="Times New Roman" w:cs="Times New Roman"/>
          <w:sz w:val="24"/>
          <w:szCs w:val="24"/>
        </w:rPr>
      </w:pPr>
      <w:r>
        <w:rPr>
          <w:rFonts w:ascii="Arial" w:hAnsi="Arial" w:cs="Arial"/>
          <w:b/>
          <w:bCs/>
        </w:rPr>
        <w:t>Where the shares / CMCPS / debentures / others are Unlisted</w:t>
      </w:r>
    </w:p>
    <w:p w:rsidR="000B2889" w:rsidRDefault="000B2889">
      <w:pPr>
        <w:widowControl w:val="0"/>
        <w:autoSpaceDE w:val="0"/>
        <w:autoSpaceDN w:val="0"/>
        <w:adjustRightInd w:val="0"/>
        <w:spacing w:after="0" w:line="210" w:lineRule="exact"/>
        <w:rPr>
          <w:rFonts w:ascii="Times New Roman" w:hAnsi="Times New Roman" w:cs="Times New Roman"/>
          <w:sz w:val="24"/>
          <w:szCs w:val="24"/>
        </w:rPr>
      </w:pPr>
      <w:r w:rsidRPr="000B2889">
        <w:rPr>
          <w:noProof/>
        </w:rPr>
        <w:pict>
          <v:line id="_x0000_s1191" style="position:absolute;z-index:-251489280" from=".45pt,-41pt" to="486.95pt,-41pt" o:allowincell="f" strokeweight=".16931mm"/>
        </w:pict>
      </w:r>
    </w:p>
    <w:p w:rsidR="000B2889" w:rsidRDefault="00886AB9">
      <w:pPr>
        <w:widowControl w:val="0"/>
        <w:overflowPunct w:val="0"/>
        <w:autoSpaceDE w:val="0"/>
        <w:autoSpaceDN w:val="0"/>
        <w:adjustRightInd w:val="0"/>
        <w:spacing w:after="0" w:line="275" w:lineRule="auto"/>
        <w:ind w:left="500" w:right="6880"/>
        <w:rPr>
          <w:rFonts w:ascii="Times New Roman" w:hAnsi="Times New Roman" w:cs="Times New Roman"/>
          <w:sz w:val="24"/>
          <w:szCs w:val="24"/>
        </w:rPr>
      </w:pPr>
      <w:r>
        <w:rPr>
          <w:rFonts w:ascii="Arial" w:hAnsi="Arial" w:cs="Arial"/>
          <w:sz w:val="24"/>
          <w:szCs w:val="24"/>
        </w:rPr>
        <w:t>Price as per Valuation guidelines*</w:t>
      </w:r>
    </w:p>
    <w:p w:rsidR="000B2889" w:rsidRDefault="000B2889">
      <w:pPr>
        <w:widowControl w:val="0"/>
        <w:autoSpaceDE w:val="0"/>
        <w:autoSpaceDN w:val="0"/>
        <w:adjustRightInd w:val="0"/>
        <w:spacing w:after="0" w:line="208" w:lineRule="exact"/>
        <w:rPr>
          <w:rFonts w:ascii="Times New Roman" w:hAnsi="Times New Roman" w:cs="Times New Roman"/>
          <w:sz w:val="24"/>
          <w:szCs w:val="24"/>
        </w:rPr>
      </w:pPr>
      <w:r w:rsidRPr="000B2889">
        <w:rPr>
          <w:noProof/>
        </w:rPr>
        <w:pict>
          <v:line id="_x0000_s1192" style="position:absolute;z-index:-251488256" from=".45pt,-30.9pt" to="486.95pt,-30.9pt" o:allowincell="f" strokeweight=".16931mm"/>
        </w:pict>
      </w:r>
    </w:p>
    <w:p w:rsidR="000B2889" w:rsidRDefault="00886AB9">
      <w:pPr>
        <w:widowControl w:val="0"/>
        <w:autoSpaceDE w:val="0"/>
        <w:autoSpaceDN w:val="0"/>
        <w:adjustRightInd w:val="0"/>
        <w:spacing w:after="0" w:line="240" w:lineRule="auto"/>
        <w:ind w:left="620"/>
        <w:rPr>
          <w:rFonts w:ascii="Times New Roman" w:hAnsi="Times New Roman" w:cs="Times New Roman"/>
          <w:sz w:val="24"/>
          <w:szCs w:val="24"/>
        </w:rPr>
      </w:pPr>
      <w:r>
        <w:rPr>
          <w:rFonts w:ascii="Arial" w:hAnsi="Arial" w:cs="Arial"/>
        </w:rPr>
        <w:t>Price as per Chartered</w:t>
      </w:r>
    </w:p>
    <w:p w:rsidR="000B2889" w:rsidRDefault="000B2889">
      <w:pPr>
        <w:widowControl w:val="0"/>
        <w:autoSpaceDE w:val="0"/>
        <w:autoSpaceDN w:val="0"/>
        <w:adjustRightInd w:val="0"/>
        <w:spacing w:after="0" w:line="22" w:lineRule="exact"/>
        <w:rPr>
          <w:rFonts w:ascii="Times New Roman" w:hAnsi="Times New Roman" w:cs="Times New Roman"/>
          <w:sz w:val="24"/>
          <w:szCs w:val="24"/>
        </w:rPr>
      </w:pPr>
      <w:r w:rsidRPr="000B2889">
        <w:rPr>
          <w:noProof/>
        </w:rPr>
        <w:pict>
          <v:line id="_x0000_s1193" style="position:absolute;z-index:-251487232" from=".45pt,-12.05pt" to="486.95pt,-12.05pt" o:allowincell="f" strokeweight=".48pt"/>
        </w:pict>
      </w:r>
    </w:p>
    <w:p w:rsidR="000B2889" w:rsidRDefault="00886AB9">
      <w:pPr>
        <w:widowControl w:val="0"/>
        <w:autoSpaceDE w:val="0"/>
        <w:autoSpaceDN w:val="0"/>
        <w:adjustRightInd w:val="0"/>
        <w:spacing w:after="0" w:line="240" w:lineRule="auto"/>
        <w:ind w:left="620"/>
        <w:rPr>
          <w:rFonts w:ascii="Times New Roman" w:hAnsi="Times New Roman" w:cs="Times New Roman"/>
          <w:sz w:val="24"/>
          <w:szCs w:val="24"/>
        </w:rPr>
      </w:pPr>
      <w:r>
        <w:rPr>
          <w:rFonts w:ascii="Arial" w:hAnsi="Arial" w:cs="Arial"/>
        </w:rPr>
        <w:t>Accountants</w:t>
      </w:r>
    </w:p>
    <w:p w:rsidR="000B2889" w:rsidRDefault="000B2889">
      <w:pPr>
        <w:widowControl w:val="0"/>
        <w:autoSpaceDE w:val="0"/>
        <w:autoSpaceDN w:val="0"/>
        <w:adjustRightInd w:val="0"/>
        <w:spacing w:after="0" w:line="230" w:lineRule="exact"/>
        <w:rPr>
          <w:rFonts w:ascii="Times New Roman" w:hAnsi="Times New Roman" w:cs="Times New Roman"/>
          <w:sz w:val="24"/>
          <w:szCs w:val="24"/>
        </w:rPr>
      </w:pPr>
    </w:p>
    <w:p w:rsidR="000B2889" w:rsidRDefault="00886AB9">
      <w:pPr>
        <w:widowControl w:val="0"/>
        <w:overflowPunct w:val="0"/>
        <w:autoSpaceDE w:val="0"/>
        <w:autoSpaceDN w:val="0"/>
        <w:adjustRightInd w:val="0"/>
        <w:spacing w:after="0"/>
        <w:ind w:left="620" w:right="6480" w:firstLine="121"/>
        <w:rPr>
          <w:rFonts w:ascii="Times New Roman" w:hAnsi="Times New Roman" w:cs="Times New Roman"/>
          <w:sz w:val="24"/>
          <w:szCs w:val="24"/>
        </w:rPr>
      </w:pPr>
      <w:r>
        <w:rPr>
          <w:rFonts w:ascii="Arial" w:hAnsi="Arial" w:cs="Arial"/>
        </w:rPr>
        <w:t>* / ** Valuation report (CA Certificate to be attached)</w:t>
      </w:r>
    </w:p>
    <w:p w:rsidR="000B2889" w:rsidRDefault="000B2889">
      <w:pPr>
        <w:widowControl w:val="0"/>
        <w:autoSpaceDE w:val="0"/>
        <w:autoSpaceDN w:val="0"/>
        <w:adjustRightInd w:val="0"/>
        <w:spacing w:after="0" w:line="240" w:lineRule="auto"/>
        <w:rPr>
          <w:rFonts w:ascii="Times New Roman" w:hAnsi="Times New Roman" w:cs="Times New Roman"/>
          <w:sz w:val="24"/>
          <w:szCs w:val="24"/>
        </w:rPr>
        <w:sectPr w:rsidR="000B2889">
          <w:pgSz w:w="11909" w:h="16841"/>
          <w:pgMar w:top="1420" w:right="1080" w:bottom="1440" w:left="1080" w:header="720" w:footer="720" w:gutter="0"/>
          <w:cols w:space="720" w:equalWidth="0">
            <w:col w:w="9740"/>
          </w:cols>
          <w:noEndnote/>
        </w:sectPr>
      </w:pPr>
      <w:r w:rsidRPr="000B2889">
        <w:rPr>
          <w:noProof/>
        </w:rPr>
        <w:pict>
          <v:line id="_x0000_s1194" style="position:absolute;z-index:-251486208" from=".45pt,-2.6pt" to="486.95pt,-2.6pt" o:allowincell="f" strokeweight=".48pt"/>
        </w:pict>
      </w:r>
    </w:p>
    <w:p w:rsidR="000B2889" w:rsidRDefault="00886AB9">
      <w:pPr>
        <w:widowControl w:val="0"/>
        <w:autoSpaceDE w:val="0"/>
        <w:autoSpaceDN w:val="0"/>
        <w:adjustRightInd w:val="0"/>
        <w:spacing w:after="0" w:line="240" w:lineRule="auto"/>
        <w:ind w:left="80"/>
        <w:rPr>
          <w:rFonts w:ascii="Times New Roman" w:hAnsi="Times New Roman" w:cs="Times New Roman"/>
          <w:sz w:val="24"/>
          <w:szCs w:val="24"/>
        </w:rPr>
      </w:pPr>
      <w:bookmarkStart w:id="12" w:name="page27"/>
      <w:bookmarkEnd w:id="12"/>
      <w:r>
        <w:rPr>
          <w:rFonts w:ascii="Arial" w:hAnsi="Arial" w:cs="Arial"/>
          <w:b/>
          <w:bCs/>
        </w:rPr>
        <w:lastRenderedPageBreak/>
        <w:t>Declaration by the transferor / transferee</w:t>
      </w:r>
    </w:p>
    <w:p w:rsidR="000B2889" w:rsidRDefault="000B2889">
      <w:pPr>
        <w:widowControl w:val="0"/>
        <w:autoSpaceDE w:val="0"/>
        <w:autoSpaceDN w:val="0"/>
        <w:adjustRightInd w:val="0"/>
        <w:spacing w:after="0" w:line="21" w:lineRule="exact"/>
        <w:rPr>
          <w:rFonts w:ascii="Times New Roman" w:hAnsi="Times New Roman" w:cs="Times New Roman"/>
          <w:sz w:val="24"/>
          <w:szCs w:val="24"/>
        </w:rPr>
      </w:pPr>
      <w:r w:rsidRPr="000B2889">
        <w:rPr>
          <w:noProof/>
        </w:rPr>
        <w:pict>
          <v:line id="_x0000_s1195" style="position:absolute;z-index:-251485184" from="-.5pt,-12.1pt" to="485.95pt,-12.1pt" o:allowincell="f" strokeweight=".16931mm"/>
        </w:pict>
      </w:r>
      <w:r w:rsidRPr="000B2889">
        <w:rPr>
          <w:noProof/>
        </w:rPr>
        <w:pict>
          <v:line id="_x0000_s1196" style="position:absolute;z-index:-251484160" from="-.25pt,-12.35pt" to="-.25pt,560.6pt" o:allowincell="f" strokeweight=".16931mm"/>
        </w:pict>
      </w:r>
      <w:r w:rsidRPr="000B2889">
        <w:rPr>
          <w:noProof/>
        </w:rPr>
        <w:pict>
          <v:line id="_x0000_s1197" style="position:absolute;z-index:-251483136" from="485.7pt,-12.35pt" to="485.7pt,560.6pt" o:allowincell="f" strokeweight=".48pt"/>
        </w:pict>
      </w:r>
    </w:p>
    <w:p w:rsidR="000B2889" w:rsidRDefault="00886AB9">
      <w:pPr>
        <w:widowControl w:val="0"/>
        <w:autoSpaceDE w:val="0"/>
        <w:autoSpaceDN w:val="0"/>
        <w:adjustRightInd w:val="0"/>
        <w:spacing w:after="0" w:line="239" w:lineRule="auto"/>
        <w:ind w:left="920"/>
        <w:rPr>
          <w:rFonts w:ascii="Times New Roman" w:hAnsi="Times New Roman" w:cs="Times New Roman"/>
          <w:sz w:val="24"/>
          <w:szCs w:val="24"/>
        </w:rPr>
      </w:pPr>
      <w:r>
        <w:rPr>
          <w:rFonts w:ascii="Arial" w:hAnsi="Arial" w:cs="Arial"/>
          <w:b/>
          <w:bCs/>
        </w:rPr>
        <w:t>I / We hereby declare that</w:t>
      </w:r>
    </w:p>
    <w:p w:rsidR="000B2889" w:rsidRDefault="000B2889">
      <w:pPr>
        <w:widowControl w:val="0"/>
        <w:autoSpaceDE w:val="0"/>
        <w:autoSpaceDN w:val="0"/>
        <w:adjustRightInd w:val="0"/>
        <w:spacing w:after="0" w:line="1" w:lineRule="exact"/>
        <w:rPr>
          <w:rFonts w:ascii="Times New Roman" w:hAnsi="Times New Roman" w:cs="Times New Roman"/>
          <w:sz w:val="24"/>
          <w:szCs w:val="24"/>
        </w:rPr>
      </w:pPr>
    </w:p>
    <w:p w:rsidR="000B2889" w:rsidRDefault="00886AB9">
      <w:pPr>
        <w:widowControl w:val="0"/>
        <w:numPr>
          <w:ilvl w:val="0"/>
          <w:numId w:val="22"/>
        </w:numPr>
        <w:tabs>
          <w:tab w:val="clear" w:pos="720"/>
          <w:tab w:val="num" w:pos="860"/>
        </w:tabs>
        <w:overflowPunct w:val="0"/>
        <w:autoSpaceDE w:val="0"/>
        <w:autoSpaceDN w:val="0"/>
        <w:adjustRightInd w:val="0"/>
        <w:spacing w:after="0" w:line="240" w:lineRule="auto"/>
        <w:ind w:left="860" w:right="260" w:hanging="446"/>
        <w:jc w:val="both"/>
        <w:rPr>
          <w:rFonts w:ascii="Arial" w:hAnsi="Arial" w:cs="Arial"/>
          <w:sz w:val="24"/>
          <w:szCs w:val="24"/>
        </w:rPr>
      </w:pPr>
      <w:r>
        <w:rPr>
          <w:rFonts w:ascii="Arial" w:hAnsi="Arial" w:cs="Arial"/>
          <w:sz w:val="24"/>
          <w:szCs w:val="24"/>
        </w:rPr>
        <w:t xml:space="preserve">The particulars given above are true and correct to the best of my/our knowledge and belief. </w:t>
      </w:r>
    </w:p>
    <w:p w:rsidR="000B2889" w:rsidRDefault="00886AB9">
      <w:pPr>
        <w:widowControl w:val="0"/>
        <w:numPr>
          <w:ilvl w:val="0"/>
          <w:numId w:val="22"/>
        </w:numPr>
        <w:tabs>
          <w:tab w:val="clear" w:pos="720"/>
          <w:tab w:val="num" w:pos="861"/>
        </w:tabs>
        <w:overflowPunct w:val="0"/>
        <w:autoSpaceDE w:val="0"/>
        <w:autoSpaceDN w:val="0"/>
        <w:adjustRightInd w:val="0"/>
        <w:spacing w:after="0" w:line="240" w:lineRule="auto"/>
        <w:ind w:left="860" w:right="700" w:hanging="446"/>
        <w:jc w:val="both"/>
        <w:rPr>
          <w:rFonts w:ascii="Arial" w:hAnsi="Arial" w:cs="Arial"/>
          <w:sz w:val="24"/>
          <w:szCs w:val="24"/>
        </w:rPr>
      </w:pPr>
      <w:r>
        <w:rPr>
          <w:rFonts w:ascii="Arial" w:hAnsi="Arial" w:cs="Arial"/>
          <w:sz w:val="24"/>
          <w:szCs w:val="24"/>
        </w:rPr>
        <w:t xml:space="preserve">I/ We, was/were holding the shares compulsorily and mandatorily convertible preference shares / debentures/ other as per FDI Policy under FERA/ FEMA Regulations on repatriation/non repatriation basis. </w:t>
      </w:r>
    </w:p>
    <w:p w:rsidR="000B2889" w:rsidRDefault="00886AB9">
      <w:pPr>
        <w:widowControl w:val="0"/>
        <w:numPr>
          <w:ilvl w:val="0"/>
          <w:numId w:val="22"/>
        </w:numPr>
        <w:tabs>
          <w:tab w:val="clear" w:pos="720"/>
          <w:tab w:val="num" w:pos="861"/>
        </w:tabs>
        <w:overflowPunct w:val="0"/>
        <w:autoSpaceDE w:val="0"/>
        <w:autoSpaceDN w:val="0"/>
        <w:adjustRightInd w:val="0"/>
        <w:spacing w:after="0" w:line="239" w:lineRule="auto"/>
        <w:ind w:left="860" w:right="300" w:hanging="446"/>
        <w:rPr>
          <w:rFonts w:ascii="Arial" w:hAnsi="Arial" w:cs="Arial"/>
          <w:sz w:val="24"/>
          <w:szCs w:val="24"/>
        </w:rPr>
      </w:pPr>
      <w:r>
        <w:rPr>
          <w:rFonts w:ascii="Arial" w:hAnsi="Arial" w:cs="Arial"/>
          <w:sz w:val="24"/>
          <w:szCs w:val="24"/>
        </w:rPr>
        <w:t xml:space="preserve">I/ We, am/are eligible to acquire the shares compulsorily and mandatorily convertible preference shares / debentures /other of the company in terms of the </w:t>
      </w:r>
    </w:p>
    <w:p w:rsidR="000B2889" w:rsidRDefault="000B2889">
      <w:pPr>
        <w:widowControl w:val="0"/>
        <w:autoSpaceDE w:val="0"/>
        <w:autoSpaceDN w:val="0"/>
        <w:adjustRightInd w:val="0"/>
        <w:spacing w:after="0" w:line="1" w:lineRule="exact"/>
        <w:rPr>
          <w:rFonts w:ascii="Arial" w:hAnsi="Arial" w:cs="Arial"/>
          <w:sz w:val="24"/>
          <w:szCs w:val="24"/>
        </w:rPr>
      </w:pPr>
    </w:p>
    <w:p w:rsidR="000B2889" w:rsidRDefault="00886AB9">
      <w:pPr>
        <w:widowControl w:val="0"/>
        <w:overflowPunct w:val="0"/>
        <w:autoSpaceDE w:val="0"/>
        <w:autoSpaceDN w:val="0"/>
        <w:adjustRightInd w:val="0"/>
        <w:spacing w:after="0" w:line="250" w:lineRule="auto"/>
        <w:ind w:left="860" w:right="560"/>
        <w:rPr>
          <w:rFonts w:ascii="Arial" w:hAnsi="Arial" w:cs="Arial"/>
          <w:sz w:val="24"/>
          <w:szCs w:val="24"/>
        </w:rPr>
      </w:pPr>
      <w:r>
        <w:rPr>
          <w:rFonts w:ascii="Arial" w:hAnsi="Arial" w:cs="Arial"/>
          <w:sz w:val="23"/>
          <w:szCs w:val="23"/>
        </w:rPr>
        <w:t xml:space="preserve">FDI Policy. It is not a transfer relating to shares compulsorily and mandatorily convertible preference shares / debentures /others of a company engaged in financial services sector or a sector where general permission is not available. </w:t>
      </w:r>
    </w:p>
    <w:p w:rsidR="000B2889" w:rsidRDefault="000B2889">
      <w:pPr>
        <w:widowControl w:val="0"/>
        <w:autoSpaceDE w:val="0"/>
        <w:autoSpaceDN w:val="0"/>
        <w:adjustRightInd w:val="0"/>
        <w:spacing w:after="0" w:line="1" w:lineRule="exact"/>
        <w:rPr>
          <w:rFonts w:ascii="Arial" w:hAnsi="Arial" w:cs="Arial"/>
          <w:sz w:val="24"/>
          <w:szCs w:val="24"/>
        </w:rPr>
      </w:pPr>
    </w:p>
    <w:p w:rsidR="000B2889" w:rsidRDefault="00886AB9">
      <w:pPr>
        <w:widowControl w:val="0"/>
        <w:numPr>
          <w:ilvl w:val="0"/>
          <w:numId w:val="22"/>
        </w:numPr>
        <w:tabs>
          <w:tab w:val="clear" w:pos="720"/>
          <w:tab w:val="num" w:pos="860"/>
        </w:tabs>
        <w:overflowPunct w:val="0"/>
        <w:autoSpaceDE w:val="0"/>
        <w:autoSpaceDN w:val="0"/>
        <w:adjustRightInd w:val="0"/>
        <w:spacing w:after="0" w:line="240" w:lineRule="auto"/>
        <w:ind w:left="860" w:right="760" w:hanging="446"/>
        <w:jc w:val="both"/>
        <w:rPr>
          <w:rFonts w:ascii="Arial" w:hAnsi="Arial" w:cs="Arial"/>
          <w:sz w:val="24"/>
          <w:szCs w:val="24"/>
        </w:rPr>
      </w:pPr>
      <w:r>
        <w:rPr>
          <w:rFonts w:ascii="Arial" w:hAnsi="Arial" w:cs="Arial"/>
          <w:sz w:val="24"/>
          <w:szCs w:val="24"/>
        </w:rPr>
        <w:t xml:space="preserve">The Sectoral limit under the FDI Policy and the pricing guidelines have been adhered to. </w:t>
      </w:r>
    </w:p>
    <w:p w:rsidR="000B2889" w:rsidRDefault="000B2889">
      <w:pPr>
        <w:widowControl w:val="0"/>
        <w:autoSpaceDE w:val="0"/>
        <w:autoSpaceDN w:val="0"/>
        <w:adjustRightInd w:val="0"/>
        <w:spacing w:after="0" w:line="1" w:lineRule="exact"/>
        <w:rPr>
          <w:rFonts w:ascii="Times New Roman" w:hAnsi="Times New Roman" w:cs="Times New Roman"/>
          <w:sz w:val="24"/>
          <w:szCs w:val="24"/>
        </w:rPr>
      </w:pPr>
    </w:p>
    <w:p w:rsidR="000B2889" w:rsidRDefault="00886AB9">
      <w:pPr>
        <w:widowControl w:val="0"/>
        <w:overflowPunct w:val="0"/>
        <w:autoSpaceDE w:val="0"/>
        <w:autoSpaceDN w:val="0"/>
        <w:adjustRightInd w:val="0"/>
        <w:spacing w:after="0" w:line="250" w:lineRule="auto"/>
        <w:ind w:left="6800" w:hanging="388"/>
        <w:rPr>
          <w:rFonts w:ascii="Times New Roman" w:hAnsi="Times New Roman" w:cs="Times New Roman"/>
          <w:sz w:val="24"/>
          <w:szCs w:val="24"/>
        </w:rPr>
      </w:pPr>
      <w:r>
        <w:rPr>
          <w:rFonts w:ascii="Arial" w:hAnsi="Arial" w:cs="Arial"/>
          <w:b/>
          <w:bCs/>
          <w:sz w:val="23"/>
          <w:szCs w:val="23"/>
        </w:rPr>
        <w:t>Signature of the Declarant or his duly authorised agent</w:t>
      </w:r>
    </w:p>
    <w:p w:rsidR="000B2889" w:rsidRDefault="000B2889">
      <w:pPr>
        <w:widowControl w:val="0"/>
        <w:autoSpaceDE w:val="0"/>
        <w:autoSpaceDN w:val="0"/>
        <w:adjustRightInd w:val="0"/>
        <w:spacing w:after="0" w:line="1"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ind w:left="3480"/>
        <w:rPr>
          <w:rFonts w:ascii="Times New Roman" w:hAnsi="Times New Roman" w:cs="Times New Roman"/>
          <w:sz w:val="24"/>
          <w:szCs w:val="24"/>
        </w:rPr>
      </w:pPr>
      <w:r>
        <w:rPr>
          <w:rFonts w:ascii="Arial" w:hAnsi="Arial" w:cs="Arial"/>
          <w:b/>
          <w:bCs/>
          <w:sz w:val="24"/>
          <w:szCs w:val="24"/>
        </w:rPr>
        <w:t>Date:</w:t>
      </w:r>
    </w:p>
    <w:p w:rsidR="000B2889" w:rsidRDefault="00886AB9">
      <w:pPr>
        <w:widowControl w:val="0"/>
        <w:autoSpaceDE w:val="0"/>
        <w:autoSpaceDN w:val="0"/>
        <w:adjustRightInd w:val="0"/>
        <w:spacing w:after="0" w:line="240" w:lineRule="auto"/>
        <w:ind w:left="3480"/>
        <w:rPr>
          <w:rFonts w:ascii="Times New Roman" w:hAnsi="Times New Roman" w:cs="Times New Roman"/>
          <w:sz w:val="24"/>
          <w:szCs w:val="24"/>
        </w:rPr>
      </w:pPr>
      <w:r>
        <w:rPr>
          <w:rFonts w:ascii="Arial" w:hAnsi="Arial" w:cs="Arial"/>
          <w:b/>
          <w:bCs/>
          <w:sz w:val="24"/>
          <w:szCs w:val="24"/>
        </w:rPr>
        <w:t>Note:</w:t>
      </w:r>
    </w:p>
    <w:p w:rsidR="000B2889" w:rsidRDefault="000B2889">
      <w:pPr>
        <w:widowControl w:val="0"/>
        <w:autoSpaceDE w:val="0"/>
        <w:autoSpaceDN w:val="0"/>
        <w:adjustRightInd w:val="0"/>
        <w:spacing w:after="0" w:line="254" w:lineRule="exact"/>
        <w:rPr>
          <w:rFonts w:ascii="Times New Roman" w:hAnsi="Times New Roman" w:cs="Times New Roman"/>
          <w:sz w:val="24"/>
          <w:szCs w:val="24"/>
        </w:rPr>
      </w:pPr>
    </w:p>
    <w:p w:rsidR="000B2889" w:rsidRDefault="00886AB9">
      <w:pPr>
        <w:widowControl w:val="0"/>
        <w:overflowPunct w:val="0"/>
        <w:autoSpaceDE w:val="0"/>
        <w:autoSpaceDN w:val="0"/>
        <w:adjustRightInd w:val="0"/>
        <w:spacing w:after="0" w:line="246" w:lineRule="auto"/>
        <w:jc w:val="both"/>
        <w:rPr>
          <w:rFonts w:ascii="Times New Roman" w:hAnsi="Times New Roman" w:cs="Times New Roman"/>
          <w:sz w:val="24"/>
          <w:szCs w:val="24"/>
        </w:rPr>
      </w:pPr>
      <w:r>
        <w:rPr>
          <w:rFonts w:ascii="Arial" w:hAnsi="Arial" w:cs="Arial"/>
          <w:i/>
          <w:iCs/>
          <w:sz w:val="24"/>
          <w:szCs w:val="24"/>
        </w:rPr>
        <w:t>In respect of the transfer of shares / compulsorily and mandatorily convertible preference shares / compulsorily and mandatorily convertible debentures/ others from resident to non resident the declaration has to be signed by the non resident buyer, and in respect of the transfer of shares / compulsorily and mandatorily convertible preference shares / compulsorily and mandatorily convertible debentures/ other from non-resident to resident the declaration has to be signed by the non-resident seller.</w:t>
      </w:r>
    </w:p>
    <w:p w:rsidR="000B2889" w:rsidRDefault="000B2889">
      <w:pPr>
        <w:widowControl w:val="0"/>
        <w:autoSpaceDE w:val="0"/>
        <w:autoSpaceDN w:val="0"/>
        <w:adjustRightInd w:val="0"/>
        <w:spacing w:after="0" w:line="245"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b/>
          <w:bCs/>
        </w:rPr>
        <w:t>Certificate by the AD Branch</w:t>
      </w:r>
    </w:p>
    <w:p w:rsidR="000B2889" w:rsidRDefault="000B2889">
      <w:pPr>
        <w:widowControl w:val="0"/>
        <w:autoSpaceDE w:val="0"/>
        <w:autoSpaceDN w:val="0"/>
        <w:adjustRightInd w:val="0"/>
        <w:spacing w:after="0" w:line="252" w:lineRule="exact"/>
        <w:rPr>
          <w:rFonts w:ascii="Times New Roman" w:hAnsi="Times New Roman" w:cs="Times New Roman"/>
          <w:sz w:val="24"/>
          <w:szCs w:val="24"/>
        </w:rPr>
      </w:pPr>
      <w:r w:rsidRPr="000B2889">
        <w:rPr>
          <w:noProof/>
        </w:rPr>
        <w:pict>
          <v:line id="_x0000_s1198" style="position:absolute;z-index:-251482112" from="-.5pt,-12.1pt" to="485.95pt,-12.1pt" o:allowincell="f" strokeweight=".48pt"/>
        </w:pict>
      </w:r>
    </w:p>
    <w:p w:rsidR="000B2889" w:rsidRDefault="00886AB9">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rPr>
        <w:t>It is certified that the application is complete in all respects.</w:t>
      </w:r>
    </w:p>
    <w:p w:rsidR="000B2889" w:rsidRDefault="000B2889">
      <w:pPr>
        <w:widowControl w:val="0"/>
        <w:autoSpaceDE w:val="0"/>
        <w:autoSpaceDN w:val="0"/>
        <w:adjustRightInd w:val="0"/>
        <w:spacing w:after="0" w:line="253" w:lineRule="exact"/>
        <w:rPr>
          <w:rFonts w:ascii="Times New Roman" w:hAnsi="Times New Roman" w:cs="Times New Roman"/>
          <w:sz w:val="24"/>
          <w:szCs w:val="24"/>
        </w:rPr>
      </w:pPr>
    </w:p>
    <w:p w:rsidR="000B2889" w:rsidRDefault="00886AB9">
      <w:pPr>
        <w:widowControl w:val="0"/>
        <w:overflowPunct w:val="0"/>
        <w:autoSpaceDE w:val="0"/>
        <w:autoSpaceDN w:val="0"/>
        <w:adjustRightInd w:val="0"/>
        <w:spacing w:after="0"/>
        <w:ind w:left="80" w:right="420"/>
        <w:rPr>
          <w:rFonts w:ascii="Times New Roman" w:hAnsi="Times New Roman" w:cs="Times New Roman"/>
          <w:sz w:val="24"/>
          <w:szCs w:val="24"/>
        </w:rPr>
      </w:pPr>
      <w:r>
        <w:rPr>
          <w:rFonts w:ascii="Arial" w:hAnsi="Arial" w:cs="Arial"/>
        </w:rPr>
        <w:t>The receipt / payment for the transaction are in accordance with FEMA Regulations / Reserve Bank guidelines.</w:t>
      </w: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284"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ind w:left="8280"/>
        <w:rPr>
          <w:rFonts w:ascii="Times New Roman" w:hAnsi="Times New Roman" w:cs="Times New Roman"/>
          <w:sz w:val="24"/>
          <w:szCs w:val="24"/>
        </w:rPr>
      </w:pPr>
      <w:r>
        <w:rPr>
          <w:rFonts w:ascii="Arial" w:hAnsi="Arial" w:cs="Arial"/>
          <w:b/>
          <w:bCs/>
        </w:rPr>
        <w:t>Signature</w:t>
      </w: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p>
    <w:p w:rsidR="000B2889" w:rsidRDefault="000B2889">
      <w:pPr>
        <w:widowControl w:val="0"/>
        <w:autoSpaceDE w:val="0"/>
        <w:autoSpaceDN w:val="0"/>
        <w:adjustRightInd w:val="0"/>
        <w:spacing w:after="0" w:line="304"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ind w:left="5760"/>
        <w:rPr>
          <w:rFonts w:ascii="Times New Roman" w:hAnsi="Times New Roman" w:cs="Times New Roman"/>
          <w:sz w:val="24"/>
          <w:szCs w:val="24"/>
        </w:rPr>
      </w:pPr>
      <w:r>
        <w:rPr>
          <w:rFonts w:ascii="Arial" w:hAnsi="Arial" w:cs="Arial"/>
        </w:rPr>
        <w:t>Name and Designation of the Officer</w:t>
      </w:r>
    </w:p>
    <w:p w:rsidR="000B2889" w:rsidRDefault="000B2889">
      <w:pPr>
        <w:widowControl w:val="0"/>
        <w:autoSpaceDE w:val="0"/>
        <w:autoSpaceDN w:val="0"/>
        <w:adjustRightInd w:val="0"/>
        <w:spacing w:after="0" w:line="253"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rPr>
        <w:t>Date : Name of the AD Branch</w:t>
      </w:r>
    </w:p>
    <w:p w:rsidR="000B2889" w:rsidRDefault="000B2889">
      <w:pPr>
        <w:widowControl w:val="0"/>
        <w:autoSpaceDE w:val="0"/>
        <w:autoSpaceDN w:val="0"/>
        <w:adjustRightInd w:val="0"/>
        <w:spacing w:after="0" w:line="253"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ind w:left="5760"/>
        <w:rPr>
          <w:rFonts w:ascii="Times New Roman" w:hAnsi="Times New Roman" w:cs="Times New Roman"/>
          <w:sz w:val="24"/>
          <w:szCs w:val="24"/>
        </w:rPr>
      </w:pPr>
      <w:r>
        <w:rPr>
          <w:rFonts w:ascii="Arial" w:hAnsi="Arial" w:cs="Arial"/>
        </w:rPr>
        <w:t>AD Branch Code</w:t>
      </w:r>
    </w:p>
    <w:p w:rsidR="000B2889" w:rsidRDefault="000B2889">
      <w:pPr>
        <w:widowControl w:val="0"/>
        <w:autoSpaceDE w:val="0"/>
        <w:autoSpaceDN w:val="0"/>
        <w:adjustRightInd w:val="0"/>
        <w:spacing w:after="0" w:line="240" w:lineRule="auto"/>
        <w:rPr>
          <w:rFonts w:ascii="Times New Roman" w:hAnsi="Times New Roman" w:cs="Times New Roman"/>
          <w:sz w:val="24"/>
          <w:szCs w:val="24"/>
        </w:rPr>
        <w:sectPr w:rsidR="000B2889">
          <w:pgSz w:w="11909" w:h="16841"/>
          <w:pgMar w:top="1434" w:right="1100" w:bottom="1440" w:left="1100" w:header="720" w:footer="720" w:gutter="0"/>
          <w:cols w:space="720" w:equalWidth="0">
            <w:col w:w="9700"/>
          </w:cols>
          <w:noEndnote/>
        </w:sectPr>
      </w:pPr>
      <w:r w:rsidRPr="000B2889">
        <w:rPr>
          <w:noProof/>
        </w:rPr>
        <w:pict>
          <v:line id="_x0000_s1199" style="position:absolute;z-index:-251481088" from="-.5pt,1.05pt" to="485.95pt,1.05pt" o:allowincell="f" strokeweight=".16931mm"/>
        </w:pict>
      </w:r>
    </w:p>
    <w:p w:rsidR="000B2889" w:rsidRDefault="000B2889">
      <w:pPr>
        <w:widowControl w:val="0"/>
        <w:autoSpaceDE w:val="0"/>
        <w:autoSpaceDN w:val="0"/>
        <w:adjustRightInd w:val="0"/>
        <w:spacing w:after="0" w:line="381" w:lineRule="exact"/>
        <w:rPr>
          <w:rFonts w:ascii="Times New Roman" w:hAnsi="Times New Roman" w:cs="Times New Roman"/>
          <w:sz w:val="24"/>
          <w:szCs w:val="24"/>
        </w:rPr>
      </w:pPr>
      <w:bookmarkStart w:id="13" w:name="page29"/>
      <w:bookmarkEnd w:id="13"/>
    </w:p>
    <w:p w:rsidR="000B2889" w:rsidRDefault="00886AB9">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b/>
          <w:bCs/>
          <w:sz w:val="24"/>
          <w:szCs w:val="24"/>
        </w:rPr>
        <w:t>Know Your Customer (KYC) Form in respect of the non-resident investor</w:t>
      </w:r>
    </w:p>
    <w:p w:rsidR="000B2889" w:rsidRDefault="000B2889">
      <w:pPr>
        <w:widowControl w:val="0"/>
        <w:autoSpaceDE w:val="0"/>
        <w:autoSpaceDN w:val="0"/>
        <w:adjustRightInd w:val="0"/>
        <w:spacing w:after="0" w:line="34" w:lineRule="exact"/>
        <w:rPr>
          <w:rFonts w:ascii="Times New Roman" w:hAnsi="Times New Roman" w:cs="Times New Roman"/>
          <w:sz w:val="24"/>
          <w:szCs w:val="24"/>
        </w:rPr>
      </w:pPr>
      <w:r w:rsidRPr="000B2889">
        <w:rPr>
          <w:noProof/>
        </w:rPr>
        <w:pict>
          <v:line id="_x0000_s1200" style="position:absolute;z-index:-251480064" from="-3.75pt,1.1pt" to="440.2pt,1.1pt" o:allowincell="f" strokeweight=".48pt"/>
        </w:pict>
      </w:r>
      <w:r w:rsidRPr="000B2889">
        <w:rPr>
          <w:noProof/>
        </w:rPr>
        <w:pict>
          <v:line id="_x0000_s1201" style="position:absolute;z-index:-251479040" from="-3.5pt,.9pt" to="-3.5pt,184.8pt" o:allowincell="f" strokeweight=".48pt"/>
        </w:pict>
      </w:r>
      <w:r w:rsidRPr="000B2889">
        <w:rPr>
          <w:noProof/>
        </w:rPr>
        <w:pict>
          <v:line id="_x0000_s1202" style="position:absolute;z-index:-251478016" from="236pt,.9pt" to="236pt,184.8pt" o:allowincell="f" strokeweight=".16931mm"/>
        </w:pict>
      </w:r>
      <w:r w:rsidRPr="000B2889">
        <w:rPr>
          <w:noProof/>
        </w:rPr>
        <w:pict>
          <v:line id="_x0000_s1203" style="position:absolute;z-index:-251476992" from="440pt,.9pt" to="440pt,184.8pt" o:allowincell="f" strokeweight=".16931mm"/>
        </w:pict>
      </w:r>
    </w:p>
    <w:p w:rsidR="000B2889" w:rsidRDefault="00886AB9">
      <w:pPr>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sz w:val="24"/>
          <w:szCs w:val="24"/>
        </w:rPr>
        <w:t>Registered Name of the Remitter / Investor</w:t>
      </w:r>
    </w:p>
    <w:p w:rsidR="000B2889" w:rsidRDefault="000B2889">
      <w:pPr>
        <w:widowControl w:val="0"/>
        <w:autoSpaceDE w:val="0"/>
        <w:autoSpaceDN w:val="0"/>
        <w:adjustRightInd w:val="0"/>
        <w:spacing w:after="0" w:line="76"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sz w:val="24"/>
          <w:szCs w:val="24"/>
        </w:rPr>
        <w:t>(Name, if the investor is an Individual)</w:t>
      </w:r>
    </w:p>
    <w:p w:rsidR="000B2889" w:rsidRDefault="000B2889">
      <w:pPr>
        <w:widowControl w:val="0"/>
        <w:autoSpaceDE w:val="0"/>
        <w:autoSpaceDN w:val="0"/>
        <w:adjustRightInd w:val="0"/>
        <w:spacing w:after="0" w:line="152" w:lineRule="exact"/>
        <w:rPr>
          <w:rFonts w:ascii="Times New Roman" w:hAnsi="Times New Roman" w:cs="Times New Roman"/>
          <w:sz w:val="24"/>
          <w:szCs w:val="24"/>
        </w:rPr>
      </w:pPr>
      <w:r w:rsidRPr="000B2889">
        <w:rPr>
          <w:noProof/>
        </w:rPr>
        <w:pict>
          <v:line id="_x0000_s1204" style="position:absolute;z-index:-251475968" from="-3.75pt,6.45pt" to="440.2pt,6.45pt" o:allowincell="f" strokeweight=".16931mm"/>
        </w:pict>
      </w:r>
    </w:p>
    <w:p w:rsidR="000B2889" w:rsidRDefault="00886AB9">
      <w:pPr>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sz w:val="24"/>
          <w:szCs w:val="24"/>
        </w:rPr>
        <w:t>Registration Number (Unique Identification</w:t>
      </w:r>
    </w:p>
    <w:p w:rsidR="000B2889" w:rsidRDefault="000B2889">
      <w:pPr>
        <w:widowControl w:val="0"/>
        <w:autoSpaceDE w:val="0"/>
        <w:autoSpaceDN w:val="0"/>
        <w:adjustRightInd w:val="0"/>
        <w:spacing w:after="0" w:line="43"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ind w:left="40"/>
        <w:rPr>
          <w:rFonts w:ascii="Times New Roman" w:hAnsi="Times New Roman" w:cs="Times New Roman"/>
          <w:sz w:val="24"/>
          <w:szCs w:val="24"/>
        </w:rPr>
      </w:pPr>
      <w:r>
        <w:rPr>
          <w:rFonts w:ascii="Arial" w:hAnsi="Arial" w:cs="Arial"/>
          <w:sz w:val="24"/>
          <w:szCs w:val="24"/>
        </w:rPr>
        <w:t>Number* in case remitter is an Individual)</w:t>
      </w:r>
    </w:p>
    <w:p w:rsidR="000B2889" w:rsidRDefault="000B2889">
      <w:pPr>
        <w:widowControl w:val="0"/>
        <w:autoSpaceDE w:val="0"/>
        <w:autoSpaceDN w:val="0"/>
        <w:adjustRightInd w:val="0"/>
        <w:spacing w:after="0" w:line="112" w:lineRule="exact"/>
        <w:rPr>
          <w:rFonts w:ascii="Times New Roman" w:hAnsi="Times New Roman" w:cs="Times New Roman"/>
          <w:sz w:val="24"/>
          <w:szCs w:val="24"/>
        </w:rPr>
      </w:pPr>
      <w:r w:rsidRPr="000B2889">
        <w:rPr>
          <w:noProof/>
        </w:rPr>
        <w:pict>
          <v:line id="_x0000_s1205" style="position:absolute;z-index:-251474944" from="-3.75pt,4.4pt" to="440.2pt,4.4pt" o:allowincell="f" strokeweight=".16931mm"/>
        </w:pict>
      </w:r>
    </w:p>
    <w:p w:rsidR="000B2889" w:rsidRDefault="00886AB9">
      <w:pPr>
        <w:widowControl w:val="0"/>
        <w:overflowPunct w:val="0"/>
        <w:autoSpaceDE w:val="0"/>
        <w:autoSpaceDN w:val="0"/>
        <w:adjustRightInd w:val="0"/>
        <w:spacing w:after="0" w:line="311" w:lineRule="auto"/>
        <w:ind w:left="40" w:right="4200"/>
        <w:rPr>
          <w:rFonts w:ascii="Times New Roman" w:hAnsi="Times New Roman" w:cs="Times New Roman"/>
          <w:sz w:val="24"/>
          <w:szCs w:val="24"/>
        </w:rPr>
      </w:pPr>
      <w:r>
        <w:rPr>
          <w:rFonts w:ascii="Arial" w:hAnsi="Arial" w:cs="Arial"/>
          <w:sz w:val="24"/>
          <w:szCs w:val="24"/>
        </w:rPr>
        <w:t>Registered Address (Permanent Address if remitter Individual)</w:t>
      </w:r>
    </w:p>
    <w:p w:rsidR="000B2889" w:rsidRDefault="000B2889">
      <w:pPr>
        <w:widowControl w:val="0"/>
        <w:autoSpaceDE w:val="0"/>
        <w:autoSpaceDN w:val="0"/>
        <w:adjustRightInd w:val="0"/>
        <w:spacing w:after="0" w:line="1" w:lineRule="exact"/>
        <w:rPr>
          <w:rFonts w:ascii="Times New Roman" w:hAnsi="Times New Roman" w:cs="Times New Roman"/>
          <w:sz w:val="24"/>
          <w:szCs w:val="24"/>
        </w:rPr>
      </w:pPr>
      <w:r w:rsidRPr="000B2889">
        <w:rPr>
          <w:noProof/>
        </w:rPr>
        <w:pict>
          <v:line id="_x0000_s1206" style="position:absolute;z-index:-251473920" from="-3.75pt,-1.65pt" to="440.2pt,-1.65pt" o:allowincell="f" strokeweight=".16931mm"/>
        </w:pict>
      </w:r>
    </w:p>
    <w:p w:rsidR="000B2889" w:rsidRDefault="00886AB9">
      <w:pPr>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24"/>
          <w:szCs w:val="24"/>
        </w:rPr>
        <w:t>Name of the Remitter’s Bank</w:t>
      </w:r>
    </w:p>
    <w:p w:rsidR="000B2889" w:rsidRDefault="000B2889">
      <w:pPr>
        <w:widowControl w:val="0"/>
        <w:autoSpaceDE w:val="0"/>
        <w:autoSpaceDN w:val="0"/>
        <w:adjustRightInd w:val="0"/>
        <w:spacing w:after="0" w:line="110" w:lineRule="exact"/>
        <w:rPr>
          <w:rFonts w:ascii="Times New Roman" w:hAnsi="Times New Roman" w:cs="Times New Roman"/>
          <w:sz w:val="24"/>
          <w:szCs w:val="24"/>
        </w:rPr>
      </w:pPr>
      <w:r w:rsidRPr="000B2889">
        <w:rPr>
          <w:noProof/>
        </w:rPr>
        <w:pict>
          <v:line id="_x0000_s1207" style="position:absolute;z-index:-251472896" from="-3.75pt,3.65pt" to="440.2pt,3.65pt" o:allowincell="f" strokeweight=".16931mm"/>
        </w:pict>
      </w:r>
    </w:p>
    <w:p w:rsidR="000B2889" w:rsidRDefault="00886AB9">
      <w:pPr>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24"/>
          <w:szCs w:val="24"/>
        </w:rPr>
        <w:t>Remitter’s Bank Account No.</w:t>
      </w:r>
    </w:p>
    <w:p w:rsidR="000B2889" w:rsidRDefault="000B2889">
      <w:pPr>
        <w:widowControl w:val="0"/>
        <w:autoSpaceDE w:val="0"/>
        <w:autoSpaceDN w:val="0"/>
        <w:adjustRightInd w:val="0"/>
        <w:spacing w:after="0" w:line="97" w:lineRule="exact"/>
        <w:rPr>
          <w:rFonts w:ascii="Times New Roman" w:hAnsi="Times New Roman" w:cs="Times New Roman"/>
          <w:sz w:val="24"/>
          <w:szCs w:val="24"/>
        </w:rPr>
      </w:pPr>
      <w:r w:rsidRPr="000B2889">
        <w:rPr>
          <w:noProof/>
        </w:rPr>
        <w:pict>
          <v:line id="_x0000_s1208" style="position:absolute;z-index:-251471872" from="-3.75pt,3.75pt" to="440.2pt,3.75pt" o:allowincell="f" strokeweight=".16931mm"/>
        </w:pict>
      </w:r>
    </w:p>
    <w:p w:rsidR="000B2889" w:rsidRDefault="00886AB9">
      <w:pPr>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24"/>
          <w:szCs w:val="24"/>
        </w:rPr>
        <w:t>Period  of banking  relationship with  the</w:t>
      </w:r>
    </w:p>
    <w:p w:rsidR="000B2889" w:rsidRDefault="000B2889">
      <w:pPr>
        <w:widowControl w:val="0"/>
        <w:autoSpaceDE w:val="0"/>
        <w:autoSpaceDN w:val="0"/>
        <w:adjustRightInd w:val="0"/>
        <w:spacing w:after="0" w:line="41"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24"/>
          <w:szCs w:val="24"/>
        </w:rPr>
        <w:t>Remitter</w:t>
      </w:r>
    </w:p>
    <w:p w:rsidR="000B2889" w:rsidRDefault="000B2889">
      <w:pPr>
        <w:widowControl w:val="0"/>
        <w:autoSpaceDE w:val="0"/>
        <w:autoSpaceDN w:val="0"/>
        <w:adjustRightInd w:val="0"/>
        <w:spacing w:after="0" w:line="200" w:lineRule="exact"/>
        <w:rPr>
          <w:rFonts w:ascii="Times New Roman" w:hAnsi="Times New Roman" w:cs="Times New Roman"/>
          <w:sz w:val="24"/>
          <w:szCs w:val="24"/>
        </w:rPr>
      </w:pPr>
      <w:r w:rsidRPr="000B2889">
        <w:rPr>
          <w:noProof/>
        </w:rPr>
        <w:pict>
          <v:line id="_x0000_s1209" style="position:absolute;z-index:-251470848" from="-3.75pt,5.05pt" to="440.2pt,5.05pt" o:allowincell="f" strokeweight=".16931mm"/>
        </w:pict>
      </w:r>
    </w:p>
    <w:p w:rsidR="000B2889" w:rsidRDefault="000B2889">
      <w:pPr>
        <w:widowControl w:val="0"/>
        <w:autoSpaceDE w:val="0"/>
        <w:autoSpaceDN w:val="0"/>
        <w:adjustRightInd w:val="0"/>
        <w:spacing w:after="0" w:line="236" w:lineRule="exact"/>
        <w:rPr>
          <w:rFonts w:ascii="Times New Roman" w:hAnsi="Times New Roman" w:cs="Times New Roman"/>
          <w:sz w:val="24"/>
          <w:szCs w:val="24"/>
        </w:rPr>
      </w:pPr>
    </w:p>
    <w:p w:rsidR="000B2889" w:rsidRDefault="00886AB9">
      <w:pPr>
        <w:widowControl w:val="0"/>
        <w:overflowPunct w:val="0"/>
        <w:autoSpaceDE w:val="0"/>
        <w:autoSpaceDN w:val="0"/>
        <w:adjustRightInd w:val="0"/>
        <w:spacing w:after="0" w:line="315" w:lineRule="auto"/>
        <w:rPr>
          <w:rFonts w:ascii="Times New Roman" w:hAnsi="Times New Roman" w:cs="Times New Roman"/>
          <w:sz w:val="24"/>
          <w:szCs w:val="24"/>
        </w:rPr>
      </w:pPr>
      <w:r>
        <w:rPr>
          <w:rFonts w:ascii="Arial" w:hAnsi="Arial" w:cs="Arial"/>
          <w:sz w:val="24"/>
          <w:szCs w:val="24"/>
        </w:rPr>
        <w:t>*Passport No., Social Security No, or any Unique No. certifying the bonafides of the remitter as prevalent in the remitter’s country.</w:t>
      </w:r>
    </w:p>
    <w:p w:rsidR="000B2889" w:rsidRDefault="000B2889">
      <w:pPr>
        <w:widowControl w:val="0"/>
        <w:autoSpaceDE w:val="0"/>
        <w:autoSpaceDN w:val="0"/>
        <w:adjustRightInd w:val="0"/>
        <w:spacing w:after="0" w:line="174" w:lineRule="exact"/>
        <w:rPr>
          <w:rFonts w:ascii="Times New Roman" w:hAnsi="Times New Roman" w:cs="Times New Roman"/>
          <w:sz w:val="24"/>
          <w:szCs w:val="24"/>
        </w:rPr>
      </w:pPr>
    </w:p>
    <w:p w:rsidR="000B2889" w:rsidRDefault="00886AB9">
      <w:pPr>
        <w:widowControl w:val="0"/>
        <w:overflowPunct w:val="0"/>
        <w:autoSpaceDE w:val="0"/>
        <w:autoSpaceDN w:val="0"/>
        <w:adjustRightInd w:val="0"/>
        <w:spacing w:after="0" w:line="322" w:lineRule="auto"/>
        <w:ind w:right="60"/>
        <w:rPr>
          <w:rFonts w:ascii="Times New Roman" w:hAnsi="Times New Roman" w:cs="Times New Roman"/>
          <w:sz w:val="24"/>
          <w:szCs w:val="24"/>
        </w:rPr>
      </w:pPr>
      <w:r>
        <w:rPr>
          <w:rFonts w:ascii="Arial" w:hAnsi="Arial" w:cs="Arial"/>
          <w:b/>
          <w:bCs/>
          <w:i/>
          <w:iCs/>
          <w:sz w:val="24"/>
          <w:szCs w:val="24"/>
        </w:rPr>
        <w:t>We confirm that all the information furnished above is true and accurate as provided by the overseas remitting bank of the non-resident investor.</w:t>
      </w:r>
    </w:p>
    <w:p w:rsidR="000B2889" w:rsidRDefault="000B2889">
      <w:pPr>
        <w:widowControl w:val="0"/>
        <w:autoSpaceDE w:val="0"/>
        <w:autoSpaceDN w:val="0"/>
        <w:adjustRightInd w:val="0"/>
        <w:spacing w:after="0" w:line="214"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(Signature of the Authorised Official</w:t>
      </w:r>
    </w:p>
    <w:p w:rsidR="000B2889" w:rsidRDefault="000B2889">
      <w:pPr>
        <w:widowControl w:val="0"/>
        <w:autoSpaceDE w:val="0"/>
        <w:autoSpaceDN w:val="0"/>
        <w:adjustRightInd w:val="0"/>
        <w:spacing w:after="0" w:line="41"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of the AD bank receiving the remittance)</w:t>
      </w:r>
    </w:p>
    <w:p w:rsidR="000B2889" w:rsidRDefault="000B2889">
      <w:pPr>
        <w:widowControl w:val="0"/>
        <w:autoSpaceDE w:val="0"/>
        <w:autoSpaceDN w:val="0"/>
        <w:adjustRightInd w:val="0"/>
        <w:spacing w:after="0" w:line="356"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Date:</w:t>
      </w:r>
    </w:p>
    <w:p w:rsidR="000B2889" w:rsidRDefault="000B2889">
      <w:pPr>
        <w:widowControl w:val="0"/>
        <w:autoSpaceDE w:val="0"/>
        <w:autoSpaceDN w:val="0"/>
        <w:adjustRightInd w:val="0"/>
        <w:spacing w:after="0" w:line="46"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Place:</w:t>
      </w:r>
    </w:p>
    <w:p w:rsidR="000B2889" w:rsidRDefault="000B2889">
      <w:pPr>
        <w:widowControl w:val="0"/>
        <w:autoSpaceDE w:val="0"/>
        <w:autoSpaceDN w:val="0"/>
        <w:adjustRightInd w:val="0"/>
        <w:spacing w:after="0" w:line="334"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Stamp :</w:t>
      </w:r>
    </w:p>
    <w:p w:rsidR="000B2889" w:rsidRDefault="000B2889">
      <w:pPr>
        <w:widowControl w:val="0"/>
        <w:autoSpaceDE w:val="0"/>
        <w:autoSpaceDN w:val="0"/>
        <w:adjustRightInd w:val="0"/>
        <w:spacing w:after="0" w:line="240" w:lineRule="auto"/>
        <w:rPr>
          <w:rFonts w:ascii="Times New Roman" w:hAnsi="Times New Roman" w:cs="Times New Roman"/>
          <w:sz w:val="24"/>
          <w:szCs w:val="24"/>
        </w:rPr>
        <w:sectPr w:rsidR="000B2889">
          <w:pgSz w:w="11909" w:h="16841"/>
          <w:pgMar w:top="1440" w:right="1720" w:bottom="1440" w:left="1580" w:header="720" w:footer="720" w:gutter="0"/>
          <w:cols w:space="720" w:equalWidth="0">
            <w:col w:w="8600"/>
          </w:cols>
          <w:noEndnote/>
        </w:sectPr>
      </w:pPr>
    </w:p>
    <w:p w:rsidR="000B2889" w:rsidRDefault="00886AB9">
      <w:pPr>
        <w:widowControl w:val="0"/>
        <w:autoSpaceDE w:val="0"/>
        <w:autoSpaceDN w:val="0"/>
        <w:adjustRightInd w:val="0"/>
        <w:spacing w:after="0" w:line="240" w:lineRule="auto"/>
        <w:ind w:left="4660"/>
        <w:rPr>
          <w:rFonts w:ascii="Times New Roman" w:hAnsi="Times New Roman" w:cs="Times New Roman"/>
          <w:sz w:val="24"/>
          <w:szCs w:val="24"/>
        </w:rPr>
      </w:pPr>
      <w:bookmarkStart w:id="14" w:name="page31"/>
      <w:bookmarkEnd w:id="14"/>
      <w:r>
        <w:rPr>
          <w:rFonts w:ascii="Arial" w:hAnsi="Arial" w:cs="Arial"/>
          <w:b/>
          <w:bCs/>
          <w:sz w:val="24"/>
          <w:szCs w:val="24"/>
        </w:rPr>
        <w:lastRenderedPageBreak/>
        <w:t>Proforma</w:t>
      </w:r>
    </w:p>
    <w:p w:rsidR="000B2889" w:rsidRDefault="000B2889">
      <w:pPr>
        <w:widowControl w:val="0"/>
        <w:autoSpaceDE w:val="0"/>
        <w:autoSpaceDN w:val="0"/>
        <w:adjustRightInd w:val="0"/>
        <w:spacing w:after="0" w:line="317" w:lineRule="exact"/>
        <w:rPr>
          <w:rFonts w:ascii="Times New Roman" w:hAnsi="Times New Roman" w:cs="Times New Roman"/>
          <w:sz w:val="24"/>
          <w:szCs w:val="24"/>
        </w:rPr>
      </w:pPr>
    </w:p>
    <w:p w:rsidR="000B2889" w:rsidRDefault="00886AB9">
      <w:pPr>
        <w:widowControl w:val="0"/>
        <w:overflowPunct w:val="0"/>
        <w:autoSpaceDE w:val="0"/>
        <w:autoSpaceDN w:val="0"/>
        <w:adjustRightInd w:val="0"/>
        <w:spacing w:after="0" w:line="300" w:lineRule="auto"/>
        <w:ind w:left="1020" w:right="1400"/>
        <w:jc w:val="center"/>
        <w:rPr>
          <w:rFonts w:ascii="Times New Roman" w:hAnsi="Times New Roman" w:cs="Times New Roman"/>
          <w:sz w:val="24"/>
          <w:szCs w:val="24"/>
        </w:rPr>
      </w:pPr>
      <w:r>
        <w:rPr>
          <w:rFonts w:ascii="Arial" w:hAnsi="Arial" w:cs="Arial"/>
          <w:b/>
          <w:bCs/>
          <w:sz w:val="24"/>
          <w:szCs w:val="24"/>
        </w:rPr>
        <w:t>Statement of inflows/outflows on account of remittance received/made in connection with transfer of shares / compulsorily and mandatorily convertible preference shares / debentures/others/other, by way of sale</w:t>
      </w:r>
    </w:p>
    <w:p w:rsidR="000B2889" w:rsidRDefault="000B2889">
      <w:pPr>
        <w:widowControl w:val="0"/>
        <w:autoSpaceDE w:val="0"/>
        <w:autoSpaceDN w:val="0"/>
        <w:adjustRightInd w:val="0"/>
        <w:spacing w:after="0" w:line="241"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ind w:left="1000"/>
        <w:rPr>
          <w:rFonts w:ascii="Times New Roman" w:hAnsi="Times New Roman" w:cs="Times New Roman"/>
          <w:sz w:val="24"/>
          <w:szCs w:val="24"/>
        </w:rPr>
      </w:pPr>
      <w:r>
        <w:rPr>
          <w:rFonts w:ascii="Arial" w:hAnsi="Arial" w:cs="Arial"/>
          <w:b/>
          <w:bCs/>
          <w:sz w:val="24"/>
          <w:szCs w:val="24"/>
        </w:rPr>
        <w:t>Category-wise</w:t>
      </w:r>
    </w:p>
    <w:p w:rsidR="000B2889" w:rsidRDefault="000B2889">
      <w:pPr>
        <w:widowControl w:val="0"/>
        <w:autoSpaceDE w:val="0"/>
        <w:autoSpaceDN w:val="0"/>
        <w:adjustRightInd w:val="0"/>
        <w:spacing w:after="0" w:line="151"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ind w:left="1000"/>
        <w:rPr>
          <w:rFonts w:ascii="Times New Roman" w:hAnsi="Times New Roman" w:cs="Times New Roman"/>
          <w:sz w:val="24"/>
          <w:szCs w:val="24"/>
        </w:rPr>
      </w:pPr>
      <w:r>
        <w:rPr>
          <w:rFonts w:ascii="Arial" w:hAnsi="Arial" w:cs="Arial"/>
          <w:b/>
          <w:bCs/>
          <w:sz w:val="24"/>
          <w:szCs w:val="24"/>
        </w:rPr>
        <w:t>Part A - NRI/erstwhile OCB</w:t>
      </w:r>
    </w:p>
    <w:p w:rsidR="000B2889" w:rsidRDefault="000B2889">
      <w:pPr>
        <w:widowControl w:val="0"/>
        <w:autoSpaceDE w:val="0"/>
        <w:autoSpaceDN w:val="0"/>
        <w:adjustRightInd w:val="0"/>
        <w:spacing w:after="0" w:line="136"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ind w:left="1000"/>
        <w:rPr>
          <w:rFonts w:ascii="Times New Roman" w:hAnsi="Times New Roman" w:cs="Times New Roman"/>
          <w:sz w:val="24"/>
          <w:szCs w:val="24"/>
        </w:rPr>
      </w:pPr>
      <w:r>
        <w:rPr>
          <w:rFonts w:ascii="Arial" w:hAnsi="Arial" w:cs="Arial"/>
          <w:b/>
          <w:bCs/>
          <w:sz w:val="24"/>
          <w:szCs w:val="24"/>
        </w:rPr>
        <w:t>Part B - Foreign National/non-resident incorporated entity</w:t>
      </w:r>
    </w:p>
    <w:p w:rsidR="000B2889" w:rsidRDefault="000B2889">
      <w:pPr>
        <w:widowControl w:val="0"/>
        <w:autoSpaceDE w:val="0"/>
        <w:autoSpaceDN w:val="0"/>
        <w:adjustRightInd w:val="0"/>
        <w:spacing w:after="0" w:line="144"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ind w:left="1000"/>
        <w:rPr>
          <w:rFonts w:ascii="Times New Roman" w:hAnsi="Times New Roman" w:cs="Times New Roman"/>
          <w:sz w:val="24"/>
          <w:szCs w:val="24"/>
        </w:rPr>
      </w:pPr>
      <w:r>
        <w:rPr>
          <w:rFonts w:ascii="Arial" w:hAnsi="Arial" w:cs="Arial"/>
          <w:b/>
          <w:bCs/>
          <w:sz w:val="24"/>
          <w:szCs w:val="24"/>
        </w:rPr>
        <w:t>Part C - Foreign Institutional Investors</w:t>
      </w:r>
    </w:p>
    <w:p w:rsidR="000B2889" w:rsidRDefault="000B2889">
      <w:pPr>
        <w:widowControl w:val="0"/>
        <w:autoSpaceDE w:val="0"/>
        <w:autoSpaceDN w:val="0"/>
        <w:adjustRightInd w:val="0"/>
        <w:spacing w:after="0" w:line="331"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ind w:left="1000"/>
        <w:rPr>
          <w:rFonts w:ascii="Times New Roman" w:hAnsi="Times New Roman" w:cs="Times New Roman"/>
          <w:sz w:val="24"/>
          <w:szCs w:val="24"/>
        </w:rPr>
      </w:pPr>
      <w:r>
        <w:rPr>
          <w:rFonts w:ascii="Arial" w:hAnsi="Arial" w:cs="Arial"/>
          <w:b/>
          <w:bCs/>
          <w:sz w:val="24"/>
          <w:szCs w:val="24"/>
        </w:rPr>
        <w:t>Inflow -Transfer from resident to non-resident</w:t>
      </w:r>
    </w:p>
    <w:p w:rsidR="000B2889" w:rsidRDefault="000B2889">
      <w:pPr>
        <w:widowControl w:val="0"/>
        <w:autoSpaceDE w:val="0"/>
        <w:autoSpaceDN w:val="0"/>
        <w:adjustRightInd w:val="0"/>
        <w:spacing w:after="0" w:line="386" w:lineRule="exact"/>
        <w:rPr>
          <w:rFonts w:ascii="Times New Roman" w:hAnsi="Times New Roman" w:cs="Times New Roman"/>
          <w:sz w:val="24"/>
          <w:szCs w:val="24"/>
        </w:rPr>
      </w:pPr>
    </w:p>
    <w:p w:rsidR="000B2889" w:rsidRDefault="00886AB9">
      <w:pPr>
        <w:widowControl w:val="0"/>
        <w:autoSpaceDE w:val="0"/>
        <w:autoSpaceDN w:val="0"/>
        <w:adjustRightInd w:val="0"/>
        <w:spacing w:after="0" w:line="240" w:lineRule="auto"/>
        <w:ind w:left="7980"/>
        <w:rPr>
          <w:rFonts w:ascii="Times New Roman" w:hAnsi="Times New Roman" w:cs="Times New Roman"/>
          <w:sz w:val="24"/>
          <w:szCs w:val="24"/>
        </w:rPr>
      </w:pPr>
      <w:r>
        <w:rPr>
          <w:rFonts w:ascii="Arial" w:hAnsi="Arial" w:cs="Arial"/>
          <w:sz w:val="24"/>
          <w:szCs w:val="24"/>
        </w:rPr>
        <w:t>[</w:t>
      </w:r>
      <w:r>
        <w:rPr>
          <w:rFonts w:ascii="Arial" w:hAnsi="Arial" w:cs="Arial"/>
          <w:b/>
          <w:bCs/>
          <w:sz w:val="24"/>
          <w:szCs w:val="24"/>
        </w:rPr>
        <w:t>Amount in Rs</w:t>
      </w:r>
      <w:r>
        <w:rPr>
          <w:rFonts w:ascii="Arial" w:hAnsi="Arial" w:cs="Arial"/>
          <w:sz w:val="24"/>
          <w:szCs w:val="24"/>
        </w:rPr>
        <w:t>.]</w:t>
      </w:r>
    </w:p>
    <w:p w:rsidR="000B2889" w:rsidRDefault="000B2889">
      <w:pPr>
        <w:widowControl w:val="0"/>
        <w:autoSpaceDE w:val="0"/>
        <w:autoSpaceDN w:val="0"/>
        <w:adjustRightInd w:val="0"/>
        <w:spacing w:after="0" w:line="119"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tblPr>
      <w:tblGrid>
        <w:gridCol w:w="860"/>
        <w:gridCol w:w="60"/>
        <w:gridCol w:w="840"/>
        <w:gridCol w:w="60"/>
        <w:gridCol w:w="840"/>
        <w:gridCol w:w="140"/>
        <w:gridCol w:w="80"/>
        <w:gridCol w:w="680"/>
        <w:gridCol w:w="60"/>
        <w:gridCol w:w="840"/>
        <w:gridCol w:w="40"/>
        <w:gridCol w:w="420"/>
        <w:gridCol w:w="440"/>
        <w:gridCol w:w="60"/>
        <w:gridCol w:w="840"/>
        <w:gridCol w:w="60"/>
        <w:gridCol w:w="400"/>
        <w:gridCol w:w="440"/>
        <w:gridCol w:w="60"/>
        <w:gridCol w:w="760"/>
        <w:gridCol w:w="80"/>
        <w:gridCol w:w="60"/>
        <w:gridCol w:w="840"/>
        <w:gridCol w:w="60"/>
        <w:gridCol w:w="840"/>
        <w:gridCol w:w="60"/>
        <w:gridCol w:w="780"/>
        <w:gridCol w:w="120"/>
        <w:gridCol w:w="30"/>
      </w:tblGrid>
      <w:tr w:rsidR="000B2889">
        <w:trPr>
          <w:trHeight w:val="304"/>
        </w:trPr>
        <w:tc>
          <w:tcPr>
            <w:tcW w:w="860" w:type="dxa"/>
            <w:tcBorders>
              <w:top w:val="single" w:sz="8" w:space="0" w:color="auto"/>
              <w:left w:val="single" w:sz="8" w:space="0" w:color="auto"/>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Date</w:t>
            </w:r>
          </w:p>
        </w:tc>
        <w:tc>
          <w:tcPr>
            <w:tcW w:w="60" w:type="dxa"/>
            <w:tcBorders>
              <w:top w:val="single" w:sz="8" w:space="0" w:color="auto"/>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single" w:sz="8" w:space="0" w:color="auto"/>
              <w:left w:val="nil"/>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Name</w:t>
            </w:r>
          </w:p>
        </w:tc>
        <w:tc>
          <w:tcPr>
            <w:tcW w:w="60" w:type="dxa"/>
            <w:tcBorders>
              <w:top w:val="single" w:sz="8" w:space="0" w:color="auto"/>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single" w:sz="8" w:space="0" w:color="auto"/>
              <w:left w:val="nil"/>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Activit</w:t>
            </w:r>
          </w:p>
        </w:tc>
        <w:tc>
          <w:tcPr>
            <w:tcW w:w="140" w:type="dxa"/>
            <w:tcBorders>
              <w:top w:val="single" w:sz="8" w:space="0" w:color="auto"/>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60" w:type="dxa"/>
            <w:gridSpan w:val="2"/>
            <w:tcBorders>
              <w:top w:val="single" w:sz="8" w:space="0" w:color="auto"/>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right="60"/>
              <w:jc w:val="center"/>
              <w:rPr>
                <w:rFonts w:ascii="Times New Roman" w:hAnsi="Times New Roman" w:cs="Times New Roman"/>
                <w:sz w:val="24"/>
                <w:szCs w:val="24"/>
              </w:rPr>
            </w:pPr>
            <w:r>
              <w:rPr>
                <w:rFonts w:ascii="Arial" w:hAnsi="Arial" w:cs="Arial"/>
                <w:sz w:val="24"/>
                <w:szCs w:val="24"/>
              </w:rPr>
              <w:t>NIC</w:t>
            </w:r>
          </w:p>
        </w:tc>
        <w:tc>
          <w:tcPr>
            <w:tcW w:w="60" w:type="dxa"/>
            <w:tcBorders>
              <w:top w:val="single" w:sz="8" w:space="0" w:color="auto"/>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single" w:sz="8" w:space="0" w:color="auto"/>
              <w:left w:val="nil"/>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Name</w:t>
            </w:r>
          </w:p>
        </w:tc>
        <w:tc>
          <w:tcPr>
            <w:tcW w:w="40" w:type="dxa"/>
            <w:tcBorders>
              <w:top w:val="single" w:sz="8" w:space="0" w:color="auto"/>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60" w:type="dxa"/>
            <w:gridSpan w:val="2"/>
            <w:tcBorders>
              <w:top w:val="single" w:sz="8" w:space="0" w:color="auto"/>
              <w:left w:val="nil"/>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Consti</w:t>
            </w:r>
          </w:p>
        </w:tc>
        <w:tc>
          <w:tcPr>
            <w:tcW w:w="60" w:type="dxa"/>
            <w:tcBorders>
              <w:top w:val="single" w:sz="8" w:space="0" w:color="auto"/>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single" w:sz="8" w:space="0" w:color="auto"/>
              <w:left w:val="nil"/>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Name</w:t>
            </w:r>
          </w:p>
        </w:tc>
        <w:tc>
          <w:tcPr>
            <w:tcW w:w="60" w:type="dxa"/>
            <w:tcBorders>
              <w:top w:val="single" w:sz="8" w:space="0" w:color="auto"/>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gridSpan w:val="2"/>
            <w:tcBorders>
              <w:top w:val="single" w:sz="8" w:space="0" w:color="auto"/>
              <w:left w:val="nil"/>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Consti</w:t>
            </w:r>
          </w:p>
        </w:tc>
        <w:tc>
          <w:tcPr>
            <w:tcW w:w="60" w:type="dxa"/>
            <w:tcBorders>
              <w:top w:val="single" w:sz="8" w:space="0" w:color="auto"/>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single" w:sz="8" w:space="0" w:color="auto"/>
              <w:left w:val="nil"/>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No. of</w:t>
            </w:r>
          </w:p>
        </w:tc>
        <w:tc>
          <w:tcPr>
            <w:tcW w:w="80" w:type="dxa"/>
            <w:tcBorders>
              <w:top w:val="single" w:sz="8" w:space="0" w:color="auto"/>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single" w:sz="8" w:space="0" w:color="auto"/>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single" w:sz="8" w:space="0" w:color="auto"/>
              <w:left w:val="nil"/>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Face</w:t>
            </w:r>
          </w:p>
        </w:tc>
        <w:tc>
          <w:tcPr>
            <w:tcW w:w="60" w:type="dxa"/>
            <w:tcBorders>
              <w:top w:val="single" w:sz="8" w:space="0" w:color="auto"/>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single" w:sz="8" w:space="0" w:color="auto"/>
              <w:left w:val="nil"/>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Sale</w:t>
            </w:r>
          </w:p>
        </w:tc>
        <w:tc>
          <w:tcPr>
            <w:tcW w:w="60" w:type="dxa"/>
            <w:tcBorders>
              <w:top w:val="single" w:sz="8" w:space="0" w:color="auto"/>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single" w:sz="8" w:space="0" w:color="auto"/>
              <w:left w:val="nil"/>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Total</w:t>
            </w:r>
          </w:p>
        </w:tc>
        <w:tc>
          <w:tcPr>
            <w:tcW w:w="12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96"/>
        </w:trPr>
        <w:tc>
          <w:tcPr>
            <w:tcW w:w="860" w:type="dxa"/>
            <w:tcBorders>
              <w:top w:val="nil"/>
              <w:left w:val="single" w:sz="8" w:space="0" w:color="auto"/>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9"/>
                <w:sz w:val="24"/>
                <w:szCs w:val="24"/>
              </w:rPr>
              <w:t>of</w:t>
            </w: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of the</w:t>
            </w: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y</w:t>
            </w:r>
          </w:p>
        </w:tc>
        <w:tc>
          <w:tcPr>
            <w:tcW w:w="1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60" w:type="dxa"/>
            <w:gridSpan w:val="2"/>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right="60"/>
              <w:jc w:val="center"/>
              <w:rPr>
                <w:rFonts w:ascii="Times New Roman" w:hAnsi="Times New Roman" w:cs="Times New Roman"/>
                <w:sz w:val="24"/>
                <w:szCs w:val="24"/>
              </w:rPr>
            </w:pPr>
            <w:r>
              <w:rPr>
                <w:rFonts w:ascii="Arial" w:hAnsi="Arial" w:cs="Arial"/>
                <w:sz w:val="24"/>
                <w:szCs w:val="24"/>
              </w:rPr>
              <w:t>Code</w:t>
            </w: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of the</w:t>
            </w:r>
          </w:p>
        </w:tc>
        <w:tc>
          <w:tcPr>
            <w:tcW w:w="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60" w:type="dxa"/>
            <w:gridSpan w:val="2"/>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tution/</w:t>
            </w: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of the</w:t>
            </w: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gridSpan w:val="2"/>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tution/</w:t>
            </w: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Share</w:t>
            </w:r>
          </w:p>
        </w:tc>
        <w:tc>
          <w:tcPr>
            <w:tcW w:w="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Value</w:t>
            </w: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price</w:t>
            </w: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Inflo</w:t>
            </w:r>
          </w:p>
        </w:tc>
        <w:tc>
          <w:tcPr>
            <w:tcW w:w="12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317"/>
        </w:trPr>
        <w:tc>
          <w:tcPr>
            <w:tcW w:w="860" w:type="dxa"/>
            <w:tcBorders>
              <w:top w:val="nil"/>
              <w:left w:val="single" w:sz="8" w:space="0" w:color="auto"/>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Trans</w:t>
            </w: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Comp</w:t>
            </w: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Buyer</w:t>
            </w:r>
          </w:p>
        </w:tc>
        <w:tc>
          <w:tcPr>
            <w:tcW w:w="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60" w:type="dxa"/>
            <w:gridSpan w:val="2"/>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5"/>
                <w:sz w:val="24"/>
                <w:szCs w:val="24"/>
              </w:rPr>
              <w:t>Natur</w:t>
            </w: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Seller</w:t>
            </w: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gridSpan w:val="2"/>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5"/>
                <w:sz w:val="24"/>
                <w:szCs w:val="24"/>
              </w:rPr>
              <w:t>Natur</w:t>
            </w: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s</w:t>
            </w:r>
          </w:p>
        </w:tc>
        <w:tc>
          <w:tcPr>
            <w:tcW w:w="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per</w:t>
            </w: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w</w:t>
            </w:r>
          </w:p>
        </w:tc>
        <w:tc>
          <w:tcPr>
            <w:tcW w:w="12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300"/>
        </w:trPr>
        <w:tc>
          <w:tcPr>
            <w:tcW w:w="860" w:type="dxa"/>
            <w:tcBorders>
              <w:top w:val="nil"/>
              <w:left w:val="single" w:sz="8" w:space="0" w:color="auto"/>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actio</w:t>
            </w: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any</w:t>
            </w: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e</w:t>
            </w:r>
          </w:p>
        </w:tc>
        <w:tc>
          <w:tcPr>
            <w:tcW w:w="44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24"/>
                <w:szCs w:val="24"/>
              </w:rPr>
              <w:t>of</w:t>
            </w: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Arial" w:hAnsi="Arial" w:cs="Arial"/>
                <w:sz w:val="24"/>
                <w:szCs w:val="24"/>
              </w:rPr>
              <w:t>e</w:t>
            </w:r>
          </w:p>
        </w:tc>
        <w:tc>
          <w:tcPr>
            <w:tcW w:w="44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left="60"/>
              <w:rPr>
                <w:rFonts w:ascii="Times New Roman" w:hAnsi="Times New Roman" w:cs="Times New Roman"/>
                <w:sz w:val="24"/>
                <w:szCs w:val="24"/>
              </w:rPr>
            </w:pPr>
            <w:r>
              <w:rPr>
                <w:rFonts w:ascii="Arial" w:hAnsi="Arial" w:cs="Arial"/>
                <w:sz w:val="24"/>
                <w:szCs w:val="24"/>
              </w:rPr>
              <w:t>of</w:t>
            </w: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transf</w:t>
            </w:r>
          </w:p>
        </w:tc>
        <w:tc>
          <w:tcPr>
            <w:tcW w:w="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share</w:t>
            </w: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99"/>
        </w:trPr>
        <w:tc>
          <w:tcPr>
            <w:tcW w:w="860" w:type="dxa"/>
            <w:tcBorders>
              <w:top w:val="nil"/>
              <w:left w:val="single" w:sz="8" w:space="0" w:color="auto"/>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n</w:t>
            </w: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60" w:type="dxa"/>
            <w:gridSpan w:val="2"/>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9"/>
                <w:sz w:val="24"/>
                <w:szCs w:val="24"/>
              </w:rPr>
              <w:t>Busin</w:t>
            </w: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gridSpan w:val="2"/>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9"/>
                <w:sz w:val="24"/>
                <w:szCs w:val="24"/>
              </w:rPr>
              <w:t>Busin</w:t>
            </w: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erred</w:t>
            </w:r>
          </w:p>
        </w:tc>
        <w:tc>
          <w:tcPr>
            <w:tcW w:w="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317"/>
        </w:trPr>
        <w:tc>
          <w:tcPr>
            <w:tcW w:w="86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60" w:type="dxa"/>
            <w:gridSpan w:val="2"/>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3"/>
                <w:sz w:val="24"/>
                <w:szCs w:val="24"/>
              </w:rPr>
              <w:t>ess of</w:t>
            </w: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gridSpan w:val="2"/>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3"/>
                <w:sz w:val="24"/>
                <w:szCs w:val="24"/>
              </w:rPr>
              <w:t>ess of</w:t>
            </w: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349"/>
        </w:trPr>
        <w:tc>
          <w:tcPr>
            <w:tcW w:w="860" w:type="dxa"/>
            <w:tcBorders>
              <w:top w:val="nil"/>
              <w:left w:val="single" w:sz="8" w:space="0" w:color="auto"/>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60" w:type="dxa"/>
            <w:gridSpan w:val="2"/>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the</w:t>
            </w: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gridSpan w:val="2"/>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the</w:t>
            </w: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366"/>
        </w:trPr>
        <w:tc>
          <w:tcPr>
            <w:tcW w:w="860" w:type="dxa"/>
            <w:tcBorders>
              <w:top w:val="nil"/>
              <w:left w:val="single" w:sz="8" w:space="0" w:color="auto"/>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60" w:type="dxa"/>
            <w:gridSpan w:val="2"/>
            <w:tcBorders>
              <w:top w:val="nil"/>
              <w:left w:val="nil"/>
              <w:bottom w:val="single" w:sz="8" w:space="0" w:color="auto"/>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Buyer</w:t>
            </w:r>
          </w:p>
        </w:tc>
        <w:tc>
          <w:tcPr>
            <w:tcW w:w="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gridSpan w:val="2"/>
            <w:tcBorders>
              <w:top w:val="nil"/>
              <w:left w:val="nil"/>
              <w:bottom w:val="single" w:sz="8" w:space="0" w:color="auto"/>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Seller</w:t>
            </w:r>
          </w:p>
        </w:tc>
        <w:tc>
          <w:tcPr>
            <w:tcW w:w="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314"/>
        </w:trPr>
        <w:tc>
          <w:tcPr>
            <w:tcW w:w="860" w:type="dxa"/>
            <w:tcBorders>
              <w:top w:val="nil"/>
              <w:left w:val="single" w:sz="8" w:space="0" w:color="auto"/>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(1)</w:t>
            </w:r>
          </w:p>
        </w:tc>
        <w:tc>
          <w:tcPr>
            <w:tcW w:w="900" w:type="dxa"/>
            <w:gridSpan w:val="2"/>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(2)</w:t>
            </w:r>
          </w:p>
        </w:tc>
        <w:tc>
          <w:tcPr>
            <w:tcW w:w="900" w:type="dxa"/>
            <w:gridSpan w:val="2"/>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(3)</w:t>
            </w:r>
          </w:p>
        </w:tc>
        <w:tc>
          <w:tcPr>
            <w:tcW w:w="1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60" w:type="dxa"/>
            <w:gridSpan w:val="2"/>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right="60"/>
              <w:jc w:val="center"/>
              <w:rPr>
                <w:rFonts w:ascii="Times New Roman" w:hAnsi="Times New Roman" w:cs="Times New Roman"/>
                <w:sz w:val="24"/>
                <w:szCs w:val="24"/>
              </w:rPr>
            </w:pPr>
            <w:r>
              <w:rPr>
                <w:rFonts w:ascii="Arial" w:hAnsi="Arial" w:cs="Arial"/>
                <w:sz w:val="24"/>
                <w:szCs w:val="24"/>
              </w:rPr>
              <w:t>(4)</w:t>
            </w:r>
          </w:p>
        </w:tc>
        <w:tc>
          <w:tcPr>
            <w:tcW w:w="900" w:type="dxa"/>
            <w:gridSpan w:val="2"/>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(5)</w:t>
            </w:r>
          </w:p>
        </w:tc>
        <w:tc>
          <w:tcPr>
            <w:tcW w:w="900" w:type="dxa"/>
            <w:gridSpan w:val="3"/>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(6)</w:t>
            </w:r>
          </w:p>
        </w:tc>
        <w:tc>
          <w:tcPr>
            <w:tcW w:w="900" w:type="dxa"/>
            <w:gridSpan w:val="2"/>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(7)</w:t>
            </w:r>
          </w:p>
        </w:tc>
        <w:tc>
          <w:tcPr>
            <w:tcW w:w="900" w:type="dxa"/>
            <w:gridSpan w:val="3"/>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(8)</w:t>
            </w:r>
          </w:p>
        </w:tc>
        <w:tc>
          <w:tcPr>
            <w:tcW w:w="820" w:type="dxa"/>
            <w:gridSpan w:val="2"/>
            <w:tcBorders>
              <w:top w:val="nil"/>
              <w:left w:val="nil"/>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(9)</w:t>
            </w:r>
          </w:p>
        </w:tc>
        <w:tc>
          <w:tcPr>
            <w:tcW w:w="8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900" w:type="dxa"/>
            <w:gridSpan w:val="2"/>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(10)</w:t>
            </w:r>
          </w:p>
        </w:tc>
        <w:tc>
          <w:tcPr>
            <w:tcW w:w="900" w:type="dxa"/>
            <w:gridSpan w:val="2"/>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(11)</w:t>
            </w:r>
          </w:p>
        </w:tc>
        <w:tc>
          <w:tcPr>
            <w:tcW w:w="840" w:type="dxa"/>
            <w:gridSpan w:val="2"/>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(12)</w:t>
            </w:r>
          </w:p>
        </w:tc>
        <w:tc>
          <w:tcPr>
            <w:tcW w:w="12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331"/>
        </w:trPr>
        <w:tc>
          <w:tcPr>
            <w:tcW w:w="860" w:type="dxa"/>
            <w:tcBorders>
              <w:top w:val="nil"/>
              <w:left w:val="single" w:sz="8" w:space="0" w:color="auto"/>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60" w:type="dxa"/>
            <w:gridSpan w:val="2"/>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627"/>
        </w:trPr>
        <w:tc>
          <w:tcPr>
            <w:tcW w:w="8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5800" w:type="dxa"/>
            <w:gridSpan w:val="15"/>
            <w:tcBorders>
              <w:top w:val="nil"/>
              <w:left w:val="nil"/>
              <w:bottom w:val="nil"/>
              <w:right w:val="nil"/>
            </w:tcBorders>
            <w:vAlign w:val="bottom"/>
          </w:tcPr>
          <w:p w:rsidR="000B2889" w:rsidRDefault="00886AB9">
            <w:pPr>
              <w:widowControl w:val="0"/>
              <w:autoSpaceDE w:val="0"/>
              <w:autoSpaceDN w:val="0"/>
              <w:adjustRightInd w:val="0"/>
              <w:spacing w:after="0" w:line="240" w:lineRule="auto"/>
              <w:ind w:right="80"/>
              <w:jc w:val="right"/>
              <w:rPr>
                <w:rFonts w:ascii="Times New Roman" w:hAnsi="Times New Roman" w:cs="Times New Roman"/>
                <w:sz w:val="24"/>
                <w:szCs w:val="24"/>
              </w:rPr>
            </w:pPr>
            <w:r>
              <w:rPr>
                <w:rFonts w:ascii="Arial" w:hAnsi="Arial" w:cs="Arial"/>
                <w:b/>
                <w:bCs/>
                <w:sz w:val="24"/>
                <w:szCs w:val="24"/>
              </w:rPr>
              <w:t>Outflow - Transfer from non-resident to resident</w:t>
            </w:r>
          </w:p>
        </w:tc>
        <w:tc>
          <w:tcPr>
            <w:tcW w:w="4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880" w:type="dxa"/>
            <w:gridSpan w:val="5"/>
            <w:vMerge w:val="restart"/>
            <w:tcBorders>
              <w:top w:val="nil"/>
              <w:left w:val="nil"/>
              <w:bottom w:val="nil"/>
              <w:right w:val="nil"/>
            </w:tcBorders>
            <w:vAlign w:val="bottom"/>
          </w:tcPr>
          <w:p w:rsidR="000B2889" w:rsidRDefault="00886AB9">
            <w:pPr>
              <w:widowControl w:val="0"/>
              <w:autoSpaceDE w:val="0"/>
              <w:autoSpaceDN w:val="0"/>
              <w:adjustRightInd w:val="0"/>
              <w:spacing w:after="0" w:line="240" w:lineRule="auto"/>
              <w:rPr>
                <w:rFonts w:ascii="Times New Roman" w:hAnsi="Times New Roman" w:cs="Times New Roman"/>
                <w:sz w:val="24"/>
                <w:szCs w:val="24"/>
              </w:rPr>
            </w:pPr>
            <w:r>
              <w:rPr>
                <w:rFonts w:ascii="Arial" w:hAnsi="Arial" w:cs="Arial"/>
                <w:sz w:val="24"/>
                <w:szCs w:val="24"/>
              </w:rPr>
              <w:t>[</w:t>
            </w:r>
            <w:r>
              <w:rPr>
                <w:rFonts w:ascii="Arial" w:hAnsi="Arial" w:cs="Arial"/>
                <w:b/>
                <w:bCs/>
                <w:sz w:val="24"/>
                <w:szCs w:val="24"/>
              </w:rPr>
              <w:t>Amount in Rs</w:t>
            </w:r>
            <w:r>
              <w:rPr>
                <w:rFonts w:ascii="Arial" w:hAnsi="Arial" w:cs="Arial"/>
                <w:sz w:val="24"/>
                <w:szCs w:val="24"/>
              </w:rPr>
              <w:t>.]</w:t>
            </w: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32"/>
        </w:trPr>
        <w:tc>
          <w:tcPr>
            <w:tcW w:w="8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0"/>
                <w:szCs w:val="20"/>
              </w:rPr>
            </w:pPr>
          </w:p>
        </w:tc>
        <w:tc>
          <w:tcPr>
            <w:tcW w:w="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0"/>
                <w:szCs w:val="20"/>
              </w:rPr>
            </w:pPr>
          </w:p>
        </w:tc>
        <w:tc>
          <w:tcPr>
            <w:tcW w:w="8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0"/>
                <w:szCs w:val="20"/>
              </w:rPr>
            </w:pPr>
          </w:p>
        </w:tc>
        <w:tc>
          <w:tcPr>
            <w:tcW w:w="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0"/>
                <w:szCs w:val="20"/>
              </w:rPr>
            </w:pPr>
          </w:p>
        </w:tc>
        <w:tc>
          <w:tcPr>
            <w:tcW w:w="8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0"/>
                <w:szCs w:val="20"/>
              </w:rPr>
            </w:pPr>
          </w:p>
        </w:tc>
        <w:tc>
          <w:tcPr>
            <w:tcW w:w="1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0"/>
                <w:szCs w:val="20"/>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0"/>
                <w:szCs w:val="20"/>
              </w:rPr>
            </w:pPr>
          </w:p>
        </w:tc>
        <w:tc>
          <w:tcPr>
            <w:tcW w:w="6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0"/>
                <w:szCs w:val="20"/>
              </w:rPr>
            </w:pPr>
          </w:p>
        </w:tc>
        <w:tc>
          <w:tcPr>
            <w:tcW w:w="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0"/>
                <w:szCs w:val="20"/>
              </w:rPr>
            </w:pPr>
          </w:p>
        </w:tc>
        <w:tc>
          <w:tcPr>
            <w:tcW w:w="8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0"/>
                <w:szCs w:val="20"/>
              </w:rPr>
            </w:pPr>
          </w:p>
        </w:tc>
        <w:tc>
          <w:tcPr>
            <w:tcW w:w="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0"/>
                <w:szCs w:val="20"/>
              </w:rPr>
            </w:pPr>
          </w:p>
        </w:tc>
        <w:tc>
          <w:tcPr>
            <w:tcW w:w="42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0"/>
                <w:szCs w:val="20"/>
              </w:rPr>
            </w:pPr>
          </w:p>
        </w:tc>
        <w:tc>
          <w:tcPr>
            <w:tcW w:w="4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0"/>
                <w:szCs w:val="20"/>
              </w:rPr>
            </w:pPr>
          </w:p>
        </w:tc>
        <w:tc>
          <w:tcPr>
            <w:tcW w:w="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0"/>
                <w:szCs w:val="20"/>
              </w:rPr>
            </w:pPr>
          </w:p>
        </w:tc>
        <w:tc>
          <w:tcPr>
            <w:tcW w:w="8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0"/>
                <w:szCs w:val="20"/>
              </w:rPr>
            </w:pPr>
          </w:p>
        </w:tc>
        <w:tc>
          <w:tcPr>
            <w:tcW w:w="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0"/>
                <w:szCs w:val="20"/>
              </w:rPr>
            </w:pPr>
          </w:p>
        </w:tc>
        <w:tc>
          <w:tcPr>
            <w:tcW w:w="40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0"/>
                <w:szCs w:val="20"/>
              </w:rPr>
            </w:pPr>
          </w:p>
        </w:tc>
        <w:tc>
          <w:tcPr>
            <w:tcW w:w="4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0"/>
                <w:szCs w:val="20"/>
              </w:rPr>
            </w:pPr>
          </w:p>
        </w:tc>
        <w:tc>
          <w:tcPr>
            <w:tcW w:w="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0"/>
                <w:szCs w:val="20"/>
              </w:rPr>
            </w:pPr>
          </w:p>
        </w:tc>
        <w:tc>
          <w:tcPr>
            <w:tcW w:w="7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0"/>
                <w:szCs w:val="20"/>
              </w:rPr>
            </w:pPr>
          </w:p>
        </w:tc>
        <w:tc>
          <w:tcPr>
            <w:tcW w:w="1880" w:type="dxa"/>
            <w:gridSpan w:val="5"/>
            <w:vMerge/>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0"/>
                <w:szCs w:val="20"/>
              </w:rPr>
            </w:pPr>
          </w:p>
        </w:tc>
        <w:tc>
          <w:tcPr>
            <w:tcW w:w="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0"/>
                <w:szCs w:val="20"/>
              </w:rPr>
            </w:pPr>
          </w:p>
        </w:tc>
        <w:tc>
          <w:tcPr>
            <w:tcW w:w="7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0"/>
                <w:szCs w:val="20"/>
              </w:rPr>
            </w:pPr>
          </w:p>
        </w:tc>
        <w:tc>
          <w:tcPr>
            <w:tcW w:w="12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0"/>
                <w:szCs w:val="20"/>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78"/>
        </w:trPr>
        <w:tc>
          <w:tcPr>
            <w:tcW w:w="860" w:type="dxa"/>
            <w:tcBorders>
              <w:top w:val="nil"/>
              <w:left w:val="single" w:sz="8" w:space="0" w:color="auto"/>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Date</w:t>
            </w: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Name</w:t>
            </w: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980" w:type="dxa"/>
            <w:gridSpan w:val="2"/>
            <w:tcBorders>
              <w:top w:val="nil"/>
              <w:left w:val="nil"/>
              <w:bottom w:val="nil"/>
              <w:right w:val="single" w:sz="8" w:space="0" w:color="auto"/>
            </w:tcBorders>
            <w:vAlign w:val="bottom"/>
          </w:tcPr>
          <w:p w:rsidR="000B2889" w:rsidRDefault="00886AB9">
            <w:pPr>
              <w:widowControl w:val="0"/>
              <w:autoSpaceDE w:val="0"/>
              <w:autoSpaceDN w:val="0"/>
              <w:adjustRightInd w:val="0"/>
              <w:spacing w:after="0" w:line="240" w:lineRule="auto"/>
              <w:ind w:right="20"/>
              <w:jc w:val="center"/>
              <w:rPr>
                <w:rFonts w:ascii="Times New Roman" w:hAnsi="Times New Roman" w:cs="Times New Roman"/>
                <w:sz w:val="24"/>
                <w:szCs w:val="24"/>
              </w:rPr>
            </w:pPr>
            <w:r>
              <w:rPr>
                <w:rFonts w:ascii="Arial" w:hAnsi="Arial" w:cs="Arial"/>
                <w:sz w:val="24"/>
                <w:szCs w:val="24"/>
              </w:rPr>
              <w:t>Activity</w:t>
            </w:r>
          </w:p>
        </w:tc>
        <w:tc>
          <w:tcPr>
            <w:tcW w:w="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NIC</w:t>
            </w: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Name</w:t>
            </w:r>
          </w:p>
        </w:tc>
        <w:tc>
          <w:tcPr>
            <w:tcW w:w="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60" w:type="dxa"/>
            <w:gridSpan w:val="2"/>
            <w:tcBorders>
              <w:top w:val="nil"/>
              <w:left w:val="nil"/>
              <w:bottom w:val="nil"/>
              <w:right w:val="nil"/>
            </w:tcBorders>
            <w:vAlign w:val="bottom"/>
          </w:tcPr>
          <w:p w:rsidR="000B2889" w:rsidRDefault="00886AB9">
            <w:pPr>
              <w:widowControl w:val="0"/>
              <w:autoSpaceDE w:val="0"/>
              <w:autoSpaceDN w:val="0"/>
              <w:adjustRightInd w:val="0"/>
              <w:spacing w:after="0" w:line="240" w:lineRule="auto"/>
              <w:ind w:left="80"/>
              <w:rPr>
                <w:rFonts w:ascii="Times New Roman" w:hAnsi="Times New Roman" w:cs="Times New Roman"/>
                <w:sz w:val="24"/>
                <w:szCs w:val="24"/>
              </w:rPr>
            </w:pPr>
            <w:r>
              <w:rPr>
                <w:rFonts w:ascii="Arial" w:hAnsi="Arial" w:cs="Arial"/>
                <w:sz w:val="24"/>
                <w:szCs w:val="24"/>
              </w:rPr>
              <w:t>Consti</w:t>
            </w: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Name</w:t>
            </w: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gridSpan w:val="2"/>
            <w:tcBorders>
              <w:top w:val="nil"/>
              <w:left w:val="nil"/>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Consti</w:t>
            </w: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No. of</w:t>
            </w:r>
          </w:p>
        </w:tc>
        <w:tc>
          <w:tcPr>
            <w:tcW w:w="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Face</w:t>
            </w: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Sale</w:t>
            </w: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Total</w:t>
            </w:r>
          </w:p>
        </w:tc>
        <w:tc>
          <w:tcPr>
            <w:tcW w:w="12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296"/>
        </w:trPr>
        <w:tc>
          <w:tcPr>
            <w:tcW w:w="860" w:type="dxa"/>
            <w:tcBorders>
              <w:top w:val="nil"/>
              <w:left w:val="single" w:sz="8" w:space="0" w:color="auto"/>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of</w:t>
            </w: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of the</w:t>
            </w: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Code</w:t>
            </w: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of the</w:t>
            </w:r>
          </w:p>
        </w:tc>
        <w:tc>
          <w:tcPr>
            <w:tcW w:w="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60" w:type="dxa"/>
            <w:gridSpan w:val="2"/>
            <w:tcBorders>
              <w:top w:val="nil"/>
              <w:left w:val="nil"/>
              <w:bottom w:val="nil"/>
              <w:right w:val="nil"/>
            </w:tcBorders>
            <w:vAlign w:val="bottom"/>
          </w:tcPr>
          <w:p w:rsidR="000B2889" w:rsidRDefault="00886AB9">
            <w:pPr>
              <w:widowControl w:val="0"/>
              <w:autoSpaceDE w:val="0"/>
              <w:autoSpaceDN w:val="0"/>
              <w:adjustRightInd w:val="0"/>
              <w:spacing w:after="0" w:line="240" w:lineRule="auto"/>
              <w:ind w:left="100"/>
              <w:rPr>
                <w:rFonts w:ascii="Times New Roman" w:hAnsi="Times New Roman" w:cs="Times New Roman"/>
                <w:sz w:val="24"/>
                <w:szCs w:val="24"/>
              </w:rPr>
            </w:pPr>
            <w:r>
              <w:rPr>
                <w:rFonts w:ascii="Arial" w:hAnsi="Arial" w:cs="Arial"/>
                <w:sz w:val="24"/>
                <w:szCs w:val="24"/>
              </w:rPr>
              <w:t>tution/</w:t>
            </w: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of the</w:t>
            </w: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gridSpan w:val="2"/>
            <w:tcBorders>
              <w:top w:val="nil"/>
              <w:left w:val="nil"/>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tution/</w:t>
            </w: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Share</w:t>
            </w:r>
          </w:p>
        </w:tc>
        <w:tc>
          <w:tcPr>
            <w:tcW w:w="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Value</w:t>
            </w: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price</w:t>
            </w: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Inflow</w:t>
            </w:r>
          </w:p>
        </w:tc>
        <w:tc>
          <w:tcPr>
            <w:tcW w:w="12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319"/>
        </w:trPr>
        <w:tc>
          <w:tcPr>
            <w:tcW w:w="860" w:type="dxa"/>
            <w:tcBorders>
              <w:top w:val="nil"/>
              <w:left w:val="single" w:sz="8" w:space="0" w:color="auto"/>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Trans</w:t>
            </w: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Comp</w:t>
            </w: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Seller</w:t>
            </w:r>
          </w:p>
        </w:tc>
        <w:tc>
          <w:tcPr>
            <w:tcW w:w="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60" w:type="dxa"/>
            <w:gridSpan w:val="2"/>
            <w:tcBorders>
              <w:top w:val="nil"/>
              <w:left w:val="nil"/>
              <w:bottom w:val="nil"/>
              <w:right w:val="nil"/>
            </w:tcBorders>
            <w:vAlign w:val="bottom"/>
          </w:tcPr>
          <w:p w:rsidR="000B2889" w:rsidRDefault="00886AB9">
            <w:pPr>
              <w:widowControl w:val="0"/>
              <w:autoSpaceDE w:val="0"/>
              <w:autoSpaceDN w:val="0"/>
              <w:adjustRightInd w:val="0"/>
              <w:spacing w:after="0" w:line="240" w:lineRule="auto"/>
              <w:ind w:left="200"/>
              <w:rPr>
                <w:rFonts w:ascii="Times New Roman" w:hAnsi="Times New Roman" w:cs="Times New Roman"/>
                <w:sz w:val="24"/>
                <w:szCs w:val="24"/>
              </w:rPr>
            </w:pPr>
            <w:r>
              <w:rPr>
                <w:rFonts w:ascii="Arial" w:hAnsi="Arial" w:cs="Arial"/>
                <w:sz w:val="24"/>
                <w:szCs w:val="24"/>
              </w:rPr>
              <w:t>Natur</w:t>
            </w: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Buyer</w:t>
            </w: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gridSpan w:val="2"/>
            <w:tcBorders>
              <w:top w:val="nil"/>
              <w:left w:val="nil"/>
              <w:bottom w:val="nil"/>
              <w:right w:val="nil"/>
            </w:tcBorders>
            <w:vAlign w:val="bottom"/>
          </w:tcPr>
          <w:p w:rsidR="000B2889" w:rsidRDefault="00886AB9">
            <w:pPr>
              <w:widowControl w:val="0"/>
              <w:autoSpaceDE w:val="0"/>
              <w:autoSpaceDN w:val="0"/>
              <w:adjustRightInd w:val="0"/>
              <w:spacing w:after="0" w:line="240" w:lineRule="auto"/>
              <w:ind w:left="200"/>
              <w:rPr>
                <w:rFonts w:ascii="Times New Roman" w:hAnsi="Times New Roman" w:cs="Times New Roman"/>
                <w:sz w:val="24"/>
                <w:szCs w:val="24"/>
              </w:rPr>
            </w:pPr>
            <w:r>
              <w:rPr>
                <w:rFonts w:ascii="Arial" w:hAnsi="Arial" w:cs="Arial"/>
                <w:sz w:val="24"/>
                <w:szCs w:val="24"/>
              </w:rPr>
              <w:t>Natur</w:t>
            </w: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w w:val="99"/>
                <w:sz w:val="24"/>
                <w:szCs w:val="24"/>
              </w:rPr>
              <w:t>s</w:t>
            </w:r>
          </w:p>
        </w:tc>
        <w:tc>
          <w:tcPr>
            <w:tcW w:w="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per</w:t>
            </w: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317"/>
        </w:trPr>
        <w:tc>
          <w:tcPr>
            <w:tcW w:w="860" w:type="dxa"/>
            <w:tcBorders>
              <w:top w:val="nil"/>
              <w:left w:val="single" w:sz="8" w:space="0" w:color="auto"/>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action</w:t>
            </w: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any</w:t>
            </w: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ind w:left="200"/>
              <w:rPr>
                <w:rFonts w:ascii="Times New Roman" w:hAnsi="Times New Roman" w:cs="Times New Roman"/>
                <w:sz w:val="24"/>
                <w:szCs w:val="24"/>
              </w:rPr>
            </w:pPr>
            <w:r>
              <w:rPr>
                <w:rFonts w:ascii="Arial" w:hAnsi="Arial" w:cs="Arial"/>
                <w:sz w:val="24"/>
                <w:szCs w:val="24"/>
              </w:rPr>
              <w:t>e</w:t>
            </w:r>
          </w:p>
        </w:tc>
        <w:tc>
          <w:tcPr>
            <w:tcW w:w="44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4"/>
                <w:szCs w:val="24"/>
              </w:rPr>
              <w:t>of</w:t>
            </w: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ind w:left="200"/>
              <w:rPr>
                <w:rFonts w:ascii="Times New Roman" w:hAnsi="Times New Roman" w:cs="Times New Roman"/>
                <w:sz w:val="24"/>
                <w:szCs w:val="24"/>
              </w:rPr>
            </w:pPr>
            <w:r>
              <w:rPr>
                <w:rFonts w:ascii="Arial" w:hAnsi="Arial" w:cs="Arial"/>
                <w:sz w:val="24"/>
                <w:szCs w:val="24"/>
              </w:rPr>
              <w:t>e</w:t>
            </w:r>
          </w:p>
        </w:tc>
        <w:tc>
          <w:tcPr>
            <w:tcW w:w="44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4"/>
                <w:szCs w:val="24"/>
              </w:rPr>
              <w:t>of</w:t>
            </w: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transf</w:t>
            </w:r>
          </w:p>
        </w:tc>
        <w:tc>
          <w:tcPr>
            <w:tcW w:w="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share</w:t>
            </w: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322"/>
        </w:trPr>
        <w:tc>
          <w:tcPr>
            <w:tcW w:w="860" w:type="dxa"/>
            <w:tcBorders>
              <w:top w:val="nil"/>
              <w:left w:val="single" w:sz="8" w:space="0" w:color="auto"/>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60" w:type="dxa"/>
            <w:gridSpan w:val="2"/>
            <w:tcBorders>
              <w:top w:val="nil"/>
              <w:left w:val="nil"/>
              <w:bottom w:val="nil"/>
              <w:right w:val="nil"/>
            </w:tcBorders>
            <w:vAlign w:val="bottom"/>
          </w:tcPr>
          <w:p w:rsidR="000B2889" w:rsidRDefault="00886AB9">
            <w:pPr>
              <w:widowControl w:val="0"/>
              <w:autoSpaceDE w:val="0"/>
              <w:autoSpaceDN w:val="0"/>
              <w:adjustRightInd w:val="0"/>
              <w:spacing w:after="0" w:line="240" w:lineRule="auto"/>
              <w:ind w:left="200"/>
              <w:rPr>
                <w:rFonts w:ascii="Times New Roman" w:hAnsi="Times New Roman" w:cs="Times New Roman"/>
                <w:sz w:val="24"/>
                <w:szCs w:val="24"/>
              </w:rPr>
            </w:pPr>
            <w:r>
              <w:rPr>
                <w:rFonts w:ascii="Arial" w:hAnsi="Arial" w:cs="Arial"/>
                <w:sz w:val="24"/>
                <w:szCs w:val="24"/>
              </w:rPr>
              <w:t>Busin</w:t>
            </w: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gridSpan w:val="2"/>
            <w:tcBorders>
              <w:top w:val="nil"/>
              <w:left w:val="nil"/>
              <w:bottom w:val="nil"/>
              <w:right w:val="nil"/>
            </w:tcBorders>
            <w:vAlign w:val="bottom"/>
          </w:tcPr>
          <w:p w:rsidR="000B2889" w:rsidRDefault="00886AB9">
            <w:pPr>
              <w:widowControl w:val="0"/>
              <w:autoSpaceDE w:val="0"/>
              <w:autoSpaceDN w:val="0"/>
              <w:adjustRightInd w:val="0"/>
              <w:spacing w:after="0" w:line="240" w:lineRule="auto"/>
              <w:ind w:left="200"/>
              <w:rPr>
                <w:rFonts w:ascii="Times New Roman" w:hAnsi="Times New Roman" w:cs="Times New Roman"/>
                <w:sz w:val="24"/>
                <w:szCs w:val="24"/>
              </w:rPr>
            </w:pPr>
            <w:r>
              <w:rPr>
                <w:rFonts w:ascii="Arial" w:hAnsi="Arial" w:cs="Arial"/>
                <w:w w:val="99"/>
                <w:sz w:val="24"/>
                <w:szCs w:val="24"/>
              </w:rPr>
              <w:t>Busin</w:t>
            </w: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erred</w:t>
            </w:r>
          </w:p>
        </w:tc>
        <w:tc>
          <w:tcPr>
            <w:tcW w:w="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322"/>
        </w:trPr>
        <w:tc>
          <w:tcPr>
            <w:tcW w:w="860" w:type="dxa"/>
            <w:tcBorders>
              <w:top w:val="nil"/>
              <w:left w:val="single" w:sz="8" w:space="0" w:color="auto"/>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60" w:type="dxa"/>
            <w:gridSpan w:val="2"/>
            <w:tcBorders>
              <w:top w:val="nil"/>
              <w:left w:val="nil"/>
              <w:bottom w:val="nil"/>
              <w:right w:val="nil"/>
            </w:tcBorders>
            <w:vAlign w:val="bottom"/>
          </w:tcPr>
          <w:p w:rsidR="000B2889" w:rsidRDefault="00886AB9">
            <w:pPr>
              <w:widowControl w:val="0"/>
              <w:autoSpaceDE w:val="0"/>
              <w:autoSpaceDN w:val="0"/>
              <w:adjustRightInd w:val="0"/>
              <w:spacing w:after="0" w:line="240" w:lineRule="auto"/>
              <w:ind w:left="200"/>
              <w:rPr>
                <w:rFonts w:ascii="Times New Roman" w:hAnsi="Times New Roman" w:cs="Times New Roman"/>
                <w:sz w:val="24"/>
                <w:szCs w:val="24"/>
              </w:rPr>
            </w:pPr>
            <w:r>
              <w:rPr>
                <w:rFonts w:ascii="Arial" w:hAnsi="Arial" w:cs="Arial"/>
                <w:w w:val="96"/>
                <w:sz w:val="24"/>
                <w:szCs w:val="24"/>
              </w:rPr>
              <w:t>ess of</w:t>
            </w: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gridSpan w:val="2"/>
            <w:tcBorders>
              <w:top w:val="nil"/>
              <w:left w:val="nil"/>
              <w:bottom w:val="nil"/>
              <w:right w:val="nil"/>
            </w:tcBorders>
            <w:vAlign w:val="bottom"/>
          </w:tcPr>
          <w:p w:rsidR="000B2889" w:rsidRDefault="00886AB9">
            <w:pPr>
              <w:widowControl w:val="0"/>
              <w:autoSpaceDE w:val="0"/>
              <w:autoSpaceDN w:val="0"/>
              <w:adjustRightInd w:val="0"/>
              <w:spacing w:after="0" w:line="240" w:lineRule="auto"/>
              <w:ind w:left="200"/>
              <w:rPr>
                <w:rFonts w:ascii="Times New Roman" w:hAnsi="Times New Roman" w:cs="Times New Roman"/>
                <w:sz w:val="24"/>
                <w:szCs w:val="24"/>
              </w:rPr>
            </w:pPr>
            <w:r>
              <w:rPr>
                <w:rFonts w:ascii="Arial" w:hAnsi="Arial" w:cs="Arial"/>
                <w:w w:val="93"/>
                <w:sz w:val="24"/>
                <w:szCs w:val="24"/>
              </w:rPr>
              <w:t>ess of</w:t>
            </w: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317"/>
        </w:trPr>
        <w:tc>
          <w:tcPr>
            <w:tcW w:w="860" w:type="dxa"/>
            <w:tcBorders>
              <w:top w:val="nil"/>
              <w:left w:val="single" w:sz="8" w:space="0" w:color="auto"/>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60" w:type="dxa"/>
            <w:gridSpan w:val="2"/>
            <w:tcBorders>
              <w:top w:val="nil"/>
              <w:left w:val="nil"/>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the</w:t>
            </w: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gridSpan w:val="2"/>
            <w:tcBorders>
              <w:top w:val="nil"/>
              <w:left w:val="nil"/>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the</w:t>
            </w: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354"/>
        </w:trPr>
        <w:tc>
          <w:tcPr>
            <w:tcW w:w="860" w:type="dxa"/>
            <w:tcBorders>
              <w:top w:val="nil"/>
              <w:left w:val="single" w:sz="8" w:space="0" w:color="auto"/>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60" w:type="dxa"/>
            <w:gridSpan w:val="2"/>
            <w:tcBorders>
              <w:top w:val="nil"/>
              <w:left w:val="nil"/>
              <w:bottom w:val="single" w:sz="8" w:space="0" w:color="auto"/>
              <w:right w:val="nil"/>
            </w:tcBorders>
            <w:vAlign w:val="bottom"/>
          </w:tcPr>
          <w:p w:rsidR="000B2889" w:rsidRDefault="00886AB9">
            <w:pPr>
              <w:widowControl w:val="0"/>
              <w:autoSpaceDE w:val="0"/>
              <w:autoSpaceDN w:val="0"/>
              <w:adjustRightInd w:val="0"/>
              <w:spacing w:after="0" w:line="240" w:lineRule="auto"/>
              <w:ind w:left="120"/>
              <w:rPr>
                <w:rFonts w:ascii="Times New Roman" w:hAnsi="Times New Roman" w:cs="Times New Roman"/>
                <w:sz w:val="24"/>
                <w:szCs w:val="24"/>
              </w:rPr>
            </w:pPr>
            <w:r>
              <w:rPr>
                <w:rFonts w:ascii="Arial" w:hAnsi="Arial" w:cs="Arial"/>
                <w:sz w:val="24"/>
                <w:szCs w:val="24"/>
              </w:rPr>
              <w:t>Seller</w:t>
            </w:r>
          </w:p>
        </w:tc>
        <w:tc>
          <w:tcPr>
            <w:tcW w:w="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gridSpan w:val="2"/>
            <w:tcBorders>
              <w:top w:val="nil"/>
              <w:left w:val="nil"/>
              <w:bottom w:val="single" w:sz="8" w:space="0" w:color="auto"/>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Buyer</w:t>
            </w:r>
          </w:p>
        </w:tc>
        <w:tc>
          <w:tcPr>
            <w:tcW w:w="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316"/>
        </w:trPr>
        <w:tc>
          <w:tcPr>
            <w:tcW w:w="860" w:type="dxa"/>
            <w:tcBorders>
              <w:top w:val="nil"/>
              <w:left w:val="single" w:sz="8" w:space="0" w:color="auto"/>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(1)</w:t>
            </w: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(2)</w:t>
            </w: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ind w:right="100"/>
              <w:jc w:val="right"/>
              <w:rPr>
                <w:rFonts w:ascii="Times New Roman" w:hAnsi="Times New Roman" w:cs="Times New Roman"/>
                <w:sz w:val="24"/>
                <w:szCs w:val="24"/>
              </w:rPr>
            </w:pPr>
            <w:r>
              <w:rPr>
                <w:rFonts w:ascii="Arial" w:hAnsi="Arial" w:cs="Arial"/>
                <w:sz w:val="24"/>
                <w:szCs w:val="24"/>
              </w:rPr>
              <w:t>(3)</w:t>
            </w:r>
          </w:p>
        </w:tc>
        <w:tc>
          <w:tcPr>
            <w:tcW w:w="1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60" w:type="dxa"/>
            <w:gridSpan w:val="2"/>
            <w:tcBorders>
              <w:top w:val="nil"/>
              <w:left w:val="nil"/>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(4)</w:t>
            </w: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(5)</w:t>
            </w:r>
          </w:p>
        </w:tc>
        <w:tc>
          <w:tcPr>
            <w:tcW w:w="4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60" w:type="dxa"/>
            <w:gridSpan w:val="2"/>
            <w:tcBorders>
              <w:top w:val="nil"/>
              <w:left w:val="nil"/>
              <w:bottom w:val="nil"/>
              <w:right w:val="nil"/>
            </w:tcBorders>
            <w:vAlign w:val="bottom"/>
          </w:tcPr>
          <w:p w:rsidR="000B2889" w:rsidRDefault="00886AB9">
            <w:pPr>
              <w:widowControl w:val="0"/>
              <w:autoSpaceDE w:val="0"/>
              <w:autoSpaceDN w:val="0"/>
              <w:adjustRightInd w:val="0"/>
              <w:spacing w:after="0" w:line="240" w:lineRule="auto"/>
              <w:ind w:left="300"/>
              <w:rPr>
                <w:rFonts w:ascii="Times New Roman" w:hAnsi="Times New Roman" w:cs="Times New Roman"/>
                <w:sz w:val="24"/>
                <w:szCs w:val="24"/>
              </w:rPr>
            </w:pPr>
            <w:r>
              <w:rPr>
                <w:rFonts w:ascii="Arial" w:hAnsi="Arial" w:cs="Arial"/>
                <w:sz w:val="24"/>
                <w:szCs w:val="24"/>
              </w:rPr>
              <w:t>(6)</w:t>
            </w: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(7)</w:t>
            </w: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gridSpan w:val="2"/>
            <w:tcBorders>
              <w:top w:val="nil"/>
              <w:left w:val="nil"/>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(8)</w:t>
            </w: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(9)</w:t>
            </w:r>
          </w:p>
        </w:tc>
        <w:tc>
          <w:tcPr>
            <w:tcW w:w="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(10)</w:t>
            </w: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(11)</w:t>
            </w:r>
          </w:p>
        </w:tc>
        <w:tc>
          <w:tcPr>
            <w:tcW w:w="6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0B2889" w:rsidRDefault="00886AB9">
            <w:pPr>
              <w:widowControl w:val="0"/>
              <w:autoSpaceDE w:val="0"/>
              <w:autoSpaceDN w:val="0"/>
              <w:adjustRightInd w:val="0"/>
              <w:spacing w:after="0" w:line="240" w:lineRule="auto"/>
              <w:jc w:val="center"/>
              <w:rPr>
                <w:rFonts w:ascii="Times New Roman" w:hAnsi="Times New Roman" w:cs="Times New Roman"/>
                <w:sz w:val="24"/>
                <w:szCs w:val="24"/>
              </w:rPr>
            </w:pPr>
            <w:r>
              <w:rPr>
                <w:rFonts w:ascii="Arial" w:hAnsi="Arial" w:cs="Arial"/>
                <w:sz w:val="24"/>
                <w:szCs w:val="24"/>
              </w:rPr>
              <w:t>(12)</w:t>
            </w:r>
          </w:p>
        </w:tc>
        <w:tc>
          <w:tcPr>
            <w:tcW w:w="120" w:type="dxa"/>
            <w:tcBorders>
              <w:top w:val="nil"/>
              <w:left w:val="nil"/>
              <w:bottom w:val="nil"/>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324"/>
        </w:trPr>
        <w:tc>
          <w:tcPr>
            <w:tcW w:w="860" w:type="dxa"/>
            <w:tcBorders>
              <w:top w:val="nil"/>
              <w:left w:val="single" w:sz="8" w:space="0" w:color="auto"/>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single" w:sz="8" w:space="0" w:color="auto"/>
              <w:right w:val="single" w:sz="8" w:space="0" w:color="auto"/>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r w:rsidR="000B2889">
        <w:trPr>
          <w:trHeight w:val="424"/>
        </w:trPr>
        <w:tc>
          <w:tcPr>
            <w:tcW w:w="8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4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single" w:sz="8" w:space="0" w:color="auto"/>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42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40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4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84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6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78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12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tc>
        <w:tc>
          <w:tcPr>
            <w:tcW w:w="0" w:type="dxa"/>
            <w:tcBorders>
              <w:top w:val="nil"/>
              <w:left w:val="nil"/>
              <w:bottom w:val="nil"/>
              <w:right w:val="nil"/>
            </w:tcBorders>
            <w:vAlign w:val="bottom"/>
          </w:tcPr>
          <w:p w:rsidR="000B2889" w:rsidRDefault="000B2889">
            <w:pPr>
              <w:widowControl w:val="0"/>
              <w:autoSpaceDE w:val="0"/>
              <w:autoSpaceDN w:val="0"/>
              <w:adjustRightInd w:val="0"/>
              <w:spacing w:after="0" w:line="240" w:lineRule="auto"/>
              <w:rPr>
                <w:rFonts w:ascii="Times New Roman" w:hAnsi="Times New Roman" w:cs="Times New Roman"/>
                <w:sz w:val="2"/>
                <w:szCs w:val="2"/>
              </w:rPr>
            </w:pPr>
          </w:p>
        </w:tc>
      </w:tr>
    </w:tbl>
    <w:p w:rsidR="000B2889" w:rsidRDefault="000B2889">
      <w:pPr>
        <w:widowControl w:val="0"/>
        <w:autoSpaceDE w:val="0"/>
        <w:autoSpaceDN w:val="0"/>
        <w:adjustRightInd w:val="0"/>
        <w:spacing w:after="0" w:line="240" w:lineRule="auto"/>
        <w:rPr>
          <w:rFonts w:ascii="Times New Roman" w:hAnsi="Times New Roman" w:cs="Times New Roman"/>
          <w:sz w:val="24"/>
          <w:szCs w:val="24"/>
        </w:rPr>
      </w:pPr>
    </w:p>
    <w:sectPr w:rsidR="000B2889" w:rsidSect="000B2889">
      <w:pgSz w:w="11909" w:h="16841"/>
      <w:pgMar w:top="1218" w:right="540" w:bottom="1440" w:left="540" w:header="720" w:footer="720" w:gutter="0"/>
      <w:cols w:space="720" w:equalWidth="0">
        <w:col w:w="10820"/>
      </w:cols>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120"/>
    <w:multiLevelType w:val="hybridMultilevel"/>
    <w:tmpl w:val="0000759A"/>
    <w:lvl w:ilvl="0" w:tplc="00002350">
      <w:start w:val="8"/>
      <w:numFmt w:val="decimal"/>
      <w:lvlText w:val="%1."/>
      <w:lvlJc w:val="left"/>
      <w:pPr>
        <w:tabs>
          <w:tab w:val="num" w:pos="720"/>
        </w:tabs>
        <w:ind w:left="720" w:hanging="360"/>
      </w:pPr>
    </w:lvl>
    <w:lvl w:ilvl="1" w:tplc="000022EE">
      <w:start w:val="11"/>
      <w:numFmt w:val="decimal"/>
      <w:lvlText w:val="%2."/>
      <w:lvlJc w:val="left"/>
      <w:pPr>
        <w:tabs>
          <w:tab w:val="num" w:pos="1440"/>
        </w:tabs>
        <w:ind w:left="1440" w:hanging="360"/>
      </w:pPr>
    </w:lvl>
    <w:lvl w:ilvl="2" w:tplc="00004B40">
      <w:start w:val="10"/>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1EB"/>
    <w:multiLevelType w:val="hybridMultilevel"/>
    <w:tmpl w:val="00000BB3"/>
    <w:lvl w:ilvl="0" w:tplc="00002EA6">
      <w:start w:val="3"/>
      <w:numFmt w:val="decimal"/>
      <w:lvlText w:val="%1"/>
      <w:lvlJc w:val="left"/>
      <w:pPr>
        <w:tabs>
          <w:tab w:val="num" w:pos="720"/>
        </w:tabs>
        <w:ind w:left="720" w:hanging="360"/>
      </w:pPr>
    </w:lvl>
    <w:lvl w:ilvl="1" w:tplc="000012DB">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30A"/>
    <w:multiLevelType w:val="hybridMultilevel"/>
    <w:tmpl w:val="0000301C"/>
    <w:lvl w:ilvl="0" w:tplc="00000BDB">
      <w:start w:val="1"/>
      <w:numFmt w:val="decimal"/>
      <w:lvlText w:val="%1"/>
      <w:lvlJc w:val="left"/>
      <w:pPr>
        <w:tabs>
          <w:tab w:val="num" w:pos="720"/>
        </w:tabs>
        <w:ind w:left="720" w:hanging="360"/>
      </w:pPr>
    </w:lvl>
    <w:lvl w:ilvl="1" w:tplc="000056AE">
      <w:start w:val="1"/>
      <w:numFmt w:val="decimal"/>
      <w:lvlText w:val="%2"/>
      <w:lvlJc w:val="left"/>
      <w:pPr>
        <w:tabs>
          <w:tab w:val="num" w:pos="1440"/>
        </w:tabs>
        <w:ind w:left="1440" w:hanging="360"/>
      </w:pPr>
    </w:lvl>
    <w:lvl w:ilvl="2" w:tplc="00000732">
      <w:start w:val="1"/>
      <w:numFmt w:val="decimal"/>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74D"/>
    <w:multiLevelType w:val="hybridMultilevel"/>
    <w:tmpl w:val="00004DC8"/>
    <w:lvl w:ilvl="0" w:tplc="00006443">
      <w:start w:val="1"/>
      <w:numFmt w:val="lowerLetter"/>
      <w:lvlText w:val="%1"/>
      <w:lvlJc w:val="left"/>
      <w:pPr>
        <w:tabs>
          <w:tab w:val="num" w:pos="720"/>
        </w:tabs>
        <w:ind w:left="720" w:hanging="360"/>
      </w:pPr>
    </w:lvl>
    <w:lvl w:ilvl="1" w:tplc="000066BB">
      <w:start w:val="4"/>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F3E"/>
    <w:multiLevelType w:val="hybridMultilevel"/>
    <w:tmpl w:val="00000099"/>
    <w:lvl w:ilvl="0" w:tplc="00000124">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1238"/>
    <w:multiLevelType w:val="hybridMultilevel"/>
    <w:tmpl w:val="00003B25"/>
    <w:lvl w:ilvl="0" w:tplc="00001E1F">
      <w:start w:val="1"/>
      <w:numFmt w:val="lowerRoman"/>
      <w:lvlText w:val="%1"/>
      <w:lvlJc w:val="left"/>
      <w:pPr>
        <w:tabs>
          <w:tab w:val="num" w:pos="720"/>
        </w:tabs>
        <w:ind w:left="720" w:hanging="360"/>
      </w:pPr>
    </w:lvl>
    <w:lvl w:ilvl="1" w:tplc="00006E5D">
      <w:start w:val="1"/>
      <w:numFmt w:val="lowerRoman"/>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153C"/>
    <w:multiLevelType w:val="hybridMultilevel"/>
    <w:tmpl w:val="00007E87"/>
    <w:lvl w:ilvl="0" w:tplc="0000390C">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1AD4"/>
    <w:multiLevelType w:val="hybridMultilevel"/>
    <w:tmpl w:val="000063CB"/>
    <w:lvl w:ilvl="0" w:tplc="00006BFC">
      <w:start w:val="3"/>
      <w:numFmt w:val="lowerRoman"/>
      <w:lvlText w:val="%1."/>
      <w:lvlJc w:val="left"/>
      <w:pPr>
        <w:tabs>
          <w:tab w:val="num" w:pos="720"/>
        </w:tabs>
        <w:ind w:left="720" w:hanging="360"/>
      </w:pPr>
    </w:lvl>
    <w:lvl w:ilvl="1" w:tplc="00007F96">
      <w:start w:val="5"/>
      <w:numFmt w:val="lowerRoman"/>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2213"/>
    <w:multiLevelType w:val="hybridMultilevel"/>
    <w:tmpl w:val="0000260D"/>
    <w:lvl w:ilvl="0" w:tplc="00006B8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2CD6"/>
    <w:multiLevelType w:val="hybridMultilevel"/>
    <w:tmpl w:val="000072AE"/>
    <w:lvl w:ilvl="0" w:tplc="00006952">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305E"/>
    <w:multiLevelType w:val="hybridMultilevel"/>
    <w:tmpl w:val="0000440D"/>
    <w:lvl w:ilvl="0" w:tplc="0000491C">
      <w:start w:val="1"/>
      <w:numFmt w:val="decimal"/>
      <w:lvlText w:val="%1."/>
      <w:lvlJc w:val="left"/>
      <w:pPr>
        <w:tabs>
          <w:tab w:val="num" w:pos="720"/>
        </w:tabs>
        <w:ind w:left="720" w:hanging="360"/>
      </w:pPr>
    </w:lvl>
    <w:lvl w:ilvl="1" w:tplc="00004D06">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3BF6"/>
    <w:multiLevelType w:val="hybridMultilevel"/>
    <w:tmpl w:val="00003A9E"/>
    <w:lvl w:ilvl="0" w:tplc="0000797D">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3E12"/>
    <w:multiLevelType w:val="hybridMultilevel"/>
    <w:tmpl w:val="00001A49"/>
    <w:lvl w:ilvl="0" w:tplc="00005F32">
      <w:start w:val="9"/>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428B"/>
    <w:multiLevelType w:val="hybridMultilevel"/>
    <w:tmpl w:val="000026A6"/>
    <w:lvl w:ilvl="0" w:tplc="0000701F">
      <w:start w:val="35"/>
      <w:numFmt w:val="lowerLetter"/>
      <w:lvlText w:val="(%1)"/>
      <w:lvlJc w:val="left"/>
      <w:pPr>
        <w:tabs>
          <w:tab w:val="num" w:pos="720"/>
        </w:tabs>
        <w:ind w:left="720" w:hanging="360"/>
      </w:pPr>
    </w:lvl>
    <w:lvl w:ilvl="1" w:tplc="00005D03">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4DB7"/>
    <w:multiLevelType w:val="hybridMultilevel"/>
    <w:tmpl w:val="00001547"/>
    <w:lvl w:ilvl="0" w:tplc="000054DE">
      <w:start w:val="1"/>
      <w:numFmt w:val="decimal"/>
      <w:lvlText w:val="%1"/>
      <w:lvlJc w:val="left"/>
      <w:pPr>
        <w:tabs>
          <w:tab w:val="num" w:pos="720"/>
        </w:tabs>
        <w:ind w:left="720" w:hanging="360"/>
      </w:pPr>
    </w:lvl>
    <w:lvl w:ilvl="1" w:tplc="000039B3">
      <w:start w:val="9"/>
      <w:numFmt w:val="lowerLetter"/>
      <w:lvlText w:val="(%2)"/>
      <w:lvlJc w:val="left"/>
      <w:pPr>
        <w:tabs>
          <w:tab w:val="num" w:pos="1440"/>
        </w:tabs>
        <w:ind w:left="1440" w:hanging="360"/>
      </w:pPr>
    </w:lvl>
    <w:lvl w:ilvl="2" w:tplc="00002D12">
      <w:start w:val="1"/>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5878"/>
    <w:multiLevelType w:val="hybridMultilevel"/>
    <w:tmpl w:val="00006B36"/>
    <w:lvl w:ilvl="0" w:tplc="00005CFD">
      <w:start w:val="6"/>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5AF1"/>
    <w:multiLevelType w:val="hybridMultilevel"/>
    <w:tmpl w:val="000041BB"/>
    <w:lvl w:ilvl="0" w:tplc="000026E9">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5F90"/>
    <w:multiLevelType w:val="hybridMultilevel"/>
    <w:tmpl w:val="00001649"/>
    <w:lvl w:ilvl="0" w:tplc="00006DF1">
      <w:start w:val="6"/>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6784"/>
    <w:multiLevelType w:val="hybridMultilevel"/>
    <w:tmpl w:val="00004AE1"/>
    <w:lvl w:ilvl="0" w:tplc="00003D6C">
      <w:start w:val="20"/>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7A5A"/>
    <w:multiLevelType w:val="hybridMultilevel"/>
    <w:tmpl w:val="0000767D"/>
    <w:lvl w:ilvl="0" w:tplc="00004509">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7FF5"/>
    <w:multiLevelType w:val="hybridMultilevel"/>
    <w:tmpl w:val="00004E45"/>
    <w:lvl w:ilvl="0" w:tplc="0000323B">
      <w:start w:val="7"/>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9"/>
  </w:num>
  <w:num w:numId="3">
    <w:abstractNumId w:val="10"/>
  </w:num>
  <w:num w:numId="4">
    <w:abstractNumId w:val="18"/>
  </w:num>
  <w:num w:numId="5">
    <w:abstractNumId w:val="17"/>
  </w:num>
  <w:num w:numId="6">
    <w:abstractNumId w:val="2"/>
  </w:num>
  <w:num w:numId="7">
    <w:abstractNumId w:val="7"/>
  </w:num>
  <w:num w:numId="8">
    <w:abstractNumId w:val="5"/>
  </w:num>
  <w:num w:numId="9">
    <w:abstractNumId w:val="11"/>
  </w:num>
  <w:num w:numId="10">
    <w:abstractNumId w:val="15"/>
  </w:num>
  <w:num w:numId="11">
    <w:abstractNumId w:val="4"/>
  </w:num>
  <w:num w:numId="12">
    <w:abstractNumId w:val="14"/>
  </w:num>
  <w:num w:numId="13">
    <w:abstractNumId w:val="20"/>
  </w:num>
  <w:num w:numId="14">
    <w:abstractNumId w:val="6"/>
  </w:num>
  <w:num w:numId="15">
    <w:abstractNumId w:val="8"/>
  </w:num>
  <w:num w:numId="16">
    <w:abstractNumId w:val="21"/>
  </w:num>
  <w:num w:numId="17">
    <w:abstractNumId w:val="9"/>
  </w:num>
  <w:num w:numId="18">
    <w:abstractNumId w:val="3"/>
  </w:num>
  <w:num w:numId="19">
    <w:abstractNumId w:val="1"/>
  </w:num>
  <w:num w:numId="20">
    <w:abstractNumId w:val="16"/>
  </w:num>
  <w:num w:numId="21">
    <w:abstractNumId w:val="13"/>
  </w:num>
  <w:num w:numId="2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
  <w:rsids>
    <w:rsidRoot w:val="00886AB9"/>
    <w:rsid w:val="000B2889"/>
    <w:rsid w:val="0018482B"/>
    <w:rsid w:val="00886AB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288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3319</Words>
  <Characters>18924</Characters>
  <Application>Microsoft Office Word</Application>
  <DocSecurity>0</DocSecurity>
  <Lines>157</Lines>
  <Paragraphs>44</Paragraphs>
  <ScaleCrop>false</ScaleCrop>
  <Company>KDD</Company>
  <LinksUpToDate>false</LinksUpToDate>
  <CharactersWithSpaces>22199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PradeepK</dc:creator>
  <cp:lastModifiedBy>PradeepK</cp:lastModifiedBy>
  <cp:revision>2</cp:revision>
  <dcterms:created xsi:type="dcterms:W3CDTF">2013-06-14T08:11:00Z</dcterms:created>
  <dcterms:modified xsi:type="dcterms:W3CDTF">2013-06-14T08:11:00Z</dcterms:modified>
</cp:coreProperties>
</file>