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AA" w:rsidRDefault="009A380C" w:rsidP="009A380C">
      <w:pPr>
        <w:jc w:val="center"/>
        <w:rPr>
          <w:b/>
          <w:u w:val="single"/>
        </w:rPr>
      </w:pPr>
      <w:r w:rsidRPr="009A380C">
        <w:rPr>
          <w:b/>
          <w:u w:val="single"/>
        </w:rPr>
        <w:t>TO WHOM IT MAY CONCERN</w:t>
      </w:r>
    </w:p>
    <w:p w:rsidR="00012369" w:rsidRDefault="009A380C" w:rsidP="003974A1">
      <w:pPr>
        <w:jc w:val="both"/>
      </w:pPr>
      <w:r>
        <w:t xml:space="preserve">We M/s. </w:t>
      </w:r>
      <w:r w:rsidR="00E46EE4">
        <w:t>……………….</w:t>
      </w:r>
      <w:r>
        <w:t xml:space="preserve"> &amp; Co. Chartered Accountants are the statutory auditor of the company M/s. </w:t>
      </w:r>
      <w:r w:rsidR="00E46EE4">
        <w:t>…….</w:t>
      </w:r>
      <w:r>
        <w:t xml:space="preserve"> Enterprises Pvt. Ltd. having its registered office at </w:t>
      </w:r>
      <w:r w:rsidR="00E46EE4">
        <w:t>……..</w:t>
      </w:r>
      <w:r>
        <w:t>. We have verified the records of the company for the financial year ended on 31</w:t>
      </w:r>
      <w:r w:rsidRPr="009A380C">
        <w:rPr>
          <w:vertAlign w:val="superscript"/>
        </w:rPr>
        <w:t>st</w:t>
      </w:r>
      <w:r>
        <w:t xml:space="preserve"> March, 20.. as produce before us and hereby certify that the said company has carried on the business of Non – Banking </w:t>
      </w:r>
      <w:r w:rsidR="00012369">
        <w:t>F</w:t>
      </w:r>
      <w:r>
        <w:t xml:space="preserve">inancial Company </w:t>
      </w:r>
      <w:r w:rsidR="00012369">
        <w:t xml:space="preserve">during the financial ended on 31.03.20.. , thereby requiring to hold the Certificate of Registration no. </w:t>
      </w:r>
      <w:r w:rsidR="00E46EE4">
        <w:t>………</w:t>
      </w:r>
      <w:r w:rsidR="00012369">
        <w:t>0 dated 16.05.1998 issued to it by Reserve Bank of India, Kolkata under section 45-1A of the Reserve Bank of India, 1934. We further certify that the company is holding financial assets more than 50% of its total assets and the Income from the financial assets is more than 50% of its gross income.</w:t>
      </w:r>
    </w:p>
    <w:p w:rsidR="003974A1" w:rsidRDefault="00012369" w:rsidP="003974A1">
      <w:pPr>
        <w:jc w:val="both"/>
      </w:pPr>
      <w:r>
        <w:t>Further as per calculation sheet of assets and Income for the financial year ended as on 31</w:t>
      </w:r>
      <w:r w:rsidRPr="00012369">
        <w:rPr>
          <w:vertAlign w:val="superscript"/>
        </w:rPr>
        <w:t>st</w:t>
      </w:r>
      <w:r>
        <w:t xml:space="preserve"> March, …. As enclosed as per Annexure – A shows </w:t>
      </w:r>
      <w:r w:rsidR="00A7344D">
        <w:t>that the company investing ….% in financial assets and ….% of the income coming from the financial assets.</w:t>
      </w:r>
      <w:r>
        <w:t xml:space="preserve"> </w:t>
      </w:r>
    </w:p>
    <w:p w:rsidR="003974A1" w:rsidRDefault="003974A1" w:rsidP="003974A1">
      <w:pPr>
        <w:jc w:val="both"/>
      </w:pPr>
    </w:p>
    <w:p w:rsidR="003974A1" w:rsidRDefault="003974A1" w:rsidP="003974A1">
      <w:pPr>
        <w:pStyle w:val="NoSpacing"/>
        <w:jc w:val="both"/>
      </w:pPr>
      <w:r>
        <w:t xml:space="preserve">Place: </w:t>
      </w:r>
      <w:r w:rsidR="00480381">
        <w:t>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for, </w:t>
      </w:r>
      <w:r w:rsidR="00E46EE4">
        <w:t>……</w:t>
      </w:r>
      <w:r>
        <w:t xml:space="preserve"> </w:t>
      </w:r>
      <w:r w:rsidR="00E46EE4">
        <w:t>…….</w:t>
      </w:r>
      <w:r>
        <w:t xml:space="preserve"> &amp; Co.</w:t>
      </w:r>
    </w:p>
    <w:p w:rsidR="003974A1" w:rsidRDefault="003974A1" w:rsidP="003974A1">
      <w:pPr>
        <w:pStyle w:val="NoSpacing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3974A1">
        <w:rPr>
          <w:sz w:val="20"/>
          <w:szCs w:val="20"/>
        </w:rPr>
        <w:t>Chartered Accountants</w:t>
      </w:r>
    </w:p>
    <w:p w:rsidR="003974A1" w:rsidRDefault="003974A1" w:rsidP="003974A1">
      <w:pPr>
        <w:pStyle w:val="NoSpacing"/>
        <w:jc w:val="both"/>
      </w:pPr>
      <w:r>
        <w:t xml:space="preserve">Date: </w:t>
      </w:r>
      <w:r>
        <w:tab/>
      </w:r>
    </w:p>
    <w:p w:rsidR="003974A1" w:rsidRDefault="003974A1" w:rsidP="003974A1">
      <w:pPr>
        <w:pStyle w:val="NoSpacing"/>
        <w:jc w:val="both"/>
      </w:pPr>
    </w:p>
    <w:p w:rsidR="003974A1" w:rsidRDefault="003974A1" w:rsidP="003974A1">
      <w:pPr>
        <w:pStyle w:val="NoSpacing"/>
        <w:jc w:val="both"/>
      </w:pPr>
    </w:p>
    <w:p w:rsidR="003974A1" w:rsidRDefault="003974A1" w:rsidP="003974A1">
      <w:pPr>
        <w:pStyle w:val="NoSpacing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 w:rsidR="00E46EE4">
        <w:t>……….</w:t>
      </w:r>
    </w:p>
    <w:p w:rsidR="003974A1" w:rsidRPr="003974A1" w:rsidRDefault="003974A1" w:rsidP="003974A1">
      <w:pPr>
        <w:pStyle w:val="NoSpacing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Proprietor</w:t>
      </w:r>
    </w:p>
    <w:p w:rsidR="003974A1" w:rsidRDefault="003974A1" w:rsidP="003974A1">
      <w:pPr>
        <w:pStyle w:val="NoSpacing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M. No. </w:t>
      </w:r>
    </w:p>
    <w:sectPr w:rsidR="003974A1" w:rsidSect="009A380C"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A380C"/>
    <w:rsid w:val="00012369"/>
    <w:rsid w:val="003974A1"/>
    <w:rsid w:val="003C2834"/>
    <w:rsid w:val="00480381"/>
    <w:rsid w:val="009A380C"/>
    <w:rsid w:val="00A42EB7"/>
    <w:rsid w:val="00A7344D"/>
    <w:rsid w:val="00E46EE4"/>
    <w:rsid w:val="00FB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5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74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India</cp:lastModifiedBy>
  <cp:revision>8</cp:revision>
  <dcterms:created xsi:type="dcterms:W3CDTF">2013-02-07T07:35:00Z</dcterms:created>
  <dcterms:modified xsi:type="dcterms:W3CDTF">2013-02-14T09:39:00Z</dcterms:modified>
</cp:coreProperties>
</file>