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26C" w:rsidRPr="00BA1171" w:rsidRDefault="007B60F3" w:rsidP="004D026C">
      <w:pPr>
        <w:jc w:val="center"/>
        <w:rPr>
          <w:rFonts w:ascii="Bookman Old Style" w:eastAsia="Calibri" w:hAnsi="Bookman Old Style" w:cs="Times New Roman"/>
          <w:sz w:val="28"/>
          <w:szCs w:val="28"/>
        </w:rPr>
      </w:pPr>
      <w:r w:rsidRPr="00BA1171">
        <w:rPr>
          <w:rFonts w:ascii="Bookman Old Style" w:hAnsi="Bookman Old Style"/>
          <w:b/>
          <w:sz w:val="28"/>
          <w:szCs w:val="28"/>
          <w:u w:val="single"/>
        </w:rPr>
        <w:t>Building and Other Construction Works (</w:t>
      </w:r>
      <w:r w:rsidR="004D026C" w:rsidRPr="00BA1171">
        <w:rPr>
          <w:rFonts w:ascii="Bookman Old Style" w:hAnsi="Bookman Old Style"/>
          <w:b/>
          <w:sz w:val="28"/>
          <w:szCs w:val="28"/>
          <w:u w:val="single"/>
        </w:rPr>
        <w:t>BOCW</w:t>
      </w:r>
      <w:r w:rsidRPr="00BA1171">
        <w:rPr>
          <w:rFonts w:ascii="Bookman Old Style" w:hAnsi="Bookman Old Style"/>
          <w:b/>
          <w:sz w:val="28"/>
          <w:szCs w:val="28"/>
          <w:u w:val="single"/>
        </w:rPr>
        <w:t>)</w:t>
      </w:r>
      <w:r w:rsidR="004D026C" w:rsidRPr="00BA1171">
        <w:rPr>
          <w:rFonts w:ascii="Bookman Old Style" w:hAnsi="Bookman Old Style"/>
          <w:b/>
          <w:sz w:val="28"/>
          <w:szCs w:val="28"/>
          <w:u w:val="single"/>
        </w:rPr>
        <w:t xml:space="preserve"> COMPLIANCE</w:t>
      </w:r>
    </w:p>
    <w:p w:rsidR="00A908DA" w:rsidRPr="00BA1171" w:rsidRDefault="00A908DA" w:rsidP="0000360F">
      <w:pPr>
        <w:jc w:val="both"/>
        <w:rPr>
          <w:rFonts w:ascii="Bookman Old Style" w:eastAsia="Calibri" w:hAnsi="Bookman Old Style" w:cs="Times New Roman"/>
          <w:sz w:val="24"/>
          <w:szCs w:val="24"/>
        </w:rPr>
      </w:pPr>
      <w:r w:rsidRPr="00BA1171">
        <w:rPr>
          <w:rFonts w:ascii="Bookman Old Style" w:eastAsia="Calibri" w:hAnsi="Bookman Old Style" w:cs="Times New Roman"/>
          <w:sz w:val="24"/>
          <w:szCs w:val="24"/>
        </w:rPr>
        <w:t xml:space="preserve">The BOCW </w:t>
      </w:r>
      <w:proofErr w:type="spellStart"/>
      <w:r w:rsidRPr="00BA1171">
        <w:rPr>
          <w:rFonts w:ascii="Bookman Old Style" w:eastAsia="Calibri" w:hAnsi="Bookman Old Style" w:cs="Times New Roman"/>
          <w:sz w:val="24"/>
          <w:szCs w:val="24"/>
        </w:rPr>
        <w:t>Cess</w:t>
      </w:r>
      <w:proofErr w:type="spellEnd"/>
      <w:r w:rsidRPr="00BA1171">
        <w:rPr>
          <w:rFonts w:ascii="Bookman Old Style" w:eastAsia="Calibri" w:hAnsi="Bookman Old Style" w:cs="Times New Roman"/>
          <w:sz w:val="24"/>
          <w:szCs w:val="24"/>
        </w:rPr>
        <w:t xml:space="preserve"> is payable to the Government (BOCW Welfare Commissioner of State). </w:t>
      </w:r>
    </w:p>
    <w:p w:rsidR="00954A1B" w:rsidRPr="00BA1171" w:rsidRDefault="00E02460" w:rsidP="0000360F">
      <w:pPr>
        <w:jc w:val="both"/>
        <w:rPr>
          <w:rFonts w:ascii="Bookman Old Style" w:eastAsia="Calibri" w:hAnsi="Bookman Old Style" w:cs="Times New Roman"/>
          <w:sz w:val="24"/>
          <w:szCs w:val="24"/>
        </w:rPr>
      </w:pPr>
      <w:proofErr w:type="spellStart"/>
      <w:r w:rsidRPr="00BA1171">
        <w:rPr>
          <w:rFonts w:ascii="Bookman Old Style" w:eastAsia="Calibri" w:hAnsi="Bookman Old Style" w:cs="Times New Roman"/>
          <w:sz w:val="24"/>
          <w:szCs w:val="24"/>
        </w:rPr>
        <w:t>Cess</w:t>
      </w:r>
      <w:proofErr w:type="spellEnd"/>
      <w:r w:rsidRPr="00BA1171">
        <w:rPr>
          <w:rFonts w:ascii="Bookman Old Style" w:eastAsia="Calibri" w:hAnsi="Bookman Old Style" w:cs="Times New Roman"/>
          <w:sz w:val="24"/>
          <w:szCs w:val="24"/>
        </w:rPr>
        <w:t xml:space="preserve"> is payable at 1% on cost of construction which includes all expenditure incurred by an employer in connection with the building or other construction work excluding</w:t>
      </w:r>
      <w:r w:rsidR="005B65B0" w:rsidRPr="00BA1171">
        <w:rPr>
          <w:rFonts w:ascii="Bookman Old Style" w:eastAsia="Calibri" w:hAnsi="Bookman Old Style" w:cs="Times New Roman"/>
          <w:sz w:val="24"/>
          <w:szCs w:val="24"/>
        </w:rPr>
        <w:t>;</w:t>
      </w:r>
      <w:r w:rsidRPr="00BA1171">
        <w:rPr>
          <w:rFonts w:ascii="Bookman Old Style" w:eastAsia="Calibri" w:hAnsi="Bookman Old Style" w:cs="Times New Roman"/>
          <w:sz w:val="24"/>
          <w:szCs w:val="24"/>
        </w:rPr>
        <w:t xml:space="preserve"> </w:t>
      </w:r>
    </w:p>
    <w:p w:rsidR="00954A1B" w:rsidRPr="00BA1171" w:rsidRDefault="00E02460" w:rsidP="00954A1B">
      <w:pPr>
        <w:pStyle w:val="ListParagraph"/>
        <w:numPr>
          <w:ilvl w:val="0"/>
          <w:numId w:val="2"/>
        </w:numPr>
        <w:jc w:val="both"/>
        <w:rPr>
          <w:rFonts w:ascii="Bookman Old Style" w:hAnsi="Bookman Old Style"/>
          <w:sz w:val="24"/>
          <w:szCs w:val="24"/>
        </w:rPr>
      </w:pPr>
      <w:r w:rsidRPr="00BA1171">
        <w:rPr>
          <w:rFonts w:ascii="Bookman Old Style" w:hAnsi="Bookman Old Style"/>
          <w:sz w:val="24"/>
          <w:szCs w:val="24"/>
        </w:rPr>
        <w:t xml:space="preserve">cost of land and </w:t>
      </w:r>
    </w:p>
    <w:p w:rsidR="00E02460" w:rsidRPr="00BA1171" w:rsidRDefault="00E02460" w:rsidP="00954A1B">
      <w:pPr>
        <w:pStyle w:val="ListParagraph"/>
        <w:numPr>
          <w:ilvl w:val="0"/>
          <w:numId w:val="2"/>
        </w:numPr>
        <w:jc w:val="both"/>
        <w:rPr>
          <w:rFonts w:ascii="Bookman Old Style" w:hAnsi="Bookman Old Style"/>
          <w:sz w:val="24"/>
          <w:szCs w:val="24"/>
        </w:rPr>
      </w:pPr>
      <w:proofErr w:type="gramStart"/>
      <w:r w:rsidRPr="00BA1171">
        <w:rPr>
          <w:rFonts w:ascii="Bookman Old Style" w:hAnsi="Bookman Old Style"/>
          <w:sz w:val="24"/>
          <w:szCs w:val="24"/>
        </w:rPr>
        <w:t>any</w:t>
      </w:r>
      <w:proofErr w:type="gramEnd"/>
      <w:r w:rsidRPr="00BA1171">
        <w:rPr>
          <w:rFonts w:ascii="Bookman Old Style" w:hAnsi="Bookman Old Style"/>
          <w:sz w:val="24"/>
          <w:szCs w:val="24"/>
        </w:rPr>
        <w:t xml:space="preserve"> compensation paid or payable to a worker or his kin under the Employees Compensation Act 1923. </w:t>
      </w:r>
    </w:p>
    <w:p w:rsidR="00C54085" w:rsidRPr="00BA1171" w:rsidRDefault="00C54085" w:rsidP="0000360F">
      <w:pPr>
        <w:jc w:val="both"/>
        <w:rPr>
          <w:rFonts w:ascii="Bookman Old Style" w:eastAsia="Calibri" w:hAnsi="Bookman Old Style" w:cs="Times New Roman"/>
          <w:sz w:val="24"/>
          <w:szCs w:val="24"/>
        </w:rPr>
      </w:pPr>
      <w:proofErr w:type="spellStart"/>
      <w:r w:rsidRPr="00BA1171">
        <w:rPr>
          <w:rFonts w:ascii="Bookman Old Style" w:eastAsia="Calibri" w:hAnsi="Bookman Old Style" w:cs="Times New Roman"/>
          <w:sz w:val="24"/>
          <w:szCs w:val="24"/>
        </w:rPr>
        <w:t>Cess</w:t>
      </w:r>
      <w:proofErr w:type="spellEnd"/>
      <w:r w:rsidRPr="00BA1171">
        <w:rPr>
          <w:rFonts w:ascii="Bookman Old Style" w:eastAsia="Calibri" w:hAnsi="Bookman Old Style" w:cs="Times New Roman"/>
          <w:sz w:val="24"/>
          <w:szCs w:val="24"/>
        </w:rPr>
        <w:t xml:space="preserve"> is non refundable.</w:t>
      </w:r>
    </w:p>
    <w:p w:rsidR="00432FD6" w:rsidRPr="00BA1171" w:rsidRDefault="00954A1B" w:rsidP="0000360F">
      <w:pPr>
        <w:jc w:val="both"/>
        <w:rPr>
          <w:rFonts w:ascii="Bookman Old Style" w:hAnsi="Bookman Old Style"/>
          <w:sz w:val="24"/>
          <w:szCs w:val="24"/>
        </w:rPr>
      </w:pPr>
      <w:r w:rsidRPr="00BA1171">
        <w:rPr>
          <w:rFonts w:ascii="Bookman Old Style" w:hAnsi="Bookman Old Style"/>
          <w:sz w:val="24"/>
          <w:szCs w:val="24"/>
        </w:rPr>
        <w:t>Some relevant laws in this regard are as follows;</w:t>
      </w:r>
    </w:p>
    <w:p w:rsidR="00703B80" w:rsidRPr="00BA1171" w:rsidRDefault="00FA260A" w:rsidP="0000360F">
      <w:pPr>
        <w:jc w:val="both"/>
        <w:rPr>
          <w:rFonts w:ascii="Bookman Old Style" w:hAnsi="Bookman Old Style"/>
          <w:b/>
          <w:sz w:val="24"/>
          <w:szCs w:val="24"/>
          <w:u w:val="single"/>
        </w:rPr>
      </w:pPr>
      <w:r w:rsidRPr="00BA1171">
        <w:rPr>
          <w:rFonts w:ascii="Bookman Old Style" w:hAnsi="Bookman Old Style"/>
          <w:b/>
          <w:sz w:val="24"/>
          <w:szCs w:val="24"/>
          <w:u w:val="single"/>
        </w:rPr>
        <w:t>BOCW ACT, 1996</w:t>
      </w:r>
    </w:p>
    <w:p w:rsidR="007A5B46" w:rsidRPr="00BA1171" w:rsidRDefault="00F5779D" w:rsidP="0000360F">
      <w:pPr>
        <w:jc w:val="both"/>
        <w:rPr>
          <w:rFonts w:ascii="Bookman Old Style" w:hAnsi="Bookman Old Style"/>
          <w:sz w:val="24"/>
          <w:szCs w:val="24"/>
        </w:rPr>
      </w:pPr>
      <w:r w:rsidRPr="00BA1171">
        <w:rPr>
          <w:rFonts w:ascii="Bookman Old Style" w:hAnsi="Bookman Old Style"/>
          <w:sz w:val="24"/>
          <w:szCs w:val="24"/>
        </w:rPr>
        <w:t>Section</w:t>
      </w:r>
      <w:r w:rsidR="007A5B46" w:rsidRPr="00BA1171">
        <w:rPr>
          <w:rFonts w:ascii="Bookman Old Style" w:hAnsi="Bookman Old Style"/>
          <w:sz w:val="24"/>
          <w:szCs w:val="24"/>
        </w:rPr>
        <w:t xml:space="preserve"> </w:t>
      </w:r>
      <w:r w:rsidRPr="00BA1171">
        <w:rPr>
          <w:rFonts w:ascii="Bookman Old Style" w:hAnsi="Bookman Old Style"/>
          <w:sz w:val="24"/>
          <w:szCs w:val="24"/>
        </w:rPr>
        <w:t xml:space="preserve">7 </w:t>
      </w:r>
      <w:r w:rsidRPr="00BA1171">
        <w:rPr>
          <w:rFonts w:ascii="Bookman Old Style" w:eastAsia="Calibri" w:hAnsi="Bookman Old Style" w:cs="Times New Roman"/>
          <w:sz w:val="24"/>
          <w:szCs w:val="24"/>
        </w:rPr>
        <w:t xml:space="preserve">(4) </w:t>
      </w:r>
    </w:p>
    <w:p w:rsidR="00BB00FA" w:rsidRPr="00BA1171" w:rsidRDefault="00F5779D" w:rsidP="0000360F">
      <w:pPr>
        <w:jc w:val="both"/>
        <w:rPr>
          <w:rFonts w:ascii="Bookman Old Style" w:hAnsi="Bookman Old Style"/>
          <w:sz w:val="24"/>
          <w:szCs w:val="24"/>
        </w:rPr>
      </w:pPr>
      <w:r w:rsidRPr="00BA1171">
        <w:rPr>
          <w:rFonts w:ascii="Bookman Old Style" w:eastAsia="Calibri" w:hAnsi="Bookman Old Style" w:cs="Times New Roman"/>
          <w:sz w:val="24"/>
          <w:szCs w:val="24"/>
        </w:rPr>
        <w:t>Where, after the registration of an establishment under this section, any change occurs in the ownership or management or other prescribed particulars in respect of such establishment, the particulars regarding such change shall be intimated by the employer to the registering officer within thirty days of such change in such form as may be prescribed.</w:t>
      </w:r>
    </w:p>
    <w:p w:rsidR="007A5B46" w:rsidRPr="00BA1171" w:rsidRDefault="007A5B46" w:rsidP="0000360F">
      <w:pPr>
        <w:jc w:val="both"/>
        <w:rPr>
          <w:rFonts w:ascii="Bookman Old Style" w:hAnsi="Bookman Old Style"/>
          <w:sz w:val="24"/>
          <w:szCs w:val="24"/>
        </w:rPr>
      </w:pPr>
      <w:r w:rsidRPr="00BA1171">
        <w:rPr>
          <w:rFonts w:ascii="Bookman Old Style" w:hAnsi="Bookman Old Style"/>
          <w:sz w:val="24"/>
          <w:szCs w:val="24"/>
        </w:rPr>
        <w:t>Section 15</w:t>
      </w:r>
    </w:p>
    <w:p w:rsidR="007A5B46" w:rsidRPr="00BA1171" w:rsidRDefault="007A5B46" w:rsidP="0000360F">
      <w:pPr>
        <w:jc w:val="both"/>
        <w:rPr>
          <w:rFonts w:ascii="Bookman Old Style" w:hAnsi="Bookman Old Style"/>
          <w:sz w:val="24"/>
          <w:szCs w:val="24"/>
        </w:rPr>
      </w:pPr>
      <w:r w:rsidRPr="00BA1171">
        <w:rPr>
          <w:rFonts w:ascii="Bookman Old Style" w:eastAsia="Calibri" w:hAnsi="Bookman Old Style" w:cs="Times New Roman"/>
          <w:sz w:val="24"/>
          <w:szCs w:val="24"/>
        </w:rPr>
        <w:t xml:space="preserve">Every employer shall maintain a register in such form as may be prescribed showing the details of the employment of beneficiaries employed in the building or other construction work undertaken by him and the same may be inspected without any prior notice by the Secretary of the Board or any other officer duly </w:t>
      </w:r>
      <w:proofErr w:type="spellStart"/>
      <w:r w:rsidRPr="00BA1171">
        <w:rPr>
          <w:rFonts w:ascii="Bookman Old Style" w:eastAsia="Calibri" w:hAnsi="Bookman Old Style" w:cs="Times New Roman"/>
          <w:sz w:val="24"/>
          <w:szCs w:val="24"/>
        </w:rPr>
        <w:t>authorised</w:t>
      </w:r>
      <w:proofErr w:type="spellEnd"/>
      <w:r w:rsidRPr="00BA1171">
        <w:rPr>
          <w:rFonts w:ascii="Bookman Old Style" w:eastAsia="Calibri" w:hAnsi="Bookman Old Style" w:cs="Times New Roman"/>
          <w:sz w:val="24"/>
          <w:szCs w:val="24"/>
        </w:rPr>
        <w:t xml:space="preserve"> by the Board in this behalf.</w:t>
      </w:r>
    </w:p>
    <w:p w:rsidR="00561E78" w:rsidRPr="00BA1171" w:rsidRDefault="00561E78" w:rsidP="0000360F">
      <w:pPr>
        <w:jc w:val="both"/>
        <w:rPr>
          <w:rFonts w:ascii="Bookman Old Style" w:hAnsi="Bookman Old Style"/>
          <w:sz w:val="24"/>
          <w:szCs w:val="24"/>
        </w:rPr>
      </w:pPr>
      <w:r w:rsidRPr="00BA1171">
        <w:rPr>
          <w:rFonts w:ascii="Bookman Old Style" w:hAnsi="Bookman Old Style"/>
          <w:sz w:val="24"/>
          <w:szCs w:val="24"/>
        </w:rPr>
        <w:t>Section 16</w:t>
      </w:r>
    </w:p>
    <w:p w:rsidR="00561E78" w:rsidRPr="00BA1171" w:rsidRDefault="00561E78" w:rsidP="0000360F">
      <w:pPr>
        <w:pStyle w:val="NormalWeb"/>
        <w:jc w:val="both"/>
        <w:rPr>
          <w:rFonts w:ascii="Bookman Old Style" w:hAnsi="Bookman Old Style"/>
          <w:color w:val="auto"/>
          <w:sz w:val="24"/>
          <w:szCs w:val="24"/>
        </w:rPr>
      </w:pPr>
      <w:r w:rsidRPr="00BA1171">
        <w:rPr>
          <w:rFonts w:ascii="Bookman Old Style" w:hAnsi="Bookman Old Style"/>
          <w:color w:val="auto"/>
          <w:sz w:val="24"/>
          <w:szCs w:val="24"/>
        </w:rPr>
        <w:t xml:space="preserve">(1) A building worker who has been registered as a beneficiary under this Act shall, until he attains the age of sixty years, contribute to the Fund at such rate per </w:t>
      </w:r>
      <w:proofErr w:type="spellStart"/>
      <w:r w:rsidRPr="00BA1171">
        <w:rPr>
          <w:rFonts w:ascii="Bookman Old Style" w:hAnsi="Bookman Old Style"/>
          <w:color w:val="auto"/>
          <w:sz w:val="24"/>
          <w:szCs w:val="24"/>
        </w:rPr>
        <w:t>mensem</w:t>
      </w:r>
      <w:proofErr w:type="spellEnd"/>
      <w:r w:rsidRPr="00BA1171">
        <w:rPr>
          <w:rFonts w:ascii="Bookman Old Style" w:hAnsi="Bookman Old Style"/>
          <w:color w:val="auto"/>
          <w:sz w:val="24"/>
          <w:szCs w:val="24"/>
        </w:rPr>
        <w:t xml:space="preserve">, as may be specified by the State Government, by notification in the Official Gazette and different rates of contribution may be specified for different classes of building </w:t>
      </w:r>
      <w:proofErr w:type="gramStart"/>
      <w:r w:rsidRPr="00BA1171">
        <w:rPr>
          <w:rFonts w:ascii="Bookman Old Style" w:hAnsi="Bookman Old Style"/>
          <w:color w:val="auto"/>
          <w:sz w:val="24"/>
          <w:szCs w:val="24"/>
        </w:rPr>
        <w:t>workers :</w:t>
      </w:r>
      <w:proofErr w:type="gramEnd"/>
      <w:r w:rsidRPr="00BA1171">
        <w:rPr>
          <w:rFonts w:ascii="Bookman Old Style" w:hAnsi="Bookman Old Style"/>
          <w:color w:val="auto"/>
          <w:sz w:val="24"/>
          <w:szCs w:val="24"/>
        </w:rPr>
        <w:t xml:space="preserve"> </w:t>
      </w:r>
    </w:p>
    <w:p w:rsidR="00561E78" w:rsidRPr="00BA1171" w:rsidRDefault="00561E78" w:rsidP="0000360F">
      <w:pPr>
        <w:pStyle w:val="NormalWeb"/>
        <w:jc w:val="both"/>
        <w:rPr>
          <w:rFonts w:ascii="Bookman Old Style" w:hAnsi="Bookman Old Style"/>
          <w:color w:val="auto"/>
          <w:sz w:val="24"/>
          <w:szCs w:val="24"/>
        </w:rPr>
      </w:pPr>
      <w:r w:rsidRPr="00BA1171">
        <w:rPr>
          <w:rFonts w:ascii="Bookman Old Style" w:hAnsi="Bookman Old Style"/>
          <w:color w:val="auto"/>
          <w:sz w:val="24"/>
          <w:szCs w:val="24"/>
        </w:rPr>
        <w:t> </w:t>
      </w:r>
    </w:p>
    <w:p w:rsidR="00561E78" w:rsidRPr="00BA1171" w:rsidRDefault="00561E78" w:rsidP="0000360F">
      <w:pPr>
        <w:pStyle w:val="NormalWeb"/>
        <w:jc w:val="both"/>
        <w:rPr>
          <w:rFonts w:ascii="Bookman Old Style" w:hAnsi="Bookman Old Style"/>
          <w:color w:val="auto"/>
          <w:sz w:val="24"/>
          <w:szCs w:val="24"/>
        </w:rPr>
      </w:pPr>
      <w:r w:rsidRPr="00BA1171">
        <w:rPr>
          <w:rFonts w:ascii="Bookman Old Style" w:hAnsi="Bookman Old Style"/>
          <w:color w:val="auto"/>
          <w:sz w:val="24"/>
          <w:szCs w:val="24"/>
        </w:rPr>
        <w:lastRenderedPageBreak/>
        <w:t xml:space="preserve">Provided that the Board may, if specified that a beneficiary is unable to pay his contribution due to any financial hardship, waive the payment of contribution for a period not exceeding three months at a time. </w:t>
      </w:r>
    </w:p>
    <w:p w:rsidR="00561E78" w:rsidRPr="00BA1171" w:rsidRDefault="00561E78" w:rsidP="0000360F">
      <w:pPr>
        <w:pStyle w:val="NormalWeb"/>
        <w:jc w:val="both"/>
        <w:rPr>
          <w:rFonts w:ascii="Bookman Old Style" w:hAnsi="Bookman Old Style"/>
          <w:color w:val="auto"/>
          <w:sz w:val="24"/>
          <w:szCs w:val="24"/>
        </w:rPr>
      </w:pPr>
      <w:r w:rsidRPr="00BA1171">
        <w:rPr>
          <w:rFonts w:ascii="Bookman Old Style" w:hAnsi="Bookman Old Style"/>
          <w:color w:val="auto"/>
          <w:sz w:val="24"/>
          <w:szCs w:val="24"/>
        </w:rPr>
        <w:t> </w:t>
      </w:r>
    </w:p>
    <w:p w:rsidR="00561E78" w:rsidRPr="00BA1171" w:rsidRDefault="00561E78" w:rsidP="0000360F">
      <w:pPr>
        <w:pStyle w:val="NormalWeb"/>
        <w:jc w:val="both"/>
        <w:rPr>
          <w:rFonts w:ascii="Bookman Old Style" w:hAnsi="Bookman Old Style"/>
          <w:color w:val="auto"/>
          <w:sz w:val="24"/>
          <w:szCs w:val="24"/>
        </w:rPr>
      </w:pPr>
      <w:r w:rsidRPr="00BA1171">
        <w:rPr>
          <w:rFonts w:ascii="Bookman Old Style" w:hAnsi="Bookman Old Style"/>
          <w:color w:val="auto"/>
          <w:sz w:val="24"/>
          <w:szCs w:val="24"/>
        </w:rPr>
        <w:t xml:space="preserve">(2) A beneficiary may </w:t>
      </w:r>
      <w:proofErr w:type="spellStart"/>
      <w:r w:rsidRPr="00BA1171">
        <w:rPr>
          <w:rFonts w:ascii="Bookman Old Style" w:hAnsi="Bookman Old Style"/>
          <w:color w:val="auto"/>
          <w:sz w:val="24"/>
          <w:szCs w:val="24"/>
        </w:rPr>
        <w:t>authorise</w:t>
      </w:r>
      <w:proofErr w:type="spellEnd"/>
      <w:r w:rsidRPr="00BA1171">
        <w:rPr>
          <w:rFonts w:ascii="Bookman Old Style" w:hAnsi="Bookman Old Style"/>
          <w:color w:val="auto"/>
          <w:sz w:val="24"/>
          <w:szCs w:val="24"/>
        </w:rPr>
        <w:t xml:space="preserve"> his employer to deduct his contribution from his monthly wages and to remit the same, within fifteen days from such deduction, to the Board. </w:t>
      </w:r>
    </w:p>
    <w:p w:rsidR="00335D70" w:rsidRPr="00BA1171" w:rsidRDefault="00335D70" w:rsidP="0000360F">
      <w:pPr>
        <w:pStyle w:val="NormalWeb"/>
        <w:jc w:val="both"/>
        <w:rPr>
          <w:rFonts w:ascii="Bookman Old Style" w:hAnsi="Bookman Old Style"/>
          <w:color w:val="auto"/>
          <w:sz w:val="24"/>
          <w:szCs w:val="24"/>
        </w:rPr>
      </w:pPr>
    </w:p>
    <w:p w:rsidR="00335D70" w:rsidRPr="00BA1171" w:rsidRDefault="00335D70" w:rsidP="0000360F">
      <w:pPr>
        <w:pStyle w:val="NormalWeb"/>
        <w:jc w:val="both"/>
        <w:rPr>
          <w:rFonts w:ascii="Bookman Old Style" w:hAnsi="Bookman Old Style"/>
          <w:color w:val="auto"/>
          <w:sz w:val="24"/>
          <w:szCs w:val="24"/>
        </w:rPr>
      </w:pPr>
      <w:r w:rsidRPr="00BA1171">
        <w:rPr>
          <w:rFonts w:ascii="Bookman Old Style" w:hAnsi="Bookman Old Style"/>
          <w:color w:val="auto"/>
          <w:sz w:val="24"/>
          <w:szCs w:val="24"/>
        </w:rPr>
        <w:t>Section 30</w:t>
      </w:r>
    </w:p>
    <w:p w:rsidR="00335D70" w:rsidRPr="00BA1171" w:rsidRDefault="00335D70" w:rsidP="0000360F">
      <w:pPr>
        <w:pStyle w:val="NormalWeb"/>
        <w:jc w:val="both"/>
        <w:rPr>
          <w:rFonts w:ascii="Bookman Old Style" w:hAnsi="Bookman Old Style"/>
          <w:color w:val="auto"/>
          <w:sz w:val="24"/>
          <w:szCs w:val="24"/>
        </w:rPr>
      </w:pPr>
    </w:p>
    <w:p w:rsidR="00335D70" w:rsidRPr="00BA1171" w:rsidRDefault="00335D70" w:rsidP="0000360F">
      <w:pPr>
        <w:pStyle w:val="NormalWeb"/>
        <w:jc w:val="both"/>
        <w:rPr>
          <w:rFonts w:ascii="Bookman Old Style" w:hAnsi="Bookman Old Style"/>
          <w:color w:val="auto"/>
          <w:sz w:val="24"/>
          <w:szCs w:val="24"/>
        </w:rPr>
      </w:pPr>
      <w:r w:rsidRPr="00BA1171">
        <w:rPr>
          <w:rFonts w:ascii="Bookman Old Style" w:hAnsi="Bookman Old Style"/>
          <w:color w:val="auto"/>
          <w:sz w:val="24"/>
          <w:szCs w:val="24"/>
        </w:rPr>
        <w:t xml:space="preserve">(1) Every employer shall maintain such registers and records given such particulars of building workers employed by him, the work performed by them, a day of rest in every period of seven days which shall be allowed to them, the wages paid to them, the receipts given by them and such other particulars in such form as may be prescribed. </w:t>
      </w:r>
    </w:p>
    <w:p w:rsidR="00335D70" w:rsidRPr="00BA1171" w:rsidRDefault="00335D70" w:rsidP="0000360F">
      <w:pPr>
        <w:pStyle w:val="NormalWeb"/>
        <w:jc w:val="both"/>
        <w:rPr>
          <w:rFonts w:ascii="Bookman Old Style" w:hAnsi="Bookman Old Style"/>
          <w:color w:val="auto"/>
          <w:sz w:val="24"/>
          <w:szCs w:val="24"/>
        </w:rPr>
      </w:pPr>
      <w:r w:rsidRPr="00BA1171">
        <w:rPr>
          <w:rFonts w:ascii="Bookman Old Style" w:hAnsi="Bookman Old Style"/>
          <w:color w:val="auto"/>
          <w:sz w:val="24"/>
          <w:szCs w:val="24"/>
        </w:rPr>
        <w:t> </w:t>
      </w:r>
    </w:p>
    <w:p w:rsidR="00335D70" w:rsidRPr="00BA1171" w:rsidRDefault="00335D70" w:rsidP="0000360F">
      <w:pPr>
        <w:pStyle w:val="NormalWeb"/>
        <w:jc w:val="both"/>
        <w:rPr>
          <w:rFonts w:ascii="Bookman Old Style" w:hAnsi="Bookman Old Style"/>
          <w:color w:val="auto"/>
          <w:sz w:val="24"/>
          <w:szCs w:val="24"/>
        </w:rPr>
      </w:pPr>
      <w:r w:rsidRPr="00BA1171">
        <w:rPr>
          <w:rFonts w:ascii="Bookman Old Style" w:hAnsi="Bookman Old Style"/>
          <w:color w:val="auto"/>
          <w:sz w:val="24"/>
          <w:szCs w:val="24"/>
        </w:rPr>
        <w:t xml:space="preserve">(2) Every employer shall keep exhibited, in such manner as may be prescribed, in the place where such workers may be employed, notice in the prescribed form containing the prescribed particulars. </w:t>
      </w:r>
    </w:p>
    <w:p w:rsidR="00335D70" w:rsidRPr="00BA1171" w:rsidRDefault="00335D70" w:rsidP="0000360F">
      <w:pPr>
        <w:pStyle w:val="NormalWeb"/>
        <w:jc w:val="both"/>
        <w:rPr>
          <w:rFonts w:ascii="Bookman Old Style" w:hAnsi="Bookman Old Style"/>
          <w:color w:val="auto"/>
          <w:sz w:val="24"/>
          <w:szCs w:val="24"/>
        </w:rPr>
      </w:pPr>
      <w:r w:rsidRPr="00BA1171">
        <w:rPr>
          <w:rFonts w:ascii="Bookman Old Style" w:hAnsi="Bookman Old Style"/>
          <w:color w:val="auto"/>
          <w:sz w:val="24"/>
          <w:szCs w:val="24"/>
        </w:rPr>
        <w:t> </w:t>
      </w:r>
    </w:p>
    <w:p w:rsidR="00335D70" w:rsidRPr="00BA1171" w:rsidRDefault="00335D70" w:rsidP="0000360F">
      <w:pPr>
        <w:pStyle w:val="NormalWeb"/>
        <w:jc w:val="both"/>
        <w:rPr>
          <w:rFonts w:ascii="Bookman Old Style" w:hAnsi="Bookman Old Style"/>
          <w:color w:val="auto"/>
          <w:sz w:val="24"/>
          <w:szCs w:val="24"/>
        </w:rPr>
      </w:pPr>
      <w:r w:rsidRPr="00BA1171">
        <w:rPr>
          <w:rFonts w:ascii="Bookman Old Style" w:hAnsi="Bookman Old Style"/>
          <w:color w:val="auto"/>
          <w:sz w:val="24"/>
          <w:szCs w:val="24"/>
        </w:rPr>
        <w:t xml:space="preserve">(3) The appropriate Government may, by rules, provide for the issue of wage books or wage slips to building workers employed in an establishment and prescribed the manner in which entries shall be made by authenticated in such wage books or wage slips by the employer or his agent. </w:t>
      </w:r>
    </w:p>
    <w:p w:rsidR="007E165F" w:rsidRPr="00BA1171" w:rsidRDefault="007E165F" w:rsidP="008D179E">
      <w:pPr>
        <w:jc w:val="both"/>
        <w:rPr>
          <w:rFonts w:ascii="Bookman Old Style" w:hAnsi="Bookman Old Style"/>
          <w:b/>
          <w:sz w:val="24"/>
          <w:szCs w:val="24"/>
          <w:u w:val="single"/>
        </w:rPr>
      </w:pPr>
    </w:p>
    <w:p w:rsidR="00FF3DA3" w:rsidRPr="00BA1171" w:rsidRDefault="002858A8" w:rsidP="008D179E">
      <w:pPr>
        <w:jc w:val="both"/>
        <w:rPr>
          <w:rFonts w:ascii="Bookman Old Style" w:hAnsi="Bookman Old Style"/>
          <w:b/>
          <w:bCs/>
          <w:kern w:val="36"/>
          <w:sz w:val="24"/>
          <w:szCs w:val="24"/>
        </w:rPr>
      </w:pPr>
      <w:r w:rsidRPr="00BA1171">
        <w:rPr>
          <w:rFonts w:ascii="Bookman Old Style" w:hAnsi="Bookman Old Style"/>
          <w:b/>
          <w:sz w:val="24"/>
          <w:szCs w:val="24"/>
          <w:u w:val="single"/>
        </w:rPr>
        <w:t xml:space="preserve">Building and Other Construction Workers' Welfare </w:t>
      </w:r>
      <w:proofErr w:type="spellStart"/>
      <w:r w:rsidRPr="00BA1171">
        <w:rPr>
          <w:rFonts w:ascii="Bookman Old Style" w:hAnsi="Bookman Old Style"/>
          <w:b/>
          <w:sz w:val="24"/>
          <w:szCs w:val="24"/>
          <w:u w:val="single"/>
        </w:rPr>
        <w:t>Cess</w:t>
      </w:r>
      <w:proofErr w:type="spellEnd"/>
      <w:r w:rsidRPr="00BA1171">
        <w:rPr>
          <w:rFonts w:ascii="Bookman Old Style" w:hAnsi="Bookman Old Style"/>
          <w:b/>
          <w:sz w:val="24"/>
          <w:szCs w:val="24"/>
          <w:u w:val="single"/>
        </w:rPr>
        <w:t xml:space="preserve"> Act, 1996</w:t>
      </w:r>
    </w:p>
    <w:p w:rsidR="00451ADF" w:rsidRPr="00BA1171" w:rsidRDefault="00451ADF" w:rsidP="0000360F">
      <w:pPr>
        <w:pStyle w:val="NormalWeb"/>
        <w:jc w:val="both"/>
        <w:rPr>
          <w:rFonts w:ascii="Bookman Old Style" w:hAnsi="Bookman Old Style"/>
          <w:b/>
          <w:bCs/>
          <w:color w:val="auto"/>
          <w:kern w:val="36"/>
          <w:sz w:val="24"/>
          <w:szCs w:val="24"/>
        </w:rPr>
      </w:pPr>
    </w:p>
    <w:p w:rsidR="00451ADF" w:rsidRPr="00BA1171" w:rsidRDefault="00451ADF" w:rsidP="0000360F">
      <w:pPr>
        <w:pStyle w:val="NormalWeb"/>
        <w:jc w:val="both"/>
        <w:rPr>
          <w:rFonts w:ascii="Bookman Old Style" w:hAnsi="Bookman Old Style"/>
          <w:color w:val="auto"/>
          <w:sz w:val="24"/>
          <w:szCs w:val="24"/>
        </w:rPr>
      </w:pPr>
      <w:r w:rsidRPr="00BA1171">
        <w:rPr>
          <w:rFonts w:ascii="Bookman Old Style" w:hAnsi="Bookman Old Style"/>
          <w:b/>
          <w:bCs/>
          <w:color w:val="auto"/>
          <w:sz w:val="24"/>
          <w:szCs w:val="24"/>
        </w:rPr>
        <w:t xml:space="preserve">3. Levy and collection of </w:t>
      </w:r>
      <w:proofErr w:type="spellStart"/>
      <w:r w:rsidRPr="00BA1171">
        <w:rPr>
          <w:rFonts w:ascii="Bookman Old Style" w:hAnsi="Bookman Old Style"/>
          <w:b/>
          <w:bCs/>
          <w:color w:val="auto"/>
          <w:sz w:val="24"/>
          <w:szCs w:val="24"/>
        </w:rPr>
        <w:t>Cess</w:t>
      </w:r>
      <w:proofErr w:type="spellEnd"/>
      <w:proofErr w:type="gramStart"/>
      <w:r w:rsidRPr="00BA1171">
        <w:rPr>
          <w:rFonts w:ascii="Bookman Old Style" w:hAnsi="Bookman Old Style"/>
          <w:b/>
          <w:bCs/>
          <w:color w:val="auto"/>
          <w:sz w:val="24"/>
          <w:szCs w:val="24"/>
        </w:rPr>
        <w:t>.-</w:t>
      </w:r>
      <w:proofErr w:type="gramEnd"/>
      <w:r w:rsidRPr="00BA1171">
        <w:rPr>
          <w:rFonts w:ascii="Bookman Old Style" w:hAnsi="Bookman Old Style"/>
          <w:b/>
          <w:bCs/>
          <w:color w:val="auto"/>
          <w:sz w:val="24"/>
          <w:szCs w:val="24"/>
        </w:rPr>
        <w:t xml:space="preserve"> </w:t>
      </w:r>
      <w:r w:rsidRPr="00BA1171">
        <w:rPr>
          <w:rFonts w:ascii="Bookman Old Style" w:hAnsi="Bookman Old Style"/>
          <w:color w:val="auto"/>
          <w:sz w:val="24"/>
          <w:szCs w:val="24"/>
        </w:rPr>
        <w:t xml:space="preserve">(1) There Shall be levied and collected a </w:t>
      </w:r>
      <w:proofErr w:type="spellStart"/>
      <w:r w:rsidRPr="00BA1171">
        <w:rPr>
          <w:rFonts w:ascii="Bookman Old Style" w:hAnsi="Bookman Old Style"/>
          <w:color w:val="auto"/>
          <w:sz w:val="24"/>
          <w:szCs w:val="24"/>
        </w:rPr>
        <w:t>cess</w:t>
      </w:r>
      <w:proofErr w:type="spellEnd"/>
      <w:r w:rsidRPr="00BA1171">
        <w:rPr>
          <w:rFonts w:ascii="Bookman Old Style" w:hAnsi="Bookman Old Style"/>
          <w:color w:val="auto"/>
          <w:sz w:val="24"/>
          <w:szCs w:val="24"/>
        </w:rPr>
        <w:t xml:space="preserve"> for the purposes of the Building and Other Construction Workers (Regulation of Employment and Conditions of Service) Act, 1996, at such rate not exceeding two percent- but not less than one per cent. </w:t>
      </w:r>
      <w:proofErr w:type="gramStart"/>
      <w:r w:rsidRPr="00BA1171">
        <w:rPr>
          <w:rFonts w:ascii="Bookman Old Style" w:hAnsi="Bookman Old Style"/>
          <w:color w:val="auto"/>
          <w:sz w:val="24"/>
          <w:szCs w:val="24"/>
        </w:rPr>
        <w:t>of</w:t>
      </w:r>
      <w:proofErr w:type="gramEnd"/>
      <w:r w:rsidRPr="00BA1171">
        <w:rPr>
          <w:rFonts w:ascii="Bookman Old Style" w:hAnsi="Bookman Old Style"/>
          <w:color w:val="auto"/>
          <w:sz w:val="24"/>
          <w:szCs w:val="24"/>
        </w:rPr>
        <w:t xml:space="preserve"> the cost of construction incurred by an employer, as the Central Government may, by notification in the Official Gazette, from time to time specify.</w:t>
      </w:r>
    </w:p>
    <w:p w:rsidR="00F95C62" w:rsidRPr="00BA1171" w:rsidRDefault="00F95C62"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b/>
          <w:bCs/>
          <w:sz w:val="24"/>
          <w:szCs w:val="24"/>
        </w:rPr>
        <w:t>4. Furnishing of returns</w:t>
      </w:r>
      <w:proofErr w:type="gramStart"/>
      <w:r w:rsidRPr="00BA1171">
        <w:rPr>
          <w:rFonts w:ascii="Bookman Old Style" w:eastAsia="Times New Roman" w:hAnsi="Bookman Old Style" w:cs="Arial"/>
          <w:b/>
          <w:bCs/>
          <w:sz w:val="24"/>
          <w:szCs w:val="24"/>
        </w:rPr>
        <w:t>.-</w:t>
      </w:r>
      <w:proofErr w:type="gramEnd"/>
      <w:r w:rsidRPr="00BA1171">
        <w:rPr>
          <w:rFonts w:ascii="Bookman Old Style" w:eastAsia="Times New Roman" w:hAnsi="Bookman Old Style" w:cs="Arial"/>
          <w:sz w:val="24"/>
          <w:szCs w:val="24"/>
        </w:rPr>
        <w:t xml:space="preserve"> (1) Every employer shall furnish such return to such officer or authority, in such manner and at such time as may be prescribed.</w:t>
      </w:r>
    </w:p>
    <w:p w:rsidR="007D502E" w:rsidRDefault="007D502E" w:rsidP="008D179E">
      <w:pPr>
        <w:jc w:val="both"/>
        <w:rPr>
          <w:rFonts w:ascii="Bookman Old Style" w:hAnsi="Bookman Old Style"/>
          <w:b/>
          <w:sz w:val="24"/>
          <w:szCs w:val="24"/>
          <w:u w:val="single"/>
        </w:rPr>
      </w:pPr>
    </w:p>
    <w:p w:rsidR="00BC3CFB" w:rsidRPr="00BA1171" w:rsidRDefault="00BC3CFB" w:rsidP="008D179E">
      <w:pPr>
        <w:jc w:val="both"/>
        <w:rPr>
          <w:rFonts w:ascii="Bookman Old Style" w:hAnsi="Bookman Old Style"/>
          <w:b/>
          <w:sz w:val="24"/>
          <w:szCs w:val="24"/>
          <w:u w:val="single"/>
        </w:rPr>
      </w:pPr>
    </w:p>
    <w:p w:rsidR="00F95C62" w:rsidRPr="00BA1171" w:rsidRDefault="00203AFA" w:rsidP="008D179E">
      <w:pPr>
        <w:jc w:val="both"/>
        <w:rPr>
          <w:rFonts w:ascii="Bookman Old Style" w:hAnsi="Bookman Old Style"/>
          <w:b/>
          <w:sz w:val="24"/>
          <w:szCs w:val="24"/>
          <w:u w:val="single"/>
        </w:rPr>
      </w:pPr>
      <w:r w:rsidRPr="00BA1171">
        <w:rPr>
          <w:rFonts w:ascii="Bookman Old Style" w:hAnsi="Bookman Old Style"/>
          <w:b/>
          <w:sz w:val="24"/>
          <w:szCs w:val="24"/>
          <w:u w:val="single"/>
        </w:rPr>
        <w:lastRenderedPageBreak/>
        <w:t xml:space="preserve">Building and Other Construction workers' Welfare </w:t>
      </w:r>
      <w:proofErr w:type="spellStart"/>
      <w:r w:rsidRPr="00BA1171">
        <w:rPr>
          <w:rFonts w:ascii="Bookman Old Style" w:hAnsi="Bookman Old Style"/>
          <w:b/>
          <w:sz w:val="24"/>
          <w:szCs w:val="24"/>
          <w:u w:val="single"/>
        </w:rPr>
        <w:t>Cess</w:t>
      </w:r>
      <w:proofErr w:type="spellEnd"/>
      <w:r w:rsidRPr="00BA1171">
        <w:rPr>
          <w:rFonts w:ascii="Bookman Old Style" w:hAnsi="Bookman Old Style"/>
          <w:b/>
          <w:sz w:val="24"/>
          <w:szCs w:val="24"/>
          <w:u w:val="single"/>
        </w:rPr>
        <w:t xml:space="preserve"> Rules, 1998</w:t>
      </w:r>
    </w:p>
    <w:p w:rsidR="00815A4E" w:rsidRPr="00BA1171" w:rsidRDefault="00815A4E"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b/>
          <w:bCs/>
          <w:sz w:val="24"/>
          <w:szCs w:val="24"/>
        </w:rPr>
        <w:t xml:space="preserve">3. Levy of </w:t>
      </w:r>
      <w:proofErr w:type="spellStart"/>
      <w:r w:rsidRPr="00BA1171">
        <w:rPr>
          <w:rFonts w:ascii="Bookman Old Style" w:eastAsia="Times New Roman" w:hAnsi="Bookman Old Style" w:cs="Arial"/>
          <w:b/>
          <w:bCs/>
          <w:sz w:val="24"/>
          <w:szCs w:val="24"/>
        </w:rPr>
        <w:t>cess</w:t>
      </w:r>
      <w:proofErr w:type="spellEnd"/>
      <w:r w:rsidRPr="00BA1171">
        <w:rPr>
          <w:rFonts w:ascii="Bookman Old Style" w:eastAsia="Times New Roman" w:hAnsi="Bookman Old Style" w:cs="Arial"/>
          <w:b/>
          <w:bCs/>
          <w:sz w:val="24"/>
          <w:szCs w:val="24"/>
        </w:rPr>
        <w:t>.-</w:t>
      </w:r>
      <w:r w:rsidRPr="00BA1171">
        <w:rPr>
          <w:rFonts w:ascii="Bookman Old Style" w:eastAsia="Times New Roman" w:hAnsi="Bookman Old Style" w:cs="Arial"/>
          <w:sz w:val="24"/>
          <w:szCs w:val="24"/>
        </w:rPr>
        <w:t xml:space="preserve"> For the purpose of levy of </w:t>
      </w:r>
      <w:proofErr w:type="spellStart"/>
      <w:r w:rsidRPr="00BA1171">
        <w:rPr>
          <w:rFonts w:ascii="Bookman Old Style" w:eastAsia="Times New Roman" w:hAnsi="Bookman Old Style" w:cs="Arial"/>
          <w:sz w:val="24"/>
          <w:szCs w:val="24"/>
        </w:rPr>
        <w:t>cess</w:t>
      </w:r>
      <w:proofErr w:type="spellEnd"/>
      <w:r w:rsidRPr="00BA1171">
        <w:rPr>
          <w:rFonts w:ascii="Bookman Old Style" w:eastAsia="Times New Roman" w:hAnsi="Bookman Old Style" w:cs="Arial"/>
          <w:sz w:val="24"/>
          <w:szCs w:val="24"/>
        </w:rPr>
        <w:t xml:space="preserve"> under sub-section (1) of section 3 of the Act, cost of construction shall include all expenditure incurred by an employer in connection with the building or other construction work but shall not include-</w:t>
      </w:r>
    </w:p>
    <w:p w:rsidR="00815A4E" w:rsidRPr="00BA1171" w:rsidRDefault="00815A4E"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-cost of land;</w:t>
      </w:r>
    </w:p>
    <w:p w:rsidR="00815A4E" w:rsidRPr="00BA1171" w:rsidRDefault="00815A4E" w:rsidP="0000360F">
      <w:pPr>
        <w:spacing w:before="100" w:beforeAutospacing="1" w:after="100" w:afterAutospacing="1"/>
        <w:jc w:val="both"/>
        <w:rPr>
          <w:rFonts w:ascii="Bookman Old Style" w:eastAsia="Times New Roman" w:hAnsi="Bookman Old Style" w:cs="Arial"/>
          <w:sz w:val="24"/>
          <w:szCs w:val="24"/>
        </w:rPr>
      </w:pPr>
      <w:proofErr w:type="gramStart"/>
      <w:r w:rsidRPr="00BA1171">
        <w:rPr>
          <w:rFonts w:ascii="Bookman Old Style" w:eastAsia="Times New Roman" w:hAnsi="Bookman Old Style" w:cs="Arial"/>
          <w:sz w:val="24"/>
          <w:szCs w:val="24"/>
        </w:rPr>
        <w:t>-any compensation paid or payable to a worker or his kin under the Workmen's Compensation Act.</w:t>
      </w:r>
      <w:proofErr w:type="gramEnd"/>
      <w:r w:rsidRPr="00BA1171">
        <w:rPr>
          <w:rFonts w:ascii="Bookman Old Style" w:eastAsia="Times New Roman" w:hAnsi="Bookman Old Style" w:cs="Arial"/>
          <w:sz w:val="24"/>
          <w:szCs w:val="24"/>
        </w:rPr>
        <w:t xml:space="preserve"> 1923.</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31"/>
        <w:gridCol w:w="9149"/>
      </w:tblGrid>
      <w:tr w:rsidR="00815A4E" w:rsidRPr="00BA1171" w:rsidTr="00EE07F7">
        <w:trPr>
          <w:tblCellSpacing w:w="15" w:type="dxa"/>
        </w:trPr>
        <w:tc>
          <w:tcPr>
            <w:tcW w:w="149" w:type="pct"/>
            <w:tcBorders>
              <w:top w:val="outset" w:sz="6" w:space="0" w:color="auto"/>
              <w:left w:val="outset" w:sz="6" w:space="0" w:color="auto"/>
              <w:bottom w:val="outset" w:sz="6" w:space="0" w:color="auto"/>
              <w:right w:val="outset" w:sz="6" w:space="0" w:color="auto"/>
            </w:tcBorders>
            <w:vAlign w:val="center"/>
            <w:hideMark/>
          </w:tcPr>
          <w:p w:rsidR="00815A4E" w:rsidRPr="00BA1171" w:rsidRDefault="00815A4E"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1.</w:t>
            </w:r>
          </w:p>
        </w:tc>
        <w:tc>
          <w:tcPr>
            <w:tcW w:w="4804" w:type="pct"/>
            <w:tcBorders>
              <w:top w:val="outset" w:sz="6" w:space="0" w:color="auto"/>
              <w:left w:val="outset" w:sz="6" w:space="0" w:color="auto"/>
              <w:bottom w:val="outset" w:sz="6" w:space="0" w:color="auto"/>
              <w:right w:val="outset" w:sz="6" w:space="0" w:color="auto"/>
            </w:tcBorders>
            <w:vAlign w:val="center"/>
            <w:hideMark/>
          </w:tcPr>
          <w:p w:rsidR="00815A4E" w:rsidRPr="00BA1171" w:rsidRDefault="00815A4E"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Vide G.S.R. 49(E), dated 26th March, 1998, published in the Gazette of India, Extra., Pt. II, Sec. 3 (</w:t>
            </w:r>
            <w:proofErr w:type="spellStart"/>
            <w:r w:rsidRPr="00BA1171">
              <w:rPr>
                <w:rFonts w:ascii="Bookman Old Style" w:eastAsia="Times New Roman" w:hAnsi="Bookman Old Style" w:cs="Arial"/>
                <w:sz w:val="24"/>
                <w:szCs w:val="24"/>
              </w:rPr>
              <w:t>i</w:t>
            </w:r>
            <w:proofErr w:type="spellEnd"/>
            <w:r w:rsidRPr="00BA1171">
              <w:rPr>
                <w:rFonts w:ascii="Bookman Old Style" w:eastAsia="Times New Roman" w:hAnsi="Bookman Old Style" w:cs="Arial"/>
                <w:sz w:val="24"/>
                <w:szCs w:val="24"/>
              </w:rPr>
              <w:t>), dated 26th March, 1998</w:t>
            </w:r>
          </w:p>
        </w:tc>
      </w:tr>
      <w:tr w:rsidR="00815A4E" w:rsidRPr="00BA1171" w:rsidTr="00603F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15A4E" w:rsidRPr="00BA1171" w:rsidRDefault="00815A4E"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815A4E" w:rsidRPr="00BA1171" w:rsidRDefault="00815A4E"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Came into force on 26th March, 1998</w:t>
            </w:r>
          </w:p>
        </w:tc>
      </w:tr>
    </w:tbl>
    <w:p w:rsidR="00EE07F7" w:rsidRPr="00BA1171" w:rsidRDefault="00EE07F7"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b/>
          <w:bCs/>
          <w:sz w:val="24"/>
          <w:szCs w:val="24"/>
        </w:rPr>
        <w:t>4. Time and manner of collection.-</w:t>
      </w:r>
      <w:r w:rsidRPr="00BA1171">
        <w:rPr>
          <w:rFonts w:ascii="Bookman Old Style" w:eastAsia="Times New Roman" w:hAnsi="Bookman Old Style" w:cs="Arial"/>
          <w:sz w:val="24"/>
          <w:szCs w:val="24"/>
        </w:rPr>
        <w:t xml:space="preserve"> (1) The </w:t>
      </w:r>
      <w:proofErr w:type="spellStart"/>
      <w:r w:rsidRPr="00BA1171">
        <w:rPr>
          <w:rFonts w:ascii="Bookman Old Style" w:eastAsia="Times New Roman" w:hAnsi="Bookman Old Style" w:cs="Arial"/>
          <w:sz w:val="24"/>
          <w:szCs w:val="24"/>
        </w:rPr>
        <w:t>cess</w:t>
      </w:r>
      <w:proofErr w:type="spellEnd"/>
      <w:r w:rsidRPr="00BA1171">
        <w:rPr>
          <w:rFonts w:ascii="Bookman Old Style" w:eastAsia="Times New Roman" w:hAnsi="Bookman Old Style" w:cs="Arial"/>
          <w:sz w:val="24"/>
          <w:szCs w:val="24"/>
        </w:rPr>
        <w:t xml:space="preserve"> levied under sub-section (1) of section 3 of the Act shall be paid by an employer, within thirty days of completion of the construction project or within thirty days of the date on which assessment of </w:t>
      </w:r>
      <w:proofErr w:type="spellStart"/>
      <w:r w:rsidRPr="00BA1171">
        <w:rPr>
          <w:rFonts w:ascii="Bookman Old Style" w:eastAsia="Times New Roman" w:hAnsi="Bookman Old Style" w:cs="Arial"/>
          <w:sz w:val="24"/>
          <w:szCs w:val="24"/>
        </w:rPr>
        <w:t>cess</w:t>
      </w:r>
      <w:proofErr w:type="spellEnd"/>
      <w:r w:rsidRPr="00BA1171">
        <w:rPr>
          <w:rFonts w:ascii="Bookman Old Style" w:eastAsia="Times New Roman" w:hAnsi="Bookman Old Style" w:cs="Arial"/>
          <w:sz w:val="24"/>
          <w:szCs w:val="24"/>
        </w:rPr>
        <w:t xml:space="preserve"> payable is </w:t>
      </w:r>
      <w:proofErr w:type="spellStart"/>
      <w:r w:rsidRPr="00BA1171">
        <w:rPr>
          <w:rFonts w:ascii="Bookman Old Style" w:eastAsia="Times New Roman" w:hAnsi="Bookman Old Style" w:cs="Arial"/>
          <w:sz w:val="24"/>
          <w:szCs w:val="24"/>
        </w:rPr>
        <w:t>finalised</w:t>
      </w:r>
      <w:proofErr w:type="spellEnd"/>
      <w:r w:rsidRPr="00BA1171">
        <w:rPr>
          <w:rFonts w:ascii="Bookman Old Style" w:eastAsia="Times New Roman" w:hAnsi="Bookman Old Style" w:cs="Arial"/>
          <w:sz w:val="24"/>
          <w:szCs w:val="24"/>
        </w:rPr>
        <w:t xml:space="preserve">, whichever is earlier, to the </w:t>
      </w:r>
      <w:proofErr w:type="spellStart"/>
      <w:r w:rsidRPr="00BA1171">
        <w:rPr>
          <w:rFonts w:ascii="Bookman Old Style" w:eastAsia="Times New Roman" w:hAnsi="Bookman Old Style" w:cs="Arial"/>
          <w:sz w:val="24"/>
          <w:szCs w:val="24"/>
        </w:rPr>
        <w:t>cess</w:t>
      </w:r>
      <w:proofErr w:type="spellEnd"/>
      <w:r w:rsidRPr="00BA1171">
        <w:rPr>
          <w:rFonts w:ascii="Bookman Old Style" w:eastAsia="Times New Roman" w:hAnsi="Bookman Old Style" w:cs="Arial"/>
          <w:sz w:val="24"/>
          <w:szCs w:val="24"/>
        </w:rPr>
        <w:t xml:space="preserve"> collector.</w:t>
      </w:r>
    </w:p>
    <w:p w:rsidR="00EE07F7" w:rsidRPr="00BA1171" w:rsidRDefault="00EE07F7"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(2) Notwithstanding the provisions of sub-rule (1), where the duration of the project or construction work exceeds one year, </w:t>
      </w:r>
      <w:proofErr w:type="spellStart"/>
      <w:r w:rsidRPr="00BA1171">
        <w:rPr>
          <w:rFonts w:ascii="Bookman Old Style" w:eastAsia="Times New Roman" w:hAnsi="Bookman Old Style" w:cs="Arial"/>
          <w:sz w:val="24"/>
          <w:szCs w:val="24"/>
        </w:rPr>
        <w:t>cess</w:t>
      </w:r>
      <w:proofErr w:type="spellEnd"/>
      <w:r w:rsidRPr="00BA1171">
        <w:rPr>
          <w:rFonts w:ascii="Bookman Old Style" w:eastAsia="Times New Roman" w:hAnsi="Bookman Old Style" w:cs="Arial"/>
          <w:sz w:val="24"/>
          <w:szCs w:val="24"/>
        </w:rPr>
        <w:t xml:space="preserve"> shall be paid within thirty days of completion of one year from the date of commencement of work and every year thereafter at the notified rates on the cost of construction incurred during the relevant period.</w:t>
      </w:r>
    </w:p>
    <w:p w:rsidR="00EE07F7" w:rsidRPr="00BA1171" w:rsidRDefault="00EE07F7"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(3) Notwithstanding the provisions of sub-rule (1) and sub-rule (2), where the levy of </w:t>
      </w:r>
      <w:proofErr w:type="spellStart"/>
      <w:r w:rsidRPr="00BA1171">
        <w:rPr>
          <w:rFonts w:ascii="Bookman Old Style" w:eastAsia="Times New Roman" w:hAnsi="Bookman Old Style" w:cs="Arial"/>
          <w:sz w:val="24"/>
          <w:szCs w:val="24"/>
        </w:rPr>
        <w:t>cess</w:t>
      </w:r>
      <w:proofErr w:type="spellEnd"/>
      <w:r w:rsidRPr="00BA1171">
        <w:rPr>
          <w:rFonts w:ascii="Bookman Old Style" w:eastAsia="Times New Roman" w:hAnsi="Bookman Old Style" w:cs="Arial"/>
          <w:sz w:val="24"/>
          <w:szCs w:val="24"/>
        </w:rPr>
        <w:t xml:space="preserve"> pertains to building and other construction work of a Government or of a Public Sector Undertaking, such Government or the Public Sector Undertaking shall deduct or cause to be deducted the </w:t>
      </w:r>
      <w:proofErr w:type="spellStart"/>
      <w:r w:rsidRPr="00BA1171">
        <w:rPr>
          <w:rFonts w:ascii="Bookman Old Style" w:eastAsia="Times New Roman" w:hAnsi="Bookman Old Style" w:cs="Arial"/>
          <w:sz w:val="24"/>
          <w:szCs w:val="24"/>
        </w:rPr>
        <w:t>cess</w:t>
      </w:r>
      <w:proofErr w:type="spellEnd"/>
      <w:r w:rsidRPr="00BA1171">
        <w:rPr>
          <w:rFonts w:ascii="Bookman Old Style" w:eastAsia="Times New Roman" w:hAnsi="Bookman Old Style" w:cs="Arial"/>
          <w:sz w:val="24"/>
          <w:szCs w:val="24"/>
        </w:rPr>
        <w:t xml:space="preserve"> payable at the notified rates from the bills paid for such works.</w:t>
      </w:r>
    </w:p>
    <w:p w:rsidR="00EE07F7" w:rsidRPr="00BA1171" w:rsidRDefault="00EE07F7"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(4) Notwithstanding the provisions of sub-rule (1) and sub-rule (2), where the approval of a construction work by a local authority is required, every application for such approval shall be accompanied by a crossed demand draft in </w:t>
      </w:r>
      <w:proofErr w:type="spellStart"/>
      <w:r w:rsidRPr="00BA1171">
        <w:rPr>
          <w:rFonts w:ascii="Bookman Old Style" w:eastAsia="Times New Roman" w:hAnsi="Bookman Old Style" w:cs="Arial"/>
          <w:sz w:val="24"/>
          <w:szCs w:val="24"/>
        </w:rPr>
        <w:t>favour</w:t>
      </w:r>
      <w:proofErr w:type="spellEnd"/>
      <w:r w:rsidRPr="00BA1171">
        <w:rPr>
          <w:rFonts w:ascii="Bookman Old Style" w:eastAsia="Times New Roman" w:hAnsi="Bookman Old Style" w:cs="Arial"/>
          <w:sz w:val="24"/>
          <w:szCs w:val="24"/>
        </w:rPr>
        <w:t xml:space="preserve"> of the Board and payable at the station at which the Board is located </w:t>
      </w:r>
      <w:r w:rsidRPr="00BA1171">
        <w:rPr>
          <w:rFonts w:ascii="Bookman Old Style" w:eastAsia="Times New Roman" w:hAnsi="Bookman Old Style" w:cs="Arial"/>
          <w:sz w:val="24"/>
          <w:szCs w:val="24"/>
        </w:rPr>
        <w:lastRenderedPageBreak/>
        <w:t xml:space="preserve">for an amount of </w:t>
      </w:r>
      <w:proofErr w:type="spellStart"/>
      <w:r w:rsidRPr="00BA1171">
        <w:rPr>
          <w:rFonts w:ascii="Bookman Old Style" w:eastAsia="Times New Roman" w:hAnsi="Bookman Old Style" w:cs="Arial"/>
          <w:sz w:val="24"/>
          <w:szCs w:val="24"/>
        </w:rPr>
        <w:t>cess</w:t>
      </w:r>
      <w:proofErr w:type="spellEnd"/>
      <w:r w:rsidRPr="00BA1171">
        <w:rPr>
          <w:rFonts w:ascii="Bookman Old Style" w:eastAsia="Times New Roman" w:hAnsi="Bookman Old Style" w:cs="Arial"/>
          <w:sz w:val="24"/>
          <w:szCs w:val="24"/>
        </w:rPr>
        <w:t xml:space="preserve"> payable at the notified rates on the estimated cost of construction:</w:t>
      </w:r>
    </w:p>
    <w:p w:rsidR="00EE07F7" w:rsidRPr="00BA1171" w:rsidRDefault="00EE07F7"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b/>
          <w:bCs/>
          <w:sz w:val="24"/>
          <w:szCs w:val="24"/>
        </w:rPr>
        <w:t>Provided that</w:t>
      </w:r>
      <w:r w:rsidRPr="00BA1171">
        <w:rPr>
          <w:rFonts w:ascii="Bookman Old Style" w:eastAsia="Times New Roman" w:hAnsi="Bookman Old Style" w:cs="Arial"/>
          <w:sz w:val="24"/>
          <w:szCs w:val="24"/>
        </w:rPr>
        <w:t xml:space="preserve"> if the duration of the project is likely to exceed one year, the demand draft may be for the amount of </w:t>
      </w:r>
      <w:proofErr w:type="spellStart"/>
      <w:r w:rsidRPr="00BA1171">
        <w:rPr>
          <w:rFonts w:ascii="Bookman Old Style" w:eastAsia="Times New Roman" w:hAnsi="Bookman Old Style" w:cs="Arial"/>
          <w:sz w:val="24"/>
          <w:szCs w:val="24"/>
        </w:rPr>
        <w:t>cess</w:t>
      </w:r>
      <w:proofErr w:type="spellEnd"/>
      <w:r w:rsidRPr="00BA1171">
        <w:rPr>
          <w:rFonts w:ascii="Bookman Old Style" w:eastAsia="Times New Roman" w:hAnsi="Bookman Old Style" w:cs="Arial"/>
          <w:sz w:val="24"/>
          <w:szCs w:val="24"/>
        </w:rPr>
        <w:t xml:space="preserve"> payable on cost of construction estimated to be incurred during one year from the date of commencement and further payments of </w:t>
      </w:r>
      <w:proofErr w:type="spellStart"/>
      <w:r w:rsidRPr="00BA1171">
        <w:rPr>
          <w:rFonts w:ascii="Bookman Old Style" w:eastAsia="Times New Roman" w:hAnsi="Bookman Old Style" w:cs="Arial"/>
          <w:sz w:val="24"/>
          <w:szCs w:val="24"/>
        </w:rPr>
        <w:t>cess</w:t>
      </w:r>
      <w:proofErr w:type="spellEnd"/>
      <w:r w:rsidRPr="00BA1171">
        <w:rPr>
          <w:rFonts w:ascii="Bookman Old Style" w:eastAsia="Times New Roman" w:hAnsi="Bookman Old Style" w:cs="Arial"/>
          <w:sz w:val="24"/>
          <w:szCs w:val="24"/>
        </w:rPr>
        <w:t xml:space="preserve"> due shall be made as per the provisions of sub-rule (2).</w:t>
      </w:r>
    </w:p>
    <w:p w:rsidR="00A856DA" w:rsidRPr="00BA1171" w:rsidRDefault="00A856DA"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b/>
          <w:bCs/>
          <w:sz w:val="24"/>
          <w:szCs w:val="24"/>
        </w:rPr>
        <w:t>6. Information to be furnished by the employer.-</w:t>
      </w:r>
      <w:r w:rsidRPr="00BA1171">
        <w:rPr>
          <w:rFonts w:ascii="Bookman Old Style" w:eastAsia="Times New Roman" w:hAnsi="Bookman Old Style" w:cs="Arial"/>
          <w:sz w:val="24"/>
          <w:szCs w:val="24"/>
        </w:rPr>
        <w:t xml:space="preserve">(1) </w:t>
      </w:r>
      <w:proofErr w:type="gramStart"/>
      <w:r w:rsidRPr="00BA1171">
        <w:rPr>
          <w:rFonts w:ascii="Bookman Old Style" w:eastAsia="Times New Roman" w:hAnsi="Bookman Old Style" w:cs="Arial"/>
          <w:sz w:val="24"/>
          <w:szCs w:val="24"/>
        </w:rPr>
        <w:t>Every</w:t>
      </w:r>
      <w:proofErr w:type="gramEnd"/>
      <w:r w:rsidRPr="00BA1171">
        <w:rPr>
          <w:rFonts w:ascii="Bookman Old Style" w:eastAsia="Times New Roman" w:hAnsi="Bookman Old Style" w:cs="Arial"/>
          <w:sz w:val="24"/>
          <w:szCs w:val="24"/>
        </w:rPr>
        <w:t xml:space="preserve"> employer, within thirty days of commencement of his work of payment of </w:t>
      </w:r>
      <w:proofErr w:type="spellStart"/>
      <w:r w:rsidRPr="00BA1171">
        <w:rPr>
          <w:rFonts w:ascii="Bookman Old Style" w:eastAsia="Times New Roman" w:hAnsi="Bookman Old Style" w:cs="Arial"/>
          <w:sz w:val="24"/>
          <w:szCs w:val="24"/>
        </w:rPr>
        <w:t>cess</w:t>
      </w:r>
      <w:proofErr w:type="spellEnd"/>
      <w:r w:rsidRPr="00BA1171">
        <w:rPr>
          <w:rFonts w:ascii="Bookman Old Style" w:eastAsia="Times New Roman" w:hAnsi="Bookman Old Style" w:cs="Arial"/>
          <w:sz w:val="24"/>
          <w:szCs w:val="24"/>
        </w:rPr>
        <w:t>, as the case may be. Furnish to the Assessing Officer, information in Form I.</w:t>
      </w:r>
    </w:p>
    <w:p w:rsidR="00815A4E" w:rsidRPr="00BA1171" w:rsidRDefault="00A856DA" w:rsidP="0000360F">
      <w:pPr>
        <w:pStyle w:val="NormalWeb"/>
        <w:jc w:val="both"/>
        <w:rPr>
          <w:rFonts w:ascii="Bookman Old Style" w:hAnsi="Bookman Old Style"/>
          <w:color w:val="auto"/>
          <w:sz w:val="24"/>
          <w:szCs w:val="24"/>
        </w:rPr>
      </w:pPr>
      <w:r w:rsidRPr="00BA1171">
        <w:rPr>
          <w:rFonts w:ascii="Bookman Old Style" w:hAnsi="Bookman Old Style"/>
          <w:color w:val="auto"/>
          <w:sz w:val="24"/>
          <w:szCs w:val="24"/>
        </w:rPr>
        <w:t>(2) Any change or modification in the information furnished under sub-rule (1) shall be communicated to the Assessing Officer immediately but not later than thirty days from the date of affecting the modification or change.</w:t>
      </w:r>
    </w:p>
    <w:p w:rsidR="00B02792" w:rsidRPr="00BA1171" w:rsidRDefault="00B02792" w:rsidP="0000360F">
      <w:pPr>
        <w:pStyle w:val="NormalWeb"/>
        <w:jc w:val="both"/>
        <w:rPr>
          <w:rFonts w:ascii="Bookman Old Style" w:hAnsi="Bookman Old Style"/>
          <w:color w:val="auto"/>
          <w:sz w:val="24"/>
          <w:szCs w:val="24"/>
        </w:rPr>
      </w:pPr>
    </w:p>
    <w:tbl>
      <w:tblPr>
        <w:tblW w:w="5000" w:type="pct"/>
        <w:jc w:val="center"/>
        <w:tblCellSpacing w:w="0" w:type="dxa"/>
        <w:tblCellMar>
          <w:left w:w="0" w:type="dxa"/>
          <w:right w:w="0" w:type="dxa"/>
        </w:tblCellMar>
        <w:tblLook w:val="04A0"/>
      </w:tblPr>
      <w:tblGrid>
        <w:gridCol w:w="5112"/>
        <w:gridCol w:w="4248"/>
      </w:tblGrid>
      <w:tr w:rsidR="00D87A40" w:rsidRPr="00BA1171" w:rsidTr="00603F87">
        <w:trPr>
          <w:tblCellSpacing w:w="0" w:type="dxa"/>
          <w:jc w:val="center"/>
        </w:trPr>
        <w:tc>
          <w:tcPr>
            <w:tcW w:w="0" w:type="auto"/>
            <w:gridSpan w:val="2"/>
            <w:vAlign w:val="center"/>
            <w:hideMark/>
          </w:tcPr>
          <w:p w:rsidR="00D87A40" w:rsidRPr="00BA1171" w:rsidRDefault="00D87A40"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b/>
                <w:bCs/>
                <w:sz w:val="24"/>
                <w:szCs w:val="24"/>
              </w:rPr>
              <w:t>7. Assessment.-</w:t>
            </w:r>
            <w:r w:rsidRPr="00BA1171">
              <w:rPr>
                <w:rFonts w:ascii="Bookman Old Style" w:eastAsia="Times New Roman" w:hAnsi="Bookman Old Style" w:cs="Arial"/>
                <w:sz w:val="24"/>
                <w:szCs w:val="24"/>
              </w:rPr>
              <w:t xml:space="preserve">(1) The Assessing Officer, on receipt of information in Form I from an employer shall make a </w:t>
            </w:r>
            <w:proofErr w:type="spellStart"/>
            <w:r w:rsidRPr="00BA1171">
              <w:rPr>
                <w:rFonts w:ascii="Bookman Old Style" w:eastAsia="Times New Roman" w:hAnsi="Bookman Old Style" w:cs="Arial"/>
                <w:sz w:val="24"/>
                <w:szCs w:val="24"/>
              </w:rPr>
              <w:t>secrutiny</w:t>
            </w:r>
            <w:proofErr w:type="spellEnd"/>
            <w:r w:rsidRPr="00BA1171">
              <w:rPr>
                <w:rFonts w:ascii="Bookman Old Style" w:eastAsia="Times New Roman" w:hAnsi="Bookman Old Style" w:cs="Arial"/>
                <w:sz w:val="24"/>
                <w:szCs w:val="24"/>
              </w:rPr>
              <w:t xml:space="preserve"> of such information furnished and, if he is satisfied about the correctness of the particulars so furnished, he shall make an order of assessment within a period not exceeding six months from the date of receipt of such information in Form I, indicating the amount of </w:t>
            </w:r>
            <w:proofErr w:type="spellStart"/>
            <w:r w:rsidRPr="00BA1171">
              <w:rPr>
                <w:rFonts w:ascii="Bookman Old Style" w:eastAsia="Times New Roman" w:hAnsi="Bookman Old Style" w:cs="Arial"/>
                <w:sz w:val="24"/>
                <w:szCs w:val="24"/>
              </w:rPr>
              <w:t>cess</w:t>
            </w:r>
            <w:proofErr w:type="spellEnd"/>
            <w:r w:rsidRPr="00BA1171">
              <w:rPr>
                <w:rFonts w:ascii="Bookman Old Style" w:eastAsia="Times New Roman" w:hAnsi="Bookman Old Style" w:cs="Arial"/>
                <w:sz w:val="24"/>
                <w:szCs w:val="24"/>
              </w:rPr>
              <w:t xml:space="preserve"> payable by the employer and endorse a copy thereof to the employer, to the Board and to the </w:t>
            </w:r>
            <w:proofErr w:type="spellStart"/>
            <w:r w:rsidRPr="00BA1171">
              <w:rPr>
                <w:rFonts w:ascii="Bookman Old Style" w:eastAsia="Times New Roman" w:hAnsi="Bookman Old Style" w:cs="Arial"/>
                <w:sz w:val="24"/>
                <w:szCs w:val="24"/>
              </w:rPr>
              <w:t>cess</w:t>
            </w:r>
            <w:proofErr w:type="spellEnd"/>
            <w:r w:rsidRPr="00BA1171">
              <w:rPr>
                <w:rFonts w:ascii="Bookman Old Style" w:eastAsia="Times New Roman" w:hAnsi="Bookman Old Style" w:cs="Arial"/>
                <w:sz w:val="24"/>
                <w:szCs w:val="24"/>
              </w:rPr>
              <w:t xml:space="preserve"> collector and </w:t>
            </w:r>
            <w:proofErr w:type="spellStart"/>
            <w:r w:rsidRPr="00BA1171">
              <w:rPr>
                <w:rFonts w:ascii="Bookman Old Style" w:eastAsia="Times New Roman" w:hAnsi="Bookman Old Style" w:cs="Arial"/>
                <w:sz w:val="24"/>
                <w:szCs w:val="24"/>
              </w:rPr>
              <w:t>despatch</w:t>
            </w:r>
            <w:proofErr w:type="spellEnd"/>
            <w:r w:rsidRPr="00BA1171">
              <w:rPr>
                <w:rFonts w:ascii="Bookman Old Style" w:eastAsia="Times New Roman" w:hAnsi="Bookman Old Style" w:cs="Arial"/>
                <w:sz w:val="24"/>
                <w:szCs w:val="24"/>
              </w:rPr>
              <w:t xml:space="preserve"> such order within five days of the date on which such order is made.</w:t>
            </w:r>
          </w:p>
          <w:p w:rsidR="00D87A40" w:rsidRPr="00BA1171" w:rsidRDefault="00D87A40"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(2) The order shall inter-alia specify the amount of </w:t>
            </w:r>
            <w:proofErr w:type="spellStart"/>
            <w:r w:rsidRPr="00BA1171">
              <w:rPr>
                <w:rFonts w:ascii="Bookman Old Style" w:eastAsia="Times New Roman" w:hAnsi="Bookman Old Style" w:cs="Arial"/>
                <w:sz w:val="24"/>
                <w:szCs w:val="24"/>
              </w:rPr>
              <w:t>cess</w:t>
            </w:r>
            <w:proofErr w:type="spellEnd"/>
            <w:r w:rsidRPr="00BA1171">
              <w:rPr>
                <w:rFonts w:ascii="Bookman Old Style" w:eastAsia="Times New Roman" w:hAnsi="Bookman Old Style" w:cs="Arial"/>
                <w:sz w:val="24"/>
                <w:szCs w:val="24"/>
              </w:rPr>
              <w:t xml:space="preserve"> due, </w:t>
            </w:r>
            <w:proofErr w:type="spellStart"/>
            <w:r w:rsidRPr="00BA1171">
              <w:rPr>
                <w:rFonts w:ascii="Bookman Old Style" w:eastAsia="Times New Roman" w:hAnsi="Bookman Old Style" w:cs="Arial"/>
                <w:sz w:val="24"/>
                <w:szCs w:val="24"/>
              </w:rPr>
              <w:t>cess</w:t>
            </w:r>
            <w:proofErr w:type="spellEnd"/>
            <w:r w:rsidRPr="00BA1171">
              <w:rPr>
                <w:rFonts w:ascii="Bookman Old Style" w:eastAsia="Times New Roman" w:hAnsi="Bookman Old Style" w:cs="Arial"/>
                <w:sz w:val="24"/>
                <w:szCs w:val="24"/>
              </w:rPr>
              <w:t xml:space="preserve"> already paid by the employer or deducted at source and the balance amount payable and the date, consistent with the provision of rule 4, by which the </w:t>
            </w:r>
            <w:proofErr w:type="spellStart"/>
            <w:r w:rsidRPr="00BA1171">
              <w:rPr>
                <w:rFonts w:ascii="Bookman Old Style" w:eastAsia="Times New Roman" w:hAnsi="Bookman Old Style" w:cs="Arial"/>
                <w:sz w:val="24"/>
                <w:szCs w:val="24"/>
              </w:rPr>
              <w:t>cess</w:t>
            </w:r>
            <w:proofErr w:type="spellEnd"/>
            <w:r w:rsidRPr="00BA1171">
              <w:rPr>
                <w:rFonts w:ascii="Bookman Old Style" w:eastAsia="Times New Roman" w:hAnsi="Bookman Old Style" w:cs="Arial"/>
                <w:sz w:val="24"/>
                <w:szCs w:val="24"/>
              </w:rPr>
              <w:t xml:space="preserve"> shall be paid to the </w:t>
            </w:r>
            <w:proofErr w:type="spellStart"/>
            <w:r w:rsidRPr="00BA1171">
              <w:rPr>
                <w:rFonts w:ascii="Bookman Old Style" w:eastAsia="Times New Roman" w:hAnsi="Bookman Old Style" w:cs="Arial"/>
                <w:sz w:val="24"/>
                <w:szCs w:val="24"/>
              </w:rPr>
              <w:t>cess</w:t>
            </w:r>
            <w:proofErr w:type="spellEnd"/>
            <w:r w:rsidRPr="00BA1171">
              <w:rPr>
                <w:rFonts w:ascii="Bookman Old Style" w:eastAsia="Times New Roman" w:hAnsi="Bookman Old Style" w:cs="Arial"/>
                <w:sz w:val="24"/>
                <w:szCs w:val="24"/>
              </w:rPr>
              <w:t xml:space="preserve"> collector.</w:t>
            </w:r>
          </w:p>
          <w:p w:rsidR="00D87A40" w:rsidRPr="00BA1171" w:rsidRDefault="00D87A40"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(3) If on scrutiny of information furnished, the Assessing Officer is of the opinion that employer has under-calculated or miscalculated the cost of construction or has calculated less amount of </w:t>
            </w:r>
            <w:proofErr w:type="spellStart"/>
            <w:r w:rsidRPr="00BA1171">
              <w:rPr>
                <w:rFonts w:ascii="Bookman Old Style" w:eastAsia="Times New Roman" w:hAnsi="Bookman Old Style" w:cs="Arial"/>
                <w:sz w:val="24"/>
                <w:szCs w:val="24"/>
              </w:rPr>
              <w:t>cess</w:t>
            </w:r>
            <w:proofErr w:type="spellEnd"/>
            <w:r w:rsidRPr="00BA1171">
              <w:rPr>
                <w:rFonts w:ascii="Bookman Old Style" w:eastAsia="Times New Roman" w:hAnsi="Bookman Old Style" w:cs="Arial"/>
                <w:sz w:val="24"/>
                <w:szCs w:val="24"/>
              </w:rPr>
              <w:t xml:space="preserve"> payable, he shall issue notice to the employer for assessment of the </w:t>
            </w:r>
            <w:proofErr w:type="spellStart"/>
            <w:r w:rsidRPr="00BA1171">
              <w:rPr>
                <w:rFonts w:ascii="Bookman Old Style" w:eastAsia="Times New Roman" w:hAnsi="Bookman Old Style" w:cs="Arial"/>
                <w:sz w:val="24"/>
                <w:szCs w:val="24"/>
              </w:rPr>
              <w:t>cess</w:t>
            </w:r>
            <w:proofErr w:type="spellEnd"/>
            <w:r w:rsidRPr="00BA1171">
              <w:rPr>
                <w:rFonts w:ascii="Bookman Old Style" w:eastAsia="Times New Roman" w:hAnsi="Bookman Old Style" w:cs="Arial"/>
                <w:sz w:val="24"/>
                <w:szCs w:val="24"/>
              </w:rPr>
              <w:t>.</w:t>
            </w:r>
          </w:p>
          <w:p w:rsidR="00D87A40" w:rsidRPr="00BA1171" w:rsidRDefault="00D87A40"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(4) On receipt of such notice the employer shall furnish to the Assessing Officer a reply together with copies of documentary or other evidence in support of his </w:t>
            </w:r>
            <w:r w:rsidRPr="00BA1171">
              <w:rPr>
                <w:rFonts w:ascii="Bookman Old Style" w:eastAsia="Times New Roman" w:hAnsi="Bookman Old Style" w:cs="Arial"/>
                <w:sz w:val="24"/>
                <w:szCs w:val="24"/>
              </w:rPr>
              <w:lastRenderedPageBreak/>
              <w:t>claim, within fifteen days of the receipt of the notice:</w:t>
            </w:r>
          </w:p>
          <w:p w:rsidR="00D87A40" w:rsidRPr="00BA1171" w:rsidRDefault="00D87A40"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b/>
                <w:bCs/>
                <w:sz w:val="24"/>
                <w:szCs w:val="24"/>
              </w:rPr>
              <w:t>Provided that</w:t>
            </w:r>
            <w:r w:rsidRPr="00BA1171">
              <w:rPr>
                <w:rFonts w:ascii="Bookman Old Style" w:eastAsia="Times New Roman" w:hAnsi="Bookman Old Style" w:cs="Arial"/>
                <w:sz w:val="24"/>
                <w:szCs w:val="24"/>
              </w:rPr>
              <w:t xml:space="preserve"> the Assessing Officer may, in the course of assessment, afford an opportunity to the </w:t>
            </w:r>
            <w:proofErr w:type="spellStart"/>
            <w:r w:rsidRPr="00BA1171">
              <w:rPr>
                <w:rFonts w:ascii="Bookman Old Style" w:eastAsia="Times New Roman" w:hAnsi="Bookman Old Style" w:cs="Arial"/>
                <w:sz w:val="24"/>
                <w:szCs w:val="24"/>
              </w:rPr>
              <w:t>assessee</w:t>
            </w:r>
            <w:proofErr w:type="spellEnd"/>
            <w:r w:rsidRPr="00BA1171">
              <w:rPr>
                <w:rFonts w:ascii="Bookman Old Style" w:eastAsia="Times New Roman" w:hAnsi="Bookman Old Style" w:cs="Arial"/>
                <w:sz w:val="24"/>
                <w:szCs w:val="24"/>
              </w:rPr>
              <w:t xml:space="preserve"> to be heard in person, if he so requests to substantiate his claim.</w:t>
            </w:r>
          </w:p>
          <w:p w:rsidR="00D87A40" w:rsidRPr="00BA1171" w:rsidRDefault="00D87A40"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(5) If the employer fails to furnish the reply within the period specified under sub-rule (4), or where an employer fails to furnish information in Form I, the Assessing Officer shall proceed to make the assessment on the basis of available records, and other information incidental thereto.</w:t>
            </w:r>
          </w:p>
          <w:p w:rsidR="00D87A40" w:rsidRPr="00BA1171" w:rsidRDefault="00D87A40"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(6) The Assessing Officer may, at anytime while the work is in progress, </w:t>
            </w:r>
            <w:proofErr w:type="spellStart"/>
            <w:r w:rsidRPr="00BA1171">
              <w:rPr>
                <w:rFonts w:ascii="Bookman Old Style" w:eastAsia="Times New Roman" w:hAnsi="Bookman Old Style" w:cs="Arial"/>
                <w:sz w:val="24"/>
                <w:szCs w:val="24"/>
              </w:rPr>
              <w:t>authorise</w:t>
            </w:r>
            <w:proofErr w:type="spellEnd"/>
            <w:r w:rsidRPr="00BA1171">
              <w:rPr>
                <w:rFonts w:ascii="Bookman Old Style" w:eastAsia="Times New Roman" w:hAnsi="Bookman Old Style" w:cs="Arial"/>
                <w:sz w:val="24"/>
                <w:szCs w:val="24"/>
              </w:rPr>
              <w:t xml:space="preserve"> such officer to make such enquiry at the work site or from documentary evidence or in any other manner as he may think fit for the purpose of estimating the cost of construction as accurately as possible.</w:t>
            </w:r>
          </w:p>
        </w:tc>
      </w:tr>
      <w:tr w:rsidR="00D87A40" w:rsidRPr="00BA1171" w:rsidTr="00603F87">
        <w:trPr>
          <w:tblCellSpacing w:w="0" w:type="dxa"/>
          <w:jc w:val="center"/>
        </w:trPr>
        <w:tc>
          <w:tcPr>
            <w:tcW w:w="0" w:type="auto"/>
            <w:gridSpan w:val="2"/>
            <w:vAlign w:val="center"/>
            <w:hideMark/>
          </w:tcPr>
          <w:p w:rsidR="00D87A40" w:rsidRPr="00BA1171" w:rsidRDefault="00D87A40"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lastRenderedPageBreak/>
              <w:t> </w:t>
            </w:r>
          </w:p>
        </w:tc>
      </w:tr>
      <w:tr w:rsidR="00B02792" w:rsidRPr="00BA1171" w:rsidTr="00603F87">
        <w:trPr>
          <w:tblCellSpacing w:w="0" w:type="dxa"/>
          <w:jc w:val="center"/>
        </w:trPr>
        <w:tc>
          <w:tcPr>
            <w:tcW w:w="0" w:type="auto"/>
            <w:gridSpan w:val="2"/>
            <w:vAlign w:val="center"/>
            <w:hideMark/>
          </w:tcPr>
          <w:p w:rsidR="00B02792" w:rsidRPr="00BA1171" w:rsidRDefault="00B02792"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b/>
                <w:bCs/>
                <w:sz w:val="24"/>
                <w:szCs w:val="24"/>
              </w:rPr>
              <w:t>FORM I</w:t>
            </w:r>
          </w:p>
          <w:p w:rsidR="00B02792" w:rsidRPr="00BA1171" w:rsidRDefault="00B02792"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(See rule 7</w:t>
            </w:r>
            <w:r w:rsidR="007E165F" w:rsidRPr="00BA1171">
              <w:rPr>
                <w:rFonts w:ascii="Bookman Old Style" w:eastAsia="Times New Roman" w:hAnsi="Bookman Old Style" w:cs="Arial"/>
                <w:sz w:val="24"/>
                <w:szCs w:val="24"/>
              </w:rPr>
              <w:t>)</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57"/>
              <w:gridCol w:w="3315"/>
              <w:gridCol w:w="1300"/>
              <w:gridCol w:w="1941"/>
              <w:gridCol w:w="2231"/>
            </w:tblGrid>
            <w:tr w:rsidR="00B02792" w:rsidRPr="00BA1171" w:rsidTr="00603F87">
              <w:trPr>
                <w:tblCellSpacing w:w="15"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1.</w:t>
                  </w:r>
                </w:p>
              </w:tc>
              <w:tc>
                <w:tcPr>
                  <w:tcW w:w="1800" w:type="pct"/>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b/>
                      <w:bCs/>
                      <w:sz w:val="24"/>
                      <w:szCs w:val="24"/>
                    </w:rPr>
                    <w:t>Name of Establishment</w:t>
                  </w:r>
                  <w:r w:rsidRPr="00BA1171">
                    <w:rPr>
                      <w:rFonts w:ascii="Bookman Old Style" w:eastAsia="Times New Roman" w:hAnsi="Bookman Old Style" w:cs="Arial"/>
                      <w:sz w:val="24"/>
                      <w:szCs w:val="24"/>
                    </w:rPr>
                    <w:t xml:space="preserve">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b/>
                      <w:bCs/>
                      <w:sz w:val="24"/>
                      <w:szCs w:val="24"/>
                    </w:rPr>
                    <w:t>Registration No. under Building and other Construction Workers’ (Regulation of Employment and Condition of Service) Act, 1996. Registering Authority</w:t>
                  </w:r>
                </w:p>
              </w:tc>
            </w:tr>
            <w:tr w:rsidR="00B02792" w:rsidRPr="00BA1171" w:rsidTr="00603F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Address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r>
            <w:tr w:rsidR="00B02792" w:rsidRPr="00BA1171" w:rsidTr="00603F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Name of Work</w:t>
                  </w:r>
                </w:p>
              </w:tc>
              <w:tc>
                <w:tcPr>
                  <w:tcW w:w="0" w:type="auto"/>
                  <w:gridSpan w:val="3"/>
                  <w:vMerge w:val="restart"/>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Estimated period work : Month               Year</w:t>
                  </w:r>
                </w:p>
              </w:tc>
            </w:tr>
            <w:tr w:rsidR="00B02792" w:rsidRPr="00BA1171" w:rsidTr="00603F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No. of Workers employed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p>
              </w:tc>
            </w:tr>
            <w:tr w:rsidR="00B02792" w:rsidRPr="00BA1171" w:rsidTr="00603F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tblPr>
                  <w:tblGrid>
                    <w:gridCol w:w="1038"/>
                    <w:gridCol w:w="1117"/>
                    <w:gridCol w:w="1070"/>
                  </w:tblGrid>
                  <w:tr w:rsidR="00B02792" w:rsidRPr="00BA1171" w:rsidTr="00603F87">
                    <w:trPr>
                      <w:tblCellSpacing w:w="15" w:type="dxa"/>
                    </w:trPr>
                    <w:tc>
                      <w:tcPr>
                        <w:tcW w:w="0" w:type="auto"/>
                        <w:gridSpan w:val="3"/>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Date of commencement of work </w:t>
                        </w:r>
                      </w:p>
                    </w:tc>
                  </w:tr>
                  <w:tr w:rsidR="00B02792" w:rsidRPr="00BA1171" w:rsidTr="00603F87">
                    <w:trPr>
                      <w:tblCellSpacing w:w="15" w:type="dxa"/>
                    </w:trPr>
                    <w:tc>
                      <w:tcPr>
                        <w:tcW w:w="1600" w:type="pct"/>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Date</w:t>
                        </w:r>
                      </w:p>
                    </w:tc>
                    <w:tc>
                      <w:tcPr>
                        <w:tcW w:w="1750" w:type="pct"/>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Month </w:t>
                        </w:r>
                      </w:p>
                    </w:tc>
                    <w:tc>
                      <w:tcPr>
                        <w:tcW w:w="1650" w:type="pct"/>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Year</w:t>
                        </w:r>
                      </w:p>
                    </w:tc>
                  </w:tr>
                </w:tbl>
                <w:p w:rsidR="00B02792" w:rsidRPr="00BA1171" w:rsidRDefault="00B02792" w:rsidP="0000360F">
                  <w:pPr>
                    <w:jc w:val="both"/>
                    <w:rPr>
                      <w:rFonts w:ascii="Bookman Old Style" w:eastAsia="Times New Roman" w:hAnsi="Bookman Old Style" w:cs="Arial"/>
                      <w:sz w:val="24"/>
                      <w:szCs w:val="24"/>
                    </w:rPr>
                  </w:pP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p>
              </w:tc>
            </w:tr>
            <w:tr w:rsidR="00B02792" w:rsidRPr="00BA1171" w:rsidTr="00603F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6.</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Estimated cost of construction Details of payment of </w:t>
                  </w:r>
                  <w:proofErr w:type="spellStart"/>
                  <w:r w:rsidRPr="00BA1171">
                    <w:rPr>
                      <w:rFonts w:ascii="Bookman Old Style" w:eastAsia="Times New Roman" w:hAnsi="Bookman Old Style" w:cs="Arial"/>
                      <w:sz w:val="24"/>
                      <w:szCs w:val="24"/>
                    </w:rPr>
                    <w:t>cess</w:t>
                  </w:r>
                  <w:proofErr w:type="spellEnd"/>
                  <w:r w:rsidRPr="00BA1171">
                    <w:rPr>
                      <w:rFonts w:ascii="Bookman Old Style" w:eastAsia="Times New Roman" w:hAnsi="Bookman Old Style" w:cs="Arial"/>
                      <w:sz w:val="24"/>
                      <w:szCs w:val="24"/>
                    </w:rPr>
                    <w:t xml:space="preserve"> </w:t>
                  </w:r>
                </w:p>
              </w:tc>
            </w:tr>
            <w:tr w:rsidR="00B02792" w:rsidRPr="00BA1171" w:rsidTr="00603F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lastRenderedPageBreak/>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Stages </w:t>
                  </w:r>
                </w:p>
              </w:tc>
              <w:tc>
                <w:tcPr>
                  <w:tcW w:w="700" w:type="pct"/>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Cost </w:t>
                  </w:r>
                </w:p>
              </w:tc>
              <w:tc>
                <w:tcPr>
                  <w:tcW w:w="1050" w:type="pct"/>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Amount </w:t>
                  </w:r>
                  <w:proofErr w:type="spellStart"/>
                  <w:r w:rsidRPr="00BA1171">
                    <w:rPr>
                      <w:rFonts w:ascii="Bookman Old Style" w:eastAsia="Times New Roman" w:hAnsi="Bookman Old Style" w:cs="Arial"/>
                      <w:sz w:val="24"/>
                      <w:szCs w:val="24"/>
                    </w:rPr>
                    <w:t>Challan</w:t>
                  </w:r>
                  <w:proofErr w:type="spellEnd"/>
                  <w:r w:rsidRPr="00BA1171">
                    <w:rPr>
                      <w:rFonts w:ascii="Bookman Old Style" w:eastAsia="Times New Roman" w:hAnsi="Bookman Old Style" w:cs="Arial"/>
                      <w:sz w:val="24"/>
                      <w:szCs w:val="24"/>
                    </w:rPr>
                    <w:t xml:space="preserve"> No. and Date </w:t>
                  </w:r>
                </w:p>
              </w:tc>
              <w:tc>
                <w:tcPr>
                  <w:tcW w:w="1200" w:type="pct"/>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Advance-A </w:t>
                  </w:r>
                </w:p>
                <w:p w:rsidR="00B02792" w:rsidRPr="00BA1171" w:rsidRDefault="00B02792"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Deduction at Source-D </w:t>
                  </w:r>
                </w:p>
                <w:p w:rsidR="00B02792" w:rsidRPr="00BA1171" w:rsidRDefault="00B02792"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Final-F </w:t>
                  </w:r>
                </w:p>
              </w:tc>
            </w:tr>
            <w:tr w:rsidR="00B02792" w:rsidRPr="00BA1171" w:rsidTr="00603F8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1st Year</w:t>
                  </w:r>
                </w:p>
              </w:tc>
            </w:tr>
            <w:tr w:rsidR="00B02792" w:rsidRPr="00BA1171" w:rsidTr="00603F8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2nd Year</w:t>
                  </w:r>
                </w:p>
              </w:tc>
            </w:tr>
            <w:tr w:rsidR="00B02792" w:rsidRPr="00BA1171" w:rsidTr="00603F8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3rd Year</w:t>
                  </w:r>
                </w:p>
              </w:tc>
            </w:tr>
            <w:tr w:rsidR="00B02792" w:rsidRPr="00BA1171" w:rsidTr="00603F8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4th Year</w:t>
                  </w:r>
                </w:p>
              </w:tc>
            </w:tr>
            <w:tr w:rsidR="00B02792" w:rsidRPr="00BA1171" w:rsidTr="00603F8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Total:</w:t>
                  </w:r>
                </w:p>
              </w:tc>
            </w:tr>
            <w:tr w:rsidR="00B02792" w:rsidRPr="00BA1171" w:rsidTr="00603F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Signature of Employer </w:t>
                  </w:r>
                </w:p>
              </w:tc>
            </w:tr>
            <w:tr w:rsidR="00B02792" w:rsidRPr="00BA1171" w:rsidTr="00603F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Name of Employer</w:t>
                  </w:r>
                </w:p>
              </w:tc>
            </w:tr>
            <w:tr w:rsidR="00B02792" w:rsidRPr="00BA1171" w:rsidTr="00603F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Date </w:t>
                  </w:r>
                </w:p>
              </w:tc>
            </w:tr>
            <w:tr w:rsidR="00B02792" w:rsidRPr="00BA1171" w:rsidTr="00603F8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b/>
                      <w:bCs/>
                      <w:sz w:val="24"/>
                      <w:szCs w:val="24"/>
                    </w:rPr>
                    <w:t>TO BE FILLED BY ASSESSING OFFICER</w:t>
                  </w:r>
                </w:p>
              </w:tc>
            </w:tr>
            <w:tr w:rsidR="00B02792" w:rsidRPr="00BA1171" w:rsidTr="00603F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Date of completion</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r>
            <w:tr w:rsidR="00B02792" w:rsidRPr="00BA1171" w:rsidTr="00603F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Final cost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r>
            <w:tr w:rsidR="00B02792" w:rsidRPr="00BA1171" w:rsidTr="00603F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Date of assessment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r>
            <w:tr w:rsidR="00B02792" w:rsidRPr="00BA1171" w:rsidTr="00603F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Amount assessed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r>
            <w:tr w:rsidR="00B02792" w:rsidRPr="00BA1171" w:rsidTr="00603F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Date of Appeal, if any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r>
            <w:tr w:rsidR="00B02792" w:rsidRPr="00BA1171" w:rsidTr="00603F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Date of order in Appeal</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r>
            <w:tr w:rsidR="00B02792" w:rsidRPr="00BA1171" w:rsidTr="00603F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Amount as per Order in Appeal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r>
            <w:tr w:rsidR="00B02792" w:rsidRPr="00BA1171" w:rsidTr="00603F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lastRenderedPageBreak/>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Date of transfer of </w:t>
                  </w:r>
                  <w:proofErr w:type="spellStart"/>
                  <w:r w:rsidRPr="00BA1171">
                    <w:rPr>
                      <w:rFonts w:ascii="Bookman Old Style" w:eastAsia="Times New Roman" w:hAnsi="Bookman Old Style" w:cs="Arial"/>
                      <w:sz w:val="24"/>
                      <w:szCs w:val="24"/>
                    </w:rPr>
                    <w:t>cess</w:t>
                  </w:r>
                  <w:proofErr w:type="spellEnd"/>
                  <w:r w:rsidRPr="00BA1171">
                    <w:rPr>
                      <w:rFonts w:ascii="Bookman Old Style" w:eastAsia="Times New Roman" w:hAnsi="Bookman Old Style" w:cs="Arial"/>
                      <w:sz w:val="24"/>
                      <w:szCs w:val="24"/>
                    </w:rPr>
                    <w:t xml:space="preserve"> to the Board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r>
            <w:tr w:rsidR="00B02792" w:rsidRPr="00BA1171" w:rsidTr="00603F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Amount transferred </w:t>
                  </w:r>
                  <w:proofErr w:type="spellStart"/>
                  <w:r w:rsidRPr="00BA1171">
                    <w:rPr>
                      <w:rFonts w:ascii="Bookman Old Style" w:eastAsia="Times New Roman" w:hAnsi="Bookman Old Style" w:cs="Arial"/>
                      <w:sz w:val="24"/>
                      <w:szCs w:val="24"/>
                    </w:rPr>
                    <w:t>Challan</w:t>
                  </w:r>
                  <w:proofErr w:type="spellEnd"/>
                  <w:r w:rsidRPr="00BA1171">
                    <w:rPr>
                      <w:rFonts w:ascii="Bookman Old Style" w:eastAsia="Times New Roman" w:hAnsi="Bookman Old Style" w:cs="Arial"/>
                      <w:sz w:val="24"/>
                      <w:szCs w:val="24"/>
                    </w:rPr>
                    <w:t xml:space="preserve"> No. and date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r>
            <w:tr w:rsidR="00B02792" w:rsidRPr="00BA1171" w:rsidTr="00603F8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Signature</w:t>
                  </w:r>
                </w:p>
              </w:tc>
            </w:tr>
            <w:tr w:rsidR="00B02792" w:rsidRPr="00BA1171" w:rsidTr="00603F8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Designation</w:t>
                  </w:r>
                </w:p>
              </w:tc>
            </w:tr>
            <w:tr w:rsidR="00B02792" w:rsidRPr="00BA1171" w:rsidTr="00603F8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r>
          </w:tbl>
          <w:p w:rsidR="00B02792" w:rsidRPr="00BA1171" w:rsidRDefault="00B02792" w:rsidP="0000360F">
            <w:pPr>
              <w:jc w:val="both"/>
              <w:rPr>
                <w:rFonts w:ascii="Bookman Old Style" w:eastAsia="Times New Roman" w:hAnsi="Bookman Old Style" w:cs="Arial"/>
                <w:sz w:val="24"/>
                <w:szCs w:val="24"/>
              </w:rPr>
            </w:pPr>
          </w:p>
        </w:tc>
      </w:tr>
      <w:tr w:rsidR="00B02792" w:rsidRPr="00BA1171" w:rsidTr="00603F87">
        <w:trPr>
          <w:tblCellSpacing w:w="0" w:type="dxa"/>
          <w:jc w:val="center"/>
        </w:trPr>
        <w:tc>
          <w:tcPr>
            <w:tcW w:w="0" w:type="auto"/>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lastRenderedPageBreak/>
              <w:t> </w:t>
            </w:r>
          </w:p>
        </w:tc>
        <w:tc>
          <w:tcPr>
            <w:tcW w:w="0" w:type="auto"/>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r>
      <w:tr w:rsidR="00B02792" w:rsidRPr="00BA1171" w:rsidTr="00603F87">
        <w:trPr>
          <w:tblCellSpacing w:w="0" w:type="dxa"/>
          <w:jc w:val="center"/>
        </w:trPr>
        <w:tc>
          <w:tcPr>
            <w:tcW w:w="0" w:type="auto"/>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c>
          <w:tcPr>
            <w:tcW w:w="0" w:type="auto"/>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r>
    </w:tbl>
    <w:p w:rsidR="00B02792" w:rsidRPr="00BA1171" w:rsidRDefault="00B02792" w:rsidP="0000360F">
      <w:pPr>
        <w:jc w:val="both"/>
        <w:rPr>
          <w:rFonts w:ascii="Bookman Old Style" w:eastAsia="Calibri" w:hAnsi="Bookman Old Style" w:cs="Times New Roman"/>
          <w:sz w:val="24"/>
          <w:szCs w:val="24"/>
        </w:rPr>
      </w:pPr>
    </w:p>
    <w:tbl>
      <w:tblPr>
        <w:tblW w:w="5000" w:type="pct"/>
        <w:jc w:val="center"/>
        <w:tblCellSpacing w:w="0" w:type="dxa"/>
        <w:tblCellMar>
          <w:left w:w="0" w:type="dxa"/>
          <w:right w:w="0" w:type="dxa"/>
        </w:tblCellMar>
        <w:tblLook w:val="04A0"/>
      </w:tblPr>
      <w:tblGrid>
        <w:gridCol w:w="6"/>
        <w:gridCol w:w="9354"/>
      </w:tblGrid>
      <w:tr w:rsidR="00B02792" w:rsidRPr="00BA1171" w:rsidTr="00603F87">
        <w:trPr>
          <w:tblCellSpacing w:w="0" w:type="dxa"/>
          <w:jc w:val="center"/>
        </w:trPr>
        <w:tc>
          <w:tcPr>
            <w:tcW w:w="0" w:type="auto"/>
            <w:vAlign w:val="center"/>
            <w:hideMark/>
          </w:tcPr>
          <w:p w:rsidR="00B02792" w:rsidRPr="00BA1171" w:rsidRDefault="00B02792" w:rsidP="0000360F">
            <w:pPr>
              <w:jc w:val="both"/>
              <w:rPr>
                <w:rFonts w:ascii="Bookman Old Style" w:eastAsia="Times New Roman" w:hAnsi="Bookman Old Style" w:cs="Arial"/>
                <w:sz w:val="24"/>
                <w:szCs w:val="24"/>
              </w:rPr>
            </w:pPr>
          </w:p>
        </w:tc>
        <w:tc>
          <w:tcPr>
            <w:tcW w:w="0" w:type="auto"/>
            <w:vAlign w:val="center"/>
            <w:hideMark/>
          </w:tcPr>
          <w:p w:rsidR="00B02792" w:rsidRPr="00BA1171" w:rsidRDefault="00B02792"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b/>
                <w:bCs/>
                <w:sz w:val="24"/>
                <w:szCs w:val="24"/>
              </w:rPr>
              <w:t>FORM II</w:t>
            </w:r>
          </w:p>
          <w:p w:rsidR="00B02792" w:rsidRPr="00BA1171" w:rsidRDefault="00B02792"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[See rule 9 (1)]</w:t>
            </w:r>
          </w:p>
          <w:p w:rsidR="00B02792" w:rsidRPr="00BA1171" w:rsidRDefault="00B02792"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b/>
                <w:bCs/>
                <w:sz w:val="24"/>
                <w:szCs w:val="24"/>
              </w:rPr>
              <w:t>Notice of Stoppage or Reduction of Work</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27"/>
              <w:gridCol w:w="4448"/>
              <w:gridCol w:w="4463"/>
            </w:tblGrid>
            <w:tr w:rsidR="00B02792" w:rsidRPr="00BA1171" w:rsidTr="00603F87">
              <w:trPr>
                <w:tblCellSpacing w:w="15" w:type="dxa"/>
              </w:trPr>
              <w:tc>
                <w:tcPr>
                  <w:tcW w:w="200" w:type="pct"/>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I.</w:t>
                  </w:r>
                </w:p>
              </w:tc>
              <w:tc>
                <w:tcPr>
                  <w:tcW w:w="2400" w:type="pct"/>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b/>
                      <w:bCs/>
                      <w:sz w:val="24"/>
                      <w:szCs w:val="24"/>
                    </w:rPr>
                    <w:t>Name of Establishment</w:t>
                  </w:r>
                  <w:r w:rsidRPr="00BA1171">
                    <w:rPr>
                      <w:rFonts w:ascii="Bookman Old Style" w:eastAsia="Times New Roman" w:hAnsi="Bookman Old Style" w:cs="Arial"/>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b/>
                      <w:bCs/>
                      <w:sz w:val="24"/>
                      <w:szCs w:val="24"/>
                    </w:rPr>
                    <w:t>Registration No. under Building and Other Construction Workers’ (Regulation of Employment and Condition of Service) Act, 1996</w:t>
                  </w:r>
                </w:p>
              </w:tc>
            </w:tr>
            <w:tr w:rsidR="00B02792" w:rsidRPr="00BA1171" w:rsidTr="00603F8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Address:</w:t>
                  </w:r>
                </w:p>
              </w:tc>
            </w:tr>
            <w:tr w:rsidR="00B02792" w:rsidRPr="00BA1171" w:rsidTr="00603F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II.</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tblPr>
                  <w:tblGrid>
                    <w:gridCol w:w="1401"/>
                    <w:gridCol w:w="1513"/>
                    <w:gridCol w:w="1444"/>
                  </w:tblGrid>
                  <w:tr w:rsidR="00B02792" w:rsidRPr="00BA1171" w:rsidTr="00603F87">
                    <w:trPr>
                      <w:tblCellSpacing w:w="15" w:type="dxa"/>
                    </w:trPr>
                    <w:tc>
                      <w:tcPr>
                        <w:tcW w:w="0" w:type="auto"/>
                        <w:gridSpan w:val="3"/>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Date of commencement of work </w:t>
                        </w:r>
                      </w:p>
                    </w:tc>
                  </w:tr>
                  <w:tr w:rsidR="00B02792" w:rsidRPr="00BA1171" w:rsidTr="00603F87">
                    <w:trPr>
                      <w:tblCellSpacing w:w="15" w:type="dxa"/>
                    </w:trPr>
                    <w:tc>
                      <w:tcPr>
                        <w:tcW w:w="1600" w:type="pct"/>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Date</w:t>
                        </w:r>
                      </w:p>
                    </w:tc>
                    <w:tc>
                      <w:tcPr>
                        <w:tcW w:w="1750" w:type="pct"/>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Month </w:t>
                        </w:r>
                      </w:p>
                    </w:tc>
                    <w:tc>
                      <w:tcPr>
                        <w:tcW w:w="1650" w:type="pct"/>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Year</w:t>
                        </w:r>
                      </w:p>
                    </w:tc>
                  </w:tr>
                  <w:tr w:rsidR="00B02792" w:rsidRPr="00BA1171" w:rsidTr="00603F87">
                    <w:trPr>
                      <w:tblCellSpacing w:w="15" w:type="dxa"/>
                    </w:trPr>
                    <w:tc>
                      <w:tcPr>
                        <w:tcW w:w="0" w:type="auto"/>
                        <w:gridSpan w:val="3"/>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Estimated cost of work (original)</w:t>
                        </w:r>
                      </w:p>
                    </w:tc>
                  </w:tr>
                </w:tbl>
                <w:p w:rsidR="00B02792" w:rsidRPr="00BA1171" w:rsidRDefault="00B02792" w:rsidP="0000360F">
                  <w:pPr>
                    <w:jc w:val="both"/>
                    <w:rPr>
                      <w:rFonts w:ascii="Bookman Old Style" w:eastAsia="Times New Roman" w:hAnsi="Bookman Old Style" w:cs="Arial"/>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Reason</w:t>
                  </w:r>
                </w:p>
                <w:p w:rsidR="00B02792" w:rsidRPr="00BA1171" w:rsidRDefault="00B02792"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Yes/No.</w:t>
                  </w:r>
                </w:p>
              </w:tc>
            </w:tr>
            <w:tr w:rsidR="00B02792" w:rsidRPr="00BA1171" w:rsidTr="00603F87">
              <w:trPr>
                <w:trHeight w:val="358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lastRenderedPageBreak/>
                    <w:t>III.</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Modification to the original estimates </w:t>
                  </w:r>
                </w:p>
                <w:p w:rsidR="00B02792" w:rsidRPr="00BA1171" w:rsidRDefault="00B02792"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Revised date of completion/date of stoppage</w:t>
                  </w:r>
                </w:p>
                <w:p w:rsidR="00B02792" w:rsidRPr="00BA1171" w:rsidRDefault="00B02792"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Actual cost estimates</w:t>
                  </w:r>
                </w:p>
                <w:p w:rsidR="00B02792" w:rsidRPr="00BA1171" w:rsidRDefault="00B02792"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Actual cost incurred</w:t>
                  </w:r>
                </w:p>
                <w:p w:rsidR="00B02792" w:rsidRPr="00BA1171" w:rsidRDefault="00B02792"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Whether work is being handed over in any other person/agency for completion.</w:t>
                  </w:r>
                </w:p>
                <w:p w:rsidR="00B02792" w:rsidRPr="00BA1171" w:rsidRDefault="00B02792"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If yes. Name/Address of such</w:t>
                  </w:r>
                </w:p>
                <w:p w:rsidR="00B02792" w:rsidRPr="00BA1171" w:rsidRDefault="00B02792"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Person/agency.</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p>
              </w:tc>
            </w:tr>
            <w:tr w:rsidR="00B02792" w:rsidRPr="00BA1171" w:rsidTr="00603F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Signature of employer</w:t>
                  </w:r>
                </w:p>
              </w:tc>
            </w:tr>
            <w:tr w:rsidR="00B02792" w:rsidRPr="00BA1171" w:rsidTr="00603F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Name of employer </w:t>
                  </w:r>
                </w:p>
              </w:tc>
            </w:tr>
            <w:tr w:rsidR="00B02792" w:rsidRPr="00BA1171" w:rsidTr="00603F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spacing w:before="100" w:beforeAutospacing="1" w:after="100" w:afterAutospacing="1"/>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Date </w:t>
                  </w:r>
                </w:p>
              </w:tc>
            </w:tr>
            <w:tr w:rsidR="00B02792" w:rsidRPr="00BA1171" w:rsidTr="00603F8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b/>
                      <w:bCs/>
                      <w:sz w:val="24"/>
                      <w:szCs w:val="24"/>
                    </w:rPr>
                    <w:t>TO BE USED BY ASSESSING OFFICER</w:t>
                  </w:r>
                </w:p>
              </w:tc>
            </w:tr>
            <w:tr w:rsidR="00B02792" w:rsidRPr="00BA1171" w:rsidTr="00603F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Date of revision of assessment </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r>
            <w:tr w:rsidR="00B02792" w:rsidRPr="00BA1171" w:rsidTr="00603F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Amount of </w:t>
                  </w:r>
                  <w:proofErr w:type="spellStart"/>
                  <w:r w:rsidRPr="00BA1171">
                    <w:rPr>
                      <w:rFonts w:ascii="Bookman Old Style" w:eastAsia="Times New Roman" w:hAnsi="Bookman Old Style" w:cs="Arial"/>
                      <w:sz w:val="24"/>
                      <w:szCs w:val="24"/>
                    </w:rPr>
                    <w:t>cess</w:t>
                  </w:r>
                  <w:proofErr w:type="spellEnd"/>
                  <w:r w:rsidRPr="00BA1171">
                    <w:rPr>
                      <w:rFonts w:ascii="Bookman Old Style" w:eastAsia="Times New Roman" w:hAnsi="Bookman Old Style" w:cs="Arial"/>
                      <w:sz w:val="24"/>
                      <w:szCs w:val="24"/>
                    </w:rPr>
                    <w:t xml:space="preserve"> after revision</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r>
            <w:tr w:rsidR="00B02792" w:rsidRPr="00BA1171" w:rsidTr="00603F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proofErr w:type="spellStart"/>
                  <w:r w:rsidRPr="00BA1171">
                    <w:rPr>
                      <w:rFonts w:ascii="Bookman Old Style" w:eastAsia="Times New Roman" w:hAnsi="Bookman Old Style" w:cs="Arial"/>
                      <w:sz w:val="24"/>
                      <w:szCs w:val="24"/>
                    </w:rPr>
                    <w:t>Cess</w:t>
                  </w:r>
                  <w:proofErr w:type="spellEnd"/>
                  <w:r w:rsidRPr="00BA1171">
                    <w:rPr>
                      <w:rFonts w:ascii="Bookman Old Style" w:eastAsia="Times New Roman" w:hAnsi="Bookman Old Style" w:cs="Arial"/>
                      <w:sz w:val="24"/>
                      <w:szCs w:val="24"/>
                    </w:rPr>
                    <w:t xml:space="preserve"> already received </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proofErr w:type="spellStart"/>
                  <w:r w:rsidRPr="00BA1171">
                    <w:rPr>
                      <w:rFonts w:ascii="Bookman Old Style" w:eastAsia="Times New Roman" w:hAnsi="Bookman Old Style" w:cs="Arial"/>
                      <w:sz w:val="24"/>
                      <w:szCs w:val="24"/>
                    </w:rPr>
                    <w:t>Cess</w:t>
                  </w:r>
                  <w:proofErr w:type="spellEnd"/>
                  <w:r w:rsidRPr="00BA1171">
                    <w:rPr>
                      <w:rFonts w:ascii="Bookman Old Style" w:eastAsia="Times New Roman" w:hAnsi="Bookman Old Style" w:cs="Arial"/>
                      <w:sz w:val="24"/>
                      <w:szCs w:val="24"/>
                    </w:rPr>
                    <w:t xml:space="preserve"> to be recovered</w:t>
                  </w:r>
                </w:p>
              </w:tc>
            </w:tr>
            <w:tr w:rsidR="00B02792" w:rsidRPr="00BA1171" w:rsidTr="00603F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proofErr w:type="spellStart"/>
                  <w:r w:rsidRPr="00BA1171">
                    <w:rPr>
                      <w:rFonts w:ascii="Bookman Old Style" w:eastAsia="Times New Roman" w:hAnsi="Bookman Old Style" w:cs="Arial"/>
                      <w:sz w:val="24"/>
                      <w:szCs w:val="24"/>
                    </w:rPr>
                    <w:t>Cess</w:t>
                  </w:r>
                  <w:proofErr w:type="spellEnd"/>
                  <w:r w:rsidRPr="00BA1171">
                    <w:rPr>
                      <w:rFonts w:ascii="Bookman Old Style" w:eastAsia="Times New Roman" w:hAnsi="Bookman Old Style" w:cs="Arial"/>
                      <w:sz w:val="24"/>
                      <w:szCs w:val="24"/>
                    </w:rPr>
                    <w:t xml:space="preserve"> to be refunded, if any </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Reference to Board for refund;</w:t>
                  </w:r>
                </w:p>
              </w:tc>
            </w:tr>
            <w:tr w:rsidR="00B02792" w:rsidRPr="00BA1171" w:rsidTr="00603F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Date/number</w:t>
                  </w:r>
                </w:p>
              </w:tc>
            </w:tr>
            <w:tr w:rsidR="00B02792" w:rsidRPr="00BA1171" w:rsidTr="00603F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xml:space="preserve">Signature </w:t>
                  </w:r>
                </w:p>
              </w:tc>
            </w:tr>
            <w:tr w:rsidR="00B02792" w:rsidRPr="00BA1171" w:rsidTr="00603F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02792" w:rsidRPr="00BA1171" w:rsidRDefault="00B02792" w:rsidP="0000360F">
                  <w:pPr>
                    <w:jc w:val="both"/>
                    <w:rPr>
                      <w:rFonts w:ascii="Bookman Old Style" w:eastAsia="Times New Roman" w:hAnsi="Bookman Old Style" w:cs="Arial"/>
                      <w:sz w:val="24"/>
                      <w:szCs w:val="24"/>
                    </w:rPr>
                  </w:pPr>
                  <w:r w:rsidRPr="00BA1171">
                    <w:rPr>
                      <w:rFonts w:ascii="Bookman Old Style" w:eastAsia="Times New Roman" w:hAnsi="Bookman Old Style" w:cs="Arial"/>
                      <w:sz w:val="24"/>
                      <w:szCs w:val="24"/>
                    </w:rPr>
                    <w:t>Designation</w:t>
                  </w:r>
                </w:p>
              </w:tc>
            </w:tr>
          </w:tbl>
          <w:p w:rsidR="00B02792" w:rsidRPr="00BA1171" w:rsidRDefault="00B02792" w:rsidP="0000360F">
            <w:pPr>
              <w:jc w:val="both"/>
              <w:rPr>
                <w:rFonts w:ascii="Bookman Old Style" w:eastAsia="Times New Roman" w:hAnsi="Bookman Old Style" w:cs="Arial"/>
                <w:sz w:val="24"/>
                <w:szCs w:val="24"/>
              </w:rPr>
            </w:pPr>
          </w:p>
        </w:tc>
      </w:tr>
    </w:tbl>
    <w:p w:rsidR="00B02792" w:rsidRPr="00BA1171" w:rsidRDefault="00B02792" w:rsidP="0000360F">
      <w:pPr>
        <w:pStyle w:val="NormalWeb"/>
        <w:jc w:val="both"/>
        <w:rPr>
          <w:rFonts w:ascii="Bookman Old Style" w:hAnsi="Bookman Old Style"/>
          <w:color w:val="auto"/>
          <w:sz w:val="24"/>
          <w:szCs w:val="24"/>
        </w:rPr>
      </w:pPr>
    </w:p>
    <w:p w:rsidR="00E64D1C" w:rsidRPr="00BA1171" w:rsidRDefault="00E64D1C" w:rsidP="0000360F">
      <w:pPr>
        <w:pStyle w:val="NormalWeb"/>
        <w:jc w:val="both"/>
        <w:rPr>
          <w:rFonts w:ascii="Bookman Old Style" w:hAnsi="Bookman Old Style"/>
          <w:color w:val="auto"/>
          <w:sz w:val="24"/>
          <w:szCs w:val="24"/>
        </w:rPr>
      </w:pPr>
    </w:p>
    <w:p w:rsidR="007D502E" w:rsidRPr="00BC3CFB" w:rsidRDefault="007D502E" w:rsidP="0000360F">
      <w:pPr>
        <w:pStyle w:val="NormalWeb"/>
        <w:jc w:val="both"/>
        <w:rPr>
          <w:rFonts w:ascii="Bookman Old Style" w:hAnsi="Bookman Old Style"/>
          <w:color w:val="auto"/>
          <w:sz w:val="18"/>
          <w:szCs w:val="18"/>
        </w:rPr>
      </w:pPr>
    </w:p>
    <w:p w:rsidR="00E64D1C" w:rsidRPr="00BC3CFB" w:rsidRDefault="00E64D1C" w:rsidP="0000360F">
      <w:pPr>
        <w:pStyle w:val="NormalWeb"/>
        <w:jc w:val="both"/>
        <w:rPr>
          <w:rFonts w:ascii="Bookman Old Style" w:hAnsi="Bookman Old Style"/>
          <w:color w:val="auto"/>
          <w:sz w:val="18"/>
          <w:szCs w:val="18"/>
        </w:rPr>
      </w:pPr>
    </w:p>
    <w:p w:rsidR="009A7614" w:rsidRPr="00BC3CFB" w:rsidRDefault="009A7614" w:rsidP="0000360F">
      <w:pPr>
        <w:pStyle w:val="NormalWeb"/>
        <w:jc w:val="both"/>
        <w:rPr>
          <w:rFonts w:ascii="Bookman Old Style" w:hAnsi="Bookman Old Style"/>
          <w:b/>
          <w:color w:val="auto"/>
          <w:sz w:val="18"/>
          <w:szCs w:val="18"/>
          <w:u w:val="single"/>
        </w:rPr>
      </w:pPr>
      <w:r w:rsidRPr="00BC3CFB">
        <w:rPr>
          <w:rFonts w:ascii="Bookman Old Style" w:hAnsi="Bookman Old Style"/>
          <w:b/>
          <w:color w:val="auto"/>
          <w:sz w:val="18"/>
          <w:szCs w:val="18"/>
          <w:u w:val="single"/>
        </w:rPr>
        <w:t>Information required</w:t>
      </w:r>
    </w:p>
    <w:p w:rsidR="009A7614" w:rsidRPr="00BC3CFB" w:rsidRDefault="009A7614" w:rsidP="0000360F">
      <w:pPr>
        <w:pStyle w:val="NormalWeb"/>
        <w:jc w:val="both"/>
        <w:rPr>
          <w:rFonts w:ascii="Bookman Old Style" w:hAnsi="Bookman Old Style"/>
          <w:color w:val="auto"/>
          <w:sz w:val="18"/>
          <w:szCs w:val="18"/>
        </w:rPr>
      </w:pPr>
    </w:p>
    <w:p w:rsidR="00432FD6" w:rsidRPr="00BC3CFB" w:rsidRDefault="00432FD6" w:rsidP="0000360F">
      <w:pPr>
        <w:pStyle w:val="ListParagraph"/>
        <w:numPr>
          <w:ilvl w:val="0"/>
          <w:numId w:val="1"/>
        </w:numPr>
        <w:spacing w:line="240" w:lineRule="auto"/>
        <w:jc w:val="both"/>
        <w:rPr>
          <w:rFonts w:ascii="Bookman Old Style" w:hAnsi="Bookman Old Style"/>
          <w:sz w:val="18"/>
          <w:szCs w:val="18"/>
        </w:rPr>
      </w:pPr>
      <w:r w:rsidRPr="00BC3CFB">
        <w:rPr>
          <w:rFonts w:ascii="Bookman Old Style" w:hAnsi="Bookman Old Style"/>
          <w:sz w:val="18"/>
          <w:szCs w:val="18"/>
        </w:rPr>
        <w:t>Name  and location of the establishment where Building</w:t>
      </w:r>
      <w:r w:rsidRPr="00BC3CFB">
        <w:rPr>
          <w:rFonts w:ascii="Bookman Old Style" w:hAnsi="Bookman Old Style"/>
          <w:sz w:val="18"/>
          <w:szCs w:val="18"/>
        </w:rPr>
        <w:tab/>
        <w:t>:  Mention the place where</w:t>
      </w:r>
      <w:r w:rsidRPr="00BC3CFB">
        <w:rPr>
          <w:rFonts w:ascii="Bookman Old Style" w:hAnsi="Bookman Old Style"/>
          <w:sz w:val="18"/>
          <w:szCs w:val="18"/>
        </w:rPr>
        <w:tab/>
      </w:r>
    </w:p>
    <w:p w:rsidR="00432FD6" w:rsidRPr="00BC3CFB" w:rsidRDefault="00432FD6" w:rsidP="0000360F">
      <w:pPr>
        <w:pStyle w:val="ListParagraph"/>
        <w:spacing w:line="240" w:lineRule="auto"/>
        <w:jc w:val="both"/>
        <w:rPr>
          <w:rFonts w:ascii="Bookman Old Style" w:hAnsi="Bookman Old Style"/>
          <w:sz w:val="18"/>
          <w:szCs w:val="18"/>
        </w:rPr>
      </w:pPr>
      <w:proofErr w:type="gramStart"/>
      <w:r w:rsidRPr="00BC3CFB">
        <w:rPr>
          <w:rFonts w:ascii="Bookman Old Style" w:hAnsi="Bookman Old Style"/>
          <w:sz w:val="18"/>
          <w:szCs w:val="18"/>
        </w:rPr>
        <w:t>or</w:t>
      </w:r>
      <w:proofErr w:type="gramEnd"/>
      <w:r w:rsidRPr="00BC3CFB">
        <w:rPr>
          <w:rFonts w:ascii="Bookman Old Style" w:hAnsi="Bookman Old Style"/>
          <w:sz w:val="18"/>
          <w:szCs w:val="18"/>
        </w:rPr>
        <w:t xml:space="preserve"> other construction work is to be carried on </w:t>
      </w:r>
      <w:r w:rsidRPr="00BC3CFB">
        <w:rPr>
          <w:rFonts w:ascii="Bookman Old Style" w:hAnsi="Bookman Old Style"/>
          <w:sz w:val="18"/>
          <w:szCs w:val="18"/>
        </w:rPr>
        <w:tab/>
      </w:r>
      <w:r w:rsidRPr="00BC3CFB">
        <w:rPr>
          <w:rFonts w:ascii="Bookman Old Style" w:hAnsi="Bookman Old Style"/>
          <w:sz w:val="18"/>
          <w:szCs w:val="18"/>
        </w:rPr>
        <w:tab/>
        <w:t xml:space="preserve">   the job is carried out</w:t>
      </w:r>
    </w:p>
    <w:p w:rsidR="00432FD6" w:rsidRPr="00BC3CFB" w:rsidRDefault="00432FD6" w:rsidP="0000360F">
      <w:pPr>
        <w:pStyle w:val="ListParagraph"/>
        <w:spacing w:line="240" w:lineRule="auto"/>
        <w:jc w:val="both"/>
        <w:rPr>
          <w:rFonts w:ascii="Bookman Old Style" w:hAnsi="Bookman Old Style"/>
          <w:sz w:val="18"/>
          <w:szCs w:val="18"/>
        </w:rPr>
      </w:pPr>
    </w:p>
    <w:p w:rsidR="00432FD6" w:rsidRPr="00BC3CFB" w:rsidRDefault="00432FD6" w:rsidP="0000360F">
      <w:pPr>
        <w:pStyle w:val="ListParagraph"/>
        <w:numPr>
          <w:ilvl w:val="0"/>
          <w:numId w:val="1"/>
        </w:numPr>
        <w:spacing w:line="240" w:lineRule="auto"/>
        <w:jc w:val="both"/>
        <w:rPr>
          <w:rFonts w:ascii="Bookman Old Style" w:hAnsi="Bookman Old Style"/>
          <w:sz w:val="18"/>
          <w:szCs w:val="18"/>
        </w:rPr>
      </w:pPr>
      <w:r w:rsidRPr="00BC3CFB">
        <w:rPr>
          <w:rFonts w:ascii="Bookman Old Style" w:hAnsi="Bookman Old Style"/>
          <w:sz w:val="18"/>
          <w:szCs w:val="18"/>
        </w:rPr>
        <w:t>Postal address of the establishment</w:t>
      </w:r>
      <w:r w:rsidRPr="00BC3CFB">
        <w:rPr>
          <w:rFonts w:ascii="Bookman Old Style" w:hAnsi="Bookman Old Style"/>
          <w:sz w:val="18"/>
          <w:szCs w:val="18"/>
        </w:rPr>
        <w:tab/>
      </w:r>
      <w:r w:rsidRPr="00BC3CFB">
        <w:rPr>
          <w:rFonts w:ascii="Bookman Old Style" w:hAnsi="Bookman Old Style"/>
          <w:sz w:val="18"/>
          <w:szCs w:val="18"/>
        </w:rPr>
        <w:tab/>
        <w:t xml:space="preserve">                :   Mention your office address</w:t>
      </w:r>
    </w:p>
    <w:p w:rsidR="00432FD6" w:rsidRPr="00BC3CFB" w:rsidRDefault="00432FD6" w:rsidP="0000360F">
      <w:pPr>
        <w:pStyle w:val="ListParagraph"/>
        <w:spacing w:line="240" w:lineRule="auto"/>
        <w:jc w:val="both"/>
        <w:rPr>
          <w:rFonts w:ascii="Bookman Old Style" w:hAnsi="Bookman Old Style"/>
          <w:sz w:val="18"/>
          <w:szCs w:val="18"/>
        </w:rPr>
      </w:pPr>
    </w:p>
    <w:p w:rsidR="00432FD6" w:rsidRPr="00BC3CFB" w:rsidRDefault="00432FD6" w:rsidP="0000360F">
      <w:pPr>
        <w:pStyle w:val="ListParagraph"/>
        <w:numPr>
          <w:ilvl w:val="0"/>
          <w:numId w:val="1"/>
        </w:numPr>
        <w:spacing w:line="240" w:lineRule="auto"/>
        <w:jc w:val="both"/>
        <w:rPr>
          <w:rFonts w:ascii="Bookman Old Style" w:hAnsi="Bookman Old Style"/>
          <w:sz w:val="18"/>
          <w:szCs w:val="18"/>
        </w:rPr>
      </w:pPr>
      <w:r w:rsidRPr="00BC3CFB">
        <w:rPr>
          <w:rFonts w:ascii="Bookman Old Style" w:hAnsi="Bookman Old Style"/>
          <w:sz w:val="18"/>
          <w:szCs w:val="18"/>
        </w:rPr>
        <w:t>Full name and permanent address of the</w:t>
      </w:r>
      <w:r w:rsidRPr="00BC3CFB">
        <w:rPr>
          <w:rFonts w:ascii="Bookman Old Style" w:hAnsi="Bookman Old Style"/>
          <w:sz w:val="18"/>
          <w:szCs w:val="18"/>
        </w:rPr>
        <w:tab/>
      </w:r>
      <w:r w:rsidRPr="00BC3CFB">
        <w:rPr>
          <w:rFonts w:ascii="Bookman Old Style" w:hAnsi="Bookman Old Style"/>
          <w:sz w:val="18"/>
          <w:szCs w:val="18"/>
        </w:rPr>
        <w:tab/>
      </w:r>
      <w:r w:rsidRPr="00BC3CFB">
        <w:rPr>
          <w:rFonts w:ascii="Bookman Old Style" w:hAnsi="Bookman Old Style"/>
          <w:sz w:val="18"/>
          <w:szCs w:val="18"/>
        </w:rPr>
        <w:tab/>
        <w:t>:  mention the same as above</w:t>
      </w:r>
    </w:p>
    <w:p w:rsidR="00432FD6" w:rsidRPr="00BC3CFB" w:rsidRDefault="00432FD6" w:rsidP="0000360F">
      <w:pPr>
        <w:pStyle w:val="ListParagraph"/>
        <w:jc w:val="both"/>
        <w:rPr>
          <w:rFonts w:ascii="Bookman Old Style" w:hAnsi="Bookman Old Style"/>
          <w:sz w:val="18"/>
          <w:szCs w:val="18"/>
        </w:rPr>
      </w:pPr>
      <w:r w:rsidRPr="00BC3CFB">
        <w:rPr>
          <w:rFonts w:ascii="Bookman Old Style" w:hAnsi="Bookman Old Style"/>
          <w:sz w:val="18"/>
          <w:szCs w:val="18"/>
        </w:rPr>
        <w:t>Establishment, if any</w:t>
      </w:r>
    </w:p>
    <w:p w:rsidR="00432FD6" w:rsidRPr="00BC3CFB" w:rsidRDefault="00432FD6" w:rsidP="0000360F">
      <w:pPr>
        <w:pStyle w:val="ListParagraph"/>
        <w:jc w:val="both"/>
        <w:rPr>
          <w:rFonts w:ascii="Bookman Old Style" w:hAnsi="Bookman Old Style"/>
          <w:sz w:val="18"/>
          <w:szCs w:val="18"/>
        </w:rPr>
      </w:pPr>
    </w:p>
    <w:p w:rsidR="00432FD6" w:rsidRPr="00BC3CFB" w:rsidRDefault="00432FD6" w:rsidP="0000360F">
      <w:pPr>
        <w:pStyle w:val="ListParagraph"/>
        <w:numPr>
          <w:ilvl w:val="0"/>
          <w:numId w:val="1"/>
        </w:numPr>
        <w:spacing w:line="240" w:lineRule="auto"/>
        <w:jc w:val="both"/>
        <w:rPr>
          <w:rFonts w:ascii="Bookman Old Style" w:hAnsi="Bookman Old Style"/>
          <w:sz w:val="18"/>
          <w:szCs w:val="18"/>
        </w:rPr>
      </w:pPr>
      <w:r w:rsidRPr="00BC3CFB">
        <w:rPr>
          <w:rFonts w:ascii="Bookman Old Style" w:hAnsi="Bookman Old Style"/>
          <w:sz w:val="18"/>
          <w:szCs w:val="18"/>
        </w:rPr>
        <w:t>Full and address of the Manager or person</w:t>
      </w:r>
      <w:r w:rsidRPr="00BC3CFB">
        <w:rPr>
          <w:rFonts w:ascii="Bookman Old Style" w:hAnsi="Bookman Old Style"/>
          <w:sz w:val="18"/>
          <w:szCs w:val="18"/>
        </w:rPr>
        <w:tab/>
      </w:r>
      <w:r w:rsidRPr="00BC3CFB">
        <w:rPr>
          <w:rFonts w:ascii="Bookman Old Style" w:hAnsi="Bookman Old Style"/>
          <w:sz w:val="18"/>
          <w:szCs w:val="18"/>
        </w:rPr>
        <w:tab/>
      </w:r>
      <w:r w:rsidRPr="00BC3CFB">
        <w:rPr>
          <w:rFonts w:ascii="Bookman Old Style" w:hAnsi="Bookman Old Style"/>
          <w:sz w:val="18"/>
          <w:szCs w:val="18"/>
        </w:rPr>
        <w:tab/>
        <w:t>:   write branch manger’s name</w:t>
      </w:r>
    </w:p>
    <w:p w:rsidR="00432FD6" w:rsidRPr="00BC3CFB" w:rsidRDefault="00432FD6" w:rsidP="0000360F">
      <w:pPr>
        <w:pStyle w:val="ListParagraph"/>
        <w:spacing w:line="240" w:lineRule="auto"/>
        <w:jc w:val="both"/>
        <w:rPr>
          <w:rFonts w:ascii="Bookman Old Style" w:hAnsi="Bookman Old Style"/>
          <w:sz w:val="18"/>
          <w:szCs w:val="18"/>
        </w:rPr>
      </w:pPr>
      <w:r w:rsidRPr="00BC3CFB">
        <w:rPr>
          <w:rFonts w:ascii="Bookman Old Style" w:hAnsi="Bookman Old Style"/>
          <w:sz w:val="18"/>
          <w:szCs w:val="18"/>
        </w:rPr>
        <w:t>Responsible for the supervision and control</w:t>
      </w:r>
      <w:r w:rsidRPr="00BC3CFB">
        <w:rPr>
          <w:rFonts w:ascii="Bookman Old Style" w:hAnsi="Bookman Old Style"/>
          <w:sz w:val="18"/>
          <w:szCs w:val="18"/>
        </w:rPr>
        <w:tab/>
      </w:r>
      <w:r w:rsidRPr="00BC3CFB">
        <w:rPr>
          <w:rFonts w:ascii="Bookman Old Style" w:hAnsi="Bookman Old Style"/>
          <w:sz w:val="18"/>
          <w:szCs w:val="18"/>
        </w:rPr>
        <w:tab/>
        <w:t xml:space="preserve">   </w:t>
      </w:r>
      <w:r w:rsidRPr="00BC3CFB">
        <w:rPr>
          <w:rFonts w:ascii="Bookman Old Style" w:hAnsi="Bookman Old Style"/>
          <w:sz w:val="18"/>
          <w:szCs w:val="18"/>
        </w:rPr>
        <w:tab/>
        <w:t xml:space="preserve">     and branch address</w:t>
      </w:r>
    </w:p>
    <w:p w:rsidR="00432FD6" w:rsidRPr="00BC3CFB" w:rsidRDefault="00432FD6" w:rsidP="0000360F">
      <w:pPr>
        <w:pStyle w:val="ListParagraph"/>
        <w:spacing w:line="240" w:lineRule="auto"/>
        <w:jc w:val="both"/>
        <w:rPr>
          <w:rFonts w:ascii="Bookman Old Style" w:hAnsi="Bookman Old Style"/>
          <w:sz w:val="18"/>
          <w:szCs w:val="18"/>
        </w:rPr>
      </w:pPr>
      <w:r w:rsidRPr="00BC3CFB">
        <w:rPr>
          <w:rFonts w:ascii="Bookman Old Style" w:hAnsi="Bookman Old Style"/>
          <w:sz w:val="18"/>
          <w:szCs w:val="18"/>
        </w:rPr>
        <w:t>Of the establishment</w:t>
      </w:r>
    </w:p>
    <w:p w:rsidR="00432FD6" w:rsidRPr="00BC3CFB" w:rsidRDefault="00432FD6" w:rsidP="0000360F">
      <w:pPr>
        <w:pStyle w:val="ListParagraph"/>
        <w:spacing w:line="240" w:lineRule="auto"/>
        <w:jc w:val="both"/>
        <w:rPr>
          <w:rFonts w:ascii="Bookman Old Style" w:hAnsi="Bookman Old Style"/>
          <w:sz w:val="18"/>
          <w:szCs w:val="18"/>
        </w:rPr>
      </w:pPr>
    </w:p>
    <w:p w:rsidR="00432FD6" w:rsidRPr="00BC3CFB" w:rsidRDefault="00432FD6" w:rsidP="0000360F">
      <w:pPr>
        <w:pStyle w:val="ListParagraph"/>
        <w:numPr>
          <w:ilvl w:val="0"/>
          <w:numId w:val="1"/>
        </w:numPr>
        <w:spacing w:line="240" w:lineRule="auto"/>
        <w:jc w:val="both"/>
        <w:rPr>
          <w:rFonts w:ascii="Bookman Old Style" w:hAnsi="Bookman Old Style"/>
          <w:sz w:val="18"/>
          <w:szCs w:val="18"/>
        </w:rPr>
      </w:pPr>
      <w:r w:rsidRPr="00BC3CFB">
        <w:rPr>
          <w:rFonts w:ascii="Bookman Old Style" w:hAnsi="Bookman Old Style"/>
          <w:sz w:val="18"/>
          <w:szCs w:val="18"/>
        </w:rPr>
        <w:t>Nature of building or other construction work</w:t>
      </w:r>
      <w:r w:rsidRPr="00BC3CFB">
        <w:rPr>
          <w:rFonts w:ascii="Bookman Old Style" w:hAnsi="Bookman Old Style"/>
          <w:sz w:val="18"/>
          <w:szCs w:val="18"/>
        </w:rPr>
        <w:tab/>
      </w:r>
      <w:r w:rsidRPr="00BC3CFB">
        <w:rPr>
          <w:rFonts w:ascii="Bookman Old Style" w:hAnsi="Bookman Old Style"/>
          <w:sz w:val="18"/>
          <w:szCs w:val="18"/>
        </w:rPr>
        <w:tab/>
        <w:t>:  Construction of Building</w:t>
      </w:r>
    </w:p>
    <w:p w:rsidR="00432FD6" w:rsidRPr="00BC3CFB" w:rsidRDefault="00432FD6" w:rsidP="0000360F">
      <w:pPr>
        <w:pStyle w:val="ListParagraph"/>
        <w:spacing w:line="240" w:lineRule="auto"/>
        <w:jc w:val="both"/>
        <w:rPr>
          <w:rFonts w:ascii="Bookman Old Style" w:hAnsi="Bookman Old Style"/>
          <w:sz w:val="18"/>
          <w:szCs w:val="18"/>
        </w:rPr>
      </w:pPr>
      <w:r w:rsidRPr="00BC3CFB">
        <w:rPr>
          <w:rFonts w:ascii="Bookman Old Style" w:hAnsi="Bookman Old Style"/>
          <w:sz w:val="18"/>
          <w:szCs w:val="18"/>
        </w:rPr>
        <w:t>Carried /is to be carried on in the establishment</w:t>
      </w:r>
    </w:p>
    <w:p w:rsidR="00432FD6" w:rsidRPr="00BC3CFB" w:rsidRDefault="00432FD6" w:rsidP="0000360F">
      <w:pPr>
        <w:pStyle w:val="ListParagraph"/>
        <w:spacing w:line="240" w:lineRule="auto"/>
        <w:jc w:val="both"/>
        <w:rPr>
          <w:rFonts w:ascii="Bookman Old Style" w:hAnsi="Bookman Old Style"/>
          <w:sz w:val="18"/>
          <w:szCs w:val="18"/>
        </w:rPr>
      </w:pPr>
    </w:p>
    <w:p w:rsidR="00432FD6" w:rsidRPr="00BC3CFB" w:rsidRDefault="00432FD6" w:rsidP="0000360F">
      <w:pPr>
        <w:pStyle w:val="ListParagraph"/>
        <w:numPr>
          <w:ilvl w:val="0"/>
          <w:numId w:val="1"/>
        </w:numPr>
        <w:spacing w:line="240" w:lineRule="auto"/>
        <w:jc w:val="both"/>
        <w:rPr>
          <w:rFonts w:ascii="Bookman Old Style" w:hAnsi="Bookman Old Style"/>
          <w:sz w:val="18"/>
          <w:szCs w:val="18"/>
        </w:rPr>
      </w:pPr>
      <w:r w:rsidRPr="00BC3CFB">
        <w:rPr>
          <w:rFonts w:ascii="Bookman Old Style" w:hAnsi="Bookman Old Style"/>
          <w:sz w:val="18"/>
          <w:szCs w:val="18"/>
        </w:rPr>
        <w:t xml:space="preserve">Maximum number of building workers </w:t>
      </w:r>
      <w:r w:rsidRPr="00BC3CFB">
        <w:rPr>
          <w:rFonts w:ascii="Bookman Old Style" w:hAnsi="Bookman Old Style"/>
          <w:sz w:val="18"/>
          <w:szCs w:val="18"/>
        </w:rPr>
        <w:tab/>
      </w:r>
      <w:r w:rsidRPr="00BC3CFB">
        <w:rPr>
          <w:rFonts w:ascii="Bookman Old Style" w:hAnsi="Bookman Old Style"/>
          <w:sz w:val="18"/>
          <w:szCs w:val="18"/>
        </w:rPr>
        <w:tab/>
      </w:r>
      <w:r w:rsidRPr="00BC3CFB">
        <w:rPr>
          <w:rFonts w:ascii="Bookman Old Style" w:hAnsi="Bookman Old Style"/>
          <w:sz w:val="18"/>
          <w:szCs w:val="18"/>
        </w:rPr>
        <w:tab/>
        <w:t>:  mention the max. no. of workers</w:t>
      </w:r>
    </w:p>
    <w:p w:rsidR="00432FD6" w:rsidRPr="00BC3CFB" w:rsidRDefault="00432FD6" w:rsidP="0000360F">
      <w:pPr>
        <w:pStyle w:val="ListParagraph"/>
        <w:spacing w:line="240" w:lineRule="auto"/>
        <w:jc w:val="both"/>
        <w:rPr>
          <w:rFonts w:ascii="Bookman Old Style" w:hAnsi="Bookman Old Style"/>
          <w:sz w:val="18"/>
          <w:szCs w:val="18"/>
        </w:rPr>
      </w:pPr>
      <w:r w:rsidRPr="00BC3CFB">
        <w:rPr>
          <w:rFonts w:ascii="Bookman Old Style" w:hAnsi="Bookman Old Style"/>
          <w:sz w:val="18"/>
          <w:szCs w:val="18"/>
        </w:rPr>
        <w:t>Employed on any day</w:t>
      </w:r>
      <w:r w:rsidRPr="00BC3CFB">
        <w:rPr>
          <w:rFonts w:ascii="Bookman Old Style" w:hAnsi="Bookman Old Style"/>
          <w:sz w:val="18"/>
          <w:szCs w:val="18"/>
        </w:rPr>
        <w:tab/>
      </w:r>
      <w:r w:rsidRPr="00BC3CFB">
        <w:rPr>
          <w:rFonts w:ascii="Bookman Old Style" w:hAnsi="Bookman Old Style"/>
          <w:sz w:val="18"/>
          <w:szCs w:val="18"/>
        </w:rPr>
        <w:tab/>
      </w:r>
      <w:r w:rsidRPr="00BC3CFB">
        <w:rPr>
          <w:rFonts w:ascii="Bookman Old Style" w:hAnsi="Bookman Old Style"/>
          <w:sz w:val="18"/>
          <w:szCs w:val="18"/>
        </w:rPr>
        <w:tab/>
      </w:r>
      <w:r w:rsidRPr="00BC3CFB">
        <w:rPr>
          <w:rFonts w:ascii="Bookman Old Style" w:hAnsi="Bookman Old Style"/>
          <w:sz w:val="18"/>
          <w:szCs w:val="18"/>
        </w:rPr>
        <w:tab/>
      </w:r>
      <w:r w:rsidRPr="00BC3CFB">
        <w:rPr>
          <w:rFonts w:ascii="Bookman Old Style" w:hAnsi="Bookman Old Style"/>
          <w:sz w:val="18"/>
          <w:szCs w:val="18"/>
        </w:rPr>
        <w:tab/>
        <w:t xml:space="preserve">  (the strength should not go more</w:t>
      </w:r>
    </w:p>
    <w:p w:rsidR="00432FD6" w:rsidRPr="00BC3CFB" w:rsidRDefault="00432FD6" w:rsidP="0000360F">
      <w:pPr>
        <w:pStyle w:val="ListParagraph"/>
        <w:spacing w:line="240" w:lineRule="auto"/>
        <w:jc w:val="both"/>
        <w:rPr>
          <w:rFonts w:ascii="Bookman Old Style" w:hAnsi="Bookman Old Style"/>
          <w:sz w:val="18"/>
          <w:szCs w:val="18"/>
        </w:rPr>
      </w:pPr>
      <w:r w:rsidRPr="00BC3CFB">
        <w:rPr>
          <w:rFonts w:ascii="Bookman Old Style" w:hAnsi="Bookman Old Style"/>
          <w:sz w:val="18"/>
          <w:szCs w:val="18"/>
        </w:rPr>
        <w:tab/>
      </w:r>
      <w:r w:rsidRPr="00BC3CFB">
        <w:rPr>
          <w:rFonts w:ascii="Bookman Old Style" w:hAnsi="Bookman Old Style"/>
          <w:sz w:val="18"/>
          <w:szCs w:val="18"/>
        </w:rPr>
        <w:tab/>
      </w:r>
      <w:r w:rsidRPr="00BC3CFB">
        <w:rPr>
          <w:rFonts w:ascii="Bookman Old Style" w:hAnsi="Bookman Old Style"/>
          <w:sz w:val="18"/>
          <w:szCs w:val="18"/>
        </w:rPr>
        <w:tab/>
      </w:r>
      <w:r w:rsidRPr="00BC3CFB">
        <w:rPr>
          <w:rFonts w:ascii="Bookman Old Style" w:hAnsi="Bookman Old Style"/>
          <w:sz w:val="18"/>
          <w:szCs w:val="18"/>
        </w:rPr>
        <w:tab/>
      </w:r>
      <w:r w:rsidRPr="00BC3CFB">
        <w:rPr>
          <w:rFonts w:ascii="Bookman Old Style" w:hAnsi="Bookman Old Style"/>
          <w:sz w:val="18"/>
          <w:szCs w:val="18"/>
        </w:rPr>
        <w:tab/>
      </w:r>
      <w:r w:rsidRPr="00BC3CFB">
        <w:rPr>
          <w:rFonts w:ascii="Bookman Old Style" w:hAnsi="Bookman Old Style"/>
          <w:sz w:val="18"/>
          <w:szCs w:val="18"/>
        </w:rPr>
        <w:tab/>
      </w:r>
      <w:r w:rsidRPr="00BC3CFB">
        <w:rPr>
          <w:rFonts w:ascii="Bookman Old Style" w:hAnsi="Bookman Old Style"/>
          <w:sz w:val="18"/>
          <w:szCs w:val="18"/>
        </w:rPr>
        <w:tab/>
        <w:t xml:space="preserve">  Than the specified no. at any time)</w:t>
      </w:r>
    </w:p>
    <w:p w:rsidR="00432FD6" w:rsidRPr="00BC3CFB" w:rsidRDefault="00432FD6" w:rsidP="0000360F">
      <w:pPr>
        <w:pStyle w:val="ListParagraph"/>
        <w:spacing w:line="240" w:lineRule="auto"/>
        <w:jc w:val="both"/>
        <w:rPr>
          <w:rFonts w:ascii="Bookman Old Style" w:hAnsi="Bookman Old Style"/>
          <w:sz w:val="18"/>
          <w:szCs w:val="18"/>
        </w:rPr>
      </w:pPr>
    </w:p>
    <w:p w:rsidR="00432FD6" w:rsidRPr="00BC3CFB" w:rsidRDefault="00432FD6" w:rsidP="0000360F">
      <w:pPr>
        <w:pStyle w:val="ListParagraph"/>
        <w:numPr>
          <w:ilvl w:val="0"/>
          <w:numId w:val="1"/>
        </w:numPr>
        <w:spacing w:line="240" w:lineRule="auto"/>
        <w:jc w:val="both"/>
        <w:rPr>
          <w:rFonts w:ascii="Bookman Old Style" w:hAnsi="Bookman Old Style"/>
          <w:sz w:val="18"/>
          <w:szCs w:val="18"/>
        </w:rPr>
      </w:pPr>
      <w:r w:rsidRPr="00BC3CFB">
        <w:rPr>
          <w:rFonts w:ascii="Bookman Old Style" w:hAnsi="Bookman Old Style"/>
          <w:sz w:val="18"/>
          <w:szCs w:val="18"/>
        </w:rPr>
        <w:t xml:space="preserve">Estimated date of commencement of building or the      </w:t>
      </w:r>
      <w:r w:rsidRPr="00BC3CFB">
        <w:rPr>
          <w:rFonts w:ascii="Bookman Old Style" w:hAnsi="Bookman Old Style"/>
          <w:sz w:val="18"/>
          <w:szCs w:val="18"/>
        </w:rPr>
        <w:tab/>
        <w:t xml:space="preserve"> :   Mention the likely date beginning</w:t>
      </w:r>
    </w:p>
    <w:p w:rsidR="00432FD6" w:rsidRPr="00BC3CFB" w:rsidRDefault="00432FD6" w:rsidP="0000360F">
      <w:pPr>
        <w:pStyle w:val="ListParagraph"/>
        <w:spacing w:line="240" w:lineRule="auto"/>
        <w:jc w:val="both"/>
        <w:rPr>
          <w:rFonts w:ascii="Bookman Old Style" w:hAnsi="Bookman Old Style"/>
          <w:sz w:val="18"/>
          <w:szCs w:val="18"/>
        </w:rPr>
      </w:pPr>
      <w:r w:rsidRPr="00BC3CFB">
        <w:rPr>
          <w:rFonts w:ascii="Bookman Old Style" w:hAnsi="Bookman Old Style"/>
          <w:sz w:val="18"/>
          <w:szCs w:val="18"/>
        </w:rPr>
        <w:t>Other construction work</w:t>
      </w:r>
    </w:p>
    <w:p w:rsidR="00432FD6" w:rsidRPr="00BC3CFB" w:rsidRDefault="00432FD6" w:rsidP="0000360F">
      <w:pPr>
        <w:pStyle w:val="ListParagraph"/>
        <w:spacing w:line="240" w:lineRule="auto"/>
        <w:jc w:val="both"/>
        <w:rPr>
          <w:rFonts w:ascii="Bookman Old Style" w:hAnsi="Bookman Old Style"/>
          <w:sz w:val="18"/>
          <w:szCs w:val="18"/>
        </w:rPr>
      </w:pPr>
    </w:p>
    <w:p w:rsidR="00432FD6" w:rsidRPr="00BC3CFB" w:rsidRDefault="00432FD6" w:rsidP="0000360F">
      <w:pPr>
        <w:pStyle w:val="ListParagraph"/>
        <w:numPr>
          <w:ilvl w:val="0"/>
          <w:numId w:val="1"/>
        </w:numPr>
        <w:spacing w:line="240" w:lineRule="auto"/>
        <w:jc w:val="both"/>
        <w:rPr>
          <w:rFonts w:ascii="Bookman Old Style" w:hAnsi="Bookman Old Style"/>
          <w:sz w:val="18"/>
          <w:szCs w:val="18"/>
        </w:rPr>
      </w:pPr>
      <w:r w:rsidRPr="00BC3CFB">
        <w:rPr>
          <w:rFonts w:ascii="Bookman Old Style" w:hAnsi="Bookman Old Style"/>
          <w:sz w:val="18"/>
          <w:szCs w:val="18"/>
        </w:rPr>
        <w:t xml:space="preserve">Estimated date of completion of the building or other    </w:t>
      </w:r>
      <w:r w:rsidRPr="00BC3CFB">
        <w:rPr>
          <w:rFonts w:ascii="Bookman Old Style" w:hAnsi="Bookman Old Style"/>
          <w:sz w:val="18"/>
          <w:szCs w:val="18"/>
        </w:rPr>
        <w:tab/>
        <w:t>:   Mention the like date of completion</w:t>
      </w:r>
    </w:p>
    <w:p w:rsidR="00432FD6" w:rsidRPr="00BC3CFB" w:rsidRDefault="00432FD6" w:rsidP="0000360F">
      <w:pPr>
        <w:pStyle w:val="ListParagraph"/>
        <w:spacing w:line="240" w:lineRule="auto"/>
        <w:jc w:val="both"/>
        <w:rPr>
          <w:rFonts w:ascii="Bookman Old Style" w:hAnsi="Bookman Old Style"/>
          <w:sz w:val="18"/>
          <w:szCs w:val="18"/>
        </w:rPr>
      </w:pPr>
      <w:r w:rsidRPr="00BC3CFB">
        <w:rPr>
          <w:rFonts w:ascii="Bookman Old Style" w:hAnsi="Bookman Old Style"/>
          <w:sz w:val="18"/>
          <w:szCs w:val="18"/>
        </w:rPr>
        <w:t>Construction work</w:t>
      </w:r>
    </w:p>
    <w:p w:rsidR="00432FD6" w:rsidRPr="00BA1171" w:rsidRDefault="00432FD6" w:rsidP="0000360F">
      <w:pPr>
        <w:pStyle w:val="ListParagraph"/>
        <w:spacing w:line="240" w:lineRule="auto"/>
        <w:jc w:val="both"/>
        <w:rPr>
          <w:rFonts w:ascii="Bookman Old Style" w:hAnsi="Bookman Old Style"/>
          <w:sz w:val="24"/>
          <w:szCs w:val="24"/>
        </w:rPr>
      </w:pPr>
    </w:p>
    <w:p w:rsidR="001D1985" w:rsidRPr="00BA1171" w:rsidRDefault="001D1985" w:rsidP="0000360F">
      <w:pPr>
        <w:pStyle w:val="ListParagraph"/>
        <w:spacing w:line="240" w:lineRule="auto"/>
        <w:jc w:val="both"/>
        <w:rPr>
          <w:rFonts w:ascii="Bookman Old Style" w:hAnsi="Bookman Old Style"/>
          <w:sz w:val="24"/>
          <w:szCs w:val="24"/>
        </w:rPr>
      </w:pPr>
    </w:p>
    <w:p w:rsidR="001D1985" w:rsidRPr="00BA1171" w:rsidRDefault="001D1985" w:rsidP="0000360F">
      <w:pPr>
        <w:pStyle w:val="ListParagraph"/>
        <w:spacing w:line="240" w:lineRule="auto"/>
        <w:jc w:val="both"/>
        <w:rPr>
          <w:rFonts w:ascii="Bookman Old Style" w:hAnsi="Bookman Old Style"/>
          <w:b/>
          <w:sz w:val="24"/>
          <w:szCs w:val="24"/>
          <w:u w:val="single"/>
        </w:rPr>
      </w:pPr>
      <w:r w:rsidRPr="00BA1171">
        <w:rPr>
          <w:rFonts w:ascii="Bookman Old Style" w:hAnsi="Bookman Old Style"/>
          <w:b/>
          <w:sz w:val="24"/>
          <w:szCs w:val="24"/>
          <w:u w:val="single"/>
        </w:rPr>
        <w:t>Fee</w:t>
      </w:r>
    </w:p>
    <w:p w:rsidR="00561E78" w:rsidRPr="00BA1171" w:rsidRDefault="00A42F68" w:rsidP="00A42F68">
      <w:pPr>
        <w:rPr>
          <w:rFonts w:ascii="Bookman Old Style" w:eastAsia="Times New Roman" w:hAnsi="Bookman Old Style" w:cs="Arial"/>
          <w:sz w:val="24"/>
          <w:szCs w:val="24"/>
        </w:rPr>
      </w:pPr>
      <w:r w:rsidRPr="00BA1171">
        <w:rPr>
          <w:rFonts w:ascii="Bookman Old Style" w:eastAsia="Times New Roman" w:hAnsi="Bookman Old Style" w:cs="Arial"/>
          <w:sz w:val="24"/>
          <w:szCs w:val="24"/>
        </w:rPr>
        <w:t>No. of workers proposed to be employed Fees (Rs.)</w:t>
      </w:r>
      <w:r w:rsidRPr="00BA1171">
        <w:rPr>
          <w:rFonts w:ascii="Bookman Old Style" w:eastAsia="Times New Roman" w:hAnsi="Bookman Old Style" w:cs="Arial"/>
          <w:sz w:val="24"/>
          <w:szCs w:val="24"/>
        </w:rPr>
        <w:br/>
        <w:t>(a) Is up to 100 Rs. 2000/-</w:t>
      </w:r>
      <w:r w:rsidRPr="00BA1171">
        <w:rPr>
          <w:rFonts w:ascii="Bookman Old Style" w:eastAsia="Times New Roman" w:hAnsi="Bookman Old Style" w:cs="Arial"/>
          <w:sz w:val="24"/>
          <w:szCs w:val="24"/>
        </w:rPr>
        <w:br/>
        <w:t>(b) Exceeds 100 but does not exceed 500 Rs. 5000/-</w:t>
      </w:r>
      <w:r w:rsidRPr="00BA1171">
        <w:rPr>
          <w:rFonts w:ascii="Bookman Old Style" w:eastAsia="Times New Roman" w:hAnsi="Bookman Old Style" w:cs="Arial"/>
          <w:sz w:val="24"/>
          <w:szCs w:val="24"/>
        </w:rPr>
        <w:br/>
        <w:t>(c) Exceed 500 Rs. 10,000/-</w:t>
      </w:r>
    </w:p>
    <w:p w:rsidR="00435097" w:rsidRPr="00BA1171" w:rsidRDefault="00435097" w:rsidP="00A42F68">
      <w:pPr>
        <w:rPr>
          <w:rFonts w:ascii="Bookman Old Style" w:eastAsia="Times New Roman" w:hAnsi="Bookman Old Style" w:cs="Arial"/>
          <w:sz w:val="24"/>
          <w:szCs w:val="24"/>
        </w:rPr>
      </w:pPr>
    </w:p>
    <w:p w:rsidR="00960069" w:rsidRPr="00BA1171" w:rsidRDefault="002E21F0" w:rsidP="00960069">
      <w:pPr>
        <w:pStyle w:val="NormalWeb"/>
        <w:jc w:val="both"/>
        <w:rPr>
          <w:rFonts w:ascii="Bookman Old Style" w:hAnsi="Bookman Old Style"/>
          <w:b/>
          <w:sz w:val="24"/>
          <w:szCs w:val="24"/>
        </w:rPr>
      </w:pPr>
      <w:r w:rsidRPr="00BA1171">
        <w:rPr>
          <w:rFonts w:ascii="Bookman Old Style" w:hAnsi="Bookman Old Style"/>
          <w:b/>
          <w:sz w:val="24"/>
          <w:szCs w:val="24"/>
        </w:rPr>
        <w:t xml:space="preserve">CA. </w:t>
      </w:r>
      <w:proofErr w:type="spellStart"/>
      <w:r w:rsidR="00960069" w:rsidRPr="00BA1171">
        <w:rPr>
          <w:rFonts w:ascii="Bookman Old Style" w:hAnsi="Bookman Old Style"/>
          <w:b/>
          <w:sz w:val="24"/>
          <w:szCs w:val="24"/>
        </w:rPr>
        <w:t>Brijesh</w:t>
      </w:r>
      <w:proofErr w:type="spellEnd"/>
      <w:r w:rsidR="00960069" w:rsidRPr="00BA1171">
        <w:rPr>
          <w:rFonts w:ascii="Bookman Old Style" w:hAnsi="Bookman Old Style"/>
          <w:b/>
          <w:sz w:val="24"/>
          <w:szCs w:val="24"/>
        </w:rPr>
        <w:t xml:space="preserve"> </w:t>
      </w:r>
      <w:proofErr w:type="spellStart"/>
      <w:r w:rsidR="00960069" w:rsidRPr="00BA1171">
        <w:rPr>
          <w:rFonts w:ascii="Bookman Old Style" w:hAnsi="Bookman Old Style"/>
          <w:b/>
          <w:sz w:val="24"/>
          <w:szCs w:val="24"/>
        </w:rPr>
        <w:t>Baranwal</w:t>
      </w:r>
      <w:proofErr w:type="spellEnd"/>
    </w:p>
    <w:p w:rsidR="00960069" w:rsidRPr="00BA1171" w:rsidRDefault="00960069" w:rsidP="00960069">
      <w:pPr>
        <w:pStyle w:val="NormalWeb"/>
        <w:jc w:val="both"/>
        <w:rPr>
          <w:rFonts w:ascii="Bookman Old Style" w:hAnsi="Bookman Old Style"/>
          <w:sz w:val="24"/>
          <w:szCs w:val="24"/>
        </w:rPr>
      </w:pPr>
      <w:r w:rsidRPr="00BA1171">
        <w:rPr>
          <w:rFonts w:ascii="Bookman Old Style" w:hAnsi="Bookman Old Style"/>
          <w:sz w:val="24"/>
          <w:szCs w:val="24"/>
        </w:rPr>
        <w:t>Chartered Accountant (in whole time practice)</w:t>
      </w:r>
    </w:p>
    <w:p w:rsidR="007D502E" w:rsidRPr="00BA1171" w:rsidRDefault="007D502E" w:rsidP="007D502E">
      <w:pPr>
        <w:pStyle w:val="NormalWeb"/>
        <w:jc w:val="both"/>
        <w:rPr>
          <w:rFonts w:ascii="Bookman Old Style" w:hAnsi="Bookman Old Style"/>
          <w:sz w:val="24"/>
          <w:szCs w:val="24"/>
        </w:rPr>
      </w:pPr>
      <w:r w:rsidRPr="00BA1171">
        <w:rPr>
          <w:rFonts w:ascii="Bookman Old Style" w:hAnsi="Bookman Old Style"/>
          <w:sz w:val="24"/>
          <w:szCs w:val="24"/>
        </w:rPr>
        <w:t>Mobile-9312412020</w:t>
      </w:r>
    </w:p>
    <w:p w:rsidR="00960069" w:rsidRPr="00BA1171" w:rsidRDefault="00960069" w:rsidP="00960069">
      <w:pPr>
        <w:pStyle w:val="NormalWeb"/>
        <w:jc w:val="both"/>
        <w:rPr>
          <w:rFonts w:ascii="Bookman Old Style" w:hAnsi="Bookman Old Style"/>
          <w:sz w:val="24"/>
          <w:szCs w:val="24"/>
        </w:rPr>
      </w:pPr>
    </w:p>
    <w:p w:rsidR="00960069" w:rsidRPr="00BA1171" w:rsidRDefault="00960069" w:rsidP="00960069">
      <w:pPr>
        <w:pStyle w:val="NormalWeb"/>
        <w:jc w:val="both"/>
        <w:rPr>
          <w:rFonts w:ascii="Bookman Old Style" w:hAnsi="Bookman Old Style"/>
          <w:sz w:val="24"/>
          <w:szCs w:val="24"/>
        </w:rPr>
      </w:pPr>
      <w:r w:rsidRPr="00BA1171">
        <w:rPr>
          <w:rFonts w:ascii="Bookman Old Style" w:hAnsi="Bookman Old Style"/>
          <w:sz w:val="24"/>
          <w:szCs w:val="24"/>
        </w:rPr>
        <w:t>Note:</w:t>
      </w:r>
    </w:p>
    <w:p w:rsidR="007D502E" w:rsidRPr="00BA1171" w:rsidRDefault="007D502E" w:rsidP="00960069">
      <w:pPr>
        <w:pStyle w:val="NormalWeb"/>
        <w:jc w:val="both"/>
        <w:rPr>
          <w:rFonts w:ascii="Bookman Old Style" w:hAnsi="Bookman Old Style"/>
          <w:sz w:val="24"/>
          <w:szCs w:val="24"/>
        </w:rPr>
      </w:pPr>
    </w:p>
    <w:p w:rsidR="00960069" w:rsidRPr="00E82A8A" w:rsidRDefault="00960069" w:rsidP="00960069">
      <w:pPr>
        <w:pStyle w:val="NormalWeb"/>
        <w:jc w:val="both"/>
        <w:rPr>
          <w:rFonts w:ascii="Bookman Old Style" w:hAnsi="Bookman Old Style"/>
          <w:i/>
          <w:sz w:val="20"/>
          <w:szCs w:val="20"/>
        </w:rPr>
      </w:pPr>
      <w:r w:rsidRPr="00E82A8A">
        <w:rPr>
          <w:rFonts w:ascii="Bookman Old Style" w:hAnsi="Bookman Old Style"/>
          <w:i/>
          <w:sz w:val="20"/>
          <w:szCs w:val="20"/>
        </w:rPr>
        <w:t>1. The above write up is only for awareness purpose and should not be considered as expert opinion.</w:t>
      </w:r>
    </w:p>
    <w:p w:rsidR="00960069" w:rsidRPr="00E82A8A" w:rsidRDefault="00960069" w:rsidP="00960069">
      <w:pPr>
        <w:pStyle w:val="NormalWeb"/>
        <w:jc w:val="both"/>
        <w:rPr>
          <w:rFonts w:ascii="Bookman Old Style" w:hAnsi="Bookman Old Style"/>
          <w:i/>
          <w:sz w:val="20"/>
          <w:szCs w:val="20"/>
        </w:rPr>
      </w:pPr>
      <w:r w:rsidRPr="00E82A8A">
        <w:rPr>
          <w:rFonts w:ascii="Bookman Old Style" w:hAnsi="Bookman Old Style"/>
          <w:i/>
          <w:sz w:val="20"/>
          <w:szCs w:val="20"/>
        </w:rPr>
        <w:t>2. Please feel free to share with your friends and everyone without any copy right issues</w:t>
      </w:r>
      <w:r w:rsidR="007D502E" w:rsidRPr="00E82A8A">
        <w:rPr>
          <w:rFonts w:ascii="Bookman Old Style" w:hAnsi="Bookman Old Style"/>
          <w:i/>
          <w:sz w:val="20"/>
          <w:szCs w:val="20"/>
        </w:rPr>
        <w:t>.</w:t>
      </w:r>
    </w:p>
    <w:p w:rsidR="00435097" w:rsidRPr="00BA1171" w:rsidRDefault="00960069" w:rsidP="00BC3CFB">
      <w:pPr>
        <w:pStyle w:val="NormalWeb"/>
        <w:jc w:val="both"/>
        <w:rPr>
          <w:rFonts w:ascii="Bookman Old Style" w:hAnsi="Bookman Old Style"/>
          <w:sz w:val="24"/>
          <w:szCs w:val="24"/>
        </w:rPr>
      </w:pPr>
      <w:r w:rsidRPr="00E82A8A">
        <w:rPr>
          <w:rFonts w:ascii="Bookman Old Style" w:hAnsi="Bookman Old Style"/>
          <w:i/>
          <w:sz w:val="20"/>
          <w:szCs w:val="20"/>
        </w:rPr>
        <w:t>3. In case of suggestions,</w:t>
      </w:r>
      <w:r w:rsidR="002E2676" w:rsidRPr="00E82A8A">
        <w:rPr>
          <w:rFonts w:ascii="Bookman Old Style" w:hAnsi="Bookman Old Style"/>
          <w:i/>
          <w:sz w:val="20"/>
          <w:szCs w:val="20"/>
        </w:rPr>
        <w:t xml:space="preserve"> feedback or query,</w:t>
      </w:r>
      <w:r w:rsidRPr="00E82A8A">
        <w:rPr>
          <w:rFonts w:ascii="Bookman Old Style" w:hAnsi="Bookman Old Style"/>
          <w:i/>
          <w:sz w:val="20"/>
          <w:szCs w:val="20"/>
        </w:rPr>
        <w:t xml:space="preserve"> please contact: </w:t>
      </w:r>
      <w:hyperlink r:id="rId8" w:history="1">
        <w:r w:rsidRPr="00E82A8A">
          <w:rPr>
            <w:rStyle w:val="Hyperlink"/>
            <w:rFonts w:ascii="Bookman Old Style" w:hAnsi="Bookman Old Style"/>
            <w:i/>
            <w:sz w:val="20"/>
            <w:szCs w:val="20"/>
          </w:rPr>
          <w:t>cabrijesh@yahoo.co.in</w:t>
        </w:r>
      </w:hyperlink>
    </w:p>
    <w:sectPr w:rsidR="00435097" w:rsidRPr="00BA1171" w:rsidSect="00BB00FA">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3942" w:rsidRDefault="009B3942" w:rsidP="00872D51">
      <w:pPr>
        <w:spacing w:after="0" w:line="240" w:lineRule="auto"/>
      </w:pPr>
      <w:r>
        <w:separator/>
      </w:r>
    </w:p>
  </w:endnote>
  <w:endnote w:type="continuationSeparator" w:id="0">
    <w:p w:rsidR="009B3942" w:rsidRDefault="009B3942" w:rsidP="00872D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63084"/>
      <w:docPartObj>
        <w:docPartGallery w:val="Page Numbers (Bottom of Page)"/>
        <w:docPartUnique/>
      </w:docPartObj>
    </w:sdtPr>
    <w:sdtContent>
      <w:sdt>
        <w:sdtPr>
          <w:id w:val="565050477"/>
          <w:docPartObj>
            <w:docPartGallery w:val="Page Numbers (Top of Page)"/>
            <w:docPartUnique/>
          </w:docPartObj>
        </w:sdtPr>
        <w:sdtContent>
          <w:p w:rsidR="000E1A52" w:rsidRDefault="000E1A5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E82A8A">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E82A8A">
              <w:rPr>
                <w:b/>
                <w:noProof/>
              </w:rPr>
              <w:t>9</w:t>
            </w:r>
            <w:r>
              <w:rPr>
                <w:b/>
                <w:sz w:val="24"/>
                <w:szCs w:val="24"/>
              </w:rPr>
              <w:fldChar w:fldCharType="end"/>
            </w:r>
          </w:p>
        </w:sdtContent>
      </w:sdt>
    </w:sdtContent>
  </w:sdt>
  <w:p w:rsidR="00872D51" w:rsidRDefault="00872D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3942" w:rsidRDefault="009B3942" w:rsidP="00872D51">
      <w:pPr>
        <w:spacing w:after="0" w:line="240" w:lineRule="auto"/>
      </w:pPr>
      <w:r>
        <w:separator/>
      </w:r>
    </w:p>
  </w:footnote>
  <w:footnote w:type="continuationSeparator" w:id="0">
    <w:p w:rsidR="009B3942" w:rsidRDefault="009B3942" w:rsidP="00872D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A19" w:rsidRDefault="00195A19">
    <w:pPr>
      <w:pStyle w:val="Header"/>
      <w:rPr>
        <w:rStyle w:val="Strong"/>
        <w:rFonts w:ascii="Bookman Old Style" w:hAnsi="Bookman Old Style" w:cs="Arial"/>
        <w:b w:val="0"/>
        <w:sz w:val="18"/>
        <w:szCs w:val="18"/>
        <w:u w:val="single"/>
      </w:rPr>
    </w:pPr>
    <w:r w:rsidRPr="00D0114B">
      <w:rPr>
        <w:rStyle w:val="Strong"/>
        <w:rFonts w:ascii="Bookman Old Style" w:hAnsi="Bookman Old Style"/>
        <w:b w:val="0"/>
        <w:sz w:val="18"/>
        <w:szCs w:val="18"/>
      </w:rPr>
      <w:t xml:space="preserve">BK </w:t>
    </w:r>
    <w:proofErr w:type="spellStart"/>
    <w:r w:rsidRPr="00D0114B">
      <w:rPr>
        <w:rStyle w:val="Strong"/>
        <w:rFonts w:ascii="Bookman Old Style" w:hAnsi="Bookman Old Style"/>
        <w:b w:val="0"/>
        <w:sz w:val="18"/>
        <w:szCs w:val="18"/>
      </w:rPr>
      <w:t>Baranwal</w:t>
    </w:r>
    <w:proofErr w:type="spellEnd"/>
    <w:r w:rsidRPr="00D0114B">
      <w:rPr>
        <w:rStyle w:val="Strong"/>
        <w:rFonts w:ascii="Bookman Old Style" w:hAnsi="Bookman Old Style"/>
        <w:b w:val="0"/>
        <w:sz w:val="18"/>
        <w:szCs w:val="18"/>
      </w:rPr>
      <w:t> &amp; Co.,</w:t>
    </w:r>
    <w:r w:rsidRPr="00D0114B">
      <w:rPr>
        <w:rFonts w:ascii="Bookman Old Style" w:hAnsi="Bookman Old Style" w:cs="Arial"/>
        <w:b/>
        <w:sz w:val="18"/>
        <w:szCs w:val="18"/>
      </w:rPr>
      <w:t xml:space="preserve"> </w:t>
    </w:r>
    <w:r w:rsidRPr="00D0114B">
      <w:rPr>
        <w:rStyle w:val="Strong"/>
        <w:rFonts w:ascii="Bookman Old Style" w:hAnsi="Bookman Old Style"/>
        <w:b w:val="0"/>
        <w:sz w:val="18"/>
        <w:szCs w:val="18"/>
      </w:rPr>
      <w:t>Chartered Accountants,</w:t>
    </w:r>
    <w:r w:rsidRPr="00D0114B">
      <w:rPr>
        <w:rFonts w:ascii="Bookman Old Style" w:hAnsi="Bookman Old Style" w:cs="Arial"/>
        <w:b/>
        <w:sz w:val="18"/>
        <w:szCs w:val="18"/>
      </w:rPr>
      <w:t xml:space="preserve"> </w:t>
    </w:r>
    <w:r w:rsidRPr="00D0114B">
      <w:rPr>
        <w:rFonts w:ascii="Bookman Old Style" w:hAnsi="Bookman Old Style" w:cs="Arial"/>
        <w:sz w:val="18"/>
        <w:szCs w:val="18"/>
      </w:rPr>
      <w:t>Unit</w:t>
    </w:r>
    <w:r w:rsidRPr="00D0114B">
      <w:rPr>
        <w:rStyle w:val="Strong"/>
        <w:rFonts w:ascii="Bookman Old Style" w:hAnsi="Bookman Old Style"/>
        <w:b w:val="0"/>
        <w:sz w:val="18"/>
        <w:szCs w:val="18"/>
      </w:rPr>
      <w:t xml:space="preserve"> No. 211, Second Floor,</w:t>
    </w:r>
    <w:r w:rsidRPr="00D0114B">
      <w:rPr>
        <w:rFonts w:ascii="Bookman Old Style" w:hAnsi="Bookman Old Style" w:cs="Arial"/>
        <w:b/>
        <w:sz w:val="18"/>
        <w:szCs w:val="18"/>
      </w:rPr>
      <w:t xml:space="preserve"> </w:t>
    </w:r>
    <w:proofErr w:type="spellStart"/>
    <w:r w:rsidRPr="00D0114B">
      <w:rPr>
        <w:rStyle w:val="Strong"/>
        <w:rFonts w:ascii="Bookman Old Style" w:hAnsi="Bookman Old Style"/>
        <w:b w:val="0"/>
        <w:sz w:val="18"/>
        <w:szCs w:val="18"/>
      </w:rPr>
      <w:t>Vardhman</w:t>
    </w:r>
    <w:proofErr w:type="spellEnd"/>
    <w:r w:rsidRPr="00D0114B">
      <w:rPr>
        <w:rStyle w:val="Strong"/>
        <w:rFonts w:ascii="Bookman Old Style" w:hAnsi="Bookman Old Style"/>
        <w:b w:val="0"/>
        <w:sz w:val="18"/>
        <w:szCs w:val="18"/>
      </w:rPr>
      <w:t xml:space="preserve"> </w:t>
    </w:r>
    <w:proofErr w:type="spellStart"/>
    <w:r w:rsidRPr="00D0114B">
      <w:rPr>
        <w:rStyle w:val="Strong"/>
        <w:rFonts w:ascii="Bookman Old Style" w:hAnsi="Bookman Old Style"/>
        <w:b w:val="0"/>
        <w:sz w:val="18"/>
        <w:szCs w:val="18"/>
      </w:rPr>
      <w:t>Sudarshan</w:t>
    </w:r>
    <w:proofErr w:type="spellEnd"/>
    <w:r w:rsidRPr="00D0114B">
      <w:rPr>
        <w:rStyle w:val="Strong"/>
        <w:rFonts w:ascii="Bookman Old Style" w:hAnsi="Bookman Old Style"/>
        <w:b w:val="0"/>
        <w:sz w:val="18"/>
        <w:szCs w:val="18"/>
      </w:rPr>
      <w:t xml:space="preserve"> Plaza, </w:t>
    </w:r>
    <w:r w:rsidRPr="00D0114B">
      <w:rPr>
        <w:rFonts w:ascii="Bookman Old Style" w:hAnsi="Bookman Old Style" w:cs="Arial"/>
        <w:b/>
        <w:sz w:val="18"/>
        <w:szCs w:val="18"/>
      </w:rPr>
      <w:t xml:space="preserve"> </w:t>
    </w:r>
    <w:r w:rsidRPr="00D0114B">
      <w:rPr>
        <w:rStyle w:val="Strong"/>
        <w:rFonts w:ascii="Bookman Old Style" w:hAnsi="Bookman Old Style"/>
        <w:b w:val="0"/>
        <w:sz w:val="18"/>
        <w:szCs w:val="18"/>
      </w:rPr>
      <w:t>Plot No. 4, Sector-5, Dwarka,</w:t>
    </w:r>
    <w:r w:rsidRPr="00D0114B">
      <w:rPr>
        <w:rFonts w:ascii="Bookman Old Style" w:hAnsi="Bookman Old Style" w:cs="Arial"/>
        <w:b/>
        <w:sz w:val="18"/>
        <w:szCs w:val="18"/>
      </w:rPr>
      <w:t xml:space="preserve"> </w:t>
    </w:r>
    <w:r w:rsidRPr="00D0114B">
      <w:rPr>
        <w:rStyle w:val="Strong"/>
        <w:rFonts w:ascii="Bookman Old Style" w:hAnsi="Bookman Old Style"/>
        <w:b w:val="0"/>
        <w:sz w:val="18"/>
        <w:szCs w:val="18"/>
      </w:rPr>
      <w:t>New Delhi-110075.</w:t>
    </w:r>
    <w:r w:rsidRPr="00D0114B">
      <w:rPr>
        <w:rFonts w:ascii="Bookman Old Style" w:hAnsi="Bookman Old Style" w:cs="Arial"/>
        <w:b/>
        <w:sz w:val="18"/>
        <w:szCs w:val="18"/>
      </w:rPr>
      <w:t xml:space="preserve"> </w:t>
    </w:r>
    <w:r w:rsidRPr="00D0114B">
      <w:rPr>
        <w:rStyle w:val="Strong"/>
        <w:rFonts w:ascii="Bookman Old Style" w:hAnsi="Bookman Old Style"/>
        <w:b w:val="0"/>
        <w:sz w:val="18"/>
        <w:szCs w:val="18"/>
      </w:rPr>
      <w:t>Mobile-+91 9312412020,</w:t>
    </w:r>
    <w:r w:rsidRPr="00D0114B">
      <w:rPr>
        <w:rFonts w:ascii="Bookman Old Style" w:hAnsi="Bookman Old Style" w:cs="Arial"/>
        <w:b/>
        <w:sz w:val="18"/>
        <w:szCs w:val="18"/>
      </w:rPr>
      <w:t xml:space="preserve"> </w:t>
    </w:r>
    <w:r w:rsidRPr="00D0114B">
      <w:rPr>
        <w:rStyle w:val="Strong"/>
        <w:rFonts w:ascii="Bookman Old Style" w:hAnsi="Bookman Old Style"/>
        <w:b w:val="0"/>
        <w:sz w:val="18"/>
        <w:szCs w:val="18"/>
      </w:rPr>
      <w:t>Email:</w:t>
    </w:r>
    <w:r w:rsidRPr="00D0114B">
      <w:rPr>
        <w:rFonts w:ascii="Bookman Old Style" w:hAnsi="Bookman Old Style"/>
        <w:b/>
        <w:sz w:val="18"/>
        <w:szCs w:val="18"/>
      </w:rPr>
      <w:t xml:space="preserve"> </w:t>
    </w:r>
    <w:hyperlink r:id="rId1" w:tgtFrame="_blank" w:history="1">
      <w:r w:rsidRPr="00656A17">
        <w:rPr>
          <w:rStyle w:val="Hyperlink"/>
        </w:rPr>
        <w:t>cabrijesh@yahoo.co.in</w:t>
      </w:r>
    </w:hyperlink>
    <w:r>
      <w:rPr>
        <w:rFonts w:ascii="Bookman Old Style" w:hAnsi="Bookman Old Style" w:cs="Arial"/>
        <w:b/>
        <w:sz w:val="18"/>
        <w:szCs w:val="18"/>
      </w:rPr>
      <w:t xml:space="preserve"> </w:t>
    </w:r>
    <w:proofErr w:type="gramStart"/>
    <w:r w:rsidRPr="00195A19">
      <w:rPr>
        <w:rStyle w:val="Strong"/>
        <w:rFonts w:ascii="Bookman Old Style" w:hAnsi="Bookman Old Style"/>
        <w:b w:val="0"/>
        <w:sz w:val="18"/>
        <w:szCs w:val="18"/>
        <w:u w:val="single"/>
      </w:rPr>
      <w:t>Web  :</w:t>
    </w:r>
    <w:proofErr w:type="gramEnd"/>
    <w:r w:rsidRPr="00195A19">
      <w:rPr>
        <w:rStyle w:val="Strong"/>
        <w:rFonts w:ascii="Bookman Old Style" w:hAnsi="Bookman Old Style"/>
        <w:b w:val="0"/>
        <w:sz w:val="18"/>
        <w:szCs w:val="18"/>
        <w:u w:val="single"/>
      </w:rPr>
      <w:t xml:space="preserve"> </w:t>
    </w:r>
    <w:hyperlink r:id="rId2" w:tgtFrame="_blank" w:history="1">
      <w:r w:rsidRPr="00195A19">
        <w:rPr>
          <w:rStyle w:val="Hyperlink"/>
          <w:rFonts w:ascii="Bookman Old Style" w:hAnsi="Bookman Old Style"/>
          <w:b/>
          <w:bCs/>
          <w:sz w:val="18"/>
          <w:szCs w:val="18"/>
        </w:rPr>
        <w:t>www.bkbaranwal.com</w:t>
      </w:r>
    </w:hyperlink>
  </w:p>
  <w:p w:rsidR="009C6FD7" w:rsidRPr="00195A19" w:rsidRDefault="009C6FD7">
    <w:pPr>
      <w:pStyle w:val="Header"/>
      <w:rPr>
        <w:u w:val="single"/>
      </w:rPr>
    </w:pPr>
    <w:r w:rsidRPr="005B1D1B">
      <w:rPr>
        <w:rFonts w:ascii="Bookman Old Style" w:hAnsi="Bookman Old Style"/>
        <w:bCs/>
        <w:color w:val="000000"/>
      </w:rPr>
      <w:pict>
        <v:rect id="_x0000_i1025" style="width:0;height:1.5pt" o:hralign="center" o:hrstd="t" o:hr="t" fillcolor="gray" stroked="f"/>
      </w:pict>
    </w:r>
  </w:p>
  <w:p w:rsidR="00195A19" w:rsidRDefault="00195A1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004C1E"/>
    <w:multiLevelType w:val="hybridMultilevel"/>
    <w:tmpl w:val="AFB40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9E4F4A"/>
    <w:multiLevelType w:val="hybridMultilevel"/>
    <w:tmpl w:val="42E81B9E"/>
    <w:lvl w:ilvl="0" w:tplc="FC3044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7170"/>
  </w:hdrShapeDefaults>
  <w:footnotePr>
    <w:footnote w:id="-1"/>
    <w:footnote w:id="0"/>
  </w:footnotePr>
  <w:endnotePr>
    <w:endnote w:id="-1"/>
    <w:endnote w:id="0"/>
  </w:endnotePr>
  <w:compat/>
  <w:rsids>
    <w:rsidRoot w:val="00F5779D"/>
    <w:rsid w:val="0000360F"/>
    <w:rsid w:val="000C1002"/>
    <w:rsid w:val="000E1A52"/>
    <w:rsid w:val="000F6009"/>
    <w:rsid w:val="00100DB2"/>
    <w:rsid w:val="00195A19"/>
    <w:rsid w:val="001D1985"/>
    <w:rsid w:val="00203AFA"/>
    <w:rsid w:val="00267514"/>
    <w:rsid w:val="002858A8"/>
    <w:rsid w:val="002E21F0"/>
    <w:rsid w:val="002E2676"/>
    <w:rsid w:val="00320247"/>
    <w:rsid w:val="00335D70"/>
    <w:rsid w:val="00432FD6"/>
    <w:rsid w:val="00435097"/>
    <w:rsid w:val="00451ADF"/>
    <w:rsid w:val="004B01A2"/>
    <w:rsid w:val="004C6DA0"/>
    <w:rsid w:val="004D026C"/>
    <w:rsid w:val="00561E78"/>
    <w:rsid w:val="005B65B0"/>
    <w:rsid w:val="00617651"/>
    <w:rsid w:val="0063442B"/>
    <w:rsid w:val="00703B80"/>
    <w:rsid w:val="007A5B46"/>
    <w:rsid w:val="007B60F3"/>
    <w:rsid w:val="007D502E"/>
    <w:rsid w:val="007E165F"/>
    <w:rsid w:val="00815A4E"/>
    <w:rsid w:val="00872D51"/>
    <w:rsid w:val="008D179E"/>
    <w:rsid w:val="008D7434"/>
    <w:rsid w:val="00954A1B"/>
    <w:rsid w:val="00960069"/>
    <w:rsid w:val="009A7614"/>
    <w:rsid w:val="009B3942"/>
    <w:rsid w:val="009C2C95"/>
    <w:rsid w:val="009C6FD7"/>
    <w:rsid w:val="00A42F68"/>
    <w:rsid w:val="00A50D7D"/>
    <w:rsid w:val="00A856DA"/>
    <w:rsid w:val="00A908DA"/>
    <w:rsid w:val="00B02792"/>
    <w:rsid w:val="00BA1171"/>
    <w:rsid w:val="00BA5746"/>
    <w:rsid w:val="00BB00FA"/>
    <w:rsid w:val="00BC3CFB"/>
    <w:rsid w:val="00C54085"/>
    <w:rsid w:val="00CA4668"/>
    <w:rsid w:val="00D70DC7"/>
    <w:rsid w:val="00D87A40"/>
    <w:rsid w:val="00E02460"/>
    <w:rsid w:val="00E12FB6"/>
    <w:rsid w:val="00E64D1C"/>
    <w:rsid w:val="00E82A8A"/>
    <w:rsid w:val="00E8580D"/>
    <w:rsid w:val="00EA0EEE"/>
    <w:rsid w:val="00EE07F7"/>
    <w:rsid w:val="00F5779D"/>
    <w:rsid w:val="00F95C62"/>
    <w:rsid w:val="00FA260A"/>
    <w:rsid w:val="00FF3D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0FA"/>
  </w:style>
  <w:style w:type="paragraph" w:styleId="Heading2">
    <w:name w:val="heading 2"/>
    <w:basedOn w:val="Normal"/>
    <w:link w:val="Heading2Char"/>
    <w:uiPriority w:val="9"/>
    <w:qFormat/>
    <w:rsid w:val="00A856DA"/>
    <w:pPr>
      <w:spacing w:before="84" w:after="167" w:line="240" w:lineRule="auto"/>
      <w:outlineLvl w:val="1"/>
    </w:pPr>
    <w:rPr>
      <w:rFonts w:ascii="Arial" w:eastAsia="Times New Roman" w:hAnsi="Arial" w:cs="Arial"/>
      <w:b/>
      <w:bCs/>
      <w:color w:val="000000"/>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61E78"/>
    <w:pPr>
      <w:spacing w:after="0" w:line="240" w:lineRule="auto"/>
    </w:pPr>
    <w:rPr>
      <w:rFonts w:ascii="Arial" w:eastAsia="Times New Roman" w:hAnsi="Arial" w:cs="Arial"/>
      <w:color w:val="000000"/>
      <w:sz w:val="27"/>
      <w:szCs w:val="27"/>
    </w:rPr>
  </w:style>
  <w:style w:type="character" w:customStyle="1" w:styleId="Heading2Char">
    <w:name w:val="Heading 2 Char"/>
    <w:basedOn w:val="DefaultParagraphFont"/>
    <w:link w:val="Heading2"/>
    <w:uiPriority w:val="9"/>
    <w:rsid w:val="00A856DA"/>
    <w:rPr>
      <w:rFonts w:ascii="Arial" w:eastAsia="Times New Roman" w:hAnsi="Arial" w:cs="Arial"/>
      <w:b/>
      <w:bCs/>
      <w:color w:val="000000"/>
      <w:sz w:val="23"/>
      <w:szCs w:val="23"/>
    </w:rPr>
  </w:style>
  <w:style w:type="character" w:customStyle="1" w:styleId="apple-converted-space">
    <w:name w:val="apple-converted-space"/>
    <w:basedOn w:val="DefaultParagraphFont"/>
    <w:rsid w:val="00A908DA"/>
  </w:style>
  <w:style w:type="paragraph" w:styleId="ListParagraph">
    <w:name w:val="List Paragraph"/>
    <w:basedOn w:val="Normal"/>
    <w:uiPriority w:val="34"/>
    <w:qFormat/>
    <w:rsid w:val="00432FD6"/>
    <w:pPr>
      <w:ind w:left="720"/>
      <w:contextualSpacing/>
    </w:pPr>
    <w:rPr>
      <w:rFonts w:ascii="Calibri" w:eastAsia="Calibri" w:hAnsi="Calibri" w:cs="Times New Roman"/>
    </w:rPr>
  </w:style>
  <w:style w:type="character" w:styleId="Hyperlink">
    <w:name w:val="Hyperlink"/>
    <w:basedOn w:val="DefaultParagraphFont"/>
    <w:rsid w:val="00435097"/>
    <w:rPr>
      <w:color w:val="0000FF"/>
      <w:u w:val="single"/>
    </w:rPr>
  </w:style>
  <w:style w:type="paragraph" w:styleId="Header">
    <w:name w:val="header"/>
    <w:basedOn w:val="Normal"/>
    <w:link w:val="HeaderChar"/>
    <w:uiPriority w:val="99"/>
    <w:unhideWhenUsed/>
    <w:rsid w:val="00872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D51"/>
  </w:style>
  <w:style w:type="paragraph" w:styleId="Footer">
    <w:name w:val="footer"/>
    <w:basedOn w:val="Normal"/>
    <w:link w:val="FooterChar"/>
    <w:uiPriority w:val="99"/>
    <w:unhideWhenUsed/>
    <w:rsid w:val="00872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D51"/>
  </w:style>
  <w:style w:type="paragraph" w:styleId="BalloonText">
    <w:name w:val="Balloon Text"/>
    <w:basedOn w:val="Normal"/>
    <w:link w:val="BalloonTextChar"/>
    <w:uiPriority w:val="99"/>
    <w:semiHidden/>
    <w:unhideWhenUsed/>
    <w:rsid w:val="00195A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5A19"/>
    <w:rPr>
      <w:rFonts w:ascii="Tahoma" w:hAnsi="Tahoma" w:cs="Tahoma"/>
      <w:sz w:val="16"/>
      <w:szCs w:val="16"/>
    </w:rPr>
  </w:style>
  <w:style w:type="character" w:styleId="Strong">
    <w:name w:val="Strong"/>
    <w:basedOn w:val="DefaultParagraphFont"/>
    <w:qFormat/>
    <w:rsid w:val="00195A19"/>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brijesh@yahoo.co.i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bkbaranwal.com/" TargetMode="External"/><Relationship Id="rId1" Type="http://schemas.openxmlformats.org/officeDocument/2006/relationships/hyperlink" Target="mailto:cabrijesh@yahoo.co.i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84936"/>
    <w:rsid w:val="00071D50"/>
    <w:rsid w:val="001849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1BAB124803841849C4AFE97F94EE0AB">
    <w:name w:val="51BAB124803841849C4AFE97F94EE0AB"/>
    <w:rsid w:val="00184936"/>
  </w:style>
  <w:style w:type="paragraph" w:customStyle="1" w:styleId="3AF9BE609A7D4C11B0FDCFB22BE5F513">
    <w:name w:val="3AF9BE609A7D4C11B0FDCFB22BE5F513"/>
    <w:rsid w:val="00184936"/>
  </w:style>
  <w:style w:type="paragraph" w:customStyle="1" w:styleId="9077546811354AE9A2B7F0DC864B1610">
    <w:name w:val="9077546811354AE9A2B7F0DC864B1610"/>
    <w:rsid w:val="0018493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429CC2-2944-4C25-9563-9C8AF31D4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9</Pages>
  <Words>1784</Words>
  <Characters>10173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BK Baranwal &amp; Co., Chartered Accountants</dc:title>
  <dc:creator>CA. Brijesh Kumar Baranwal, Mobile-9312412020</dc:creator>
  <cp:keywords/>
  <dc:description>BK Baranwal &amp; Co._x000d_
Chartered Accountants_x000d_
 _x000d_
UNIT NO. 211, SECOND FLOOR,_x000d_
VARDHMAN SUDARSHAN PLAZA, _x000d_
PLOT NO. 4, SECTOR-5, DWARKA,_x000d_
NEW DELHI-110075._x000d_
 _x000d_
Mobile-+91 9312412020_x000d_
Email: cabrijesh@yahoo.co.in_x000d_
Web  : www.bkbaranwal.com_x000d_
</dc:description>
  <cp:lastModifiedBy>Brajesh</cp:lastModifiedBy>
  <cp:revision>58</cp:revision>
  <dcterms:created xsi:type="dcterms:W3CDTF">2012-12-26T09:58:00Z</dcterms:created>
  <dcterms:modified xsi:type="dcterms:W3CDTF">2013-01-20T04:32:00Z</dcterms:modified>
</cp:coreProperties>
</file>