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0D8" w:rsidRPr="005520B3" w:rsidRDefault="005520B3" w:rsidP="005520B3">
      <w:pPr>
        <w:jc w:val="center"/>
        <w:rPr>
          <w:b/>
          <w:sz w:val="44"/>
        </w:rPr>
      </w:pPr>
      <w:r w:rsidRPr="005520B3">
        <w:rPr>
          <w:b/>
          <w:sz w:val="44"/>
        </w:rPr>
        <w:t>THE PAYMENT OF BONUS ACT, 1965</w:t>
      </w:r>
    </w:p>
    <w:p w:rsidR="005520B3" w:rsidRPr="005520B3" w:rsidRDefault="005520B3" w:rsidP="00732DAC">
      <w:pPr>
        <w:spacing w:after="0"/>
        <w:jc w:val="both"/>
        <w:rPr>
          <w:sz w:val="24"/>
          <w:szCs w:val="24"/>
        </w:rPr>
      </w:pPr>
      <w:r w:rsidRPr="005520B3">
        <w:rPr>
          <w:sz w:val="24"/>
          <w:szCs w:val="24"/>
        </w:rPr>
        <w:t>We will Study,</w:t>
      </w:r>
    </w:p>
    <w:p w:rsidR="005520B3" w:rsidRPr="005520B3" w:rsidRDefault="005520B3" w:rsidP="00732DAC">
      <w:pPr>
        <w:pStyle w:val="ListParagraph"/>
        <w:numPr>
          <w:ilvl w:val="0"/>
          <w:numId w:val="1"/>
        </w:numPr>
        <w:spacing w:after="0"/>
        <w:jc w:val="both"/>
        <w:rPr>
          <w:sz w:val="24"/>
          <w:szCs w:val="24"/>
        </w:rPr>
      </w:pPr>
      <w:r w:rsidRPr="005520B3">
        <w:rPr>
          <w:sz w:val="24"/>
          <w:szCs w:val="24"/>
        </w:rPr>
        <w:t>Applicability</w:t>
      </w:r>
    </w:p>
    <w:p w:rsidR="005520B3" w:rsidRPr="005520B3" w:rsidRDefault="005520B3" w:rsidP="00732DAC">
      <w:pPr>
        <w:pStyle w:val="ListParagraph"/>
        <w:numPr>
          <w:ilvl w:val="0"/>
          <w:numId w:val="1"/>
        </w:numPr>
        <w:spacing w:after="0"/>
        <w:jc w:val="both"/>
        <w:rPr>
          <w:sz w:val="24"/>
          <w:szCs w:val="24"/>
        </w:rPr>
      </w:pPr>
      <w:r w:rsidRPr="005520B3">
        <w:rPr>
          <w:sz w:val="24"/>
          <w:szCs w:val="24"/>
        </w:rPr>
        <w:t>Computation of Bonus</w:t>
      </w:r>
    </w:p>
    <w:p w:rsidR="005520B3" w:rsidRPr="005520B3" w:rsidRDefault="005520B3" w:rsidP="00732DAC">
      <w:pPr>
        <w:pStyle w:val="ListParagraph"/>
        <w:numPr>
          <w:ilvl w:val="0"/>
          <w:numId w:val="1"/>
        </w:numPr>
        <w:spacing w:after="0"/>
        <w:jc w:val="both"/>
        <w:rPr>
          <w:sz w:val="24"/>
          <w:szCs w:val="24"/>
        </w:rPr>
      </w:pPr>
      <w:r w:rsidRPr="005520B3">
        <w:rPr>
          <w:sz w:val="24"/>
          <w:szCs w:val="24"/>
        </w:rPr>
        <w:t>Rights and duties of employee and employer</w:t>
      </w:r>
    </w:p>
    <w:p w:rsidR="005520B3" w:rsidRDefault="005520B3" w:rsidP="00732DAC">
      <w:pPr>
        <w:spacing w:after="0"/>
        <w:jc w:val="both"/>
        <w:rPr>
          <w:sz w:val="24"/>
          <w:szCs w:val="24"/>
        </w:rPr>
      </w:pPr>
    </w:p>
    <w:p w:rsidR="005520B3" w:rsidRPr="00732DAC" w:rsidRDefault="008A66D4" w:rsidP="00732DAC">
      <w:pPr>
        <w:tabs>
          <w:tab w:val="left" w:pos="2722"/>
          <w:tab w:val="left" w:pos="3060"/>
        </w:tabs>
        <w:spacing w:after="0"/>
        <w:jc w:val="both"/>
        <w:rPr>
          <w:sz w:val="24"/>
          <w:szCs w:val="24"/>
        </w:rPr>
      </w:pPr>
      <w:r w:rsidRPr="008A66D4">
        <w:rPr>
          <w:b/>
          <w:noProof/>
        </w:rPr>
        <w:pict>
          <v:shapetype id="_x0000_t32" coordsize="21600,21600" o:spt="32" o:oned="t" path="m,l21600,21600e" filled="f">
            <v:path arrowok="t" fillok="f" o:connecttype="none"/>
            <o:lock v:ext="edit" shapetype="t"/>
          </v:shapetype>
          <v:shape id="_x0000_s1026" type="#_x0000_t32" style="position:absolute;left:0;text-align:left;margin-left:69.65pt;margin-top:6.65pt;width:47.45pt;height:0;z-index:251658240" o:connectortype="straight">
            <v:stroke endarrow="block"/>
          </v:shape>
        </w:pict>
      </w:r>
      <w:r w:rsidR="005520B3" w:rsidRPr="00732DAC">
        <w:rPr>
          <w:b/>
          <w:sz w:val="24"/>
          <w:szCs w:val="24"/>
        </w:rPr>
        <w:t>Applicability</w:t>
      </w:r>
      <w:r w:rsidR="005520B3" w:rsidRPr="00732DAC">
        <w:rPr>
          <w:sz w:val="24"/>
          <w:szCs w:val="24"/>
        </w:rPr>
        <w:tab/>
      </w:r>
      <w:r w:rsidR="00732DAC">
        <w:rPr>
          <w:sz w:val="24"/>
          <w:szCs w:val="24"/>
        </w:rPr>
        <w:t>•</w:t>
      </w:r>
      <w:r w:rsidR="00732DAC">
        <w:rPr>
          <w:sz w:val="24"/>
          <w:szCs w:val="24"/>
        </w:rPr>
        <w:tab/>
      </w:r>
      <w:r w:rsidR="005520B3" w:rsidRPr="00732DAC">
        <w:rPr>
          <w:sz w:val="24"/>
          <w:szCs w:val="24"/>
        </w:rPr>
        <w:t>To every factory, Business organization, establishment</w:t>
      </w:r>
    </w:p>
    <w:p w:rsidR="005520B3" w:rsidRDefault="005520B3" w:rsidP="00732DAC">
      <w:pPr>
        <w:tabs>
          <w:tab w:val="left" w:pos="2722"/>
          <w:tab w:val="left" w:pos="3060"/>
        </w:tabs>
        <w:spacing w:after="0"/>
        <w:jc w:val="both"/>
        <w:rPr>
          <w:sz w:val="24"/>
          <w:szCs w:val="24"/>
        </w:rPr>
      </w:pPr>
      <w:r w:rsidRPr="005520B3">
        <w:rPr>
          <w:b/>
          <w:color w:val="FF0000"/>
          <w:sz w:val="24"/>
          <w:szCs w:val="24"/>
        </w:rPr>
        <w:t>(Sec</w:t>
      </w:r>
      <w:r>
        <w:rPr>
          <w:b/>
          <w:color w:val="FF0000"/>
          <w:sz w:val="24"/>
          <w:szCs w:val="24"/>
        </w:rPr>
        <w:t>.</w:t>
      </w:r>
      <w:r w:rsidRPr="005520B3">
        <w:rPr>
          <w:b/>
          <w:color w:val="FF0000"/>
          <w:sz w:val="24"/>
          <w:szCs w:val="24"/>
        </w:rPr>
        <w:t xml:space="preserve"> 1)</w:t>
      </w:r>
      <w:r>
        <w:rPr>
          <w:sz w:val="24"/>
          <w:szCs w:val="24"/>
        </w:rPr>
        <w:tab/>
      </w:r>
      <w:r w:rsidR="00732DAC">
        <w:rPr>
          <w:sz w:val="24"/>
          <w:szCs w:val="24"/>
        </w:rPr>
        <w:t>•</w:t>
      </w:r>
      <w:r w:rsidR="00732DAC">
        <w:rPr>
          <w:sz w:val="24"/>
          <w:szCs w:val="24"/>
        </w:rPr>
        <w:tab/>
      </w:r>
      <w:r>
        <w:rPr>
          <w:sz w:val="24"/>
          <w:szCs w:val="24"/>
        </w:rPr>
        <w:t xml:space="preserve">With more than </w:t>
      </w:r>
      <w:r w:rsidRPr="00E366B9">
        <w:rPr>
          <w:b/>
          <w:sz w:val="24"/>
          <w:szCs w:val="24"/>
        </w:rPr>
        <w:t>20 employees</w:t>
      </w:r>
      <w:r w:rsidR="004663D2">
        <w:rPr>
          <w:b/>
          <w:sz w:val="24"/>
          <w:szCs w:val="24"/>
        </w:rPr>
        <w:t>,</w:t>
      </w:r>
      <w:r>
        <w:rPr>
          <w:sz w:val="24"/>
          <w:szCs w:val="24"/>
        </w:rPr>
        <w:t xml:space="preserve"> </w:t>
      </w:r>
      <w:r w:rsidRPr="004663D2">
        <w:rPr>
          <w:i/>
          <w:sz w:val="24"/>
          <w:szCs w:val="24"/>
        </w:rPr>
        <w:t>employed</w:t>
      </w:r>
      <w:r>
        <w:rPr>
          <w:sz w:val="24"/>
          <w:szCs w:val="24"/>
        </w:rPr>
        <w:t xml:space="preserve"> on </w:t>
      </w:r>
      <w:r w:rsidRPr="004663D2">
        <w:rPr>
          <w:i/>
          <w:sz w:val="24"/>
          <w:szCs w:val="24"/>
        </w:rPr>
        <w:t>any working day</w:t>
      </w:r>
      <w:r>
        <w:rPr>
          <w:sz w:val="24"/>
          <w:szCs w:val="24"/>
        </w:rPr>
        <w:t xml:space="preserve"> of A.Y.</w:t>
      </w:r>
    </w:p>
    <w:p w:rsidR="005520B3" w:rsidRPr="00443F28" w:rsidRDefault="008A66D4" w:rsidP="00732DAC">
      <w:pPr>
        <w:pStyle w:val="ListParagraph"/>
        <w:numPr>
          <w:ilvl w:val="0"/>
          <w:numId w:val="2"/>
        </w:numPr>
        <w:tabs>
          <w:tab w:val="left" w:pos="2722"/>
        </w:tabs>
        <w:spacing w:after="0"/>
        <w:jc w:val="both"/>
        <w:rPr>
          <w:color w:val="FF0000"/>
          <w:sz w:val="24"/>
          <w:szCs w:val="24"/>
        </w:rPr>
      </w:pPr>
      <w:r>
        <w:rPr>
          <w:noProof/>
          <w:color w:val="FF0000"/>
          <w:sz w:val="24"/>
          <w:szCs w:val="24"/>
        </w:rPr>
        <w:pict>
          <v:shapetype id="_x0000_t202" coordsize="21600,21600" o:spt="202" path="m,l,21600r21600,l21600,xe">
            <v:stroke joinstyle="miter"/>
            <v:path gradientshapeok="t" o:connecttype="rect"/>
          </v:shapetype>
          <v:shape id="_x0000_s1038" type="#_x0000_t202" style="position:absolute;left:0;text-align:left;margin-left:3.95pt;margin-top:48.95pt;width:480.15pt;height:35.6pt;z-index:251668480">
            <v:textbox>
              <w:txbxContent>
                <w:p w:rsidR="00FC4497" w:rsidRPr="00443F28" w:rsidRDefault="00FC4497" w:rsidP="00443F28">
                  <w:pPr>
                    <w:spacing w:after="0" w:line="240" w:lineRule="auto"/>
                    <w:rPr>
                      <w:color w:val="548DD4" w:themeColor="text2" w:themeTint="99"/>
                    </w:rPr>
                  </w:pPr>
                  <w:r w:rsidRPr="00443F28">
                    <w:rPr>
                      <w:color w:val="548DD4" w:themeColor="text2" w:themeTint="99"/>
                    </w:rPr>
                    <w:t>Establishment includes branches, departments and undertaking, except those whose books are maintained separately.</w:t>
                  </w:r>
                </w:p>
              </w:txbxContent>
            </v:textbox>
          </v:shape>
        </w:pict>
      </w:r>
      <w:r w:rsidRPr="008A66D4">
        <w:rPr>
          <w:noProof/>
          <w:sz w:val="24"/>
          <w:szCs w:val="24"/>
        </w:rPr>
        <w:pict>
          <v:shape id="_x0000_s1028" type="#_x0000_t202" style="position:absolute;left:0;text-align:left;margin-left:3.95pt;margin-top:8.6pt;width:125.8pt;height:35.6pt;z-index:251659264">
            <v:textbox>
              <w:txbxContent>
                <w:p w:rsidR="00FC4497" w:rsidRPr="00E366B9" w:rsidRDefault="00FC4497" w:rsidP="00E366B9">
                  <w:pPr>
                    <w:spacing w:after="0"/>
                    <w:rPr>
                      <w:color w:val="548DD4" w:themeColor="text2" w:themeTint="99"/>
                    </w:rPr>
                  </w:pPr>
                  <w:r w:rsidRPr="00E366B9">
                    <w:rPr>
                      <w:color w:val="548DD4" w:themeColor="text2" w:themeTint="99"/>
                    </w:rPr>
                    <w:t xml:space="preserve">Once Applicable </w:t>
                  </w:r>
                </w:p>
                <w:p w:rsidR="00FC4497" w:rsidRPr="00E366B9" w:rsidRDefault="00FC4497" w:rsidP="00E366B9">
                  <w:pPr>
                    <w:spacing w:after="0" w:line="240" w:lineRule="auto"/>
                    <w:rPr>
                      <w:color w:val="548DD4" w:themeColor="text2" w:themeTint="99"/>
                    </w:rPr>
                  </w:pPr>
                  <w:r w:rsidRPr="00E366B9">
                    <w:rPr>
                      <w:color w:val="548DD4" w:themeColor="text2" w:themeTint="99"/>
                    </w:rPr>
                    <w:t xml:space="preserve">          Applicable Forever</w:t>
                  </w:r>
                </w:p>
              </w:txbxContent>
            </v:textbox>
          </v:shape>
        </w:pict>
      </w:r>
      <w:r w:rsidR="00732DAC" w:rsidRPr="00732DAC">
        <w:rPr>
          <w:sz w:val="24"/>
          <w:szCs w:val="24"/>
        </w:rPr>
        <w:t>With employee between 10 to 19 (</w:t>
      </w:r>
      <w:r w:rsidR="005520B3" w:rsidRPr="00732DAC">
        <w:rPr>
          <w:sz w:val="24"/>
          <w:szCs w:val="24"/>
        </w:rPr>
        <w:t>B</w:t>
      </w:r>
      <w:r w:rsidR="00732DAC">
        <w:rPr>
          <w:sz w:val="24"/>
          <w:szCs w:val="24"/>
        </w:rPr>
        <w:t>y</w:t>
      </w:r>
      <w:r w:rsidR="00732DAC" w:rsidRPr="00732DAC">
        <w:rPr>
          <w:sz w:val="24"/>
          <w:szCs w:val="24"/>
        </w:rPr>
        <w:t xml:space="preserve"> passing </w:t>
      </w:r>
      <w:r w:rsidR="00732DAC" w:rsidRPr="00E366B9">
        <w:rPr>
          <w:b/>
          <w:sz w:val="24"/>
          <w:szCs w:val="24"/>
        </w:rPr>
        <w:t>a notification in official gazette by Appropriate Government</w:t>
      </w:r>
      <w:r w:rsidR="00732DAC" w:rsidRPr="00732DAC">
        <w:rPr>
          <w:sz w:val="24"/>
          <w:szCs w:val="24"/>
        </w:rPr>
        <w:t xml:space="preserve">, </w:t>
      </w:r>
      <w:r w:rsidR="00732DAC">
        <w:rPr>
          <w:sz w:val="24"/>
          <w:szCs w:val="24"/>
        </w:rPr>
        <w:t xml:space="preserve">giving a </w:t>
      </w:r>
      <w:r w:rsidR="00732DAC" w:rsidRPr="00E366B9">
        <w:rPr>
          <w:i/>
          <w:sz w:val="24"/>
          <w:szCs w:val="24"/>
        </w:rPr>
        <w:t>2 months prior notice</w:t>
      </w:r>
      <w:r w:rsidR="00732DAC">
        <w:rPr>
          <w:sz w:val="24"/>
          <w:szCs w:val="24"/>
        </w:rPr>
        <w:t xml:space="preserve"> to establishment)</w:t>
      </w:r>
    </w:p>
    <w:p w:rsidR="00443F28" w:rsidRDefault="00443F28" w:rsidP="00443F28">
      <w:pPr>
        <w:tabs>
          <w:tab w:val="left" w:pos="2722"/>
        </w:tabs>
        <w:spacing w:after="0"/>
        <w:jc w:val="both"/>
        <w:rPr>
          <w:color w:val="FF0000"/>
          <w:sz w:val="24"/>
          <w:szCs w:val="24"/>
        </w:rPr>
      </w:pPr>
    </w:p>
    <w:p w:rsidR="00443F28" w:rsidRPr="00443F28" w:rsidRDefault="00443F28" w:rsidP="00443F28">
      <w:pPr>
        <w:tabs>
          <w:tab w:val="left" w:pos="2722"/>
        </w:tabs>
        <w:spacing w:after="0"/>
        <w:jc w:val="both"/>
        <w:rPr>
          <w:color w:val="FF0000"/>
          <w:sz w:val="24"/>
          <w:szCs w:val="24"/>
        </w:rPr>
      </w:pPr>
    </w:p>
    <w:p w:rsidR="00E366B9" w:rsidRDefault="00E366B9" w:rsidP="00E366B9">
      <w:pPr>
        <w:tabs>
          <w:tab w:val="left" w:pos="2722"/>
        </w:tabs>
        <w:spacing w:after="0"/>
        <w:jc w:val="both"/>
        <w:rPr>
          <w:color w:val="FF0000"/>
          <w:sz w:val="24"/>
          <w:szCs w:val="24"/>
        </w:rPr>
      </w:pPr>
    </w:p>
    <w:p w:rsidR="00CA4B6B" w:rsidRDefault="008A66D4" w:rsidP="00CA4B6B">
      <w:pPr>
        <w:tabs>
          <w:tab w:val="left" w:pos="2722"/>
        </w:tabs>
        <w:spacing w:after="0" w:line="240" w:lineRule="auto"/>
        <w:ind w:left="5760"/>
        <w:jc w:val="both"/>
        <w:rPr>
          <w:sz w:val="24"/>
          <w:szCs w:val="24"/>
        </w:rPr>
      </w:pPr>
      <w:r w:rsidRPr="008A66D4">
        <w:rPr>
          <w:noProof/>
          <w:color w:val="FF0000"/>
          <w:sz w:val="24"/>
          <w:szCs w:val="24"/>
        </w:rPr>
        <w:pict>
          <v:shape id="_x0000_s1030" type="#_x0000_t32" style="position:absolute;left:0;text-align:left;margin-left:271.9pt;margin-top:5.3pt;width:27.2pt;height:32.25pt;flip:y;z-index:251661312" o:connectortype="straight">
            <v:stroke endarrow="block"/>
          </v:shape>
        </w:pict>
      </w:r>
      <w:r w:rsidR="00E366B9">
        <w:rPr>
          <w:color w:val="FF0000"/>
          <w:sz w:val="24"/>
          <w:szCs w:val="24"/>
        </w:rPr>
        <w:t xml:space="preserve">      </w:t>
      </w:r>
      <w:r w:rsidR="00E366B9" w:rsidRPr="00CA4B6B">
        <w:rPr>
          <w:sz w:val="24"/>
          <w:szCs w:val="24"/>
        </w:rPr>
        <w:t>Corporate</w:t>
      </w:r>
      <w:r w:rsidR="00E366B9">
        <w:rPr>
          <w:color w:val="FF0000"/>
          <w:sz w:val="24"/>
          <w:szCs w:val="24"/>
        </w:rPr>
        <w:t xml:space="preserve"> </w:t>
      </w:r>
      <w:r w:rsidR="00E366B9" w:rsidRPr="00CA4B6B">
        <w:rPr>
          <w:sz w:val="24"/>
          <w:szCs w:val="24"/>
        </w:rPr>
        <w:t xml:space="preserve">– </w:t>
      </w:r>
      <w:r w:rsidR="00CA4B6B">
        <w:rPr>
          <w:sz w:val="24"/>
          <w:szCs w:val="24"/>
        </w:rPr>
        <w:t>year ending on c</w:t>
      </w:r>
      <w:r w:rsidR="00E366B9" w:rsidRPr="00CA4B6B">
        <w:rPr>
          <w:sz w:val="24"/>
          <w:szCs w:val="24"/>
        </w:rPr>
        <w:t xml:space="preserve">losing </w:t>
      </w:r>
      <w:r w:rsidR="00CA4B6B">
        <w:rPr>
          <w:sz w:val="24"/>
          <w:szCs w:val="24"/>
        </w:rPr>
        <w:t xml:space="preserve">        </w:t>
      </w:r>
    </w:p>
    <w:p w:rsidR="00E366B9" w:rsidRDefault="00CA4B6B" w:rsidP="00CA4B6B">
      <w:pPr>
        <w:tabs>
          <w:tab w:val="left" w:pos="2722"/>
        </w:tabs>
        <w:spacing w:after="0" w:line="240" w:lineRule="auto"/>
        <w:ind w:left="5760"/>
        <w:jc w:val="both"/>
        <w:rPr>
          <w:color w:val="FF0000"/>
          <w:sz w:val="24"/>
          <w:szCs w:val="24"/>
        </w:rPr>
      </w:pPr>
      <w:r>
        <w:rPr>
          <w:sz w:val="24"/>
          <w:szCs w:val="24"/>
        </w:rPr>
        <w:tab/>
      </w:r>
      <w:r>
        <w:rPr>
          <w:sz w:val="24"/>
          <w:szCs w:val="24"/>
        </w:rPr>
        <w:tab/>
        <w:t xml:space="preserve"> </w:t>
      </w:r>
      <w:r w:rsidR="00E366B9" w:rsidRPr="00CA4B6B">
        <w:rPr>
          <w:sz w:val="24"/>
          <w:szCs w:val="24"/>
        </w:rPr>
        <w:t>date of books</w:t>
      </w:r>
    </w:p>
    <w:p w:rsidR="00E366B9" w:rsidRDefault="008A66D4" w:rsidP="00CA4B6B">
      <w:pPr>
        <w:tabs>
          <w:tab w:val="left" w:pos="2722"/>
        </w:tabs>
        <w:spacing w:after="0" w:line="240" w:lineRule="auto"/>
        <w:jc w:val="both"/>
        <w:rPr>
          <w:color w:val="FF0000"/>
          <w:sz w:val="24"/>
          <w:szCs w:val="24"/>
        </w:rPr>
      </w:pPr>
      <w:r w:rsidRPr="008A66D4">
        <w:rPr>
          <w:b/>
          <w:noProof/>
          <w:sz w:val="24"/>
          <w:szCs w:val="24"/>
        </w:rPr>
        <w:pict>
          <v:shape id="_x0000_s1031" type="#_x0000_t32" style="position:absolute;left:0;text-align:left;margin-left:271.6pt;margin-top:8.25pt;width:26.05pt;height:31.4pt;z-index:251662336" o:connectortype="straight">
            <v:stroke endarrow="block"/>
          </v:shape>
        </w:pict>
      </w:r>
      <w:r w:rsidRPr="008A66D4">
        <w:rPr>
          <w:b/>
          <w:noProof/>
          <w:sz w:val="24"/>
          <w:szCs w:val="24"/>
        </w:rPr>
        <w:pict>
          <v:shape id="_x0000_s1032" type="#_x0000_t32" style="position:absolute;left:0;text-align:left;margin-left:272.25pt;margin-top:8.25pt;width:26.05pt;height:.05pt;z-index:251663360" o:connectortype="straight">
            <v:stroke endarrow="block"/>
          </v:shape>
        </w:pict>
      </w:r>
      <w:r w:rsidRPr="008A66D4">
        <w:rPr>
          <w:b/>
          <w:noProof/>
          <w:sz w:val="24"/>
          <w:szCs w:val="24"/>
        </w:rPr>
        <w:pict>
          <v:shape id="_x0000_s1029" type="#_x0000_t32" style="position:absolute;left:0;text-align:left;margin-left:69.65pt;margin-top:8.25pt;width:47.45pt;height:0;z-index:251660288" o:connectortype="straight">
            <v:stroke endarrow="block"/>
          </v:shape>
        </w:pict>
      </w:r>
      <w:r w:rsidR="00E366B9" w:rsidRPr="008E31A2">
        <w:rPr>
          <w:b/>
          <w:sz w:val="24"/>
          <w:szCs w:val="24"/>
        </w:rPr>
        <w:t xml:space="preserve">Meanings </w:t>
      </w:r>
      <w:r w:rsidR="00E366B9">
        <w:rPr>
          <w:color w:val="FF0000"/>
          <w:sz w:val="24"/>
          <w:szCs w:val="24"/>
        </w:rPr>
        <w:tab/>
        <w:t xml:space="preserve">[Sec. 2(1)] </w:t>
      </w:r>
      <w:r w:rsidR="00E366B9" w:rsidRPr="00CA4B6B">
        <w:rPr>
          <w:b/>
          <w:sz w:val="24"/>
          <w:szCs w:val="24"/>
        </w:rPr>
        <w:t>Accounting year</w:t>
      </w:r>
      <w:r w:rsidR="00E366B9">
        <w:rPr>
          <w:color w:val="FF0000"/>
          <w:sz w:val="24"/>
          <w:szCs w:val="24"/>
        </w:rPr>
        <w:t xml:space="preserve"> </w:t>
      </w:r>
      <w:r w:rsidR="00E366B9">
        <w:rPr>
          <w:color w:val="FF0000"/>
          <w:sz w:val="24"/>
          <w:szCs w:val="24"/>
        </w:rPr>
        <w:tab/>
        <w:t xml:space="preserve">      </w:t>
      </w:r>
      <w:r w:rsidR="00CA4B6B" w:rsidRPr="00CA4B6B">
        <w:rPr>
          <w:sz w:val="24"/>
          <w:szCs w:val="24"/>
        </w:rPr>
        <w:t>Company</w:t>
      </w:r>
      <w:r w:rsidR="00CA4B6B">
        <w:rPr>
          <w:color w:val="FF0000"/>
          <w:sz w:val="24"/>
          <w:szCs w:val="24"/>
        </w:rPr>
        <w:t xml:space="preserve">  </w:t>
      </w:r>
      <w:r w:rsidR="00CA4B6B" w:rsidRPr="00CA4B6B">
        <w:rPr>
          <w:sz w:val="24"/>
          <w:szCs w:val="24"/>
        </w:rPr>
        <w:t>– Period of P &amp; L</w:t>
      </w:r>
      <w:r w:rsidR="00CA4B6B">
        <w:rPr>
          <w:color w:val="FF0000"/>
          <w:sz w:val="24"/>
          <w:szCs w:val="24"/>
        </w:rPr>
        <w:t xml:space="preserve"> </w:t>
      </w:r>
    </w:p>
    <w:p w:rsidR="00CA4B6B" w:rsidRDefault="00CA4B6B" w:rsidP="00CA4B6B">
      <w:pPr>
        <w:tabs>
          <w:tab w:val="left" w:pos="2722"/>
        </w:tabs>
        <w:spacing w:after="0" w:line="240" w:lineRule="auto"/>
        <w:jc w:val="both"/>
        <w:rPr>
          <w:color w:val="FF0000"/>
          <w:sz w:val="24"/>
          <w:szCs w:val="24"/>
        </w:rPr>
      </w:pPr>
      <w:r>
        <w:rPr>
          <w:color w:val="FF0000"/>
          <w:sz w:val="24"/>
          <w:szCs w:val="24"/>
        </w:rPr>
        <w:tab/>
      </w:r>
      <w:r>
        <w:rPr>
          <w:color w:val="FF0000"/>
          <w:sz w:val="24"/>
          <w:szCs w:val="24"/>
        </w:rPr>
        <w:tab/>
      </w:r>
      <w:r>
        <w:rPr>
          <w:color w:val="FF0000"/>
          <w:sz w:val="24"/>
          <w:szCs w:val="24"/>
        </w:rPr>
        <w:tab/>
      </w:r>
      <w:r>
        <w:rPr>
          <w:color w:val="FF0000"/>
          <w:sz w:val="24"/>
          <w:szCs w:val="24"/>
        </w:rPr>
        <w:tab/>
      </w:r>
      <w:r>
        <w:rPr>
          <w:color w:val="FF0000"/>
          <w:sz w:val="24"/>
          <w:szCs w:val="24"/>
        </w:rPr>
        <w:tab/>
      </w:r>
      <w:r>
        <w:rPr>
          <w:color w:val="FF0000"/>
          <w:sz w:val="24"/>
          <w:szCs w:val="24"/>
        </w:rPr>
        <w:tab/>
        <w:t xml:space="preserve">      </w:t>
      </w:r>
    </w:p>
    <w:p w:rsidR="00E366B9" w:rsidRPr="00CA4B6B" w:rsidRDefault="00CA4B6B" w:rsidP="00CA4B6B">
      <w:pPr>
        <w:tabs>
          <w:tab w:val="left" w:pos="2722"/>
        </w:tabs>
        <w:spacing w:after="0" w:line="240" w:lineRule="auto"/>
        <w:jc w:val="both"/>
        <w:rPr>
          <w:sz w:val="24"/>
          <w:szCs w:val="24"/>
        </w:rPr>
      </w:pPr>
      <w:r>
        <w:rPr>
          <w:color w:val="FF0000"/>
          <w:sz w:val="24"/>
          <w:szCs w:val="24"/>
        </w:rPr>
        <w:tab/>
      </w:r>
      <w:r>
        <w:rPr>
          <w:color w:val="FF0000"/>
          <w:sz w:val="24"/>
          <w:szCs w:val="24"/>
        </w:rPr>
        <w:tab/>
      </w:r>
      <w:r>
        <w:rPr>
          <w:color w:val="FF0000"/>
          <w:sz w:val="24"/>
          <w:szCs w:val="24"/>
        </w:rPr>
        <w:tab/>
      </w:r>
      <w:r>
        <w:rPr>
          <w:color w:val="FF0000"/>
          <w:sz w:val="24"/>
          <w:szCs w:val="24"/>
        </w:rPr>
        <w:tab/>
      </w:r>
      <w:r>
        <w:rPr>
          <w:color w:val="FF0000"/>
          <w:sz w:val="24"/>
          <w:szCs w:val="24"/>
        </w:rPr>
        <w:tab/>
      </w:r>
      <w:r>
        <w:rPr>
          <w:color w:val="FF0000"/>
          <w:sz w:val="24"/>
          <w:szCs w:val="24"/>
        </w:rPr>
        <w:tab/>
        <w:t xml:space="preserve">      </w:t>
      </w:r>
      <w:r w:rsidRPr="00CA4B6B">
        <w:rPr>
          <w:sz w:val="24"/>
          <w:szCs w:val="24"/>
        </w:rPr>
        <w:t>Any other</w:t>
      </w:r>
      <w:r>
        <w:rPr>
          <w:color w:val="FF0000"/>
          <w:sz w:val="24"/>
          <w:szCs w:val="24"/>
        </w:rPr>
        <w:t xml:space="preserve"> </w:t>
      </w:r>
      <w:r w:rsidRPr="00CA4B6B">
        <w:rPr>
          <w:sz w:val="24"/>
          <w:szCs w:val="24"/>
        </w:rPr>
        <w:t>– 1</w:t>
      </w:r>
      <w:r w:rsidRPr="00CA4B6B">
        <w:rPr>
          <w:sz w:val="24"/>
          <w:szCs w:val="24"/>
          <w:vertAlign w:val="superscript"/>
        </w:rPr>
        <w:t>st</w:t>
      </w:r>
      <w:r w:rsidRPr="00CA4B6B">
        <w:rPr>
          <w:sz w:val="24"/>
          <w:szCs w:val="24"/>
        </w:rPr>
        <w:t xml:space="preserve"> April to 31</w:t>
      </w:r>
      <w:r w:rsidRPr="00CA4B6B">
        <w:rPr>
          <w:sz w:val="24"/>
          <w:szCs w:val="24"/>
          <w:vertAlign w:val="superscript"/>
        </w:rPr>
        <w:t>st</w:t>
      </w:r>
      <w:r w:rsidRPr="00CA4B6B">
        <w:rPr>
          <w:sz w:val="24"/>
          <w:szCs w:val="24"/>
        </w:rPr>
        <w:t xml:space="preserve"> march</w:t>
      </w:r>
    </w:p>
    <w:p w:rsidR="00AC2045" w:rsidRDefault="00AC2045" w:rsidP="00AC2045">
      <w:pPr>
        <w:tabs>
          <w:tab w:val="left" w:pos="2722"/>
        </w:tabs>
        <w:spacing w:after="0" w:line="240" w:lineRule="auto"/>
        <w:ind w:left="7200"/>
        <w:jc w:val="both"/>
        <w:rPr>
          <w:sz w:val="24"/>
          <w:szCs w:val="24"/>
        </w:rPr>
      </w:pPr>
      <w:r>
        <w:rPr>
          <w:sz w:val="24"/>
          <w:szCs w:val="24"/>
        </w:rPr>
        <w:t xml:space="preserve">  </w:t>
      </w:r>
      <w:r w:rsidR="00CA4B6B">
        <w:rPr>
          <w:sz w:val="24"/>
          <w:szCs w:val="24"/>
        </w:rPr>
        <w:t>o</w:t>
      </w:r>
      <w:r w:rsidR="00CA4B6B" w:rsidRPr="00CA4B6B">
        <w:rPr>
          <w:sz w:val="24"/>
          <w:szCs w:val="24"/>
        </w:rPr>
        <w:t xml:space="preserve">r </w:t>
      </w:r>
      <w:r w:rsidR="00CA4B6B">
        <w:rPr>
          <w:sz w:val="24"/>
          <w:szCs w:val="24"/>
        </w:rPr>
        <w:t>year ending on c</w:t>
      </w:r>
      <w:r w:rsidR="00CA4B6B" w:rsidRPr="00CA4B6B">
        <w:rPr>
          <w:sz w:val="24"/>
          <w:szCs w:val="24"/>
        </w:rPr>
        <w:t xml:space="preserve">losing </w:t>
      </w:r>
      <w:r w:rsidR="00CA4B6B">
        <w:rPr>
          <w:sz w:val="24"/>
          <w:szCs w:val="24"/>
        </w:rPr>
        <w:tab/>
        <w:t xml:space="preserve">             </w:t>
      </w:r>
      <w:r>
        <w:rPr>
          <w:sz w:val="24"/>
          <w:szCs w:val="24"/>
        </w:rPr>
        <w:t xml:space="preserve"> </w:t>
      </w:r>
    </w:p>
    <w:p w:rsidR="00732DAC" w:rsidRDefault="00AC2045" w:rsidP="00AC2045">
      <w:pPr>
        <w:tabs>
          <w:tab w:val="left" w:pos="2722"/>
        </w:tabs>
        <w:spacing w:after="0" w:line="240" w:lineRule="auto"/>
        <w:ind w:left="7200"/>
        <w:jc w:val="both"/>
        <w:rPr>
          <w:sz w:val="24"/>
          <w:szCs w:val="24"/>
        </w:rPr>
      </w:pPr>
      <w:r>
        <w:rPr>
          <w:sz w:val="24"/>
          <w:szCs w:val="24"/>
        </w:rPr>
        <w:t xml:space="preserve">  </w:t>
      </w:r>
      <w:r w:rsidR="00CA4B6B" w:rsidRPr="00CA4B6B">
        <w:rPr>
          <w:sz w:val="24"/>
          <w:szCs w:val="24"/>
        </w:rPr>
        <w:t>date of books</w:t>
      </w:r>
    </w:p>
    <w:p w:rsidR="008E31A2" w:rsidRDefault="008A66D4" w:rsidP="008E31A2">
      <w:pPr>
        <w:tabs>
          <w:tab w:val="left" w:pos="2722"/>
        </w:tabs>
        <w:spacing w:after="0" w:line="240" w:lineRule="auto"/>
        <w:jc w:val="both"/>
        <w:rPr>
          <w:sz w:val="24"/>
          <w:szCs w:val="24"/>
        </w:rPr>
      </w:pPr>
      <w:r>
        <w:rPr>
          <w:noProof/>
          <w:sz w:val="24"/>
          <w:szCs w:val="24"/>
        </w:rPr>
        <w:pict>
          <v:shape id="_x0000_s1033" type="#_x0000_t32" style="position:absolute;left:0;text-align:left;margin-left:248.25pt;margin-top:8pt;width:27.2pt;height:0;z-index:251664384" o:connectortype="straight">
            <v:stroke endarrow="block"/>
          </v:shape>
        </w:pict>
      </w:r>
      <w:r w:rsidR="008E31A2">
        <w:rPr>
          <w:sz w:val="24"/>
          <w:szCs w:val="24"/>
        </w:rPr>
        <w:tab/>
      </w:r>
      <w:r w:rsidR="008E31A2" w:rsidRPr="008E31A2">
        <w:rPr>
          <w:color w:val="FF0000"/>
          <w:sz w:val="24"/>
          <w:szCs w:val="24"/>
        </w:rPr>
        <w:t xml:space="preserve">[Sec. 2(13)] </w:t>
      </w:r>
      <w:r w:rsidR="008E31A2" w:rsidRPr="008E31A2">
        <w:rPr>
          <w:b/>
          <w:sz w:val="24"/>
          <w:szCs w:val="24"/>
        </w:rPr>
        <w:t>Employee</w:t>
      </w:r>
      <w:r w:rsidR="008E31A2">
        <w:rPr>
          <w:sz w:val="24"/>
          <w:szCs w:val="24"/>
        </w:rPr>
        <w:tab/>
      </w:r>
      <w:r w:rsidR="008E31A2">
        <w:rPr>
          <w:sz w:val="24"/>
          <w:szCs w:val="24"/>
        </w:rPr>
        <w:tab/>
      </w:r>
      <w:r w:rsidR="008E31A2">
        <w:rPr>
          <w:b/>
          <w:sz w:val="24"/>
          <w:szCs w:val="24"/>
        </w:rPr>
        <w:t>ANY</w:t>
      </w:r>
      <w:r w:rsidR="008E31A2" w:rsidRPr="008E31A2">
        <w:rPr>
          <w:b/>
          <w:sz w:val="24"/>
          <w:szCs w:val="24"/>
        </w:rPr>
        <w:t xml:space="preserve"> </w:t>
      </w:r>
      <w:r w:rsidR="008E31A2">
        <w:rPr>
          <w:b/>
          <w:sz w:val="24"/>
          <w:szCs w:val="24"/>
        </w:rPr>
        <w:t xml:space="preserve">Person </w:t>
      </w:r>
      <w:r w:rsidR="008E31A2">
        <w:rPr>
          <w:sz w:val="24"/>
          <w:szCs w:val="24"/>
        </w:rPr>
        <w:t>(</w:t>
      </w:r>
      <w:r w:rsidR="008E31A2" w:rsidRPr="008E31A2">
        <w:rPr>
          <w:i/>
          <w:sz w:val="24"/>
          <w:szCs w:val="24"/>
        </w:rPr>
        <w:t>except apprentice</w:t>
      </w:r>
      <w:r w:rsidR="008E31A2">
        <w:rPr>
          <w:sz w:val="24"/>
          <w:szCs w:val="24"/>
        </w:rPr>
        <w:t>)</w:t>
      </w:r>
    </w:p>
    <w:p w:rsidR="008E31A2" w:rsidRDefault="008E31A2" w:rsidP="008E31A2">
      <w:pPr>
        <w:tabs>
          <w:tab w:val="left" w:pos="2722"/>
        </w:tabs>
        <w:spacing w:after="0" w:line="240" w:lineRule="auto"/>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doing any job, and getting salary/wage </w:t>
      </w:r>
    </w:p>
    <w:p w:rsidR="008E31A2" w:rsidRDefault="008E31A2" w:rsidP="008E31A2">
      <w:pPr>
        <w:tabs>
          <w:tab w:val="left" w:pos="2722"/>
        </w:tabs>
        <w:spacing w:after="0" w:line="240" w:lineRule="auto"/>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less than Rs. 10,000 per month.</w:t>
      </w:r>
    </w:p>
    <w:p w:rsidR="008E31A2" w:rsidRDefault="008A66D4" w:rsidP="00461B2C">
      <w:pPr>
        <w:tabs>
          <w:tab w:val="left" w:pos="2722"/>
        </w:tabs>
        <w:spacing w:after="0" w:line="240" w:lineRule="auto"/>
        <w:jc w:val="both"/>
        <w:rPr>
          <w:sz w:val="24"/>
          <w:szCs w:val="24"/>
        </w:rPr>
      </w:pPr>
      <w:r>
        <w:rPr>
          <w:noProof/>
          <w:sz w:val="24"/>
          <w:szCs w:val="24"/>
        </w:rPr>
        <w:pict>
          <v:shape id="_x0000_s1035" type="#_x0000_t202" style="position:absolute;left:0;text-align:left;margin-left:141.75pt;margin-top:3.6pt;width:345.65pt;height:22.95pt;z-index:251665408">
            <v:textbox>
              <w:txbxContent>
                <w:p w:rsidR="00FC4497" w:rsidRPr="00461B2C" w:rsidRDefault="00FC4497" w:rsidP="008E31A2">
                  <w:pPr>
                    <w:tabs>
                      <w:tab w:val="left" w:pos="2722"/>
                    </w:tabs>
                    <w:spacing w:after="0" w:line="240" w:lineRule="auto"/>
                    <w:jc w:val="both"/>
                    <w:rPr>
                      <w:color w:val="548DD4" w:themeColor="text2" w:themeTint="99"/>
                      <w:sz w:val="24"/>
                      <w:szCs w:val="24"/>
                    </w:rPr>
                  </w:pPr>
                  <w:r w:rsidRPr="00461B2C">
                    <w:rPr>
                      <w:b/>
                      <w:color w:val="548DD4" w:themeColor="text2" w:themeTint="99"/>
                      <w:sz w:val="20"/>
                      <w:szCs w:val="20"/>
                    </w:rPr>
                    <w:t>Any means any</w:t>
                  </w:r>
                  <w:r w:rsidRPr="00461B2C">
                    <w:rPr>
                      <w:color w:val="548DD4" w:themeColor="text2" w:themeTint="99"/>
                      <w:sz w:val="20"/>
                      <w:szCs w:val="20"/>
                    </w:rPr>
                    <w:t xml:space="preserve">, whether retrenched, temporary etc </w:t>
                  </w:r>
                  <w:r w:rsidRPr="00461B2C">
                    <w:rPr>
                      <w:b/>
                      <w:color w:val="548DD4" w:themeColor="text2" w:themeTint="99"/>
                      <w:sz w:val="20"/>
                      <w:szCs w:val="20"/>
                    </w:rPr>
                    <w:t>only apprentice</w:t>
                  </w:r>
                  <w:r w:rsidRPr="00461B2C">
                    <w:rPr>
                      <w:color w:val="548DD4" w:themeColor="text2" w:themeTint="99"/>
                      <w:sz w:val="20"/>
                      <w:szCs w:val="20"/>
                    </w:rPr>
                    <w:t xml:space="preserve"> is excluded </w:t>
                  </w:r>
                </w:p>
                <w:p w:rsidR="00FC4497" w:rsidRPr="00732DAC" w:rsidRDefault="00FC4497" w:rsidP="008E31A2">
                  <w:pPr>
                    <w:tabs>
                      <w:tab w:val="left" w:pos="2722"/>
                    </w:tabs>
                    <w:spacing w:after="0" w:line="240" w:lineRule="auto"/>
                    <w:jc w:val="both"/>
                    <w:rPr>
                      <w:color w:val="FF0000"/>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8E31A2">
                    <w:rPr>
                      <w:b/>
                      <w:sz w:val="24"/>
                      <w:szCs w:val="24"/>
                    </w:rPr>
                    <w:t>excluded</w:t>
                  </w:r>
                  <w:r>
                    <w:rPr>
                      <w:sz w:val="24"/>
                      <w:szCs w:val="24"/>
                    </w:rPr>
                    <w:t xml:space="preserve">) </w:t>
                  </w:r>
                </w:p>
                <w:p w:rsidR="00FC4497" w:rsidRPr="008E31A2" w:rsidRDefault="00FC4497" w:rsidP="008E31A2"/>
              </w:txbxContent>
            </v:textbox>
          </v:shape>
        </w:pict>
      </w:r>
      <w:r w:rsidR="008E31A2">
        <w:rPr>
          <w:sz w:val="24"/>
          <w:szCs w:val="24"/>
        </w:rPr>
        <w:tab/>
      </w:r>
      <w:r w:rsidR="008E31A2">
        <w:rPr>
          <w:sz w:val="24"/>
          <w:szCs w:val="24"/>
        </w:rPr>
        <w:tab/>
      </w:r>
      <w:r w:rsidR="008E31A2">
        <w:rPr>
          <w:sz w:val="24"/>
          <w:szCs w:val="24"/>
        </w:rPr>
        <w:tab/>
      </w:r>
      <w:r w:rsidR="008E31A2">
        <w:rPr>
          <w:sz w:val="24"/>
          <w:szCs w:val="24"/>
        </w:rPr>
        <w:tab/>
      </w:r>
      <w:r w:rsidR="008E31A2">
        <w:rPr>
          <w:sz w:val="24"/>
          <w:szCs w:val="24"/>
        </w:rPr>
        <w:tab/>
      </w:r>
      <w:r w:rsidR="008E31A2">
        <w:rPr>
          <w:sz w:val="24"/>
          <w:szCs w:val="24"/>
        </w:rPr>
        <w:tab/>
        <w:t xml:space="preserve"> </w:t>
      </w:r>
    </w:p>
    <w:p w:rsidR="00461B2C" w:rsidRDefault="00461B2C" w:rsidP="00461B2C">
      <w:pPr>
        <w:tabs>
          <w:tab w:val="left" w:pos="2722"/>
        </w:tabs>
        <w:spacing w:after="0" w:line="240" w:lineRule="auto"/>
        <w:jc w:val="both"/>
        <w:rPr>
          <w:sz w:val="24"/>
          <w:szCs w:val="24"/>
        </w:rPr>
      </w:pPr>
    </w:p>
    <w:p w:rsidR="00461B2C" w:rsidRDefault="00461B2C" w:rsidP="00461B2C">
      <w:pPr>
        <w:tabs>
          <w:tab w:val="left" w:pos="2722"/>
        </w:tabs>
        <w:spacing w:after="0" w:line="240" w:lineRule="auto"/>
        <w:jc w:val="both"/>
        <w:rPr>
          <w:color w:val="FF0000"/>
          <w:sz w:val="24"/>
          <w:szCs w:val="24"/>
        </w:rPr>
      </w:pPr>
      <w:r>
        <w:rPr>
          <w:color w:val="FF0000"/>
          <w:sz w:val="24"/>
          <w:szCs w:val="24"/>
        </w:rPr>
        <w:tab/>
      </w:r>
    </w:p>
    <w:p w:rsidR="00461B2C" w:rsidRDefault="008A66D4" w:rsidP="00461B2C">
      <w:pPr>
        <w:tabs>
          <w:tab w:val="left" w:pos="2722"/>
        </w:tabs>
        <w:spacing w:after="0" w:line="240" w:lineRule="auto"/>
        <w:jc w:val="both"/>
        <w:rPr>
          <w:sz w:val="24"/>
          <w:szCs w:val="24"/>
        </w:rPr>
      </w:pPr>
      <w:r w:rsidRPr="008A66D4">
        <w:rPr>
          <w:noProof/>
          <w:color w:val="FF0000"/>
          <w:sz w:val="24"/>
          <w:szCs w:val="24"/>
        </w:rPr>
        <w:pict>
          <v:shape id="_x0000_s1036" type="#_x0000_t32" style="position:absolute;left:0;text-align:left;margin-left:245.05pt;margin-top:7.9pt;width:27.2pt;height:0;z-index:251666432" o:connectortype="straight">
            <v:stroke endarrow="block"/>
          </v:shape>
        </w:pict>
      </w:r>
      <w:r w:rsidR="00461B2C">
        <w:rPr>
          <w:color w:val="FF0000"/>
          <w:sz w:val="24"/>
          <w:szCs w:val="24"/>
        </w:rPr>
        <w:tab/>
        <w:t xml:space="preserve">[Sec. 2(14)] </w:t>
      </w:r>
      <w:r w:rsidR="00461B2C" w:rsidRPr="00461B2C">
        <w:rPr>
          <w:b/>
          <w:sz w:val="24"/>
          <w:szCs w:val="24"/>
        </w:rPr>
        <w:t>Employer</w:t>
      </w:r>
      <w:r w:rsidR="00461B2C">
        <w:rPr>
          <w:b/>
          <w:sz w:val="24"/>
          <w:szCs w:val="24"/>
        </w:rPr>
        <w:tab/>
      </w:r>
      <w:r w:rsidR="00461B2C">
        <w:rPr>
          <w:b/>
          <w:sz w:val="24"/>
          <w:szCs w:val="24"/>
        </w:rPr>
        <w:tab/>
      </w:r>
      <w:r w:rsidR="00461B2C" w:rsidRPr="00461B2C">
        <w:rPr>
          <w:sz w:val="24"/>
          <w:szCs w:val="24"/>
        </w:rPr>
        <w:t>Owner</w:t>
      </w:r>
      <w:r w:rsidR="00461B2C">
        <w:rPr>
          <w:sz w:val="24"/>
          <w:szCs w:val="24"/>
        </w:rPr>
        <w:t xml:space="preserve"> or person who manages the </w:t>
      </w:r>
    </w:p>
    <w:p w:rsidR="00461B2C" w:rsidRDefault="00461B2C" w:rsidP="00461B2C">
      <w:pPr>
        <w:tabs>
          <w:tab w:val="left" w:pos="2722"/>
        </w:tabs>
        <w:spacing w:after="0" w:line="240" w:lineRule="auto"/>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affair of establishment.</w:t>
      </w:r>
    </w:p>
    <w:p w:rsidR="00461B2C" w:rsidRDefault="00461B2C" w:rsidP="00461B2C">
      <w:pPr>
        <w:tabs>
          <w:tab w:val="left" w:pos="2722"/>
        </w:tabs>
        <w:spacing w:after="0" w:line="240" w:lineRule="auto"/>
        <w:jc w:val="both"/>
        <w:rPr>
          <w:sz w:val="24"/>
          <w:szCs w:val="24"/>
        </w:rPr>
      </w:pPr>
      <w:r>
        <w:rPr>
          <w:sz w:val="24"/>
          <w:szCs w:val="24"/>
        </w:rPr>
        <w:tab/>
      </w:r>
    </w:p>
    <w:p w:rsidR="00461B2C" w:rsidRDefault="008A66D4" w:rsidP="00461B2C">
      <w:pPr>
        <w:tabs>
          <w:tab w:val="left" w:pos="2722"/>
        </w:tabs>
        <w:spacing w:after="0" w:line="240" w:lineRule="auto"/>
        <w:jc w:val="both"/>
        <w:rPr>
          <w:sz w:val="24"/>
          <w:szCs w:val="24"/>
        </w:rPr>
      </w:pPr>
      <w:r>
        <w:rPr>
          <w:noProof/>
          <w:sz w:val="24"/>
          <w:szCs w:val="24"/>
        </w:rPr>
        <w:pict>
          <v:shape id="_x0000_s1037" type="#_x0000_t32" style="position:absolute;left:0;text-align:left;margin-left:245.05pt;margin-top:7.95pt;width:27.2pt;height:0;z-index:251667456" o:connectortype="straight">
            <v:stroke endarrow="block"/>
          </v:shape>
        </w:pict>
      </w:r>
      <w:r w:rsidR="00461B2C">
        <w:rPr>
          <w:sz w:val="24"/>
          <w:szCs w:val="24"/>
        </w:rPr>
        <w:tab/>
      </w:r>
      <w:r w:rsidR="00461B2C" w:rsidRPr="00461B2C">
        <w:rPr>
          <w:color w:val="FF0000"/>
          <w:sz w:val="24"/>
          <w:szCs w:val="24"/>
        </w:rPr>
        <w:t>[Sec. 2(21)]</w:t>
      </w:r>
      <w:r w:rsidR="00461B2C">
        <w:rPr>
          <w:sz w:val="24"/>
          <w:szCs w:val="24"/>
        </w:rPr>
        <w:t xml:space="preserve"> </w:t>
      </w:r>
      <w:r w:rsidR="00461B2C" w:rsidRPr="00461B2C">
        <w:rPr>
          <w:b/>
          <w:sz w:val="24"/>
          <w:szCs w:val="24"/>
        </w:rPr>
        <w:t>Salary</w:t>
      </w:r>
      <w:r w:rsidR="00461B2C">
        <w:rPr>
          <w:sz w:val="24"/>
          <w:szCs w:val="24"/>
        </w:rPr>
        <w:tab/>
      </w:r>
      <w:r w:rsidR="00461B2C">
        <w:rPr>
          <w:sz w:val="24"/>
          <w:szCs w:val="24"/>
        </w:rPr>
        <w:tab/>
        <w:t xml:space="preserve">remuneration + DA + Food allowances + </w:t>
      </w:r>
    </w:p>
    <w:p w:rsidR="00461B2C" w:rsidRDefault="00461B2C" w:rsidP="00461B2C">
      <w:pPr>
        <w:tabs>
          <w:tab w:val="left" w:pos="2722"/>
        </w:tabs>
        <w:spacing w:after="0" w:line="240" w:lineRule="auto"/>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cash payments </w:t>
      </w:r>
      <w:r w:rsidRPr="00461B2C">
        <w:rPr>
          <w:b/>
          <w:sz w:val="24"/>
          <w:szCs w:val="24"/>
        </w:rPr>
        <w:t>(Nothing else</w:t>
      </w:r>
      <w:r>
        <w:rPr>
          <w:sz w:val="24"/>
          <w:szCs w:val="24"/>
        </w:rPr>
        <w:t>)</w:t>
      </w:r>
    </w:p>
    <w:p w:rsidR="0048700D" w:rsidRDefault="0048700D" w:rsidP="00461B2C">
      <w:pPr>
        <w:tabs>
          <w:tab w:val="left" w:pos="2722"/>
        </w:tabs>
        <w:spacing w:after="0" w:line="240" w:lineRule="auto"/>
        <w:jc w:val="both"/>
        <w:rPr>
          <w:sz w:val="24"/>
          <w:szCs w:val="24"/>
        </w:rPr>
      </w:pPr>
    </w:p>
    <w:p w:rsidR="0048700D" w:rsidRDefault="008A66D4" w:rsidP="00461B2C">
      <w:pPr>
        <w:tabs>
          <w:tab w:val="left" w:pos="2722"/>
        </w:tabs>
        <w:spacing w:after="0" w:line="240" w:lineRule="auto"/>
        <w:jc w:val="both"/>
        <w:rPr>
          <w:sz w:val="24"/>
          <w:szCs w:val="24"/>
        </w:rPr>
      </w:pPr>
      <w:r w:rsidRPr="008A66D4">
        <w:rPr>
          <w:b/>
          <w:sz w:val="24"/>
          <w:szCs w:val="24"/>
        </w:rPr>
        <w:pict>
          <v:shape id="_x0000_s1040" type="#_x0000_t32" style="position:absolute;left:0;text-align:left;margin-left:64.05pt;margin-top:8.05pt;width:47.45pt;height:0;z-index:251669504" o:connectortype="straight">
            <v:stroke endarrow="block"/>
          </v:shape>
        </w:pict>
      </w:r>
      <w:r w:rsidR="0065739A" w:rsidRPr="005B2D33">
        <w:rPr>
          <w:b/>
          <w:sz w:val="24"/>
          <w:szCs w:val="24"/>
        </w:rPr>
        <w:t>Eligibility</w:t>
      </w:r>
      <w:r w:rsidR="002273C4">
        <w:rPr>
          <w:sz w:val="24"/>
          <w:szCs w:val="24"/>
        </w:rPr>
        <w:tab/>
        <w:t>Employee Working days ≥ 30 days during A.Y.</w:t>
      </w:r>
    </w:p>
    <w:p w:rsidR="002273C4" w:rsidRPr="005B2D33" w:rsidRDefault="002273C4" w:rsidP="00461B2C">
      <w:pPr>
        <w:tabs>
          <w:tab w:val="left" w:pos="2722"/>
        </w:tabs>
        <w:spacing w:after="0" w:line="240" w:lineRule="auto"/>
        <w:jc w:val="both"/>
        <w:rPr>
          <w:color w:val="FF0000"/>
          <w:sz w:val="24"/>
          <w:szCs w:val="24"/>
        </w:rPr>
      </w:pPr>
      <w:r w:rsidRPr="005B2D33">
        <w:rPr>
          <w:color w:val="FF0000"/>
          <w:sz w:val="24"/>
          <w:szCs w:val="24"/>
        </w:rPr>
        <w:t>(Sec 8)</w:t>
      </w:r>
    </w:p>
    <w:p w:rsidR="002273C4" w:rsidRDefault="002273C4" w:rsidP="00461B2C">
      <w:pPr>
        <w:tabs>
          <w:tab w:val="left" w:pos="2722"/>
        </w:tabs>
        <w:spacing w:after="0" w:line="240" w:lineRule="auto"/>
        <w:jc w:val="both"/>
        <w:rPr>
          <w:sz w:val="24"/>
          <w:szCs w:val="24"/>
        </w:rPr>
      </w:pPr>
    </w:p>
    <w:p w:rsidR="002273C4" w:rsidRPr="00A44F3F" w:rsidRDefault="008A66D4" w:rsidP="002273C4">
      <w:pPr>
        <w:pStyle w:val="Default"/>
        <w:rPr>
          <w:rFonts w:ascii="Arial" w:hAnsi="Arial" w:cs="Arial"/>
          <w:sz w:val="22"/>
          <w:szCs w:val="22"/>
        </w:rPr>
      </w:pPr>
      <w:r w:rsidRPr="008A66D4">
        <w:rPr>
          <w:rFonts w:asciiTheme="minorHAnsi" w:hAnsiTheme="minorHAnsi" w:cstheme="minorBidi"/>
          <w:b/>
          <w:color w:val="auto"/>
          <w:lang w:val="en-US"/>
        </w:rPr>
        <w:pict>
          <v:shape id="_x0000_s1041" type="#_x0000_t32" style="position:absolute;margin-left:89.65pt;margin-top:8.1pt;width:47.45pt;height:0;z-index:251670528" o:connectortype="straight">
            <v:stroke endarrow="block"/>
          </v:shape>
        </w:pict>
      </w:r>
      <w:r w:rsidR="002273C4" w:rsidRPr="005B2D33">
        <w:rPr>
          <w:rFonts w:asciiTheme="minorHAnsi" w:hAnsiTheme="minorHAnsi" w:cstheme="minorBidi"/>
          <w:b/>
          <w:color w:val="auto"/>
          <w:lang w:val="en-US"/>
        </w:rPr>
        <w:t>Disqualification</w:t>
      </w:r>
      <w:r w:rsidR="002273C4">
        <w:tab/>
      </w:r>
      <w:r w:rsidR="002273C4">
        <w:tab/>
      </w:r>
      <w:r w:rsidR="002273C4" w:rsidRPr="000B3163">
        <w:rPr>
          <w:rFonts w:asciiTheme="minorHAnsi" w:hAnsiTheme="minorHAnsi" w:cstheme="minorBidi"/>
          <w:color w:val="auto"/>
          <w:lang w:val="en-US"/>
        </w:rPr>
        <w:t xml:space="preserve">Employee has been dismissed from service for </w:t>
      </w:r>
      <w:r w:rsidR="005B2D33" w:rsidRPr="000B3163">
        <w:rPr>
          <w:rFonts w:asciiTheme="minorHAnsi" w:hAnsiTheme="minorHAnsi" w:cstheme="minorBidi"/>
          <w:color w:val="auto"/>
          <w:lang w:val="en-US"/>
        </w:rPr>
        <w:t>(any of the following)</w:t>
      </w:r>
    </w:p>
    <w:p w:rsidR="002273C4" w:rsidRPr="000B3163" w:rsidRDefault="005B2D33" w:rsidP="005B2D33">
      <w:pPr>
        <w:tabs>
          <w:tab w:val="left" w:pos="2722"/>
        </w:tabs>
        <w:spacing w:after="0" w:line="240" w:lineRule="auto"/>
        <w:jc w:val="both"/>
        <w:rPr>
          <w:sz w:val="24"/>
          <w:szCs w:val="24"/>
        </w:rPr>
      </w:pPr>
      <w:r w:rsidRPr="005B2D33">
        <w:rPr>
          <w:color w:val="FF0000"/>
          <w:sz w:val="24"/>
          <w:szCs w:val="24"/>
        </w:rPr>
        <w:t>(Sec 9)</w:t>
      </w:r>
      <w:r w:rsidRPr="005B2D33">
        <w:rPr>
          <w:color w:val="FF0000"/>
          <w:sz w:val="24"/>
          <w:szCs w:val="24"/>
        </w:rPr>
        <w:tab/>
      </w:r>
      <w:r>
        <w:rPr>
          <w:color w:val="FF0000"/>
          <w:sz w:val="24"/>
          <w:szCs w:val="24"/>
        </w:rPr>
        <w:tab/>
      </w:r>
      <w:r w:rsidRPr="000B3163">
        <w:rPr>
          <w:rFonts w:ascii="BookmanITC Lt BT" w:hAnsi="BookmanITC Lt BT" w:cs="BookmanITC Lt BT"/>
          <w:b/>
          <w:color w:val="000000"/>
          <w:sz w:val="24"/>
          <w:szCs w:val="24"/>
          <w:lang w:val="en-IN"/>
        </w:rPr>
        <w:t>•</w:t>
      </w:r>
      <w:r w:rsidRPr="005B2D33">
        <w:rPr>
          <w:rFonts w:ascii="BookmanITC Lt BT" w:hAnsi="BookmanITC Lt BT" w:cs="BookmanITC Lt BT"/>
          <w:color w:val="000000"/>
          <w:sz w:val="24"/>
          <w:szCs w:val="24"/>
          <w:lang w:val="en-IN"/>
        </w:rPr>
        <w:t xml:space="preserve"> </w:t>
      </w:r>
      <w:r w:rsidRPr="000B3163">
        <w:rPr>
          <w:sz w:val="24"/>
          <w:szCs w:val="24"/>
        </w:rPr>
        <w:t>Fraud</w:t>
      </w:r>
      <w:r w:rsidR="002273C4" w:rsidRPr="000B3163">
        <w:rPr>
          <w:sz w:val="24"/>
          <w:szCs w:val="24"/>
        </w:rPr>
        <w:t xml:space="preserve">, </w:t>
      </w:r>
    </w:p>
    <w:p w:rsidR="002273C4" w:rsidRPr="000B3163" w:rsidRDefault="005B2D33" w:rsidP="005B2D33">
      <w:pPr>
        <w:pStyle w:val="Default"/>
        <w:ind w:left="2160" w:firstLine="720"/>
        <w:rPr>
          <w:rFonts w:asciiTheme="minorHAnsi" w:hAnsiTheme="minorHAnsi" w:cstheme="minorBidi"/>
          <w:color w:val="auto"/>
          <w:lang w:val="en-US"/>
        </w:rPr>
      </w:pPr>
      <w:r w:rsidRPr="000B3163">
        <w:rPr>
          <w:rFonts w:asciiTheme="minorHAnsi" w:hAnsiTheme="minorHAnsi" w:cstheme="minorBidi"/>
          <w:color w:val="auto"/>
          <w:lang w:val="en-US"/>
        </w:rPr>
        <w:t>• Riotous</w:t>
      </w:r>
      <w:r w:rsidR="002273C4" w:rsidRPr="000B3163">
        <w:rPr>
          <w:rFonts w:asciiTheme="minorHAnsi" w:hAnsiTheme="minorHAnsi" w:cstheme="minorBidi"/>
          <w:color w:val="auto"/>
          <w:lang w:val="en-US"/>
        </w:rPr>
        <w:t xml:space="preserve"> or violent </w:t>
      </w:r>
      <w:r w:rsidR="0065739A" w:rsidRPr="000B3163">
        <w:rPr>
          <w:rFonts w:asciiTheme="minorHAnsi" w:hAnsiTheme="minorHAnsi" w:cstheme="minorBidi"/>
          <w:color w:val="auto"/>
          <w:lang w:val="en-US"/>
        </w:rPr>
        <w:t>behavior</w:t>
      </w:r>
      <w:r w:rsidR="002273C4" w:rsidRPr="000B3163">
        <w:rPr>
          <w:rFonts w:asciiTheme="minorHAnsi" w:hAnsiTheme="minorHAnsi" w:cstheme="minorBidi"/>
          <w:color w:val="auto"/>
          <w:lang w:val="en-US"/>
        </w:rPr>
        <w:t xml:space="preserve"> while on the premises of </w:t>
      </w:r>
      <w:r w:rsidR="000B3163">
        <w:rPr>
          <w:rFonts w:asciiTheme="minorHAnsi" w:hAnsiTheme="minorHAnsi" w:cstheme="minorBidi"/>
          <w:color w:val="auto"/>
          <w:lang w:val="en-US"/>
        </w:rPr>
        <w:t>e</w:t>
      </w:r>
      <w:r w:rsidRPr="000B3163">
        <w:rPr>
          <w:rFonts w:asciiTheme="minorHAnsi" w:hAnsiTheme="minorHAnsi" w:cstheme="minorBidi"/>
          <w:color w:val="auto"/>
          <w:lang w:val="en-US"/>
        </w:rPr>
        <w:t>stablishment</w:t>
      </w:r>
      <w:bookmarkStart w:id="0" w:name="_GoBack"/>
      <w:bookmarkEnd w:id="0"/>
      <w:r w:rsidR="000B3163">
        <w:rPr>
          <w:rFonts w:asciiTheme="minorHAnsi" w:hAnsiTheme="minorHAnsi" w:cstheme="minorBidi"/>
          <w:color w:val="auto"/>
          <w:lang w:val="en-US"/>
        </w:rPr>
        <w:t>.</w:t>
      </w:r>
    </w:p>
    <w:p w:rsidR="002273C4" w:rsidRPr="000B3163" w:rsidRDefault="005B2D33" w:rsidP="005B2D33">
      <w:pPr>
        <w:pStyle w:val="Default"/>
        <w:ind w:left="2160" w:firstLine="720"/>
        <w:rPr>
          <w:rFonts w:asciiTheme="minorHAnsi" w:hAnsiTheme="minorHAnsi" w:cstheme="minorBidi"/>
          <w:color w:val="auto"/>
          <w:lang w:val="en-US"/>
        </w:rPr>
      </w:pPr>
      <w:r w:rsidRPr="000B3163">
        <w:rPr>
          <w:rFonts w:asciiTheme="minorHAnsi" w:hAnsiTheme="minorHAnsi" w:cstheme="minorBidi"/>
          <w:color w:val="auto"/>
          <w:lang w:val="en-US"/>
        </w:rPr>
        <w:t>• Theft</w:t>
      </w:r>
      <w:r w:rsidR="002273C4" w:rsidRPr="000B3163">
        <w:rPr>
          <w:rFonts w:asciiTheme="minorHAnsi" w:hAnsiTheme="minorHAnsi" w:cstheme="minorBidi"/>
          <w:color w:val="auto"/>
          <w:lang w:val="en-US"/>
        </w:rPr>
        <w:t xml:space="preserve"> misappropriation or sabotage of any property of establishment. </w:t>
      </w:r>
    </w:p>
    <w:p w:rsidR="002273C4" w:rsidRPr="00A44F3F" w:rsidRDefault="008A66D4" w:rsidP="002273C4">
      <w:pPr>
        <w:pStyle w:val="Default"/>
        <w:rPr>
          <w:rFonts w:ascii="Arial" w:hAnsi="Arial" w:cs="Arial"/>
          <w:b/>
          <w:bCs/>
          <w:sz w:val="22"/>
          <w:szCs w:val="22"/>
        </w:rPr>
      </w:pPr>
      <w:r w:rsidRPr="008A66D4">
        <w:rPr>
          <w:noProof/>
          <w:sz w:val="22"/>
          <w:szCs w:val="22"/>
          <w:lang w:val="en-US"/>
        </w:rPr>
        <w:pict>
          <v:shape id="_x0000_s1042" type="#_x0000_t202" style="position:absolute;margin-left:158.2pt;margin-top:4.35pt;width:316.45pt;height:20.55pt;z-index:251671552">
            <v:textbox>
              <w:txbxContent>
                <w:p w:rsidR="00FC4497" w:rsidRPr="005B2D33" w:rsidRDefault="00FC4497" w:rsidP="005B2D33">
                  <w:pPr>
                    <w:tabs>
                      <w:tab w:val="left" w:pos="2722"/>
                    </w:tabs>
                    <w:spacing w:after="0" w:line="240" w:lineRule="auto"/>
                    <w:jc w:val="both"/>
                    <w:rPr>
                      <w:b/>
                      <w:color w:val="548DD4" w:themeColor="text2" w:themeTint="99"/>
                      <w:sz w:val="20"/>
                      <w:szCs w:val="20"/>
                    </w:rPr>
                  </w:pPr>
                  <w:r w:rsidRPr="005B2D33">
                    <w:rPr>
                      <w:b/>
                      <w:color w:val="548DD4" w:themeColor="text2" w:themeTint="99"/>
                      <w:sz w:val="20"/>
                      <w:szCs w:val="20"/>
                    </w:rPr>
                    <w:t xml:space="preserve">Disqualified u/s 9 </w:t>
                  </w:r>
                  <w:r>
                    <w:rPr>
                      <w:b/>
                      <w:color w:val="548DD4" w:themeColor="text2" w:themeTint="99"/>
                      <w:sz w:val="20"/>
                      <w:szCs w:val="20"/>
                    </w:rPr>
                    <w:t xml:space="preserve">for any year </w:t>
                  </w:r>
                  <w:r w:rsidRPr="005B2D33">
                    <w:rPr>
                      <w:b/>
                      <w:color w:val="548DD4" w:themeColor="text2" w:themeTint="99"/>
                      <w:sz w:val="20"/>
                      <w:szCs w:val="20"/>
                    </w:rPr>
                    <w:t>will not receive</w:t>
                  </w:r>
                  <w:r>
                    <w:rPr>
                      <w:b/>
                      <w:color w:val="548DD4" w:themeColor="text2" w:themeTint="99"/>
                      <w:sz w:val="20"/>
                      <w:szCs w:val="20"/>
                    </w:rPr>
                    <w:t xml:space="preserve"> any</w:t>
                  </w:r>
                  <w:r w:rsidRPr="005B2D33">
                    <w:rPr>
                      <w:b/>
                      <w:color w:val="548DD4" w:themeColor="text2" w:themeTint="99"/>
                      <w:sz w:val="20"/>
                      <w:szCs w:val="20"/>
                    </w:rPr>
                    <w:t xml:space="preserve"> bonus for any year </w:t>
                  </w:r>
                </w:p>
              </w:txbxContent>
            </v:textbox>
          </v:shape>
        </w:pict>
      </w:r>
    </w:p>
    <w:p w:rsidR="002273C4" w:rsidRDefault="002273C4" w:rsidP="00461B2C">
      <w:pPr>
        <w:tabs>
          <w:tab w:val="left" w:pos="2722"/>
        </w:tabs>
        <w:spacing w:after="0" w:line="240" w:lineRule="auto"/>
        <w:jc w:val="both"/>
        <w:rPr>
          <w:sz w:val="24"/>
          <w:szCs w:val="24"/>
        </w:rPr>
      </w:pPr>
    </w:p>
    <w:p w:rsidR="002273C4" w:rsidRDefault="004E3B03" w:rsidP="00461B2C">
      <w:pPr>
        <w:tabs>
          <w:tab w:val="left" w:pos="2722"/>
        </w:tabs>
        <w:spacing w:after="0" w:line="240" w:lineRule="auto"/>
        <w:jc w:val="both"/>
        <w:rPr>
          <w:color w:val="FF0000"/>
          <w:sz w:val="24"/>
          <w:szCs w:val="24"/>
        </w:rPr>
      </w:pPr>
      <w:r w:rsidRPr="00552CA5">
        <w:rPr>
          <w:b/>
          <w:sz w:val="24"/>
          <w:szCs w:val="24"/>
          <w:u w:val="single"/>
        </w:rPr>
        <w:lastRenderedPageBreak/>
        <w:t>COMPUTATION AND PAYMENT OF MINIMUM BONUS</w:t>
      </w:r>
      <w:r>
        <w:rPr>
          <w:sz w:val="24"/>
          <w:szCs w:val="24"/>
        </w:rPr>
        <w:t xml:space="preserve"> </w:t>
      </w:r>
      <w:r w:rsidRPr="004E3B03">
        <w:rPr>
          <w:color w:val="FF0000"/>
          <w:sz w:val="24"/>
          <w:szCs w:val="24"/>
        </w:rPr>
        <w:t>[Sec. 10</w:t>
      </w:r>
      <w:r>
        <w:rPr>
          <w:color w:val="FF0000"/>
          <w:sz w:val="24"/>
          <w:szCs w:val="24"/>
        </w:rPr>
        <w:t>,</w:t>
      </w:r>
      <w:r w:rsidRPr="004E3B03">
        <w:rPr>
          <w:color w:val="FF0000"/>
          <w:sz w:val="24"/>
          <w:szCs w:val="24"/>
        </w:rPr>
        <w:t>11,12,13,14,15,17,18,19]</w:t>
      </w:r>
    </w:p>
    <w:p w:rsidR="003B423D" w:rsidRDefault="008A66D4" w:rsidP="00461B2C">
      <w:pPr>
        <w:tabs>
          <w:tab w:val="left" w:pos="2722"/>
        </w:tabs>
        <w:spacing w:after="0" w:line="240" w:lineRule="auto"/>
        <w:jc w:val="both"/>
        <w:rPr>
          <w:color w:val="FF0000"/>
          <w:sz w:val="24"/>
          <w:szCs w:val="24"/>
        </w:rPr>
      </w:pPr>
      <w:r w:rsidRPr="008A66D4">
        <w:rPr>
          <w:noProof/>
          <w:sz w:val="24"/>
          <w:szCs w:val="24"/>
        </w:rPr>
        <w:pict>
          <v:shape id="_x0000_s1047" type="#_x0000_t202" style="position:absolute;left:0;text-align:left;margin-left:492pt;margin-top:8.6pt;width:33pt;height:55.5pt;z-index:251676672" strokecolor="white [3212]">
            <v:textbox style="layout-flow:vertical;mso-layout-flow-alt:bottom-to-top;mso-next-textbox:#_x0000_s1047">
              <w:txbxContent>
                <w:p w:rsidR="00FC4497" w:rsidRPr="00996F4C" w:rsidRDefault="00FC4497" w:rsidP="00552CA5">
                  <w:pPr>
                    <w:jc w:val="center"/>
                    <w:rPr>
                      <w:b/>
                      <w:sz w:val="16"/>
                      <w:szCs w:val="16"/>
                    </w:rPr>
                  </w:pPr>
                  <w:r w:rsidRPr="00996F4C">
                    <w:rPr>
                      <w:b/>
                      <w:sz w:val="16"/>
                      <w:szCs w:val="16"/>
                    </w:rPr>
                    <w:t>Whichever is higher</w:t>
                  </w:r>
                </w:p>
              </w:txbxContent>
            </v:textbox>
          </v:shape>
        </w:pict>
      </w:r>
    </w:p>
    <w:p w:rsidR="003B423D" w:rsidRDefault="008A66D4" w:rsidP="00461B2C">
      <w:pPr>
        <w:tabs>
          <w:tab w:val="left" w:pos="2722"/>
        </w:tabs>
        <w:spacing w:after="0" w:line="240" w:lineRule="auto"/>
        <w:jc w:val="both"/>
        <w:rPr>
          <w:color w:val="FF0000"/>
          <w:sz w:val="24"/>
          <w:szCs w:val="24"/>
        </w:rPr>
      </w:pPr>
      <w:r>
        <w:rPr>
          <w:noProof/>
          <w:color w:val="FF0000"/>
          <w:sz w:val="24"/>
          <w:szCs w:val="24"/>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46" type="#_x0000_t88" style="position:absolute;left:0;text-align:left;margin-left:483pt;margin-top:1.45pt;width:11.25pt;height:42.75pt;z-index:251675648"/>
        </w:pict>
      </w:r>
      <w:r>
        <w:rPr>
          <w:noProof/>
          <w:color w:val="FF0000"/>
          <w:sz w:val="24"/>
          <w:szCs w:val="24"/>
        </w:rPr>
        <w:pict>
          <v:shape id="_x0000_s1044" type="#_x0000_t32" style="position:absolute;left:0;text-align:left;margin-left:219.75pt;margin-top:9.35pt;width:16.5pt;height:14.25pt;flip:y;z-index:251673600" o:connectortype="straight">
            <v:stroke endarrow="block"/>
          </v:shape>
        </w:pict>
      </w:r>
      <w:r w:rsidR="003B423D">
        <w:rPr>
          <w:color w:val="FF0000"/>
          <w:sz w:val="24"/>
          <w:szCs w:val="24"/>
        </w:rPr>
        <w:tab/>
      </w:r>
      <w:r w:rsidR="003B423D">
        <w:rPr>
          <w:color w:val="FF0000"/>
          <w:sz w:val="24"/>
          <w:szCs w:val="24"/>
        </w:rPr>
        <w:tab/>
      </w:r>
      <w:r w:rsidR="003B423D">
        <w:rPr>
          <w:color w:val="FF0000"/>
          <w:sz w:val="24"/>
          <w:szCs w:val="24"/>
        </w:rPr>
        <w:tab/>
      </w:r>
      <w:r w:rsidR="003B423D">
        <w:rPr>
          <w:color w:val="FF0000"/>
          <w:sz w:val="24"/>
          <w:szCs w:val="24"/>
        </w:rPr>
        <w:tab/>
      </w:r>
      <w:r w:rsidR="000B3163">
        <w:rPr>
          <w:color w:val="FF0000"/>
          <w:sz w:val="24"/>
          <w:szCs w:val="24"/>
        </w:rPr>
        <w:t xml:space="preserve">        </w:t>
      </w:r>
      <w:r w:rsidR="003B423D" w:rsidRPr="000B3163">
        <w:rPr>
          <w:sz w:val="24"/>
          <w:szCs w:val="24"/>
        </w:rPr>
        <w:t>Age ≥ 15 yrs – Rs. 100 or 8.33% of salary or wages</w:t>
      </w:r>
    </w:p>
    <w:p w:rsidR="003B423D" w:rsidRDefault="008A66D4" w:rsidP="00461B2C">
      <w:pPr>
        <w:tabs>
          <w:tab w:val="left" w:pos="2722"/>
        </w:tabs>
        <w:spacing w:after="0" w:line="240" w:lineRule="auto"/>
        <w:jc w:val="both"/>
        <w:rPr>
          <w:color w:val="FF0000"/>
          <w:sz w:val="24"/>
          <w:szCs w:val="24"/>
        </w:rPr>
      </w:pPr>
      <w:r w:rsidRPr="008A66D4">
        <w:rPr>
          <w:b/>
          <w:sz w:val="24"/>
          <w:szCs w:val="24"/>
        </w:rPr>
        <w:pict>
          <v:shape id="_x0000_s1043" type="#_x0000_t32" style="position:absolute;left:0;text-align:left;margin-left:97.9pt;margin-top:8.2pt;width:33.35pt;height:0;z-index:251672576" o:connectortype="straight">
            <v:stroke endarrow="block"/>
          </v:shape>
        </w:pict>
      </w:r>
      <w:r w:rsidRPr="008A66D4">
        <w:rPr>
          <w:b/>
          <w:sz w:val="24"/>
          <w:szCs w:val="24"/>
        </w:rPr>
        <w:pict>
          <v:shape id="_x0000_s1045" type="#_x0000_t32" style="position:absolute;left:0;text-align:left;margin-left:219.75pt;margin-top:8.2pt;width:16.5pt;height:12.35pt;z-index:251674624" o:connectortype="straight">
            <v:stroke endarrow="block"/>
          </v:shape>
        </w:pict>
      </w:r>
      <w:r w:rsidR="003B423D" w:rsidRPr="000B3163">
        <w:rPr>
          <w:b/>
          <w:sz w:val="24"/>
          <w:szCs w:val="24"/>
        </w:rPr>
        <w:t>Minimum Amount</w:t>
      </w:r>
      <w:r w:rsidR="003B423D">
        <w:rPr>
          <w:color w:val="FF0000"/>
          <w:sz w:val="24"/>
          <w:szCs w:val="24"/>
        </w:rPr>
        <w:tab/>
      </w:r>
      <w:r w:rsidR="003B423D">
        <w:rPr>
          <w:color w:val="FF0000"/>
          <w:sz w:val="24"/>
          <w:szCs w:val="24"/>
        </w:rPr>
        <w:tab/>
      </w:r>
      <w:r w:rsidR="003B423D" w:rsidRPr="000B3163">
        <w:rPr>
          <w:sz w:val="24"/>
          <w:szCs w:val="24"/>
        </w:rPr>
        <w:t>Employee age</w:t>
      </w:r>
      <w:r w:rsidR="003B423D">
        <w:rPr>
          <w:color w:val="FF0000"/>
          <w:sz w:val="24"/>
          <w:szCs w:val="24"/>
        </w:rPr>
        <w:t xml:space="preserve"> </w:t>
      </w:r>
    </w:p>
    <w:p w:rsidR="003B423D" w:rsidRDefault="003B423D" w:rsidP="00461B2C">
      <w:pPr>
        <w:tabs>
          <w:tab w:val="left" w:pos="2722"/>
        </w:tabs>
        <w:spacing w:after="0" w:line="240" w:lineRule="auto"/>
        <w:jc w:val="both"/>
        <w:rPr>
          <w:sz w:val="24"/>
          <w:szCs w:val="24"/>
        </w:rPr>
      </w:pPr>
      <w:r>
        <w:rPr>
          <w:color w:val="FF0000"/>
          <w:sz w:val="24"/>
          <w:szCs w:val="24"/>
        </w:rPr>
        <w:t>(Sec 10)</w:t>
      </w:r>
      <w:r>
        <w:rPr>
          <w:color w:val="FF0000"/>
          <w:sz w:val="24"/>
          <w:szCs w:val="24"/>
        </w:rPr>
        <w:tab/>
      </w:r>
      <w:r>
        <w:rPr>
          <w:color w:val="FF0000"/>
          <w:sz w:val="24"/>
          <w:szCs w:val="24"/>
        </w:rPr>
        <w:tab/>
      </w:r>
      <w:r>
        <w:rPr>
          <w:color w:val="FF0000"/>
          <w:sz w:val="24"/>
          <w:szCs w:val="24"/>
        </w:rPr>
        <w:tab/>
      </w:r>
      <w:r>
        <w:rPr>
          <w:color w:val="FF0000"/>
          <w:sz w:val="24"/>
          <w:szCs w:val="24"/>
        </w:rPr>
        <w:tab/>
      </w:r>
      <w:r w:rsidR="000B3163">
        <w:rPr>
          <w:color w:val="FF0000"/>
          <w:sz w:val="24"/>
          <w:szCs w:val="24"/>
        </w:rPr>
        <w:t xml:space="preserve">        </w:t>
      </w:r>
      <w:r w:rsidRPr="000B3163">
        <w:rPr>
          <w:sz w:val="24"/>
          <w:szCs w:val="24"/>
        </w:rPr>
        <w:t>Age &lt; 15 yrs</w:t>
      </w:r>
      <w:r w:rsidR="000B3163" w:rsidRPr="000B3163">
        <w:rPr>
          <w:sz w:val="24"/>
          <w:szCs w:val="24"/>
        </w:rPr>
        <w:t xml:space="preserve"> – Rs. 60 or 8.33% of salary or wages</w:t>
      </w:r>
    </w:p>
    <w:p w:rsidR="00623F2F" w:rsidRDefault="008A66D4" w:rsidP="00461B2C">
      <w:pPr>
        <w:tabs>
          <w:tab w:val="left" w:pos="2722"/>
        </w:tabs>
        <w:spacing w:after="0" w:line="240" w:lineRule="auto"/>
        <w:jc w:val="both"/>
        <w:rPr>
          <w:sz w:val="24"/>
          <w:szCs w:val="24"/>
        </w:rPr>
      </w:pPr>
      <w:r>
        <w:rPr>
          <w:noProof/>
          <w:sz w:val="24"/>
          <w:szCs w:val="24"/>
        </w:rPr>
        <w:pict>
          <v:shape id="_x0000_s1048" type="#_x0000_t202" style="position:absolute;left:0;text-align:left;margin-left:171pt;margin-top:4pt;width:318pt;height:19.5pt;z-index:251677696">
            <v:textbox>
              <w:txbxContent>
                <w:p w:rsidR="00FC4497" w:rsidRPr="00552CA5" w:rsidRDefault="00FC4497">
                  <w:pPr>
                    <w:rPr>
                      <w:b/>
                      <w:color w:val="548DD4" w:themeColor="text2" w:themeTint="99"/>
                      <w:sz w:val="20"/>
                      <w:szCs w:val="20"/>
                    </w:rPr>
                  </w:pPr>
                  <w:r w:rsidRPr="00552CA5">
                    <w:rPr>
                      <w:b/>
                      <w:color w:val="548DD4" w:themeColor="text2" w:themeTint="99"/>
                      <w:sz w:val="20"/>
                      <w:szCs w:val="20"/>
                    </w:rPr>
                    <w:t>Minimum bonus is must whether employer has allocable surplus or not</w:t>
                  </w:r>
                </w:p>
              </w:txbxContent>
            </v:textbox>
          </v:shape>
        </w:pict>
      </w:r>
    </w:p>
    <w:p w:rsidR="00623F2F" w:rsidRDefault="00623F2F" w:rsidP="00461B2C">
      <w:pPr>
        <w:tabs>
          <w:tab w:val="left" w:pos="2722"/>
        </w:tabs>
        <w:spacing w:after="0" w:line="240" w:lineRule="auto"/>
        <w:jc w:val="both"/>
        <w:rPr>
          <w:sz w:val="24"/>
          <w:szCs w:val="24"/>
        </w:rPr>
      </w:pPr>
    </w:p>
    <w:p w:rsidR="00443F28" w:rsidRDefault="00443F28" w:rsidP="00461B2C">
      <w:pPr>
        <w:tabs>
          <w:tab w:val="left" w:pos="2722"/>
        </w:tabs>
        <w:spacing w:after="0" w:line="240" w:lineRule="auto"/>
        <w:jc w:val="both"/>
        <w:rPr>
          <w:sz w:val="24"/>
          <w:szCs w:val="24"/>
        </w:rPr>
      </w:pPr>
    </w:p>
    <w:p w:rsidR="00443F28" w:rsidRDefault="008A66D4" w:rsidP="00D356CD">
      <w:pPr>
        <w:spacing w:after="0"/>
        <w:rPr>
          <w:color w:val="FF0000"/>
          <w:sz w:val="24"/>
          <w:szCs w:val="24"/>
        </w:rPr>
      </w:pPr>
      <w:r w:rsidRPr="008A66D4">
        <w:rPr>
          <w:b/>
          <w:noProof/>
          <w:sz w:val="24"/>
          <w:szCs w:val="24"/>
        </w:rPr>
        <w:pict>
          <v:shape id="_x0000_s1049" type="#_x0000_t32" style="position:absolute;margin-left:97.9pt;margin-top:8.45pt;width:33.35pt;height:0;z-index:251678720" o:connectortype="straight">
            <v:stroke endarrow="block"/>
          </v:shape>
        </w:pict>
      </w:r>
      <w:r w:rsidR="00D356CD">
        <w:rPr>
          <w:b/>
          <w:sz w:val="24"/>
          <w:szCs w:val="24"/>
        </w:rPr>
        <w:t>Maximum</w:t>
      </w:r>
      <w:r w:rsidR="00552CA5" w:rsidRPr="000B3163">
        <w:rPr>
          <w:b/>
          <w:sz w:val="24"/>
          <w:szCs w:val="24"/>
        </w:rPr>
        <w:t xml:space="preserve"> Amount</w:t>
      </w:r>
      <w:r w:rsidR="00552CA5">
        <w:rPr>
          <w:color w:val="FF0000"/>
          <w:sz w:val="24"/>
          <w:szCs w:val="24"/>
        </w:rPr>
        <w:tab/>
      </w:r>
      <w:r w:rsidR="00D356CD">
        <w:rPr>
          <w:color w:val="FF0000"/>
          <w:sz w:val="24"/>
          <w:szCs w:val="24"/>
        </w:rPr>
        <w:tab/>
      </w:r>
      <w:r w:rsidR="00996F4C" w:rsidRPr="000B3163">
        <w:rPr>
          <w:sz w:val="24"/>
          <w:szCs w:val="24"/>
        </w:rPr>
        <w:t>•</w:t>
      </w:r>
      <w:r w:rsidR="00996F4C">
        <w:rPr>
          <w:sz w:val="24"/>
          <w:szCs w:val="24"/>
        </w:rPr>
        <w:t xml:space="preserve"> </w:t>
      </w:r>
      <w:r w:rsidR="00D356CD" w:rsidRPr="00996F4C">
        <w:rPr>
          <w:sz w:val="24"/>
          <w:szCs w:val="24"/>
        </w:rPr>
        <w:t>if Allocable Surplus exceeds amt of minimum bonus then</w:t>
      </w:r>
    </w:p>
    <w:p w:rsidR="00D356CD" w:rsidRDefault="008A66D4" w:rsidP="00D356CD">
      <w:pPr>
        <w:spacing w:after="0"/>
        <w:rPr>
          <w:sz w:val="24"/>
          <w:szCs w:val="24"/>
        </w:rPr>
      </w:pPr>
      <w:r w:rsidRPr="008A66D4">
        <w:rPr>
          <w:noProof/>
          <w:color w:val="FF0000"/>
          <w:sz w:val="24"/>
          <w:szCs w:val="24"/>
        </w:rPr>
        <w:pict>
          <v:shape id="_x0000_s1050" type="#_x0000_t88" style="position:absolute;margin-left:411pt;margin-top:.2pt;width:11.25pt;height:34.5pt;z-index:251679744"/>
        </w:pict>
      </w:r>
      <w:r w:rsidRPr="008A66D4">
        <w:rPr>
          <w:noProof/>
          <w:color w:val="FF0000"/>
          <w:sz w:val="24"/>
          <w:szCs w:val="24"/>
        </w:rPr>
        <w:pict>
          <v:shape id="_x0000_s1051" type="#_x0000_t202" style="position:absolute;margin-left:434.25pt;margin-top:2.45pt;width:63pt;height:26.25pt;z-index:251680768" strokecolor="white [3212]">
            <v:textbox style="mso-next-textbox:#_x0000_s1051">
              <w:txbxContent>
                <w:p w:rsidR="00FC4497" w:rsidRPr="00996F4C" w:rsidRDefault="00FC4497" w:rsidP="00D356CD">
                  <w:pPr>
                    <w:jc w:val="center"/>
                    <w:rPr>
                      <w:b/>
                      <w:sz w:val="16"/>
                      <w:szCs w:val="16"/>
                    </w:rPr>
                  </w:pPr>
                  <w:r w:rsidRPr="00996F4C">
                    <w:rPr>
                      <w:b/>
                      <w:sz w:val="16"/>
                      <w:szCs w:val="16"/>
                    </w:rPr>
                    <w:t>Whichever is lower</w:t>
                  </w:r>
                </w:p>
              </w:txbxContent>
            </v:textbox>
          </v:shape>
        </w:pict>
      </w:r>
      <w:r w:rsidR="008473A1">
        <w:rPr>
          <w:color w:val="FF0000"/>
          <w:sz w:val="24"/>
          <w:szCs w:val="24"/>
        </w:rPr>
        <w:t>(Sec 11</w:t>
      </w:r>
      <w:r w:rsidR="00D356CD">
        <w:rPr>
          <w:color w:val="FF0000"/>
          <w:sz w:val="24"/>
          <w:szCs w:val="24"/>
        </w:rPr>
        <w:t>)</w:t>
      </w:r>
      <w:r w:rsidR="00D356CD">
        <w:rPr>
          <w:color w:val="FF0000"/>
          <w:sz w:val="24"/>
          <w:szCs w:val="24"/>
        </w:rPr>
        <w:tab/>
      </w:r>
      <w:r w:rsidR="00D356CD">
        <w:rPr>
          <w:color w:val="FF0000"/>
          <w:sz w:val="24"/>
          <w:szCs w:val="24"/>
        </w:rPr>
        <w:tab/>
      </w:r>
      <w:r w:rsidR="00D356CD">
        <w:rPr>
          <w:color w:val="FF0000"/>
          <w:sz w:val="24"/>
          <w:szCs w:val="24"/>
        </w:rPr>
        <w:tab/>
      </w:r>
      <w:r w:rsidR="00996F4C">
        <w:rPr>
          <w:color w:val="FF0000"/>
          <w:sz w:val="24"/>
          <w:szCs w:val="24"/>
        </w:rPr>
        <w:tab/>
      </w:r>
      <w:r w:rsidR="00996F4C">
        <w:rPr>
          <w:sz w:val="24"/>
          <w:szCs w:val="24"/>
        </w:rPr>
        <w:t>®</w:t>
      </w:r>
      <w:r w:rsidR="00D356CD">
        <w:rPr>
          <w:sz w:val="24"/>
          <w:szCs w:val="24"/>
        </w:rPr>
        <w:t xml:space="preserve"> bonus = proportionate </w:t>
      </w:r>
      <w:r w:rsidR="00996F4C">
        <w:rPr>
          <w:sz w:val="24"/>
          <w:szCs w:val="24"/>
        </w:rPr>
        <w:t>to</w:t>
      </w:r>
      <w:r w:rsidR="00D356CD">
        <w:rPr>
          <w:sz w:val="24"/>
          <w:szCs w:val="24"/>
        </w:rPr>
        <w:t xml:space="preserve"> wages or salary </w:t>
      </w:r>
    </w:p>
    <w:p w:rsidR="00D356CD" w:rsidRPr="00D356CD" w:rsidRDefault="00D356CD" w:rsidP="00D356CD">
      <w:pPr>
        <w:spacing w:after="0"/>
        <w:rPr>
          <w:color w:val="FF0000"/>
          <w:sz w:val="24"/>
          <w:szCs w:val="24"/>
        </w:rPr>
      </w:pPr>
      <w:r>
        <w:rPr>
          <w:sz w:val="24"/>
          <w:szCs w:val="24"/>
        </w:rPr>
        <w:tab/>
      </w:r>
      <w:r>
        <w:rPr>
          <w:sz w:val="24"/>
          <w:szCs w:val="24"/>
        </w:rPr>
        <w:tab/>
      </w:r>
      <w:r>
        <w:rPr>
          <w:sz w:val="24"/>
          <w:szCs w:val="24"/>
        </w:rPr>
        <w:tab/>
      </w:r>
      <w:r>
        <w:rPr>
          <w:sz w:val="24"/>
          <w:szCs w:val="24"/>
        </w:rPr>
        <w:tab/>
      </w:r>
      <w:r w:rsidR="00996F4C">
        <w:rPr>
          <w:sz w:val="24"/>
          <w:szCs w:val="24"/>
        </w:rPr>
        <w:tab/>
        <w:t>®</w:t>
      </w:r>
      <w:r>
        <w:rPr>
          <w:sz w:val="24"/>
          <w:szCs w:val="24"/>
        </w:rPr>
        <w:t xml:space="preserve"> 20% of wages or salary </w:t>
      </w:r>
    </w:p>
    <w:p w:rsidR="00D356CD" w:rsidRDefault="00996F4C" w:rsidP="00D356CD">
      <w:pPr>
        <w:spacing w:after="0"/>
        <w:rPr>
          <w:sz w:val="24"/>
          <w:szCs w:val="24"/>
        </w:rPr>
      </w:pPr>
      <w:r>
        <w:rPr>
          <w:sz w:val="24"/>
          <w:szCs w:val="24"/>
        </w:rPr>
        <w:tab/>
      </w:r>
      <w:r>
        <w:rPr>
          <w:sz w:val="24"/>
          <w:szCs w:val="24"/>
        </w:rPr>
        <w:tab/>
      </w:r>
      <w:r>
        <w:rPr>
          <w:sz w:val="24"/>
          <w:szCs w:val="24"/>
        </w:rPr>
        <w:tab/>
      </w:r>
      <w:r>
        <w:rPr>
          <w:sz w:val="24"/>
          <w:szCs w:val="24"/>
        </w:rPr>
        <w:tab/>
      </w:r>
      <w:r w:rsidRPr="000B3163">
        <w:rPr>
          <w:sz w:val="24"/>
          <w:szCs w:val="24"/>
        </w:rPr>
        <w:t>•</w:t>
      </w:r>
      <w:r>
        <w:rPr>
          <w:sz w:val="24"/>
          <w:szCs w:val="24"/>
        </w:rPr>
        <w:t xml:space="preserve"> If Allocable Surplus exceeds 20% of wages or salary then</w:t>
      </w:r>
    </w:p>
    <w:p w:rsidR="00996F4C" w:rsidRDefault="00996F4C" w:rsidP="00D356CD">
      <w:pPr>
        <w:spacing w:after="0"/>
        <w:rPr>
          <w:sz w:val="24"/>
          <w:szCs w:val="24"/>
        </w:rPr>
      </w:pPr>
      <w:r>
        <w:rPr>
          <w:sz w:val="24"/>
          <w:szCs w:val="24"/>
        </w:rPr>
        <w:tab/>
      </w:r>
      <w:r>
        <w:rPr>
          <w:sz w:val="24"/>
          <w:szCs w:val="24"/>
        </w:rPr>
        <w:tab/>
      </w:r>
      <w:r>
        <w:rPr>
          <w:sz w:val="24"/>
          <w:szCs w:val="24"/>
        </w:rPr>
        <w:tab/>
      </w:r>
      <w:r>
        <w:rPr>
          <w:sz w:val="24"/>
          <w:szCs w:val="24"/>
        </w:rPr>
        <w:tab/>
      </w:r>
      <w:r>
        <w:rPr>
          <w:sz w:val="24"/>
          <w:szCs w:val="24"/>
        </w:rPr>
        <w:tab/>
        <w:t>® Excess amt is carried forward as per Sec. 15</w:t>
      </w:r>
    </w:p>
    <w:p w:rsidR="00996F4C" w:rsidRDefault="00996F4C" w:rsidP="00D356CD">
      <w:pPr>
        <w:spacing w:after="0"/>
        <w:rPr>
          <w:sz w:val="24"/>
          <w:szCs w:val="24"/>
        </w:rPr>
      </w:pPr>
    </w:p>
    <w:p w:rsidR="00996F4C" w:rsidRDefault="008A66D4" w:rsidP="00D356CD">
      <w:pPr>
        <w:spacing w:after="0"/>
        <w:rPr>
          <w:sz w:val="24"/>
          <w:szCs w:val="24"/>
        </w:rPr>
      </w:pPr>
      <w:r w:rsidRPr="008A66D4">
        <w:rPr>
          <w:b/>
          <w:noProof/>
          <w:sz w:val="24"/>
          <w:szCs w:val="24"/>
        </w:rPr>
        <w:pict>
          <v:shape id="_x0000_s1052" type="#_x0000_t32" style="position:absolute;margin-left:132.4pt;margin-top:7.9pt;width:33.35pt;height:.05pt;z-index:251681792" o:connectortype="straight">
            <v:stroke endarrow="block"/>
          </v:shape>
        </w:pict>
      </w:r>
      <w:r w:rsidR="00996F4C" w:rsidRPr="00AE5E94">
        <w:rPr>
          <w:b/>
          <w:sz w:val="24"/>
          <w:szCs w:val="24"/>
        </w:rPr>
        <w:t>Ceiling on salary or wages</w:t>
      </w:r>
      <w:r w:rsidR="00996F4C">
        <w:rPr>
          <w:sz w:val="24"/>
          <w:szCs w:val="24"/>
        </w:rPr>
        <w:tab/>
        <w:t xml:space="preserve">        </w:t>
      </w:r>
      <w:r w:rsidR="00AE5E94">
        <w:rPr>
          <w:sz w:val="24"/>
          <w:szCs w:val="24"/>
        </w:rPr>
        <w:tab/>
      </w:r>
      <w:r w:rsidR="00996F4C">
        <w:rPr>
          <w:sz w:val="24"/>
          <w:szCs w:val="24"/>
        </w:rPr>
        <w:t>Lower of two</w:t>
      </w:r>
    </w:p>
    <w:p w:rsidR="00996F4C" w:rsidRDefault="00AE5E94" w:rsidP="00D356CD">
      <w:pPr>
        <w:spacing w:after="0"/>
        <w:rPr>
          <w:sz w:val="24"/>
          <w:szCs w:val="24"/>
        </w:rPr>
      </w:pPr>
      <w:r w:rsidRPr="00AE5E94">
        <w:rPr>
          <w:color w:val="FF0000"/>
          <w:sz w:val="24"/>
          <w:szCs w:val="24"/>
        </w:rPr>
        <w:t>(Sec 12)</w:t>
      </w:r>
      <w:r w:rsidR="00996F4C">
        <w:rPr>
          <w:sz w:val="24"/>
          <w:szCs w:val="24"/>
        </w:rPr>
        <w:tab/>
      </w:r>
      <w:r w:rsidR="00996F4C">
        <w:rPr>
          <w:sz w:val="24"/>
          <w:szCs w:val="24"/>
        </w:rPr>
        <w:tab/>
      </w:r>
      <w:r w:rsidR="00996F4C">
        <w:rPr>
          <w:sz w:val="24"/>
          <w:szCs w:val="24"/>
        </w:rPr>
        <w:tab/>
      </w:r>
      <w:r w:rsidR="00996F4C">
        <w:rPr>
          <w:sz w:val="24"/>
          <w:szCs w:val="24"/>
        </w:rPr>
        <w:tab/>
      </w:r>
      <w:r>
        <w:rPr>
          <w:sz w:val="24"/>
          <w:szCs w:val="24"/>
        </w:rPr>
        <w:t xml:space="preserve">         </w:t>
      </w:r>
      <w:r w:rsidRPr="000B3163">
        <w:rPr>
          <w:sz w:val="24"/>
          <w:szCs w:val="24"/>
        </w:rPr>
        <w:t>•</w:t>
      </w:r>
      <w:r w:rsidR="00996F4C">
        <w:rPr>
          <w:sz w:val="24"/>
          <w:szCs w:val="24"/>
        </w:rPr>
        <w:t xml:space="preserve"> Actual Salary or wages</w:t>
      </w:r>
    </w:p>
    <w:p w:rsidR="00996F4C" w:rsidRDefault="00996F4C" w:rsidP="00D356CD">
      <w:pPr>
        <w:spacing w:after="0"/>
        <w:rPr>
          <w:sz w:val="24"/>
          <w:szCs w:val="24"/>
        </w:rPr>
      </w:pPr>
      <w:r>
        <w:rPr>
          <w:sz w:val="24"/>
          <w:szCs w:val="24"/>
        </w:rPr>
        <w:tab/>
      </w:r>
      <w:r>
        <w:rPr>
          <w:sz w:val="24"/>
          <w:szCs w:val="24"/>
        </w:rPr>
        <w:tab/>
      </w:r>
      <w:r>
        <w:rPr>
          <w:sz w:val="24"/>
          <w:szCs w:val="24"/>
        </w:rPr>
        <w:tab/>
      </w:r>
      <w:r>
        <w:rPr>
          <w:sz w:val="24"/>
          <w:szCs w:val="24"/>
        </w:rPr>
        <w:tab/>
      </w:r>
      <w:r>
        <w:rPr>
          <w:sz w:val="24"/>
          <w:szCs w:val="24"/>
        </w:rPr>
        <w:tab/>
      </w:r>
      <w:r w:rsidR="00AE5E94">
        <w:rPr>
          <w:sz w:val="24"/>
          <w:szCs w:val="24"/>
        </w:rPr>
        <w:t xml:space="preserve">         </w:t>
      </w:r>
      <w:r w:rsidR="00AE5E94" w:rsidRPr="000B3163">
        <w:rPr>
          <w:sz w:val="24"/>
          <w:szCs w:val="24"/>
        </w:rPr>
        <w:t>•</w:t>
      </w:r>
      <w:r>
        <w:rPr>
          <w:sz w:val="24"/>
          <w:szCs w:val="24"/>
        </w:rPr>
        <w:t xml:space="preserve"> Rs. 3500</w:t>
      </w:r>
      <w:r w:rsidR="00AE5E94">
        <w:rPr>
          <w:sz w:val="24"/>
          <w:szCs w:val="24"/>
        </w:rPr>
        <w:t xml:space="preserve"> per month</w:t>
      </w:r>
    </w:p>
    <w:p w:rsidR="00AE5E94" w:rsidRDefault="00AE5E94" w:rsidP="00D356CD">
      <w:pPr>
        <w:spacing w:after="0"/>
        <w:rPr>
          <w:sz w:val="24"/>
          <w:szCs w:val="24"/>
        </w:rPr>
      </w:pPr>
    </w:p>
    <w:p w:rsidR="00AE5E94" w:rsidRDefault="008A66D4" w:rsidP="00D20FE8">
      <w:pPr>
        <w:spacing w:after="0"/>
        <w:rPr>
          <w:sz w:val="24"/>
          <w:szCs w:val="24"/>
        </w:rPr>
      </w:pPr>
      <w:r w:rsidRPr="008A66D4">
        <w:rPr>
          <w:b/>
          <w:noProof/>
          <w:sz w:val="24"/>
          <w:szCs w:val="24"/>
        </w:rPr>
        <w:pict>
          <v:shape id="_x0000_s1054" type="#_x0000_t32" style="position:absolute;margin-left:127.9pt;margin-top:8pt;width:43.1pt;height:.05pt;z-index:251682816" o:connectortype="straight">
            <v:stroke endarrow="block"/>
          </v:shape>
        </w:pict>
      </w:r>
      <w:r w:rsidR="00AE5E94" w:rsidRPr="00AE5E94">
        <w:rPr>
          <w:b/>
          <w:sz w:val="24"/>
          <w:szCs w:val="24"/>
        </w:rPr>
        <w:t>Proportionate reduction</w:t>
      </w:r>
      <w:r w:rsidR="00D20FE8">
        <w:rPr>
          <w:b/>
          <w:sz w:val="24"/>
          <w:szCs w:val="24"/>
        </w:rPr>
        <w:tab/>
      </w:r>
      <w:r w:rsidR="00AE5E94">
        <w:rPr>
          <w:sz w:val="24"/>
          <w:szCs w:val="24"/>
        </w:rPr>
        <w:tab/>
        <w:t xml:space="preserve">if employee has not worked on all working days in AY </w:t>
      </w:r>
      <w:r w:rsidR="00D20FE8">
        <w:rPr>
          <w:sz w:val="24"/>
          <w:szCs w:val="24"/>
        </w:rPr>
        <w:t xml:space="preserve">minimum </w:t>
      </w:r>
      <w:r w:rsidR="00D20FE8" w:rsidRPr="00D20FE8">
        <w:rPr>
          <w:color w:val="FF0000"/>
          <w:sz w:val="24"/>
          <w:szCs w:val="24"/>
        </w:rPr>
        <w:t>(sec 13)</w:t>
      </w:r>
      <w:r w:rsidR="00D20FE8">
        <w:rPr>
          <w:sz w:val="24"/>
          <w:szCs w:val="24"/>
        </w:rPr>
        <w:t xml:space="preserve"> </w:t>
      </w:r>
      <w:r w:rsidR="00D20FE8">
        <w:rPr>
          <w:sz w:val="24"/>
          <w:szCs w:val="24"/>
        </w:rPr>
        <w:tab/>
      </w:r>
      <w:r w:rsidR="00D20FE8">
        <w:rPr>
          <w:sz w:val="24"/>
          <w:szCs w:val="24"/>
        </w:rPr>
        <w:tab/>
      </w:r>
      <w:r w:rsidR="00D20FE8">
        <w:rPr>
          <w:sz w:val="24"/>
          <w:szCs w:val="24"/>
        </w:rPr>
        <w:tab/>
      </w:r>
      <w:r w:rsidR="00D20FE8">
        <w:rPr>
          <w:sz w:val="24"/>
          <w:szCs w:val="24"/>
        </w:rPr>
        <w:tab/>
        <w:t>bonus shall be reduced proportionately.</w:t>
      </w:r>
    </w:p>
    <w:p w:rsidR="00D20FE8" w:rsidRDefault="00D20FE8" w:rsidP="00D20FE8">
      <w:pPr>
        <w:spacing w:after="0"/>
        <w:rPr>
          <w:sz w:val="24"/>
          <w:szCs w:val="24"/>
        </w:rPr>
      </w:pPr>
    </w:p>
    <w:p w:rsidR="00D20FE8" w:rsidRDefault="008A66D4" w:rsidP="00D20FE8">
      <w:pPr>
        <w:spacing w:after="0"/>
        <w:rPr>
          <w:sz w:val="24"/>
          <w:szCs w:val="24"/>
        </w:rPr>
      </w:pPr>
      <w:r w:rsidRPr="008A66D4">
        <w:rPr>
          <w:b/>
          <w:noProof/>
          <w:sz w:val="24"/>
          <w:szCs w:val="24"/>
        </w:rPr>
        <w:pict>
          <v:shape id="_x0000_s1055" type="#_x0000_t32" style="position:absolute;margin-left:151.9pt;margin-top:8.45pt;width:33.35pt;height:.05pt;z-index:251683840" o:connectortype="straight">
            <v:stroke endarrow="block"/>
          </v:shape>
        </w:pict>
      </w:r>
      <w:r w:rsidR="00D20FE8" w:rsidRPr="00D20FE8">
        <w:rPr>
          <w:b/>
          <w:noProof/>
          <w:sz w:val="24"/>
          <w:szCs w:val="24"/>
        </w:rPr>
        <w:t>Computation of working days</w:t>
      </w:r>
      <w:r w:rsidR="00D20FE8">
        <w:rPr>
          <w:sz w:val="24"/>
          <w:szCs w:val="24"/>
        </w:rPr>
        <w:t xml:space="preserve"> </w:t>
      </w:r>
      <w:r w:rsidR="00D20FE8">
        <w:rPr>
          <w:sz w:val="24"/>
          <w:szCs w:val="24"/>
        </w:rPr>
        <w:tab/>
        <w:t xml:space="preserve">    the days on which employee is on leave (any kind) with salary </w:t>
      </w:r>
      <w:r w:rsidR="00D20FE8" w:rsidRPr="00D20FE8">
        <w:rPr>
          <w:color w:val="FF0000"/>
          <w:sz w:val="24"/>
          <w:szCs w:val="24"/>
        </w:rPr>
        <w:t>(Sec 14)</w:t>
      </w:r>
      <w:r w:rsidR="00D20FE8">
        <w:rPr>
          <w:color w:val="FF0000"/>
          <w:sz w:val="24"/>
          <w:szCs w:val="24"/>
        </w:rPr>
        <w:tab/>
      </w:r>
      <w:r w:rsidR="00D20FE8">
        <w:rPr>
          <w:color w:val="FF0000"/>
          <w:sz w:val="24"/>
          <w:szCs w:val="24"/>
        </w:rPr>
        <w:tab/>
      </w:r>
      <w:r w:rsidR="00D20FE8">
        <w:rPr>
          <w:color w:val="FF0000"/>
          <w:sz w:val="24"/>
          <w:szCs w:val="24"/>
        </w:rPr>
        <w:tab/>
      </w:r>
      <w:r w:rsidR="00D20FE8">
        <w:rPr>
          <w:color w:val="FF0000"/>
          <w:sz w:val="24"/>
          <w:szCs w:val="24"/>
        </w:rPr>
        <w:tab/>
        <w:t xml:space="preserve">    </w:t>
      </w:r>
      <w:r w:rsidR="00D20FE8">
        <w:rPr>
          <w:sz w:val="24"/>
          <w:szCs w:val="24"/>
        </w:rPr>
        <w:t>or wages will be deemed as working days</w:t>
      </w:r>
    </w:p>
    <w:p w:rsidR="00D356CD" w:rsidRDefault="00D356CD" w:rsidP="00D356CD">
      <w:pPr>
        <w:spacing w:after="0"/>
        <w:rPr>
          <w:sz w:val="24"/>
          <w:szCs w:val="24"/>
        </w:rPr>
      </w:pPr>
    </w:p>
    <w:p w:rsidR="00E178F1" w:rsidRDefault="008A66D4" w:rsidP="00D356CD">
      <w:pPr>
        <w:spacing w:after="0"/>
        <w:rPr>
          <w:sz w:val="24"/>
          <w:szCs w:val="24"/>
        </w:rPr>
      </w:pPr>
      <w:r w:rsidRPr="008A66D4">
        <w:rPr>
          <w:b/>
          <w:noProof/>
          <w:sz w:val="24"/>
          <w:szCs w:val="24"/>
        </w:rPr>
        <w:pict>
          <v:shape id="_x0000_s1056" type="#_x0000_t32" style="position:absolute;margin-left:94.15pt;margin-top:8.95pt;width:26.6pt;height:16.1pt;flip:y;z-index:251684864" o:connectortype="straight">
            <v:stroke endarrow="block"/>
          </v:shape>
        </w:pict>
      </w:r>
      <w:r w:rsidR="00E178F1">
        <w:rPr>
          <w:sz w:val="24"/>
          <w:szCs w:val="24"/>
        </w:rPr>
        <w:tab/>
      </w:r>
      <w:r w:rsidR="00E178F1">
        <w:rPr>
          <w:sz w:val="24"/>
          <w:szCs w:val="24"/>
        </w:rPr>
        <w:tab/>
      </w:r>
      <w:r w:rsidR="00E178F1">
        <w:rPr>
          <w:sz w:val="24"/>
          <w:szCs w:val="24"/>
        </w:rPr>
        <w:tab/>
        <w:t xml:space="preserve">      Allocable Surplus &gt; Max Bonus </w:t>
      </w:r>
      <w:r w:rsidR="00E178F1" w:rsidRPr="000B3163">
        <w:rPr>
          <w:sz w:val="24"/>
          <w:szCs w:val="24"/>
        </w:rPr>
        <w:t>•</w:t>
      </w:r>
      <w:r w:rsidR="00E178F1">
        <w:rPr>
          <w:sz w:val="24"/>
          <w:szCs w:val="24"/>
        </w:rPr>
        <w:t xml:space="preserve"> </w:t>
      </w:r>
      <w:r w:rsidR="00E178F1" w:rsidRPr="00E178F1">
        <w:rPr>
          <w:i/>
          <w:sz w:val="24"/>
          <w:szCs w:val="24"/>
          <w:u w:val="single"/>
        </w:rPr>
        <w:t>Excess amt</w:t>
      </w:r>
      <w:r w:rsidR="00E178F1">
        <w:rPr>
          <w:sz w:val="24"/>
          <w:szCs w:val="24"/>
        </w:rPr>
        <w:t xml:space="preserve"> carried Forward</w:t>
      </w:r>
    </w:p>
    <w:p w:rsidR="00E178F1" w:rsidRDefault="008A66D4" w:rsidP="00D356CD">
      <w:pPr>
        <w:spacing w:after="0"/>
        <w:rPr>
          <w:sz w:val="24"/>
          <w:szCs w:val="24"/>
        </w:rPr>
      </w:pPr>
      <w:r w:rsidRPr="008A66D4">
        <w:rPr>
          <w:b/>
          <w:noProof/>
          <w:sz w:val="24"/>
          <w:szCs w:val="24"/>
        </w:rPr>
        <w:pict>
          <v:shape id="_x0000_s1057" type="#_x0000_t32" style="position:absolute;margin-left:94.15pt;margin-top:8.2pt;width:26.6pt;height:17.65pt;z-index:251685888" o:connectortype="straight">
            <v:stroke endarrow="block"/>
          </v:shape>
        </w:pict>
      </w:r>
      <w:r w:rsidR="00E178F1" w:rsidRPr="00E178F1">
        <w:rPr>
          <w:b/>
          <w:noProof/>
          <w:sz w:val="24"/>
          <w:szCs w:val="24"/>
        </w:rPr>
        <w:t>Set off and Set on</w:t>
      </w:r>
      <w:r w:rsidR="00E178F1">
        <w:rPr>
          <w:sz w:val="24"/>
          <w:szCs w:val="24"/>
        </w:rPr>
        <w:t xml:space="preserve"> </w:t>
      </w:r>
      <w:r w:rsidR="00E178F1">
        <w:rPr>
          <w:sz w:val="24"/>
          <w:szCs w:val="24"/>
        </w:rPr>
        <w:tab/>
      </w:r>
      <w:r w:rsidR="00E178F1">
        <w:rPr>
          <w:sz w:val="24"/>
          <w:szCs w:val="24"/>
        </w:rPr>
        <w:tab/>
      </w:r>
      <w:r w:rsidR="00E178F1">
        <w:rPr>
          <w:sz w:val="24"/>
          <w:szCs w:val="24"/>
        </w:rPr>
        <w:tab/>
      </w:r>
      <w:r w:rsidR="00E178F1">
        <w:rPr>
          <w:sz w:val="24"/>
          <w:szCs w:val="24"/>
        </w:rPr>
        <w:tab/>
      </w:r>
      <w:r w:rsidR="00E178F1">
        <w:rPr>
          <w:sz w:val="24"/>
          <w:szCs w:val="24"/>
        </w:rPr>
        <w:tab/>
        <w:t xml:space="preserve">         </w:t>
      </w:r>
      <w:r w:rsidR="00E178F1" w:rsidRPr="000B3163">
        <w:rPr>
          <w:sz w:val="24"/>
          <w:szCs w:val="24"/>
        </w:rPr>
        <w:t>•</w:t>
      </w:r>
      <w:r w:rsidR="00E178F1">
        <w:rPr>
          <w:sz w:val="24"/>
          <w:szCs w:val="24"/>
        </w:rPr>
        <w:t xml:space="preserve"> for being </w:t>
      </w:r>
      <w:r w:rsidR="00E178F1" w:rsidRPr="00E178F1">
        <w:rPr>
          <w:i/>
          <w:sz w:val="24"/>
          <w:szCs w:val="24"/>
          <w:u w:val="single"/>
        </w:rPr>
        <w:t>set on</w:t>
      </w:r>
      <w:r w:rsidR="00E178F1">
        <w:rPr>
          <w:sz w:val="24"/>
          <w:szCs w:val="24"/>
        </w:rPr>
        <w:t xml:space="preserve"> in 4 succeeding AY</w:t>
      </w:r>
    </w:p>
    <w:p w:rsidR="00D356CD" w:rsidRDefault="00E178F1" w:rsidP="00D356CD">
      <w:pPr>
        <w:spacing w:after="0"/>
        <w:rPr>
          <w:sz w:val="24"/>
          <w:szCs w:val="24"/>
        </w:rPr>
      </w:pPr>
      <w:r w:rsidRPr="00E178F1">
        <w:rPr>
          <w:color w:val="FF0000"/>
          <w:sz w:val="24"/>
          <w:szCs w:val="24"/>
        </w:rPr>
        <w:t>(Sec 15)</w:t>
      </w:r>
      <w:r>
        <w:rPr>
          <w:sz w:val="24"/>
          <w:szCs w:val="24"/>
        </w:rPr>
        <w:tab/>
      </w:r>
      <w:r>
        <w:rPr>
          <w:sz w:val="24"/>
          <w:szCs w:val="24"/>
        </w:rPr>
        <w:tab/>
        <w:t xml:space="preserve">      Allocable Surplus &lt; Min Bonus  </w:t>
      </w:r>
      <w:r w:rsidRPr="000B3163">
        <w:rPr>
          <w:sz w:val="24"/>
          <w:szCs w:val="24"/>
        </w:rPr>
        <w:t>•</w:t>
      </w:r>
      <w:r>
        <w:rPr>
          <w:sz w:val="24"/>
          <w:szCs w:val="24"/>
        </w:rPr>
        <w:t xml:space="preserve"> </w:t>
      </w:r>
      <w:r w:rsidRPr="00E178F1">
        <w:rPr>
          <w:i/>
          <w:sz w:val="24"/>
          <w:szCs w:val="24"/>
          <w:u w:val="single"/>
        </w:rPr>
        <w:t>Deficiency</w:t>
      </w:r>
      <w:r>
        <w:rPr>
          <w:sz w:val="24"/>
          <w:szCs w:val="24"/>
        </w:rPr>
        <w:t xml:space="preserve"> Carried Forward</w:t>
      </w:r>
    </w:p>
    <w:p w:rsidR="00E178F1" w:rsidRDefault="00E178F1" w:rsidP="00D356CD">
      <w:pPr>
        <w:spacing w:after="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Pr="000B3163">
        <w:rPr>
          <w:sz w:val="24"/>
          <w:szCs w:val="24"/>
        </w:rPr>
        <w:t>•</w:t>
      </w:r>
      <w:r>
        <w:rPr>
          <w:sz w:val="24"/>
          <w:szCs w:val="24"/>
        </w:rPr>
        <w:t xml:space="preserve"> for being </w:t>
      </w:r>
      <w:r w:rsidRPr="00E178F1">
        <w:rPr>
          <w:i/>
          <w:sz w:val="24"/>
          <w:szCs w:val="24"/>
          <w:u w:val="single"/>
        </w:rPr>
        <w:t>set o</w:t>
      </w:r>
      <w:r>
        <w:rPr>
          <w:i/>
          <w:sz w:val="24"/>
          <w:szCs w:val="24"/>
          <w:u w:val="single"/>
        </w:rPr>
        <w:t>ff</w:t>
      </w:r>
      <w:r>
        <w:rPr>
          <w:sz w:val="24"/>
          <w:szCs w:val="24"/>
        </w:rPr>
        <w:t xml:space="preserve"> in 4 succeeding AY</w:t>
      </w:r>
    </w:p>
    <w:p w:rsidR="00D356CD" w:rsidRDefault="00D356CD" w:rsidP="00D356CD">
      <w:pPr>
        <w:spacing w:after="0"/>
        <w:rPr>
          <w:sz w:val="24"/>
          <w:szCs w:val="24"/>
        </w:rPr>
      </w:pPr>
    </w:p>
    <w:p w:rsidR="00E178F1" w:rsidRDefault="008A66D4" w:rsidP="00D356CD">
      <w:pPr>
        <w:spacing w:after="0"/>
        <w:rPr>
          <w:sz w:val="24"/>
          <w:szCs w:val="24"/>
        </w:rPr>
      </w:pPr>
      <w:r w:rsidRPr="008A66D4">
        <w:rPr>
          <w:b/>
          <w:noProof/>
          <w:sz w:val="24"/>
          <w:szCs w:val="24"/>
        </w:rPr>
        <w:pict>
          <v:shape id="_x0000_s1058" type="#_x0000_t32" style="position:absolute;margin-left:115.9pt;margin-top:8.7pt;width:26.6pt;height:16.1pt;flip:y;z-index:251686912" o:connectortype="straight">
            <v:stroke endarrow="block"/>
          </v:shape>
        </w:pict>
      </w:r>
      <w:r w:rsidR="00C57893">
        <w:rPr>
          <w:sz w:val="24"/>
          <w:szCs w:val="24"/>
        </w:rPr>
        <w:tab/>
      </w:r>
      <w:r w:rsidR="00C57893">
        <w:rPr>
          <w:sz w:val="24"/>
          <w:szCs w:val="24"/>
        </w:rPr>
        <w:tab/>
      </w:r>
      <w:r w:rsidR="00C57893">
        <w:rPr>
          <w:sz w:val="24"/>
          <w:szCs w:val="24"/>
        </w:rPr>
        <w:tab/>
      </w:r>
      <w:r w:rsidR="00C57893">
        <w:rPr>
          <w:sz w:val="24"/>
          <w:szCs w:val="24"/>
        </w:rPr>
        <w:tab/>
        <w:t xml:space="preserve"> Adjustment of amt paid as </w:t>
      </w:r>
      <w:r w:rsidR="00C57893">
        <w:rPr>
          <w:sz w:val="24"/>
          <w:szCs w:val="24"/>
        </w:rPr>
        <w:tab/>
      </w:r>
      <w:r w:rsidR="00C57893" w:rsidRPr="000B3163">
        <w:rPr>
          <w:sz w:val="24"/>
          <w:szCs w:val="24"/>
        </w:rPr>
        <w:t>•</w:t>
      </w:r>
      <w:r w:rsidR="00C57893">
        <w:rPr>
          <w:sz w:val="24"/>
          <w:szCs w:val="24"/>
        </w:rPr>
        <w:t xml:space="preserve"> Customary Bonus (puja, diwali etc.)</w:t>
      </w:r>
    </w:p>
    <w:p w:rsidR="00996F4C" w:rsidRDefault="008A66D4" w:rsidP="00D356CD">
      <w:pPr>
        <w:spacing w:after="0"/>
        <w:rPr>
          <w:sz w:val="24"/>
          <w:szCs w:val="24"/>
        </w:rPr>
      </w:pPr>
      <w:r w:rsidRPr="008A66D4">
        <w:rPr>
          <w:b/>
          <w:noProof/>
          <w:sz w:val="24"/>
          <w:szCs w:val="24"/>
        </w:rPr>
        <w:pict>
          <v:shape id="_x0000_s1059" type="#_x0000_t32" style="position:absolute;margin-left:115.9pt;margin-top:8.7pt;width:26.6pt;height:17.65pt;z-index:251687936" o:connectortype="straight">
            <v:stroke endarrow="block"/>
          </v:shape>
        </w:pict>
      </w:r>
      <w:r w:rsidR="00E178F1" w:rsidRPr="00C57893">
        <w:rPr>
          <w:b/>
          <w:noProof/>
          <w:sz w:val="24"/>
          <w:szCs w:val="24"/>
        </w:rPr>
        <w:t>Deduction from Bonus</w:t>
      </w:r>
      <w:r w:rsidR="00C57893">
        <w:rPr>
          <w:sz w:val="24"/>
          <w:szCs w:val="24"/>
        </w:rPr>
        <w:tab/>
      </w:r>
      <w:r w:rsidR="00C57893" w:rsidRPr="00C57893">
        <w:rPr>
          <w:color w:val="FF0000"/>
          <w:sz w:val="24"/>
          <w:szCs w:val="24"/>
        </w:rPr>
        <w:t>(Sec. 17)</w:t>
      </w:r>
      <w:r w:rsidR="00C57893">
        <w:rPr>
          <w:sz w:val="24"/>
          <w:szCs w:val="24"/>
        </w:rPr>
        <w:tab/>
      </w:r>
      <w:r w:rsidR="00C57893">
        <w:rPr>
          <w:sz w:val="24"/>
          <w:szCs w:val="24"/>
        </w:rPr>
        <w:tab/>
        <w:t xml:space="preserve">              </w:t>
      </w:r>
      <w:r w:rsidR="00C57893" w:rsidRPr="000B3163">
        <w:rPr>
          <w:sz w:val="24"/>
          <w:szCs w:val="24"/>
        </w:rPr>
        <w:t>•</w:t>
      </w:r>
      <w:r w:rsidR="00C57893">
        <w:rPr>
          <w:sz w:val="24"/>
          <w:szCs w:val="24"/>
        </w:rPr>
        <w:t xml:space="preserve"> Interim Bonus </w:t>
      </w:r>
    </w:p>
    <w:p w:rsidR="00996F4C" w:rsidRDefault="00C57893" w:rsidP="00D356CD">
      <w:pPr>
        <w:spacing w:after="0"/>
        <w:rPr>
          <w:sz w:val="24"/>
          <w:szCs w:val="24"/>
        </w:rPr>
      </w:pPr>
      <w:r>
        <w:rPr>
          <w:sz w:val="24"/>
          <w:szCs w:val="24"/>
        </w:rPr>
        <w:tab/>
      </w:r>
      <w:r>
        <w:rPr>
          <w:sz w:val="24"/>
          <w:szCs w:val="24"/>
        </w:rPr>
        <w:tab/>
      </w:r>
      <w:r>
        <w:rPr>
          <w:sz w:val="24"/>
          <w:szCs w:val="24"/>
        </w:rPr>
        <w:tab/>
      </w:r>
      <w:r>
        <w:rPr>
          <w:sz w:val="24"/>
          <w:szCs w:val="24"/>
        </w:rPr>
        <w:tab/>
        <w:t xml:space="preserve"> Deduction of loss caused due to </w:t>
      </w:r>
      <w:r w:rsidRPr="000B3163">
        <w:rPr>
          <w:sz w:val="24"/>
          <w:szCs w:val="24"/>
        </w:rPr>
        <w:t>•</w:t>
      </w:r>
      <w:r>
        <w:rPr>
          <w:sz w:val="24"/>
          <w:szCs w:val="24"/>
        </w:rPr>
        <w:t xml:space="preserve"> Financial loss caused by Employee</w:t>
      </w:r>
      <w:r w:rsidR="00795541">
        <w:rPr>
          <w:sz w:val="24"/>
          <w:szCs w:val="24"/>
        </w:rPr>
        <w:t xml:space="preserve"> &amp;</w:t>
      </w:r>
    </w:p>
    <w:p w:rsidR="00C57893" w:rsidRDefault="00C57893" w:rsidP="00D356CD">
      <w:pPr>
        <w:spacing w:after="0"/>
        <w:rPr>
          <w:sz w:val="24"/>
          <w:szCs w:val="24"/>
        </w:rPr>
      </w:pPr>
      <w:r>
        <w:rPr>
          <w:sz w:val="24"/>
          <w:szCs w:val="24"/>
        </w:rPr>
        <w:tab/>
      </w:r>
      <w:r>
        <w:rPr>
          <w:sz w:val="24"/>
          <w:szCs w:val="24"/>
        </w:rPr>
        <w:tab/>
      </w:r>
      <w:r>
        <w:rPr>
          <w:sz w:val="24"/>
          <w:szCs w:val="24"/>
        </w:rPr>
        <w:tab/>
      </w:r>
      <w:r>
        <w:rPr>
          <w:sz w:val="24"/>
          <w:szCs w:val="24"/>
        </w:rPr>
        <w:tab/>
      </w:r>
      <w:r w:rsidRPr="00C57893">
        <w:rPr>
          <w:color w:val="FF0000"/>
          <w:sz w:val="24"/>
          <w:szCs w:val="24"/>
        </w:rPr>
        <w:t>(Sec. 18)</w:t>
      </w:r>
      <w:r>
        <w:rPr>
          <w:sz w:val="24"/>
          <w:szCs w:val="24"/>
        </w:rPr>
        <w:tab/>
      </w:r>
      <w:r>
        <w:rPr>
          <w:sz w:val="24"/>
          <w:szCs w:val="24"/>
        </w:rPr>
        <w:tab/>
      </w:r>
      <w:r>
        <w:rPr>
          <w:sz w:val="24"/>
          <w:szCs w:val="24"/>
        </w:rPr>
        <w:tab/>
        <w:t xml:space="preserve">      </w:t>
      </w:r>
      <w:r w:rsidRPr="000B3163">
        <w:rPr>
          <w:sz w:val="24"/>
          <w:szCs w:val="24"/>
        </w:rPr>
        <w:t>•</w:t>
      </w:r>
      <w:r>
        <w:rPr>
          <w:sz w:val="24"/>
          <w:szCs w:val="24"/>
        </w:rPr>
        <w:t xml:space="preserve"> Employee found guilty of misconduct </w:t>
      </w:r>
    </w:p>
    <w:p w:rsidR="00996F4C" w:rsidRDefault="00996F4C" w:rsidP="00D356CD">
      <w:pPr>
        <w:spacing w:after="0"/>
        <w:rPr>
          <w:sz w:val="24"/>
          <w:szCs w:val="24"/>
        </w:rPr>
      </w:pPr>
    </w:p>
    <w:p w:rsidR="00996F4C" w:rsidRPr="00C57893" w:rsidRDefault="008A66D4" w:rsidP="00D356CD">
      <w:pPr>
        <w:spacing w:after="0"/>
        <w:rPr>
          <w:b/>
          <w:noProof/>
          <w:sz w:val="24"/>
          <w:szCs w:val="24"/>
        </w:rPr>
      </w:pPr>
      <w:r>
        <w:rPr>
          <w:b/>
          <w:noProof/>
          <w:sz w:val="24"/>
          <w:szCs w:val="24"/>
        </w:rPr>
        <w:pict>
          <v:shape id="_x0000_s1060" type="#_x0000_t32" style="position:absolute;margin-left:126.4pt;margin-top:6.95pt;width:33.35pt;height:.05pt;z-index:251688960" o:connectortype="straight">
            <v:stroke endarrow="block"/>
          </v:shape>
        </w:pict>
      </w:r>
      <w:r w:rsidR="00C57893" w:rsidRPr="00C57893">
        <w:rPr>
          <w:b/>
          <w:noProof/>
          <w:sz w:val="24"/>
          <w:szCs w:val="24"/>
        </w:rPr>
        <w:t>Time Limit for Payment</w:t>
      </w:r>
      <w:r w:rsidR="00AC2045">
        <w:rPr>
          <w:b/>
          <w:noProof/>
          <w:sz w:val="24"/>
          <w:szCs w:val="24"/>
        </w:rPr>
        <w:t xml:space="preserve"> </w:t>
      </w:r>
      <w:r w:rsidR="00AC2045">
        <w:rPr>
          <w:b/>
          <w:noProof/>
          <w:sz w:val="24"/>
          <w:szCs w:val="24"/>
        </w:rPr>
        <w:tab/>
        <w:t xml:space="preserve">        </w:t>
      </w:r>
      <w:r w:rsidR="00AC2045" w:rsidRPr="000B3163">
        <w:rPr>
          <w:sz w:val="24"/>
          <w:szCs w:val="24"/>
        </w:rPr>
        <w:t>•</w:t>
      </w:r>
      <w:r w:rsidR="00AC2045">
        <w:rPr>
          <w:sz w:val="24"/>
          <w:szCs w:val="24"/>
        </w:rPr>
        <w:t xml:space="preserve"> within 1 month of award becoming </w:t>
      </w:r>
      <w:r w:rsidR="006116CC">
        <w:rPr>
          <w:sz w:val="24"/>
          <w:szCs w:val="24"/>
        </w:rPr>
        <w:t>enforceable (in case of dispute)</w:t>
      </w:r>
    </w:p>
    <w:p w:rsidR="00996F4C" w:rsidRDefault="00D51F8C" w:rsidP="00D356CD">
      <w:pPr>
        <w:spacing w:after="0"/>
        <w:rPr>
          <w:sz w:val="24"/>
          <w:szCs w:val="24"/>
        </w:rPr>
      </w:pPr>
      <w:r w:rsidRPr="00D51F8C">
        <w:rPr>
          <w:color w:val="FF0000"/>
          <w:sz w:val="24"/>
          <w:szCs w:val="24"/>
        </w:rPr>
        <w:t xml:space="preserve">(Sec. </w:t>
      </w:r>
      <w:r>
        <w:rPr>
          <w:color w:val="FF0000"/>
          <w:sz w:val="24"/>
          <w:szCs w:val="24"/>
        </w:rPr>
        <w:t>1</w:t>
      </w:r>
      <w:r w:rsidRPr="00D51F8C">
        <w:rPr>
          <w:color w:val="FF0000"/>
          <w:sz w:val="24"/>
          <w:szCs w:val="24"/>
        </w:rPr>
        <w:t>9)</w:t>
      </w:r>
      <w:r>
        <w:rPr>
          <w:sz w:val="24"/>
          <w:szCs w:val="24"/>
        </w:rPr>
        <w:tab/>
      </w:r>
      <w:r>
        <w:rPr>
          <w:sz w:val="24"/>
          <w:szCs w:val="24"/>
        </w:rPr>
        <w:tab/>
      </w:r>
      <w:r>
        <w:rPr>
          <w:sz w:val="24"/>
          <w:szCs w:val="24"/>
        </w:rPr>
        <w:tab/>
        <w:t xml:space="preserve">       </w:t>
      </w:r>
      <w:r w:rsidR="00AC2045">
        <w:rPr>
          <w:sz w:val="24"/>
          <w:szCs w:val="24"/>
        </w:rPr>
        <w:t xml:space="preserve"> </w:t>
      </w:r>
      <w:r w:rsidR="00AC2045" w:rsidRPr="000B3163">
        <w:rPr>
          <w:sz w:val="24"/>
          <w:szCs w:val="24"/>
        </w:rPr>
        <w:t>•</w:t>
      </w:r>
      <w:r w:rsidR="00AC2045">
        <w:rPr>
          <w:sz w:val="24"/>
          <w:szCs w:val="24"/>
        </w:rPr>
        <w:t xml:space="preserve"> </w:t>
      </w:r>
      <w:r w:rsidR="0065739A">
        <w:rPr>
          <w:sz w:val="24"/>
          <w:szCs w:val="24"/>
        </w:rPr>
        <w:t>extension</w:t>
      </w:r>
      <w:r w:rsidR="00AC2045">
        <w:rPr>
          <w:sz w:val="24"/>
          <w:szCs w:val="24"/>
        </w:rPr>
        <w:t xml:space="preserve"> of 8 months from end of AY with permission of AG</w:t>
      </w:r>
    </w:p>
    <w:p w:rsidR="00996F4C" w:rsidRDefault="008A66D4" w:rsidP="00D356CD">
      <w:pPr>
        <w:spacing w:after="0"/>
        <w:rPr>
          <w:sz w:val="24"/>
          <w:szCs w:val="24"/>
        </w:rPr>
      </w:pPr>
      <w:r w:rsidRPr="008A66D4">
        <w:rPr>
          <w:b/>
          <w:noProof/>
          <w:sz w:val="24"/>
          <w:szCs w:val="24"/>
        </w:rPr>
        <w:pict>
          <v:shape id="_x0000_s1061" type="#_x0000_t32" style="position:absolute;margin-left:234.4pt;margin-top:8.55pt;width:21.35pt;height:.05pt;z-index:251689984" o:connectortype="straight">
            <v:stroke endarrow="block"/>
          </v:shape>
        </w:pict>
      </w:r>
      <w:r w:rsidR="00AC2045">
        <w:rPr>
          <w:sz w:val="24"/>
          <w:szCs w:val="24"/>
        </w:rPr>
        <w:tab/>
      </w:r>
      <w:r w:rsidR="00AC2045">
        <w:rPr>
          <w:sz w:val="24"/>
          <w:szCs w:val="24"/>
        </w:rPr>
        <w:tab/>
      </w:r>
      <w:r w:rsidR="00AC2045">
        <w:rPr>
          <w:sz w:val="24"/>
          <w:szCs w:val="24"/>
        </w:rPr>
        <w:tab/>
      </w:r>
      <w:r w:rsidR="00AC2045">
        <w:rPr>
          <w:sz w:val="24"/>
          <w:szCs w:val="24"/>
        </w:rPr>
        <w:tab/>
      </w:r>
      <w:r w:rsidR="00AC2045">
        <w:rPr>
          <w:sz w:val="24"/>
          <w:szCs w:val="24"/>
        </w:rPr>
        <w:tab/>
        <w:t xml:space="preserve">Procedure  </w:t>
      </w:r>
      <w:r w:rsidR="00AC2045">
        <w:rPr>
          <w:sz w:val="24"/>
          <w:szCs w:val="24"/>
        </w:rPr>
        <w:tab/>
        <w:t xml:space="preserve">   Application by employer to AG</w:t>
      </w:r>
    </w:p>
    <w:p w:rsidR="00F3608B" w:rsidRDefault="00AC2045" w:rsidP="00D356CD">
      <w:pPr>
        <w:spacing w:after="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Stating reason of grant of extension</w:t>
      </w:r>
    </w:p>
    <w:p w:rsidR="00F3608B" w:rsidRDefault="00F3608B" w:rsidP="00D356CD">
      <w:pPr>
        <w:spacing w:after="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Total period including extension ≤ 2 yrs</w:t>
      </w:r>
      <w:r>
        <w:rPr>
          <w:sz w:val="24"/>
          <w:szCs w:val="24"/>
        </w:rPr>
        <w:tab/>
      </w:r>
    </w:p>
    <w:p w:rsidR="00F3608B" w:rsidRDefault="00F3608B" w:rsidP="00D356CD">
      <w:pPr>
        <w:spacing w:after="0"/>
        <w:rPr>
          <w:sz w:val="24"/>
          <w:szCs w:val="24"/>
        </w:rPr>
      </w:pPr>
    </w:p>
    <w:p w:rsidR="00F3608B" w:rsidRDefault="008A66D4" w:rsidP="00D356CD">
      <w:pPr>
        <w:spacing w:after="0"/>
        <w:rPr>
          <w:sz w:val="24"/>
          <w:szCs w:val="24"/>
        </w:rPr>
      </w:pPr>
      <w:r w:rsidRPr="008A66D4">
        <w:rPr>
          <w:b/>
          <w:noProof/>
          <w:sz w:val="24"/>
          <w:szCs w:val="24"/>
        </w:rPr>
        <w:lastRenderedPageBreak/>
        <w:pict>
          <v:shape id="_x0000_s1064" type="#_x0000_t32" style="position:absolute;margin-left:225.75pt;margin-top:8.25pt;width:33.35pt;height:.05pt;z-index:251691008" o:connectortype="straight">
            <v:stroke endarrow="block"/>
          </v:shape>
        </w:pict>
      </w:r>
      <w:r w:rsidR="00F3608B" w:rsidRPr="00D51F8C">
        <w:rPr>
          <w:b/>
          <w:sz w:val="24"/>
          <w:szCs w:val="24"/>
        </w:rPr>
        <w:t xml:space="preserve">Provision Applicable </w:t>
      </w:r>
      <w:r w:rsidR="00D51F8C" w:rsidRPr="00D51F8C">
        <w:rPr>
          <w:b/>
          <w:sz w:val="24"/>
          <w:szCs w:val="24"/>
        </w:rPr>
        <w:t>to</w:t>
      </w:r>
      <w:r w:rsidR="00F3608B" w:rsidRPr="00D51F8C">
        <w:rPr>
          <w:b/>
          <w:sz w:val="24"/>
          <w:szCs w:val="24"/>
        </w:rPr>
        <w:t xml:space="preserve"> New Establishments</w:t>
      </w:r>
      <w:r w:rsidR="00D51F8C">
        <w:rPr>
          <w:sz w:val="24"/>
          <w:szCs w:val="24"/>
        </w:rPr>
        <w:tab/>
      </w:r>
      <w:r w:rsidR="00F3608B">
        <w:rPr>
          <w:sz w:val="24"/>
          <w:szCs w:val="24"/>
        </w:rPr>
        <w:t xml:space="preserve">    first 5 yrs – Sec 15 Not applicable</w:t>
      </w:r>
    </w:p>
    <w:p w:rsidR="00996F4C" w:rsidRDefault="00D51F8C" w:rsidP="00D356CD">
      <w:pPr>
        <w:spacing w:after="0"/>
        <w:rPr>
          <w:sz w:val="24"/>
          <w:szCs w:val="24"/>
        </w:rPr>
      </w:pPr>
      <w:r w:rsidRPr="00D51F8C">
        <w:rPr>
          <w:color w:val="FF0000"/>
          <w:sz w:val="24"/>
          <w:szCs w:val="24"/>
        </w:rPr>
        <w:t>(Sec. 16)</w:t>
      </w:r>
      <w:r w:rsidR="00F3608B">
        <w:rPr>
          <w:sz w:val="24"/>
          <w:szCs w:val="24"/>
        </w:rPr>
        <w:tab/>
      </w:r>
      <w:r w:rsidR="00F3608B">
        <w:rPr>
          <w:sz w:val="24"/>
          <w:szCs w:val="24"/>
        </w:rPr>
        <w:tab/>
      </w:r>
      <w:r w:rsidR="00F3608B">
        <w:rPr>
          <w:sz w:val="24"/>
          <w:szCs w:val="24"/>
        </w:rPr>
        <w:tab/>
      </w:r>
      <w:r w:rsidR="00F3608B">
        <w:rPr>
          <w:sz w:val="24"/>
          <w:szCs w:val="24"/>
        </w:rPr>
        <w:tab/>
      </w:r>
      <w:r w:rsidR="00F3608B">
        <w:rPr>
          <w:sz w:val="24"/>
          <w:szCs w:val="24"/>
        </w:rPr>
        <w:tab/>
      </w:r>
      <w:r w:rsidR="00F3608B">
        <w:rPr>
          <w:sz w:val="24"/>
          <w:szCs w:val="24"/>
        </w:rPr>
        <w:tab/>
        <w:t xml:space="preserve">    6</w:t>
      </w:r>
      <w:r w:rsidR="00F3608B" w:rsidRPr="00F3608B">
        <w:rPr>
          <w:sz w:val="24"/>
          <w:szCs w:val="24"/>
          <w:vertAlign w:val="superscript"/>
        </w:rPr>
        <w:t>th</w:t>
      </w:r>
      <w:r w:rsidR="00F3608B">
        <w:rPr>
          <w:sz w:val="24"/>
          <w:szCs w:val="24"/>
        </w:rPr>
        <w:t xml:space="preserve"> year </w:t>
      </w:r>
      <w:r>
        <w:rPr>
          <w:sz w:val="24"/>
          <w:szCs w:val="24"/>
        </w:rPr>
        <w:t>– excess</w:t>
      </w:r>
      <w:r w:rsidR="00F3608B">
        <w:rPr>
          <w:sz w:val="24"/>
          <w:szCs w:val="24"/>
        </w:rPr>
        <w:t>/deficiency of 5 &amp; 6 yr</w:t>
      </w:r>
      <w:r>
        <w:rPr>
          <w:sz w:val="24"/>
          <w:szCs w:val="24"/>
        </w:rPr>
        <w:t xml:space="preserve"> C/f</w:t>
      </w:r>
    </w:p>
    <w:p w:rsidR="00996F4C" w:rsidRDefault="00F3608B" w:rsidP="00D356CD">
      <w:pPr>
        <w:spacing w:after="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7</w:t>
      </w:r>
      <w:r w:rsidRPr="00F3608B">
        <w:rPr>
          <w:sz w:val="24"/>
          <w:szCs w:val="24"/>
          <w:vertAlign w:val="superscript"/>
        </w:rPr>
        <w:t>th</w:t>
      </w:r>
      <w:r>
        <w:rPr>
          <w:sz w:val="24"/>
          <w:szCs w:val="24"/>
        </w:rPr>
        <w:t xml:space="preserve"> year –</w:t>
      </w:r>
      <w:r w:rsidR="00D51F8C">
        <w:rPr>
          <w:sz w:val="24"/>
          <w:szCs w:val="24"/>
        </w:rPr>
        <w:t xml:space="preserve"> excess/deficiency of 5,6 &amp; 7 yr C/f</w:t>
      </w:r>
      <w:r>
        <w:rPr>
          <w:sz w:val="24"/>
          <w:szCs w:val="24"/>
        </w:rPr>
        <w:tab/>
      </w:r>
    </w:p>
    <w:p w:rsidR="00996F4C" w:rsidRDefault="00D51F8C" w:rsidP="00D356CD">
      <w:pPr>
        <w:spacing w:after="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8</w:t>
      </w:r>
      <w:r w:rsidRPr="00D51F8C">
        <w:rPr>
          <w:sz w:val="24"/>
          <w:szCs w:val="24"/>
          <w:vertAlign w:val="superscript"/>
        </w:rPr>
        <w:t>th</w:t>
      </w:r>
      <w:r>
        <w:rPr>
          <w:sz w:val="24"/>
          <w:szCs w:val="24"/>
        </w:rPr>
        <w:t xml:space="preserve"> year – Sec 15 applicable here onward</w:t>
      </w:r>
    </w:p>
    <w:p w:rsidR="00996F4C" w:rsidRDefault="00996F4C" w:rsidP="00D356CD">
      <w:pPr>
        <w:spacing w:after="0"/>
        <w:rPr>
          <w:sz w:val="24"/>
          <w:szCs w:val="24"/>
        </w:rPr>
      </w:pPr>
    </w:p>
    <w:p w:rsidR="00996F4C" w:rsidRPr="00D51F8C" w:rsidRDefault="008A66D4" w:rsidP="00D356CD">
      <w:pPr>
        <w:spacing w:after="0"/>
        <w:rPr>
          <w:b/>
          <w:noProof/>
          <w:sz w:val="24"/>
          <w:szCs w:val="24"/>
        </w:rPr>
      </w:pPr>
      <w:r>
        <w:rPr>
          <w:b/>
          <w:noProof/>
          <w:sz w:val="24"/>
          <w:szCs w:val="24"/>
        </w:rPr>
        <w:pict>
          <v:shape id="_x0000_s1065" type="#_x0000_t32" style="position:absolute;margin-left:200.25pt;margin-top:8.75pt;width:33.35pt;height:.05pt;z-index:251692032" o:connectortype="straight">
            <v:stroke endarrow="block"/>
          </v:shape>
        </w:pict>
      </w:r>
      <w:r w:rsidR="00D51F8C" w:rsidRPr="00D51F8C">
        <w:rPr>
          <w:b/>
          <w:noProof/>
          <w:sz w:val="24"/>
          <w:szCs w:val="24"/>
        </w:rPr>
        <w:t>Recovery of Bonus due from employer</w:t>
      </w:r>
      <w:r w:rsidR="00D51F8C">
        <w:rPr>
          <w:b/>
          <w:noProof/>
          <w:sz w:val="24"/>
          <w:szCs w:val="24"/>
        </w:rPr>
        <w:tab/>
        <w:t xml:space="preserve">        </w:t>
      </w:r>
      <w:r w:rsidR="00215A2C">
        <w:rPr>
          <w:b/>
          <w:noProof/>
          <w:sz w:val="24"/>
          <w:szCs w:val="24"/>
        </w:rPr>
        <w:t xml:space="preserve">App. by - </w:t>
      </w:r>
      <w:r w:rsidR="00215A2C">
        <w:rPr>
          <w:noProof/>
          <w:sz w:val="24"/>
          <w:szCs w:val="24"/>
        </w:rPr>
        <w:t>Employee, Legal heir, Authorised person</w:t>
      </w:r>
    </w:p>
    <w:p w:rsidR="00996F4C" w:rsidRDefault="004663D2" w:rsidP="00D356CD">
      <w:pPr>
        <w:spacing w:after="0"/>
        <w:rPr>
          <w:sz w:val="24"/>
          <w:szCs w:val="24"/>
        </w:rPr>
      </w:pPr>
      <w:r w:rsidRPr="004663D2">
        <w:rPr>
          <w:color w:val="FF0000"/>
          <w:sz w:val="24"/>
          <w:szCs w:val="24"/>
        </w:rPr>
        <w:t>(Sec. 21)</w:t>
      </w:r>
      <w:r w:rsidR="00215A2C">
        <w:rPr>
          <w:sz w:val="24"/>
          <w:szCs w:val="24"/>
        </w:rPr>
        <w:tab/>
      </w:r>
      <w:r w:rsidR="00215A2C">
        <w:rPr>
          <w:sz w:val="24"/>
          <w:szCs w:val="24"/>
        </w:rPr>
        <w:tab/>
      </w:r>
      <w:r w:rsidR="00215A2C">
        <w:rPr>
          <w:sz w:val="24"/>
          <w:szCs w:val="24"/>
        </w:rPr>
        <w:tab/>
      </w:r>
      <w:r w:rsidR="00215A2C">
        <w:rPr>
          <w:sz w:val="24"/>
          <w:szCs w:val="24"/>
        </w:rPr>
        <w:tab/>
      </w:r>
      <w:r w:rsidR="00215A2C">
        <w:rPr>
          <w:sz w:val="24"/>
          <w:szCs w:val="24"/>
        </w:rPr>
        <w:tab/>
        <w:t xml:space="preserve">        </w:t>
      </w:r>
      <w:r w:rsidR="00215A2C" w:rsidRPr="00215A2C">
        <w:rPr>
          <w:b/>
          <w:sz w:val="24"/>
          <w:szCs w:val="24"/>
        </w:rPr>
        <w:t>App. To</w:t>
      </w:r>
      <w:r w:rsidR="00215A2C">
        <w:rPr>
          <w:sz w:val="24"/>
          <w:szCs w:val="24"/>
        </w:rPr>
        <w:t xml:space="preserve"> – Appropriate Government (AG)</w:t>
      </w:r>
    </w:p>
    <w:p w:rsidR="00996F4C" w:rsidRDefault="00215A2C" w:rsidP="00D356CD">
      <w:pPr>
        <w:spacing w:after="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Pr="00215A2C">
        <w:rPr>
          <w:b/>
          <w:sz w:val="24"/>
          <w:szCs w:val="24"/>
        </w:rPr>
        <w:t>Time Limit</w:t>
      </w:r>
      <w:r>
        <w:rPr>
          <w:sz w:val="24"/>
          <w:szCs w:val="24"/>
        </w:rPr>
        <w:t xml:space="preserve"> – </w:t>
      </w:r>
      <w:r w:rsidRPr="00215A2C">
        <w:rPr>
          <w:i/>
          <w:sz w:val="24"/>
          <w:szCs w:val="24"/>
        </w:rPr>
        <w:t>Within 1 year</w:t>
      </w:r>
      <w:r>
        <w:rPr>
          <w:sz w:val="24"/>
          <w:szCs w:val="24"/>
        </w:rPr>
        <w:t xml:space="preserve"> of bonus become payable</w:t>
      </w:r>
    </w:p>
    <w:p w:rsidR="00996F4C" w:rsidRDefault="00215A2C" w:rsidP="00D356CD">
      <w:pPr>
        <w:spacing w:after="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4663D2">
        <w:rPr>
          <w:sz w:val="24"/>
          <w:szCs w:val="24"/>
        </w:rPr>
        <w:t xml:space="preserve"> (May be e</w:t>
      </w:r>
      <w:r>
        <w:rPr>
          <w:sz w:val="24"/>
          <w:szCs w:val="24"/>
        </w:rPr>
        <w:t>xtended by AG if sufficient cause given)</w:t>
      </w:r>
    </w:p>
    <w:p w:rsidR="00215A2C" w:rsidRDefault="00215A2C" w:rsidP="004663D2">
      <w:pPr>
        <w:spacing w:after="0"/>
        <w:jc w:val="both"/>
        <w:rPr>
          <w:b/>
          <w:i/>
          <w:sz w:val="24"/>
          <w:szCs w:val="24"/>
        </w:rPr>
      </w:pPr>
      <w:r>
        <w:rPr>
          <w:sz w:val="24"/>
          <w:szCs w:val="24"/>
        </w:rPr>
        <w:tab/>
      </w:r>
      <w:r>
        <w:rPr>
          <w:sz w:val="24"/>
          <w:szCs w:val="24"/>
        </w:rPr>
        <w:tab/>
      </w:r>
      <w:r>
        <w:rPr>
          <w:sz w:val="24"/>
          <w:szCs w:val="24"/>
        </w:rPr>
        <w:tab/>
      </w:r>
      <w:r>
        <w:rPr>
          <w:sz w:val="24"/>
          <w:szCs w:val="24"/>
        </w:rPr>
        <w:tab/>
      </w:r>
      <w:r>
        <w:rPr>
          <w:sz w:val="24"/>
          <w:szCs w:val="24"/>
        </w:rPr>
        <w:tab/>
        <w:t xml:space="preserve">       After satisfaction AG </w:t>
      </w:r>
      <w:r w:rsidRPr="00215A2C">
        <w:rPr>
          <w:b/>
          <w:i/>
          <w:sz w:val="24"/>
          <w:szCs w:val="24"/>
        </w:rPr>
        <w:t>Issues Certificate of Recovery</w:t>
      </w:r>
      <w:r w:rsidR="004663D2">
        <w:rPr>
          <w:b/>
          <w:i/>
          <w:sz w:val="24"/>
          <w:szCs w:val="24"/>
        </w:rPr>
        <w:t xml:space="preserve"> and </w:t>
      </w:r>
    </w:p>
    <w:p w:rsidR="00215A2C" w:rsidRDefault="004663D2" w:rsidP="004663D2">
      <w:pPr>
        <w:spacing w:after="0"/>
        <w:ind w:left="3960"/>
        <w:jc w:val="both"/>
        <w:rPr>
          <w:rFonts w:ascii="Arial" w:hAnsi="Arial" w:cs="Arial"/>
        </w:rPr>
      </w:pPr>
      <w:r w:rsidRPr="004663D2">
        <w:rPr>
          <w:sz w:val="24"/>
          <w:szCs w:val="24"/>
        </w:rPr>
        <w:t>Delegates the power u/s 21 to a collector</w:t>
      </w:r>
      <w:r>
        <w:rPr>
          <w:sz w:val="24"/>
          <w:szCs w:val="24"/>
        </w:rPr>
        <w:t xml:space="preserve"> </w:t>
      </w:r>
      <w:r w:rsidRPr="00A44F3F">
        <w:rPr>
          <w:rFonts w:ascii="Arial" w:hAnsi="Arial" w:cs="Arial"/>
        </w:rPr>
        <w:t xml:space="preserve">who shall proceed to </w:t>
      </w:r>
      <w:r>
        <w:rPr>
          <w:rFonts w:ascii="Arial" w:hAnsi="Arial" w:cs="Arial"/>
        </w:rPr>
        <w:t>recover</w:t>
      </w:r>
      <w:r w:rsidRPr="00A44F3F">
        <w:rPr>
          <w:rFonts w:ascii="Arial" w:hAnsi="Arial" w:cs="Arial"/>
        </w:rPr>
        <w:t xml:space="preserve"> the </w:t>
      </w:r>
      <w:r>
        <w:rPr>
          <w:rFonts w:ascii="Arial" w:hAnsi="Arial" w:cs="Arial"/>
        </w:rPr>
        <w:t>amt</w:t>
      </w:r>
      <w:r w:rsidRPr="00A44F3F">
        <w:rPr>
          <w:rFonts w:ascii="Arial" w:hAnsi="Arial" w:cs="Arial"/>
        </w:rPr>
        <w:t xml:space="preserve"> in the same manner as arrears of land revenue</w:t>
      </w:r>
    </w:p>
    <w:p w:rsidR="00795541" w:rsidRDefault="00795541" w:rsidP="0032235F">
      <w:pPr>
        <w:spacing w:after="0"/>
        <w:jc w:val="both"/>
        <w:rPr>
          <w:b/>
          <w:noProof/>
          <w:sz w:val="24"/>
          <w:szCs w:val="24"/>
        </w:rPr>
      </w:pPr>
    </w:p>
    <w:p w:rsidR="00795541" w:rsidRDefault="008A66D4" w:rsidP="0032235F">
      <w:pPr>
        <w:spacing w:after="0"/>
        <w:jc w:val="both"/>
        <w:rPr>
          <w:rFonts w:ascii="Arial" w:hAnsi="Arial" w:cs="Arial"/>
          <w:i/>
        </w:rPr>
      </w:pPr>
      <w:r w:rsidRPr="008A66D4">
        <w:rPr>
          <w:b/>
          <w:noProof/>
          <w:sz w:val="24"/>
          <w:szCs w:val="24"/>
        </w:rPr>
        <w:pict>
          <v:shape id="_x0000_s1066" type="#_x0000_t32" style="position:absolute;left:0;text-align:left;margin-left:102.75pt;margin-top:8.8pt;width:33.35pt;height:.05pt;z-index:251693056" o:connectortype="straight">
            <v:stroke endarrow="block"/>
          </v:shape>
        </w:pict>
      </w:r>
      <w:r w:rsidR="00795541" w:rsidRPr="00795541">
        <w:rPr>
          <w:b/>
          <w:noProof/>
          <w:sz w:val="24"/>
          <w:szCs w:val="24"/>
        </w:rPr>
        <w:t xml:space="preserve">In Case of Dispute </w:t>
      </w:r>
      <w:r w:rsidR="00795541" w:rsidRPr="00795541">
        <w:rPr>
          <w:b/>
          <w:noProof/>
          <w:sz w:val="24"/>
          <w:szCs w:val="24"/>
        </w:rPr>
        <w:tab/>
      </w:r>
      <w:r w:rsidR="00795541" w:rsidRPr="00795541">
        <w:rPr>
          <w:b/>
          <w:noProof/>
          <w:sz w:val="24"/>
          <w:szCs w:val="24"/>
        </w:rPr>
        <w:tab/>
        <w:t>Relating to</w:t>
      </w:r>
      <w:r w:rsidR="00795541">
        <w:rPr>
          <w:rFonts w:ascii="Arial" w:hAnsi="Arial" w:cs="Arial"/>
          <w:b/>
          <w:bCs/>
        </w:rPr>
        <w:t xml:space="preserve"> – </w:t>
      </w:r>
      <w:r w:rsidR="00795541" w:rsidRPr="00795541">
        <w:rPr>
          <w:rFonts w:ascii="Arial" w:hAnsi="Arial" w:cs="Arial"/>
          <w:i/>
        </w:rPr>
        <w:t>Payment of Bonus or applicability of act</w:t>
      </w:r>
    </w:p>
    <w:p w:rsidR="00795541" w:rsidRDefault="00795541" w:rsidP="0032235F">
      <w:pPr>
        <w:spacing w:after="0"/>
        <w:jc w:val="both"/>
        <w:rPr>
          <w:rFonts w:ascii="Arial" w:hAnsi="Arial" w:cs="Arial"/>
        </w:rPr>
      </w:pP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795541">
        <w:rPr>
          <w:b/>
          <w:noProof/>
          <w:sz w:val="24"/>
          <w:szCs w:val="24"/>
        </w:rPr>
        <w:t>Filed with</w:t>
      </w:r>
      <w:r>
        <w:rPr>
          <w:rFonts w:ascii="Arial" w:hAnsi="Arial" w:cs="Arial"/>
          <w:b/>
          <w:bCs/>
        </w:rPr>
        <w:t xml:space="preserve"> – </w:t>
      </w:r>
      <w:r w:rsidRPr="00795541">
        <w:rPr>
          <w:rFonts w:ascii="Arial" w:hAnsi="Arial" w:cs="Arial"/>
        </w:rPr>
        <w:t>any court, Tribunal or Arbitrator</w:t>
      </w:r>
    </w:p>
    <w:p w:rsidR="004663D2" w:rsidRDefault="00795541" w:rsidP="00330C73">
      <w:pPr>
        <w:spacing w:after="0"/>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sidR="00B0656A" w:rsidRPr="00B0656A">
        <w:rPr>
          <w:b/>
          <w:noProof/>
          <w:sz w:val="24"/>
          <w:szCs w:val="24"/>
        </w:rPr>
        <w:t>It is Presum</w:t>
      </w:r>
      <w:r w:rsidR="00B0656A">
        <w:rPr>
          <w:b/>
          <w:noProof/>
          <w:sz w:val="24"/>
          <w:szCs w:val="24"/>
        </w:rPr>
        <w:t>ed that</w:t>
      </w:r>
      <w:r w:rsidR="00B0656A">
        <w:rPr>
          <w:rFonts w:ascii="Arial" w:hAnsi="Arial" w:cs="Arial"/>
        </w:rPr>
        <w:t xml:space="preserve"> – Particulars contained in books of Account, B/S </w:t>
      </w:r>
      <w:r w:rsidR="00330C73">
        <w:rPr>
          <w:rFonts w:ascii="Arial" w:hAnsi="Arial" w:cs="Arial"/>
        </w:rPr>
        <w:t>and</w:t>
      </w:r>
      <w:r w:rsidR="00330C73">
        <w:rPr>
          <w:rFonts w:ascii="Arial" w:hAnsi="Arial" w:cs="Arial"/>
        </w:rPr>
        <w:tab/>
      </w:r>
      <w:r w:rsidR="00330C73">
        <w:rPr>
          <w:rFonts w:ascii="Arial" w:hAnsi="Arial" w:cs="Arial"/>
        </w:rPr>
        <w:tab/>
      </w:r>
      <w:r w:rsidR="00330C73">
        <w:rPr>
          <w:rFonts w:ascii="Arial" w:hAnsi="Arial" w:cs="Arial"/>
        </w:rPr>
        <w:tab/>
      </w:r>
      <w:r w:rsidR="00330C73">
        <w:rPr>
          <w:rFonts w:ascii="Arial" w:hAnsi="Arial" w:cs="Arial"/>
        </w:rPr>
        <w:tab/>
      </w:r>
      <w:r w:rsidR="00330C73">
        <w:rPr>
          <w:rFonts w:ascii="Arial" w:hAnsi="Arial" w:cs="Arial"/>
        </w:rPr>
        <w:tab/>
      </w:r>
      <w:r w:rsidR="00330C73">
        <w:rPr>
          <w:rFonts w:ascii="Arial" w:hAnsi="Arial" w:cs="Arial"/>
        </w:rPr>
        <w:tab/>
      </w:r>
      <w:r w:rsidR="00330C73">
        <w:rPr>
          <w:rFonts w:ascii="Arial" w:hAnsi="Arial" w:cs="Arial"/>
        </w:rPr>
        <w:tab/>
      </w:r>
      <w:r w:rsidR="00330C73">
        <w:rPr>
          <w:rFonts w:ascii="Arial" w:hAnsi="Arial" w:cs="Arial"/>
        </w:rPr>
        <w:tab/>
      </w:r>
      <w:r w:rsidR="00B0656A">
        <w:rPr>
          <w:rFonts w:ascii="Arial" w:hAnsi="Arial" w:cs="Arial"/>
        </w:rPr>
        <w:t xml:space="preserve">P&amp;L A/c of employer </w:t>
      </w:r>
      <w:r w:rsidR="00B0656A" w:rsidRPr="00B0656A">
        <w:rPr>
          <w:rFonts w:ascii="Arial" w:hAnsi="Arial" w:cs="Arial"/>
          <w:b/>
          <w:i/>
        </w:rPr>
        <w:t>duly audited</w:t>
      </w:r>
      <w:r w:rsidR="00330C73">
        <w:rPr>
          <w:rFonts w:ascii="Arial" w:hAnsi="Arial" w:cs="Arial"/>
          <w:b/>
          <w:i/>
        </w:rPr>
        <w:t>,</w:t>
      </w:r>
      <w:r w:rsidR="00B0656A" w:rsidRPr="00A44F3F">
        <w:rPr>
          <w:rFonts w:ascii="Arial" w:hAnsi="Arial" w:cs="Arial"/>
        </w:rPr>
        <w:t xml:space="preserve"> </w:t>
      </w:r>
      <w:r w:rsidR="00B0656A">
        <w:rPr>
          <w:rFonts w:ascii="Arial" w:hAnsi="Arial" w:cs="Arial"/>
        </w:rPr>
        <w:t>are accurate</w:t>
      </w:r>
      <w:r w:rsidR="00330C73">
        <w:rPr>
          <w:rFonts w:ascii="Arial" w:hAnsi="Arial" w:cs="Arial"/>
        </w:rPr>
        <w:t>.</w:t>
      </w:r>
    </w:p>
    <w:p w:rsidR="00773337" w:rsidRPr="00773337" w:rsidRDefault="00773337" w:rsidP="00330C73">
      <w:pPr>
        <w:spacing w:after="0"/>
        <w:jc w:val="both"/>
        <w:rPr>
          <w:rFonts w:ascii="Arial" w:hAnsi="Arial" w:cs="Arial"/>
          <w:b/>
          <w:i/>
          <w:sz w:val="20"/>
        </w:rPr>
      </w:pPr>
      <w:r w:rsidRPr="00773337">
        <w:rPr>
          <w:rFonts w:ascii="Arial" w:hAnsi="Arial" w:cs="Arial"/>
          <w:b/>
          <w:i/>
          <w:sz w:val="20"/>
        </w:rPr>
        <w:t xml:space="preserve">Table showing </w:t>
      </w:r>
      <w:r w:rsidRPr="00773337">
        <w:rPr>
          <w:rFonts w:ascii="Arial" w:hAnsi="Arial" w:cs="Arial"/>
          <w:b/>
          <w:i/>
          <w:color w:val="548DD4" w:themeColor="text2" w:themeTint="99"/>
          <w:sz w:val="20"/>
          <w:u w:val="single"/>
        </w:rPr>
        <w:t>whose</w:t>
      </w:r>
      <w:r w:rsidRPr="00773337">
        <w:rPr>
          <w:rFonts w:ascii="Arial" w:hAnsi="Arial" w:cs="Arial"/>
          <w:b/>
          <w:i/>
          <w:sz w:val="20"/>
        </w:rPr>
        <w:t xml:space="preserve"> and </w:t>
      </w:r>
      <w:r w:rsidRPr="00773337">
        <w:rPr>
          <w:rFonts w:ascii="Arial" w:hAnsi="Arial" w:cs="Arial"/>
          <w:b/>
          <w:i/>
          <w:color w:val="548DD4" w:themeColor="text2" w:themeTint="99"/>
          <w:sz w:val="20"/>
          <w:u w:val="single"/>
        </w:rPr>
        <w:t>what</w:t>
      </w:r>
      <w:r w:rsidRPr="00773337">
        <w:rPr>
          <w:rFonts w:ascii="Arial" w:hAnsi="Arial" w:cs="Arial"/>
          <w:b/>
          <w:i/>
          <w:sz w:val="20"/>
        </w:rPr>
        <w:t xml:space="preserve"> books should be audited</w:t>
      </w:r>
      <w:r>
        <w:rPr>
          <w:rFonts w:ascii="Arial" w:hAnsi="Arial" w:cs="Arial"/>
          <w:b/>
          <w:i/>
          <w:sz w:val="20"/>
        </w:rPr>
        <w:t xml:space="preserve"> and</w:t>
      </w:r>
      <w:r w:rsidRPr="00773337">
        <w:rPr>
          <w:rFonts w:ascii="Arial" w:hAnsi="Arial" w:cs="Arial"/>
          <w:b/>
          <w:i/>
          <w:sz w:val="20"/>
        </w:rPr>
        <w:t xml:space="preserve"> </w:t>
      </w:r>
      <w:r w:rsidRPr="00773337">
        <w:rPr>
          <w:rFonts w:ascii="Arial" w:hAnsi="Arial" w:cs="Arial"/>
          <w:b/>
          <w:i/>
          <w:color w:val="548DD4" w:themeColor="text2" w:themeTint="99"/>
          <w:sz w:val="20"/>
          <w:u w:val="single"/>
        </w:rPr>
        <w:t>by whom</w:t>
      </w:r>
      <w:r>
        <w:rPr>
          <w:rFonts w:ascii="Arial" w:hAnsi="Arial" w:cs="Arial"/>
          <w:b/>
          <w:i/>
          <w:color w:val="548DD4" w:themeColor="text2" w:themeTint="99"/>
          <w:sz w:val="20"/>
          <w:u w:val="single"/>
        </w:rPr>
        <w:t>.</w:t>
      </w:r>
      <w:r w:rsidRPr="00773337">
        <w:rPr>
          <w:rFonts w:ascii="Arial" w:hAnsi="Arial" w:cs="Arial"/>
          <w:b/>
          <w:i/>
          <w:color w:val="548DD4" w:themeColor="text2" w:themeTint="99"/>
          <w:sz w:val="20"/>
        </w:rPr>
        <w:t xml:space="preserve"> </w:t>
      </w:r>
      <w:r w:rsidRPr="00773337">
        <w:rPr>
          <w:rFonts w:ascii="Arial" w:hAnsi="Arial" w:cs="Arial"/>
          <w:b/>
          <w:i/>
          <w:sz w:val="20"/>
        </w:rPr>
        <w:t>Under</w:t>
      </w:r>
      <w:r>
        <w:rPr>
          <w:rFonts w:ascii="Arial" w:hAnsi="Arial" w:cs="Arial"/>
          <w:b/>
          <w:i/>
          <w:sz w:val="20"/>
        </w:rPr>
        <w:t xml:space="preserve"> </w:t>
      </w:r>
      <w:r w:rsidRPr="00773337">
        <w:rPr>
          <w:rFonts w:ascii="Arial" w:hAnsi="Arial" w:cs="Arial"/>
          <w:b/>
          <w:i/>
          <w:color w:val="548DD4" w:themeColor="text2" w:themeTint="99"/>
          <w:sz w:val="20"/>
          <w:u w:val="single"/>
        </w:rPr>
        <w:t>what section</w:t>
      </w:r>
      <w:r>
        <w:rPr>
          <w:rFonts w:ascii="Arial" w:hAnsi="Arial" w:cs="Arial"/>
          <w:b/>
          <w:i/>
          <w:color w:val="548DD4" w:themeColor="text2" w:themeTint="99"/>
          <w:sz w:val="20"/>
          <w:u w:val="single"/>
        </w:rPr>
        <w:t>.</w:t>
      </w:r>
    </w:p>
    <w:tbl>
      <w:tblPr>
        <w:tblStyle w:val="TableGrid"/>
        <w:tblW w:w="0" w:type="auto"/>
        <w:tblLook w:val="04A0"/>
      </w:tblPr>
      <w:tblGrid>
        <w:gridCol w:w="568"/>
        <w:gridCol w:w="3775"/>
        <w:gridCol w:w="1071"/>
        <w:gridCol w:w="2063"/>
        <w:gridCol w:w="2819"/>
      </w:tblGrid>
      <w:tr w:rsidR="00330C73" w:rsidRPr="00330C73" w:rsidTr="00330C73">
        <w:tc>
          <w:tcPr>
            <w:tcW w:w="568" w:type="dxa"/>
            <w:vAlign w:val="center"/>
          </w:tcPr>
          <w:p w:rsidR="00330C73" w:rsidRPr="00330C73" w:rsidRDefault="00330C73" w:rsidP="00330C73">
            <w:pPr>
              <w:jc w:val="center"/>
              <w:rPr>
                <w:b/>
                <w:sz w:val="24"/>
                <w:szCs w:val="24"/>
              </w:rPr>
            </w:pPr>
            <w:r w:rsidRPr="00330C73">
              <w:rPr>
                <w:b/>
                <w:sz w:val="24"/>
                <w:szCs w:val="24"/>
              </w:rPr>
              <w:t>S. No.</w:t>
            </w:r>
          </w:p>
        </w:tc>
        <w:tc>
          <w:tcPr>
            <w:tcW w:w="3775" w:type="dxa"/>
            <w:vAlign w:val="center"/>
          </w:tcPr>
          <w:p w:rsidR="00330C73" w:rsidRPr="00330C73" w:rsidRDefault="00330C73" w:rsidP="00330C73">
            <w:pPr>
              <w:jc w:val="center"/>
              <w:rPr>
                <w:b/>
                <w:sz w:val="24"/>
                <w:szCs w:val="24"/>
              </w:rPr>
            </w:pPr>
            <w:r w:rsidRPr="00330C73">
              <w:rPr>
                <w:b/>
                <w:sz w:val="24"/>
                <w:szCs w:val="24"/>
              </w:rPr>
              <w:t>Meaning of Employer</w:t>
            </w:r>
          </w:p>
        </w:tc>
        <w:tc>
          <w:tcPr>
            <w:tcW w:w="1071" w:type="dxa"/>
            <w:vAlign w:val="center"/>
          </w:tcPr>
          <w:p w:rsidR="00330C73" w:rsidRPr="00330C73" w:rsidRDefault="00330C73" w:rsidP="00330C73">
            <w:pPr>
              <w:jc w:val="center"/>
              <w:rPr>
                <w:b/>
                <w:sz w:val="24"/>
                <w:szCs w:val="24"/>
              </w:rPr>
            </w:pPr>
            <w:r w:rsidRPr="00330C73">
              <w:rPr>
                <w:b/>
                <w:sz w:val="24"/>
                <w:szCs w:val="24"/>
              </w:rPr>
              <w:t>Section</w:t>
            </w:r>
          </w:p>
        </w:tc>
        <w:tc>
          <w:tcPr>
            <w:tcW w:w="2063" w:type="dxa"/>
            <w:vAlign w:val="center"/>
          </w:tcPr>
          <w:p w:rsidR="00330C73" w:rsidRPr="00330C73" w:rsidRDefault="00330C73" w:rsidP="00330C73">
            <w:pPr>
              <w:jc w:val="center"/>
              <w:rPr>
                <w:b/>
                <w:sz w:val="24"/>
                <w:szCs w:val="24"/>
              </w:rPr>
            </w:pPr>
            <w:r w:rsidRPr="00330C73">
              <w:rPr>
                <w:b/>
                <w:sz w:val="24"/>
                <w:szCs w:val="24"/>
              </w:rPr>
              <w:t>Nature of Books</w:t>
            </w:r>
          </w:p>
        </w:tc>
        <w:tc>
          <w:tcPr>
            <w:tcW w:w="2819" w:type="dxa"/>
            <w:vAlign w:val="center"/>
          </w:tcPr>
          <w:p w:rsidR="00330C73" w:rsidRPr="00330C73" w:rsidRDefault="00330C73" w:rsidP="00330C73">
            <w:pPr>
              <w:jc w:val="center"/>
              <w:rPr>
                <w:b/>
                <w:sz w:val="24"/>
                <w:szCs w:val="24"/>
              </w:rPr>
            </w:pPr>
            <w:r w:rsidRPr="00330C73">
              <w:rPr>
                <w:b/>
                <w:sz w:val="24"/>
                <w:szCs w:val="24"/>
              </w:rPr>
              <w:t>Audited by</w:t>
            </w:r>
          </w:p>
        </w:tc>
      </w:tr>
      <w:tr w:rsidR="00330C73" w:rsidTr="00330C73">
        <w:tc>
          <w:tcPr>
            <w:tcW w:w="568" w:type="dxa"/>
          </w:tcPr>
          <w:p w:rsidR="00330C73" w:rsidRPr="00330C73" w:rsidRDefault="00330C73" w:rsidP="00330C73">
            <w:pPr>
              <w:jc w:val="both"/>
              <w:rPr>
                <w:b/>
                <w:sz w:val="24"/>
                <w:szCs w:val="24"/>
              </w:rPr>
            </w:pPr>
            <w:r w:rsidRPr="00330C73">
              <w:rPr>
                <w:b/>
                <w:sz w:val="24"/>
                <w:szCs w:val="24"/>
              </w:rPr>
              <w:t>1.</w:t>
            </w:r>
          </w:p>
        </w:tc>
        <w:tc>
          <w:tcPr>
            <w:tcW w:w="3775" w:type="dxa"/>
          </w:tcPr>
          <w:p w:rsidR="00330C73" w:rsidRDefault="00330C73" w:rsidP="00330C73">
            <w:pPr>
              <w:jc w:val="both"/>
              <w:rPr>
                <w:sz w:val="24"/>
                <w:szCs w:val="24"/>
              </w:rPr>
            </w:pPr>
            <w:r>
              <w:rPr>
                <w:sz w:val="24"/>
                <w:szCs w:val="24"/>
              </w:rPr>
              <w:t>A Company</w:t>
            </w:r>
          </w:p>
        </w:tc>
        <w:tc>
          <w:tcPr>
            <w:tcW w:w="1071" w:type="dxa"/>
          </w:tcPr>
          <w:p w:rsidR="00330C73" w:rsidRPr="00330C73" w:rsidRDefault="00330C73" w:rsidP="00330C73">
            <w:pPr>
              <w:jc w:val="center"/>
              <w:rPr>
                <w:color w:val="FF0000"/>
                <w:sz w:val="24"/>
                <w:szCs w:val="24"/>
              </w:rPr>
            </w:pPr>
            <w:r>
              <w:rPr>
                <w:color w:val="FF0000"/>
                <w:sz w:val="24"/>
                <w:szCs w:val="24"/>
              </w:rPr>
              <w:t xml:space="preserve">Sec. </w:t>
            </w:r>
            <w:r w:rsidRPr="00330C73">
              <w:rPr>
                <w:color w:val="FF0000"/>
                <w:sz w:val="24"/>
                <w:szCs w:val="24"/>
              </w:rPr>
              <w:t>24</w:t>
            </w:r>
          </w:p>
        </w:tc>
        <w:tc>
          <w:tcPr>
            <w:tcW w:w="2063" w:type="dxa"/>
          </w:tcPr>
          <w:p w:rsidR="00330C73" w:rsidRDefault="00330C73" w:rsidP="00330C73">
            <w:pPr>
              <w:jc w:val="both"/>
              <w:rPr>
                <w:sz w:val="24"/>
                <w:szCs w:val="24"/>
              </w:rPr>
            </w:pPr>
            <w:r>
              <w:rPr>
                <w:sz w:val="24"/>
                <w:szCs w:val="24"/>
              </w:rPr>
              <w:t>B/S and P&amp;L A/c</w:t>
            </w:r>
          </w:p>
        </w:tc>
        <w:tc>
          <w:tcPr>
            <w:tcW w:w="2819" w:type="dxa"/>
          </w:tcPr>
          <w:p w:rsidR="00330C73" w:rsidRDefault="00330C73" w:rsidP="00330C73">
            <w:pPr>
              <w:jc w:val="both"/>
              <w:rPr>
                <w:sz w:val="24"/>
                <w:szCs w:val="24"/>
              </w:rPr>
            </w:pPr>
            <w:r>
              <w:rPr>
                <w:sz w:val="24"/>
                <w:szCs w:val="24"/>
              </w:rPr>
              <w:t xml:space="preserve">Auditor qualified u/s 226 </w:t>
            </w:r>
          </w:p>
        </w:tc>
      </w:tr>
      <w:tr w:rsidR="00330C73" w:rsidTr="00330C73">
        <w:tc>
          <w:tcPr>
            <w:tcW w:w="568" w:type="dxa"/>
          </w:tcPr>
          <w:p w:rsidR="00330C73" w:rsidRPr="00330C73" w:rsidRDefault="00330C73" w:rsidP="00330C73">
            <w:pPr>
              <w:jc w:val="both"/>
              <w:rPr>
                <w:b/>
                <w:sz w:val="24"/>
                <w:szCs w:val="24"/>
              </w:rPr>
            </w:pPr>
            <w:r w:rsidRPr="00330C73">
              <w:rPr>
                <w:b/>
                <w:sz w:val="24"/>
                <w:szCs w:val="24"/>
              </w:rPr>
              <w:t>2.</w:t>
            </w:r>
          </w:p>
        </w:tc>
        <w:tc>
          <w:tcPr>
            <w:tcW w:w="3775" w:type="dxa"/>
          </w:tcPr>
          <w:p w:rsidR="00330C73" w:rsidRDefault="00330C73" w:rsidP="00330C73">
            <w:pPr>
              <w:jc w:val="both"/>
              <w:rPr>
                <w:sz w:val="24"/>
                <w:szCs w:val="24"/>
              </w:rPr>
            </w:pPr>
            <w:r>
              <w:rPr>
                <w:sz w:val="24"/>
                <w:szCs w:val="24"/>
              </w:rPr>
              <w:t>A Corporation</w:t>
            </w:r>
          </w:p>
        </w:tc>
        <w:tc>
          <w:tcPr>
            <w:tcW w:w="1071" w:type="dxa"/>
          </w:tcPr>
          <w:p w:rsidR="00330C73" w:rsidRPr="00330C73" w:rsidRDefault="00330C73" w:rsidP="00330C73">
            <w:pPr>
              <w:jc w:val="center"/>
              <w:rPr>
                <w:color w:val="FF0000"/>
                <w:sz w:val="24"/>
                <w:szCs w:val="24"/>
              </w:rPr>
            </w:pPr>
            <w:r>
              <w:rPr>
                <w:color w:val="FF0000"/>
                <w:sz w:val="24"/>
                <w:szCs w:val="24"/>
              </w:rPr>
              <w:t>Sec.</w:t>
            </w:r>
            <w:r w:rsidRPr="00330C73">
              <w:rPr>
                <w:color w:val="FF0000"/>
                <w:sz w:val="24"/>
                <w:szCs w:val="24"/>
              </w:rPr>
              <w:t xml:space="preserve"> 24</w:t>
            </w:r>
          </w:p>
        </w:tc>
        <w:tc>
          <w:tcPr>
            <w:tcW w:w="2063" w:type="dxa"/>
          </w:tcPr>
          <w:p w:rsidR="00330C73" w:rsidRDefault="00330C73" w:rsidP="00330C73">
            <w:pPr>
              <w:jc w:val="both"/>
              <w:rPr>
                <w:sz w:val="24"/>
                <w:szCs w:val="24"/>
              </w:rPr>
            </w:pPr>
            <w:r>
              <w:rPr>
                <w:sz w:val="24"/>
                <w:szCs w:val="24"/>
              </w:rPr>
              <w:t>B/S and P&amp;L A/c</w:t>
            </w:r>
          </w:p>
        </w:tc>
        <w:tc>
          <w:tcPr>
            <w:tcW w:w="2819" w:type="dxa"/>
          </w:tcPr>
          <w:p w:rsidR="00330C73" w:rsidRDefault="00330C73" w:rsidP="00330C73">
            <w:pPr>
              <w:jc w:val="both"/>
              <w:rPr>
                <w:sz w:val="24"/>
                <w:szCs w:val="24"/>
              </w:rPr>
            </w:pPr>
            <w:r>
              <w:rPr>
                <w:sz w:val="24"/>
                <w:szCs w:val="24"/>
              </w:rPr>
              <w:t>CAG</w:t>
            </w:r>
          </w:p>
        </w:tc>
      </w:tr>
      <w:tr w:rsidR="00330C73" w:rsidTr="00330C73">
        <w:tc>
          <w:tcPr>
            <w:tcW w:w="568" w:type="dxa"/>
          </w:tcPr>
          <w:p w:rsidR="00330C73" w:rsidRPr="00330C73" w:rsidRDefault="00330C73" w:rsidP="00330C73">
            <w:pPr>
              <w:jc w:val="both"/>
              <w:rPr>
                <w:b/>
                <w:sz w:val="24"/>
                <w:szCs w:val="24"/>
              </w:rPr>
            </w:pPr>
            <w:r w:rsidRPr="00330C73">
              <w:rPr>
                <w:b/>
                <w:sz w:val="24"/>
                <w:szCs w:val="24"/>
              </w:rPr>
              <w:t>3.</w:t>
            </w:r>
          </w:p>
        </w:tc>
        <w:tc>
          <w:tcPr>
            <w:tcW w:w="3775" w:type="dxa"/>
          </w:tcPr>
          <w:p w:rsidR="00330C73" w:rsidRDefault="00330C73" w:rsidP="00330C73">
            <w:pPr>
              <w:jc w:val="both"/>
              <w:rPr>
                <w:sz w:val="24"/>
                <w:szCs w:val="24"/>
              </w:rPr>
            </w:pPr>
            <w:r>
              <w:rPr>
                <w:sz w:val="24"/>
                <w:szCs w:val="24"/>
              </w:rPr>
              <w:t>A Banking Company</w:t>
            </w:r>
          </w:p>
        </w:tc>
        <w:tc>
          <w:tcPr>
            <w:tcW w:w="1071" w:type="dxa"/>
          </w:tcPr>
          <w:p w:rsidR="00330C73" w:rsidRPr="00330C73" w:rsidRDefault="00330C73" w:rsidP="00330C73">
            <w:pPr>
              <w:jc w:val="center"/>
              <w:rPr>
                <w:color w:val="FF0000"/>
                <w:sz w:val="24"/>
                <w:szCs w:val="24"/>
              </w:rPr>
            </w:pPr>
            <w:r>
              <w:rPr>
                <w:color w:val="FF0000"/>
                <w:sz w:val="24"/>
                <w:szCs w:val="24"/>
              </w:rPr>
              <w:t>Sec.</w:t>
            </w:r>
            <w:r w:rsidRPr="00330C73">
              <w:rPr>
                <w:color w:val="FF0000"/>
                <w:sz w:val="24"/>
                <w:szCs w:val="24"/>
              </w:rPr>
              <w:t xml:space="preserve"> 25</w:t>
            </w:r>
          </w:p>
        </w:tc>
        <w:tc>
          <w:tcPr>
            <w:tcW w:w="2063" w:type="dxa"/>
          </w:tcPr>
          <w:p w:rsidR="00330C73" w:rsidRDefault="00330C73" w:rsidP="00330C73">
            <w:pPr>
              <w:jc w:val="both"/>
              <w:rPr>
                <w:sz w:val="24"/>
                <w:szCs w:val="24"/>
              </w:rPr>
            </w:pPr>
            <w:r>
              <w:rPr>
                <w:sz w:val="24"/>
                <w:szCs w:val="24"/>
              </w:rPr>
              <w:t xml:space="preserve">Books of Accounts </w:t>
            </w:r>
          </w:p>
        </w:tc>
        <w:tc>
          <w:tcPr>
            <w:tcW w:w="2819" w:type="dxa"/>
          </w:tcPr>
          <w:p w:rsidR="00330C73" w:rsidRDefault="00330C73" w:rsidP="00330C73">
            <w:pPr>
              <w:jc w:val="both"/>
              <w:rPr>
                <w:sz w:val="24"/>
                <w:szCs w:val="24"/>
              </w:rPr>
            </w:pPr>
            <w:r>
              <w:rPr>
                <w:sz w:val="24"/>
                <w:szCs w:val="24"/>
              </w:rPr>
              <w:t>Chartered Accountant</w:t>
            </w:r>
          </w:p>
        </w:tc>
      </w:tr>
      <w:tr w:rsidR="00330C73" w:rsidTr="00330C73">
        <w:tc>
          <w:tcPr>
            <w:tcW w:w="568" w:type="dxa"/>
          </w:tcPr>
          <w:p w:rsidR="00330C73" w:rsidRPr="00330C73" w:rsidRDefault="00330C73" w:rsidP="00330C73">
            <w:pPr>
              <w:jc w:val="both"/>
              <w:rPr>
                <w:b/>
                <w:sz w:val="24"/>
                <w:szCs w:val="24"/>
              </w:rPr>
            </w:pPr>
            <w:r w:rsidRPr="00330C73">
              <w:rPr>
                <w:b/>
                <w:sz w:val="24"/>
                <w:szCs w:val="24"/>
              </w:rPr>
              <w:t>4.</w:t>
            </w:r>
          </w:p>
        </w:tc>
        <w:tc>
          <w:tcPr>
            <w:tcW w:w="3775" w:type="dxa"/>
          </w:tcPr>
          <w:p w:rsidR="00330C73" w:rsidRDefault="00330C73" w:rsidP="00330C73">
            <w:pPr>
              <w:jc w:val="both"/>
              <w:rPr>
                <w:sz w:val="24"/>
                <w:szCs w:val="24"/>
              </w:rPr>
            </w:pPr>
            <w:r>
              <w:rPr>
                <w:sz w:val="24"/>
                <w:szCs w:val="24"/>
              </w:rPr>
              <w:t>Other than Company or Corporation</w:t>
            </w:r>
          </w:p>
        </w:tc>
        <w:tc>
          <w:tcPr>
            <w:tcW w:w="1071" w:type="dxa"/>
          </w:tcPr>
          <w:p w:rsidR="00330C73" w:rsidRPr="00330C73" w:rsidRDefault="00330C73" w:rsidP="00330C73">
            <w:pPr>
              <w:jc w:val="center"/>
              <w:rPr>
                <w:color w:val="FF0000"/>
                <w:sz w:val="24"/>
                <w:szCs w:val="24"/>
              </w:rPr>
            </w:pPr>
            <w:r>
              <w:rPr>
                <w:color w:val="FF0000"/>
                <w:sz w:val="24"/>
                <w:szCs w:val="24"/>
              </w:rPr>
              <w:t>Sec.</w:t>
            </w:r>
            <w:r w:rsidRPr="00330C73">
              <w:rPr>
                <w:color w:val="FF0000"/>
                <w:sz w:val="24"/>
                <w:szCs w:val="24"/>
              </w:rPr>
              <w:t xml:space="preserve"> 26</w:t>
            </w:r>
          </w:p>
        </w:tc>
        <w:tc>
          <w:tcPr>
            <w:tcW w:w="2063" w:type="dxa"/>
          </w:tcPr>
          <w:p w:rsidR="00330C73" w:rsidRDefault="00330C73" w:rsidP="00FC4497">
            <w:pPr>
              <w:jc w:val="both"/>
              <w:rPr>
                <w:sz w:val="24"/>
                <w:szCs w:val="24"/>
              </w:rPr>
            </w:pPr>
            <w:r>
              <w:rPr>
                <w:sz w:val="24"/>
                <w:szCs w:val="24"/>
              </w:rPr>
              <w:t xml:space="preserve">Books of Accounts </w:t>
            </w:r>
          </w:p>
        </w:tc>
        <w:tc>
          <w:tcPr>
            <w:tcW w:w="2819" w:type="dxa"/>
          </w:tcPr>
          <w:p w:rsidR="00330C73" w:rsidRDefault="00330C73" w:rsidP="00330C73">
            <w:pPr>
              <w:jc w:val="both"/>
              <w:rPr>
                <w:sz w:val="24"/>
                <w:szCs w:val="24"/>
              </w:rPr>
            </w:pPr>
            <w:r>
              <w:rPr>
                <w:sz w:val="24"/>
                <w:szCs w:val="24"/>
              </w:rPr>
              <w:t>Auditor qualified u/s 226</w:t>
            </w:r>
          </w:p>
        </w:tc>
      </w:tr>
    </w:tbl>
    <w:p w:rsidR="00330C73" w:rsidRDefault="008A66D4" w:rsidP="00330C73">
      <w:pPr>
        <w:spacing w:after="0"/>
        <w:jc w:val="both"/>
        <w:rPr>
          <w:sz w:val="24"/>
          <w:szCs w:val="24"/>
        </w:rPr>
      </w:pPr>
      <w:r>
        <w:rPr>
          <w:noProof/>
          <w:sz w:val="24"/>
          <w:szCs w:val="24"/>
        </w:rPr>
        <w:pict>
          <v:shape id="_x0000_s1068" type="#_x0000_t202" style="position:absolute;left:0;text-align:left;margin-left:5.25pt;margin-top:11.3pt;width:498pt;height:50.25pt;z-index:251694080;mso-position-horizontal-relative:text;mso-position-vertical-relative:text">
            <v:textbox>
              <w:txbxContent>
                <w:p w:rsidR="00FC4497" w:rsidRPr="0011573F" w:rsidRDefault="00FC4497" w:rsidP="0011573F">
                  <w:pPr>
                    <w:spacing w:after="0" w:line="240" w:lineRule="auto"/>
                    <w:ind w:left="5040" w:hanging="5040"/>
                    <w:jc w:val="both"/>
                    <w:rPr>
                      <w:color w:val="548DD4" w:themeColor="text2" w:themeTint="99"/>
                    </w:rPr>
                  </w:pPr>
                  <w:r w:rsidRPr="0011573F">
                    <w:rPr>
                      <w:color w:val="548DD4" w:themeColor="text2" w:themeTint="99"/>
                    </w:rPr>
                    <w:t xml:space="preserve">If Employer fails to get his accounts audited then </w:t>
                  </w:r>
                  <w:r w:rsidRPr="0011573F">
                    <w:rPr>
                      <w:color w:val="548DD4" w:themeColor="text2" w:themeTint="99"/>
                    </w:rPr>
                    <w:tab/>
                    <w:t>Authority may get the account audited and remuneration + expenses to auditor will be paid by employer</w:t>
                  </w:r>
                </w:p>
              </w:txbxContent>
            </v:textbox>
          </v:shape>
        </w:pict>
      </w:r>
    </w:p>
    <w:p w:rsidR="004663D2" w:rsidRDefault="008A66D4" w:rsidP="00D356CD">
      <w:pPr>
        <w:spacing w:after="0"/>
        <w:rPr>
          <w:sz w:val="24"/>
          <w:szCs w:val="24"/>
        </w:rPr>
      </w:pPr>
      <w:r>
        <w:rPr>
          <w:noProof/>
          <w:sz w:val="24"/>
          <w:szCs w:val="24"/>
        </w:rPr>
        <w:pict>
          <v:shape id="_x0000_s1069" type="#_x0000_t32" style="position:absolute;margin-left:236.6pt;margin-top:4.95pt;width:25.5pt;height:0;z-index:251695104" o:connectortype="straight">
            <v:stroke endarrow="block"/>
          </v:shape>
        </w:pict>
      </w:r>
    </w:p>
    <w:p w:rsidR="004663D2" w:rsidRPr="00215A2C" w:rsidRDefault="004663D2" w:rsidP="00D356CD">
      <w:pPr>
        <w:spacing w:after="0"/>
        <w:rPr>
          <w:sz w:val="24"/>
          <w:szCs w:val="24"/>
        </w:rPr>
      </w:pPr>
    </w:p>
    <w:p w:rsidR="00996F4C" w:rsidRDefault="00996F4C" w:rsidP="00D356CD">
      <w:pPr>
        <w:spacing w:after="0"/>
        <w:rPr>
          <w:sz w:val="24"/>
          <w:szCs w:val="24"/>
        </w:rPr>
      </w:pPr>
    </w:p>
    <w:p w:rsidR="00996F4C" w:rsidRDefault="00996F4C" w:rsidP="00D356CD">
      <w:pPr>
        <w:spacing w:after="0"/>
        <w:rPr>
          <w:sz w:val="24"/>
          <w:szCs w:val="24"/>
        </w:rPr>
      </w:pPr>
    </w:p>
    <w:p w:rsidR="00FC4497" w:rsidRPr="00FC4497" w:rsidRDefault="008A66D4" w:rsidP="00FC4497">
      <w:pPr>
        <w:spacing w:after="0" w:line="240" w:lineRule="auto"/>
        <w:ind w:left="1800" w:hanging="1800"/>
        <w:rPr>
          <w:noProof/>
          <w:sz w:val="24"/>
          <w:szCs w:val="24"/>
        </w:rPr>
      </w:pPr>
      <w:r w:rsidRPr="008A66D4">
        <w:rPr>
          <w:b/>
          <w:noProof/>
          <w:sz w:val="24"/>
          <w:szCs w:val="24"/>
        </w:rPr>
        <w:pict>
          <v:shape id="_x0000_s1070" type="#_x0000_t32" style="position:absolute;left:0;text-align:left;margin-left:55.9pt;margin-top:8.1pt;width:28.1pt;height:.05pt;z-index:251696128" o:connectortype="straight">
            <v:stroke endarrow="block"/>
          </v:shape>
        </w:pict>
      </w:r>
      <w:r w:rsidR="0011573F" w:rsidRPr="00FC4497">
        <w:rPr>
          <w:b/>
          <w:noProof/>
          <w:sz w:val="24"/>
          <w:szCs w:val="24"/>
        </w:rPr>
        <w:t xml:space="preserve">Inspectors </w:t>
      </w:r>
      <w:r w:rsidR="0011573F" w:rsidRPr="00FC4497">
        <w:rPr>
          <w:b/>
          <w:noProof/>
          <w:sz w:val="24"/>
          <w:szCs w:val="24"/>
        </w:rPr>
        <w:tab/>
        <w:t xml:space="preserve"> </w:t>
      </w:r>
      <w:r w:rsidR="00FC4497">
        <w:rPr>
          <w:b/>
          <w:noProof/>
          <w:sz w:val="24"/>
          <w:szCs w:val="24"/>
        </w:rPr>
        <w:t xml:space="preserve">Purpose of Appointment – </w:t>
      </w:r>
      <w:r w:rsidR="00FC4497">
        <w:rPr>
          <w:noProof/>
          <w:sz w:val="24"/>
          <w:szCs w:val="24"/>
        </w:rPr>
        <w:t xml:space="preserve">To ascertain whether provison of act have been complied </w:t>
      </w:r>
    </w:p>
    <w:p w:rsidR="0011573F" w:rsidRDefault="0048487E" w:rsidP="0048487E">
      <w:pPr>
        <w:spacing w:after="0" w:line="240" w:lineRule="auto"/>
        <w:rPr>
          <w:sz w:val="24"/>
          <w:szCs w:val="24"/>
        </w:rPr>
      </w:pPr>
      <w:r w:rsidRPr="0048487E">
        <w:rPr>
          <w:color w:val="FF0000"/>
          <w:sz w:val="24"/>
          <w:szCs w:val="24"/>
        </w:rPr>
        <w:t>(Sec. 27)</w:t>
      </w:r>
      <w:r w:rsidR="00FC4497">
        <w:rPr>
          <w:b/>
          <w:noProof/>
          <w:sz w:val="24"/>
          <w:szCs w:val="24"/>
        </w:rPr>
        <w:t xml:space="preserve">        </w:t>
      </w:r>
      <w:r>
        <w:rPr>
          <w:b/>
          <w:noProof/>
          <w:sz w:val="24"/>
          <w:szCs w:val="24"/>
        </w:rPr>
        <w:tab/>
        <w:t xml:space="preserve">        </w:t>
      </w:r>
      <w:r w:rsidR="0011573F" w:rsidRPr="00FC4497">
        <w:rPr>
          <w:b/>
          <w:noProof/>
          <w:sz w:val="24"/>
          <w:szCs w:val="24"/>
        </w:rPr>
        <w:t>Appointed by</w:t>
      </w:r>
      <w:r w:rsidR="0011573F">
        <w:rPr>
          <w:sz w:val="24"/>
          <w:szCs w:val="24"/>
        </w:rPr>
        <w:t xml:space="preserve"> – AG (No. </w:t>
      </w:r>
      <w:r w:rsidR="00FC4497">
        <w:rPr>
          <w:sz w:val="24"/>
          <w:szCs w:val="24"/>
        </w:rPr>
        <w:t>re</w:t>
      </w:r>
      <w:r w:rsidR="0011573F">
        <w:rPr>
          <w:sz w:val="24"/>
          <w:szCs w:val="24"/>
        </w:rPr>
        <w:t>quired</w:t>
      </w:r>
      <w:r w:rsidR="00FC4497">
        <w:rPr>
          <w:sz w:val="24"/>
          <w:szCs w:val="24"/>
        </w:rPr>
        <w:t xml:space="preserve"> &amp;</w:t>
      </w:r>
      <w:r w:rsidR="0011573F">
        <w:rPr>
          <w:sz w:val="24"/>
          <w:szCs w:val="24"/>
        </w:rPr>
        <w:t xml:space="preserve"> limits of exercising jurisdiction is also defined) </w:t>
      </w:r>
    </w:p>
    <w:p w:rsidR="00996F4C" w:rsidRDefault="0011573F" w:rsidP="0011573F">
      <w:pPr>
        <w:spacing w:after="0" w:line="240" w:lineRule="auto"/>
        <w:rPr>
          <w:sz w:val="24"/>
          <w:szCs w:val="24"/>
        </w:rPr>
      </w:pPr>
      <w:r>
        <w:rPr>
          <w:sz w:val="24"/>
          <w:szCs w:val="24"/>
        </w:rPr>
        <w:tab/>
      </w:r>
      <w:r>
        <w:rPr>
          <w:sz w:val="24"/>
          <w:szCs w:val="24"/>
        </w:rPr>
        <w:tab/>
        <w:t xml:space="preserve">        </w:t>
      </w:r>
      <w:r w:rsidRPr="00FC4497">
        <w:rPr>
          <w:b/>
          <w:noProof/>
          <w:sz w:val="24"/>
          <w:szCs w:val="24"/>
        </w:rPr>
        <w:t>Power of Inspector</w:t>
      </w:r>
      <w:r>
        <w:rPr>
          <w:sz w:val="24"/>
          <w:szCs w:val="24"/>
        </w:rPr>
        <w:t xml:space="preserve"> – </w:t>
      </w:r>
      <w:r w:rsidR="00FC4497">
        <w:rPr>
          <w:sz w:val="24"/>
          <w:szCs w:val="24"/>
        </w:rPr>
        <w:t xml:space="preserve">• </w:t>
      </w:r>
      <w:r>
        <w:rPr>
          <w:sz w:val="24"/>
          <w:szCs w:val="24"/>
        </w:rPr>
        <w:t>Collect Information</w:t>
      </w:r>
    </w:p>
    <w:p w:rsidR="0011573F" w:rsidRDefault="0011573F" w:rsidP="0011573F">
      <w:pPr>
        <w:spacing w:after="0" w:line="240" w:lineRule="auto"/>
        <w:ind w:left="1440" w:firstLine="720"/>
        <w:rPr>
          <w:sz w:val="24"/>
          <w:szCs w:val="24"/>
        </w:rPr>
      </w:pPr>
      <w:r>
        <w:rPr>
          <w:sz w:val="24"/>
          <w:szCs w:val="24"/>
        </w:rPr>
        <w:tab/>
      </w:r>
      <w:r>
        <w:rPr>
          <w:sz w:val="24"/>
          <w:szCs w:val="24"/>
        </w:rPr>
        <w:tab/>
        <w:t xml:space="preserve">        </w:t>
      </w:r>
      <w:r w:rsidR="00FC4497">
        <w:rPr>
          <w:sz w:val="24"/>
          <w:szCs w:val="24"/>
        </w:rPr>
        <w:t xml:space="preserve">• </w:t>
      </w:r>
      <w:r>
        <w:rPr>
          <w:sz w:val="24"/>
          <w:szCs w:val="24"/>
        </w:rPr>
        <w:t>Enter into establishment</w:t>
      </w:r>
    </w:p>
    <w:p w:rsidR="00FC4497" w:rsidRDefault="0011573F" w:rsidP="00FC4497">
      <w:pPr>
        <w:spacing w:after="0" w:line="240" w:lineRule="auto"/>
        <w:ind w:left="1440" w:firstLine="720"/>
        <w:rPr>
          <w:sz w:val="24"/>
          <w:szCs w:val="24"/>
        </w:rPr>
      </w:pPr>
      <w:r>
        <w:rPr>
          <w:sz w:val="24"/>
          <w:szCs w:val="24"/>
        </w:rPr>
        <w:tab/>
      </w:r>
      <w:r>
        <w:rPr>
          <w:sz w:val="24"/>
          <w:szCs w:val="24"/>
        </w:rPr>
        <w:tab/>
      </w:r>
      <w:r w:rsidR="00FC4497">
        <w:rPr>
          <w:sz w:val="24"/>
          <w:szCs w:val="24"/>
        </w:rPr>
        <w:t xml:space="preserve">        • Examine employer, his agents or servants</w:t>
      </w:r>
    </w:p>
    <w:p w:rsidR="00FC4497" w:rsidRPr="00FC4497" w:rsidRDefault="00FC4497" w:rsidP="00FC4497">
      <w:pPr>
        <w:pStyle w:val="Default"/>
        <w:spacing w:after="10"/>
        <w:rPr>
          <w:rFonts w:asciiTheme="minorHAnsi" w:hAnsiTheme="minorHAnsi" w:cstheme="minorBidi"/>
          <w:color w:val="auto"/>
          <w:lang w:val="en-US"/>
        </w:rPr>
      </w:pPr>
      <w:r>
        <w:tab/>
      </w:r>
      <w:r>
        <w:tab/>
        <w:t xml:space="preserve">      </w:t>
      </w:r>
      <w:r>
        <w:tab/>
      </w:r>
      <w:r>
        <w:tab/>
      </w:r>
      <w:r>
        <w:tab/>
        <w:t xml:space="preserve">       </w:t>
      </w:r>
      <w:r w:rsidRPr="00FC4497">
        <w:rPr>
          <w:rFonts w:asciiTheme="minorHAnsi" w:hAnsiTheme="minorHAnsi" w:cstheme="minorBidi"/>
          <w:color w:val="auto"/>
          <w:lang w:val="en-US"/>
        </w:rPr>
        <w:t xml:space="preserve">• Make copies of or take extracts from any book. </w:t>
      </w:r>
    </w:p>
    <w:p w:rsidR="0011573F" w:rsidRDefault="00FC4497" w:rsidP="00FC4497">
      <w:pPr>
        <w:spacing w:after="0" w:line="240" w:lineRule="auto"/>
        <w:ind w:left="2880" w:firstLine="720"/>
        <w:rPr>
          <w:sz w:val="24"/>
          <w:szCs w:val="24"/>
        </w:rPr>
      </w:pPr>
      <w:r>
        <w:rPr>
          <w:sz w:val="24"/>
          <w:szCs w:val="24"/>
        </w:rPr>
        <w:t xml:space="preserve">        </w:t>
      </w:r>
      <w:r w:rsidRPr="00FC4497">
        <w:rPr>
          <w:sz w:val="24"/>
          <w:szCs w:val="24"/>
        </w:rPr>
        <w:t xml:space="preserve">• Exercise other powers as prescribed </w:t>
      </w:r>
      <w:r w:rsidRPr="00FC4497">
        <w:rPr>
          <w:color w:val="FF0000"/>
          <w:sz w:val="24"/>
          <w:szCs w:val="24"/>
        </w:rPr>
        <w:t>[Sec. 27 (2)]</w:t>
      </w:r>
      <w:r w:rsidR="0011573F">
        <w:rPr>
          <w:sz w:val="24"/>
          <w:szCs w:val="24"/>
        </w:rPr>
        <w:tab/>
      </w:r>
    </w:p>
    <w:p w:rsidR="00057184" w:rsidRDefault="00057184" w:rsidP="00FC4497">
      <w:pPr>
        <w:spacing w:after="0" w:line="240" w:lineRule="auto"/>
        <w:rPr>
          <w:b/>
          <w:noProof/>
          <w:sz w:val="24"/>
          <w:szCs w:val="24"/>
        </w:rPr>
      </w:pPr>
    </w:p>
    <w:p w:rsidR="00FC4497" w:rsidRDefault="008A66D4" w:rsidP="00FC4497">
      <w:pPr>
        <w:spacing w:after="0" w:line="240" w:lineRule="auto"/>
        <w:rPr>
          <w:sz w:val="24"/>
          <w:szCs w:val="24"/>
        </w:rPr>
      </w:pPr>
      <w:r w:rsidRPr="008A66D4">
        <w:rPr>
          <w:b/>
          <w:noProof/>
          <w:sz w:val="24"/>
          <w:szCs w:val="24"/>
        </w:rPr>
        <w:pict>
          <v:shape id="_x0000_s1072" type="#_x0000_t32" style="position:absolute;margin-left:253.1pt;margin-top:8.45pt;width:28.1pt;height:.05pt;z-index:251698176" o:connectortype="straight">
            <v:stroke endarrow="block"/>
          </v:shape>
        </w:pict>
      </w:r>
      <w:r w:rsidRPr="008A66D4">
        <w:rPr>
          <w:b/>
          <w:noProof/>
          <w:sz w:val="24"/>
          <w:szCs w:val="24"/>
        </w:rPr>
        <w:pict>
          <v:shape id="_x0000_s1071" type="#_x0000_t32" style="position:absolute;margin-left:139.1pt;margin-top:8.5pt;width:28.1pt;height:.05pt;z-index:251697152" o:connectortype="straight">
            <v:stroke endarrow="block"/>
          </v:shape>
        </w:pict>
      </w:r>
      <w:r w:rsidR="00FC4497" w:rsidRPr="00057184">
        <w:rPr>
          <w:b/>
          <w:noProof/>
          <w:sz w:val="24"/>
          <w:szCs w:val="24"/>
        </w:rPr>
        <w:t>Non Applicabilty</w:t>
      </w:r>
      <w:r w:rsidR="00057184" w:rsidRPr="00057184">
        <w:rPr>
          <w:b/>
          <w:noProof/>
          <w:sz w:val="24"/>
          <w:szCs w:val="24"/>
        </w:rPr>
        <w:t xml:space="preserve"> of the act</w:t>
      </w:r>
      <w:r w:rsidR="00FC4497" w:rsidRPr="00057184">
        <w:rPr>
          <w:b/>
          <w:noProof/>
          <w:sz w:val="24"/>
          <w:szCs w:val="24"/>
        </w:rPr>
        <w:t xml:space="preserve"> </w:t>
      </w:r>
      <w:r w:rsidR="00057184">
        <w:rPr>
          <w:b/>
          <w:noProof/>
          <w:sz w:val="24"/>
          <w:szCs w:val="24"/>
        </w:rPr>
        <w:tab/>
      </w:r>
      <w:r w:rsidR="00057184">
        <w:rPr>
          <w:b/>
          <w:noProof/>
          <w:sz w:val="24"/>
          <w:szCs w:val="24"/>
        </w:rPr>
        <w:tab/>
        <w:t xml:space="preserve">Employees of </w:t>
      </w:r>
      <w:r w:rsidR="00057184">
        <w:rPr>
          <w:b/>
          <w:noProof/>
          <w:sz w:val="24"/>
          <w:szCs w:val="24"/>
        </w:rPr>
        <w:tab/>
      </w:r>
      <w:r w:rsidR="00057184">
        <w:rPr>
          <w:b/>
          <w:noProof/>
          <w:sz w:val="24"/>
          <w:szCs w:val="24"/>
        </w:rPr>
        <w:tab/>
      </w:r>
      <w:r w:rsidR="00057184" w:rsidRPr="0048487E">
        <w:rPr>
          <w:sz w:val="24"/>
          <w:szCs w:val="24"/>
        </w:rPr>
        <w:t>1. Insurance and Banking Companies</w:t>
      </w:r>
    </w:p>
    <w:p w:rsidR="00996F4C" w:rsidRDefault="0048487E" w:rsidP="00FC4497">
      <w:pPr>
        <w:spacing w:after="0" w:line="240" w:lineRule="auto"/>
        <w:rPr>
          <w:sz w:val="24"/>
          <w:szCs w:val="24"/>
        </w:rPr>
      </w:pPr>
      <w:r w:rsidRPr="0048487E">
        <w:rPr>
          <w:color w:val="FF0000"/>
          <w:sz w:val="24"/>
          <w:szCs w:val="24"/>
        </w:rPr>
        <w:t>(Sec. 32)</w:t>
      </w:r>
      <w:r w:rsidR="00057184">
        <w:rPr>
          <w:sz w:val="24"/>
          <w:szCs w:val="24"/>
        </w:rPr>
        <w:tab/>
      </w:r>
      <w:r w:rsidR="00057184">
        <w:rPr>
          <w:sz w:val="24"/>
          <w:szCs w:val="24"/>
        </w:rPr>
        <w:tab/>
      </w:r>
      <w:r w:rsidR="00057184">
        <w:rPr>
          <w:sz w:val="24"/>
          <w:szCs w:val="24"/>
        </w:rPr>
        <w:tab/>
      </w:r>
      <w:r w:rsidR="00057184">
        <w:rPr>
          <w:sz w:val="24"/>
          <w:szCs w:val="24"/>
        </w:rPr>
        <w:tab/>
      </w:r>
      <w:r w:rsidR="00057184">
        <w:rPr>
          <w:sz w:val="24"/>
          <w:szCs w:val="24"/>
        </w:rPr>
        <w:tab/>
      </w:r>
      <w:r w:rsidR="00057184">
        <w:rPr>
          <w:sz w:val="24"/>
          <w:szCs w:val="24"/>
        </w:rPr>
        <w:tab/>
      </w:r>
      <w:r w:rsidR="00057184">
        <w:rPr>
          <w:sz w:val="24"/>
          <w:szCs w:val="24"/>
        </w:rPr>
        <w:tab/>
        <w:t>2. Seamen, CG, SG or a Local authority</w:t>
      </w:r>
    </w:p>
    <w:p w:rsidR="00057184" w:rsidRDefault="008A66D4" w:rsidP="00FC4497">
      <w:pPr>
        <w:spacing w:after="0" w:line="240" w:lineRule="auto"/>
        <w:rPr>
          <w:sz w:val="24"/>
          <w:szCs w:val="24"/>
        </w:rPr>
      </w:pPr>
      <w:r>
        <w:rPr>
          <w:sz w:val="24"/>
          <w:szCs w:val="24"/>
        </w:rPr>
        <w:pict>
          <v:shape id="_x0000_s1073" type="#_x0000_t202" style="position:absolute;margin-left:5.25pt;margin-top:10.65pt;width:264pt;height:30.75pt;z-index:251699200">
            <v:textbox>
              <w:txbxContent>
                <w:p w:rsidR="00057184" w:rsidRPr="0048487E" w:rsidRDefault="00057184" w:rsidP="0048487E">
                  <w:pPr>
                    <w:jc w:val="both"/>
                    <w:rPr>
                      <w:b/>
                      <w:color w:val="7030A0"/>
                      <w:sz w:val="16"/>
                      <w:szCs w:val="20"/>
                    </w:rPr>
                  </w:pPr>
                  <w:r w:rsidRPr="0048487E">
                    <w:rPr>
                      <w:b/>
                      <w:color w:val="7030A0"/>
                      <w:sz w:val="16"/>
                      <w:szCs w:val="20"/>
                    </w:rPr>
                    <w:t>Employees of contractors of building operations have been deleted vide payment of Bonus (amendment) ordinance, 2007, w.e.f. 01.04.2006</w:t>
                  </w:r>
                </w:p>
              </w:txbxContent>
            </v:textbox>
          </v:shape>
        </w:pict>
      </w:r>
      <w:r w:rsidR="00057184">
        <w:rPr>
          <w:sz w:val="24"/>
          <w:szCs w:val="24"/>
        </w:rPr>
        <w:tab/>
      </w:r>
      <w:r w:rsidR="00057184">
        <w:rPr>
          <w:sz w:val="24"/>
          <w:szCs w:val="24"/>
        </w:rPr>
        <w:tab/>
      </w:r>
      <w:r w:rsidR="00057184">
        <w:rPr>
          <w:sz w:val="24"/>
          <w:szCs w:val="24"/>
        </w:rPr>
        <w:tab/>
      </w:r>
      <w:r w:rsidR="00057184">
        <w:rPr>
          <w:sz w:val="24"/>
          <w:szCs w:val="24"/>
        </w:rPr>
        <w:tab/>
      </w:r>
      <w:r w:rsidR="00057184">
        <w:rPr>
          <w:sz w:val="24"/>
          <w:szCs w:val="24"/>
        </w:rPr>
        <w:tab/>
      </w:r>
      <w:r w:rsidR="00057184">
        <w:rPr>
          <w:sz w:val="24"/>
          <w:szCs w:val="24"/>
        </w:rPr>
        <w:tab/>
      </w:r>
      <w:r w:rsidR="00057184">
        <w:rPr>
          <w:sz w:val="24"/>
          <w:szCs w:val="24"/>
        </w:rPr>
        <w:tab/>
      </w:r>
      <w:r w:rsidR="00057184">
        <w:rPr>
          <w:sz w:val="24"/>
          <w:szCs w:val="24"/>
        </w:rPr>
        <w:tab/>
        <w:t>3. Educational Institutes</w:t>
      </w:r>
    </w:p>
    <w:p w:rsidR="00057184" w:rsidRDefault="00057184" w:rsidP="00FC4497">
      <w:pPr>
        <w:spacing w:after="0" w:line="240"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4. Indian Red Cross Society, NPO’s</w:t>
      </w:r>
    </w:p>
    <w:p w:rsidR="00057184" w:rsidRDefault="00057184" w:rsidP="00D356CD">
      <w:pPr>
        <w:spacing w:after="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5. Financial Institutes notified in off. Gazette</w:t>
      </w:r>
    </w:p>
    <w:p w:rsidR="00996F4C" w:rsidRDefault="008A66D4" w:rsidP="00D356CD">
      <w:pPr>
        <w:spacing w:after="0"/>
        <w:rPr>
          <w:sz w:val="24"/>
          <w:szCs w:val="24"/>
        </w:rPr>
      </w:pPr>
      <w:r w:rsidRPr="008A66D4">
        <w:rPr>
          <w:b/>
          <w:noProof/>
          <w:sz w:val="24"/>
          <w:szCs w:val="24"/>
        </w:rPr>
        <w:lastRenderedPageBreak/>
        <w:pict>
          <v:shape id="_x0000_s1074" type="#_x0000_t32" style="position:absolute;margin-left:105.4pt;margin-top:8.25pt;width:28.1pt;height:.05pt;z-index:251700224" o:connectortype="straight">
            <v:stroke endarrow="block"/>
          </v:shape>
        </w:pict>
      </w:r>
      <w:r w:rsidR="0048487E" w:rsidRPr="00366474">
        <w:rPr>
          <w:b/>
          <w:noProof/>
          <w:sz w:val="24"/>
          <w:szCs w:val="24"/>
        </w:rPr>
        <w:t>Exemption from Act</w:t>
      </w:r>
      <w:r w:rsidR="0048487E">
        <w:rPr>
          <w:sz w:val="24"/>
          <w:szCs w:val="24"/>
        </w:rPr>
        <w:t xml:space="preserve"> </w:t>
      </w:r>
      <w:r w:rsidR="0048487E">
        <w:rPr>
          <w:sz w:val="24"/>
          <w:szCs w:val="24"/>
        </w:rPr>
        <w:tab/>
      </w:r>
      <w:r w:rsidR="0048487E">
        <w:rPr>
          <w:sz w:val="24"/>
          <w:szCs w:val="24"/>
        </w:rPr>
        <w:tab/>
      </w:r>
      <w:r w:rsidR="0048487E" w:rsidRPr="00366474">
        <w:rPr>
          <w:b/>
          <w:noProof/>
          <w:sz w:val="24"/>
          <w:szCs w:val="24"/>
        </w:rPr>
        <w:t>Granted by</w:t>
      </w:r>
      <w:r w:rsidR="0048487E">
        <w:rPr>
          <w:sz w:val="24"/>
          <w:szCs w:val="24"/>
        </w:rPr>
        <w:t xml:space="preserve"> – AG</w:t>
      </w:r>
    </w:p>
    <w:p w:rsidR="0048487E" w:rsidRDefault="00366474" w:rsidP="00D356CD">
      <w:pPr>
        <w:spacing w:after="0"/>
        <w:rPr>
          <w:sz w:val="24"/>
          <w:szCs w:val="24"/>
        </w:rPr>
      </w:pPr>
      <w:r w:rsidRPr="00366474">
        <w:rPr>
          <w:color w:val="FF0000"/>
          <w:sz w:val="24"/>
          <w:szCs w:val="24"/>
        </w:rPr>
        <w:t>(Sec. 36)</w:t>
      </w:r>
      <w:r w:rsidR="0048487E">
        <w:rPr>
          <w:sz w:val="24"/>
          <w:szCs w:val="24"/>
        </w:rPr>
        <w:tab/>
      </w:r>
      <w:r w:rsidR="0048487E">
        <w:rPr>
          <w:sz w:val="24"/>
          <w:szCs w:val="24"/>
        </w:rPr>
        <w:tab/>
      </w:r>
      <w:r w:rsidR="0048487E">
        <w:rPr>
          <w:sz w:val="24"/>
          <w:szCs w:val="24"/>
        </w:rPr>
        <w:tab/>
      </w:r>
      <w:r w:rsidR="0048487E" w:rsidRPr="00366474">
        <w:rPr>
          <w:b/>
          <w:sz w:val="24"/>
          <w:szCs w:val="24"/>
        </w:rPr>
        <w:t>On Grounds of</w:t>
      </w:r>
      <w:r w:rsidR="0048487E">
        <w:rPr>
          <w:sz w:val="24"/>
          <w:szCs w:val="24"/>
        </w:rPr>
        <w:t xml:space="preserve"> – Financial Position</w:t>
      </w:r>
    </w:p>
    <w:p w:rsidR="0048487E" w:rsidRDefault="0048487E" w:rsidP="00D356CD">
      <w:pPr>
        <w:spacing w:after="0"/>
        <w:rPr>
          <w:sz w:val="24"/>
          <w:szCs w:val="24"/>
        </w:rPr>
      </w:pPr>
      <w:r>
        <w:rPr>
          <w:sz w:val="24"/>
          <w:szCs w:val="24"/>
        </w:rPr>
        <w:tab/>
      </w:r>
      <w:r>
        <w:rPr>
          <w:sz w:val="24"/>
          <w:szCs w:val="24"/>
        </w:rPr>
        <w:tab/>
      </w:r>
      <w:r>
        <w:rPr>
          <w:sz w:val="24"/>
          <w:szCs w:val="24"/>
        </w:rPr>
        <w:tab/>
      </w:r>
      <w:r>
        <w:rPr>
          <w:sz w:val="24"/>
          <w:szCs w:val="24"/>
        </w:rPr>
        <w:tab/>
      </w:r>
      <w:r w:rsidRPr="00366474">
        <w:rPr>
          <w:b/>
          <w:sz w:val="24"/>
          <w:szCs w:val="24"/>
        </w:rPr>
        <w:t>Order of Exemption</w:t>
      </w:r>
      <w:r>
        <w:rPr>
          <w:sz w:val="24"/>
          <w:szCs w:val="24"/>
        </w:rPr>
        <w:t xml:space="preserve"> – Shall be published as notification in</w:t>
      </w:r>
      <w:r w:rsidR="00366474">
        <w:rPr>
          <w:sz w:val="24"/>
          <w:szCs w:val="24"/>
        </w:rPr>
        <w:t xml:space="preserve"> Official Gaze</w:t>
      </w:r>
      <w:r>
        <w:rPr>
          <w:sz w:val="24"/>
          <w:szCs w:val="24"/>
        </w:rPr>
        <w:t>tte</w:t>
      </w:r>
    </w:p>
    <w:p w:rsidR="00996F4C" w:rsidRDefault="00366474" w:rsidP="00D356CD">
      <w:pPr>
        <w:spacing w:after="0"/>
        <w:rPr>
          <w:sz w:val="24"/>
          <w:szCs w:val="24"/>
        </w:rPr>
      </w:pPr>
      <w:r>
        <w:rPr>
          <w:sz w:val="24"/>
          <w:szCs w:val="24"/>
        </w:rPr>
        <w:tab/>
      </w:r>
      <w:r>
        <w:rPr>
          <w:sz w:val="24"/>
          <w:szCs w:val="24"/>
        </w:rPr>
        <w:tab/>
      </w:r>
      <w:r>
        <w:rPr>
          <w:sz w:val="24"/>
          <w:szCs w:val="24"/>
        </w:rPr>
        <w:tab/>
      </w:r>
      <w:r>
        <w:rPr>
          <w:sz w:val="24"/>
          <w:szCs w:val="24"/>
        </w:rPr>
        <w:tab/>
      </w:r>
      <w:r w:rsidRPr="00366474">
        <w:rPr>
          <w:b/>
          <w:sz w:val="24"/>
          <w:szCs w:val="24"/>
        </w:rPr>
        <w:t>Contents of Order</w:t>
      </w:r>
      <w:r>
        <w:rPr>
          <w:sz w:val="24"/>
          <w:szCs w:val="24"/>
        </w:rPr>
        <w:t xml:space="preserve"> – Conditions and Period of Exemption</w:t>
      </w:r>
    </w:p>
    <w:p w:rsidR="00366474" w:rsidRDefault="00366474" w:rsidP="00D356CD">
      <w:pPr>
        <w:spacing w:after="0"/>
        <w:rPr>
          <w:sz w:val="24"/>
          <w:szCs w:val="24"/>
        </w:rPr>
      </w:pPr>
    </w:p>
    <w:p w:rsidR="00CE0628" w:rsidRDefault="008A66D4" w:rsidP="00CE0628">
      <w:pPr>
        <w:spacing w:after="0" w:line="240" w:lineRule="auto"/>
        <w:ind w:left="6735" w:hanging="6735"/>
        <w:rPr>
          <w:b/>
          <w:sz w:val="24"/>
          <w:szCs w:val="24"/>
        </w:rPr>
      </w:pPr>
      <w:r>
        <w:rPr>
          <w:b/>
          <w:noProof/>
          <w:sz w:val="24"/>
          <w:szCs w:val="24"/>
        </w:rPr>
        <w:pict>
          <v:shape id="_x0000_s1075" type="#_x0000_t32" style="position:absolute;left:0;text-align:left;margin-left:304.15pt;margin-top:9.5pt;width:28.1pt;height:.05pt;z-index:251701248" o:connectortype="straight">
            <v:stroke endarrow="block"/>
          </v:shape>
        </w:pict>
      </w:r>
      <w:r w:rsidR="00366474" w:rsidRPr="00366474">
        <w:rPr>
          <w:b/>
          <w:sz w:val="24"/>
          <w:szCs w:val="24"/>
        </w:rPr>
        <w:t>Payment of Bonus Linked with Production and Productivity</w:t>
      </w:r>
      <w:r w:rsidR="00366474">
        <w:rPr>
          <w:b/>
          <w:sz w:val="24"/>
          <w:szCs w:val="24"/>
        </w:rPr>
        <w:tab/>
      </w:r>
      <w:r w:rsidR="00CE0628" w:rsidRPr="00CE0628">
        <w:rPr>
          <w:b/>
          <w:color w:val="FF0000"/>
          <w:sz w:val="24"/>
          <w:szCs w:val="24"/>
        </w:rPr>
        <w:t>(Sec. 31A)</w:t>
      </w:r>
    </w:p>
    <w:p w:rsidR="00CE0628" w:rsidRDefault="00366474" w:rsidP="00CE0628">
      <w:pPr>
        <w:spacing w:after="0" w:line="240" w:lineRule="auto"/>
        <w:ind w:left="6735" w:hanging="6015"/>
        <w:rPr>
          <w:sz w:val="24"/>
          <w:szCs w:val="24"/>
        </w:rPr>
      </w:pPr>
      <w:r w:rsidRPr="00366474">
        <w:rPr>
          <w:sz w:val="24"/>
          <w:szCs w:val="24"/>
        </w:rPr>
        <w:t>Agreement or settlement between employers and employee</w:t>
      </w:r>
      <w:r>
        <w:rPr>
          <w:sz w:val="24"/>
          <w:szCs w:val="24"/>
        </w:rPr>
        <w:t xml:space="preserve"> th</w:t>
      </w:r>
      <w:r w:rsidR="00CE0628">
        <w:rPr>
          <w:sz w:val="24"/>
          <w:szCs w:val="24"/>
        </w:rPr>
        <w:t>at bonus shall</w:t>
      </w:r>
    </w:p>
    <w:p w:rsidR="00366474" w:rsidRPr="00CE0628" w:rsidRDefault="00366474" w:rsidP="00CE0628">
      <w:pPr>
        <w:spacing w:after="0" w:line="240" w:lineRule="auto"/>
        <w:ind w:left="6735" w:hanging="5655"/>
        <w:rPr>
          <w:b/>
          <w:sz w:val="24"/>
          <w:szCs w:val="24"/>
        </w:rPr>
      </w:pPr>
      <w:r w:rsidRPr="00FC4497">
        <w:t xml:space="preserve">• </w:t>
      </w:r>
      <w:r w:rsidR="00FD35F9">
        <w:t xml:space="preserve">be </w:t>
      </w:r>
      <w:r w:rsidR="00CE0628">
        <w:t xml:space="preserve">Paid </w:t>
      </w:r>
      <w:r w:rsidRPr="00366474">
        <w:rPr>
          <w:sz w:val="24"/>
          <w:szCs w:val="24"/>
        </w:rPr>
        <w:t>annual</w:t>
      </w:r>
      <w:r w:rsidR="00CE0628">
        <w:rPr>
          <w:sz w:val="24"/>
          <w:szCs w:val="24"/>
        </w:rPr>
        <w:t>ly</w:t>
      </w:r>
    </w:p>
    <w:p w:rsidR="00D356CD" w:rsidRDefault="00366474" w:rsidP="00CE0628">
      <w:pPr>
        <w:spacing w:after="0" w:line="240" w:lineRule="auto"/>
        <w:ind w:left="360" w:firstLine="720"/>
      </w:pPr>
      <w:r w:rsidRPr="00FC4497">
        <w:t>•</w:t>
      </w:r>
      <w:r>
        <w:t xml:space="preserve"> </w:t>
      </w:r>
      <w:r w:rsidR="00FD35F9">
        <w:t xml:space="preserve">be </w:t>
      </w:r>
      <w:r w:rsidR="00CE0628">
        <w:t>linked with production and productivity</w:t>
      </w:r>
    </w:p>
    <w:p w:rsidR="00CE0628" w:rsidRDefault="00CE0628" w:rsidP="00CE0628">
      <w:pPr>
        <w:spacing w:after="0" w:line="240" w:lineRule="auto"/>
        <w:ind w:left="360" w:firstLine="720"/>
        <w:rPr>
          <w:b/>
          <w:i/>
        </w:rPr>
      </w:pPr>
      <w:r w:rsidRPr="00FC4497">
        <w:t>•</w:t>
      </w:r>
      <w:r w:rsidR="00FD35F9">
        <w:t>be in</w:t>
      </w:r>
      <w:r w:rsidRPr="00CE0628">
        <w:rPr>
          <w:b/>
          <w:i/>
        </w:rPr>
        <w:t xml:space="preserve"> lieu</w:t>
      </w:r>
      <w:r w:rsidRPr="00CE0628">
        <w:rPr>
          <w:i/>
        </w:rPr>
        <w:t xml:space="preserve"> of</w:t>
      </w:r>
      <w:r>
        <w:t xml:space="preserve"> bonus based </w:t>
      </w:r>
      <w:r w:rsidRPr="00CE0628">
        <w:rPr>
          <w:b/>
          <w:i/>
        </w:rPr>
        <w:t>on profit</w:t>
      </w:r>
    </w:p>
    <w:p w:rsidR="00FD35F9" w:rsidRDefault="00FD35F9" w:rsidP="00CE0628">
      <w:pPr>
        <w:spacing w:after="0" w:line="240" w:lineRule="auto"/>
        <w:ind w:left="360" w:firstLine="720"/>
      </w:pPr>
      <w:r w:rsidRPr="00FC4497">
        <w:t>•</w:t>
      </w:r>
      <w:r>
        <w:t xml:space="preserve"> Not exceed </w:t>
      </w:r>
      <w:r w:rsidRPr="00FD35F9">
        <w:rPr>
          <w:i/>
        </w:rPr>
        <w:t>20% of salary or wages</w:t>
      </w:r>
      <w:r>
        <w:t xml:space="preserve"> earned in relevant AY</w:t>
      </w:r>
    </w:p>
    <w:p w:rsidR="00366474" w:rsidRPr="00CE0628" w:rsidRDefault="00CE0628" w:rsidP="00CE0628">
      <w:pPr>
        <w:spacing w:after="0" w:line="240" w:lineRule="auto"/>
        <w:rPr>
          <w:b/>
          <w:i/>
          <w:color w:val="FF0000"/>
          <w:sz w:val="24"/>
          <w:szCs w:val="24"/>
          <w:u w:val="single"/>
        </w:rPr>
      </w:pPr>
      <w:r>
        <w:rPr>
          <w:sz w:val="24"/>
          <w:szCs w:val="24"/>
        </w:rPr>
        <w:tab/>
      </w:r>
      <w:r w:rsidRPr="00FD35F9">
        <w:rPr>
          <w:b/>
          <w:i/>
          <w:sz w:val="28"/>
          <w:szCs w:val="24"/>
          <w:u w:val="single"/>
        </w:rPr>
        <w:t>Sec. 31A overrides the entire Act</w:t>
      </w:r>
      <w:r w:rsidRPr="00FD35F9">
        <w:rPr>
          <w:b/>
          <w:i/>
          <w:color w:val="FF0000"/>
          <w:sz w:val="28"/>
          <w:szCs w:val="24"/>
          <w:u w:val="single"/>
        </w:rPr>
        <w:t xml:space="preserve"> </w:t>
      </w:r>
    </w:p>
    <w:p w:rsidR="00D356CD" w:rsidRDefault="008A66D4" w:rsidP="00D356CD">
      <w:pPr>
        <w:spacing w:after="0"/>
        <w:rPr>
          <w:sz w:val="24"/>
          <w:szCs w:val="24"/>
        </w:rPr>
      </w:pPr>
      <w:r>
        <w:rPr>
          <w:noProof/>
          <w:sz w:val="24"/>
          <w:szCs w:val="24"/>
        </w:rPr>
        <w:pict>
          <v:shape id="_x0000_s1076" type="#_x0000_t202" style="position:absolute;margin-left:5.25pt;margin-top:10.3pt;width:504.75pt;height:50.25pt;z-index:251702272">
            <v:textbox>
              <w:txbxContent>
                <w:p w:rsidR="00CE0628" w:rsidRPr="00CE0628" w:rsidRDefault="00CE0628">
                  <w:pPr>
                    <w:rPr>
                      <w:color w:val="4F81BD" w:themeColor="accent1"/>
                    </w:rPr>
                  </w:pPr>
                  <w:r w:rsidRPr="00CE0628">
                    <w:rPr>
                      <w:color w:val="4F81BD" w:themeColor="accent1"/>
                    </w:rPr>
                    <w:t xml:space="preserve">Any Agreement or settlement </w:t>
                  </w:r>
                  <w:r w:rsidRPr="00CE0628">
                    <w:rPr>
                      <w:b/>
                      <w:i/>
                      <w:color w:val="4F81BD" w:themeColor="accent1"/>
                    </w:rPr>
                    <w:t>depriving an employee of his right to minimum bonus</w:t>
                  </w:r>
                  <w:r w:rsidRPr="00CE0628">
                    <w:rPr>
                      <w:color w:val="4F81BD" w:themeColor="accent1"/>
                    </w:rPr>
                    <w:t xml:space="preserve"> shall be </w:t>
                  </w:r>
                  <w:r w:rsidRPr="00CE0628">
                    <w:rPr>
                      <w:b/>
                      <w:color w:val="4F81BD" w:themeColor="accent1"/>
                      <w:u w:val="single"/>
                    </w:rPr>
                    <w:t>null and void</w:t>
                  </w:r>
                  <w:r>
                    <w:rPr>
                      <w:b/>
                      <w:color w:val="4F81BD" w:themeColor="accent1"/>
                      <w:u w:val="single"/>
                    </w:rPr>
                    <w:t>.</w:t>
                  </w:r>
                  <w:r>
                    <w:rPr>
                      <w:color w:val="4F81BD" w:themeColor="accent1"/>
                    </w:rPr>
                    <w:t xml:space="preserve"> i.e. every employee </w:t>
                  </w:r>
                  <w:r w:rsidR="0065739A">
                    <w:rPr>
                      <w:color w:val="4F81BD" w:themeColor="accent1"/>
                    </w:rPr>
                    <w:t>has</w:t>
                  </w:r>
                  <w:r>
                    <w:rPr>
                      <w:color w:val="4F81BD" w:themeColor="accent1"/>
                    </w:rPr>
                    <w:t xml:space="preserve"> a right to receive minimum bonus</w:t>
                  </w:r>
                  <w:r w:rsidR="00FD35F9">
                    <w:rPr>
                      <w:color w:val="4F81BD" w:themeColor="accent1"/>
                    </w:rPr>
                    <w:t xml:space="preserve"> </w:t>
                  </w:r>
                  <w:r w:rsidR="00FD35F9" w:rsidRPr="00FD35F9">
                    <w:rPr>
                      <w:i/>
                      <w:color w:val="4F81BD" w:themeColor="accent1"/>
                    </w:rPr>
                    <w:t>even if</w:t>
                  </w:r>
                  <w:r w:rsidR="00FD35F9">
                    <w:rPr>
                      <w:color w:val="4F81BD" w:themeColor="accent1"/>
                    </w:rPr>
                    <w:t xml:space="preserve"> bonus calculated as per provision is less the minimum bonus.</w:t>
                  </w:r>
                </w:p>
              </w:txbxContent>
            </v:textbox>
          </v:shape>
        </w:pict>
      </w:r>
    </w:p>
    <w:p w:rsidR="00D356CD" w:rsidRPr="00D356CD" w:rsidRDefault="00D356CD" w:rsidP="00D356CD">
      <w:pPr>
        <w:spacing w:after="0"/>
        <w:rPr>
          <w:sz w:val="24"/>
          <w:szCs w:val="24"/>
        </w:rPr>
      </w:pPr>
    </w:p>
    <w:p w:rsidR="0032235F" w:rsidRDefault="0032235F" w:rsidP="00D356CD">
      <w:pPr>
        <w:autoSpaceDE w:val="0"/>
        <w:autoSpaceDN w:val="0"/>
        <w:adjustRightInd w:val="0"/>
        <w:spacing w:after="0" w:line="240" w:lineRule="auto"/>
        <w:jc w:val="center"/>
        <w:rPr>
          <w:rFonts w:ascii="Cambria" w:hAnsi="Cambria" w:cs="Cambria"/>
          <w:b/>
          <w:bCs/>
          <w:sz w:val="32"/>
          <w:u w:val="single"/>
        </w:rPr>
      </w:pPr>
    </w:p>
    <w:p w:rsidR="0032235F" w:rsidRDefault="0032235F" w:rsidP="00FD35F9">
      <w:pPr>
        <w:autoSpaceDE w:val="0"/>
        <w:autoSpaceDN w:val="0"/>
        <w:adjustRightInd w:val="0"/>
        <w:spacing w:after="0" w:line="240" w:lineRule="auto"/>
        <w:rPr>
          <w:rFonts w:ascii="Cambria" w:hAnsi="Cambria" w:cs="Cambria"/>
          <w:b/>
          <w:bCs/>
          <w:sz w:val="32"/>
          <w:u w:val="single"/>
        </w:rPr>
      </w:pPr>
    </w:p>
    <w:p w:rsidR="00FD35F9" w:rsidRPr="00FD35F9" w:rsidRDefault="008A66D4" w:rsidP="00FD35F9">
      <w:pPr>
        <w:autoSpaceDE w:val="0"/>
        <w:autoSpaceDN w:val="0"/>
        <w:adjustRightInd w:val="0"/>
        <w:spacing w:after="0" w:line="240" w:lineRule="auto"/>
        <w:rPr>
          <w:noProof/>
          <w:sz w:val="24"/>
          <w:szCs w:val="24"/>
        </w:rPr>
      </w:pPr>
      <w:r w:rsidRPr="008A66D4">
        <w:rPr>
          <w:b/>
          <w:noProof/>
          <w:sz w:val="24"/>
          <w:szCs w:val="24"/>
        </w:rPr>
        <w:pict>
          <v:shape id="_x0000_s1077" type="#_x0000_t32" style="position:absolute;margin-left:163.15pt;margin-top:9.45pt;width:28.1pt;height:.05pt;z-index:251703296" o:connectortype="straight">
            <v:stroke endarrow="block"/>
          </v:shape>
        </w:pict>
      </w:r>
      <w:r w:rsidR="00FD35F9" w:rsidRPr="00FD35F9">
        <w:rPr>
          <w:b/>
          <w:noProof/>
          <w:sz w:val="24"/>
          <w:szCs w:val="24"/>
        </w:rPr>
        <w:t xml:space="preserve">Estabilishment in Public Sector </w:t>
      </w:r>
      <w:r w:rsidR="00FD35F9">
        <w:rPr>
          <w:b/>
          <w:noProof/>
          <w:sz w:val="24"/>
          <w:szCs w:val="24"/>
        </w:rPr>
        <w:tab/>
        <w:t xml:space="preserve">      Meaning – </w:t>
      </w:r>
      <w:r w:rsidR="00FD35F9" w:rsidRPr="00FD35F9">
        <w:rPr>
          <w:noProof/>
          <w:sz w:val="24"/>
          <w:szCs w:val="24"/>
        </w:rPr>
        <w:t>1.</w:t>
      </w:r>
      <w:r w:rsidR="00FD35F9">
        <w:rPr>
          <w:noProof/>
          <w:sz w:val="24"/>
          <w:szCs w:val="24"/>
        </w:rPr>
        <w:t xml:space="preserve"> </w:t>
      </w:r>
      <w:r w:rsidR="00FD35F9" w:rsidRPr="00FD35F9">
        <w:rPr>
          <w:noProof/>
          <w:sz w:val="24"/>
          <w:szCs w:val="24"/>
        </w:rPr>
        <w:t>Government company</w:t>
      </w:r>
    </w:p>
    <w:p w:rsidR="00FD35F9" w:rsidRDefault="00FD35F9" w:rsidP="00FD35F9">
      <w:pPr>
        <w:autoSpaceDE w:val="0"/>
        <w:autoSpaceDN w:val="0"/>
        <w:adjustRightInd w:val="0"/>
        <w:spacing w:after="0" w:line="240" w:lineRule="auto"/>
        <w:rPr>
          <w:noProof/>
          <w:sz w:val="24"/>
          <w:szCs w:val="24"/>
        </w:rPr>
      </w:pPr>
      <w:r w:rsidRPr="00FD35F9">
        <w:rPr>
          <w:noProof/>
          <w:sz w:val="24"/>
          <w:szCs w:val="24"/>
        </w:rPr>
        <w:tab/>
      </w:r>
      <w:r w:rsidRPr="00FD35F9">
        <w:rPr>
          <w:noProof/>
          <w:sz w:val="24"/>
          <w:szCs w:val="24"/>
        </w:rPr>
        <w:tab/>
      </w:r>
      <w:r w:rsidRPr="00FD35F9">
        <w:rPr>
          <w:noProof/>
          <w:sz w:val="24"/>
          <w:szCs w:val="24"/>
        </w:rPr>
        <w:tab/>
      </w:r>
      <w:r w:rsidRPr="00FD35F9">
        <w:rPr>
          <w:noProof/>
          <w:sz w:val="24"/>
          <w:szCs w:val="24"/>
        </w:rPr>
        <w:tab/>
      </w:r>
      <w:r w:rsidRPr="00FD35F9">
        <w:rPr>
          <w:noProof/>
          <w:sz w:val="24"/>
          <w:szCs w:val="24"/>
        </w:rPr>
        <w:tab/>
      </w:r>
      <w:r w:rsidR="0065739A">
        <w:rPr>
          <w:noProof/>
          <w:sz w:val="24"/>
          <w:szCs w:val="24"/>
        </w:rPr>
        <w:t xml:space="preserve">    </w:t>
      </w:r>
      <w:r w:rsidR="0065739A" w:rsidRPr="00CE70D6">
        <w:rPr>
          <w:noProof/>
          <w:color w:val="FF0000"/>
          <w:sz w:val="24"/>
          <w:szCs w:val="24"/>
        </w:rPr>
        <w:t>[Sec. 2(16)]</w:t>
      </w:r>
      <w:r w:rsidRPr="00FD35F9">
        <w:rPr>
          <w:noProof/>
          <w:sz w:val="24"/>
          <w:szCs w:val="24"/>
        </w:rPr>
        <w:tab/>
        <w:t>2.</w:t>
      </w:r>
      <w:r>
        <w:rPr>
          <w:noProof/>
          <w:sz w:val="24"/>
          <w:szCs w:val="24"/>
        </w:rPr>
        <w:t xml:space="preserve"> </w:t>
      </w:r>
      <w:r w:rsidRPr="00FD35F9">
        <w:rPr>
          <w:noProof/>
          <w:sz w:val="24"/>
          <w:szCs w:val="24"/>
        </w:rPr>
        <w:t xml:space="preserve">A corporation </w:t>
      </w:r>
      <w:r>
        <w:rPr>
          <w:noProof/>
          <w:sz w:val="24"/>
          <w:szCs w:val="24"/>
        </w:rPr>
        <w:t>with 40% or more capital</w:t>
      </w:r>
      <w:r w:rsidRPr="00FD35F9">
        <w:rPr>
          <w:noProof/>
          <w:sz w:val="24"/>
          <w:szCs w:val="24"/>
        </w:rPr>
        <w:t xml:space="preserve"> held by</w:t>
      </w:r>
      <w:r w:rsidRPr="00FD35F9">
        <w:rPr>
          <w:noProof/>
          <w:sz w:val="24"/>
          <w:szCs w:val="24"/>
        </w:rPr>
        <w:tab/>
      </w:r>
      <w:r>
        <w:rPr>
          <w:noProof/>
          <w:sz w:val="24"/>
          <w:szCs w:val="24"/>
        </w:rPr>
        <w:tab/>
      </w:r>
      <w:r>
        <w:rPr>
          <w:noProof/>
          <w:sz w:val="24"/>
          <w:szCs w:val="24"/>
        </w:rPr>
        <w:tab/>
      </w:r>
      <w:r>
        <w:rPr>
          <w:noProof/>
          <w:sz w:val="24"/>
          <w:szCs w:val="24"/>
        </w:rPr>
        <w:tab/>
      </w:r>
      <w:r>
        <w:rPr>
          <w:noProof/>
          <w:sz w:val="24"/>
          <w:szCs w:val="24"/>
        </w:rPr>
        <w:tab/>
      </w:r>
      <w:r>
        <w:rPr>
          <w:noProof/>
          <w:sz w:val="24"/>
          <w:szCs w:val="24"/>
        </w:rPr>
        <w:tab/>
      </w:r>
      <w:r>
        <w:rPr>
          <w:noProof/>
          <w:sz w:val="24"/>
          <w:szCs w:val="24"/>
        </w:rPr>
        <w:tab/>
        <w:t xml:space="preserve">    </w:t>
      </w:r>
      <w:r>
        <w:rPr>
          <w:noProof/>
          <w:sz w:val="24"/>
          <w:szCs w:val="24"/>
        </w:rPr>
        <w:tab/>
        <w:t xml:space="preserve">    or owned by CG, SG, RBI </w:t>
      </w:r>
    </w:p>
    <w:p w:rsidR="00FD35F9" w:rsidRDefault="00FD35F9" w:rsidP="00FD35F9">
      <w:pPr>
        <w:autoSpaceDE w:val="0"/>
        <w:autoSpaceDN w:val="0"/>
        <w:adjustRightInd w:val="0"/>
        <w:spacing w:after="0" w:line="240" w:lineRule="auto"/>
        <w:rPr>
          <w:noProof/>
          <w:sz w:val="24"/>
          <w:szCs w:val="24"/>
        </w:rPr>
      </w:pPr>
      <w:r>
        <w:rPr>
          <w:noProof/>
          <w:sz w:val="24"/>
          <w:szCs w:val="24"/>
        </w:rPr>
        <w:tab/>
      </w:r>
      <w:r>
        <w:rPr>
          <w:noProof/>
          <w:sz w:val="24"/>
          <w:szCs w:val="24"/>
        </w:rPr>
        <w:tab/>
      </w:r>
      <w:r>
        <w:rPr>
          <w:noProof/>
          <w:sz w:val="24"/>
          <w:szCs w:val="24"/>
        </w:rPr>
        <w:tab/>
      </w:r>
      <w:r>
        <w:rPr>
          <w:noProof/>
          <w:sz w:val="24"/>
          <w:szCs w:val="24"/>
        </w:rPr>
        <w:tab/>
      </w:r>
      <w:r>
        <w:rPr>
          <w:noProof/>
          <w:sz w:val="24"/>
          <w:szCs w:val="24"/>
        </w:rPr>
        <w:tab/>
        <w:t xml:space="preserve">      </w:t>
      </w:r>
      <w:r w:rsidRPr="0065739A">
        <w:rPr>
          <w:b/>
          <w:noProof/>
          <w:sz w:val="24"/>
          <w:szCs w:val="24"/>
        </w:rPr>
        <w:t>Applicability</w:t>
      </w:r>
      <w:r>
        <w:rPr>
          <w:noProof/>
          <w:sz w:val="24"/>
          <w:szCs w:val="24"/>
        </w:rPr>
        <w:t xml:space="preserve"> – Gen</w:t>
      </w:r>
      <w:r w:rsidR="0065739A">
        <w:rPr>
          <w:noProof/>
          <w:sz w:val="24"/>
          <w:szCs w:val="24"/>
        </w:rPr>
        <w:t>era</w:t>
      </w:r>
      <w:r>
        <w:rPr>
          <w:noProof/>
          <w:sz w:val="24"/>
          <w:szCs w:val="24"/>
        </w:rPr>
        <w:t>ly not applied</w:t>
      </w:r>
      <w:r w:rsidR="0065739A">
        <w:rPr>
          <w:noProof/>
          <w:sz w:val="24"/>
          <w:szCs w:val="24"/>
        </w:rPr>
        <w:t xml:space="preserve"> but will apply if</w:t>
      </w:r>
    </w:p>
    <w:p w:rsidR="0065739A" w:rsidRPr="0065739A" w:rsidRDefault="00CE70D6" w:rsidP="0065739A">
      <w:pPr>
        <w:autoSpaceDE w:val="0"/>
        <w:autoSpaceDN w:val="0"/>
        <w:adjustRightInd w:val="0"/>
        <w:spacing w:after="0" w:line="240" w:lineRule="auto"/>
        <w:ind w:left="5490" w:hanging="1770"/>
        <w:rPr>
          <w:i/>
          <w:noProof/>
          <w:sz w:val="24"/>
          <w:szCs w:val="24"/>
        </w:rPr>
      </w:pPr>
      <w:r>
        <w:rPr>
          <w:noProof/>
          <w:color w:val="FF0000"/>
          <w:sz w:val="24"/>
          <w:szCs w:val="24"/>
        </w:rPr>
        <w:t xml:space="preserve">   </w:t>
      </w:r>
      <w:r w:rsidR="0065739A" w:rsidRPr="0065739A">
        <w:rPr>
          <w:noProof/>
          <w:color w:val="FF0000"/>
          <w:sz w:val="24"/>
          <w:szCs w:val="24"/>
        </w:rPr>
        <w:t>(Sec. 20)</w:t>
      </w:r>
      <w:r w:rsidR="0065739A">
        <w:rPr>
          <w:noProof/>
          <w:color w:val="FF0000"/>
          <w:sz w:val="24"/>
          <w:szCs w:val="24"/>
        </w:rPr>
        <w:t xml:space="preserve">             </w:t>
      </w:r>
      <w:r w:rsidR="0065739A" w:rsidRPr="0065739A">
        <w:rPr>
          <w:i/>
          <w:noProof/>
          <w:color w:val="FF0000"/>
          <w:sz w:val="24"/>
          <w:szCs w:val="24"/>
        </w:rPr>
        <w:t xml:space="preserve"> </w:t>
      </w:r>
      <w:r w:rsidR="0065739A" w:rsidRPr="0065739A">
        <w:rPr>
          <w:i/>
          <w:noProof/>
          <w:sz w:val="24"/>
          <w:szCs w:val="24"/>
        </w:rPr>
        <w:t>It sell good or render service in comp</w:t>
      </w:r>
      <w:r w:rsidR="0065739A">
        <w:rPr>
          <w:i/>
          <w:noProof/>
          <w:sz w:val="24"/>
          <w:szCs w:val="24"/>
        </w:rPr>
        <w:t xml:space="preserve">etition of </w:t>
      </w:r>
      <w:r w:rsidR="0065739A" w:rsidRPr="0065739A">
        <w:rPr>
          <w:i/>
          <w:noProof/>
          <w:sz w:val="24"/>
          <w:szCs w:val="24"/>
        </w:rPr>
        <w:t xml:space="preserve">private sector and income form such sale is 20% or </w:t>
      </w:r>
      <w:r w:rsidR="0065739A">
        <w:rPr>
          <w:i/>
          <w:noProof/>
          <w:sz w:val="24"/>
          <w:szCs w:val="24"/>
        </w:rPr>
        <w:t>more than its gross total income.</w:t>
      </w:r>
      <w:r w:rsidR="0065739A" w:rsidRPr="0065739A">
        <w:rPr>
          <w:i/>
          <w:noProof/>
          <w:sz w:val="24"/>
          <w:szCs w:val="24"/>
        </w:rPr>
        <w:t xml:space="preserve">  </w:t>
      </w:r>
    </w:p>
    <w:p w:rsidR="0032235F" w:rsidRDefault="0032235F" w:rsidP="00D356CD">
      <w:pPr>
        <w:autoSpaceDE w:val="0"/>
        <w:autoSpaceDN w:val="0"/>
        <w:adjustRightInd w:val="0"/>
        <w:spacing w:after="0" w:line="240" w:lineRule="auto"/>
        <w:jc w:val="center"/>
        <w:rPr>
          <w:rFonts w:ascii="Cambria" w:hAnsi="Cambria" w:cs="Cambria"/>
          <w:b/>
          <w:bCs/>
          <w:sz w:val="32"/>
          <w:u w:val="single"/>
        </w:rPr>
      </w:pPr>
    </w:p>
    <w:p w:rsidR="006E4728" w:rsidRDefault="006E4728" w:rsidP="00D356CD">
      <w:pPr>
        <w:autoSpaceDE w:val="0"/>
        <w:autoSpaceDN w:val="0"/>
        <w:adjustRightInd w:val="0"/>
        <w:spacing w:after="0" w:line="240" w:lineRule="auto"/>
        <w:jc w:val="center"/>
        <w:rPr>
          <w:rFonts w:ascii="Cambria" w:hAnsi="Cambria" w:cs="Cambria"/>
          <w:b/>
          <w:bCs/>
          <w:sz w:val="32"/>
          <w:u w:val="single"/>
        </w:rPr>
      </w:pPr>
      <w:r>
        <w:rPr>
          <w:rFonts w:ascii="Cambria" w:hAnsi="Cambria" w:cs="Cambria"/>
          <w:b/>
          <w:bCs/>
          <w:sz w:val="32"/>
          <w:u w:val="single"/>
        </w:rPr>
        <w:t>5 MININUTES QUICK REVISION</w:t>
      </w:r>
    </w:p>
    <w:p w:rsidR="006E4728" w:rsidRPr="007821D1" w:rsidRDefault="008A66D4" w:rsidP="006E4728">
      <w:pPr>
        <w:autoSpaceDE w:val="0"/>
        <w:autoSpaceDN w:val="0"/>
        <w:adjustRightInd w:val="0"/>
        <w:spacing w:after="0" w:line="240" w:lineRule="auto"/>
        <w:rPr>
          <w:rFonts w:ascii="Cambria" w:hAnsi="Cambria" w:cs="Cambria"/>
          <w:bCs/>
          <w:sz w:val="24"/>
        </w:rPr>
      </w:pPr>
      <w:r w:rsidRPr="008A66D4">
        <w:rPr>
          <w:rFonts w:ascii="Cambria" w:hAnsi="Cambria" w:cs="Cambria"/>
          <w:b/>
          <w:bCs/>
          <w:noProof/>
          <w:sz w:val="32"/>
          <w:u w:val="single"/>
        </w:rPr>
        <w:pict>
          <v:shape id="_x0000_s1080" type="#_x0000_t32" style="position:absolute;margin-left:58.55pt;margin-top:6.35pt;width:26.6pt;height:16.1pt;flip:y;z-index:251704320" o:connectortype="straight">
            <v:stroke endarrow="block"/>
          </v:shape>
        </w:pict>
      </w:r>
      <w:r w:rsidR="006E4728" w:rsidRPr="007821D1">
        <w:rPr>
          <w:rFonts w:ascii="Cambria" w:hAnsi="Cambria" w:cs="Cambria"/>
          <w:bCs/>
          <w:sz w:val="24"/>
        </w:rPr>
        <w:tab/>
      </w:r>
      <w:r w:rsidR="006E4728" w:rsidRPr="007821D1">
        <w:rPr>
          <w:rFonts w:ascii="Cambria" w:hAnsi="Cambria" w:cs="Cambria"/>
          <w:bCs/>
          <w:sz w:val="24"/>
        </w:rPr>
        <w:tab/>
      </w:r>
      <w:r w:rsidR="007821D1">
        <w:rPr>
          <w:rFonts w:ascii="Cambria" w:hAnsi="Cambria" w:cs="Cambria"/>
          <w:bCs/>
          <w:sz w:val="24"/>
        </w:rPr>
        <w:t xml:space="preserve">      </w:t>
      </w:r>
      <w:r w:rsidR="006E4728" w:rsidRPr="007821D1">
        <w:rPr>
          <w:rFonts w:ascii="Cambria" w:hAnsi="Cambria" w:cs="Cambria"/>
          <w:b/>
          <w:bCs/>
          <w:sz w:val="24"/>
        </w:rPr>
        <w:t>Applicable to</w:t>
      </w:r>
      <w:r w:rsidR="006E4728" w:rsidRPr="007821D1">
        <w:rPr>
          <w:rFonts w:ascii="Cambria" w:hAnsi="Cambria" w:cs="Cambria"/>
          <w:bCs/>
          <w:sz w:val="24"/>
        </w:rPr>
        <w:t xml:space="preserve"> – Every Factory </w:t>
      </w:r>
      <w:r w:rsidR="007821D1" w:rsidRPr="007821D1">
        <w:rPr>
          <w:rFonts w:ascii="Cambria" w:hAnsi="Cambria" w:cs="Cambria"/>
          <w:bCs/>
          <w:sz w:val="24"/>
        </w:rPr>
        <w:t>(20</w:t>
      </w:r>
      <w:r w:rsidR="006E4728" w:rsidRPr="007821D1">
        <w:rPr>
          <w:rFonts w:ascii="Cambria" w:hAnsi="Cambria" w:cs="Cambria"/>
          <w:bCs/>
          <w:sz w:val="24"/>
        </w:rPr>
        <w:t xml:space="preserve"> workers)</w:t>
      </w:r>
      <w:r w:rsidR="007821D1">
        <w:rPr>
          <w:rFonts w:ascii="Cambria" w:hAnsi="Cambria" w:cs="Cambria"/>
          <w:bCs/>
          <w:sz w:val="24"/>
        </w:rPr>
        <w:t>, 10 to 19 (by Notification in OG)</w:t>
      </w:r>
    </w:p>
    <w:p w:rsidR="006E4728" w:rsidRPr="007821D1" w:rsidRDefault="008A66D4" w:rsidP="006E4728">
      <w:pPr>
        <w:autoSpaceDE w:val="0"/>
        <w:autoSpaceDN w:val="0"/>
        <w:adjustRightInd w:val="0"/>
        <w:spacing w:after="0" w:line="240" w:lineRule="auto"/>
        <w:rPr>
          <w:rFonts w:ascii="Cambria" w:hAnsi="Cambria" w:cs="Cambria"/>
          <w:b/>
          <w:bCs/>
          <w:sz w:val="24"/>
        </w:rPr>
      </w:pPr>
      <w:r w:rsidRPr="008A66D4">
        <w:rPr>
          <w:rFonts w:ascii="Cambria" w:hAnsi="Cambria" w:cs="Cambria"/>
          <w:b/>
          <w:bCs/>
          <w:noProof/>
          <w:sz w:val="32"/>
          <w:u w:val="single"/>
        </w:rPr>
        <w:pict>
          <v:shape id="_x0000_s1081" type="#_x0000_t32" style="position:absolute;margin-left:58.55pt;margin-top:9.1pt;width:26.6pt;height:17.65pt;z-index:251705344" o:connectortype="straight">
            <v:stroke endarrow="block"/>
          </v:shape>
        </w:pict>
      </w:r>
      <w:r w:rsidR="006E4728" w:rsidRPr="007821D1">
        <w:rPr>
          <w:rFonts w:ascii="Cambria" w:hAnsi="Cambria" w:cs="Cambria"/>
          <w:b/>
          <w:bCs/>
          <w:sz w:val="24"/>
        </w:rPr>
        <w:t xml:space="preserve">Bonus Act </w:t>
      </w:r>
    </w:p>
    <w:p w:rsidR="006E4728" w:rsidRDefault="006E4728" w:rsidP="006E4728">
      <w:pPr>
        <w:autoSpaceDE w:val="0"/>
        <w:autoSpaceDN w:val="0"/>
        <w:adjustRightInd w:val="0"/>
        <w:spacing w:after="0" w:line="240" w:lineRule="auto"/>
        <w:rPr>
          <w:rFonts w:ascii="Cambria" w:hAnsi="Cambria" w:cs="Cambria"/>
          <w:bCs/>
          <w:sz w:val="24"/>
        </w:rPr>
      </w:pPr>
      <w:r w:rsidRPr="007821D1">
        <w:rPr>
          <w:rFonts w:ascii="Cambria" w:hAnsi="Cambria" w:cs="Cambria"/>
          <w:bCs/>
          <w:sz w:val="24"/>
        </w:rPr>
        <w:tab/>
      </w:r>
      <w:r w:rsidRPr="007821D1">
        <w:rPr>
          <w:rFonts w:ascii="Cambria" w:hAnsi="Cambria" w:cs="Cambria"/>
          <w:bCs/>
          <w:sz w:val="24"/>
        </w:rPr>
        <w:tab/>
      </w:r>
      <w:r w:rsidR="007821D1">
        <w:rPr>
          <w:rFonts w:ascii="Cambria" w:hAnsi="Cambria" w:cs="Cambria"/>
          <w:bCs/>
          <w:sz w:val="24"/>
        </w:rPr>
        <w:t xml:space="preserve">      </w:t>
      </w:r>
      <w:r w:rsidRPr="007821D1">
        <w:rPr>
          <w:rFonts w:ascii="Cambria" w:hAnsi="Cambria" w:cs="Cambria"/>
          <w:b/>
          <w:bCs/>
          <w:sz w:val="24"/>
        </w:rPr>
        <w:t>Not applicable to</w:t>
      </w:r>
      <w:r w:rsidRPr="007821D1">
        <w:rPr>
          <w:rFonts w:ascii="Cambria" w:hAnsi="Cambria" w:cs="Cambria"/>
          <w:bCs/>
          <w:sz w:val="24"/>
        </w:rPr>
        <w:t xml:space="preserve"> </w:t>
      </w:r>
      <w:r w:rsidR="007821D1" w:rsidRPr="007821D1">
        <w:rPr>
          <w:rFonts w:ascii="Cambria" w:hAnsi="Cambria" w:cs="Cambria"/>
          <w:bCs/>
          <w:sz w:val="24"/>
        </w:rPr>
        <w:t>–</w:t>
      </w:r>
      <w:r w:rsidRPr="007821D1">
        <w:rPr>
          <w:rFonts w:ascii="Cambria" w:hAnsi="Cambria" w:cs="Cambria"/>
          <w:bCs/>
          <w:sz w:val="24"/>
        </w:rPr>
        <w:t xml:space="preserve"> </w:t>
      </w:r>
      <w:r w:rsidR="007821D1" w:rsidRPr="007821D1">
        <w:rPr>
          <w:rFonts w:ascii="Cambria" w:hAnsi="Cambria" w:cs="Cambria"/>
          <w:bCs/>
          <w:sz w:val="24"/>
        </w:rPr>
        <w:t>Company Controlled by CG,</w:t>
      </w:r>
      <w:r w:rsidR="007821D1">
        <w:rPr>
          <w:rFonts w:ascii="Cambria" w:hAnsi="Cambria" w:cs="Cambria"/>
          <w:bCs/>
          <w:sz w:val="24"/>
        </w:rPr>
        <w:t xml:space="preserve"> </w:t>
      </w:r>
      <w:r w:rsidR="007821D1" w:rsidRPr="007821D1">
        <w:rPr>
          <w:rFonts w:ascii="Cambria" w:hAnsi="Cambria" w:cs="Cambria"/>
          <w:bCs/>
          <w:sz w:val="24"/>
        </w:rPr>
        <w:t>SG</w:t>
      </w:r>
      <w:r w:rsidR="007821D1">
        <w:rPr>
          <w:rFonts w:ascii="Cambria" w:hAnsi="Cambria" w:cs="Cambria"/>
          <w:bCs/>
          <w:sz w:val="24"/>
        </w:rPr>
        <w:t xml:space="preserve"> </w:t>
      </w:r>
    </w:p>
    <w:p w:rsidR="007821D1" w:rsidRDefault="007821D1" w:rsidP="006E4728">
      <w:pPr>
        <w:autoSpaceDE w:val="0"/>
        <w:autoSpaceDN w:val="0"/>
        <w:adjustRightInd w:val="0"/>
        <w:spacing w:after="0" w:line="240" w:lineRule="auto"/>
        <w:rPr>
          <w:rFonts w:ascii="Cambria" w:hAnsi="Cambria" w:cs="Cambria"/>
          <w:bCs/>
          <w:sz w:val="24"/>
        </w:rPr>
      </w:pPr>
      <w:r>
        <w:rPr>
          <w:rFonts w:ascii="Cambria" w:hAnsi="Cambria" w:cs="Cambria"/>
          <w:bCs/>
          <w:sz w:val="24"/>
        </w:rPr>
        <w:tab/>
      </w:r>
      <w:r>
        <w:rPr>
          <w:rFonts w:ascii="Cambria" w:hAnsi="Cambria" w:cs="Cambria"/>
          <w:bCs/>
          <w:sz w:val="24"/>
        </w:rPr>
        <w:tab/>
      </w:r>
      <w:r>
        <w:rPr>
          <w:rFonts w:ascii="Cambria" w:hAnsi="Cambria" w:cs="Cambria"/>
          <w:bCs/>
          <w:sz w:val="24"/>
        </w:rPr>
        <w:tab/>
      </w:r>
      <w:r>
        <w:rPr>
          <w:rFonts w:ascii="Cambria" w:hAnsi="Cambria" w:cs="Cambria"/>
          <w:bCs/>
          <w:sz w:val="24"/>
        </w:rPr>
        <w:tab/>
      </w:r>
      <w:r>
        <w:rPr>
          <w:rFonts w:ascii="Cambria" w:hAnsi="Cambria" w:cs="Cambria"/>
          <w:bCs/>
          <w:sz w:val="24"/>
        </w:rPr>
        <w:tab/>
        <w:t xml:space="preserve">      Banking, Insurance and financial Institutions</w:t>
      </w:r>
    </w:p>
    <w:p w:rsidR="007821D1" w:rsidRDefault="007821D1" w:rsidP="006E4728">
      <w:pPr>
        <w:autoSpaceDE w:val="0"/>
        <w:autoSpaceDN w:val="0"/>
        <w:adjustRightInd w:val="0"/>
        <w:spacing w:after="0" w:line="240" w:lineRule="auto"/>
        <w:rPr>
          <w:rFonts w:ascii="Cambria" w:hAnsi="Cambria" w:cs="Cambria"/>
          <w:bCs/>
          <w:sz w:val="24"/>
        </w:rPr>
      </w:pPr>
    </w:p>
    <w:p w:rsidR="007821D1" w:rsidRDefault="008A66D4" w:rsidP="006E4728">
      <w:pPr>
        <w:autoSpaceDE w:val="0"/>
        <w:autoSpaceDN w:val="0"/>
        <w:adjustRightInd w:val="0"/>
        <w:spacing w:after="0" w:line="240" w:lineRule="auto"/>
        <w:rPr>
          <w:rFonts w:ascii="Cambria" w:hAnsi="Cambria" w:cs="Cambria"/>
          <w:bCs/>
          <w:sz w:val="24"/>
        </w:rPr>
      </w:pPr>
      <w:r w:rsidRPr="008A66D4">
        <w:rPr>
          <w:b/>
          <w:noProof/>
          <w:sz w:val="24"/>
          <w:szCs w:val="24"/>
        </w:rPr>
        <w:pict>
          <v:shape id="_x0000_s1085" type="#_x0000_t32" style="position:absolute;margin-left:354pt;margin-top:7.9pt;width:14.6pt;height:.05pt;z-index:251709440" o:connectortype="straight">
            <v:stroke endarrow="block"/>
          </v:shape>
        </w:pict>
      </w:r>
      <w:r w:rsidRPr="008A66D4">
        <w:rPr>
          <w:b/>
          <w:noProof/>
          <w:sz w:val="24"/>
          <w:szCs w:val="24"/>
        </w:rPr>
        <w:pict>
          <v:shape id="_x0000_s1082" type="#_x0000_t32" style="position:absolute;margin-left:93.4pt;margin-top:7.8pt;width:12pt;height:.1pt;z-index:251706368" o:connectortype="straight">
            <v:stroke endarrow="block"/>
          </v:shape>
        </w:pict>
      </w:r>
      <w:r w:rsidR="007821D1" w:rsidRPr="007821D1">
        <w:rPr>
          <w:rFonts w:ascii="Cambria" w:hAnsi="Cambria" w:cs="Cambria"/>
          <w:b/>
          <w:bCs/>
          <w:sz w:val="24"/>
        </w:rPr>
        <w:t>Every Employee</w:t>
      </w:r>
      <w:r w:rsidR="007821D1">
        <w:rPr>
          <w:rFonts w:ascii="Cambria" w:hAnsi="Cambria" w:cs="Cambria"/>
          <w:bCs/>
          <w:sz w:val="24"/>
        </w:rPr>
        <w:t xml:space="preserve">      Have </w:t>
      </w:r>
      <w:r w:rsidR="007821D1" w:rsidRPr="00DD4FE9">
        <w:rPr>
          <w:rFonts w:ascii="Cambria" w:hAnsi="Cambria" w:cs="Cambria"/>
          <w:bCs/>
          <w:i/>
          <w:sz w:val="24"/>
        </w:rPr>
        <w:t xml:space="preserve">right </w:t>
      </w:r>
      <w:r w:rsidR="007821D1">
        <w:rPr>
          <w:rFonts w:ascii="Cambria" w:hAnsi="Cambria" w:cs="Cambria"/>
          <w:bCs/>
          <w:sz w:val="24"/>
        </w:rPr>
        <w:t xml:space="preserve">to get Min. Bonus (100/60 or 8.33%)  </w:t>
      </w:r>
      <w:r w:rsidR="007821D1">
        <w:rPr>
          <w:rFonts w:ascii="Cambria" w:hAnsi="Cambria" w:cs="Cambria"/>
          <w:bCs/>
          <w:sz w:val="24"/>
        </w:rPr>
        <w:tab/>
        <w:t xml:space="preserve">  </w:t>
      </w:r>
      <w:r w:rsidR="00DD4FE9">
        <w:rPr>
          <w:rFonts w:ascii="Cambria" w:hAnsi="Cambria" w:cs="Cambria"/>
          <w:bCs/>
          <w:sz w:val="24"/>
        </w:rPr>
        <w:t xml:space="preserve">  </w:t>
      </w:r>
      <w:r w:rsidR="007821D1">
        <w:rPr>
          <w:rFonts w:ascii="Cambria" w:hAnsi="Cambria" w:cs="Cambria"/>
          <w:bCs/>
          <w:sz w:val="24"/>
        </w:rPr>
        <w:t>Max. (20% of salary)</w:t>
      </w:r>
    </w:p>
    <w:p w:rsidR="007821D1" w:rsidRDefault="008A66D4" w:rsidP="006E4728">
      <w:pPr>
        <w:autoSpaceDE w:val="0"/>
        <w:autoSpaceDN w:val="0"/>
        <w:adjustRightInd w:val="0"/>
        <w:spacing w:after="0" w:line="240" w:lineRule="auto"/>
        <w:rPr>
          <w:rFonts w:ascii="Cambria" w:hAnsi="Cambria" w:cs="Cambria"/>
          <w:bCs/>
          <w:sz w:val="24"/>
        </w:rPr>
      </w:pPr>
      <w:r w:rsidRPr="008A66D4">
        <w:rPr>
          <w:b/>
          <w:noProof/>
          <w:sz w:val="24"/>
          <w:szCs w:val="24"/>
        </w:rPr>
        <w:pict>
          <v:shape id="_x0000_s1083" type="#_x0000_t32" style="position:absolute;margin-left:33pt;margin-top:4.05pt;width:0;height:13.5pt;z-index:251707392" o:connectortype="straight">
            <v:stroke endarrow="block"/>
          </v:shape>
        </w:pict>
      </w:r>
      <w:r w:rsidR="007821D1">
        <w:rPr>
          <w:rFonts w:ascii="Cambria" w:hAnsi="Cambria" w:cs="Cambria"/>
          <w:bCs/>
          <w:sz w:val="24"/>
        </w:rPr>
        <w:tab/>
      </w:r>
      <w:r w:rsidR="007821D1">
        <w:rPr>
          <w:rFonts w:ascii="Cambria" w:hAnsi="Cambria" w:cs="Cambria"/>
          <w:bCs/>
          <w:sz w:val="24"/>
        </w:rPr>
        <w:tab/>
      </w:r>
      <w:r w:rsidR="007821D1">
        <w:rPr>
          <w:rFonts w:ascii="Cambria" w:hAnsi="Cambria" w:cs="Cambria"/>
          <w:bCs/>
          <w:sz w:val="24"/>
        </w:rPr>
        <w:tab/>
      </w:r>
      <w:r w:rsidR="007821D1">
        <w:rPr>
          <w:rFonts w:ascii="Cambria" w:hAnsi="Cambria" w:cs="Cambria"/>
          <w:bCs/>
          <w:sz w:val="24"/>
        </w:rPr>
        <w:tab/>
      </w:r>
      <w:r w:rsidR="007821D1">
        <w:rPr>
          <w:rFonts w:ascii="Cambria" w:hAnsi="Cambria" w:cs="Cambria"/>
          <w:bCs/>
          <w:sz w:val="24"/>
        </w:rPr>
        <w:tab/>
      </w:r>
      <w:r w:rsidR="007821D1">
        <w:rPr>
          <w:rFonts w:ascii="Cambria" w:hAnsi="Cambria" w:cs="Cambria"/>
          <w:bCs/>
          <w:sz w:val="24"/>
        </w:rPr>
        <w:tab/>
      </w:r>
      <w:r w:rsidR="007821D1" w:rsidRPr="00DD4FE9">
        <w:rPr>
          <w:rFonts w:ascii="Cambria" w:hAnsi="Cambria" w:cs="Cambria"/>
          <w:bCs/>
          <w:sz w:val="20"/>
        </w:rPr>
        <w:t>(Salary = lower of actual or Rs 3500</w:t>
      </w:r>
      <w:r w:rsidR="007821D1">
        <w:rPr>
          <w:rFonts w:ascii="Cambria" w:hAnsi="Cambria" w:cs="Cambria"/>
          <w:bCs/>
          <w:sz w:val="24"/>
        </w:rPr>
        <w:t xml:space="preserve">) </w:t>
      </w:r>
    </w:p>
    <w:p w:rsidR="00DD4FE9" w:rsidRDefault="008A66D4" w:rsidP="006E4728">
      <w:pPr>
        <w:autoSpaceDE w:val="0"/>
        <w:autoSpaceDN w:val="0"/>
        <w:adjustRightInd w:val="0"/>
        <w:spacing w:after="0" w:line="240" w:lineRule="auto"/>
        <w:rPr>
          <w:rFonts w:ascii="Cambria" w:hAnsi="Cambria" w:cs="Cambria"/>
          <w:bCs/>
          <w:sz w:val="24"/>
        </w:rPr>
      </w:pPr>
      <w:r w:rsidRPr="008A66D4">
        <w:rPr>
          <w:b/>
          <w:noProof/>
          <w:sz w:val="24"/>
          <w:szCs w:val="24"/>
        </w:rPr>
        <w:pict>
          <v:shape id="_x0000_s1086" type="#_x0000_t32" style="position:absolute;margin-left:330.4pt;margin-top:7.9pt;width:11.6pt;height:0;z-index:251710464" o:connectortype="straight">
            <v:stroke endarrow="block"/>
          </v:shape>
        </w:pict>
      </w:r>
      <w:r w:rsidRPr="008A66D4">
        <w:rPr>
          <w:b/>
          <w:noProof/>
          <w:sz w:val="24"/>
          <w:szCs w:val="24"/>
        </w:rPr>
        <w:pict>
          <v:shape id="_x0000_s1084" type="#_x0000_t32" style="position:absolute;margin-left:201.4pt;margin-top:8.65pt;width:11.6pt;height:0;z-index:251708416" o:connectortype="straight">
            <v:stroke endarrow="block"/>
          </v:shape>
        </w:pict>
      </w:r>
      <w:r w:rsidR="007821D1">
        <w:rPr>
          <w:rFonts w:ascii="Cambria" w:hAnsi="Cambria" w:cs="Cambria"/>
          <w:bCs/>
          <w:sz w:val="24"/>
        </w:rPr>
        <w:t>Who have worked for 30 days or more</w:t>
      </w:r>
      <w:r w:rsidR="007821D1">
        <w:rPr>
          <w:rFonts w:ascii="Cambria" w:hAnsi="Cambria" w:cs="Cambria"/>
          <w:bCs/>
          <w:sz w:val="24"/>
        </w:rPr>
        <w:tab/>
        <w:t>Not Disqualified u/s 9       and Salary &lt; Rs. 10,000</w:t>
      </w:r>
      <w:r w:rsidR="007821D1">
        <w:rPr>
          <w:rFonts w:ascii="Cambria" w:hAnsi="Cambria" w:cs="Cambria"/>
          <w:bCs/>
          <w:sz w:val="24"/>
        </w:rPr>
        <w:tab/>
        <w:t xml:space="preserve"> </w:t>
      </w:r>
    </w:p>
    <w:p w:rsidR="00DD4FE9" w:rsidRPr="008473A1" w:rsidRDefault="008473A1" w:rsidP="008473A1">
      <w:pPr>
        <w:autoSpaceDE w:val="0"/>
        <w:autoSpaceDN w:val="0"/>
        <w:adjustRightInd w:val="0"/>
        <w:spacing w:after="0" w:line="240" w:lineRule="auto"/>
        <w:ind w:left="3600" w:firstLine="720"/>
        <w:rPr>
          <w:rFonts w:ascii="Cambria" w:hAnsi="Cambria" w:cs="Cambria"/>
          <w:bCs/>
          <w:sz w:val="20"/>
        </w:rPr>
      </w:pPr>
      <w:r w:rsidRPr="008473A1">
        <w:rPr>
          <w:rFonts w:ascii="Cambria" w:hAnsi="Cambria" w:cs="Cambria"/>
          <w:bCs/>
          <w:sz w:val="20"/>
        </w:rPr>
        <w:t>(Excess/deficient allocable surplus can be carried forward)</w:t>
      </w:r>
    </w:p>
    <w:p w:rsidR="008473A1" w:rsidRDefault="008473A1" w:rsidP="006E4728">
      <w:pPr>
        <w:autoSpaceDE w:val="0"/>
        <w:autoSpaceDN w:val="0"/>
        <w:adjustRightInd w:val="0"/>
        <w:spacing w:after="0" w:line="240" w:lineRule="auto"/>
        <w:rPr>
          <w:rFonts w:ascii="Cambria" w:hAnsi="Cambria" w:cs="Cambria"/>
          <w:bCs/>
          <w:sz w:val="24"/>
        </w:rPr>
      </w:pPr>
    </w:p>
    <w:p w:rsidR="007821D1" w:rsidRDefault="008A66D4" w:rsidP="006E4728">
      <w:pPr>
        <w:autoSpaceDE w:val="0"/>
        <w:autoSpaceDN w:val="0"/>
        <w:adjustRightInd w:val="0"/>
        <w:spacing w:after="0" w:line="240" w:lineRule="auto"/>
        <w:rPr>
          <w:rFonts w:ascii="Cambria" w:hAnsi="Cambria" w:cs="Cambria"/>
          <w:bCs/>
          <w:sz w:val="24"/>
        </w:rPr>
      </w:pPr>
      <w:r w:rsidRPr="008A66D4">
        <w:rPr>
          <w:b/>
          <w:noProof/>
          <w:sz w:val="24"/>
          <w:szCs w:val="24"/>
        </w:rPr>
        <w:pict>
          <v:shape id="_x0000_s1090" type="#_x0000_t32" style="position:absolute;margin-left:330pt;margin-top:8.35pt;width:12pt;height:.1pt;z-index:251714560" o:connectortype="straight">
            <v:stroke endarrow="block"/>
          </v:shape>
        </w:pict>
      </w:r>
      <w:r w:rsidRPr="008A66D4">
        <w:rPr>
          <w:b/>
          <w:noProof/>
          <w:sz w:val="24"/>
          <w:szCs w:val="24"/>
        </w:rPr>
        <w:pict>
          <v:shape id="_x0000_s1091" type="#_x0000_t32" style="position:absolute;margin-left:85.15pt;margin-top:7.95pt;width:16.15pt;height:.15pt;flip:y;z-index:251715584" o:connectortype="straight">
            <v:stroke endarrow="block"/>
          </v:shape>
        </w:pict>
      </w:r>
      <w:r w:rsidR="00DD4FE9" w:rsidRPr="00DD4FE9">
        <w:rPr>
          <w:rFonts w:ascii="Cambria" w:hAnsi="Cambria" w:cs="Cambria"/>
          <w:b/>
          <w:bCs/>
          <w:sz w:val="24"/>
        </w:rPr>
        <w:t xml:space="preserve">Employer shall </w:t>
      </w:r>
      <w:r w:rsidR="007821D1">
        <w:rPr>
          <w:rFonts w:ascii="Cambria" w:hAnsi="Cambria" w:cs="Cambria"/>
          <w:bCs/>
          <w:sz w:val="24"/>
        </w:rPr>
        <w:t xml:space="preserve">     </w:t>
      </w:r>
      <w:r w:rsidR="00DD4FE9">
        <w:rPr>
          <w:rFonts w:ascii="Cambria" w:hAnsi="Cambria" w:cs="Cambria"/>
          <w:bCs/>
          <w:sz w:val="24"/>
        </w:rPr>
        <w:t xml:space="preserve">  recover financial loss or adjust other bonus       make payment </w:t>
      </w:r>
      <w:r w:rsidR="00DD4FE9" w:rsidRPr="00DD4FE9">
        <w:rPr>
          <w:rFonts w:ascii="Cambria" w:hAnsi="Cambria" w:cs="Cambria"/>
          <w:bCs/>
          <w:i/>
          <w:sz w:val="24"/>
        </w:rPr>
        <w:t>wit</w:t>
      </w:r>
      <w:r w:rsidR="00DD4FE9">
        <w:rPr>
          <w:rFonts w:ascii="Cambria" w:hAnsi="Cambria" w:cs="Cambria"/>
          <w:bCs/>
          <w:i/>
          <w:sz w:val="24"/>
        </w:rPr>
        <w:t xml:space="preserve">hin 8 </w:t>
      </w:r>
      <w:r w:rsidR="00DD4FE9" w:rsidRPr="00DD4FE9">
        <w:rPr>
          <w:rFonts w:ascii="Cambria" w:hAnsi="Cambria" w:cs="Cambria"/>
          <w:bCs/>
          <w:i/>
          <w:sz w:val="24"/>
        </w:rPr>
        <w:t>month</w:t>
      </w:r>
      <w:r w:rsidR="00DD4FE9">
        <w:rPr>
          <w:rFonts w:ascii="Cambria" w:hAnsi="Cambria" w:cs="Cambria"/>
          <w:bCs/>
          <w:sz w:val="24"/>
        </w:rPr>
        <w:t xml:space="preserve"> </w:t>
      </w:r>
    </w:p>
    <w:p w:rsidR="00DD4FE9" w:rsidRDefault="008A66D4" w:rsidP="006E4728">
      <w:pPr>
        <w:autoSpaceDE w:val="0"/>
        <w:autoSpaceDN w:val="0"/>
        <w:adjustRightInd w:val="0"/>
        <w:spacing w:after="0" w:line="240" w:lineRule="auto"/>
        <w:rPr>
          <w:rFonts w:ascii="Cambria" w:hAnsi="Cambria" w:cs="Cambria"/>
          <w:bCs/>
          <w:sz w:val="24"/>
        </w:rPr>
      </w:pPr>
      <w:r w:rsidRPr="008A66D4">
        <w:rPr>
          <w:b/>
          <w:noProof/>
          <w:sz w:val="24"/>
          <w:szCs w:val="24"/>
        </w:rPr>
        <w:pict>
          <v:shape id="_x0000_s1089" type="#_x0000_t32" style="position:absolute;margin-left:40.15pt;margin-top:.8pt;width:0;height:15pt;z-index:251713536" o:connectortype="straight">
            <v:stroke endarrow="block"/>
          </v:shape>
        </w:pict>
      </w:r>
      <w:r w:rsidR="00DD4FE9">
        <w:rPr>
          <w:rFonts w:ascii="Cambria" w:hAnsi="Cambria" w:cs="Cambria"/>
          <w:bCs/>
          <w:sz w:val="24"/>
        </w:rPr>
        <w:tab/>
      </w:r>
      <w:r w:rsidR="00DD4FE9">
        <w:rPr>
          <w:rFonts w:ascii="Cambria" w:hAnsi="Cambria" w:cs="Cambria"/>
          <w:bCs/>
          <w:sz w:val="24"/>
        </w:rPr>
        <w:tab/>
      </w:r>
      <w:r w:rsidR="00DD4FE9">
        <w:rPr>
          <w:rFonts w:ascii="Cambria" w:hAnsi="Cambria" w:cs="Cambria"/>
          <w:bCs/>
          <w:sz w:val="24"/>
        </w:rPr>
        <w:tab/>
      </w:r>
      <w:r w:rsidR="00DD4FE9">
        <w:rPr>
          <w:rFonts w:ascii="Cambria" w:hAnsi="Cambria" w:cs="Cambria"/>
          <w:bCs/>
          <w:sz w:val="24"/>
        </w:rPr>
        <w:tab/>
      </w:r>
      <w:r w:rsidR="00DD4FE9">
        <w:rPr>
          <w:rFonts w:ascii="Cambria" w:hAnsi="Cambria" w:cs="Cambria"/>
          <w:bCs/>
          <w:sz w:val="24"/>
        </w:rPr>
        <w:tab/>
      </w:r>
      <w:r w:rsidR="00DD4FE9">
        <w:rPr>
          <w:rFonts w:ascii="Cambria" w:hAnsi="Cambria" w:cs="Cambria"/>
          <w:bCs/>
          <w:sz w:val="24"/>
        </w:rPr>
        <w:tab/>
      </w:r>
      <w:r w:rsidR="00DD4FE9">
        <w:rPr>
          <w:rFonts w:ascii="Cambria" w:hAnsi="Cambria" w:cs="Cambria"/>
          <w:bCs/>
          <w:sz w:val="24"/>
        </w:rPr>
        <w:tab/>
        <w:t xml:space="preserve"> </w:t>
      </w:r>
      <w:r w:rsidR="00DD4FE9">
        <w:rPr>
          <w:rFonts w:ascii="Cambria" w:hAnsi="Cambria" w:cs="Cambria"/>
          <w:bCs/>
          <w:sz w:val="24"/>
        </w:rPr>
        <w:tab/>
        <w:t xml:space="preserve">                      </w:t>
      </w:r>
      <w:r w:rsidR="00DD4FE9" w:rsidRPr="00DD4FE9">
        <w:rPr>
          <w:rFonts w:ascii="Cambria" w:hAnsi="Cambria" w:cs="Cambria"/>
          <w:bCs/>
          <w:sz w:val="20"/>
        </w:rPr>
        <w:t>(</w:t>
      </w:r>
      <w:r w:rsidR="008473A1" w:rsidRPr="00DD4FE9">
        <w:rPr>
          <w:rFonts w:ascii="Cambria" w:hAnsi="Cambria" w:cs="Cambria"/>
          <w:bCs/>
          <w:sz w:val="20"/>
        </w:rPr>
        <w:t>Within</w:t>
      </w:r>
      <w:r w:rsidR="00DD4FE9" w:rsidRPr="00DD4FE9">
        <w:rPr>
          <w:rFonts w:ascii="Cambria" w:hAnsi="Cambria" w:cs="Cambria"/>
          <w:bCs/>
          <w:sz w:val="20"/>
        </w:rPr>
        <w:t xml:space="preserve"> 1 month in case of dispute)</w:t>
      </w:r>
    </w:p>
    <w:p w:rsidR="00DD4FE9" w:rsidRDefault="008A66D4" w:rsidP="006E4728">
      <w:pPr>
        <w:autoSpaceDE w:val="0"/>
        <w:autoSpaceDN w:val="0"/>
        <w:adjustRightInd w:val="0"/>
        <w:spacing w:after="0" w:line="240" w:lineRule="auto"/>
        <w:rPr>
          <w:rFonts w:ascii="Cambria" w:hAnsi="Cambria" w:cs="Cambria"/>
          <w:bCs/>
          <w:sz w:val="24"/>
        </w:rPr>
      </w:pPr>
      <w:r w:rsidRPr="008A66D4">
        <w:rPr>
          <w:b/>
          <w:noProof/>
          <w:sz w:val="24"/>
          <w:szCs w:val="24"/>
        </w:rPr>
        <w:pict>
          <v:shape id="_x0000_s1087" type="#_x0000_t32" style="position:absolute;margin-left:217.15pt;margin-top:8.05pt;width:12pt;height:.1pt;z-index:251711488" o:connectortype="straight">
            <v:stroke endarrow="block"/>
          </v:shape>
        </w:pict>
      </w:r>
      <w:r w:rsidRPr="008A66D4">
        <w:rPr>
          <w:b/>
          <w:noProof/>
          <w:sz w:val="24"/>
          <w:szCs w:val="24"/>
        </w:rPr>
        <w:pict>
          <v:shape id="_x0000_s1088" type="#_x0000_t32" style="position:absolute;margin-left:117.4pt;margin-top:7.95pt;width:12pt;height:.1pt;z-index:251712512" o:connectortype="straight">
            <v:stroke endarrow="block"/>
          </v:shape>
        </w:pict>
      </w:r>
      <w:r w:rsidR="00DD4FE9">
        <w:rPr>
          <w:rFonts w:ascii="Cambria" w:hAnsi="Cambria" w:cs="Cambria"/>
          <w:bCs/>
          <w:sz w:val="24"/>
        </w:rPr>
        <w:t>Extension in payment        Approval by AG</w:t>
      </w:r>
      <w:r w:rsidR="00DD4FE9">
        <w:rPr>
          <w:rFonts w:ascii="Cambria" w:hAnsi="Cambria" w:cs="Cambria"/>
          <w:bCs/>
          <w:sz w:val="24"/>
        </w:rPr>
        <w:tab/>
        <w:t xml:space="preserve">       Max extension 2 yrs (</w:t>
      </w:r>
      <w:r w:rsidR="00DD4FE9" w:rsidRPr="00DD4FE9">
        <w:rPr>
          <w:rFonts w:ascii="Cambria" w:hAnsi="Cambria" w:cs="Cambria"/>
          <w:bCs/>
        </w:rPr>
        <w:t>including 8 months</w:t>
      </w:r>
      <w:r w:rsidR="00DD4FE9">
        <w:rPr>
          <w:rFonts w:ascii="Cambria" w:hAnsi="Cambria" w:cs="Cambria"/>
          <w:bCs/>
          <w:sz w:val="24"/>
        </w:rPr>
        <w:t>)</w:t>
      </w:r>
    </w:p>
    <w:p w:rsidR="00DD4FE9" w:rsidRDefault="00DD4FE9" w:rsidP="006E4728">
      <w:pPr>
        <w:autoSpaceDE w:val="0"/>
        <w:autoSpaceDN w:val="0"/>
        <w:adjustRightInd w:val="0"/>
        <w:spacing w:after="0" w:line="240" w:lineRule="auto"/>
        <w:rPr>
          <w:rFonts w:ascii="Cambria" w:hAnsi="Cambria" w:cs="Cambria"/>
          <w:bCs/>
          <w:sz w:val="24"/>
        </w:rPr>
      </w:pPr>
    </w:p>
    <w:p w:rsidR="00DD4FE9" w:rsidRDefault="008A66D4" w:rsidP="006E4728">
      <w:pPr>
        <w:autoSpaceDE w:val="0"/>
        <w:autoSpaceDN w:val="0"/>
        <w:adjustRightInd w:val="0"/>
        <w:spacing w:after="0" w:line="240" w:lineRule="auto"/>
        <w:rPr>
          <w:rFonts w:ascii="Cambria" w:hAnsi="Cambria" w:cs="Cambria"/>
          <w:bCs/>
          <w:sz w:val="24"/>
        </w:rPr>
      </w:pPr>
      <w:r w:rsidRPr="008A66D4">
        <w:rPr>
          <w:b/>
          <w:noProof/>
          <w:sz w:val="24"/>
          <w:szCs w:val="24"/>
        </w:rPr>
        <w:pict>
          <v:shape id="_x0000_s1093" type="#_x0000_t32" style="position:absolute;margin-left:304.15pt;margin-top:8.7pt;width:12pt;height:.1pt;z-index:251717632" o:connectortype="straight">
            <v:stroke endarrow="block"/>
          </v:shape>
        </w:pict>
      </w:r>
      <w:r w:rsidRPr="008A66D4">
        <w:rPr>
          <w:b/>
          <w:noProof/>
          <w:sz w:val="24"/>
          <w:szCs w:val="24"/>
        </w:rPr>
        <w:pict>
          <v:shape id="_x0000_s1092" type="#_x0000_t32" style="position:absolute;margin-left:112.9pt;margin-top:8.6pt;width:12pt;height:.1pt;z-index:251716608" o:connectortype="straight">
            <v:stroke endarrow="block"/>
          </v:shape>
        </w:pict>
      </w:r>
      <w:r w:rsidR="00DD4FE9" w:rsidRPr="00DD4FE9">
        <w:rPr>
          <w:rFonts w:ascii="Cambria" w:hAnsi="Cambria" w:cs="Cambria"/>
          <w:b/>
          <w:bCs/>
          <w:sz w:val="24"/>
        </w:rPr>
        <w:t>Recovery &amp; Dispute</w:t>
      </w:r>
      <w:r w:rsidR="00DD4FE9">
        <w:rPr>
          <w:rFonts w:ascii="Cambria" w:hAnsi="Cambria" w:cs="Cambria"/>
          <w:b/>
          <w:bCs/>
          <w:sz w:val="24"/>
        </w:rPr>
        <w:t xml:space="preserve">       </w:t>
      </w:r>
      <w:r w:rsidR="00DD4FE9">
        <w:rPr>
          <w:rFonts w:ascii="Cambria" w:hAnsi="Cambria" w:cs="Cambria"/>
          <w:bCs/>
          <w:sz w:val="24"/>
        </w:rPr>
        <w:t>By AG, Court, Tribunal, Arbitrator</w:t>
      </w:r>
      <w:r w:rsidR="004B66DE">
        <w:rPr>
          <w:rFonts w:ascii="Cambria" w:hAnsi="Cambria" w:cs="Cambria"/>
          <w:bCs/>
          <w:sz w:val="24"/>
        </w:rPr>
        <w:t xml:space="preserve">        Appointment of Inspector/ Collector</w:t>
      </w:r>
    </w:p>
    <w:p w:rsidR="004B66DE" w:rsidRDefault="008A66D4" w:rsidP="006E4728">
      <w:pPr>
        <w:autoSpaceDE w:val="0"/>
        <w:autoSpaceDN w:val="0"/>
        <w:adjustRightInd w:val="0"/>
        <w:spacing w:after="0" w:line="240" w:lineRule="auto"/>
        <w:rPr>
          <w:rFonts w:ascii="Cambria" w:hAnsi="Cambria" w:cs="Cambria"/>
          <w:bCs/>
          <w:sz w:val="24"/>
        </w:rPr>
      </w:pPr>
      <w:r w:rsidRPr="008A66D4">
        <w:rPr>
          <w:b/>
          <w:noProof/>
          <w:sz w:val="24"/>
          <w:szCs w:val="24"/>
        </w:rPr>
        <w:pict>
          <v:shape id="_x0000_s1094" type="#_x0000_t32" style="position:absolute;margin-left:46.55pt;margin-top:.65pt;width:0;height:16.6pt;z-index:251718656" o:connectortype="straight">
            <v:stroke endarrow="block"/>
          </v:shape>
        </w:pict>
      </w:r>
    </w:p>
    <w:p w:rsidR="004B66DE" w:rsidRPr="00DD4FE9" w:rsidRDefault="004B66DE" w:rsidP="006E4728">
      <w:pPr>
        <w:autoSpaceDE w:val="0"/>
        <w:autoSpaceDN w:val="0"/>
        <w:adjustRightInd w:val="0"/>
        <w:spacing w:after="0" w:line="240" w:lineRule="auto"/>
        <w:rPr>
          <w:rFonts w:ascii="Cambria" w:hAnsi="Cambria" w:cs="Cambria"/>
          <w:bCs/>
          <w:sz w:val="24"/>
        </w:rPr>
      </w:pPr>
      <w:r>
        <w:rPr>
          <w:rFonts w:ascii="Cambria" w:hAnsi="Cambria" w:cs="Cambria"/>
          <w:bCs/>
          <w:sz w:val="24"/>
        </w:rPr>
        <w:t>Audited Books presented before Court will be presumed Accurate and will not be questioned</w:t>
      </w:r>
    </w:p>
    <w:p w:rsidR="006E4728" w:rsidRDefault="006E4728" w:rsidP="00D356CD">
      <w:pPr>
        <w:autoSpaceDE w:val="0"/>
        <w:autoSpaceDN w:val="0"/>
        <w:adjustRightInd w:val="0"/>
        <w:spacing w:after="0" w:line="240" w:lineRule="auto"/>
        <w:jc w:val="center"/>
        <w:rPr>
          <w:rFonts w:ascii="Cambria" w:hAnsi="Cambria" w:cs="Cambria"/>
          <w:b/>
          <w:bCs/>
          <w:sz w:val="32"/>
          <w:u w:val="single"/>
        </w:rPr>
      </w:pPr>
    </w:p>
    <w:p w:rsidR="006E4728" w:rsidRDefault="006E4728" w:rsidP="00D356CD">
      <w:pPr>
        <w:autoSpaceDE w:val="0"/>
        <w:autoSpaceDN w:val="0"/>
        <w:adjustRightInd w:val="0"/>
        <w:spacing w:after="0" w:line="240" w:lineRule="auto"/>
        <w:jc w:val="center"/>
        <w:rPr>
          <w:rFonts w:ascii="Cambria" w:hAnsi="Cambria" w:cs="Cambria"/>
          <w:b/>
          <w:bCs/>
          <w:sz w:val="32"/>
          <w:u w:val="single"/>
        </w:rPr>
      </w:pPr>
    </w:p>
    <w:p w:rsidR="00443F28" w:rsidRPr="004C120E" w:rsidRDefault="00443F28" w:rsidP="00D356CD">
      <w:pPr>
        <w:autoSpaceDE w:val="0"/>
        <w:autoSpaceDN w:val="0"/>
        <w:adjustRightInd w:val="0"/>
        <w:spacing w:after="0" w:line="240" w:lineRule="auto"/>
        <w:jc w:val="center"/>
        <w:rPr>
          <w:rFonts w:ascii="Cambria" w:hAnsi="Cambria" w:cs="Cambria"/>
          <w:b/>
          <w:bCs/>
          <w:sz w:val="32"/>
          <w:u w:val="single"/>
        </w:rPr>
      </w:pPr>
      <w:r w:rsidRPr="004C120E">
        <w:rPr>
          <w:rFonts w:ascii="Cambria" w:hAnsi="Cambria" w:cs="Cambria"/>
          <w:b/>
          <w:bCs/>
          <w:sz w:val="32"/>
          <w:u w:val="single"/>
        </w:rPr>
        <w:lastRenderedPageBreak/>
        <w:t>Case Studies</w:t>
      </w:r>
    </w:p>
    <w:p w:rsidR="004C120E" w:rsidRPr="00443F28" w:rsidRDefault="004C120E" w:rsidP="00443F28">
      <w:pPr>
        <w:autoSpaceDE w:val="0"/>
        <w:autoSpaceDN w:val="0"/>
        <w:adjustRightInd w:val="0"/>
        <w:spacing w:after="0" w:line="240" w:lineRule="auto"/>
        <w:jc w:val="center"/>
        <w:rPr>
          <w:rFonts w:ascii="Cambria" w:hAnsi="Cambria" w:cs="Cambria"/>
          <w:b/>
          <w:bCs/>
          <w:sz w:val="32"/>
        </w:rPr>
      </w:pPr>
    </w:p>
    <w:p w:rsidR="00443F28" w:rsidRPr="00852595" w:rsidRDefault="00443F28" w:rsidP="00443F28">
      <w:pPr>
        <w:autoSpaceDE w:val="0"/>
        <w:autoSpaceDN w:val="0"/>
        <w:adjustRightInd w:val="0"/>
        <w:spacing w:after="0" w:line="240" w:lineRule="auto"/>
        <w:jc w:val="both"/>
        <w:rPr>
          <w:rFonts w:ascii="Cambria" w:hAnsi="Cambria" w:cs="Cambria"/>
          <w:b/>
          <w:bCs/>
          <w:i/>
          <w:iCs/>
        </w:rPr>
      </w:pPr>
      <w:r>
        <w:rPr>
          <w:rFonts w:ascii="Cambria" w:hAnsi="Cambria" w:cs="Cambria"/>
          <w:b/>
          <w:bCs/>
          <w:i/>
          <w:iCs/>
        </w:rPr>
        <w:t xml:space="preserve">Q.No.1. </w:t>
      </w:r>
      <w:r w:rsidRPr="00852595">
        <w:rPr>
          <w:rFonts w:ascii="Cambria" w:hAnsi="Cambria" w:cs="Cambria"/>
          <w:b/>
          <w:bCs/>
          <w:i/>
          <w:iCs/>
        </w:rPr>
        <w:t>An employer had been paying to his employees every year at the time of Deepawali one month’s basic wages as Deepawali Bonus for the last 10 years, in addition to the bonus payable under the Payment of Bonus Act. The bonus had been paid even in those years when there were losses. The employer now wants to adjust Deepawali Bonus paid by him for the current accounting year against the bonus payable by him under the Act, for the current accounting year. State whether it is possible for the employer to make the above adjustments.</w:t>
      </w:r>
    </w:p>
    <w:p w:rsidR="00443F28" w:rsidRDefault="00443F28" w:rsidP="00443F28">
      <w:pPr>
        <w:autoSpaceDE w:val="0"/>
        <w:autoSpaceDN w:val="0"/>
        <w:adjustRightInd w:val="0"/>
        <w:spacing w:after="0" w:line="240" w:lineRule="auto"/>
        <w:jc w:val="both"/>
        <w:rPr>
          <w:rFonts w:ascii="Cambria" w:hAnsi="Cambria" w:cs="Cambria"/>
        </w:rPr>
      </w:pPr>
      <w:r>
        <w:rPr>
          <w:rFonts w:ascii="Cambria" w:hAnsi="Cambria" w:cs="Cambria"/>
          <w:b/>
          <w:bCs/>
          <w:i/>
          <w:iCs/>
        </w:rPr>
        <w:t xml:space="preserve">Sol.: </w:t>
      </w:r>
      <w:r>
        <w:rPr>
          <w:rFonts w:ascii="Cambria" w:hAnsi="Cambria" w:cs="Cambria"/>
        </w:rPr>
        <w:t>According to Sec.17 of the Payment of Bonus Act, if the employer has paid in any</w:t>
      </w:r>
      <w:r w:rsidR="00852595">
        <w:rPr>
          <w:rFonts w:ascii="Cambria" w:hAnsi="Cambria" w:cs="Cambria"/>
        </w:rPr>
        <w:t xml:space="preserve"> </w:t>
      </w:r>
      <w:r>
        <w:rPr>
          <w:rFonts w:ascii="Cambria" w:hAnsi="Cambria" w:cs="Cambria"/>
        </w:rPr>
        <w:t>accounting year, Deepawali, Puja or any customary bonus to his employees, the employer is</w:t>
      </w:r>
      <w:r w:rsidR="00852595">
        <w:rPr>
          <w:rFonts w:ascii="Cambria" w:hAnsi="Cambria" w:cs="Cambria"/>
        </w:rPr>
        <w:t xml:space="preserve"> </w:t>
      </w:r>
      <w:r>
        <w:rPr>
          <w:rFonts w:ascii="Cambria" w:hAnsi="Cambria" w:cs="Cambria"/>
        </w:rPr>
        <w:t>within his rights to deduct the amount of bonus so paid from the amount of bonus payable</w:t>
      </w:r>
      <w:r w:rsidR="00852595">
        <w:rPr>
          <w:rFonts w:ascii="Cambria" w:hAnsi="Cambria" w:cs="Cambria"/>
        </w:rPr>
        <w:t xml:space="preserve"> </w:t>
      </w:r>
      <w:r>
        <w:rPr>
          <w:rFonts w:ascii="Cambria" w:hAnsi="Cambria" w:cs="Cambria"/>
        </w:rPr>
        <w:t>by him under the Act in respect of that accounting year. Thus, the employer can</w:t>
      </w:r>
      <w:r w:rsidR="00852595">
        <w:rPr>
          <w:rFonts w:ascii="Cambria" w:hAnsi="Cambria" w:cs="Cambria"/>
        </w:rPr>
        <w:t xml:space="preserve"> </w:t>
      </w:r>
      <w:r>
        <w:rPr>
          <w:rFonts w:ascii="Cambria" w:hAnsi="Cambria" w:cs="Cambria"/>
        </w:rPr>
        <w:t>deduct/adjust the Deepawali bonus already paid against the bonus payable under the Act</w:t>
      </w:r>
      <w:r w:rsidR="00852595">
        <w:rPr>
          <w:rFonts w:ascii="Cambria" w:hAnsi="Cambria" w:cs="Cambria"/>
        </w:rPr>
        <w:t xml:space="preserve"> </w:t>
      </w:r>
      <w:r>
        <w:rPr>
          <w:rFonts w:ascii="Cambria" w:hAnsi="Cambria" w:cs="Cambria"/>
        </w:rPr>
        <w:t>and the employees shall be entitled to receive only the balance.</w:t>
      </w:r>
    </w:p>
    <w:p w:rsidR="00852595" w:rsidRDefault="00852595" w:rsidP="00443F28">
      <w:pPr>
        <w:autoSpaceDE w:val="0"/>
        <w:autoSpaceDN w:val="0"/>
        <w:adjustRightInd w:val="0"/>
        <w:spacing w:after="0" w:line="240" w:lineRule="auto"/>
        <w:jc w:val="both"/>
        <w:rPr>
          <w:rFonts w:ascii="Cambria" w:hAnsi="Cambria" w:cs="Cambria"/>
        </w:rPr>
      </w:pPr>
    </w:p>
    <w:p w:rsidR="00443F28" w:rsidRPr="00852595" w:rsidRDefault="00443F28" w:rsidP="00443F28">
      <w:pPr>
        <w:autoSpaceDE w:val="0"/>
        <w:autoSpaceDN w:val="0"/>
        <w:adjustRightInd w:val="0"/>
        <w:spacing w:after="0" w:line="240" w:lineRule="auto"/>
        <w:jc w:val="both"/>
        <w:rPr>
          <w:rFonts w:ascii="Cambria" w:hAnsi="Cambria" w:cs="Cambria"/>
          <w:b/>
          <w:bCs/>
          <w:i/>
          <w:iCs/>
        </w:rPr>
      </w:pPr>
      <w:r>
        <w:rPr>
          <w:rFonts w:ascii="Cambria" w:hAnsi="Cambria" w:cs="Cambria"/>
          <w:b/>
          <w:bCs/>
          <w:i/>
          <w:iCs/>
        </w:rPr>
        <w:t xml:space="preserve">Q.No.2. </w:t>
      </w:r>
      <w:r w:rsidRPr="00852595">
        <w:rPr>
          <w:rFonts w:ascii="Cambria" w:hAnsi="Cambria" w:cs="Cambria"/>
          <w:b/>
          <w:bCs/>
          <w:i/>
          <w:iCs/>
        </w:rPr>
        <w:t>A person has worked only for 35 days in an accounting year. Is he eligible or entitled</w:t>
      </w:r>
      <w:r w:rsidR="00852595" w:rsidRPr="00852595">
        <w:rPr>
          <w:rFonts w:ascii="Cambria" w:hAnsi="Cambria" w:cs="Cambria"/>
          <w:b/>
          <w:bCs/>
          <w:i/>
          <w:iCs/>
        </w:rPr>
        <w:t xml:space="preserve"> </w:t>
      </w:r>
      <w:r w:rsidRPr="00852595">
        <w:rPr>
          <w:rFonts w:ascii="Cambria" w:hAnsi="Cambria" w:cs="Cambria"/>
          <w:b/>
          <w:bCs/>
          <w:i/>
          <w:iCs/>
        </w:rPr>
        <w:t>to be paid bonus by his employer for that year?</w:t>
      </w:r>
    </w:p>
    <w:p w:rsidR="00443F28" w:rsidRDefault="00443F28" w:rsidP="00443F28">
      <w:pPr>
        <w:autoSpaceDE w:val="0"/>
        <w:autoSpaceDN w:val="0"/>
        <w:adjustRightInd w:val="0"/>
        <w:spacing w:after="0" w:line="240" w:lineRule="auto"/>
        <w:jc w:val="both"/>
        <w:rPr>
          <w:rFonts w:ascii="Cambria" w:hAnsi="Cambria" w:cs="Cambria"/>
        </w:rPr>
      </w:pPr>
      <w:r>
        <w:rPr>
          <w:rFonts w:ascii="Cambria" w:hAnsi="Cambria" w:cs="Cambria"/>
          <w:b/>
          <w:bCs/>
          <w:i/>
          <w:iCs/>
        </w:rPr>
        <w:t xml:space="preserve">Sol.: </w:t>
      </w:r>
      <w:r>
        <w:rPr>
          <w:rFonts w:ascii="Cambria" w:hAnsi="Cambria" w:cs="Cambria"/>
        </w:rPr>
        <w:t>The employee in the given case has not worked for all working days in an accounting</w:t>
      </w:r>
      <w:r w:rsidR="00852595">
        <w:rPr>
          <w:rFonts w:ascii="Cambria" w:hAnsi="Cambria" w:cs="Cambria"/>
        </w:rPr>
        <w:t xml:space="preserve"> </w:t>
      </w:r>
      <w:r>
        <w:rPr>
          <w:rFonts w:ascii="Cambria" w:hAnsi="Cambria" w:cs="Cambria"/>
        </w:rPr>
        <w:t>year. Sec.13 provides for proportionate reduction of bonus in such cases. The employees</w:t>
      </w:r>
      <w:r w:rsidR="00852595">
        <w:rPr>
          <w:rFonts w:ascii="Cambria" w:hAnsi="Cambria" w:cs="Cambria"/>
        </w:rPr>
        <w:t xml:space="preserve"> </w:t>
      </w:r>
      <w:r>
        <w:rPr>
          <w:rFonts w:ascii="Cambria" w:hAnsi="Cambria" w:cs="Cambria"/>
        </w:rPr>
        <w:t>shall hence be entitled to bonus for 35 working days only as a ratio of the bonus payable for</w:t>
      </w:r>
      <w:r w:rsidR="00852595">
        <w:rPr>
          <w:rFonts w:ascii="Cambria" w:hAnsi="Cambria" w:cs="Cambria"/>
        </w:rPr>
        <w:t xml:space="preserve"> </w:t>
      </w:r>
      <w:r>
        <w:rPr>
          <w:rFonts w:ascii="Cambria" w:hAnsi="Cambria" w:cs="Cambria"/>
        </w:rPr>
        <w:t>the total working days.</w:t>
      </w:r>
    </w:p>
    <w:p w:rsidR="00852595" w:rsidRDefault="00852595" w:rsidP="00443F28">
      <w:pPr>
        <w:autoSpaceDE w:val="0"/>
        <w:autoSpaceDN w:val="0"/>
        <w:adjustRightInd w:val="0"/>
        <w:spacing w:after="0" w:line="240" w:lineRule="auto"/>
        <w:jc w:val="both"/>
        <w:rPr>
          <w:rFonts w:ascii="Cambria" w:hAnsi="Cambria" w:cs="Cambria"/>
          <w:b/>
          <w:bCs/>
          <w:i/>
          <w:iCs/>
        </w:rPr>
      </w:pPr>
    </w:p>
    <w:p w:rsidR="00443F28" w:rsidRPr="00852595" w:rsidRDefault="00443F28" w:rsidP="00443F28">
      <w:pPr>
        <w:autoSpaceDE w:val="0"/>
        <w:autoSpaceDN w:val="0"/>
        <w:adjustRightInd w:val="0"/>
        <w:spacing w:after="0" w:line="240" w:lineRule="auto"/>
        <w:jc w:val="both"/>
        <w:rPr>
          <w:rFonts w:ascii="Cambria" w:hAnsi="Cambria" w:cs="Cambria"/>
          <w:b/>
          <w:bCs/>
          <w:i/>
          <w:iCs/>
        </w:rPr>
      </w:pPr>
      <w:r>
        <w:rPr>
          <w:rFonts w:ascii="Cambria" w:hAnsi="Cambria" w:cs="Cambria"/>
          <w:b/>
          <w:bCs/>
          <w:i/>
          <w:iCs/>
        </w:rPr>
        <w:t xml:space="preserve">Q.No.3. </w:t>
      </w:r>
      <w:r w:rsidRPr="00852595">
        <w:rPr>
          <w:rFonts w:ascii="Cambria" w:hAnsi="Cambria" w:cs="Cambria"/>
          <w:b/>
          <w:bCs/>
          <w:i/>
          <w:iCs/>
        </w:rPr>
        <w:t>X, a temporary employee drawing a salary of Rs.3,000 per month, in an</w:t>
      </w:r>
      <w:r w:rsidR="0068163B">
        <w:rPr>
          <w:rFonts w:ascii="Cambria" w:hAnsi="Cambria" w:cs="Cambria"/>
          <w:b/>
          <w:bCs/>
          <w:i/>
          <w:iCs/>
        </w:rPr>
        <w:t xml:space="preserve"> </w:t>
      </w:r>
      <w:r w:rsidRPr="00852595">
        <w:rPr>
          <w:rFonts w:ascii="Cambria" w:hAnsi="Cambria" w:cs="Cambria"/>
          <w:b/>
          <w:bCs/>
          <w:i/>
          <w:iCs/>
        </w:rPr>
        <w:t>establishment to which the Payment of Bonus Act, applies was prevented by the employers</w:t>
      </w:r>
      <w:r w:rsidR="0068163B">
        <w:rPr>
          <w:rFonts w:ascii="Cambria" w:hAnsi="Cambria" w:cs="Cambria"/>
          <w:b/>
          <w:bCs/>
          <w:i/>
          <w:iCs/>
        </w:rPr>
        <w:t xml:space="preserve"> </w:t>
      </w:r>
      <w:r w:rsidRPr="00852595">
        <w:rPr>
          <w:rFonts w:ascii="Cambria" w:hAnsi="Cambria" w:cs="Cambria"/>
          <w:b/>
          <w:bCs/>
          <w:i/>
          <w:iCs/>
        </w:rPr>
        <w:t>from working in the establishment for two months during the financial year 2001-2002,</w:t>
      </w:r>
      <w:r w:rsidR="0068163B">
        <w:rPr>
          <w:rFonts w:ascii="Cambria" w:hAnsi="Cambria" w:cs="Cambria"/>
          <w:b/>
          <w:bCs/>
          <w:i/>
          <w:iCs/>
        </w:rPr>
        <w:t xml:space="preserve"> </w:t>
      </w:r>
      <w:r w:rsidRPr="00852595">
        <w:rPr>
          <w:rFonts w:ascii="Cambria" w:hAnsi="Cambria" w:cs="Cambria"/>
          <w:b/>
          <w:bCs/>
          <w:i/>
          <w:iCs/>
        </w:rPr>
        <w:t>pending certain inquiry. Since there were no adverse findings ‘X’ was re-instated in service.</w:t>
      </w:r>
      <w:r w:rsidR="0068163B">
        <w:rPr>
          <w:rFonts w:ascii="Cambria" w:hAnsi="Cambria" w:cs="Cambria"/>
          <w:b/>
          <w:bCs/>
          <w:i/>
          <w:iCs/>
        </w:rPr>
        <w:t xml:space="preserve"> </w:t>
      </w:r>
      <w:r w:rsidRPr="00852595">
        <w:rPr>
          <w:rFonts w:ascii="Cambria" w:hAnsi="Cambria" w:cs="Cambria"/>
          <w:b/>
          <w:bCs/>
          <w:i/>
          <w:iCs/>
        </w:rPr>
        <w:t>Later, when the bonus was paid to other employees, the employers refuse to pay bonus to</w:t>
      </w:r>
      <w:r w:rsidR="0068163B">
        <w:rPr>
          <w:rFonts w:ascii="Cambria" w:hAnsi="Cambria" w:cs="Cambria"/>
          <w:b/>
          <w:bCs/>
          <w:i/>
          <w:iCs/>
        </w:rPr>
        <w:t xml:space="preserve"> </w:t>
      </w:r>
      <w:r w:rsidRPr="00852595">
        <w:rPr>
          <w:rFonts w:ascii="Cambria" w:hAnsi="Cambria" w:cs="Cambria"/>
          <w:b/>
          <w:bCs/>
          <w:i/>
          <w:iCs/>
        </w:rPr>
        <w:t>‘X’, even though he has worked for the remaining ten months in the year. Examine the</w:t>
      </w:r>
      <w:r w:rsidR="0068163B">
        <w:rPr>
          <w:rFonts w:ascii="Cambria" w:hAnsi="Cambria" w:cs="Cambria"/>
          <w:b/>
          <w:bCs/>
          <w:i/>
          <w:iCs/>
        </w:rPr>
        <w:t xml:space="preserve"> </w:t>
      </w:r>
      <w:r w:rsidRPr="00852595">
        <w:rPr>
          <w:rFonts w:ascii="Cambria" w:hAnsi="Cambria" w:cs="Cambria"/>
          <w:b/>
          <w:bCs/>
          <w:i/>
          <w:iCs/>
        </w:rPr>
        <w:t>validity of employer’s refusal?</w:t>
      </w:r>
    </w:p>
    <w:p w:rsidR="00443F28" w:rsidRDefault="00443F28" w:rsidP="00443F28">
      <w:pPr>
        <w:autoSpaceDE w:val="0"/>
        <w:autoSpaceDN w:val="0"/>
        <w:adjustRightInd w:val="0"/>
        <w:spacing w:after="0" w:line="240" w:lineRule="auto"/>
        <w:jc w:val="both"/>
        <w:rPr>
          <w:rFonts w:ascii="Cambria" w:hAnsi="Cambria" w:cs="Cambria"/>
        </w:rPr>
      </w:pPr>
      <w:r>
        <w:rPr>
          <w:rFonts w:ascii="Cambria" w:hAnsi="Cambria" w:cs="Cambria"/>
          <w:b/>
          <w:bCs/>
          <w:i/>
          <w:iCs/>
        </w:rPr>
        <w:t xml:space="preserve">Sol.: </w:t>
      </w:r>
      <w:r>
        <w:rPr>
          <w:rFonts w:ascii="Cambria" w:hAnsi="Cambria" w:cs="Cambria"/>
        </w:rPr>
        <w:t>The employee in the given case has not worked for all working days in an accounting</w:t>
      </w:r>
      <w:r w:rsidR="0068163B">
        <w:rPr>
          <w:rFonts w:ascii="Cambria" w:hAnsi="Cambria" w:cs="Cambria"/>
        </w:rPr>
        <w:t xml:space="preserve"> </w:t>
      </w:r>
      <w:r>
        <w:rPr>
          <w:rFonts w:ascii="Cambria" w:hAnsi="Cambria" w:cs="Cambria"/>
        </w:rPr>
        <w:t>year. Sec.13 provides for proportionate reduction of bonus in such cases. (Sec.13) But</w:t>
      </w:r>
      <w:r w:rsidR="0068163B">
        <w:rPr>
          <w:rFonts w:ascii="Cambria" w:hAnsi="Cambria" w:cs="Cambria"/>
        </w:rPr>
        <w:t xml:space="preserve"> </w:t>
      </w:r>
      <w:r>
        <w:rPr>
          <w:rFonts w:ascii="Cambria" w:hAnsi="Cambria" w:cs="Cambria"/>
        </w:rPr>
        <w:t>Sec.13 does not cover a case where an employee was prevented from working by reason of</w:t>
      </w:r>
      <w:r w:rsidR="0068163B">
        <w:rPr>
          <w:rFonts w:ascii="Cambria" w:hAnsi="Cambria" w:cs="Cambria"/>
        </w:rPr>
        <w:t xml:space="preserve"> </w:t>
      </w:r>
      <w:r>
        <w:rPr>
          <w:rFonts w:ascii="Cambria" w:hAnsi="Cambria" w:cs="Cambria"/>
        </w:rPr>
        <w:t>an illegal order of termination. Thus based on the above, the refusal by the employers to pay</w:t>
      </w:r>
      <w:r w:rsidR="0068163B">
        <w:rPr>
          <w:rFonts w:ascii="Cambria" w:hAnsi="Cambria" w:cs="Cambria"/>
        </w:rPr>
        <w:t xml:space="preserve"> </w:t>
      </w:r>
      <w:r>
        <w:rPr>
          <w:rFonts w:ascii="Cambria" w:hAnsi="Cambria" w:cs="Cambria"/>
        </w:rPr>
        <w:t>bonus to X is not valid and he (X) is entitled to get bonus.</w:t>
      </w:r>
    </w:p>
    <w:p w:rsidR="0068163B" w:rsidRDefault="0068163B" w:rsidP="00443F28">
      <w:pPr>
        <w:autoSpaceDE w:val="0"/>
        <w:autoSpaceDN w:val="0"/>
        <w:adjustRightInd w:val="0"/>
        <w:spacing w:after="0" w:line="240" w:lineRule="auto"/>
        <w:jc w:val="both"/>
        <w:rPr>
          <w:rFonts w:ascii="Cambria" w:hAnsi="Cambria" w:cs="Cambria"/>
          <w:b/>
          <w:bCs/>
          <w:i/>
          <w:iCs/>
        </w:rPr>
      </w:pPr>
    </w:p>
    <w:p w:rsidR="00443F28" w:rsidRPr="00852595" w:rsidRDefault="00443F28" w:rsidP="00443F28">
      <w:pPr>
        <w:autoSpaceDE w:val="0"/>
        <w:autoSpaceDN w:val="0"/>
        <w:adjustRightInd w:val="0"/>
        <w:spacing w:after="0" w:line="240" w:lineRule="auto"/>
        <w:jc w:val="both"/>
        <w:rPr>
          <w:rFonts w:ascii="Cambria" w:hAnsi="Cambria" w:cs="Cambria"/>
          <w:b/>
          <w:bCs/>
          <w:i/>
          <w:iCs/>
        </w:rPr>
      </w:pPr>
      <w:r>
        <w:rPr>
          <w:rFonts w:ascii="Cambria" w:hAnsi="Cambria" w:cs="Cambria"/>
          <w:b/>
          <w:bCs/>
          <w:i/>
          <w:iCs/>
        </w:rPr>
        <w:t xml:space="preserve">Q.No.4. </w:t>
      </w:r>
      <w:r w:rsidRPr="00852595">
        <w:rPr>
          <w:rFonts w:ascii="Cambria" w:hAnsi="Cambria" w:cs="Cambria"/>
          <w:b/>
          <w:bCs/>
          <w:i/>
          <w:iCs/>
        </w:rPr>
        <w:t>A Company in a particular accounting year suffered losses and hence was not able to</w:t>
      </w:r>
      <w:r w:rsidR="0068163B">
        <w:rPr>
          <w:rFonts w:ascii="Cambria" w:hAnsi="Cambria" w:cs="Cambria"/>
          <w:b/>
          <w:bCs/>
          <w:i/>
          <w:iCs/>
        </w:rPr>
        <w:t xml:space="preserve"> </w:t>
      </w:r>
      <w:r w:rsidRPr="00852595">
        <w:rPr>
          <w:rFonts w:ascii="Cambria" w:hAnsi="Cambria" w:cs="Cambria"/>
          <w:b/>
          <w:bCs/>
          <w:i/>
          <w:iCs/>
        </w:rPr>
        <w:t>pay even the minimum bonus to its workmen. State in this connection, whether the</w:t>
      </w:r>
      <w:r w:rsidR="0068163B">
        <w:rPr>
          <w:rFonts w:ascii="Cambria" w:hAnsi="Cambria" w:cs="Cambria"/>
          <w:b/>
          <w:bCs/>
          <w:i/>
          <w:iCs/>
        </w:rPr>
        <w:t xml:space="preserve"> </w:t>
      </w:r>
      <w:r w:rsidRPr="00852595">
        <w:rPr>
          <w:rFonts w:ascii="Cambria" w:hAnsi="Cambria" w:cs="Cambria"/>
          <w:b/>
          <w:bCs/>
          <w:i/>
          <w:iCs/>
        </w:rPr>
        <w:t>minimum bonus is payable irrespective of losses and any circumstances that the Company</w:t>
      </w:r>
      <w:r w:rsidR="0068163B">
        <w:rPr>
          <w:rFonts w:ascii="Cambria" w:hAnsi="Cambria" w:cs="Cambria"/>
          <w:b/>
          <w:bCs/>
          <w:i/>
          <w:iCs/>
        </w:rPr>
        <w:t xml:space="preserve"> </w:t>
      </w:r>
      <w:r w:rsidRPr="00852595">
        <w:rPr>
          <w:rFonts w:ascii="Cambria" w:hAnsi="Cambria" w:cs="Cambria"/>
          <w:b/>
          <w:bCs/>
          <w:i/>
          <w:iCs/>
        </w:rPr>
        <w:t>may get exemption under the Payment of Bonus Act, 1965.</w:t>
      </w:r>
    </w:p>
    <w:p w:rsidR="00443F28" w:rsidRDefault="00443F28" w:rsidP="00443F28">
      <w:pPr>
        <w:autoSpaceDE w:val="0"/>
        <w:autoSpaceDN w:val="0"/>
        <w:adjustRightInd w:val="0"/>
        <w:spacing w:after="0" w:line="240" w:lineRule="auto"/>
        <w:jc w:val="both"/>
        <w:rPr>
          <w:rFonts w:ascii="Cambria" w:hAnsi="Cambria" w:cs="Cambria"/>
        </w:rPr>
      </w:pPr>
      <w:r>
        <w:rPr>
          <w:rFonts w:ascii="Cambria" w:hAnsi="Cambria" w:cs="Cambria"/>
          <w:b/>
          <w:bCs/>
          <w:i/>
          <w:iCs/>
        </w:rPr>
        <w:t xml:space="preserve">Sol.: </w:t>
      </w:r>
      <w:r>
        <w:rPr>
          <w:rFonts w:ascii="Cambria" w:hAnsi="Cambria" w:cs="Cambria"/>
        </w:rPr>
        <w:t>As per the act, minimum bonus is payable whether or not the employer has any</w:t>
      </w:r>
      <w:r w:rsidR="0068163B">
        <w:rPr>
          <w:rFonts w:ascii="Cambria" w:hAnsi="Cambria" w:cs="Cambria"/>
        </w:rPr>
        <w:t xml:space="preserve"> </w:t>
      </w:r>
      <w:r>
        <w:rPr>
          <w:rFonts w:ascii="Cambria" w:hAnsi="Cambria" w:cs="Cambria"/>
        </w:rPr>
        <w:t>allocable surplus in the accounting year i.e. even if the employer suffers losses during the</w:t>
      </w:r>
      <w:r w:rsidR="0068163B">
        <w:rPr>
          <w:rFonts w:ascii="Cambria" w:hAnsi="Cambria" w:cs="Cambria"/>
        </w:rPr>
        <w:t xml:space="preserve"> </w:t>
      </w:r>
      <w:r>
        <w:rPr>
          <w:rFonts w:ascii="Cambria" w:hAnsi="Cambria" w:cs="Cambria"/>
        </w:rPr>
        <w:t>accounting year he is bound to pay this. However, exemption can be granted by the central</w:t>
      </w:r>
      <w:r w:rsidR="0068163B">
        <w:rPr>
          <w:rFonts w:ascii="Cambria" w:hAnsi="Cambria" w:cs="Cambria"/>
        </w:rPr>
        <w:t xml:space="preserve"> </w:t>
      </w:r>
      <w:r>
        <w:rPr>
          <w:rFonts w:ascii="Cambria" w:hAnsi="Cambria" w:cs="Cambria"/>
        </w:rPr>
        <w:t>government - Write Sec.36.</w:t>
      </w:r>
    </w:p>
    <w:p w:rsidR="0068163B" w:rsidRDefault="0068163B" w:rsidP="00443F28">
      <w:pPr>
        <w:autoSpaceDE w:val="0"/>
        <w:autoSpaceDN w:val="0"/>
        <w:adjustRightInd w:val="0"/>
        <w:spacing w:after="0" w:line="240" w:lineRule="auto"/>
        <w:jc w:val="both"/>
        <w:rPr>
          <w:rFonts w:ascii="Cambria" w:hAnsi="Cambria" w:cs="Cambria"/>
        </w:rPr>
      </w:pPr>
    </w:p>
    <w:p w:rsidR="00443F28" w:rsidRPr="00852595" w:rsidRDefault="00443F28" w:rsidP="00443F28">
      <w:pPr>
        <w:autoSpaceDE w:val="0"/>
        <w:autoSpaceDN w:val="0"/>
        <w:adjustRightInd w:val="0"/>
        <w:spacing w:after="0" w:line="240" w:lineRule="auto"/>
        <w:jc w:val="both"/>
        <w:rPr>
          <w:rFonts w:ascii="Cambria" w:hAnsi="Cambria" w:cs="Cambria"/>
          <w:b/>
          <w:i/>
        </w:rPr>
      </w:pPr>
      <w:r w:rsidRPr="00852595">
        <w:rPr>
          <w:rFonts w:ascii="Cambria" w:hAnsi="Cambria" w:cs="Cambria"/>
          <w:b/>
          <w:bCs/>
          <w:i/>
          <w:iCs/>
        </w:rPr>
        <w:t xml:space="preserve">Q.No.5. </w:t>
      </w:r>
      <w:r w:rsidRPr="00852595">
        <w:rPr>
          <w:rFonts w:ascii="Cambria" w:hAnsi="Cambria" w:cs="Cambria"/>
          <w:b/>
          <w:i/>
        </w:rPr>
        <w:t>In an accounting year, a company to which the payment of Bonus Act, applies,</w:t>
      </w:r>
      <w:r w:rsidR="0068163B">
        <w:rPr>
          <w:rFonts w:ascii="Cambria" w:hAnsi="Cambria" w:cs="Cambria"/>
          <w:b/>
          <w:i/>
        </w:rPr>
        <w:t xml:space="preserve"> </w:t>
      </w:r>
      <w:r w:rsidRPr="00852595">
        <w:rPr>
          <w:rFonts w:ascii="Cambria" w:hAnsi="Cambria" w:cs="Cambria"/>
          <w:b/>
          <w:i/>
        </w:rPr>
        <w:t>suffered heavy losses. The Board of Directors of the said company decided not to give bonus</w:t>
      </w:r>
      <w:r w:rsidR="0068163B">
        <w:rPr>
          <w:rFonts w:ascii="Cambria" w:hAnsi="Cambria" w:cs="Cambria"/>
          <w:b/>
          <w:i/>
        </w:rPr>
        <w:t xml:space="preserve"> </w:t>
      </w:r>
      <w:r w:rsidRPr="00852595">
        <w:rPr>
          <w:rFonts w:ascii="Cambria" w:hAnsi="Cambria" w:cs="Cambria"/>
          <w:b/>
          <w:i/>
        </w:rPr>
        <w:t>to the employees. The employees of the company move to the Court for relief. Decide in the</w:t>
      </w:r>
      <w:r w:rsidR="0068163B">
        <w:rPr>
          <w:rFonts w:ascii="Cambria" w:hAnsi="Cambria" w:cs="Cambria"/>
          <w:b/>
          <w:i/>
        </w:rPr>
        <w:t xml:space="preserve"> </w:t>
      </w:r>
      <w:r w:rsidRPr="00852595">
        <w:rPr>
          <w:rFonts w:ascii="Cambria" w:hAnsi="Cambria" w:cs="Cambria"/>
          <w:b/>
          <w:i/>
        </w:rPr>
        <w:t>light of the provisions of the said Act whether the employees will get relief?</w:t>
      </w:r>
    </w:p>
    <w:p w:rsidR="00443F28" w:rsidRDefault="00443F28" w:rsidP="00443F28">
      <w:pPr>
        <w:autoSpaceDE w:val="0"/>
        <w:autoSpaceDN w:val="0"/>
        <w:adjustRightInd w:val="0"/>
        <w:spacing w:after="0" w:line="240" w:lineRule="auto"/>
        <w:jc w:val="both"/>
        <w:rPr>
          <w:rFonts w:ascii="Cambria" w:hAnsi="Cambria" w:cs="Cambria"/>
        </w:rPr>
      </w:pPr>
      <w:r>
        <w:rPr>
          <w:rFonts w:ascii="Cambria" w:hAnsi="Cambria" w:cs="Cambria"/>
          <w:b/>
          <w:bCs/>
          <w:i/>
          <w:iCs/>
        </w:rPr>
        <w:t xml:space="preserve">Sol.: </w:t>
      </w:r>
      <w:r>
        <w:rPr>
          <w:rFonts w:ascii="Cambria" w:hAnsi="Cambria" w:cs="Cambria"/>
        </w:rPr>
        <w:t>As per the act, minimum bonus is payable whether or not the employer has any</w:t>
      </w:r>
      <w:r w:rsidR="0068163B">
        <w:rPr>
          <w:rFonts w:ascii="Cambria" w:hAnsi="Cambria" w:cs="Cambria"/>
        </w:rPr>
        <w:t xml:space="preserve"> </w:t>
      </w:r>
      <w:r>
        <w:rPr>
          <w:rFonts w:ascii="Cambria" w:hAnsi="Cambria" w:cs="Cambria"/>
        </w:rPr>
        <w:t>allocable surplus in the accounting year i.e. even if the employer suffers losses during the</w:t>
      </w:r>
      <w:r w:rsidR="0068163B">
        <w:rPr>
          <w:rFonts w:ascii="Cambria" w:hAnsi="Cambria" w:cs="Cambria"/>
        </w:rPr>
        <w:t xml:space="preserve"> </w:t>
      </w:r>
      <w:r>
        <w:rPr>
          <w:rFonts w:ascii="Cambria" w:hAnsi="Cambria" w:cs="Cambria"/>
        </w:rPr>
        <w:t>accounting year he is bound to pay this (Sec.10). Applying the provisions of as contained in</w:t>
      </w:r>
      <w:r w:rsidR="0068163B">
        <w:rPr>
          <w:rFonts w:ascii="Cambria" w:hAnsi="Cambria" w:cs="Cambria"/>
        </w:rPr>
        <w:t xml:space="preserve"> </w:t>
      </w:r>
      <w:r>
        <w:rPr>
          <w:rFonts w:ascii="Cambria" w:hAnsi="Cambria" w:cs="Cambria"/>
        </w:rPr>
        <w:t>Section 10 the employees shall succeed and they are entitled to be paid minimum bonus at</w:t>
      </w:r>
      <w:r w:rsidR="0068163B">
        <w:rPr>
          <w:rFonts w:ascii="Cambria" w:hAnsi="Cambria" w:cs="Cambria"/>
        </w:rPr>
        <w:t xml:space="preserve"> </w:t>
      </w:r>
      <w:r>
        <w:rPr>
          <w:rFonts w:ascii="Cambria" w:hAnsi="Cambria" w:cs="Cambria"/>
        </w:rPr>
        <w:t>rate 8.33% of the salary or wage earn during the accounting year or Rs. 100 (Rs. 60 in case</w:t>
      </w:r>
      <w:r w:rsidR="0068163B">
        <w:rPr>
          <w:rFonts w:ascii="Cambria" w:hAnsi="Cambria" w:cs="Cambria"/>
        </w:rPr>
        <w:t xml:space="preserve"> </w:t>
      </w:r>
      <w:r>
        <w:rPr>
          <w:rFonts w:ascii="Cambria" w:hAnsi="Cambria" w:cs="Cambria"/>
        </w:rPr>
        <w:t>of employees below 15 Years of age), whichever is higher.</w:t>
      </w:r>
    </w:p>
    <w:p w:rsidR="0068163B" w:rsidRDefault="0068163B" w:rsidP="00443F28">
      <w:pPr>
        <w:autoSpaceDE w:val="0"/>
        <w:autoSpaceDN w:val="0"/>
        <w:adjustRightInd w:val="0"/>
        <w:spacing w:after="0" w:line="240" w:lineRule="auto"/>
        <w:jc w:val="both"/>
        <w:rPr>
          <w:rFonts w:ascii="Cambria" w:hAnsi="Cambria" w:cs="Cambria"/>
        </w:rPr>
      </w:pPr>
    </w:p>
    <w:p w:rsidR="00443F28" w:rsidRPr="00852595" w:rsidRDefault="00443F28" w:rsidP="00443F28">
      <w:pPr>
        <w:autoSpaceDE w:val="0"/>
        <w:autoSpaceDN w:val="0"/>
        <w:adjustRightInd w:val="0"/>
        <w:spacing w:after="0" w:line="240" w:lineRule="auto"/>
        <w:jc w:val="both"/>
        <w:rPr>
          <w:rFonts w:ascii="Cambria" w:hAnsi="Cambria" w:cs="Cambria"/>
          <w:b/>
          <w:i/>
        </w:rPr>
      </w:pPr>
      <w:r w:rsidRPr="00852595">
        <w:rPr>
          <w:rFonts w:ascii="Cambria" w:hAnsi="Cambria" w:cs="Cambria"/>
          <w:b/>
          <w:bCs/>
          <w:i/>
          <w:iCs/>
        </w:rPr>
        <w:lastRenderedPageBreak/>
        <w:t xml:space="preserve">Q.No.6. </w:t>
      </w:r>
      <w:r w:rsidRPr="00852595">
        <w:rPr>
          <w:rFonts w:ascii="Cambria" w:hAnsi="Cambria" w:cs="Cambria"/>
          <w:b/>
          <w:i/>
        </w:rPr>
        <w:t>Mr. Sharma is a supervisor in a factory drawing a salary of Rs.3,500 per month. In a</w:t>
      </w:r>
      <w:r w:rsidR="0068163B">
        <w:rPr>
          <w:rFonts w:ascii="Cambria" w:hAnsi="Cambria" w:cs="Cambria"/>
          <w:b/>
          <w:i/>
        </w:rPr>
        <w:t xml:space="preserve"> </w:t>
      </w:r>
      <w:r w:rsidRPr="00852595">
        <w:rPr>
          <w:rFonts w:ascii="Cambria" w:hAnsi="Cambria" w:cs="Cambria"/>
          <w:b/>
          <w:i/>
        </w:rPr>
        <w:t>particular accounting year he was on one month leave with salary. His employer declared</w:t>
      </w:r>
      <w:r w:rsidR="0068163B">
        <w:rPr>
          <w:rFonts w:ascii="Cambria" w:hAnsi="Cambria" w:cs="Cambria"/>
          <w:b/>
          <w:i/>
        </w:rPr>
        <w:t xml:space="preserve"> </w:t>
      </w:r>
      <w:r w:rsidRPr="00852595">
        <w:rPr>
          <w:rFonts w:ascii="Cambria" w:hAnsi="Cambria" w:cs="Cambria"/>
          <w:b/>
          <w:i/>
        </w:rPr>
        <w:t>minimum bonus as per the Payment of Bonus Act, to all eligible employees. State in this</w:t>
      </w:r>
      <w:r w:rsidR="0068163B">
        <w:rPr>
          <w:rFonts w:ascii="Cambria" w:hAnsi="Cambria" w:cs="Cambria"/>
          <w:b/>
          <w:i/>
        </w:rPr>
        <w:t xml:space="preserve"> </w:t>
      </w:r>
      <w:r w:rsidRPr="00852595">
        <w:rPr>
          <w:rFonts w:ascii="Cambria" w:hAnsi="Cambria" w:cs="Cambria"/>
          <w:b/>
          <w:i/>
        </w:rPr>
        <w:t>connection:</w:t>
      </w:r>
    </w:p>
    <w:p w:rsidR="00443F28" w:rsidRPr="00852595" w:rsidRDefault="00443F28" w:rsidP="00443F28">
      <w:pPr>
        <w:autoSpaceDE w:val="0"/>
        <w:autoSpaceDN w:val="0"/>
        <w:adjustRightInd w:val="0"/>
        <w:spacing w:after="0" w:line="240" w:lineRule="auto"/>
        <w:jc w:val="both"/>
        <w:rPr>
          <w:rFonts w:ascii="Cambria" w:hAnsi="Cambria" w:cs="Cambria"/>
          <w:b/>
          <w:i/>
        </w:rPr>
      </w:pPr>
      <w:r w:rsidRPr="00852595">
        <w:rPr>
          <w:rFonts w:ascii="Cambria" w:hAnsi="Cambria" w:cs="Cambria"/>
          <w:b/>
          <w:bCs/>
          <w:i/>
        </w:rPr>
        <w:t xml:space="preserve">a. </w:t>
      </w:r>
      <w:r w:rsidRPr="00852595">
        <w:rPr>
          <w:rFonts w:ascii="Cambria" w:hAnsi="Cambria" w:cs="Cambria"/>
          <w:b/>
          <w:i/>
        </w:rPr>
        <w:t>What shall be the salary that shall be taken into account for the purpose of</w:t>
      </w:r>
      <w:r w:rsidR="0068163B">
        <w:rPr>
          <w:rFonts w:ascii="Cambria" w:hAnsi="Cambria" w:cs="Cambria"/>
          <w:b/>
          <w:i/>
        </w:rPr>
        <w:t xml:space="preserve"> </w:t>
      </w:r>
      <w:r w:rsidRPr="00852595">
        <w:rPr>
          <w:rFonts w:ascii="Cambria" w:hAnsi="Cambria" w:cs="Cambria"/>
          <w:b/>
          <w:i/>
        </w:rPr>
        <w:t>calculating bonus payable to him?</w:t>
      </w:r>
    </w:p>
    <w:p w:rsidR="00443F28" w:rsidRPr="00852595" w:rsidRDefault="00443F28" w:rsidP="00443F28">
      <w:pPr>
        <w:autoSpaceDE w:val="0"/>
        <w:autoSpaceDN w:val="0"/>
        <w:adjustRightInd w:val="0"/>
        <w:spacing w:after="0" w:line="240" w:lineRule="auto"/>
        <w:jc w:val="both"/>
        <w:rPr>
          <w:rFonts w:ascii="Cambria" w:hAnsi="Cambria" w:cs="Cambria"/>
          <w:b/>
          <w:i/>
        </w:rPr>
      </w:pPr>
      <w:r w:rsidRPr="00852595">
        <w:rPr>
          <w:rFonts w:ascii="Cambria" w:hAnsi="Cambria" w:cs="Cambria"/>
          <w:b/>
          <w:bCs/>
          <w:i/>
        </w:rPr>
        <w:t xml:space="preserve">b. </w:t>
      </w:r>
      <w:r w:rsidRPr="00852595">
        <w:rPr>
          <w:rFonts w:ascii="Cambria" w:hAnsi="Cambria" w:cs="Cambria"/>
          <w:b/>
          <w:i/>
        </w:rPr>
        <w:t>What shall be the total bonus payable to him in that accounting year?</w:t>
      </w:r>
    </w:p>
    <w:p w:rsidR="00443F28" w:rsidRPr="00852595" w:rsidRDefault="00443F28" w:rsidP="00443F28">
      <w:pPr>
        <w:autoSpaceDE w:val="0"/>
        <w:autoSpaceDN w:val="0"/>
        <w:adjustRightInd w:val="0"/>
        <w:spacing w:after="0" w:line="240" w:lineRule="auto"/>
        <w:jc w:val="both"/>
        <w:rPr>
          <w:rFonts w:ascii="Cambria" w:hAnsi="Cambria" w:cs="Cambria"/>
          <w:b/>
          <w:i/>
        </w:rPr>
      </w:pPr>
      <w:r w:rsidRPr="00852595">
        <w:rPr>
          <w:rFonts w:ascii="Cambria" w:hAnsi="Cambria" w:cs="Cambria"/>
          <w:b/>
          <w:bCs/>
          <w:i/>
        </w:rPr>
        <w:t xml:space="preserve">c. </w:t>
      </w:r>
      <w:r w:rsidRPr="00852595">
        <w:rPr>
          <w:rFonts w:ascii="Cambria" w:hAnsi="Cambria" w:cs="Cambria"/>
          <w:b/>
          <w:i/>
        </w:rPr>
        <w:t>What would be your answer if the company suffers losses in that accounting year?</w:t>
      </w:r>
    </w:p>
    <w:p w:rsidR="00443F28" w:rsidRPr="00852595" w:rsidRDefault="00443F28" w:rsidP="00443F28">
      <w:pPr>
        <w:autoSpaceDE w:val="0"/>
        <w:autoSpaceDN w:val="0"/>
        <w:adjustRightInd w:val="0"/>
        <w:spacing w:after="0" w:line="240" w:lineRule="auto"/>
        <w:jc w:val="both"/>
        <w:rPr>
          <w:rFonts w:ascii="Cambria" w:hAnsi="Cambria" w:cs="Cambria"/>
          <w:b/>
          <w:i/>
        </w:rPr>
      </w:pPr>
      <w:r w:rsidRPr="00852595">
        <w:rPr>
          <w:rFonts w:ascii="Cambria" w:hAnsi="Cambria" w:cs="Cambria"/>
          <w:b/>
          <w:bCs/>
          <w:i/>
        </w:rPr>
        <w:t xml:space="preserve">d. </w:t>
      </w:r>
      <w:r w:rsidRPr="00852595">
        <w:rPr>
          <w:rFonts w:ascii="Cambria" w:hAnsi="Cambria" w:cs="Cambria"/>
          <w:b/>
          <w:i/>
        </w:rPr>
        <w:t>Is bonus payable to him if he was illegally terminated?</w:t>
      </w:r>
    </w:p>
    <w:p w:rsidR="00443F28" w:rsidRDefault="00443F28" w:rsidP="00443F28">
      <w:pPr>
        <w:autoSpaceDE w:val="0"/>
        <w:autoSpaceDN w:val="0"/>
        <w:adjustRightInd w:val="0"/>
        <w:spacing w:after="0" w:line="240" w:lineRule="auto"/>
        <w:jc w:val="both"/>
        <w:rPr>
          <w:rFonts w:ascii="Cambria" w:hAnsi="Cambria" w:cs="Cambria"/>
          <w:b/>
          <w:bCs/>
          <w:i/>
          <w:iCs/>
        </w:rPr>
      </w:pPr>
      <w:r>
        <w:rPr>
          <w:rFonts w:ascii="Cambria" w:hAnsi="Cambria" w:cs="Cambria"/>
          <w:b/>
          <w:bCs/>
          <w:i/>
          <w:iCs/>
        </w:rPr>
        <w:t>Sol.:</w:t>
      </w:r>
    </w:p>
    <w:p w:rsidR="00443F28" w:rsidRDefault="00443F28" w:rsidP="00443F28">
      <w:pPr>
        <w:autoSpaceDE w:val="0"/>
        <w:autoSpaceDN w:val="0"/>
        <w:adjustRightInd w:val="0"/>
        <w:spacing w:after="0" w:line="240" w:lineRule="auto"/>
        <w:jc w:val="both"/>
        <w:rPr>
          <w:rFonts w:ascii="Cambria" w:hAnsi="Cambria" w:cs="Cambria"/>
        </w:rPr>
      </w:pPr>
      <w:r>
        <w:rPr>
          <w:rFonts w:ascii="Cambria" w:hAnsi="Cambria" w:cs="Cambria"/>
          <w:b/>
          <w:bCs/>
        </w:rPr>
        <w:t xml:space="preserve">a. </w:t>
      </w:r>
      <w:r>
        <w:rPr>
          <w:rFonts w:ascii="Cambria" w:hAnsi="Cambria" w:cs="Cambria"/>
        </w:rPr>
        <w:t>Where the salary or wage of an employee exceeds Rs.2,500 per month, the bonus</w:t>
      </w:r>
      <w:r w:rsidR="0068163B">
        <w:rPr>
          <w:rFonts w:ascii="Cambria" w:hAnsi="Cambria" w:cs="Cambria"/>
        </w:rPr>
        <w:t xml:space="preserve"> </w:t>
      </w:r>
      <w:r>
        <w:rPr>
          <w:rFonts w:ascii="Cambria" w:hAnsi="Cambria" w:cs="Cambria"/>
        </w:rPr>
        <w:t>payable to such employee shall be calculated as if his salary or wages were Rs.2,500</w:t>
      </w:r>
      <w:r w:rsidR="0068163B">
        <w:rPr>
          <w:rFonts w:ascii="Cambria" w:hAnsi="Cambria" w:cs="Cambria"/>
        </w:rPr>
        <w:t xml:space="preserve"> </w:t>
      </w:r>
      <w:r>
        <w:rPr>
          <w:rFonts w:ascii="Cambria" w:hAnsi="Cambria" w:cs="Cambria"/>
        </w:rPr>
        <w:t>per month. In the instant case, Mr. Sharma is drawing a salary of Rs.3,500 per month.</w:t>
      </w:r>
      <w:r w:rsidR="0068163B">
        <w:rPr>
          <w:rFonts w:ascii="Cambria" w:hAnsi="Cambria" w:cs="Cambria"/>
        </w:rPr>
        <w:t xml:space="preserve"> </w:t>
      </w:r>
      <w:r>
        <w:rPr>
          <w:rFonts w:ascii="Cambria" w:hAnsi="Cambria" w:cs="Cambria"/>
        </w:rPr>
        <w:t>For the purpose of bonus his salary shall be taken at Rs.2,500 per month.</w:t>
      </w:r>
    </w:p>
    <w:p w:rsidR="00443F28" w:rsidRDefault="00443F28" w:rsidP="00443F28">
      <w:pPr>
        <w:autoSpaceDE w:val="0"/>
        <w:autoSpaceDN w:val="0"/>
        <w:adjustRightInd w:val="0"/>
        <w:spacing w:after="0" w:line="240" w:lineRule="auto"/>
        <w:jc w:val="both"/>
        <w:rPr>
          <w:rFonts w:ascii="Cambria" w:hAnsi="Cambria" w:cs="Cambria"/>
        </w:rPr>
      </w:pPr>
      <w:r>
        <w:rPr>
          <w:rFonts w:ascii="Cambria" w:hAnsi="Cambria" w:cs="Cambria"/>
          <w:b/>
          <w:bCs/>
        </w:rPr>
        <w:t xml:space="preserve">b. </w:t>
      </w:r>
      <w:r>
        <w:rPr>
          <w:rFonts w:ascii="Cambria" w:hAnsi="Cambria" w:cs="Cambria"/>
        </w:rPr>
        <w:t>The total bonus payable to him in that accounting year shall be Rs.2,500 X 12 X</w:t>
      </w:r>
      <w:r w:rsidR="0068163B">
        <w:rPr>
          <w:rFonts w:ascii="Cambria" w:hAnsi="Cambria" w:cs="Cambria"/>
        </w:rPr>
        <w:t xml:space="preserve"> </w:t>
      </w:r>
      <w:r>
        <w:rPr>
          <w:rFonts w:ascii="Cambria" w:hAnsi="Cambria" w:cs="Cambria"/>
        </w:rPr>
        <w:t>8.33%. For the purpose of calculating the total working days, leave with salary or</w:t>
      </w:r>
      <w:r w:rsidR="0068163B">
        <w:rPr>
          <w:rFonts w:ascii="Cambria" w:hAnsi="Cambria" w:cs="Cambria"/>
        </w:rPr>
        <w:t xml:space="preserve"> </w:t>
      </w:r>
      <w:r>
        <w:rPr>
          <w:rFonts w:ascii="Cambria" w:hAnsi="Cambria" w:cs="Cambria"/>
        </w:rPr>
        <w:t>wages shall be deemed to the working days of an employee. (Sec.14)</w:t>
      </w:r>
    </w:p>
    <w:p w:rsidR="0068163B" w:rsidRDefault="00443F28" w:rsidP="00443F28">
      <w:pPr>
        <w:autoSpaceDE w:val="0"/>
        <w:autoSpaceDN w:val="0"/>
        <w:adjustRightInd w:val="0"/>
        <w:spacing w:after="0" w:line="240" w:lineRule="auto"/>
        <w:jc w:val="both"/>
        <w:rPr>
          <w:rFonts w:ascii="Cambria" w:hAnsi="Cambria" w:cs="Cambria"/>
        </w:rPr>
      </w:pPr>
      <w:r>
        <w:rPr>
          <w:rFonts w:ascii="Cambria" w:hAnsi="Cambria" w:cs="Cambria"/>
          <w:b/>
          <w:bCs/>
        </w:rPr>
        <w:t xml:space="preserve">c. </w:t>
      </w:r>
      <w:r>
        <w:rPr>
          <w:rFonts w:ascii="Cambria" w:hAnsi="Cambria" w:cs="Cambria"/>
        </w:rPr>
        <w:t>Even if the company suffers losses, the employer has to pay the minimum bonus.</w:t>
      </w:r>
      <w:r w:rsidR="0068163B">
        <w:rPr>
          <w:rFonts w:ascii="Cambria" w:hAnsi="Cambria" w:cs="Cambria"/>
        </w:rPr>
        <w:t xml:space="preserve"> </w:t>
      </w:r>
    </w:p>
    <w:p w:rsidR="00443F28" w:rsidRDefault="00443F28" w:rsidP="00443F28">
      <w:pPr>
        <w:autoSpaceDE w:val="0"/>
        <w:autoSpaceDN w:val="0"/>
        <w:adjustRightInd w:val="0"/>
        <w:spacing w:after="0" w:line="240" w:lineRule="auto"/>
        <w:jc w:val="both"/>
        <w:rPr>
          <w:rFonts w:ascii="Cambria" w:hAnsi="Cambria" w:cs="Cambria"/>
        </w:rPr>
      </w:pPr>
      <w:r>
        <w:rPr>
          <w:rFonts w:ascii="Cambria" w:hAnsi="Cambria" w:cs="Cambria"/>
          <w:b/>
          <w:bCs/>
        </w:rPr>
        <w:t xml:space="preserve">d. </w:t>
      </w:r>
      <w:r>
        <w:rPr>
          <w:rFonts w:ascii="Cambria" w:hAnsi="Cambria" w:cs="Cambria"/>
        </w:rPr>
        <w:t>Where an employee was prevented from working by reason of an illegal order of</w:t>
      </w:r>
      <w:r w:rsidR="0068163B">
        <w:rPr>
          <w:rFonts w:ascii="Cambria" w:hAnsi="Cambria" w:cs="Cambria"/>
        </w:rPr>
        <w:t xml:space="preserve"> </w:t>
      </w:r>
      <w:r>
        <w:rPr>
          <w:rFonts w:ascii="Cambria" w:hAnsi="Cambria" w:cs="Cambria"/>
        </w:rPr>
        <w:t>termination, Sec.13 and 14 do not apply.</w:t>
      </w:r>
    </w:p>
    <w:p w:rsidR="0068163B" w:rsidRDefault="0068163B" w:rsidP="00443F28">
      <w:pPr>
        <w:autoSpaceDE w:val="0"/>
        <w:autoSpaceDN w:val="0"/>
        <w:adjustRightInd w:val="0"/>
        <w:spacing w:after="0" w:line="240" w:lineRule="auto"/>
        <w:jc w:val="both"/>
        <w:rPr>
          <w:rFonts w:ascii="Cambria" w:hAnsi="Cambria" w:cs="Cambria"/>
        </w:rPr>
      </w:pPr>
    </w:p>
    <w:p w:rsidR="00443F28" w:rsidRPr="00852595" w:rsidRDefault="00443F28" w:rsidP="00443F28">
      <w:pPr>
        <w:autoSpaceDE w:val="0"/>
        <w:autoSpaceDN w:val="0"/>
        <w:adjustRightInd w:val="0"/>
        <w:spacing w:after="0" w:line="240" w:lineRule="auto"/>
        <w:jc w:val="both"/>
        <w:rPr>
          <w:rFonts w:ascii="Cambria" w:hAnsi="Cambria" w:cs="Cambria"/>
          <w:b/>
          <w:i/>
        </w:rPr>
      </w:pPr>
      <w:r w:rsidRPr="00852595">
        <w:rPr>
          <w:rFonts w:ascii="Cambria" w:hAnsi="Cambria" w:cs="Cambria"/>
          <w:b/>
          <w:bCs/>
          <w:i/>
          <w:iCs/>
        </w:rPr>
        <w:t xml:space="preserve">Q.No.7. </w:t>
      </w:r>
      <w:r w:rsidRPr="00852595">
        <w:rPr>
          <w:rFonts w:ascii="Cambria" w:hAnsi="Cambria" w:cs="Cambria"/>
          <w:b/>
          <w:i/>
        </w:rPr>
        <w:t>A Company could not pay bonus to its employees even after the expiry of six months</w:t>
      </w:r>
      <w:r w:rsidR="0068163B">
        <w:rPr>
          <w:rFonts w:ascii="Cambria" w:hAnsi="Cambria" w:cs="Cambria"/>
          <w:b/>
          <w:i/>
        </w:rPr>
        <w:t xml:space="preserve"> </w:t>
      </w:r>
      <w:r w:rsidRPr="00852595">
        <w:rPr>
          <w:rFonts w:ascii="Cambria" w:hAnsi="Cambria" w:cs="Cambria"/>
          <w:b/>
          <w:i/>
        </w:rPr>
        <w:t>from the close of its accounting year. Can the employees sue the employer for this reason?</w:t>
      </w:r>
    </w:p>
    <w:p w:rsidR="00443F28" w:rsidRDefault="00443F28" w:rsidP="00443F28">
      <w:pPr>
        <w:autoSpaceDE w:val="0"/>
        <w:autoSpaceDN w:val="0"/>
        <w:adjustRightInd w:val="0"/>
        <w:spacing w:after="0" w:line="240" w:lineRule="auto"/>
        <w:jc w:val="both"/>
        <w:rPr>
          <w:rFonts w:ascii="Cambria" w:hAnsi="Cambria" w:cs="Cambria"/>
        </w:rPr>
      </w:pPr>
      <w:r>
        <w:rPr>
          <w:rFonts w:ascii="Cambria" w:hAnsi="Cambria" w:cs="Cambria"/>
          <w:b/>
          <w:bCs/>
          <w:i/>
          <w:iCs/>
        </w:rPr>
        <w:t xml:space="preserve">Sol.: </w:t>
      </w:r>
      <w:r>
        <w:rPr>
          <w:rFonts w:ascii="Cambria" w:hAnsi="Cambria" w:cs="Cambria"/>
        </w:rPr>
        <w:t>All amounts payable to an employee by way of bonus shall be paid in cash by his</w:t>
      </w:r>
      <w:r w:rsidR="0068163B">
        <w:rPr>
          <w:rFonts w:ascii="Cambria" w:hAnsi="Cambria" w:cs="Cambria"/>
        </w:rPr>
        <w:t xml:space="preserve"> </w:t>
      </w:r>
      <w:r>
        <w:rPr>
          <w:rFonts w:ascii="Cambria" w:hAnsi="Cambria" w:cs="Cambria"/>
        </w:rPr>
        <w:t>employer, within a period of 8 months from the close of the accounting year. This period of</w:t>
      </w:r>
      <w:r w:rsidR="0068163B">
        <w:rPr>
          <w:rFonts w:ascii="Cambria" w:hAnsi="Cambria" w:cs="Cambria"/>
        </w:rPr>
        <w:t xml:space="preserve"> </w:t>
      </w:r>
      <w:r>
        <w:rPr>
          <w:rFonts w:ascii="Cambria" w:hAnsi="Cambria" w:cs="Cambria"/>
        </w:rPr>
        <w:t>8 months may be extended upto a maximum of 2 years by the appropriate government, on</w:t>
      </w:r>
      <w:r w:rsidR="0068163B">
        <w:rPr>
          <w:rFonts w:ascii="Cambria" w:hAnsi="Cambria" w:cs="Cambria"/>
        </w:rPr>
        <w:t xml:space="preserve"> </w:t>
      </w:r>
      <w:r>
        <w:rPr>
          <w:rFonts w:ascii="Cambria" w:hAnsi="Cambria" w:cs="Cambria"/>
        </w:rPr>
        <w:t>an application being made by the employer. Since the periods of 8 months have not expired,</w:t>
      </w:r>
      <w:r w:rsidR="0068163B">
        <w:rPr>
          <w:rFonts w:ascii="Cambria" w:hAnsi="Cambria" w:cs="Cambria"/>
        </w:rPr>
        <w:t xml:space="preserve"> </w:t>
      </w:r>
      <w:r>
        <w:rPr>
          <w:rFonts w:ascii="Cambria" w:hAnsi="Cambria" w:cs="Cambria"/>
        </w:rPr>
        <w:t>employees cannot sue the employer.</w:t>
      </w:r>
    </w:p>
    <w:p w:rsidR="0068163B" w:rsidRDefault="0068163B" w:rsidP="00443F28">
      <w:pPr>
        <w:autoSpaceDE w:val="0"/>
        <w:autoSpaceDN w:val="0"/>
        <w:adjustRightInd w:val="0"/>
        <w:spacing w:after="0" w:line="240" w:lineRule="auto"/>
        <w:jc w:val="both"/>
        <w:rPr>
          <w:rFonts w:ascii="Cambria" w:hAnsi="Cambria" w:cs="Cambria"/>
        </w:rPr>
      </w:pPr>
    </w:p>
    <w:p w:rsidR="00443F28" w:rsidRPr="00852595" w:rsidRDefault="00443F28" w:rsidP="00443F28">
      <w:pPr>
        <w:autoSpaceDE w:val="0"/>
        <w:autoSpaceDN w:val="0"/>
        <w:adjustRightInd w:val="0"/>
        <w:spacing w:after="0" w:line="240" w:lineRule="auto"/>
        <w:jc w:val="both"/>
        <w:rPr>
          <w:rFonts w:ascii="Cambria" w:hAnsi="Cambria" w:cs="Cambria"/>
          <w:b/>
          <w:i/>
        </w:rPr>
      </w:pPr>
      <w:r w:rsidRPr="00852595">
        <w:rPr>
          <w:rFonts w:ascii="Cambria" w:hAnsi="Cambria" w:cs="Cambria"/>
          <w:b/>
          <w:bCs/>
          <w:i/>
          <w:iCs/>
        </w:rPr>
        <w:t xml:space="preserve">Q.No.8. </w:t>
      </w:r>
      <w:r w:rsidRPr="00852595">
        <w:rPr>
          <w:rFonts w:ascii="Cambria" w:hAnsi="Cambria" w:cs="Cambria"/>
          <w:b/>
          <w:i/>
        </w:rPr>
        <w:t>An employee drawing a salary of Rs. 5,000 per month is entitled to Bonus.</w:t>
      </w:r>
      <w:r w:rsidR="0068163B">
        <w:rPr>
          <w:rFonts w:ascii="Cambria" w:hAnsi="Cambria" w:cs="Cambria"/>
          <w:b/>
          <w:i/>
        </w:rPr>
        <w:t xml:space="preserve"> </w:t>
      </w:r>
      <w:r w:rsidRPr="00852595">
        <w:rPr>
          <w:rFonts w:ascii="Cambria" w:hAnsi="Cambria" w:cs="Cambria"/>
          <w:b/>
          <w:i/>
        </w:rPr>
        <w:t>True/false.</w:t>
      </w:r>
    </w:p>
    <w:p w:rsidR="00443F28" w:rsidRDefault="00443F28" w:rsidP="00443F28">
      <w:pPr>
        <w:autoSpaceDE w:val="0"/>
        <w:autoSpaceDN w:val="0"/>
        <w:adjustRightInd w:val="0"/>
        <w:spacing w:after="0" w:line="240" w:lineRule="auto"/>
        <w:jc w:val="both"/>
        <w:rPr>
          <w:rFonts w:ascii="Cambria" w:hAnsi="Cambria" w:cs="Cambria"/>
        </w:rPr>
      </w:pPr>
      <w:r>
        <w:rPr>
          <w:rFonts w:ascii="Cambria" w:hAnsi="Cambria" w:cs="Cambria"/>
          <w:b/>
          <w:bCs/>
          <w:i/>
          <w:iCs/>
        </w:rPr>
        <w:t xml:space="preserve">Sol.: </w:t>
      </w:r>
      <w:r>
        <w:rPr>
          <w:rFonts w:ascii="Cambria" w:hAnsi="Cambria" w:cs="Cambria"/>
        </w:rPr>
        <w:t>False. As per the Payment of Bonus Act, 1956, an employee employed on a salary or</w:t>
      </w:r>
      <w:r w:rsidR="0068163B">
        <w:rPr>
          <w:rFonts w:ascii="Cambria" w:hAnsi="Cambria" w:cs="Cambria"/>
        </w:rPr>
        <w:t xml:space="preserve"> </w:t>
      </w:r>
      <w:r>
        <w:rPr>
          <w:rFonts w:ascii="Cambria" w:hAnsi="Cambria" w:cs="Cambria"/>
        </w:rPr>
        <w:t>wage not exceeding Rs. 3,500 per month is entitled to Bonus.</w:t>
      </w:r>
    </w:p>
    <w:p w:rsidR="0068163B" w:rsidRDefault="0068163B" w:rsidP="00443F28">
      <w:pPr>
        <w:autoSpaceDE w:val="0"/>
        <w:autoSpaceDN w:val="0"/>
        <w:adjustRightInd w:val="0"/>
        <w:spacing w:after="0" w:line="240" w:lineRule="auto"/>
        <w:jc w:val="both"/>
        <w:rPr>
          <w:rFonts w:ascii="Cambria" w:hAnsi="Cambria" w:cs="Cambria"/>
          <w:b/>
          <w:bCs/>
          <w:i/>
          <w:iCs/>
        </w:rPr>
      </w:pPr>
    </w:p>
    <w:p w:rsidR="00443F28" w:rsidRPr="00852595" w:rsidRDefault="00443F28" w:rsidP="00443F28">
      <w:pPr>
        <w:autoSpaceDE w:val="0"/>
        <w:autoSpaceDN w:val="0"/>
        <w:adjustRightInd w:val="0"/>
        <w:spacing w:after="0" w:line="240" w:lineRule="auto"/>
        <w:jc w:val="both"/>
        <w:rPr>
          <w:rFonts w:ascii="Cambria" w:hAnsi="Cambria" w:cs="Cambria"/>
          <w:b/>
          <w:i/>
        </w:rPr>
      </w:pPr>
      <w:r w:rsidRPr="00852595">
        <w:rPr>
          <w:rFonts w:ascii="Cambria" w:hAnsi="Cambria" w:cs="Cambria"/>
          <w:b/>
          <w:bCs/>
          <w:i/>
          <w:iCs/>
        </w:rPr>
        <w:t xml:space="preserve">Q.No.9. </w:t>
      </w:r>
      <w:r w:rsidRPr="00852595">
        <w:rPr>
          <w:rFonts w:ascii="Cambria" w:hAnsi="Cambria" w:cs="Cambria"/>
          <w:b/>
          <w:i/>
        </w:rPr>
        <w:t>S joins as a worker with Gokale Sugar Factory on 2</w:t>
      </w:r>
      <w:r w:rsidRPr="00852595">
        <w:rPr>
          <w:rFonts w:ascii="Cambria" w:hAnsi="Cambria" w:cs="Cambria"/>
          <w:b/>
          <w:i/>
          <w:sz w:val="14"/>
          <w:szCs w:val="14"/>
        </w:rPr>
        <w:t xml:space="preserve">nd </w:t>
      </w:r>
      <w:r w:rsidRPr="00852595">
        <w:rPr>
          <w:rFonts w:ascii="Cambria" w:hAnsi="Cambria" w:cs="Cambria"/>
          <w:b/>
          <w:i/>
        </w:rPr>
        <w:t>February, 04. Will he be</w:t>
      </w:r>
      <w:r w:rsidR="0068163B">
        <w:rPr>
          <w:rFonts w:ascii="Cambria" w:hAnsi="Cambria" w:cs="Cambria"/>
          <w:b/>
          <w:i/>
        </w:rPr>
        <w:t xml:space="preserve"> </w:t>
      </w:r>
      <w:r w:rsidRPr="00852595">
        <w:rPr>
          <w:rFonts w:ascii="Cambria" w:hAnsi="Cambria" w:cs="Cambria"/>
          <w:b/>
          <w:i/>
        </w:rPr>
        <w:t>eligible for Bonus for the financial year 2003- 04?</w:t>
      </w:r>
    </w:p>
    <w:p w:rsidR="00443F28" w:rsidRDefault="00443F28" w:rsidP="00443F28">
      <w:pPr>
        <w:autoSpaceDE w:val="0"/>
        <w:autoSpaceDN w:val="0"/>
        <w:adjustRightInd w:val="0"/>
        <w:spacing w:after="0" w:line="240" w:lineRule="auto"/>
        <w:jc w:val="both"/>
        <w:rPr>
          <w:rFonts w:ascii="Cambria" w:hAnsi="Cambria" w:cs="Cambria"/>
        </w:rPr>
      </w:pPr>
      <w:r>
        <w:rPr>
          <w:rFonts w:ascii="Cambria" w:hAnsi="Cambria" w:cs="Cambria"/>
          <w:b/>
          <w:bCs/>
          <w:i/>
          <w:iCs/>
        </w:rPr>
        <w:t xml:space="preserve">Sol.: </w:t>
      </w:r>
      <w:r>
        <w:rPr>
          <w:rFonts w:ascii="Cambria" w:hAnsi="Cambria" w:cs="Cambria"/>
        </w:rPr>
        <w:t>Sec.8 of the Payment of Bonus Act provides that an employee is entitled to bonus if he</w:t>
      </w:r>
      <w:r w:rsidR="0068163B">
        <w:rPr>
          <w:rFonts w:ascii="Cambria" w:hAnsi="Cambria" w:cs="Cambria"/>
        </w:rPr>
        <w:t xml:space="preserve"> </w:t>
      </w:r>
      <w:r>
        <w:rPr>
          <w:rFonts w:ascii="Cambria" w:hAnsi="Cambria" w:cs="Cambria"/>
        </w:rPr>
        <w:t>has worked in the establishment for not less than 30 days. Since S has worked for more than</w:t>
      </w:r>
      <w:r w:rsidR="0068163B">
        <w:rPr>
          <w:rFonts w:ascii="Cambria" w:hAnsi="Cambria" w:cs="Cambria"/>
        </w:rPr>
        <w:t xml:space="preserve"> </w:t>
      </w:r>
      <w:r>
        <w:rPr>
          <w:rFonts w:ascii="Cambria" w:hAnsi="Cambria" w:cs="Cambria"/>
        </w:rPr>
        <w:t>30 days in the accounting year, he would be eligible for Bonus for 2003-04.</w:t>
      </w:r>
    </w:p>
    <w:p w:rsidR="0068163B" w:rsidRDefault="0068163B" w:rsidP="00443F28">
      <w:pPr>
        <w:autoSpaceDE w:val="0"/>
        <w:autoSpaceDN w:val="0"/>
        <w:adjustRightInd w:val="0"/>
        <w:spacing w:after="0" w:line="240" w:lineRule="auto"/>
        <w:jc w:val="both"/>
        <w:rPr>
          <w:rFonts w:ascii="Cambria" w:hAnsi="Cambria" w:cs="Cambria"/>
        </w:rPr>
      </w:pPr>
    </w:p>
    <w:p w:rsidR="00443F28" w:rsidRPr="00852595" w:rsidRDefault="00443F28" w:rsidP="00443F28">
      <w:pPr>
        <w:autoSpaceDE w:val="0"/>
        <w:autoSpaceDN w:val="0"/>
        <w:adjustRightInd w:val="0"/>
        <w:spacing w:after="0" w:line="240" w:lineRule="auto"/>
        <w:jc w:val="both"/>
        <w:rPr>
          <w:rFonts w:ascii="Cambria" w:hAnsi="Cambria" w:cs="Cambria"/>
          <w:b/>
          <w:i/>
        </w:rPr>
      </w:pPr>
      <w:r w:rsidRPr="00852595">
        <w:rPr>
          <w:rFonts w:ascii="Cambria" w:hAnsi="Cambria" w:cs="Cambria"/>
          <w:b/>
          <w:bCs/>
          <w:i/>
          <w:iCs/>
        </w:rPr>
        <w:t xml:space="preserve">Q.No.10. </w:t>
      </w:r>
      <w:r w:rsidRPr="00852595">
        <w:rPr>
          <w:rFonts w:ascii="Cambria" w:hAnsi="Cambria" w:cs="Cambria"/>
          <w:b/>
          <w:i/>
        </w:rPr>
        <w:t>T Ltd. Carried on three business ventures viz., manufacturing sugar, cement and</w:t>
      </w:r>
      <w:r w:rsidR="0068163B">
        <w:rPr>
          <w:rFonts w:ascii="Cambria" w:hAnsi="Cambria" w:cs="Cambria"/>
          <w:b/>
          <w:i/>
        </w:rPr>
        <w:t xml:space="preserve"> </w:t>
      </w:r>
      <w:r w:rsidRPr="00852595">
        <w:rPr>
          <w:rFonts w:ascii="Cambria" w:hAnsi="Cambria" w:cs="Cambria"/>
          <w:b/>
          <w:i/>
        </w:rPr>
        <w:t>heavy engineering machinery, locating them in three different places in North India. They</w:t>
      </w:r>
      <w:r w:rsidR="0068163B">
        <w:rPr>
          <w:rFonts w:ascii="Cambria" w:hAnsi="Cambria" w:cs="Cambria"/>
          <w:b/>
          <w:i/>
        </w:rPr>
        <w:t xml:space="preserve"> </w:t>
      </w:r>
      <w:r w:rsidRPr="00852595">
        <w:rPr>
          <w:rFonts w:ascii="Cambria" w:hAnsi="Cambria" w:cs="Cambria"/>
          <w:b/>
          <w:i/>
        </w:rPr>
        <w:t>employed workmen on different terms in the different units. One of these units was</w:t>
      </w:r>
      <w:r w:rsidR="0068163B">
        <w:rPr>
          <w:rFonts w:ascii="Cambria" w:hAnsi="Cambria" w:cs="Cambria"/>
          <w:b/>
          <w:i/>
        </w:rPr>
        <w:t xml:space="preserve"> </w:t>
      </w:r>
      <w:r w:rsidRPr="00852595">
        <w:rPr>
          <w:rFonts w:ascii="Cambria" w:hAnsi="Cambria" w:cs="Cambria"/>
          <w:b/>
          <w:i/>
        </w:rPr>
        <w:t>financially feeling ill. The workers of this unit demanded bonus on the basis of treating</w:t>
      </w:r>
      <w:r w:rsidR="0068163B">
        <w:rPr>
          <w:rFonts w:ascii="Cambria" w:hAnsi="Cambria" w:cs="Cambria"/>
          <w:b/>
          <w:i/>
        </w:rPr>
        <w:t xml:space="preserve"> </w:t>
      </w:r>
      <w:r w:rsidRPr="00852595">
        <w:rPr>
          <w:rFonts w:ascii="Cambria" w:hAnsi="Cambria" w:cs="Cambria"/>
          <w:b/>
          <w:i/>
        </w:rPr>
        <w:t>these three units as one composite establishment. Can the workmen succeed in getting</w:t>
      </w:r>
      <w:r w:rsidR="0068163B">
        <w:rPr>
          <w:rFonts w:ascii="Cambria" w:hAnsi="Cambria" w:cs="Cambria"/>
          <w:b/>
          <w:i/>
        </w:rPr>
        <w:t xml:space="preserve"> </w:t>
      </w:r>
      <w:r w:rsidRPr="00852595">
        <w:rPr>
          <w:rFonts w:ascii="Cambria" w:hAnsi="Cambria" w:cs="Cambria"/>
          <w:b/>
          <w:i/>
        </w:rPr>
        <w:t>bonus?</w:t>
      </w:r>
    </w:p>
    <w:p w:rsidR="00443F28" w:rsidRDefault="00443F28" w:rsidP="00443F28">
      <w:pPr>
        <w:autoSpaceDE w:val="0"/>
        <w:autoSpaceDN w:val="0"/>
        <w:adjustRightInd w:val="0"/>
        <w:spacing w:after="0" w:line="240" w:lineRule="auto"/>
        <w:jc w:val="both"/>
        <w:rPr>
          <w:rFonts w:ascii="Cambria" w:hAnsi="Cambria" w:cs="Cambria"/>
        </w:rPr>
      </w:pPr>
      <w:r>
        <w:rPr>
          <w:rFonts w:ascii="Cambria" w:hAnsi="Cambria" w:cs="Cambria"/>
          <w:b/>
          <w:bCs/>
          <w:i/>
          <w:iCs/>
        </w:rPr>
        <w:t xml:space="preserve">Sol.: </w:t>
      </w:r>
      <w:r>
        <w:rPr>
          <w:rFonts w:ascii="Cambria" w:hAnsi="Cambria" w:cs="Cambria"/>
        </w:rPr>
        <w:t>The payment of bonus act provides that, where an establishment consists of different</w:t>
      </w:r>
      <w:r w:rsidR="0068163B">
        <w:rPr>
          <w:rFonts w:ascii="Cambria" w:hAnsi="Cambria" w:cs="Cambria"/>
        </w:rPr>
        <w:t xml:space="preserve"> </w:t>
      </w:r>
      <w:r>
        <w:rPr>
          <w:rFonts w:ascii="Cambria" w:hAnsi="Cambria" w:cs="Cambria"/>
        </w:rPr>
        <w:t>departments or has branches, all such departments or branches shall be treated as part of</w:t>
      </w:r>
      <w:r w:rsidR="0068163B">
        <w:rPr>
          <w:rFonts w:ascii="Cambria" w:hAnsi="Cambria" w:cs="Cambria"/>
        </w:rPr>
        <w:t xml:space="preserve"> </w:t>
      </w:r>
      <w:r>
        <w:rPr>
          <w:rFonts w:ascii="Cambria" w:hAnsi="Cambria" w:cs="Cambria"/>
        </w:rPr>
        <w:t>the same establishment. Therefore the workmen succeed in getting bonus.</w:t>
      </w:r>
    </w:p>
    <w:p w:rsidR="004C120E" w:rsidRDefault="004C120E" w:rsidP="00443F28">
      <w:pPr>
        <w:autoSpaceDE w:val="0"/>
        <w:autoSpaceDN w:val="0"/>
        <w:adjustRightInd w:val="0"/>
        <w:spacing w:after="0" w:line="240" w:lineRule="auto"/>
        <w:jc w:val="both"/>
        <w:rPr>
          <w:rFonts w:ascii="Cambria" w:hAnsi="Cambria" w:cs="Cambria"/>
          <w:b/>
          <w:bCs/>
          <w:i/>
          <w:iCs/>
        </w:rPr>
      </w:pPr>
    </w:p>
    <w:p w:rsidR="00443F28" w:rsidRPr="00852595" w:rsidRDefault="00443F28" w:rsidP="00443F28">
      <w:pPr>
        <w:autoSpaceDE w:val="0"/>
        <w:autoSpaceDN w:val="0"/>
        <w:adjustRightInd w:val="0"/>
        <w:spacing w:after="0" w:line="240" w:lineRule="auto"/>
        <w:jc w:val="both"/>
        <w:rPr>
          <w:rFonts w:ascii="Cambria" w:hAnsi="Cambria" w:cs="Cambria"/>
          <w:b/>
          <w:i/>
        </w:rPr>
      </w:pPr>
      <w:r w:rsidRPr="00852595">
        <w:rPr>
          <w:rFonts w:ascii="Cambria" w:hAnsi="Cambria" w:cs="Cambria"/>
          <w:b/>
          <w:bCs/>
          <w:i/>
          <w:iCs/>
        </w:rPr>
        <w:t xml:space="preserve">Q.No.11. </w:t>
      </w:r>
      <w:r w:rsidRPr="00852595">
        <w:rPr>
          <w:rFonts w:ascii="Cambria" w:hAnsi="Cambria" w:cs="Cambria"/>
          <w:b/>
          <w:i/>
        </w:rPr>
        <w:t>State whether an employee is eligible for payment of bonus for the following</w:t>
      </w:r>
      <w:r w:rsidR="0068163B">
        <w:rPr>
          <w:rFonts w:ascii="Cambria" w:hAnsi="Cambria" w:cs="Cambria"/>
          <w:b/>
          <w:i/>
        </w:rPr>
        <w:t xml:space="preserve"> </w:t>
      </w:r>
      <w:r w:rsidRPr="00852595">
        <w:rPr>
          <w:rFonts w:ascii="Cambria" w:hAnsi="Cambria" w:cs="Cambria"/>
          <w:b/>
          <w:i/>
        </w:rPr>
        <w:t>period -</w:t>
      </w:r>
    </w:p>
    <w:p w:rsidR="00443F28" w:rsidRPr="00852595" w:rsidRDefault="00443F28" w:rsidP="00443F28">
      <w:pPr>
        <w:autoSpaceDE w:val="0"/>
        <w:autoSpaceDN w:val="0"/>
        <w:adjustRightInd w:val="0"/>
        <w:spacing w:after="0" w:line="240" w:lineRule="auto"/>
        <w:jc w:val="both"/>
        <w:rPr>
          <w:rFonts w:ascii="Cambria" w:hAnsi="Cambria" w:cs="Cambria"/>
          <w:b/>
          <w:i/>
        </w:rPr>
      </w:pPr>
      <w:r w:rsidRPr="00852595">
        <w:rPr>
          <w:rFonts w:ascii="Cambria" w:hAnsi="Cambria" w:cs="Cambria"/>
          <w:b/>
          <w:i/>
        </w:rPr>
        <w:t>a) An employee laid off under an agreement.</w:t>
      </w:r>
    </w:p>
    <w:p w:rsidR="00443F28" w:rsidRPr="00852595" w:rsidRDefault="00443F28" w:rsidP="00443F28">
      <w:pPr>
        <w:autoSpaceDE w:val="0"/>
        <w:autoSpaceDN w:val="0"/>
        <w:adjustRightInd w:val="0"/>
        <w:spacing w:after="0" w:line="240" w:lineRule="auto"/>
        <w:jc w:val="both"/>
        <w:rPr>
          <w:rFonts w:ascii="Cambria" w:hAnsi="Cambria" w:cs="Cambria"/>
          <w:b/>
          <w:i/>
        </w:rPr>
      </w:pPr>
      <w:r w:rsidRPr="00852595">
        <w:rPr>
          <w:rFonts w:ascii="Cambria" w:hAnsi="Cambria" w:cs="Cambria"/>
          <w:b/>
          <w:i/>
        </w:rPr>
        <w:t>b) An employee on casual leave for 5 days in a year.</w:t>
      </w:r>
    </w:p>
    <w:p w:rsidR="00443F28" w:rsidRPr="00852595" w:rsidRDefault="00443F28" w:rsidP="00443F28">
      <w:pPr>
        <w:autoSpaceDE w:val="0"/>
        <w:autoSpaceDN w:val="0"/>
        <w:adjustRightInd w:val="0"/>
        <w:spacing w:after="0" w:line="240" w:lineRule="auto"/>
        <w:jc w:val="both"/>
        <w:rPr>
          <w:rFonts w:ascii="Cambria" w:hAnsi="Cambria" w:cs="Cambria"/>
          <w:b/>
          <w:i/>
        </w:rPr>
      </w:pPr>
      <w:r w:rsidRPr="00852595">
        <w:rPr>
          <w:rFonts w:ascii="Cambria" w:hAnsi="Cambria" w:cs="Cambria"/>
          <w:b/>
          <w:i/>
        </w:rPr>
        <w:t>c) A woman employee on maternity leave.</w:t>
      </w:r>
    </w:p>
    <w:p w:rsidR="00443F28" w:rsidRPr="00852595" w:rsidRDefault="00443F28" w:rsidP="00443F28">
      <w:pPr>
        <w:autoSpaceDE w:val="0"/>
        <w:autoSpaceDN w:val="0"/>
        <w:adjustRightInd w:val="0"/>
        <w:spacing w:after="0" w:line="240" w:lineRule="auto"/>
        <w:jc w:val="both"/>
        <w:rPr>
          <w:rFonts w:ascii="Cambria" w:hAnsi="Cambria" w:cs="Cambria"/>
          <w:b/>
          <w:i/>
        </w:rPr>
      </w:pPr>
      <w:r w:rsidRPr="00852595">
        <w:rPr>
          <w:rFonts w:ascii="Cambria" w:hAnsi="Cambria" w:cs="Cambria"/>
          <w:b/>
          <w:i/>
        </w:rPr>
        <w:t>d) An employee absent due to temporary disablement.</w:t>
      </w:r>
    </w:p>
    <w:p w:rsidR="00443F28" w:rsidRPr="00852595" w:rsidRDefault="00443F28" w:rsidP="00443F28">
      <w:pPr>
        <w:autoSpaceDE w:val="0"/>
        <w:autoSpaceDN w:val="0"/>
        <w:adjustRightInd w:val="0"/>
        <w:spacing w:after="0" w:line="240" w:lineRule="auto"/>
        <w:jc w:val="both"/>
        <w:rPr>
          <w:rFonts w:ascii="Cambria" w:hAnsi="Cambria" w:cs="Cambria"/>
          <w:b/>
          <w:i/>
        </w:rPr>
      </w:pPr>
      <w:r w:rsidRPr="00852595">
        <w:rPr>
          <w:rFonts w:ascii="Cambria" w:hAnsi="Cambria" w:cs="Cambria"/>
          <w:b/>
          <w:i/>
        </w:rPr>
        <w:lastRenderedPageBreak/>
        <w:t>e) An employee prevented from working by reason of legal order of termination.</w:t>
      </w:r>
    </w:p>
    <w:p w:rsidR="00443F28" w:rsidRDefault="00443F28" w:rsidP="00443F28">
      <w:pPr>
        <w:autoSpaceDE w:val="0"/>
        <w:autoSpaceDN w:val="0"/>
        <w:adjustRightInd w:val="0"/>
        <w:spacing w:after="0" w:line="240" w:lineRule="auto"/>
        <w:jc w:val="both"/>
        <w:rPr>
          <w:rFonts w:ascii="Cambria" w:hAnsi="Cambria" w:cs="Cambria"/>
        </w:rPr>
      </w:pPr>
      <w:r>
        <w:rPr>
          <w:rFonts w:ascii="Cambria" w:hAnsi="Cambria" w:cs="Cambria"/>
          <w:b/>
          <w:bCs/>
          <w:i/>
          <w:iCs/>
        </w:rPr>
        <w:t xml:space="preserve">Sol.: </w:t>
      </w:r>
      <w:r>
        <w:rPr>
          <w:rFonts w:ascii="Cambria" w:hAnsi="Cambria" w:cs="Cambria"/>
        </w:rPr>
        <w:t>The eligibility of the following categories of employees to bonus are discussed below</w:t>
      </w:r>
    </w:p>
    <w:p w:rsidR="00443F28" w:rsidRDefault="00443F28" w:rsidP="00443F28">
      <w:pPr>
        <w:autoSpaceDE w:val="0"/>
        <w:autoSpaceDN w:val="0"/>
        <w:adjustRightInd w:val="0"/>
        <w:spacing w:after="0" w:line="240" w:lineRule="auto"/>
        <w:jc w:val="both"/>
        <w:rPr>
          <w:rFonts w:ascii="Cambria" w:hAnsi="Cambria" w:cs="Cambria"/>
        </w:rPr>
      </w:pPr>
      <w:r>
        <w:rPr>
          <w:rFonts w:ascii="Cambria" w:hAnsi="Cambria" w:cs="Cambria"/>
        </w:rPr>
        <w:t>a) An employee laid off under agreement - Eligible for bonus for the period of so laid off</w:t>
      </w:r>
      <w:r w:rsidR="0068163B">
        <w:rPr>
          <w:rFonts w:ascii="Cambria" w:hAnsi="Cambria" w:cs="Cambria"/>
        </w:rPr>
        <w:t xml:space="preserve"> </w:t>
      </w:r>
      <w:r>
        <w:rPr>
          <w:rFonts w:ascii="Cambria" w:hAnsi="Cambria" w:cs="Cambria"/>
        </w:rPr>
        <w:t>(Sec.14)</w:t>
      </w:r>
    </w:p>
    <w:p w:rsidR="00443F28" w:rsidRDefault="00443F28" w:rsidP="00443F28">
      <w:pPr>
        <w:autoSpaceDE w:val="0"/>
        <w:autoSpaceDN w:val="0"/>
        <w:adjustRightInd w:val="0"/>
        <w:spacing w:after="0" w:line="240" w:lineRule="auto"/>
        <w:jc w:val="both"/>
        <w:rPr>
          <w:rFonts w:ascii="Cambria" w:hAnsi="Cambria" w:cs="Cambria"/>
        </w:rPr>
      </w:pPr>
      <w:r>
        <w:rPr>
          <w:rFonts w:ascii="Cambria" w:hAnsi="Cambria" w:cs="Cambria"/>
        </w:rPr>
        <w:t>b) An employee on casual leave - Eligible for bonus for the period of such leaves (Sec.14) as</w:t>
      </w:r>
      <w:r w:rsidR="0068163B">
        <w:rPr>
          <w:rFonts w:ascii="Cambria" w:hAnsi="Cambria" w:cs="Cambria"/>
        </w:rPr>
        <w:t xml:space="preserve"> </w:t>
      </w:r>
      <w:r>
        <w:rPr>
          <w:rFonts w:ascii="Cambria" w:hAnsi="Cambria" w:cs="Cambria"/>
        </w:rPr>
        <w:t>casual leaves are generally leave with salary.</w:t>
      </w:r>
    </w:p>
    <w:p w:rsidR="00443F28" w:rsidRDefault="00443F28" w:rsidP="00443F28">
      <w:pPr>
        <w:autoSpaceDE w:val="0"/>
        <w:autoSpaceDN w:val="0"/>
        <w:adjustRightInd w:val="0"/>
        <w:spacing w:after="0" w:line="240" w:lineRule="auto"/>
        <w:jc w:val="both"/>
        <w:rPr>
          <w:rFonts w:ascii="Cambria" w:hAnsi="Cambria" w:cs="Cambria"/>
        </w:rPr>
      </w:pPr>
      <w:r>
        <w:rPr>
          <w:rFonts w:ascii="Cambria" w:hAnsi="Cambria" w:cs="Cambria"/>
        </w:rPr>
        <w:t>c) Woman employee on Maternity Leave - Eligible if she has been on leave with salary</w:t>
      </w:r>
      <w:r w:rsidR="0068163B">
        <w:rPr>
          <w:rFonts w:ascii="Cambria" w:hAnsi="Cambria" w:cs="Cambria"/>
        </w:rPr>
        <w:t xml:space="preserve"> </w:t>
      </w:r>
      <w:r>
        <w:rPr>
          <w:rFonts w:ascii="Cambria" w:hAnsi="Cambria" w:cs="Cambria"/>
        </w:rPr>
        <w:t>wages. If she has been absent i.e. with salary /wages, she is not eligible for that period of</w:t>
      </w:r>
      <w:r w:rsidR="0068163B">
        <w:rPr>
          <w:rFonts w:ascii="Cambria" w:hAnsi="Cambria" w:cs="Cambria"/>
        </w:rPr>
        <w:t xml:space="preserve"> </w:t>
      </w:r>
      <w:r>
        <w:rPr>
          <w:rFonts w:ascii="Cambria" w:hAnsi="Cambria" w:cs="Cambria"/>
        </w:rPr>
        <w:t>absence.</w:t>
      </w:r>
    </w:p>
    <w:p w:rsidR="00443F28" w:rsidRDefault="00443F28" w:rsidP="00443F28">
      <w:pPr>
        <w:autoSpaceDE w:val="0"/>
        <w:autoSpaceDN w:val="0"/>
        <w:adjustRightInd w:val="0"/>
        <w:spacing w:after="0" w:line="240" w:lineRule="auto"/>
        <w:jc w:val="both"/>
        <w:rPr>
          <w:rFonts w:ascii="Cambria" w:hAnsi="Cambria" w:cs="Cambria"/>
        </w:rPr>
      </w:pPr>
      <w:r>
        <w:rPr>
          <w:rFonts w:ascii="Cambria" w:hAnsi="Cambria" w:cs="Cambria"/>
        </w:rPr>
        <w:t>d) An employee absent due to temporary disablement eligible only if the temporary</w:t>
      </w:r>
      <w:r w:rsidR="0068163B">
        <w:rPr>
          <w:rFonts w:ascii="Cambria" w:hAnsi="Cambria" w:cs="Cambria"/>
        </w:rPr>
        <w:t xml:space="preserve"> </w:t>
      </w:r>
      <w:r>
        <w:rPr>
          <w:rFonts w:ascii="Cambria" w:hAnsi="Cambria" w:cs="Cambria"/>
        </w:rPr>
        <w:t>disablement is caused by accident arising out of and in course of employment</w:t>
      </w:r>
    </w:p>
    <w:p w:rsidR="00443F28" w:rsidRDefault="00443F28" w:rsidP="00443F28">
      <w:pPr>
        <w:autoSpaceDE w:val="0"/>
        <w:autoSpaceDN w:val="0"/>
        <w:adjustRightInd w:val="0"/>
        <w:spacing w:after="0" w:line="240" w:lineRule="auto"/>
        <w:jc w:val="both"/>
        <w:rPr>
          <w:rFonts w:ascii="Cambria" w:hAnsi="Cambria" w:cs="Cambria"/>
        </w:rPr>
      </w:pPr>
      <w:r>
        <w:rPr>
          <w:rFonts w:ascii="Cambria" w:hAnsi="Cambria" w:cs="Cambria"/>
        </w:rPr>
        <w:t>e) An employee prevented to work by order of legal termination is eligible for bonus for</w:t>
      </w:r>
      <w:r w:rsidR="0068163B">
        <w:rPr>
          <w:rFonts w:ascii="Cambria" w:hAnsi="Cambria" w:cs="Cambria"/>
        </w:rPr>
        <w:t xml:space="preserve"> </w:t>
      </w:r>
      <w:r>
        <w:rPr>
          <w:rFonts w:ascii="Cambria" w:hAnsi="Cambria" w:cs="Cambria"/>
        </w:rPr>
        <w:t>that period.</w:t>
      </w:r>
    </w:p>
    <w:p w:rsidR="0068163B" w:rsidRDefault="0068163B" w:rsidP="00443F28">
      <w:pPr>
        <w:autoSpaceDE w:val="0"/>
        <w:autoSpaceDN w:val="0"/>
        <w:adjustRightInd w:val="0"/>
        <w:spacing w:after="0" w:line="240" w:lineRule="auto"/>
        <w:jc w:val="both"/>
        <w:rPr>
          <w:rFonts w:ascii="Cambria" w:hAnsi="Cambria" w:cs="Cambria"/>
        </w:rPr>
      </w:pPr>
    </w:p>
    <w:p w:rsidR="00443F28" w:rsidRPr="00852595" w:rsidRDefault="00443F28" w:rsidP="00443F28">
      <w:pPr>
        <w:autoSpaceDE w:val="0"/>
        <w:autoSpaceDN w:val="0"/>
        <w:adjustRightInd w:val="0"/>
        <w:spacing w:after="0" w:line="240" w:lineRule="auto"/>
        <w:jc w:val="both"/>
        <w:rPr>
          <w:rFonts w:ascii="Cambria" w:hAnsi="Cambria" w:cs="Cambria"/>
          <w:b/>
          <w:i/>
        </w:rPr>
      </w:pPr>
      <w:r w:rsidRPr="00852595">
        <w:rPr>
          <w:rFonts w:ascii="Cambria" w:hAnsi="Cambria" w:cs="Cambria"/>
          <w:b/>
          <w:bCs/>
          <w:i/>
          <w:iCs/>
        </w:rPr>
        <w:t xml:space="preserve">Q.No.12. </w:t>
      </w:r>
      <w:r w:rsidRPr="00852595">
        <w:rPr>
          <w:rFonts w:ascii="Cambria" w:hAnsi="Cambria" w:cs="Cambria"/>
          <w:b/>
          <w:i/>
        </w:rPr>
        <w:t>In an accounting year, A company to which the Payment of Bonus Act, 1965</w:t>
      </w:r>
      <w:r w:rsidR="0068163B">
        <w:rPr>
          <w:rFonts w:ascii="Cambria" w:hAnsi="Cambria" w:cs="Cambria"/>
          <w:b/>
          <w:i/>
        </w:rPr>
        <w:t xml:space="preserve"> </w:t>
      </w:r>
      <w:r w:rsidRPr="00852595">
        <w:rPr>
          <w:rFonts w:ascii="Cambria" w:hAnsi="Cambria" w:cs="Cambria"/>
          <w:b/>
          <w:i/>
        </w:rPr>
        <w:t>applies, suffered heavy loss. The B.O.D of the Company decided not to give bonus to the</w:t>
      </w:r>
      <w:r w:rsidR="0068163B">
        <w:rPr>
          <w:rFonts w:ascii="Cambria" w:hAnsi="Cambria" w:cs="Cambria"/>
          <w:b/>
          <w:i/>
        </w:rPr>
        <w:t xml:space="preserve"> </w:t>
      </w:r>
      <w:r w:rsidRPr="00852595">
        <w:rPr>
          <w:rFonts w:ascii="Cambria" w:hAnsi="Cambria" w:cs="Cambria"/>
          <w:b/>
          <w:i/>
        </w:rPr>
        <w:t>employees. The employees of the company move to the court for relief. Decide in the light</w:t>
      </w:r>
      <w:r w:rsidR="0068163B">
        <w:rPr>
          <w:rFonts w:ascii="Cambria" w:hAnsi="Cambria" w:cs="Cambria"/>
          <w:b/>
          <w:i/>
        </w:rPr>
        <w:t xml:space="preserve"> </w:t>
      </w:r>
      <w:r w:rsidRPr="00852595">
        <w:rPr>
          <w:rFonts w:ascii="Cambria" w:hAnsi="Cambria" w:cs="Cambria"/>
          <w:b/>
          <w:i/>
        </w:rPr>
        <w:t>of the provisions of the said Act, whether the employee will get relief (PEII May 2003).</w:t>
      </w:r>
    </w:p>
    <w:p w:rsidR="00443F28" w:rsidRDefault="00443F28" w:rsidP="00443F28">
      <w:pPr>
        <w:autoSpaceDE w:val="0"/>
        <w:autoSpaceDN w:val="0"/>
        <w:adjustRightInd w:val="0"/>
        <w:spacing w:after="0" w:line="240" w:lineRule="auto"/>
        <w:jc w:val="both"/>
        <w:rPr>
          <w:rFonts w:ascii="Cambria" w:hAnsi="Cambria" w:cs="Cambria"/>
        </w:rPr>
      </w:pPr>
      <w:r>
        <w:rPr>
          <w:rFonts w:ascii="Cambria" w:hAnsi="Cambria" w:cs="Cambria"/>
          <w:b/>
          <w:bCs/>
          <w:i/>
          <w:iCs/>
        </w:rPr>
        <w:t xml:space="preserve">Sol.: </w:t>
      </w:r>
      <w:r>
        <w:rPr>
          <w:rFonts w:ascii="Cambria" w:hAnsi="Cambria" w:cs="Cambria"/>
        </w:rPr>
        <w:t>The employees are entitled to get minimum bonus even if the company suffered any</w:t>
      </w:r>
      <w:r w:rsidR="0068163B">
        <w:rPr>
          <w:rFonts w:ascii="Cambria" w:hAnsi="Cambria" w:cs="Cambria"/>
        </w:rPr>
        <w:t xml:space="preserve"> </w:t>
      </w:r>
      <w:r>
        <w:rPr>
          <w:rFonts w:ascii="Cambria" w:hAnsi="Cambria" w:cs="Cambria"/>
        </w:rPr>
        <w:t>loss. As per Sec.10 of Act, Every employer shall bound to pay to every employee a minimum</w:t>
      </w:r>
      <w:r w:rsidR="0068163B">
        <w:rPr>
          <w:rFonts w:ascii="Cambria" w:hAnsi="Cambria" w:cs="Cambria"/>
        </w:rPr>
        <w:t xml:space="preserve"> </w:t>
      </w:r>
      <w:r>
        <w:rPr>
          <w:rFonts w:ascii="Cambria" w:hAnsi="Cambria" w:cs="Cambria"/>
        </w:rPr>
        <w:t>bonus which shall be 8.33% of salary/wages earned by the employee during the accounting</w:t>
      </w:r>
      <w:r w:rsidR="0068163B">
        <w:rPr>
          <w:rFonts w:ascii="Cambria" w:hAnsi="Cambria" w:cs="Cambria"/>
        </w:rPr>
        <w:t xml:space="preserve"> </w:t>
      </w:r>
      <w:r>
        <w:rPr>
          <w:rFonts w:ascii="Cambria" w:hAnsi="Cambria" w:cs="Cambria"/>
        </w:rPr>
        <w:t>year or Rs. 100 whichever is higher, whether or not the company has allocable surplus. In</w:t>
      </w:r>
      <w:r w:rsidR="0068163B">
        <w:rPr>
          <w:rFonts w:ascii="Cambria" w:hAnsi="Cambria" w:cs="Cambria"/>
        </w:rPr>
        <w:t xml:space="preserve"> </w:t>
      </w:r>
      <w:r>
        <w:rPr>
          <w:rFonts w:ascii="Cambria" w:hAnsi="Cambria" w:cs="Cambria"/>
        </w:rPr>
        <w:t>case of an employee who has not completed 15 years of age, such min. bonus would be Rs.</w:t>
      </w:r>
      <w:r w:rsidR="0068163B">
        <w:rPr>
          <w:rFonts w:ascii="Cambria" w:hAnsi="Cambria" w:cs="Cambria"/>
        </w:rPr>
        <w:t xml:space="preserve"> </w:t>
      </w:r>
      <w:r>
        <w:rPr>
          <w:rFonts w:ascii="Cambria" w:hAnsi="Cambria" w:cs="Cambria"/>
        </w:rPr>
        <w:t>60 or 8.33% of the salary/wages, whichever is higher. In the present problem, Employer is</w:t>
      </w:r>
      <w:r w:rsidR="0068163B">
        <w:rPr>
          <w:rFonts w:ascii="Cambria" w:hAnsi="Cambria" w:cs="Cambria"/>
        </w:rPr>
        <w:t xml:space="preserve"> </w:t>
      </w:r>
      <w:r>
        <w:rPr>
          <w:rFonts w:ascii="Cambria" w:hAnsi="Cambria" w:cs="Cambria"/>
        </w:rPr>
        <w:t>liable to pay minimum bonus to the employee.</w:t>
      </w:r>
    </w:p>
    <w:p w:rsidR="0068163B" w:rsidRDefault="0068163B" w:rsidP="00443F28">
      <w:pPr>
        <w:autoSpaceDE w:val="0"/>
        <w:autoSpaceDN w:val="0"/>
        <w:adjustRightInd w:val="0"/>
        <w:spacing w:after="0" w:line="240" w:lineRule="auto"/>
        <w:jc w:val="both"/>
        <w:rPr>
          <w:rFonts w:ascii="Cambria" w:hAnsi="Cambria" w:cs="Cambria"/>
        </w:rPr>
      </w:pPr>
    </w:p>
    <w:p w:rsidR="00443F28" w:rsidRPr="00852595" w:rsidRDefault="00443F28" w:rsidP="00443F28">
      <w:pPr>
        <w:autoSpaceDE w:val="0"/>
        <w:autoSpaceDN w:val="0"/>
        <w:adjustRightInd w:val="0"/>
        <w:spacing w:after="0" w:line="240" w:lineRule="auto"/>
        <w:jc w:val="both"/>
        <w:rPr>
          <w:rFonts w:ascii="Cambria" w:hAnsi="Cambria" w:cs="Cambria"/>
          <w:b/>
          <w:i/>
        </w:rPr>
      </w:pPr>
      <w:r w:rsidRPr="00852595">
        <w:rPr>
          <w:rFonts w:ascii="Cambria" w:hAnsi="Cambria" w:cs="Cambria"/>
          <w:b/>
          <w:bCs/>
          <w:i/>
          <w:iCs/>
        </w:rPr>
        <w:t xml:space="preserve">Q.No.13. </w:t>
      </w:r>
      <w:r w:rsidRPr="00852595">
        <w:rPr>
          <w:rFonts w:ascii="Cambria" w:hAnsi="Cambria" w:cs="Cambria"/>
          <w:b/>
          <w:i/>
        </w:rPr>
        <w:t xml:space="preserve">Can the appropriate Government exempt an establishment from payment </w:t>
      </w:r>
      <w:r w:rsidR="0065739A" w:rsidRPr="00852595">
        <w:rPr>
          <w:rFonts w:ascii="Cambria" w:hAnsi="Cambria" w:cs="Cambria"/>
          <w:b/>
          <w:i/>
        </w:rPr>
        <w:t>of statutory</w:t>
      </w:r>
      <w:r w:rsidRPr="00852595">
        <w:rPr>
          <w:rFonts w:ascii="Cambria" w:hAnsi="Cambria" w:cs="Cambria"/>
          <w:b/>
          <w:i/>
        </w:rPr>
        <w:t xml:space="preserve"> minimum bonus? If so under what circumstances?</w:t>
      </w:r>
    </w:p>
    <w:p w:rsidR="00443F28" w:rsidRDefault="00443F28" w:rsidP="00443F28">
      <w:pPr>
        <w:autoSpaceDE w:val="0"/>
        <w:autoSpaceDN w:val="0"/>
        <w:adjustRightInd w:val="0"/>
        <w:spacing w:after="0" w:line="240" w:lineRule="auto"/>
        <w:jc w:val="both"/>
        <w:rPr>
          <w:rFonts w:ascii="Cambria" w:hAnsi="Cambria" w:cs="Cambria"/>
        </w:rPr>
      </w:pPr>
      <w:r>
        <w:rPr>
          <w:rFonts w:ascii="Cambria" w:hAnsi="Cambria" w:cs="Cambria"/>
          <w:b/>
          <w:bCs/>
          <w:i/>
          <w:iCs/>
        </w:rPr>
        <w:t xml:space="preserve">Sol.: </w:t>
      </w:r>
      <w:r>
        <w:rPr>
          <w:rFonts w:ascii="Cambria" w:hAnsi="Cambria" w:cs="Cambria"/>
        </w:rPr>
        <w:t>As provided in Sec.36 of Payment of Bonus Act, 1965, If the appropriate Government,</w:t>
      </w:r>
      <w:r w:rsidR="0068163B">
        <w:rPr>
          <w:rFonts w:ascii="Cambria" w:hAnsi="Cambria" w:cs="Cambria"/>
        </w:rPr>
        <w:t xml:space="preserve"> </w:t>
      </w:r>
      <w:r>
        <w:rPr>
          <w:rFonts w:ascii="Cambria" w:hAnsi="Cambria" w:cs="Cambria"/>
        </w:rPr>
        <w:t>having regard to the financial position and other relevant circumstances of any</w:t>
      </w:r>
      <w:r w:rsidR="0068163B">
        <w:rPr>
          <w:rFonts w:ascii="Cambria" w:hAnsi="Cambria" w:cs="Cambria"/>
        </w:rPr>
        <w:t xml:space="preserve"> </w:t>
      </w:r>
      <w:r>
        <w:rPr>
          <w:rFonts w:ascii="Cambria" w:hAnsi="Cambria" w:cs="Cambria"/>
        </w:rPr>
        <w:t>establishment is of the opinion that it will not be in public interest to apply, all or any of, the</w:t>
      </w:r>
      <w:r w:rsidR="0068163B">
        <w:rPr>
          <w:rFonts w:ascii="Cambria" w:hAnsi="Cambria" w:cs="Cambria"/>
        </w:rPr>
        <w:t xml:space="preserve"> </w:t>
      </w:r>
      <w:r>
        <w:rPr>
          <w:rFonts w:ascii="Cambria" w:hAnsi="Cambria" w:cs="Cambria"/>
        </w:rPr>
        <w:t>provisions of the Act thereto, it may by notification in the Official Gazette exempt such</w:t>
      </w:r>
      <w:r w:rsidR="0068163B">
        <w:rPr>
          <w:rFonts w:ascii="Cambria" w:hAnsi="Cambria" w:cs="Cambria"/>
        </w:rPr>
        <w:t xml:space="preserve"> </w:t>
      </w:r>
      <w:r>
        <w:rPr>
          <w:rFonts w:ascii="Cambria" w:hAnsi="Cambria" w:cs="Cambria"/>
        </w:rPr>
        <w:t>establishment for such period as may be specified therein and subject to such conditions as</w:t>
      </w:r>
      <w:r w:rsidR="0068163B">
        <w:rPr>
          <w:rFonts w:ascii="Cambria" w:hAnsi="Cambria" w:cs="Cambria"/>
        </w:rPr>
        <w:t xml:space="preserve"> </w:t>
      </w:r>
      <w:r>
        <w:rPr>
          <w:rFonts w:ascii="Cambria" w:hAnsi="Cambria" w:cs="Cambria"/>
        </w:rPr>
        <w:t>it may think fit.</w:t>
      </w:r>
    </w:p>
    <w:p w:rsidR="0068163B" w:rsidRDefault="0068163B" w:rsidP="00443F28">
      <w:pPr>
        <w:autoSpaceDE w:val="0"/>
        <w:autoSpaceDN w:val="0"/>
        <w:adjustRightInd w:val="0"/>
        <w:spacing w:after="0" w:line="240" w:lineRule="auto"/>
        <w:jc w:val="both"/>
        <w:rPr>
          <w:rFonts w:ascii="Cambria" w:hAnsi="Cambria" w:cs="Cambria"/>
        </w:rPr>
      </w:pPr>
    </w:p>
    <w:p w:rsidR="00443F28" w:rsidRPr="00852595" w:rsidRDefault="00443F28" w:rsidP="00443F28">
      <w:pPr>
        <w:autoSpaceDE w:val="0"/>
        <w:autoSpaceDN w:val="0"/>
        <w:adjustRightInd w:val="0"/>
        <w:spacing w:after="0" w:line="240" w:lineRule="auto"/>
        <w:jc w:val="both"/>
        <w:rPr>
          <w:rFonts w:ascii="Cambria" w:hAnsi="Cambria" w:cs="Cambria"/>
          <w:b/>
          <w:i/>
        </w:rPr>
      </w:pPr>
      <w:r w:rsidRPr="00852595">
        <w:rPr>
          <w:rFonts w:ascii="Cambria" w:hAnsi="Cambria" w:cs="Cambria"/>
          <w:b/>
          <w:bCs/>
          <w:i/>
          <w:iCs/>
        </w:rPr>
        <w:t xml:space="preserve">Q.No.14. </w:t>
      </w:r>
      <w:r w:rsidRPr="00852595">
        <w:rPr>
          <w:rFonts w:ascii="Cambria" w:hAnsi="Cambria" w:cs="Cambria"/>
          <w:b/>
          <w:i/>
        </w:rPr>
        <w:t>Mr. K, Who is a casual employee of PQR Company actually worked in a year for</w:t>
      </w:r>
      <w:r w:rsidR="0068163B">
        <w:rPr>
          <w:rFonts w:ascii="Cambria" w:hAnsi="Cambria" w:cs="Cambria"/>
          <w:b/>
          <w:i/>
        </w:rPr>
        <w:t xml:space="preserve"> </w:t>
      </w:r>
      <w:r w:rsidRPr="00852595">
        <w:rPr>
          <w:rFonts w:ascii="Cambria" w:hAnsi="Cambria" w:cs="Cambria"/>
          <w:b/>
          <w:i/>
        </w:rPr>
        <w:t>27days. However, he was absent due to temporary disablement caused by an accident</w:t>
      </w:r>
      <w:r w:rsidR="0068163B">
        <w:rPr>
          <w:rFonts w:ascii="Cambria" w:hAnsi="Cambria" w:cs="Cambria"/>
          <w:b/>
          <w:i/>
        </w:rPr>
        <w:t xml:space="preserve"> </w:t>
      </w:r>
      <w:r w:rsidRPr="00852595">
        <w:rPr>
          <w:rFonts w:ascii="Cambria" w:hAnsi="Cambria" w:cs="Cambria"/>
          <w:b/>
          <w:i/>
        </w:rPr>
        <w:t>arising out of and in the course of his employment for 7 days and has been laid off for 2 days</w:t>
      </w:r>
      <w:r w:rsidR="0068163B">
        <w:rPr>
          <w:rFonts w:ascii="Cambria" w:hAnsi="Cambria" w:cs="Cambria"/>
          <w:b/>
          <w:i/>
        </w:rPr>
        <w:t xml:space="preserve"> </w:t>
      </w:r>
      <w:r w:rsidRPr="00852595">
        <w:rPr>
          <w:rFonts w:ascii="Cambria" w:hAnsi="Cambria" w:cs="Cambria"/>
          <w:b/>
          <w:i/>
        </w:rPr>
        <w:t>as per the service agreement. Is he eligible to bonus under the Payment of Bonus Act, 1965?</w:t>
      </w:r>
    </w:p>
    <w:p w:rsidR="00443F28" w:rsidRDefault="00443F28" w:rsidP="00443F28">
      <w:pPr>
        <w:autoSpaceDE w:val="0"/>
        <w:autoSpaceDN w:val="0"/>
        <w:adjustRightInd w:val="0"/>
        <w:spacing w:after="0" w:line="240" w:lineRule="auto"/>
        <w:jc w:val="both"/>
        <w:rPr>
          <w:rFonts w:ascii="Cambria" w:hAnsi="Cambria" w:cs="Cambria"/>
        </w:rPr>
      </w:pPr>
      <w:r>
        <w:rPr>
          <w:rFonts w:ascii="Cambria" w:hAnsi="Cambria" w:cs="Cambria"/>
          <w:b/>
          <w:bCs/>
          <w:i/>
          <w:iCs/>
        </w:rPr>
        <w:t xml:space="preserve">Sol.: </w:t>
      </w:r>
      <w:r>
        <w:rPr>
          <w:rFonts w:ascii="Cambria" w:hAnsi="Cambria" w:cs="Cambria"/>
        </w:rPr>
        <w:t>As per Sec.8 of the Payment of Bonus Act, 1965, An employee is eligible to bonus if he</w:t>
      </w:r>
      <w:r w:rsidR="0068163B">
        <w:rPr>
          <w:rFonts w:ascii="Cambria" w:hAnsi="Cambria" w:cs="Cambria"/>
        </w:rPr>
        <w:t xml:space="preserve"> </w:t>
      </w:r>
      <w:r>
        <w:rPr>
          <w:rFonts w:ascii="Cambria" w:hAnsi="Cambria" w:cs="Cambria"/>
        </w:rPr>
        <w:t>has worked for not less than 30 working days in the company. Further as provided in Sec.14</w:t>
      </w:r>
      <w:r w:rsidR="0068163B">
        <w:rPr>
          <w:rFonts w:ascii="Cambria" w:hAnsi="Cambria" w:cs="Cambria"/>
        </w:rPr>
        <w:t xml:space="preserve"> </w:t>
      </w:r>
      <w:r>
        <w:rPr>
          <w:rFonts w:ascii="Cambria" w:hAnsi="Cambria" w:cs="Cambria"/>
        </w:rPr>
        <w:t>of the said Act, and employee shall be deemed to have worked on the days on which he has</w:t>
      </w:r>
      <w:r w:rsidR="0068163B">
        <w:rPr>
          <w:rFonts w:ascii="Cambria" w:hAnsi="Cambria" w:cs="Cambria"/>
        </w:rPr>
        <w:t xml:space="preserve"> </w:t>
      </w:r>
      <w:r>
        <w:rPr>
          <w:rFonts w:ascii="Cambria" w:hAnsi="Cambria" w:cs="Cambria"/>
        </w:rPr>
        <w:t>been laid off under agreement or as permitted by the standing order of the company or</w:t>
      </w:r>
      <w:r w:rsidR="0068163B">
        <w:rPr>
          <w:rFonts w:ascii="Cambria" w:hAnsi="Cambria" w:cs="Cambria"/>
        </w:rPr>
        <w:t xml:space="preserve"> </w:t>
      </w:r>
      <w:r>
        <w:rPr>
          <w:rFonts w:ascii="Cambria" w:hAnsi="Cambria" w:cs="Cambria"/>
        </w:rPr>
        <w:t>under the I.D. Act, 1947 or has been absent due to temporary disablement caused by</w:t>
      </w:r>
      <w:r w:rsidR="0068163B">
        <w:rPr>
          <w:rFonts w:ascii="Cambria" w:hAnsi="Cambria" w:cs="Cambria"/>
        </w:rPr>
        <w:t xml:space="preserve"> </w:t>
      </w:r>
      <w:r>
        <w:rPr>
          <w:rFonts w:ascii="Cambria" w:hAnsi="Cambria" w:cs="Cambria"/>
        </w:rPr>
        <w:t>accident arising out of and in course of his employment.</w:t>
      </w:r>
    </w:p>
    <w:p w:rsidR="00443F28" w:rsidRDefault="00443F28" w:rsidP="00443F28">
      <w:pPr>
        <w:autoSpaceDE w:val="0"/>
        <w:autoSpaceDN w:val="0"/>
        <w:adjustRightInd w:val="0"/>
        <w:spacing w:after="0" w:line="240" w:lineRule="auto"/>
        <w:jc w:val="both"/>
        <w:rPr>
          <w:rFonts w:ascii="Cambria" w:hAnsi="Cambria" w:cs="Cambria"/>
        </w:rPr>
      </w:pPr>
      <w:r>
        <w:rPr>
          <w:rFonts w:ascii="Cambria" w:hAnsi="Cambria" w:cs="Cambria"/>
        </w:rPr>
        <w:t>In the given problem, Mr. X has worked for 27 days, temporarily absent for 7 days due</w:t>
      </w:r>
      <w:r w:rsidR="0068163B">
        <w:rPr>
          <w:rFonts w:ascii="Cambria" w:hAnsi="Cambria" w:cs="Cambria"/>
        </w:rPr>
        <w:t xml:space="preserve"> </w:t>
      </w:r>
      <w:r>
        <w:rPr>
          <w:rFonts w:ascii="Cambria" w:hAnsi="Cambria" w:cs="Cambria"/>
        </w:rPr>
        <w:t>to accident arising out of and in the course of employment and laid off for 2 day as per an</w:t>
      </w:r>
      <w:r w:rsidR="0068163B">
        <w:rPr>
          <w:rFonts w:ascii="Cambria" w:hAnsi="Cambria" w:cs="Cambria"/>
        </w:rPr>
        <w:t xml:space="preserve"> </w:t>
      </w:r>
      <w:r>
        <w:rPr>
          <w:rFonts w:ascii="Cambria" w:hAnsi="Cambria" w:cs="Cambria"/>
        </w:rPr>
        <w:t>agreement. Therefore, the total day’s eligible for bonus = 27+2+7= 36 days and Mr. X is</w:t>
      </w:r>
      <w:r w:rsidR="0068163B">
        <w:rPr>
          <w:rFonts w:ascii="Cambria" w:hAnsi="Cambria" w:cs="Cambria"/>
        </w:rPr>
        <w:t xml:space="preserve"> </w:t>
      </w:r>
      <w:r>
        <w:rPr>
          <w:rFonts w:ascii="Cambria" w:hAnsi="Cambria" w:cs="Cambria"/>
        </w:rPr>
        <w:t>eligible for bonus under the Payment of Bonus Act, 1965.</w:t>
      </w:r>
    </w:p>
    <w:p w:rsidR="004C120E" w:rsidRDefault="004C120E" w:rsidP="00443F28">
      <w:pPr>
        <w:autoSpaceDE w:val="0"/>
        <w:autoSpaceDN w:val="0"/>
        <w:adjustRightInd w:val="0"/>
        <w:spacing w:after="0" w:line="240" w:lineRule="auto"/>
        <w:jc w:val="both"/>
        <w:rPr>
          <w:rFonts w:ascii="Cambria" w:hAnsi="Cambria" w:cs="Cambria"/>
          <w:b/>
          <w:bCs/>
          <w:i/>
          <w:iCs/>
        </w:rPr>
      </w:pPr>
    </w:p>
    <w:p w:rsidR="00443F28" w:rsidRPr="00852595" w:rsidRDefault="00443F28" w:rsidP="00443F28">
      <w:pPr>
        <w:autoSpaceDE w:val="0"/>
        <w:autoSpaceDN w:val="0"/>
        <w:adjustRightInd w:val="0"/>
        <w:spacing w:after="0" w:line="240" w:lineRule="auto"/>
        <w:jc w:val="both"/>
        <w:rPr>
          <w:rFonts w:ascii="Cambria" w:hAnsi="Cambria" w:cs="Cambria"/>
          <w:b/>
          <w:i/>
        </w:rPr>
      </w:pPr>
      <w:r w:rsidRPr="00852595">
        <w:rPr>
          <w:rFonts w:ascii="Cambria" w:hAnsi="Cambria" w:cs="Cambria"/>
          <w:b/>
          <w:bCs/>
          <w:i/>
          <w:iCs/>
        </w:rPr>
        <w:t xml:space="preserve">Q.No.15. </w:t>
      </w:r>
      <w:r w:rsidRPr="00852595">
        <w:rPr>
          <w:rFonts w:ascii="Cambria" w:hAnsi="Cambria" w:cs="Cambria"/>
          <w:b/>
          <w:i/>
        </w:rPr>
        <w:t>For the financial years 2001-02, 2002-03 and 2003-04 the amount of available</w:t>
      </w:r>
      <w:r w:rsidR="0068163B">
        <w:rPr>
          <w:rFonts w:ascii="Cambria" w:hAnsi="Cambria" w:cs="Cambria"/>
          <w:b/>
          <w:i/>
        </w:rPr>
        <w:t xml:space="preserve"> </w:t>
      </w:r>
      <w:r w:rsidRPr="00852595">
        <w:rPr>
          <w:rFonts w:ascii="Cambria" w:hAnsi="Cambria" w:cs="Cambria"/>
          <w:b/>
          <w:i/>
        </w:rPr>
        <w:t>surplus allocable as bonus to all employees of the company were Rs. 6,35,000, Rs. 2,20,000</w:t>
      </w:r>
      <w:r w:rsidR="0068163B">
        <w:rPr>
          <w:rFonts w:ascii="Cambria" w:hAnsi="Cambria" w:cs="Cambria"/>
          <w:b/>
          <w:i/>
        </w:rPr>
        <w:t xml:space="preserve"> </w:t>
      </w:r>
      <w:r w:rsidRPr="00852595">
        <w:rPr>
          <w:rFonts w:ascii="Cambria" w:hAnsi="Cambria" w:cs="Cambria"/>
          <w:b/>
          <w:i/>
        </w:rPr>
        <w:t>and Rs. 3,75,000 respectively. Maximum amount of bonus payable to all employee of the</w:t>
      </w:r>
      <w:r w:rsidR="0068163B">
        <w:rPr>
          <w:rFonts w:ascii="Cambria" w:hAnsi="Cambria" w:cs="Cambria"/>
          <w:b/>
          <w:i/>
        </w:rPr>
        <w:t xml:space="preserve"> </w:t>
      </w:r>
      <w:r w:rsidRPr="00852595">
        <w:rPr>
          <w:rFonts w:ascii="Cambria" w:hAnsi="Cambria" w:cs="Cambria"/>
          <w:b/>
          <w:i/>
        </w:rPr>
        <w:t>company as per the Payment of Bonus Act, 1965 is Rs. 2,50,000 for each of the said years. In</w:t>
      </w:r>
      <w:r w:rsidR="0068163B">
        <w:rPr>
          <w:rFonts w:ascii="Cambria" w:hAnsi="Cambria" w:cs="Cambria"/>
          <w:b/>
          <w:i/>
        </w:rPr>
        <w:t xml:space="preserve"> </w:t>
      </w:r>
      <w:r w:rsidRPr="00852595">
        <w:rPr>
          <w:rFonts w:ascii="Cambria" w:hAnsi="Cambria" w:cs="Cambria"/>
          <w:b/>
          <w:i/>
        </w:rPr>
        <w:t>terms of the provisions of the said Act calculate the amount a company can pay as bonus to</w:t>
      </w:r>
      <w:r w:rsidR="0068163B">
        <w:rPr>
          <w:rFonts w:ascii="Cambria" w:hAnsi="Cambria" w:cs="Cambria"/>
          <w:b/>
          <w:i/>
        </w:rPr>
        <w:t xml:space="preserve"> </w:t>
      </w:r>
      <w:r w:rsidRPr="00852595">
        <w:rPr>
          <w:rFonts w:ascii="Cambria" w:hAnsi="Cambria" w:cs="Cambria"/>
          <w:b/>
          <w:i/>
        </w:rPr>
        <w:t>its employees, the amount set on in such year and the cumulative set on amount at the end</w:t>
      </w:r>
      <w:r w:rsidR="0068163B">
        <w:rPr>
          <w:rFonts w:ascii="Cambria" w:hAnsi="Cambria" w:cs="Cambria"/>
          <w:b/>
          <w:i/>
        </w:rPr>
        <w:t xml:space="preserve"> </w:t>
      </w:r>
      <w:r w:rsidRPr="00852595">
        <w:rPr>
          <w:rFonts w:ascii="Cambria" w:hAnsi="Cambria" w:cs="Cambria"/>
          <w:b/>
          <w:i/>
        </w:rPr>
        <w:t>of the year 2003-04.</w:t>
      </w:r>
    </w:p>
    <w:p w:rsidR="004B66DE" w:rsidRDefault="004B66DE" w:rsidP="00443F28">
      <w:pPr>
        <w:autoSpaceDE w:val="0"/>
        <w:autoSpaceDN w:val="0"/>
        <w:adjustRightInd w:val="0"/>
        <w:spacing w:after="0" w:line="240" w:lineRule="auto"/>
        <w:jc w:val="both"/>
        <w:rPr>
          <w:rFonts w:ascii="Cambria" w:hAnsi="Cambria" w:cs="Cambria"/>
          <w:b/>
          <w:bCs/>
          <w:i/>
          <w:iCs/>
        </w:rPr>
      </w:pPr>
    </w:p>
    <w:p w:rsidR="004B66DE" w:rsidRDefault="004B66DE" w:rsidP="00443F28">
      <w:pPr>
        <w:autoSpaceDE w:val="0"/>
        <w:autoSpaceDN w:val="0"/>
        <w:adjustRightInd w:val="0"/>
        <w:spacing w:after="0" w:line="240" w:lineRule="auto"/>
        <w:jc w:val="both"/>
        <w:rPr>
          <w:rFonts w:ascii="Cambria" w:hAnsi="Cambria" w:cs="Cambria"/>
          <w:b/>
          <w:bCs/>
          <w:i/>
          <w:iCs/>
        </w:rPr>
      </w:pPr>
    </w:p>
    <w:p w:rsidR="00443F28" w:rsidRDefault="00443F28" w:rsidP="00443F28">
      <w:pPr>
        <w:autoSpaceDE w:val="0"/>
        <w:autoSpaceDN w:val="0"/>
        <w:adjustRightInd w:val="0"/>
        <w:spacing w:after="0" w:line="240" w:lineRule="auto"/>
        <w:jc w:val="both"/>
        <w:rPr>
          <w:rFonts w:ascii="Cambria" w:hAnsi="Cambria" w:cs="Cambria"/>
        </w:rPr>
      </w:pPr>
      <w:r>
        <w:rPr>
          <w:rFonts w:ascii="Cambria" w:hAnsi="Cambria" w:cs="Cambria"/>
          <w:b/>
          <w:bCs/>
          <w:i/>
          <w:iCs/>
        </w:rPr>
        <w:lastRenderedPageBreak/>
        <w:t xml:space="preserve">Sol.: </w:t>
      </w:r>
      <w:r>
        <w:rPr>
          <w:rFonts w:ascii="Cambria" w:hAnsi="Cambria" w:cs="Cambria"/>
        </w:rPr>
        <w:t>Considering Sec.15 of P.B. Act, Given problem can be solved in the following way:</w:t>
      </w:r>
    </w:p>
    <w:tbl>
      <w:tblPr>
        <w:tblStyle w:val="TableGrid"/>
        <w:tblW w:w="5000" w:type="pct"/>
        <w:tblLook w:val="04A0"/>
      </w:tblPr>
      <w:tblGrid>
        <w:gridCol w:w="1151"/>
        <w:gridCol w:w="1973"/>
        <w:gridCol w:w="2472"/>
        <w:gridCol w:w="2522"/>
        <w:gridCol w:w="2268"/>
      </w:tblGrid>
      <w:tr w:rsidR="00852595" w:rsidTr="0068163B">
        <w:tc>
          <w:tcPr>
            <w:tcW w:w="554" w:type="pct"/>
          </w:tcPr>
          <w:p w:rsidR="00852595" w:rsidRDefault="00852595" w:rsidP="00852595">
            <w:pPr>
              <w:autoSpaceDE w:val="0"/>
              <w:autoSpaceDN w:val="0"/>
              <w:adjustRightInd w:val="0"/>
              <w:rPr>
                <w:rFonts w:ascii="Bookman Old Style" w:hAnsi="Bookman Old Style" w:cs="Bookman Old Style"/>
                <w:b/>
                <w:bCs/>
                <w:sz w:val="20"/>
                <w:szCs w:val="20"/>
              </w:rPr>
            </w:pPr>
            <w:r>
              <w:rPr>
                <w:rFonts w:ascii="Cambria" w:hAnsi="Cambria" w:cs="Cambria"/>
                <w:b/>
                <w:bCs/>
              </w:rPr>
              <w:t xml:space="preserve">Year </w:t>
            </w:r>
          </w:p>
          <w:p w:rsidR="00852595" w:rsidRDefault="00852595" w:rsidP="00852595">
            <w:pPr>
              <w:autoSpaceDE w:val="0"/>
              <w:autoSpaceDN w:val="0"/>
              <w:adjustRightInd w:val="0"/>
              <w:jc w:val="both"/>
              <w:rPr>
                <w:rFonts w:ascii="Cambria" w:hAnsi="Cambria" w:cs="Cambria"/>
              </w:rPr>
            </w:pPr>
          </w:p>
        </w:tc>
        <w:tc>
          <w:tcPr>
            <w:tcW w:w="950" w:type="pct"/>
          </w:tcPr>
          <w:p w:rsidR="00852595" w:rsidRDefault="0065739A" w:rsidP="00852595">
            <w:pPr>
              <w:autoSpaceDE w:val="0"/>
              <w:autoSpaceDN w:val="0"/>
              <w:adjustRightInd w:val="0"/>
              <w:rPr>
                <w:rFonts w:ascii="Cambria" w:hAnsi="Cambria" w:cs="Cambria"/>
                <w:b/>
                <w:bCs/>
                <w:sz w:val="20"/>
                <w:szCs w:val="20"/>
              </w:rPr>
            </w:pPr>
            <w:r>
              <w:rPr>
                <w:rFonts w:ascii="Cambria" w:hAnsi="Cambria" w:cs="Cambria"/>
                <w:b/>
                <w:bCs/>
                <w:sz w:val="20"/>
                <w:szCs w:val="20"/>
              </w:rPr>
              <w:t>Available</w:t>
            </w:r>
            <w:r w:rsidR="00852595">
              <w:rPr>
                <w:rFonts w:ascii="Cambria" w:hAnsi="Cambria" w:cs="Cambria"/>
                <w:b/>
                <w:bCs/>
                <w:sz w:val="20"/>
                <w:szCs w:val="20"/>
              </w:rPr>
              <w:t xml:space="preserve"> Surplus</w:t>
            </w:r>
            <w:r w:rsidR="0068163B">
              <w:rPr>
                <w:rFonts w:ascii="Cambria" w:hAnsi="Cambria" w:cs="Cambria"/>
                <w:b/>
                <w:bCs/>
                <w:sz w:val="20"/>
                <w:szCs w:val="20"/>
              </w:rPr>
              <w:t xml:space="preserve"> </w:t>
            </w:r>
            <w:r w:rsidR="00852595">
              <w:rPr>
                <w:rFonts w:ascii="Cambria" w:hAnsi="Cambria" w:cs="Cambria"/>
                <w:b/>
                <w:bCs/>
                <w:sz w:val="20"/>
                <w:szCs w:val="20"/>
              </w:rPr>
              <w:t>Allocable as bonus</w:t>
            </w:r>
          </w:p>
          <w:p w:rsidR="00852595" w:rsidRDefault="00852595" w:rsidP="00852595">
            <w:pPr>
              <w:autoSpaceDE w:val="0"/>
              <w:autoSpaceDN w:val="0"/>
              <w:adjustRightInd w:val="0"/>
              <w:rPr>
                <w:rFonts w:ascii="Cambria" w:hAnsi="Cambria" w:cs="Cambria"/>
              </w:rPr>
            </w:pPr>
            <w:r>
              <w:rPr>
                <w:rFonts w:ascii="Bookman Old Style" w:hAnsi="Bookman Old Style" w:cs="Bookman Old Style"/>
                <w:b/>
                <w:bCs/>
                <w:sz w:val="20"/>
                <w:szCs w:val="20"/>
              </w:rPr>
              <w:t>(Rs.)</w:t>
            </w:r>
            <w:r>
              <w:rPr>
                <w:rFonts w:ascii="Cambria" w:hAnsi="Cambria" w:cs="Cambria"/>
              </w:rPr>
              <w:t xml:space="preserve"> </w:t>
            </w:r>
          </w:p>
        </w:tc>
        <w:tc>
          <w:tcPr>
            <w:tcW w:w="1190" w:type="pct"/>
          </w:tcPr>
          <w:p w:rsidR="00852595" w:rsidRDefault="00852595" w:rsidP="00852595">
            <w:pPr>
              <w:autoSpaceDE w:val="0"/>
              <w:autoSpaceDN w:val="0"/>
              <w:adjustRightInd w:val="0"/>
              <w:rPr>
                <w:rFonts w:ascii="Bookman Old Style" w:hAnsi="Bookman Old Style" w:cs="Bookman Old Style"/>
                <w:b/>
                <w:bCs/>
                <w:sz w:val="20"/>
                <w:szCs w:val="20"/>
              </w:rPr>
            </w:pPr>
            <w:r>
              <w:rPr>
                <w:rFonts w:ascii="Cambria" w:hAnsi="Cambria" w:cs="Cambria"/>
                <w:b/>
                <w:bCs/>
              </w:rPr>
              <w:t xml:space="preserve">Amount of bonus </w:t>
            </w:r>
            <w:r>
              <w:rPr>
                <w:rFonts w:ascii="Bookman Old Style" w:hAnsi="Bookman Old Style" w:cs="Bookman Old Style"/>
                <w:b/>
                <w:bCs/>
                <w:sz w:val="20"/>
                <w:szCs w:val="20"/>
              </w:rPr>
              <w:t>payable</w:t>
            </w:r>
          </w:p>
          <w:p w:rsidR="00852595" w:rsidRDefault="00852595" w:rsidP="00852595">
            <w:pPr>
              <w:autoSpaceDE w:val="0"/>
              <w:autoSpaceDN w:val="0"/>
              <w:adjustRightInd w:val="0"/>
              <w:rPr>
                <w:rFonts w:ascii="Cambria" w:hAnsi="Cambria" w:cs="Cambria"/>
              </w:rPr>
            </w:pPr>
            <w:r>
              <w:rPr>
                <w:rFonts w:ascii="Bookman Old Style" w:hAnsi="Bookman Old Style" w:cs="Bookman Old Style"/>
                <w:b/>
                <w:bCs/>
                <w:sz w:val="20"/>
                <w:szCs w:val="20"/>
              </w:rPr>
              <w:t>(Rs.)</w:t>
            </w:r>
            <w:r>
              <w:rPr>
                <w:rFonts w:ascii="Cambria" w:hAnsi="Cambria" w:cs="Cambria"/>
              </w:rPr>
              <w:t xml:space="preserve"> </w:t>
            </w:r>
          </w:p>
        </w:tc>
        <w:tc>
          <w:tcPr>
            <w:tcW w:w="1214" w:type="pct"/>
          </w:tcPr>
          <w:p w:rsidR="00852595" w:rsidRDefault="00852595" w:rsidP="00852595">
            <w:pPr>
              <w:autoSpaceDE w:val="0"/>
              <w:autoSpaceDN w:val="0"/>
              <w:adjustRightInd w:val="0"/>
              <w:rPr>
                <w:rFonts w:ascii="Bookman Old Style" w:hAnsi="Bookman Old Style" w:cs="Bookman Old Style"/>
                <w:b/>
                <w:bCs/>
                <w:sz w:val="20"/>
                <w:szCs w:val="20"/>
              </w:rPr>
            </w:pPr>
            <w:r>
              <w:rPr>
                <w:rFonts w:ascii="Bookman Old Style" w:hAnsi="Bookman Old Style" w:cs="Bookman Old Style"/>
                <w:b/>
                <w:bCs/>
                <w:sz w:val="20"/>
                <w:szCs w:val="20"/>
              </w:rPr>
              <w:t>Set on or set off or Year c/f</w:t>
            </w:r>
          </w:p>
          <w:p w:rsidR="00852595" w:rsidRPr="00852595" w:rsidRDefault="00852595" w:rsidP="00852595">
            <w:pPr>
              <w:autoSpaceDE w:val="0"/>
              <w:autoSpaceDN w:val="0"/>
              <w:adjustRightInd w:val="0"/>
              <w:rPr>
                <w:rFonts w:ascii="Bookman Old Style" w:hAnsi="Bookman Old Style" w:cs="Bookman Old Style"/>
                <w:b/>
                <w:bCs/>
                <w:sz w:val="20"/>
                <w:szCs w:val="20"/>
              </w:rPr>
            </w:pPr>
            <w:r>
              <w:rPr>
                <w:rFonts w:ascii="Bookman Old Style" w:hAnsi="Bookman Old Style" w:cs="Bookman Old Style"/>
                <w:b/>
                <w:bCs/>
                <w:sz w:val="20"/>
                <w:szCs w:val="20"/>
              </w:rPr>
              <w:t>(Rs.)</w:t>
            </w:r>
          </w:p>
        </w:tc>
        <w:tc>
          <w:tcPr>
            <w:tcW w:w="1092" w:type="pct"/>
          </w:tcPr>
          <w:p w:rsidR="00852595" w:rsidRDefault="00852595" w:rsidP="00852595">
            <w:pPr>
              <w:autoSpaceDE w:val="0"/>
              <w:autoSpaceDN w:val="0"/>
              <w:adjustRightInd w:val="0"/>
              <w:rPr>
                <w:rFonts w:ascii="Bookman Old Style" w:hAnsi="Bookman Old Style" w:cs="Bookman Old Style"/>
                <w:b/>
                <w:bCs/>
                <w:sz w:val="20"/>
                <w:szCs w:val="20"/>
              </w:rPr>
            </w:pPr>
            <w:r>
              <w:rPr>
                <w:rFonts w:ascii="Bookman Old Style" w:hAnsi="Bookman Old Style" w:cs="Bookman Old Style"/>
                <w:b/>
                <w:bCs/>
                <w:sz w:val="20"/>
                <w:szCs w:val="20"/>
              </w:rPr>
              <w:t>Cumulative set on or set off</w:t>
            </w:r>
          </w:p>
          <w:p w:rsidR="00852595" w:rsidRDefault="00852595" w:rsidP="00852595">
            <w:pPr>
              <w:autoSpaceDE w:val="0"/>
              <w:autoSpaceDN w:val="0"/>
              <w:adjustRightInd w:val="0"/>
              <w:jc w:val="both"/>
              <w:rPr>
                <w:rFonts w:ascii="Cambria" w:hAnsi="Cambria" w:cs="Cambria"/>
              </w:rPr>
            </w:pPr>
            <w:r>
              <w:rPr>
                <w:rFonts w:ascii="Bookman Old Style" w:hAnsi="Bookman Old Style" w:cs="Bookman Old Style"/>
                <w:b/>
                <w:bCs/>
                <w:sz w:val="20"/>
                <w:szCs w:val="20"/>
              </w:rPr>
              <w:t>(Rs.)</w:t>
            </w:r>
          </w:p>
        </w:tc>
      </w:tr>
      <w:tr w:rsidR="00852595" w:rsidTr="0068163B">
        <w:tc>
          <w:tcPr>
            <w:tcW w:w="554" w:type="pct"/>
          </w:tcPr>
          <w:p w:rsidR="00852595" w:rsidRDefault="00852595" w:rsidP="00443F28">
            <w:pPr>
              <w:autoSpaceDE w:val="0"/>
              <w:autoSpaceDN w:val="0"/>
              <w:adjustRightInd w:val="0"/>
              <w:jc w:val="both"/>
              <w:rPr>
                <w:rFonts w:ascii="Cambria" w:hAnsi="Cambria" w:cs="Cambria"/>
              </w:rPr>
            </w:pPr>
            <w:r>
              <w:rPr>
                <w:rFonts w:ascii="Bookman Old Style" w:hAnsi="Bookman Old Style" w:cs="Bookman Old Style"/>
                <w:sz w:val="20"/>
                <w:szCs w:val="20"/>
              </w:rPr>
              <w:t>2001-02</w:t>
            </w:r>
          </w:p>
        </w:tc>
        <w:tc>
          <w:tcPr>
            <w:tcW w:w="950" w:type="pct"/>
          </w:tcPr>
          <w:p w:rsidR="00852595" w:rsidRDefault="00852595" w:rsidP="00852595">
            <w:pPr>
              <w:autoSpaceDE w:val="0"/>
              <w:autoSpaceDN w:val="0"/>
              <w:adjustRightInd w:val="0"/>
              <w:jc w:val="both"/>
              <w:rPr>
                <w:rFonts w:ascii="Cambria" w:hAnsi="Cambria" w:cs="Cambria"/>
              </w:rPr>
            </w:pPr>
            <w:r>
              <w:rPr>
                <w:rFonts w:ascii="Bookman Old Style" w:hAnsi="Bookman Old Style" w:cs="Bookman Old Style"/>
                <w:sz w:val="20"/>
                <w:szCs w:val="20"/>
              </w:rPr>
              <w:t>6,35,000</w:t>
            </w:r>
          </w:p>
        </w:tc>
        <w:tc>
          <w:tcPr>
            <w:tcW w:w="1190" w:type="pct"/>
          </w:tcPr>
          <w:p w:rsidR="00852595" w:rsidRDefault="00852595" w:rsidP="00443F28">
            <w:pPr>
              <w:autoSpaceDE w:val="0"/>
              <w:autoSpaceDN w:val="0"/>
              <w:adjustRightInd w:val="0"/>
              <w:jc w:val="both"/>
              <w:rPr>
                <w:rFonts w:ascii="Cambria" w:hAnsi="Cambria" w:cs="Cambria"/>
              </w:rPr>
            </w:pPr>
            <w:r>
              <w:rPr>
                <w:rFonts w:ascii="Bookman Old Style" w:hAnsi="Bookman Old Style" w:cs="Bookman Old Style"/>
                <w:sz w:val="20"/>
                <w:szCs w:val="20"/>
              </w:rPr>
              <w:t>2,50,000</w:t>
            </w:r>
          </w:p>
        </w:tc>
        <w:tc>
          <w:tcPr>
            <w:tcW w:w="1214" w:type="pct"/>
          </w:tcPr>
          <w:p w:rsidR="00852595" w:rsidRDefault="00852595" w:rsidP="00852595">
            <w:pPr>
              <w:autoSpaceDE w:val="0"/>
              <w:autoSpaceDN w:val="0"/>
              <w:adjustRightInd w:val="0"/>
              <w:jc w:val="both"/>
              <w:rPr>
                <w:rFonts w:ascii="Cambria" w:hAnsi="Cambria" w:cs="Cambria"/>
              </w:rPr>
            </w:pPr>
            <w:r>
              <w:rPr>
                <w:rFonts w:ascii="Bookman Old Style" w:hAnsi="Bookman Old Style" w:cs="Bookman Old Style"/>
                <w:sz w:val="20"/>
                <w:szCs w:val="20"/>
              </w:rPr>
              <w:t xml:space="preserve">  50,000 </w:t>
            </w:r>
          </w:p>
        </w:tc>
        <w:tc>
          <w:tcPr>
            <w:tcW w:w="1092" w:type="pct"/>
          </w:tcPr>
          <w:p w:rsidR="00852595" w:rsidRDefault="00852595" w:rsidP="00443F28">
            <w:pPr>
              <w:autoSpaceDE w:val="0"/>
              <w:autoSpaceDN w:val="0"/>
              <w:adjustRightInd w:val="0"/>
              <w:jc w:val="both"/>
              <w:rPr>
                <w:rFonts w:ascii="Cambria" w:hAnsi="Cambria" w:cs="Cambria"/>
              </w:rPr>
            </w:pPr>
            <w:r>
              <w:rPr>
                <w:rFonts w:ascii="Bookman Old Style" w:hAnsi="Bookman Old Style" w:cs="Bookman Old Style"/>
                <w:sz w:val="20"/>
                <w:szCs w:val="20"/>
              </w:rPr>
              <w:t>2,50,000</w:t>
            </w:r>
          </w:p>
        </w:tc>
      </w:tr>
      <w:tr w:rsidR="00852595" w:rsidTr="0068163B">
        <w:tc>
          <w:tcPr>
            <w:tcW w:w="554" w:type="pct"/>
          </w:tcPr>
          <w:p w:rsidR="00852595" w:rsidRPr="0068163B" w:rsidRDefault="00852595" w:rsidP="0068163B">
            <w:pPr>
              <w:autoSpaceDE w:val="0"/>
              <w:autoSpaceDN w:val="0"/>
              <w:adjustRightInd w:val="0"/>
              <w:jc w:val="both"/>
              <w:rPr>
                <w:rFonts w:ascii="Bookman Old Style" w:hAnsi="Bookman Old Style" w:cs="Bookman Old Style"/>
                <w:sz w:val="20"/>
                <w:szCs w:val="20"/>
              </w:rPr>
            </w:pPr>
            <w:r w:rsidRPr="0068163B">
              <w:rPr>
                <w:rFonts w:ascii="Bookman Old Style" w:hAnsi="Bookman Old Style" w:cs="Bookman Old Style"/>
                <w:sz w:val="20"/>
                <w:szCs w:val="20"/>
              </w:rPr>
              <w:t>2002-03</w:t>
            </w:r>
          </w:p>
        </w:tc>
        <w:tc>
          <w:tcPr>
            <w:tcW w:w="950" w:type="pct"/>
          </w:tcPr>
          <w:p w:rsidR="0068163B" w:rsidRDefault="0068163B" w:rsidP="0068163B">
            <w:pPr>
              <w:autoSpaceDE w:val="0"/>
              <w:autoSpaceDN w:val="0"/>
              <w:adjustRightInd w:val="0"/>
              <w:rPr>
                <w:rFonts w:ascii="Cambria" w:hAnsi="Cambria" w:cs="Cambria"/>
              </w:rPr>
            </w:pPr>
            <w:r>
              <w:rPr>
                <w:rFonts w:ascii="Bookman Old Style" w:hAnsi="Bookman Old Style" w:cs="Bookman Old Style"/>
                <w:sz w:val="20"/>
                <w:szCs w:val="20"/>
              </w:rPr>
              <w:t xml:space="preserve">2,20,000 </w:t>
            </w:r>
          </w:p>
          <w:p w:rsidR="00852595" w:rsidRDefault="00852595" w:rsidP="0068163B">
            <w:pPr>
              <w:autoSpaceDE w:val="0"/>
              <w:autoSpaceDN w:val="0"/>
              <w:adjustRightInd w:val="0"/>
              <w:jc w:val="both"/>
              <w:rPr>
                <w:rFonts w:ascii="Cambria" w:hAnsi="Cambria" w:cs="Cambria"/>
              </w:rPr>
            </w:pPr>
          </w:p>
        </w:tc>
        <w:tc>
          <w:tcPr>
            <w:tcW w:w="1190" w:type="pct"/>
          </w:tcPr>
          <w:p w:rsidR="00852595" w:rsidRDefault="0068163B" w:rsidP="0068163B">
            <w:pPr>
              <w:autoSpaceDE w:val="0"/>
              <w:autoSpaceDN w:val="0"/>
              <w:adjustRightInd w:val="0"/>
              <w:rPr>
                <w:rFonts w:ascii="Cambria" w:hAnsi="Cambria" w:cs="Cambria"/>
              </w:rPr>
            </w:pPr>
            <w:r>
              <w:rPr>
                <w:rFonts w:ascii="Bookman Old Style" w:hAnsi="Bookman Old Style" w:cs="Bookman Old Style"/>
                <w:sz w:val="20"/>
                <w:szCs w:val="20"/>
              </w:rPr>
              <w:t>2,50,000 (incl. Rs.30,000 for 02-03)</w:t>
            </w:r>
          </w:p>
        </w:tc>
        <w:tc>
          <w:tcPr>
            <w:tcW w:w="1214" w:type="pct"/>
          </w:tcPr>
          <w:p w:rsidR="00852595" w:rsidRDefault="0068163B" w:rsidP="0068163B">
            <w:pPr>
              <w:autoSpaceDE w:val="0"/>
              <w:autoSpaceDN w:val="0"/>
              <w:adjustRightInd w:val="0"/>
              <w:jc w:val="both"/>
              <w:rPr>
                <w:rFonts w:ascii="Cambria" w:hAnsi="Cambria" w:cs="Cambria"/>
              </w:rPr>
            </w:pPr>
            <w:r>
              <w:rPr>
                <w:rFonts w:ascii="Bookman Old Style" w:hAnsi="Bookman Old Style" w:cs="Bookman Old Style"/>
                <w:sz w:val="20"/>
                <w:szCs w:val="20"/>
              </w:rPr>
              <w:t xml:space="preserve">Nil </w:t>
            </w:r>
          </w:p>
        </w:tc>
        <w:tc>
          <w:tcPr>
            <w:tcW w:w="1092" w:type="pct"/>
          </w:tcPr>
          <w:p w:rsidR="00852595" w:rsidRDefault="0068163B" w:rsidP="00443F28">
            <w:pPr>
              <w:autoSpaceDE w:val="0"/>
              <w:autoSpaceDN w:val="0"/>
              <w:adjustRightInd w:val="0"/>
              <w:jc w:val="both"/>
              <w:rPr>
                <w:rFonts w:ascii="Cambria" w:hAnsi="Cambria" w:cs="Cambria"/>
              </w:rPr>
            </w:pPr>
            <w:r>
              <w:rPr>
                <w:rFonts w:ascii="Bookman Old Style" w:hAnsi="Bookman Old Style" w:cs="Bookman Old Style"/>
                <w:sz w:val="20"/>
                <w:szCs w:val="20"/>
              </w:rPr>
              <w:t>2,20,000</w:t>
            </w:r>
          </w:p>
        </w:tc>
      </w:tr>
      <w:tr w:rsidR="00852595" w:rsidTr="0068163B">
        <w:tc>
          <w:tcPr>
            <w:tcW w:w="554" w:type="pct"/>
          </w:tcPr>
          <w:p w:rsidR="00852595" w:rsidRPr="0068163B" w:rsidRDefault="00852595" w:rsidP="00443F28">
            <w:pPr>
              <w:autoSpaceDE w:val="0"/>
              <w:autoSpaceDN w:val="0"/>
              <w:adjustRightInd w:val="0"/>
              <w:jc w:val="both"/>
              <w:rPr>
                <w:rFonts w:ascii="Bookman Old Style" w:hAnsi="Bookman Old Style" w:cs="Bookman Old Style"/>
                <w:sz w:val="20"/>
                <w:szCs w:val="20"/>
              </w:rPr>
            </w:pPr>
            <w:r w:rsidRPr="0068163B">
              <w:rPr>
                <w:rFonts w:ascii="Bookman Old Style" w:hAnsi="Bookman Old Style" w:cs="Bookman Old Style"/>
                <w:sz w:val="20"/>
                <w:szCs w:val="20"/>
              </w:rPr>
              <w:t>2003-04</w:t>
            </w:r>
          </w:p>
        </w:tc>
        <w:tc>
          <w:tcPr>
            <w:tcW w:w="950" w:type="pct"/>
          </w:tcPr>
          <w:p w:rsidR="0068163B" w:rsidRDefault="0068163B" w:rsidP="0068163B">
            <w:pPr>
              <w:autoSpaceDE w:val="0"/>
              <w:autoSpaceDN w:val="0"/>
              <w:adjustRightInd w:val="0"/>
              <w:rPr>
                <w:rFonts w:ascii="Bookman Old Style" w:hAnsi="Bookman Old Style" w:cs="Bookman Old Style"/>
                <w:sz w:val="20"/>
                <w:szCs w:val="20"/>
              </w:rPr>
            </w:pPr>
            <w:r>
              <w:rPr>
                <w:rFonts w:ascii="Bookman Old Style" w:hAnsi="Bookman Old Style" w:cs="Bookman Old Style"/>
                <w:sz w:val="20"/>
                <w:szCs w:val="20"/>
              </w:rPr>
              <w:t>3,75,000</w:t>
            </w:r>
          </w:p>
          <w:p w:rsidR="00852595" w:rsidRPr="0068163B" w:rsidRDefault="0068163B" w:rsidP="0068163B">
            <w:pPr>
              <w:autoSpaceDE w:val="0"/>
              <w:autoSpaceDN w:val="0"/>
              <w:adjustRightInd w:val="0"/>
              <w:rPr>
                <w:rFonts w:ascii="Bookman Old Style" w:hAnsi="Bookman Old Style" w:cs="Bookman Old Style"/>
                <w:sz w:val="20"/>
                <w:szCs w:val="20"/>
              </w:rPr>
            </w:pPr>
            <w:r>
              <w:rPr>
                <w:rFonts w:ascii="Bookman Old Style" w:hAnsi="Bookman Old Style" w:cs="Bookman Old Style"/>
                <w:sz w:val="20"/>
                <w:szCs w:val="20"/>
              </w:rPr>
              <w:t>2.2L +1.25L)</w:t>
            </w:r>
          </w:p>
        </w:tc>
        <w:tc>
          <w:tcPr>
            <w:tcW w:w="1190" w:type="pct"/>
          </w:tcPr>
          <w:p w:rsidR="00852595" w:rsidRDefault="0068163B" w:rsidP="0068163B">
            <w:pPr>
              <w:autoSpaceDE w:val="0"/>
              <w:autoSpaceDN w:val="0"/>
              <w:adjustRightInd w:val="0"/>
              <w:jc w:val="both"/>
              <w:rPr>
                <w:rFonts w:ascii="Cambria" w:hAnsi="Cambria" w:cs="Cambria"/>
              </w:rPr>
            </w:pPr>
            <w:r>
              <w:rPr>
                <w:rFonts w:ascii="Bookman Old Style" w:hAnsi="Bookman Old Style" w:cs="Bookman Old Style"/>
                <w:sz w:val="20"/>
                <w:szCs w:val="20"/>
              </w:rPr>
              <w:t>2,50,000</w:t>
            </w:r>
          </w:p>
        </w:tc>
        <w:tc>
          <w:tcPr>
            <w:tcW w:w="1214" w:type="pct"/>
          </w:tcPr>
          <w:p w:rsidR="00852595" w:rsidRDefault="0068163B" w:rsidP="0068163B">
            <w:pPr>
              <w:autoSpaceDE w:val="0"/>
              <w:autoSpaceDN w:val="0"/>
              <w:adjustRightInd w:val="0"/>
              <w:jc w:val="both"/>
              <w:rPr>
                <w:rFonts w:ascii="Cambria" w:hAnsi="Cambria" w:cs="Cambria"/>
              </w:rPr>
            </w:pPr>
            <w:r>
              <w:rPr>
                <w:rFonts w:ascii="Bookman Old Style" w:hAnsi="Bookman Old Style" w:cs="Bookman Old Style"/>
                <w:sz w:val="20"/>
                <w:szCs w:val="20"/>
              </w:rPr>
              <w:t xml:space="preserve">1,25,000 </w:t>
            </w:r>
          </w:p>
        </w:tc>
        <w:tc>
          <w:tcPr>
            <w:tcW w:w="1092" w:type="pct"/>
          </w:tcPr>
          <w:p w:rsidR="00852595" w:rsidRDefault="0068163B" w:rsidP="00443F28">
            <w:pPr>
              <w:autoSpaceDE w:val="0"/>
              <w:autoSpaceDN w:val="0"/>
              <w:adjustRightInd w:val="0"/>
              <w:jc w:val="both"/>
              <w:rPr>
                <w:rFonts w:ascii="Cambria" w:hAnsi="Cambria" w:cs="Cambria"/>
              </w:rPr>
            </w:pPr>
            <w:r>
              <w:rPr>
                <w:rFonts w:ascii="Bookman Old Style" w:hAnsi="Bookman Old Style" w:cs="Bookman Old Style"/>
                <w:sz w:val="20"/>
                <w:szCs w:val="20"/>
              </w:rPr>
              <w:t>3,45,000</w:t>
            </w:r>
          </w:p>
        </w:tc>
      </w:tr>
    </w:tbl>
    <w:p w:rsidR="00852595" w:rsidRDefault="00852595" w:rsidP="00443F28">
      <w:pPr>
        <w:autoSpaceDE w:val="0"/>
        <w:autoSpaceDN w:val="0"/>
        <w:adjustRightInd w:val="0"/>
        <w:spacing w:after="0" w:line="240" w:lineRule="auto"/>
        <w:jc w:val="both"/>
        <w:rPr>
          <w:rFonts w:ascii="Cambria" w:hAnsi="Cambria" w:cs="Cambria"/>
        </w:rPr>
      </w:pPr>
    </w:p>
    <w:p w:rsidR="0068163B" w:rsidRDefault="00443F28" w:rsidP="00443F28">
      <w:pPr>
        <w:autoSpaceDE w:val="0"/>
        <w:autoSpaceDN w:val="0"/>
        <w:adjustRightInd w:val="0"/>
        <w:spacing w:after="0" w:line="240" w:lineRule="auto"/>
        <w:jc w:val="both"/>
        <w:rPr>
          <w:rFonts w:ascii="Cambria" w:hAnsi="Cambria" w:cs="Cambria"/>
          <w:b/>
          <w:i/>
        </w:rPr>
      </w:pPr>
      <w:r w:rsidRPr="0068163B">
        <w:rPr>
          <w:rFonts w:ascii="Cambria" w:hAnsi="Cambria" w:cs="Cambria"/>
          <w:b/>
          <w:bCs/>
          <w:i/>
          <w:iCs/>
        </w:rPr>
        <w:t xml:space="preserve">Q.No.16. </w:t>
      </w:r>
      <w:r w:rsidRPr="0068163B">
        <w:rPr>
          <w:rFonts w:ascii="Cambria" w:hAnsi="Cambria" w:cs="Cambria"/>
          <w:b/>
          <w:i/>
        </w:rPr>
        <w:t>State with reference to provisions of the Payment of Bonus Act, 1965 whether the</w:t>
      </w:r>
      <w:r w:rsidR="0068163B">
        <w:rPr>
          <w:rFonts w:ascii="Cambria" w:hAnsi="Cambria" w:cs="Cambria"/>
          <w:b/>
          <w:i/>
        </w:rPr>
        <w:t xml:space="preserve"> </w:t>
      </w:r>
      <w:r w:rsidRPr="0068163B">
        <w:rPr>
          <w:rFonts w:ascii="Cambria" w:hAnsi="Cambria" w:cs="Cambria"/>
          <w:b/>
          <w:i/>
        </w:rPr>
        <w:t>following employees are eligible to payment of bonus in terms of provisions of said Act.</w:t>
      </w:r>
      <w:r w:rsidR="0068163B">
        <w:rPr>
          <w:rFonts w:ascii="Cambria" w:hAnsi="Cambria" w:cs="Cambria"/>
          <w:b/>
          <w:i/>
        </w:rPr>
        <w:t xml:space="preserve"> </w:t>
      </w:r>
    </w:p>
    <w:p w:rsidR="00443F28" w:rsidRPr="0068163B" w:rsidRDefault="00443F28" w:rsidP="00443F28">
      <w:pPr>
        <w:autoSpaceDE w:val="0"/>
        <w:autoSpaceDN w:val="0"/>
        <w:adjustRightInd w:val="0"/>
        <w:spacing w:after="0" w:line="240" w:lineRule="auto"/>
        <w:jc w:val="both"/>
        <w:rPr>
          <w:rFonts w:ascii="Cambria" w:hAnsi="Cambria" w:cs="Cambria"/>
          <w:b/>
          <w:i/>
        </w:rPr>
      </w:pPr>
      <w:r w:rsidRPr="0068163B">
        <w:rPr>
          <w:rFonts w:ascii="Cambria" w:hAnsi="Cambria" w:cs="Cambria"/>
          <w:b/>
          <w:i/>
        </w:rPr>
        <w:t>a) An employee working in Life Insurance Corporation of India.</w:t>
      </w:r>
    </w:p>
    <w:p w:rsidR="00443F28" w:rsidRPr="0068163B" w:rsidRDefault="00443F28" w:rsidP="00443F28">
      <w:pPr>
        <w:autoSpaceDE w:val="0"/>
        <w:autoSpaceDN w:val="0"/>
        <w:adjustRightInd w:val="0"/>
        <w:spacing w:after="0" w:line="240" w:lineRule="auto"/>
        <w:jc w:val="both"/>
        <w:rPr>
          <w:rFonts w:ascii="Cambria" w:hAnsi="Cambria" w:cs="Cambria"/>
          <w:b/>
          <w:i/>
        </w:rPr>
      </w:pPr>
      <w:r w:rsidRPr="0068163B">
        <w:rPr>
          <w:rFonts w:ascii="Cambria" w:hAnsi="Cambria" w:cs="Cambria"/>
          <w:b/>
          <w:i/>
        </w:rPr>
        <w:t>b) Employees of a university or college.</w:t>
      </w:r>
    </w:p>
    <w:p w:rsidR="00443F28" w:rsidRPr="0068163B" w:rsidRDefault="00443F28" w:rsidP="00443F28">
      <w:pPr>
        <w:autoSpaceDE w:val="0"/>
        <w:autoSpaceDN w:val="0"/>
        <w:adjustRightInd w:val="0"/>
        <w:spacing w:after="0" w:line="240" w:lineRule="auto"/>
        <w:jc w:val="both"/>
        <w:rPr>
          <w:rFonts w:ascii="Cambria" w:hAnsi="Cambria" w:cs="Cambria"/>
          <w:b/>
          <w:i/>
        </w:rPr>
      </w:pPr>
      <w:r w:rsidRPr="0068163B">
        <w:rPr>
          <w:rFonts w:ascii="Cambria" w:hAnsi="Cambria" w:cs="Cambria"/>
          <w:b/>
          <w:i/>
        </w:rPr>
        <w:t>c) Employees employed though contractors on building operation.</w:t>
      </w:r>
    </w:p>
    <w:p w:rsidR="00443F28" w:rsidRPr="0068163B" w:rsidRDefault="00443F28" w:rsidP="00443F28">
      <w:pPr>
        <w:autoSpaceDE w:val="0"/>
        <w:autoSpaceDN w:val="0"/>
        <w:adjustRightInd w:val="0"/>
        <w:spacing w:after="0" w:line="240" w:lineRule="auto"/>
        <w:jc w:val="both"/>
        <w:rPr>
          <w:rFonts w:ascii="Cambria" w:hAnsi="Cambria" w:cs="Cambria"/>
          <w:b/>
          <w:i/>
        </w:rPr>
      </w:pPr>
      <w:r w:rsidRPr="0068163B">
        <w:rPr>
          <w:rFonts w:ascii="Cambria" w:hAnsi="Cambria" w:cs="Cambria"/>
          <w:b/>
          <w:i/>
        </w:rPr>
        <w:t>d) Employees of National Housing Bank.</w:t>
      </w:r>
    </w:p>
    <w:p w:rsidR="00443F28" w:rsidRPr="0068163B" w:rsidRDefault="00443F28" w:rsidP="00443F28">
      <w:pPr>
        <w:autoSpaceDE w:val="0"/>
        <w:autoSpaceDN w:val="0"/>
        <w:adjustRightInd w:val="0"/>
        <w:spacing w:after="0" w:line="240" w:lineRule="auto"/>
        <w:jc w:val="both"/>
        <w:rPr>
          <w:rFonts w:ascii="Cambria" w:hAnsi="Cambria" w:cs="Cambria"/>
          <w:b/>
          <w:i/>
        </w:rPr>
      </w:pPr>
      <w:r w:rsidRPr="0068163B">
        <w:rPr>
          <w:rFonts w:ascii="Cambria" w:hAnsi="Cambria" w:cs="Cambria"/>
          <w:b/>
          <w:i/>
        </w:rPr>
        <w:t>e) Employee of Reserve Bank of India.</w:t>
      </w:r>
    </w:p>
    <w:p w:rsidR="00443F28" w:rsidRPr="0068163B" w:rsidRDefault="00443F28" w:rsidP="00443F28">
      <w:pPr>
        <w:autoSpaceDE w:val="0"/>
        <w:autoSpaceDN w:val="0"/>
        <w:adjustRightInd w:val="0"/>
        <w:spacing w:after="0" w:line="240" w:lineRule="auto"/>
        <w:jc w:val="both"/>
        <w:rPr>
          <w:rFonts w:ascii="Cambria" w:hAnsi="Cambria" w:cs="Cambria"/>
          <w:b/>
          <w:i/>
        </w:rPr>
      </w:pPr>
      <w:r w:rsidRPr="0068163B">
        <w:rPr>
          <w:rFonts w:ascii="Cambria" w:hAnsi="Cambria" w:cs="Cambria"/>
          <w:b/>
          <w:i/>
        </w:rPr>
        <w:t>f) Employees of a Municipal Corporation.</w:t>
      </w:r>
    </w:p>
    <w:p w:rsidR="004C120E" w:rsidRDefault="00443F28" w:rsidP="00443F28">
      <w:pPr>
        <w:autoSpaceDE w:val="0"/>
        <w:autoSpaceDN w:val="0"/>
        <w:adjustRightInd w:val="0"/>
        <w:spacing w:after="0" w:line="240" w:lineRule="auto"/>
        <w:jc w:val="both"/>
        <w:rPr>
          <w:rFonts w:ascii="Cambria" w:hAnsi="Cambria" w:cs="Cambria"/>
        </w:rPr>
      </w:pPr>
      <w:r>
        <w:rPr>
          <w:rFonts w:ascii="Cambria" w:hAnsi="Cambria" w:cs="Cambria"/>
          <w:b/>
          <w:bCs/>
          <w:i/>
          <w:iCs/>
        </w:rPr>
        <w:t>Sol.:</w:t>
      </w:r>
      <w:r>
        <w:rPr>
          <w:rFonts w:ascii="Cambria" w:hAnsi="Cambria" w:cs="Cambria"/>
        </w:rPr>
        <w:t>Sec.32 of the Payment of Bonus Act, 1965 specially provides employees to whom the</w:t>
      </w:r>
      <w:r w:rsidR="0068163B">
        <w:rPr>
          <w:rFonts w:ascii="Cambria" w:hAnsi="Cambria" w:cs="Cambria"/>
        </w:rPr>
        <w:t xml:space="preserve"> </w:t>
      </w:r>
      <w:r>
        <w:rPr>
          <w:rFonts w:ascii="Cambria" w:hAnsi="Cambria" w:cs="Cambria"/>
        </w:rPr>
        <w:t>provisions of the Act shall not apply. Considering the said provision, the eligibility of the</w:t>
      </w:r>
      <w:r w:rsidR="0068163B">
        <w:rPr>
          <w:rFonts w:ascii="Cambria" w:hAnsi="Cambria" w:cs="Cambria"/>
        </w:rPr>
        <w:t xml:space="preserve"> </w:t>
      </w:r>
      <w:r>
        <w:rPr>
          <w:rFonts w:ascii="Cambria" w:hAnsi="Cambria" w:cs="Cambria"/>
        </w:rPr>
        <w:t>employees in the given problem are stated below.</w:t>
      </w:r>
      <w:r w:rsidR="0068163B">
        <w:rPr>
          <w:rFonts w:ascii="Cambria" w:hAnsi="Cambria" w:cs="Cambria"/>
        </w:rPr>
        <w:t xml:space="preserve"> </w:t>
      </w:r>
    </w:p>
    <w:p w:rsidR="00443F28" w:rsidRDefault="00443F28" w:rsidP="00443F28">
      <w:pPr>
        <w:autoSpaceDE w:val="0"/>
        <w:autoSpaceDN w:val="0"/>
        <w:adjustRightInd w:val="0"/>
        <w:spacing w:after="0" w:line="240" w:lineRule="auto"/>
        <w:jc w:val="both"/>
        <w:rPr>
          <w:rFonts w:ascii="Cambria" w:hAnsi="Cambria" w:cs="Cambria"/>
        </w:rPr>
      </w:pPr>
      <w:r w:rsidRPr="00CE70D6">
        <w:rPr>
          <w:rFonts w:ascii="Cambria" w:hAnsi="Cambria" w:cs="Cambria"/>
          <w:b/>
        </w:rPr>
        <w:t>a.</w:t>
      </w:r>
      <w:r w:rsidR="004C120E">
        <w:rPr>
          <w:rFonts w:ascii="Cambria" w:hAnsi="Cambria" w:cs="Cambria"/>
        </w:rPr>
        <w:t xml:space="preserve"> </w:t>
      </w:r>
      <w:r>
        <w:rPr>
          <w:rFonts w:ascii="Cambria" w:hAnsi="Cambria" w:cs="Cambria"/>
        </w:rPr>
        <w:t>not eligible</w:t>
      </w:r>
      <w:r w:rsidR="00CE70D6">
        <w:rPr>
          <w:rFonts w:ascii="Cambria" w:hAnsi="Cambria" w:cs="Cambria"/>
        </w:rPr>
        <w:t xml:space="preserve"> </w:t>
      </w:r>
      <w:r w:rsidR="004C120E" w:rsidRPr="00CE70D6">
        <w:rPr>
          <w:rFonts w:ascii="Cambria" w:hAnsi="Cambria" w:cs="Cambria"/>
          <w:b/>
        </w:rPr>
        <w:t>b.</w:t>
      </w:r>
      <w:r w:rsidR="004C120E">
        <w:rPr>
          <w:rFonts w:ascii="Cambria" w:hAnsi="Cambria" w:cs="Cambria"/>
        </w:rPr>
        <w:t xml:space="preserve"> not eligible</w:t>
      </w:r>
      <w:r w:rsidR="00CE70D6">
        <w:rPr>
          <w:rFonts w:ascii="Cambria" w:hAnsi="Cambria" w:cs="Cambria"/>
        </w:rPr>
        <w:t xml:space="preserve"> </w:t>
      </w:r>
      <w:r w:rsidRPr="00CE70D6">
        <w:rPr>
          <w:rFonts w:ascii="Cambria" w:hAnsi="Cambria" w:cs="Cambria"/>
          <w:b/>
        </w:rPr>
        <w:t>c.</w:t>
      </w:r>
      <w:r>
        <w:rPr>
          <w:rFonts w:ascii="Cambria" w:hAnsi="Cambria" w:cs="Cambria"/>
        </w:rPr>
        <w:t xml:space="preserve"> not eligible</w:t>
      </w:r>
      <w:r w:rsidR="00CE70D6">
        <w:rPr>
          <w:rFonts w:ascii="Cambria" w:hAnsi="Cambria" w:cs="Cambria"/>
        </w:rPr>
        <w:t xml:space="preserve"> </w:t>
      </w:r>
      <w:r w:rsidR="004C120E" w:rsidRPr="00CE70D6">
        <w:rPr>
          <w:rFonts w:ascii="Cambria" w:hAnsi="Cambria" w:cs="Cambria"/>
          <w:b/>
        </w:rPr>
        <w:t>d.</w:t>
      </w:r>
      <w:r w:rsidR="004C120E">
        <w:rPr>
          <w:rFonts w:ascii="Cambria" w:hAnsi="Cambria" w:cs="Cambria"/>
        </w:rPr>
        <w:t xml:space="preserve"> not eligible </w:t>
      </w:r>
      <w:r w:rsidRPr="00CE70D6">
        <w:rPr>
          <w:rFonts w:ascii="Cambria" w:hAnsi="Cambria" w:cs="Cambria"/>
          <w:b/>
        </w:rPr>
        <w:t>e.</w:t>
      </w:r>
      <w:r>
        <w:rPr>
          <w:rFonts w:ascii="Cambria" w:hAnsi="Cambria" w:cs="Cambria"/>
        </w:rPr>
        <w:t xml:space="preserve"> not eligible</w:t>
      </w:r>
      <w:r w:rsidR="00CE70D6">
        <w:rPr>
          <w:rFonts w:ascii="Cambria" w:hAnsi="Cambria" w:cs="Cambria"/>
        </w:rPr>
        <w:t xml:space="preserve"> </w:t>
      </w:r>
      <w:r w:rsidRPr="00CE70D6">
        <w:rPr>
          <w:rFonts w:ascii="Cambria" w:hAnsi="Cambria" w:cs="Cambria"/>
          <w:b/>
        </w:rPr>
        <w:t>f.</w:t>
      </w:r>
      <w:r>
        <w:rPr>
          <w:rFonts w:ascii="Cambria" w:hAnsi="Cambria" w:cs="Cambria"/>
        </w:rPr>
        <w:t xml:space="preserve"> not eligible</w:t>
      </w:r>
    </w:p>
    <w:p w:rsidR="004C120E" w:rsidRDefault="004C120E" w:rsidP="00443F28">
      <w:pPr>
        <w:autoSpaceDE w:val="0"/>
        <w:autoSpaceDN w:val="0"/>
        <w:adjustRightInd w:val="0"/>
        <w:spacing w:after="0" w:line="240" w:lineRule="auto"/>
        <w:jc w:val="both"/>
        <w:rPr>
          <w:rFonts w:ascii="Cambria" w:hAnsi="Cambria" w:cs="Cambria"/>
          <w:b/>
          <w:bCs/>
          <w:i/>
          <w:iCs/>
        </w:rPr>
      </w:pPr>
    </w:p>
    <w:p w:rsidR="00443F28" w:rsidRPr="0068163B" w:rsidRDefault="00443F28" w:rsidP="00443F28">
      <w:pPr>
        <w:autoSpaceDE w:val="0"/>
        <w:autoSpaceDN w:val="0"/>
        <w:adjustRightInd w:val="0"/>
        <w:spacing w:after="0" w:line="240" w:lineRule="auto"/>
        <w:jc w:val="both"/>
        <w:rPr>
          <w:rFonts w:ascii="Cambria" w:hAnsi="Cambria" w:cs="Cambria"/>
          <w:b/>
          <w:i/>
        </w:rPr>
      </w:pPr>
      <w:r w:rsidRPr="0068163B">
        <w:rPr>
          <w:rFonts w:ascii="Cambria" w:hAnsi="Cambria" w:cs="Cambria"/>
          <w:b/>
          <w:bCs/>
          <w:i/>
          <w:iCs/>
        </w:rPr>
        <w:t xml:space="preserve">Q.No.17. </w:t>
      </w:r>
      <w:r w:rsidRPr="0068163B">
        <w:rPr>
          <w:rFonts w:ascii="Cambria" w:hAnsi="Cambria" w:cs="Cambria"/>
          <w:b/>
          <w:i/>
        </w:rPr>
        <w:t>Sri. K. Mukherjee, an employee of Bigboss Ltd. left the company on 30.11.04 on</w:t>
      </w:r>
      <w:r w:rsidR="004C120E">
        <w:rPr>
          <w:rFonts w:ascii="Cambria" w:hAnsi="Cambria" w:cs="Cambria"/>
          <w:b/>
          <w:i/>
        </w:rPr>
        <w:t xml:space="preserve"> </w:t>
      </w:r>
      <w:r w:rsidRPr="0068163B">
        <w:rPr>
          <w:rFonts w:ascii="Cambria" w:hAnsi="Cambria" w:cs="Cambria"/>
          <w:b/>
          <w:i/>
        </w:rPr>
        <w:t>health ground. He was on sick leave since 5th August 2004 and did not work from that date.</w:t>
      </w:r>
      <w:r w:rsidR="004C120E">
        <w:rPr>
          <w:rFonts w:ascii="Cambria" w:hAnsi="Cambria" w:cs="Cambria"/>
          <w:b/>
          <w:i/>
        </w:rPr>
        <w:t xml:space="preserve"> </w:t>
      </w:r>
      <w:r w:rsidRPr="0068163B">
        <w:rPr>
          <w:rFonts w:ascii="Cambria" w:hAnsi="Cambria" w:cs="Cambria"/>
          <w:b/>
          <w:i/>
        </w:rPr>
        <w:t>There was an agreement by the company with its worker in 1998 for payment of bonus to</w:t>
      </w:r>
      <w:r w:rsidR="004C120E">
        <w:rPr>
          <w:rFonts w:ascii="Cambria" w:hAnsi="Cambria" w:cs="Cambria"/>
          <w:b/>
          <w:i/>
        </w:rPr>
        <w:t xml:space="preserve"> </w:t>
      </w:r>
      <w:r w:rsidRPr="0068163B">
        <w:rPr>
          <w:rFonts w:ascii="Cambria" w:hAnsi="Cambria" w:cs="Cambria"/>
          <w:b/>
          <w:i/>
        </w:rPr>
        <w:t>employees. The company refused to pay the bonus for the year 2003-04 and threatened the</w:t>
      </w:r>
      <w:r w:rsidR="004C120E">
        <w:rPr>
          <w:rFonts w:ascii="Cambria" w:hAnsi="Cambria" w:cs="Cambria"/>
          <w:b/>
          <w:i/>
        </w:rPr>
        <w:t xml:space="preserve"> </w:t>
      </w:r>
      <w:r w:rsidRPr="0068163B">
        <w:rPr>
          <w:rFonts w:ascii="Cambria" w:hAnsi="Cambria" w:cs="Cambria"/>
          <w:b/>
          <w:i/>
        </w:rPr>
        <w:t>employees of retrenchment in case of any labour trouble in connection with the bonus</w:t>
      </w:r>
      <w:r w:rsidR="004C120E">
        <w:rPr>
          <w:rFonts w:ascii="Cambria" w:hAnsi="Cambria" w:cs="Cambria"/>
          <w:b/>
          <w:i/>
        </w:rPr>
        <w:t xml:space="preserve"> </w:t>
      </w:r>
      <w:r w:rsidRPr="0068163B">
        <w:rPr>
          <w:rFonts w:ascii="Cambria" w:hAnsi="Cambria" w:cs="Cambria"/>
          <w:b/>
          <w:i/>
        </w:rPr>
        <w:t>issue. Explain in terms of the payment of Bonus Act, 1965</w:t>
      </w:r>
    </w:p>
    <w:p w:rsidR="00443F28" w:rsidRPr="0068163B" w:rsidRDefault="00443F28" w:rsidP="00443F28">
      <w:pPr>
        <w:autoSpaceDE w:val="0"/>
        <w:autoSpaceDN w:val="0"/>
        <w:adjustRightInd w:val="0"/>
        <w:spacing w:after="0" w:line="240" w:lineRule="auto"/>
        <w:jc w:val="both"/>
        <w:rPr>
          <w:rFonts w:ascii="Cambria" w:hAnsi="Cambria" w:cs="Cambria"/>
          <w:b/>
          <w:i/>
        </w:rPr>
      </w:pPr>
      <w:r w:rsidRPr="0068163B">
        <w:rPr>
          <w:rFonts w:ascii="Cambria" w:hAnsi="Cambria" w:cs="Cambria"/>
          <w:b/>
          <w:i/>
        </w:rPr>
        <w:t>i) What remedy is available to the workers,</w:t>
      </w:r>
    </w:p>
    <w:p w:rsidR="00443F28" w:rsidRPr="0068163B" w:rsidRDefault="00443F28" w:rsidP="00443F28">
      <w:pPr>
        <w:autoSpaceDE w:val="0"/>
        <w:autoSpaceDN w:val="0"/>
        <w:adjustRightInd w:val="0"/>
        <w:spacing w:after="0" w:line="240" w:lineRule="auto"/>
        <w:jc w:val="both"/>
        <w:rPr>
          <w:rFonts w:ascii="Cambria" w:hAnsi="Cambria" w:cs="Cambria"/>
          <w:b/>
          <w:i/>
        </w:rPr>
      </w:pPr>
      <w:r w:rsidRPr="0068163B">
        <w:rPr>
          <w:rFonts w:ascii="Cambria" w:hAnsi="Cambria" w:cs="Cambria"/>
          <w:b/>
          <w:i/>
        </w:rPr>
        <w:t>ii) Can Sri Mukherjee after leaving the company move to recover amt from company?</w:t>
      </w:r>
    </w:p>
    <w:p w:rsidR="00443F28" w:rsidRPr="0068163B" w:rsidRDefault="00443F28" w:rsidP="00443F28">
      <w:pPr>
        <w:autoSpaceDE w:val="0"/>
        <w:autoSpaceDN w:val="0"/>
        <w:adjustRightInd w:val="0"/>
        <w:spacing w:after="0" w:line="240" w:lineRule="auto"/>
        <w:jc w:val="both"/>
        <w:rPr>
          <w:rFonts w:ascii="Cambria" w:hAnsi="Cambria" w:cs="Cambria"/>
          <w:b/>
          <w:i/>
        </w:rPr>
      </w:pPr>
      <w:r w:rsidRPr="0068163B">
        <w:rPr>
          <w:rFonts w:ascii="Cambria" w:hAnsi="Cambria" w:cs="Cambria"/>
          <w:b/>
          <w:i/>
        </w:rPr>
        <w:t>iii) What is the power of the appropriate Government to recover the amount?</w:t>
      </w:r>
    </w:p>
    <w:p w:rsidR="00443F28" w:rsidRDefault="00443F28" w:rsidP="00443F28">
      <w:pPr>
        <w:autoSpaceDE w:val="0"/>
        <w:autoSpaceDN w:val="0"/>
        <w:adjustRightInd w:val="0"/>
        <w:spacing w:after="0" w:line="240" w:lineRule="auto"/>
        <w:jc w:val="both"/>
        <w:rPr>
          <w:rFonts w:ascii="Cambria" w:hAnsi="Cambria" w:cs="Cambria"/>
        </w:rPr>
      </w:pPr>
      <w:r>
        <w:rPr>
          <w:rFonts w:ascii="Cambria" w:hAnsi="Cambria" w:cs="Cambria"/>
          <w:b/>
          <w:bCs/>
          <w:i/>
          <w:iCs/>
        </w:rPr>
        <w:t xml:space="preserve">Sol.: </w:t>
      </w:r>
      <w:r>
        <w:rPr>
          <w:rFonts w:ascii="Cambria" w:hAnsi="Cambria" w:cs="Cambria"/>
        </w:rPr>
        <w:t>As per Sec.21 of P.B. Act,</w:t>
      </w:r>
    </w:p>
    <w:p w:rsidR="00443F28" w:rsidRDefault="00443F28" w:rsidP="00443F28">
      <w:pPr>
        <w:autoSpaceDE w:val="0"/>
        <w:autoSpaceDN w:val="0"/>
        <w:adjustRightInd w:val="0"/>
        <w:spacing w:after="0" w:line="240" w:lineRule="auto"/>
        <w:jc w:val="both"/>
        <w:rPr>
          <w:rFonts w:ascii="Cambria" w:hAnsi="Cambria" w:cs="Cambria"/>
        </w:rPr>
      </w:pPr>
      <w:r>
        <w:rPr>
          <w:rFonts w:ascii="Cambria" w:hAnsi="Cambria" w:cs="Cambria"/>
        </w:rPr>
        <w:t>(i). Workers can apply to appropriate government for recovery of amount due to them.</w:t>
      </w:r>
    </w:p>
    <w:p w:rsidR="00443F28" w:rsidRDefault="00443F28" w:rsidP="00443F28">
      <w:pPr>
        <w:autoSpaceDE w:val="0"/>
        <w:autoSpaceDN w:val="0"/>
        <w:adjustRightInd w:val="0"/>
        <w:spacing w:after="0" w:line="240" w:lineRule="auto"/>
        <w:jc w:val="both"/>
        <w:rPr>
          <w:rFonts w:ascii="Cambria" w:hAnsi="Cambria" w:cs="Cambria"/>
        </w:rPr>
      </w:pPr>
      <w:r>
        <w:rPr>
          <w:rFonts w:ascii="Cambria" w:hAnsi="Cambria" w:cs="Cambria"/>
        </w:rPr>
        <w:t>(ii). Sri Mukherjee can move to appropriate government within one year from the date the</w:t>
      </w:r>
      <w:r w:rsidR="004C120E">
        <w:rPr>
          <w:rFonts w:ascii="Cambria" w:hAnsi="Cambria" w:cs="Cambria"/>
        </w:rPr>
        <w:t xml:space="preserve"> </w:t>
      </w:r>
      <w:r>
        <w:rPr>
          <w:rFonts w:ascii="Cambria" w:hAnsi="Cambria" w:cs="Cambria"/>
        </w:rPr>
        <w:t>money became due to him.</w:t>
      </w:r>
    </w:p>
    <w:p w:rsidR="00443F28" w:rsidRDefault="00443F28" w:rsidP="00443F28">
      <w:pPr>
        <w:autoSpaceDE w:val="0"/>
        <w:autoSpaceDN w:val="0"/>
        <w:adjustRightInd w:val="0"/>
        <w:spacing w:after="0" w:line="240" w:lineRule="auto"/>
        <w:jc w:val="both"/>
        <w:rPr>
          <w:rFonts w:ascii="Cambria" w:hAnsi="Cambria" w:cs="Cambria"/>
        </w:rPr>
      </w:pPr>
      <w:r>
        <w:rPr>
          <w:rFonts w:ascii="Cambria" w:hAnsi="Cambria" w:cs="Cambria"/>
        </w:rPr>
        <w:t>(iii). The appropriate government if satisfied that any amount is due to Sri Mukherjee, It</w:t>
      </w:r>
      <w:r w:rsidR="004C120E">
        <w:rPr>
          <w:rFonts w:ascii="Cambria" w:hAnsi="Cambria" w:cs="Cambria"/>
        </w:rPr>
        <w:t xml:space="preserve"> </w:t>
      </w:r>
      <w:r>
        <w:rPr>
          <w:rFonts w:ascii="Cambria" w:hAnsi="Cambria" w:cs="Cambria"/>
        </w:rPr>
        <w:t>shall issue a certificate for that amount to the collector who shall collect the amount as an</w:t>
      </w:r>
      <w:r w:rsidR="004C120E">
        <w:rPr>
          <w:rFonts w:ascii="Cambria" w:hAnsi="Cambria" w:cs="Cambria"/>
        </w:rPr>
        <w:t xml:space="preserve"> </w:t>
      </w:r>
      <w:r>
        <w:rPr>
          <w:rFonts w:ascii="Cambria" w:hAnsi="Cambria" w:cs="Cambria"/>
        </w:rPr>
        <w:t>arrear of land revenue.</w:t>
      </w:r>
    </w:p>
    <w:p w:rsidR="004C120E" w:rsidRDefault="004C120E" w:rsidP="00443F28">
      <w:pPr>
        <w:autoSpaceDE w:val="0"/>
        <w:autoSpaceDN w:val="0"/>
        <w:adjustRightInd w:val="0"/>
        <w:spacing w:after="0" w:line="240" w:lineRule="auto"/>
        <w:jc w:val="both"/>
        <w:rPr>
          <w:rFonts w:ascii="Cambria" w:hAnsi="Cambria" w:cs="Cambria"/>
        </w:rPr>
      </w:pPr>
    </w:p>
    <w:p w:rsidR="00443F28" w:rsidRPr="0068163B" w:rsidRDefault="00443F28" w:rsidP="00443F28">
      <w:pPr>
        <w:autoSpaceDE w:val="0"/>
        <w:autoSpaceDN w:val="0"/>
        <w:adjustRightInd w:val="0"/>
        <w:spacing w:after="0" w:line="240" w:lineRule="auto"/>
        <w:jc w:val="both"/>
        <w:rPr>
          <w:rFonts w:ascii="Cambria" w:hAnsi="Cambria" w:cs="Cambria"/>
          <w:b/>
          <w:i/>
        </w:rPr>
      </w:pPr>
      <w:r w:rsidRPr="0068163B">
        <w:rPr>
          <w:rFonts w:ascii="Cambria" w:hAnsi="Cambria" w:cs="Cambria"/>
          <w:b/>
          <w:bCs/>
          <w:i/>
          <w:iCs/>
        </w:rPr>
        <w:t xml:space="preserve">Q.No.18. </w:t>
      </w:r>
      <w:r w:rsidRPr="0068163B">
        <w:rPr>
          <w:rFonts w:ascii="Cambria" w:hAnsi="Cambria" w:cs="Cambria"/>
          <w:b/>
          <w:i/>
        </w:rPr>
        <w:t>Sri. Sanjib is an employee of the Megatele Co. Ltd. There are three trade unions in</w:t>
      </w:r>
      <w:r w:rsidR="004C120E">
        <w:rPr>
          <w:rFonts w:ascii="Cambria" w:hAnsi="Cambria" w:cs="Cambria"/>
          <w:b/>
          <w:i/>
        </w:rPr>
        <w:t xml:space="preserve"> </w:t>
      </w:r>
      <w:r w:rsidRPr="0068163B">
        <w:rPr>
          <w:rFonts w:ascii="Cambria" w:hAnsi="Cambria" w:cs="Cambria"/>
          <w:b/>
          <w:i/>
        </w:rPr>
        <w:t>the company. One of the unions prevented the workers belonging to the workers of another</w:t>
      </w:r>
      <w:r w:rsidR="004C120E">
        <w:rPr>
          <w:rFonts w:ascii="Cambria" w:hAnsi="Cambria" w:cs="Cambria"/>
          <w:b/>
          <w:i/>
        </w:rPr>
        <w:t xml:space="preserve"> </w:t>
      </w:r>
      <w:r w:rsidRPr="0068163B">
        <w:rPr>
          <w:rFonts w:ascii="Cambria" w:hAnsi="Cambria" w:cs="Cambria"/>
          <w:b/>
          <w:i/>
        </w:rPr>
        <w:t>union and as a result Sri Sanjib was prevented from attending to his work for few days. The</w:t>
      </w:r>
      <w:r w:rsidR="004C120E">
        <w:rPr>
          <w:rFonts w:ascii="Cambria" w:hAnsi="Cambria" w:cs="Cambria"/>
          <w:b/>
          <w:i/>
        </w:rPr>
        <w:t xml:space="preserve"> </w:t>
      </w:r>
      <w:r w:rsidRPr="0068163B">
        <w:rPr>
          <w:rFonts w:ascii="Cambria" w:hAnsi="Cambria" w:cs="Cambria"/>
          <w:b/>
          <w:i/>
        </w:rPr>
        <w:t>company paid bonus to its employees during the year 2003-04 but refused to pay full bonus</w:t>
      </w:r>
      <w:r w:rsidR="004C120E">
        <w:rPr>
          <w:rFonts w:ascii="Cambria" w:hAnsi="Cambria" w:cs="Cambria"/>
          <w:b/>
          <w:i/>
        </w:rPr>
        <w:t xml:space="preserve"> </w:t>
      </w:r>
      <w:r w:rsidRPr="0068163B">
        <w:rPr>
          <w:rFonts w:ascii="Cambria" w:hAnsi="Cambria" w:cs="Cambria"/>
          <w:b/>
          <w:i/>
        </w:rPr>
        <w:t>to Sri Sanjib because of his not attending office during the period he was prevented from</w:t>
      </w:r>
      <w:r w:rsidR="004C120E">
        <w:rPr>
          <w:rFonts w:ascii="Cambria" w:hAnsi="Cambria" w:cs="Cambria"/>
          <w:b/>
          <w:i/>
        </w:rPr>
        <w:t xml:space="preserve"> </w:t>
      </w:r>
      <w:r w:rsidRPr="0068163B">
        <w:rPr>
          <w:rFonts w:ascii="Cambria" w:hAnsi="Cambria" w:cs="Cambria"/>
          <w:b/>
          <w:i/>
        </w:rPr>
        <w:t>attending office. Explain in terms of the Payment of Bonus Act, 1965 whether Sri Sanjib</w:t>
      </w:r>
      <w:r w:rsidR="004C120E">
        <w:rPr>
          <w:rFonts w:ascii="Cambria" w:hAnsi="Cambria" w:cs="Cambria"/>
          <w:b/>
          <w:i/>
        </w:rPr>
        <w:t xml:space="preserve"> </w:t>
      </w:r>
      <w:r w:rsidRPr="0068163B">
        <w:rPr>
          <w:rFonts w:ascii="Cambria" w:hAnsi="Cambria" w:cs="Cambria"/>
          <w:b/>
          <w:i/>
        </w:rPr>
        <w:t>would be entitled to bonus for those days.</w:t>
      </w:r>
    </w:p>
    <w:p w:rsidR="00443F28" w:rsidRDefault="00443F28" w:rsidP="00443F28">
      <w:pPr>
        <w:autoSpaceDE w:val="0"/>
        <w:autoSpaceDN w:val="0"/>
        <w:adjustRightInd w:val="0"/>
        <w:spacing w:after="0" w:line="240" w:lineRule="auto"/>
        <w:jc w:val="both"/>
        <w:rPr>
          <w:rFonts w:ascii="Cambria" w:hAnsi="Cambria" w:cs="Cambria"/>
        </w:rPr>
      </w:pPr>
      <w:r>
        <w:rPr>
          <w:rFonts w:ascii="Cambria" w:hAnsi="Cambria" w:cs="Cambria"/>
          <w:b/>
          <w:bCs/>
          <w:i/>
          <w:iCs/>
        </w:rPr>
        <w:t xml:space="preserve">Sol.: </w:t>
      </w:r>
      <w:r>
        <w:rPr>
          <w:rFonts w:ascii="Cambria" w:hAnsi="Cambria" w:cs="Cambria"/>
        </w:rPr>
        <w:t>As per Sec.14 of P.B. Act, An employee who is willing to work and is prevented from</w:t>
      </w:r>
      <w:r w:rsidR="004C120E">
        <w:rPr>
          <w:rFonts w:ascii="Cambria" w:hAnsi="Cambria" w:cs="Cambria"/>
        </w:rPr>
        <w:t xml:space="preserve"> </w:t>
      </w:r>
      <w:r>
        <w:rPr>
          <w:rFonts w:ascii="Cambria" w:hAnsi="Cambria" w:cs="Cambria"/>
        </w:rPr>
        <w:t>working is therefore eligible to bonus. Sri Sanjib is entitled to bonus for those periods.</w:t>
      </w:r>
    </w:p>
    <w:p w:rsidR="004C120E" w:rsidRDefault="004C120E" w:rsidP="00443F28">
      <w:pPr>
        <w:autoSpaceDE w:val="0"/>
        <w:autoSpaceDN w:val="0"/>
        <w:adjustRightInd w:val="0"/>
        <w:spacing w:after="0" w:line="240" w:lineRule="auto"/>
        <w:jc w:val="both"/>
        <w:rPr>
          <w:rFonts w:ascii="Cambria" w:hAnsi="Cambria" w:cs="Cambria"/>
        </w:rPr>
      </w:pPr>
    </w:p>
    <w:p w:rsidR="00443F28" w:rsidRPr="0068163B" w:rsidRDefault="00443F28" w:rsidP="00443F28">
      <w:pPr>
        <w:autoSpaceDE w:val="0"/>
        <w:autoSpaceDN w:val="0"/>
        <w:adjustRightInd w:val="0"/>
        <w:spacing w:after="0" w:line="240" w:lineRule="auto"/>
        <w:jc w:val="both"/>
        <w:rPr>
          <w:rFonts w:ascii="Cambria" w:hAnsi="Cambria" w:cs="Cambria"/>
          <w:b/>
          <w:i/>
        </w:rPr>
      </w:pPr>
      <w:r w:rsidRPr="0068163B">
        <w:rPr>
          <w:rFonts w:ascii="Cambria" w:hAnsi="Cambria" w:cs="Cambria"/>
          <w:b/>
          <w:bCs/>
          <w:i/>
          <w:iCs/>
        </w:rPr>
        <w:t xml:space="preserve">Q.No.19. </w:t>
      </w:r>
      <w:r w:rsidRPr="0068163B">
        <w:rPr>
          <w:rFonts w:ascii="Cambria" w:hAnsi="Cambria" w:cs="Cambria"/>
          <w:b/>
          <w:i/>
        </w:rPr>
        <w:t>Sri Bholanath, an employee of Newtele Ltd. destroyed some electronic machines in</w:t>
      </w:r>
      <w:r w:rsidR="004C120E">
        <w:rPr>
          <w:rFonts w:ascii="Cambria" w:hAnsi="Cambria" w:cs="Cambria"/>
          <w:b/>
          <w:i/>
        </w:rPr>
        <w:t xml:space="preserve"> </w:t>
      </w:r>
      <w:r w:rsidRPr="0068163B">
        <w:rPr>
          <w:rFonts w:ascii="Cambria" w:hAnsi="Cambria" w:cs="Cambria"/>
          <w:b/>
          <w:i/>
        </w:rPr>
        <w:t>the company premises after taking alcoholic with his friends in the company premises. He</w:t>
      </w:r>
      <w:r w:rsidR="004C120E">
        <w:rPr>
          <w:rFonts w:ascii="Cambria" w:hAnsi="Cambria" w:cs="Cambria"/>
          <w:b/>
          <w:i/>
        </w:rPr>
        <w:t xml:space="preserve"> </w:t>
      </w:r>
      <w:r w:rsidRPr="0068163B">
        <w:rPr>
          <w:rFonts w:ascii="Cambria" w:hAnsi="Cambria" w:cs="Cambria"/>
          <w:b/>
          <w:i/>
        </w:rPr>
        <w:t>was found guilty and punished under the industrial Disputes Act, 1947. The Company loose</w:t>
      </w:r>
      <w:r w:rsidR="004C120E">
        <w:rPr>
          <w:rFonts w:ascii="Cambria" w:hAnsi="Cambria" w:cs="Cambria"/>
          <w:b/>
          <w:i/>
        </w:rPr>
        <w:t xml:space="preserve"> </w:t>
      </w:r>
      <w:r w:rsidRPr="0068163B">
        <w:rPr>
          <w:rFonts w:ascii="Cambria" w:hAnsi="Cambria" w:cs="Cambria"/>
          <w:b/>
          <w:i/>
        </w:rPr>
        <w:t>huge amount due to break down of the machines. When the company paid bonus in that</w:t>
      </w:r>
      <w:r w:rsidR="004C120E">
        <w:rPr>
          <w:rFonts w:ascii="Cambria" w:hAnsi="Cambria" w:cs="Cambria"/>
          <w:b/>
          <w:i/>
        </w:rPr>
        <w:t xml:space="preserve"> </w:t>
      </w:r>
      <w:r w:rsidRPr="0068163B">
        <w:rPr>
          <w:rFonts w:ascii="Cambria" w:hAnsi="Cambria" w:cs="Cambria"/>
          <w:b/>
          <w:i/>
        </w:rPr>
        <w:t>year to its employees it deducted the amount from the bonus payable to Sri Bholanath and</w:t>
      </w:r>
      <w:r w:rsidR="004C120E">
        <w:rPr>
          <w:rFonts w:ascii="Cambria" w:hAnsi="Cambria" w:cs="Cambria"/>
          <w:b/>
          <w:i/>
        </w:rPr>
        <w:t xml:space="preserve"> </w:t>
      </w:r>
      <w:r w:rsidRPr="0068163B">
        <w:rPr>
          <w:rFonts w:ascii="Cambria" w:hAnsi="Cambria" w:cs="Cambria"/>
          <w:b/>
          <w:i/>
        </w:rPr>
        <w:t xml:space="preserve">he did not get any bonus in that year. Did the </w:t>
      </w:r>
      <w:r w:rsidRPr="0068163B">
        <w:rPr>
          <w:rFonts w:ascii="Cambria" w:hAnsi="Cambria" w:cs="Cambria"/>
          <w:b/>
          <w:i/>
        </w:rPr>
        <w:lastRenderedPageBreak/>
        <w:t>company violate any provisions of the</w:t>
      </w:r>
      <w:r w:rsidR="004C120E">
        <w:rPr>
          <w:rFonts w:ascii="Cambria" w:hAnsi="Cambria" w:cs="Cambria"/>
          <w:b/>
          <w:i/>
        </w:rPr>
        <w:t xml:space="preserve"> </w:t>
      </w:r>
      <w:r w:rsidRPr="0068163B">
        <w:rPr>
          <w:rFonts w:ascii="Cambria" w:hAnsi="Cambria" w:cs="Cambria"/>
          <w:b/>
          <w:i/>
        </w:rPr>
        <w:t>Payment of Bonus Act, 1965 in not paying bonus to Sri Bholanath?</w:t>
      </w:r>
    </w:p>
    <w:p w:rsidR="00443F28" w:rsidRDefault="00443F28" w:rsidP="00443F28">
      <w:pPr>
        <w:autoSpaceDE w:val="0"/>
        <w:autoSpaceDN w:val="0"/>
        <w:adjustRightInd w:val="0"/>
        <w:spacing w:after="0" w:line="240" w:lineRule="auto"/>
        <w:jc w:val="both"/>
        <w:rPr>
          <w:rFonts w:ascii="Cambria" w:hAnsi="Cambria" w:cs="Cambria"/>
        </w:rPr>
      </w:pPr>
      <w:r>
        <w:rPr>
          <w:rFonts w:ascii="Cambria" w:hAnsi="Cambria" w:cs="Cambria"/>
          <w:b/>
          <w:bCs/>
          <w:i/>
          <w:iCs/>
        </w:rPr>
        <w:t xml:space="preserve">Sol.: </w:t>
      </w:r>
      <w:r>
        <w:rPr>
          <w:rFonts w:ascii="Cambria" w:hAnsi="Cambria" w:cs="Cambria"/>
        </w:rPr>
        <w:t>As per Sec.18 of P.B. Act, The company can deduct the amount of loss from the bonus</w:t>
      </w:r>
      <w:r w:rsidR="004C120E">
        <w:rPr>
          <w:rFonts w:ascii="Cambria" w:hAnsi="Cambria" w:cs="Cambria"/>
        </w:rPr>
        <w:t xml:space="preserve"> </w:t>
      </w:r>
      <w:r>
        <w:rPr>
          <w:rFonts w:ascii="Cambria" w:hAnsi="Cambria" w:cs="Cambria"/>
        </w:rPr>
        <w:t>payable to Shri Bholanath and it did not violate the provisions of the Act.</w:t>
      </w:r>
    </w:p>
    <w:p w:rsidR="004C120E" w:rsidRDefault="004C120E" w:rsidP="00443F28">
      <w:pPr>
        <w:autoSpaceDE w:val="0"/>
        <w:autoSpaceDN w:val="0"/>
        <w:adjustRightInd w:val="0"/>
        <w:spacing w:after="0" w:line="240" w:lineRule="auto"/>
        <w:jc w:val="both"/>
        <w:rPr>
          <w:rFonts w:ascii="Cambria" w:hAnsi="Cambria" w:cs="Cambria"/>
          <w:b/>
          <w:bCs/>
          <w:i/>
          <w:iCs/>
        </w:rPr>
      </w:pPr>
    </w:p>
    <w:p w:rsidR="00443F28" w:rsidRPr="0068163B" w:rsidRDefault="00443F28" w:rsidP="00443F28">
      <w:pPr>
        <w:autoSpaceDE w:val="0"/>
        <w:autoSpaceDN w:val="0"/>
        <w:adjustRightInd w:val="0"/>
        <w:spacing w:after="0" w:line="240" w:lineRule="auto"/>
        <w:jc w:val="both"/>
        <w:rPr>
          <w:rFonts w:ascii="Cambria" w:hAnsi="Cambria" w:cs="Cambria"/>
          <w:b/>
          <w:bCs/>
          <w:i/>
        </w:rPr>
      </w:pPr>
      <w:r w:rsidRPr="0068163B">
        <w:rPr>
          <w:rFonts w:ascii="Cambria" w:hAnsi="Cambria" w:cs="Cambria"/>
          <w:b/>
          <w:bCs/>
          <w:i/>
          <w:iCs/>
        </w:rPr>
        <w:t xml:space="preserve">Q.No. </w:t>
      </w:r>
      <w:r w:rsidRPr="0068163B">
        <w:rPr>
          <w:rFonts w:ascii="Cambria" w:hAnsi="Cambria" w:cs="Cambria"/>
          <w:b/>
          <w:bCs/>
          <w:i/>
        </w:rPr>
        <w:t>20. Is an employee entitled to get bonus on the basis of his entire salary or</w:t>
      </w:r>
      <w:r w:rsidR="004C120E">
        <w:rPr>
          <w:rFonts w:ascii="Cambria" w:hAnsi="Cambria" w:cs="Cambria"/>
          <w:b/>
          <w:bCs/>
          <w:i/>
        </w:rPr>
        <w:t xml:space="preserve"> </w:t>
      </w:r>
      <w:r w:rsidRPr="0068163B">
        <w:rPr>
          <w:rFonts w:ascii="Cambria" w:hAnsi="Cambria" w:cs="Cambria"/>
          <w:b/>
          <w:bCs/>
          <w:i/>
        </w:rPr>
        <w:t>wage?</w:t>
      </w:r>
    </w:p>
    <w:p w:rsidR="00443F28" w:rsidRDefault="00443F28" w:rsidP="00443F28">
      <w:pPr>
        <w:autoSpaceDE w:val="0"/>
        <w:autoSpaceDN w:val="0"/>
        <w:adjustRightInd w:val="0"/>
        <w:spacing w:after="0" w:line="240" w:lineRule="auto"/>
        <w:jc w:val="both"/>
        <w:rPr>
          <w:rFonts w:ascii="Cambria" w:hAnsi="Cambria" w:cs="Cambria"/>
        </w:rPr>
      </w:pPr>
      <w:r>
        <w:rPr>
          <w:rFonts w:ascii="Cambria" w:hAnsi="Cambria" w:cs="Cambria"/>
        </w:rPr>
        <w:t>If an employee is drawing a salary or wage not exceeding Rs. 3500.00 per month, he is</w:t>
      </w:r>
      <w:r w:rsidR="004C120E">
        <w:rPr>
          <w:rFonts w:ascii="Cambria" w:hAnsi="Cambria" w:cs="Cambria"/>
        </w:rPr>
        <w:t xml:space="preserve"> </w:t>
      </w:r>
      <w:r>
        <w:rPr>
          <w:rFonts w:ascii="Cambria" w:hAnsi="Cambria" w:cs="Cambria"/>
        </w:rPr>
        <w:t>entitled to get bonus on his entire salary or wage. If an employee is getting a salary or wage</w:t>
      </w:r>
      <w:r w:rsidR="004C120E">
        <w:rPr>
          <w:rFonts w:ascii="Cambria" w:hAnsi="Cambria" w:cs="Cambria"/>
        </w:rPr>
        <w:t xml:space="preserve"> </w:t>
      </w:r>
      <w:r>
        <w:rPr>
          <w:rFonts w:ascii="Cambria" w:hAnsi="Cambria" w:cs="Cambria"/>
        </w:rPr>
        <w:t>exceeding Rs. 3500.00 per month, but not exceeding 10000.00 per month, the bonus</w:t>
      </w:r>
      <w:r w:rsidR="004C120E">
        <w:rPr>
          <w:rFonts w:ascii="Cambria" w:hAnsi="Cambria" w:cs="Cambria"/>
        </w:rPr>
        <w:t xml:space="preserve"> </w:t>
      </w:r>
      <w:r>
        <w:rPr>
          <w:rFonts w:ascii="Cambria" w:hAnsi="Cambria" w:cs="Cambria"/>
        </w:rPr>
        <w:t>payable to him is to be calculated as if his salary or wage were Rs. 3500.00 per month. An</w:t>
      </w:r>
      <w:r w:rsidR="004C120E">
        <w:rPr>
          <w:rFonts w:ascii="Cambria" w:hAnsi="Cambria" w:cs="Cambria"/>
        </w:rPr>
        <w:t xml:space="preserve"> </w:t>
      </w:r>
      <w:r>
        <w:rPr>
          <w:rFonts w:ascii="Cambria" w:hAnsi="Cambria" w:cs="Cambria"/>
        </w:rPr>
        <w:t>employee getting a salary or wage exceeding Rs. 10000.00 per month is not entitled to get</w:t>
      </w:r>
      <w:r w:rsidR="004C120E">
        <w:rPr>
          <w:rFonts w:ascii="Cambria" w:hAnsi="Cambria" w:cs="Cambria"/>
        </w:rPr>
        <w:t xml:space="preserve"> </w:t>
      </w:r>
      <w:r>
        <w:rPr>
          <w:rFonts w:ascii="Cambria" w:hAnsi="Cambria" w:cs="Cambria"/>
        </w:rPr>
        <w:t>bonus. {Section 12}</w:t>
      </w:r>
    </w:p>
    <w:p w:rsidR="004C120E" w:rsidRDefault="004C120E" w:rsidP="00443F28">
      <w:pPr>
        <w:autoSpaceDE w:val="0"/>
        <w:autoSpaceDN w:val="0"/>
        <w:adjustRightInd w:val="0"/>
        <w:spacing w:after="0" w:line="240" w:lineRule="auto"/>
        <w:jc w:val="both"/>
        <w:rPr>
          <w:rFonts w:ascii="Cambria" w:hAnsi="Cambria" w:cs="Cambria"/>
        </w:rPr>
      </w:pPr>
    </w:p>
    <w:p w:rsidR="00443F28" w:rsidRPr="0068163B" w:rsidRDefault="00443F28" w:rsidP="00443F28">
      <w:pPr>
        <w:autoSpaceDE w:val="0"/>
        <w:autoSpaceDN w:val="0"/>
        <w:adjustRightInd w:val="0"/>
        <w:spacing w:after="0" w:line="240" w:lineRule="auto"/>
        <w:jc w:val="both"/>
        <w:rPr>
          <w:rFonts w:ascii="Cambria" w:hAnsi="Cambria" w:cs="Cambria"/>
          <w:b/>
          <w:bCs/>
          <w:i/>
        </w:rPr>
      </w:pPr>
      <w:r w:rsidRPr="0068163B">
        <w:rPr>
          <w:rFonts w:ascii="Cambria" w:hAnsi="Cambria" w:cs="Cambria"/>
          <w:b/>
          <w:bCs/>
          <w:i/>
          <w:iCs/>
        </w:rPr>
        <w:t>Q.No.21.</w:t>
      </w:r>
      <w:r w:rsidRPr="0068163B">
        <w:rPr>
          <w:rFonts w:ascii="Cambria" w:hAnsi="Cambria" w:cs="Cambria"/>
          <w:b/>
          <w:bCs/>
          <w:i/>
        </w:rPr>
        <w:t>) What is to be included in and excluded from a salary or wage for the</w:t>
      </w:r>
      <w:r w:rsidR="004C120E">
        <w:rPr>
          <w:rFonts w:ascii="Cambria" w:hAnsi="Cambria" w:cs="Cambria"/>
          <w:b/>
          <w:bCs/>
          <w:i/>
        </w:rPr>
        <w:t xml:space="preserve"> </w:t>
      </w:r>
      <w:r w:rsidRPr="0068163B">
        <w:rPr>
          <w:rFonts w:ascii="Cambria" w:hAnsi="Cambria" w:cs="Cambria"/>
          <w:b/>
          <w:bCs/>
          <w:i/>
        </w:rPr>
        <w:t>purpose of calculating bonus?</w:t>
      </w:r>
    </w:p>
    <w:p w:rsidR="00443F28" w:rsidRDefault="00443F28" w:rsidP="00443F28">
      <w:pPr>
        <w:autoSpaceDE w:val="0"/>
        <w:autoSpaceDN w:val="0"/>
        <w:adjustRightInd w:val="0"/>
        <w:spacing w:after="0" w:line="240" w:lineRule="auto"/>
        <w:jc w:val="both"/>
        <w:rPr>
          <w:rFonts w:ascii="Cambria" w:hAnsi="Cambria" w:cs="Cambria"/>
        </w:rPr>
      </w:pPr>
      <w:r>
        <w:rPr>
          <w:rFonts w:ascii="Cambria" w:hAnsi="Cambria" w:cs="Cambria"/>
        </w:rPr>
        <w:t>For the purpose of calculation of bonus a salary or wage includes a basic salary or wage and</w:t>
      </w:r>
      <w:r w:rsidR="004C120E">
        <w:rPr>
          <w:rFonts w:ascii="Cambria" w:hAnsi="Cambria" w:cs="Cambria"/>
        </w:rPr>
        <w:t xml:space="preserve"> </w:t>
      </w:r>
      <w:r>
        <w:rPr>
          <w:rFonts w:ascii="Cambria" w:hAnsi="Cambria" w:cs="Cambria"/>
        </w:rPr>
        <w:t>dearness allowance but does not include other allowances, overtime salary or wage, house</w:t>
      </w:r>
      <w:r w:rsidR="004C120E">
        <w:rPr>
          <w:rFonts w:ascii="Cambria" w:hAnsi="Cambria" w:cs="Cambria"/>
        </w:rPr>
        <w:t xml:space="preserve"> </w:t>
      </w:r>
      <w:r>
        <w:rPr>
          <w:rFonts w:ascii="Cambria" w:hAnsi="Cambria" w:cs="Cambria"/>
        </w:rPr>
        <w:t>rent allowance, traveling concessions, bonus, employer's contribution to provident fund,</w:t>
      </w:r>
      <w:r w:rsidR="004C120E">
        <w:rPr>
          <w:rFonts w:ascii="Cambria" w:hAnsi="Cambria" w:cs="Cambria"/>
        </w:rPr>
        <w:t xml:space="preserve"> </w:t>
      </w:r>
      <w:r>
        <w:rPr>
          <w:rFonts w:ascii="Cambria" w:hAnsi="Cambria" w:cs="Cambria"/>
        </w:rPr>
        <w:t>retrenchment compensation, gratuity or commission. {Section 2(21)}</w:t>
      </w:r>
    </w:p>
    <w:p w:rsidR="004C120E" w:rsidRDefault="004C120E" w:rsidP="00443F28">
      <w:pPr>
        <w:autoSpaceDE w:val="0"/>
        <w:autoSpaceDN w:val="0"/>
        <w:adjustRightInd w:val="0"/>
        <w:spacing w:after="0" w:line="240" w:lineRule="auto"/>
        <w:jc w:val="both"/>
        <w:rPr>
          <w:rFonts w:ascii="Cambria" w:hAnsi="Cambria" w:cs="Cambria"/>
        </w:rPr>
      </w:pPr>
    </w:p>
    <w:p w:rsidR="00443F28" w:rsidRPr="0068163B" w:rsidRDefault="00443F28" w:rsidP="00443F28">
      <w:pPr>
        <w:autoSpaceDE w:val="0"/>
        <w:autoSpaceDN w:val="0"/>
        <w:adjustRightInd w:val="0"/>
        <w:spacing w:after="0" w:line="240" w:lineRule="auto"/>
        <w:jc w:val="both"/>
        <w:rPr>
          <w:rFonts w:ascii="Cambria" w:hAnsi="Cambria" w:cs="Cambria"/>
          <w:b/>
          <w:bCs/>
          <w:i/>
        </w:rPr>
      </w:pPr>
      <w:r w:rsidRPr="0068163B">
        <w:rPr>
          <w:rFonts w:ascii="Cambria" w:hAnsi="Cambria" w:cs="Cambria"/>
          <w:b/>
          <w:bCs/>
          <w:i/>
          <w:iCs/>
        </w:rPr>
        <w:t>Q.No.22.</w:t>
      </w:r>
      <w:r w:rsidRPr="0068163B">
        <w:rPr>
          <w:rFonts w:ascii="Cambria" w:hAnsi="Cambria" w:cs="Cambria"/>
          <w:b/>
          <w:bCs/>
          <w:i/>
        </w:rPr>
        <w:t>) Is a seasonal worker entitled to get bonus?</w:t>
      </w:r>
    </w:p>
    <w:p w:rsidR="00443F28" w:rsidRDefault="00443F28" w:rsidP="00443F28">
      <w:pPr>
        <w:autoSpaceDE w:val="0"/>
        <w:autoSpaceDN w:val="0"/>
        <w:adjustRightInd w:val="0"/>
        <w:spacing w:after="0" w:line="240" w:lineRule="auto"/>
        <w:jc w:val="both"/>
        <w:rPr>
          <w:rFonts w:ascii="Cambria" w:hAnsi="Cambria" w:cs="Cambria"/>
        </w:rPr>
      </w:pPr>
      <w:r>
        <w:rPr>
          <w:rFonts w:ascii="Cambria" w:hAnsi="Cambria" w:cs="Cambria"/>
        </w:rPr>
        <w:t>Section 8 relates to the eligibility for bonus. The only requirement of that section is that the</w:t>
      </w:r>
      <w:r w:rsidR="004C120E">
        <w:rPr>
          <w:rFonts w:ascii="Cambria" w:hAnsi="Cambria" w:cs="Cambria"/>
        </w:rPr>
        <w:t xml:space="preserve"> </w:t>
      </w:r>
      <w:r>
        <w:rPr>
          <w:rFonts w:ascii="Cambria" w:hAnsi="Cambria" w:cs="Cambria"/>
        </w:rPr>
        <w:t>employee should have worked in an establishment for not less than thirty working days in</w:t>
      </w:r>
      <w:r w:rsidR="004C120E">
        <w:rPr>
          <w:rFonts w:ascii="Cambria" w:hAnsi="Cambria" w:cs="Cambria"/>
        </w:rPr>
        <w:t xml:space="preserve"> </w:t>
      </w:r>
      <w:r>
        <w:rPr>
          <w:rFonts w:ascii="Cambria" w:hAnsi="Cambria" w:cs="Cambria"/>
        </w:rPr>
        <w:t>an accounting year. Therefore, if a seasonal worker has worked in an establishment for</w:t>
      </w:r>
      <w:r w:rsidR="004C120E">
        <w:rPr>
          <w:rFonts w:ascii="Cambria" w:hAnsi="Cambria" w:cs="Cambria"/>
        </w:rPr>
        <w:t xml:space="preserve"> </w:t>
      </w:r>
      <w:r>
        <w:rPr>
          <w:rFonts w:ascii="Cambria" w:hAnsi="Cambria" w:cs="Cambria"/>
        </w:rPr>
        <w:t>more that thirty working days, he shall be entitled to get bonus.</w:t>
      </w:r>
    </w:p>
    <w:p w:rsidR="004C120E" w:rsidRDefault="004C120E" w:rsidP="00443F28">
      <w:pPr>
        <w:autoSpaceDE w:val="0"/>
        <w:autoSpaceDN w:val="0"/>
        <w:adjustRightInd w:val="0"/>
        <w:spacing w:after="0" w:line="240" w:lineRule="auto"/>
        <w:jc w:val="both"/>
        <w:rPr>
          <w:rFonts w:ascii="Cambria" w:hAnsi="Cambria" w:cs="Cambria"/>
        </w:rPr>
      </w:pPr>
    </w:p>
    <w:p w:rsidR="00443F28" w:rsidRPr="0068163B" w:rsidRDefault="00443F28" w:rsidP="00443F28">
      <w:pPr>
        <w:autoSpaceDE w:val="0"/>
        <w:autoSpaceDN w:val="0"/>
        <w:adjustRightInd w:val="0"/>
        <w:spacing w:after="0" w:line="240" w:lineRule="auto"/>
        <w:jc w:val="both"/>
        <w:rPr>
          <w:rFonts w:ascii="Cambria" w:hAnsi="Cambria" w:cs="Cambria"/>
          <w:b/>
          <w:bCs/>
          <w:i/>
        </w:rPr>
      </w:pPr>
      <w:r w:rsidRPr="0068163B">
        <w:rPr>
          <w:rFonts w:ascii="Cambria" w:hAnsi="Cambria" w:cs="Cambria"/>
          <w:b/>
          <w:bCs/>
          <w:i/>
          <w:iCs/>
        </w:rPr>
        <w:t>Q.No24.</w:t>
      </w:r>
      <w:r w:rsidRPr="0068163B">
        <w:rPr>
          <w:rFonts w:ascii="Cambria" w:hAnsi="Cambria" w:cs="Cambria"/>
          <w:b/>
          <w:bCs/>
          <w:i/>
        </w:rPr>
        <w:t>) Can an employee be held ineligible for payment of Bonus under the Act on</w:t>
      </w:r>
      <w:r w:rsidR="004C120E">
        <w:rPr>
          <w:rFonts w:ascii="Cambria" w:hAnsi="Cambria" w:cs="Cambria"/>
          <w:b/>
          <w:bCs/>
          <w:i/>
        </w:rPr>
        <w:t xml:space="preserve"> </w:t>
      </w:r>
      <w:r w:rsidRPr="0068163B">
        <w:rPr>
          <w:rFonts w:ascii="Cambria" w:hAnsi="Cambria" w:cs="Cambria"/>
          <w:b/>
          <w:bCs/>
          <w:i/>
        </w:rPr>
        <w:t>the ground that he is a managerial employee?</w:t>
      </w:r>
    </w:p>
    <w:p w:rsidR="004C120E" w:rsidRDefault="00443F28" w:rsidP="00443F28">
      <w:pPr>
        <w:autoSpaceDE w:val="0"/>
        <w:autoSpaceDN w:val="0"/>
        <w:adjustRightInd w:val="0"/>
        <w:spacing w:after="0" w:line="240" w:lineRule="auto"/>
        <w:jc w:val="both"/>
        <w:rPr>
          <w:rFonts w:ascii="Cambria" w:hAnsi="Cambria" w:cs="Cambria"/>
        </w:rPr>
      </w:pPr>
      <w:r>
        <w:rPr>
          <w:rFonts w:ascii="Cambria" w:hAnsi="Cambria" w:cs="Cambria"/>
        </w:rPr>
        <w:t>An employee, irrespective of whether he is managerial or not, so long as he came within the</w:t>
      </w:r>
      <w:r w:rsidR="004C120E">
        <w:rPr>
          <w:rFonts w:ascii="Cambria" w:hAnsi="Cambria" w:cs="Cambria"/>
        </w:rPr>
        <w:t xml:space="preserve"> </w:t>
      </w:r>
      <w:r>
        <w:rPr>
          <w:rFonts w:ascii="Cambria" w:hAnsi="Cambria" w:cs="Cambria"/>
        </w:rPr>
        <w:t>definition of employee by virtue of drawing salary falling within the maximum prescribed</w:t>
      </w:r>
      <w:r w:rsidR="004C120E">
        <w:rPr>
          <w:rFonts w:ascii="Cambria" w:hAnsi="Cambria" w:cs="Cambria"/>
        </w:rPr>
        <w:t xml:space="preserve"> </w:t>
      </w:r>
      <w:r>
        <w:rPr>
          <w:rFonts w:ascii="Cambria" w:hAnsi="Cambria" w:cs="Cambria"/>
        </w:rPr>
        <w:t>under Section 2(13) of the Act, he would be eligible for payment of bonus under the Act.</w:t>
      </w:r>
      <w:r w:rsidR="004C120E">
        <w:rPr>
          <w:rFonts w:ascii="Cambria" w:hAnsi="Cambria" w:cs="Cambria"/>
        </w:rPr>
        <w:t xml:space="preserve"> </w:t>
      </w:r>
    </w:p>
    <w:p w:rsidR="004C120E" w:rsidRDefault="004C120E" w:rsidP="00443F28">
      <w:pPr>
        <w:autoSpaceDE w:val="0"/>
        <w:autoSpaceDN w:val="0"/>
        <w:adjustRightInd w:val="0"/>
        <w:spacing w:after="0" w:line="240" w:lineRule="auto"/>
        <w:jc w:val="both"/>
        <w:rPr>
          <w:rFonts w:ascii="Cambria" w:hAnsi="Cambria" w:cs="Cambria"/>
        </w:rPr>
      </w:pPr>
    </w:p>
    <w:p w:rsidR="00443F28" w:rsidRPr="0068163B" w:rsidRDefault="00443F28" w:rsidP="00443F28">
      <w:pPr>
        <w:autoSpaceDE w:val="0"/>
        <w:autoSpaceDN w:val="0"/>
        <w:adjustRightInd w:val="0"/>
        <w:spacing w:after="0" w:line="240" w:lineRule="auto"/>
        <w:jc w:val="both"/>
        <w:rPr>
          <w:rFonts w:ascii="Cambria" w:hAnsi="Cambria" w:cs="Cambria"/>
          <w:b/>
          <w:bCs/>
          <w:i/>
        </w:rPr>
      </w:pPr>
      <w:r w:rsidRPr="0068163B">
        <w:rPr>
          <w:rFonts w:ascii="Cambria" w:hAnsi="Cambria" w:cs="Cambria"/>
          <w:b/>
          <w:bCs/>
          <w:i/>
          <w:iCs/>
        </w:rPr>
        <w:t>Q.No25.</w:t>
      </w:r>
      <w:r w:rsidRPr="0068163B">
        <w:rPr>
          <w:rFonts w:ascii="Cambria" w:hAnsi="Cambria" w:cs="Cambria"/>
          <w:b/>
          <w:bCs/>
          <w:i/>
        </w:rPr>
        <w:t>) Who are entitled to be paid bonus?</w:t>
      </w:r>
    </w:p>
    <w:p w:rsidR="00443F28" w:rsidRDefault="00443F28" w:rsidP="00443F28">
      <w:pPr>
        <w:autoSpaceDE w:val="0"/>
        <w:autoSpaceDN w:val="0"/>
        <w:adjustRightInd w:val="0"/>
        <w:spacing w:after="0" w:line="240" w:lineRule="auto"/>
        <w:jc w:val="both"/>
        <w:rPr>
          <w:rFonts w:ascii="Cambria" w:hAnsi="Cambria" w:cs="Cambria"/>
        </w:rPr>
      </w:pPr>
      <w:r>
        <w:rPr>
          <w:rFonts w:ascii="Cambria" w:hAnsi="Cambria" w:cs="Cambria"/>
        </w:rPr>
        <w:t>Every employee who is drawing a sa</w:t>
      </w:r>
      <w:r w:rsidR="004C120E">
        <w:rPr>
          <w:rFonts w:ascii="Cambria" w:hAnsi="Cambria" w:cs="Cambria"/>
        </w:rPr>
        <w:t>lary or wage upto Rs. 10000</w:t>
      </w:r>
      <w:r>
        <w:rPr>
          <w:rFonts w:ascii="Cambria" w:hAnsi="Cambria" w:cs="Cambria"/>
        </w:rPr>
        <w:t xml:space="preserve"> per month (w.e.f. 1-4-2006) and who has worked for minimum period of 30 days in a year is entitled to be paid</w:t>
      </w:r>
      <w:r w:rsidR="004C120E">
        <w:rPr>
          <w:rFonts w:ascii="Cambria" w:hAnsi="Cambria" w:cs="Cambria"/>
        </w:rPr>
        <w:t xml:space="preserve"> </w:t>
      </w:r>
      <w:r>
        <w:rPr>
          <w:rFonts w:ascii="Cambria" w:hAnsi="Cambria" w:cs="Cambria"/>
        </w:rPr>
        <w:t>bonus. {Section 2(13) &amp; 8}</w:t>
      </w:r>
    </w:p>
    <w:p w:rsidR="004C120E" w:rsidRDefault="004C120E" w:rsidP="00443F28">
      <w:pPr>
        <w:autoSpaceDE w:val="0"/>
        <w:autoSpaceDN w:val="0"/>
        <w:adjustRightInd w:val="0"/>
        <w:spacing w:after="0" w:line="240" w:lineRule="auto"/>
        <w:jc w:val="both"/>
        <w:rPr>
          <w:rFonts w:ascii="Cambria" w:hAnsi="Cambria" w:cs="Cambria"/>
        </w:rPr>
      </w:pPr>
    </w:p>
    <w:p w:rsidR="004C120E" w:rsidRPr="0068163B" w:rsidRDefault="00443F28" w:rsidP="00443F28">
      <w:pPr>
        <w:autoSpaceDE w:val="0"/>
        <w:autoSpaceDN w:val="0"/>
        <w:adjustRightInd w:val="0"/>
        <w:spacing w:after="0" w:line="240" w:lineRule="auto"/>
        <w:jc w:val="both"/>
        <w:rPr>
          <w:rFonts w:ascii="Cambria" w:hAnsi="Cambria" w:cs="Cambria"/>
          <w:b/>
          <w:bCs/>
          <w:i/>
        </w:rPr>
      </w:pPr>
      <w:r w:rsidRPr="0068163B">
        <w:rPr>
          <w:rFonts w:ascii="Cambria" w:hAnsi="Cambria" w:cs="Cambria"/>
          <w:b/>
          <w:bCs/>
          <w:i/>
          <w:iCs/>
        </w:rPr>
        <w:t>Q.No26.</w:t>
      </w:r>
      <w:r w:rsidRPr="0068163B">
        <w:rPr>
          <w:rFonts w:ascii="Cambria" w:hAnsi="Cambria" w:cs="Cambria"/>
          <w:b/>
          <w:bCs/>
          <w:i/>
        </w:rPr>
        <w:t>) To which establishments is the Act applicable?</w:t>
      </w:r>
    </w:p>
    <w:p w:rsidR="00443F28" w:rsidRDefault="00443F28" w:rsidP="00443F28">
      <w:pPr>
        <w:autoSpaceDE w:val="0"/>
        <w:autoSpaceDN w:val="0"/>
        <w:adjustRightInd w:val="0"/>
        <w:spacing w:after="0" w:line="240" w:lineRule="auto"/>
        <w:jc w:val="both"/>
        <w:rPr>
          <w:rFonts w:ascii="Cambria" w:hAnsi="Cambria" w:cs="Cambria"/>
        </w:rPr>
      </w:pPr>
      <w:r>
        <w:rPr>
          <w:rFonts w:ascii="Cambria" w:hAnsi="Cambria" w:cs="Cambria"/>
        </w:rPr>
        <w:t>The Act is applicable to:</w:t>
      </w:r>
    </w:p>
    <w:p w:rsidR="00443F28" w:rsidRDefault="00443F28" w:rsidP="00443F28">
      <w:pPr>
        <w:autoSpaceDE w:val="0"/>
        <w:autoSpaceDN w:val="0"/>
        <w:adjustRightInd w:val="0"/>
        <w:spacing w:after="0" w:line="240" w:lineRule="auto"/>
        <w:jc w:val="both"/>
        <w:rPr>
          <w:rFonts w:ascii="Cambria" w:hAnsi="Cambria" w:cs="Cambria"/>
        </w:rPr>
      </w:pPr>
      <w:r>
        <w:rPr>
          <w:rFonts w:ascii="Cambria" w:hAnsi="Cambria" w:cs="Cambria"/>
        </w:rPr>
        <w:t>(a) Every factory</w:t>
      </w:r>
    </w:p>
    <w:p w:rsidR="00443F28" w:rsidRDefault="00443F28" w:rsidP="00443F28">
      <w:pPr>
        <w:autoSpaceDE w:val="0"/>
        <w:autoSpaceDN w:val="0"/>
        <w:adjustRightInd w:val="0"/>
        <w:spacing w:after="0" w:line="240" w:lineRule="auto"/>
        <w:jc w:val="both"/>
        <w:rPr>
          <w:rFonts w:ascii="Cambria" w:hAnsi="Cambria" w:cs="Cambria"/>
        </w:rPr>
      </w:pPr>
      <w:r>
        <w:rPr>
          <w:rFonts w:ascii="Cambria" w:hAnsi="Cambria" w:cs="Cambria"/>
        </w:rPr>
        <w:t>(b) Every other establishment employing 20 or more persons. The Government can,</w:t>
      </w:r>
      <w:r w:rsidR="004C120E">
        <w:rPr>
          <w:rFonts w:ascii="Cambria" w:hAnsi="Cambria" w:cs="Cambria"/>
        </w:rPr>
        <w:t xml:space="preserve"> </w:t>
      </w:r>
      <w:r>
        <w:rPr>
          <w:rFonts w:ascii="Cambria" w:hAnsi="Cambria" w:cs="Cambria"/>
        </w:rPr>
        <w:t>however, apply the Act to any establishment employing less that 20 but not less than 10</w:t>
      </w:r>
      <w:r w:rsidR="004C120E">
        <w:rPr>
          <w:rFonts w:ascii="Cambria" w:hAnsi="Cambria" w:cs="Cambria"/>
        </w:rPr>
        <w:t xml:space="preserve"> </w:t>
      </w:r>
      <w:r>
        <w:rPr>
          <w:rFonts w:ascii="Cambria" w:hAnsi="Cambria" w:cs="Cambria"/>
        </w:rPr>
        <w:t>persons. An establishment to which the Act applies shall continue to be governed by the Act</w:t>
      </w:r>
      <w:r w:rsidR="004C120E">
        <w:rPr>
          <w:rFonts w:ascii="Cambria" w:hAnsi="Cambria" w:cs="Cambria"/>
        </w:rPr>
        <w:t xml:space="preserve"> </w:t>
      </w:r>
      <w:r>
        <w:rPr>
          <w:rFonts w:ascii="Cambria" w:hAnsi="Cambria" w:cs="Cambria"/>
        </w:rPr>
        <w:t>irrespective of any fall in the number of person employed therein. {Section 1}</w:t>
      </w:r>
    </w:p>
    <w:p w:rsidR="004E3B03" w:rsidRDefault="004E3B03" w:rsidP="00443F28">
      <w:pPr>
        <w:autoSpaceDE w:val="0"/>
        <w:autoSpaceDN w:val="0"/>
        <w:adjustRightInd w:val="0"/>
        <w:spacing w:after="0" w:line="240" w:lineRule="auto"/>
        <w:jc w:val="both"/>
        <w:rPr>
          <w:rFonts w:ascii="Cambria" w:hAnsi="Cambria" w:cs="Cambria"/>
          <w:b/>
          <w:bCs/>
          <w:i/>
          <w:iCs/>
        </w:rPr>
      </w:pPr>
    </w:p>
    <w:p w:rsidR="004C120E" w:rsidRDefault="00443F28" w:rsidP="00443F28">
      <w:pPr>
        <w:autoSpaceDE w:val="0"/>
        <w:autoSpaceDN w:val="0"/>
        <w:adjustRightInd w:val="0"/>
        <w:spacing w:after="0" w:line="240" w:lineRule="auto"/>
        <w:jc w:val="both"/>
        <w:rPr>
          <w:rFonts w:ascii="Cambria" w:hAnsi="Cambria" w:cs="Cambria"/>
          <w:b/>
          <w:bCs/>
          <w:i/>
        </w:rPr>
      </w:pPr>
      <w:r w:rsidRPr="0068163B">
        <w:rPr>
          <w:rFonts w:ascii="Cambria" w:hAnsi="Cambria" w:cs="Cambria"/>
          <w:b/>
          <w:bCs/>
          <w:i/>
          <w:iCs/>
        </w:rPr>
        <w:t>Q.No27.</w:t>
      </w:r>
      <w:r w:rsidRPr="0068163B">
        <w:rPr>
          <w:rFonts w:ascii="Cambria" w:hAnsi="Cambria" w:cs="Cambria"/>
          <w:b/>
          <w:bCs/>
          <w:i/>
        </w:rPr>
        <w:t xml:space="preserve">) What is the Object of the Payment of Bonus Act, 1965? </w:t>
      </w:r>
    </w:p>
    <w:p w:rsidR="00443F28" w:rsidRDefault="00443F28" w:rsidP="004C120E">
      <w:pPr>
        <w:autoSpaceDE w:val="0"/>
        <w:autoSpaceDN w:val="0"/>
        <w:adjustRightInd w:val="0"/>
        <w:spacing w:after="0" w:line="240" w:lineRule="auto"/>
        <w:jc w:val="both"/>
        <w:rPr>
          <w:rFonts w:ascii="Cambria" w:hAnsi="Cambria" w:cs="Cambria"/>
        </w:rPr>
      </w:pPr>
      <w:r w:rsidRPr="004C120E">
        <w:rPr>
          <w:rFonts w:ascii="Cambria" w:hAnsi="Cambria" w:cs="Cambria"/>
        </w:rPr>
        <w:t>The object of the Act is</w:t>
      </w:r>
      <w:r w:rsidR="004C120E">
        <w:rPr>
          <w:rFonts w:ascii="Cambria" w:hAnsi="Cambria" w:cs="Cambria"/>
        </w:rPr>
        <w:t xml:space="preserve"> </w:t>
      </w:r>
      <w:r>
        <w:rPr>
          <w:rFonts w:ascii="Cambria" w:hAnsi="Cambria" w:cs="Cambria"/>
        </w:rPr>
        <w:t>to maintain peace and harmony between labour and capital by allowing the employees to</w:t>
      </w:r>
      <w:r w:rsidR="004C120E">
        <w:rPr>
          <w:rFonts w:ascii="Cambria" w:hAnsi="Cambria" w:cs="Cambria"/>
        </w:rPr>
        <w:t xml:space="preserve"> </w:t>
      </w:r>
      <w:r>
        <w:rPr>
          <w:rFonts w:ascii="Cambria" w:hAnsi="Cambria" w:cs="Cambria"/>
        </w:rPr>
        <w:t>share the prosperity of the establishment reflected by the profits earned by the</w:t>
      </w:r>
      <w:r w:rsidR="004C120E">
        <w:rPr>
          <w:rFonts w:ascii="Cambria" w:hAnsi="Cambria" w:cs="Cambria"/>
        </w:rPr>
        <w:t xml:space="preserve"> </w:t>
      </w:r>
    </w:p>
    <w:p w:rsidR="00443F28" w:rsidRDefault="004C120E" w:rsidP="004C120E">
      <w:pPr>
        <w:autoSpaceDE w:val="0"/>
        <w:autoSpaceDN w:val="0"/>
        <w:adjustRightInd w:val="0"/>
        <w:spacing w:after="0" w:line="240" w:lineRule="auto"/>
        <w:jc w:val="both"/>
        <w:rPr>
          <w:rFonts w:ascii="Cambria" w:hAnsi="Cambria" w:cs="Cambria"/>
        </w:rPr>
      </w:pPr>
      <w:r>
        <w:rPr>
          <w:rFonts w:ascii="Cambria" w:hAnsi="Cambria" w:cs="Cambria"/>
        </w:rPr>
        <w:t>Contributions</w:t>
      </w:r>
      <w:r w:rsidR="00443F28">
        <w:rPr>
          <w:rFonts w:ascii="Cambria" w:hAnsi="Cambria" w:cs="Cambria"/>
        </w:rPr>
        <w:t xml:space="preserve"> made by capital, management and labour.</w:t>
      </w:r>
    </w:p>
    <w:p w:rsidR="004C120E" w:rsidRDefault="004C120E" w:rsidP="00443F28">
      <w:pPr>
        <w:autoSpaceDE w:val="0"/>
        <w:autoSpaceDN w:val="0"/>
        <w:adjustRightInd w:val="0"/>
        <w:spacing w:after="0" w:line="240" w:lineRule="auto"/>
        <w:jc w:val="both"/>
        <w:rPr>
          <w:rFonts w:ascii="Cambria" w:hAnsi="Cambria" w:cs="Cambria"/>
          <w:b/>
          <w:bCs/>
          <w:i/>
          <w:iCs/>
        </w:rPr>
      </w:pPr>
    </w:p>
    <w:p w:rsidR="00443F28" w:rsidRPr="0068163B" w:rsidRDefault="00443F28" w:rsidP="00443F28">
      <w:pPr>
        <w:autoSpaceDE w:val="0"/>
        <w:autoSpaceDN w:val="0"/>
        <w:adjustRightInd w:val="0"/>
        <w:spacing w:after="0" w:line="240" w:lineRule="auto"/>
        <w:jc w:val="both"/>
        <w:rPr>
          <w:rFonts w:ascii="Cambria" w:hAnsi="Cambria" w:cs="Cambria"/>
          <w:b/>
          <w:bCs/>
          <w:i/>
        </w:rPr>
      </w:pPr>
      <w:r w:rsidRPr="0068163B">
        <w:rPr>
          <w:rFonts w:ascii="Cambria" w:hAnsi="Cambria" w:cs="Cambria"/>
          <w:b/>
          <w:bCs/>
          <w:i/>
          <w:iCs/>
        </w:rPr>
        <w:t>Q.No28.</w:t>
      </w:r>
      <w:r w:rsidRPr="0068163B">
        <w:rPr>
          <w:rFonts w:ascii="Cambria" w:hAnsi="Cambria" w:cs="Cambria"/>
          <w:b/>
          <w:bCs/>
          <w:i/>
        </w:rPr>
        <w:t>) The Model Mills, Nagpur refused to pay bonus to its employees on the</w:t>
      </w:r>
      <w:r w:rsidR="004C120E">
        <w:rPr>
          <w:rFonts w:ascii="Cambria" w:hAnsi="Cambria" w:cs="Cambria"/>
          <w:b/>
          <w:bCs/>
          <w:i/>
        </w:rPr>
        <w:t xml:space="preserve"> </w:t>
      </w:r>
      <w:r w:rsidRPr="0068163B">
        <w:rPr>
          <w:rFonts w:ascii="Cambria" w:hAnsi="Cambria" w:cs="Cambria"/>
          <w:b/>
          <w:bCs/>
          <w:i/>
        </w:rPr>
        <w:t xml:space="preserve">ground that its management was controlled by an </w:t>
      </w:r>
      <w:r w:rsidR="004C120E" w:rsidRPr="0068163B">
        <w:rPr>
          <w:rFonts w:ascii="Cambria" w:hAnsi="Cambria" w:cs="Cambria"/>
          <w:b/>
          <w:bCs/>
          <w:i/>
        </w:rPr>
        <w:t>authorized</w:t>
      </w:r>
      <w:r w:rsidRPr="0068163B">
        <w:rPr>
          <w:rFonts w:ascii="Cambria" w:hAnsi="Cambria" w:cs="Cambria"/>
          <w:b/>
          <w:bCs/>
          <w:i/>
        </w:rPr>
        <w:t xml:space="preserve"> controller appointed by</w:t>
      </w:r>
      <w:r w:rsidR="004C120E">
        <w:rPr>
          <w:rFonts w:ascii="Cambria" w:hAnsi="Cambria" w:cs="Cambria"/>
          <w:b/>
          <w:bCs/>
          <w:i/>
        </w:rPr>
        <w:t xml:space="preserve"> </w:t>
      </w:r>
      <w:r w:rsidRPr="0068163B">
        <w:rPr>
          <w:rFonts w:ascii="Cambria" w:hAnsi="Cambria" w:cs="Cambria"/>
          <w:b/>
          <w:bCs/>
          <w:i/>
        </w:rPr>
        <w:t>the Government and as such it was entitled to exemption from the liability to pay</w:t>
      </w:r>
      <w:r w:rsidR="004C120E">
        <w:rPr>
          <w:rFonts w:ascii="Cambria" w:hAnsi="Cambria" w:cs="Cambria"/>
          <w:b/>
          <w:bCs/>
          <w:i/>
        </w:rPr>
        <w:t xml:space="preserve"> </w:t>
      </w:r>
      <w:r w:rsidRPr="0068163B">
        <w:rPr>
          <w:rFonts w:ascii="Cambria" w:hAnsi="Cambria" w:cs="Cambria"/>
          <w:b/>
          <w:bCs/>
          <w:i/>
        </w:rPr>
        <w:t>bonus. Decide.</w:t>
      </w:r>
    </w:p>
    <w:p w:rsidR="00443F28" w:rsidRDefault="00443F28" w:rsidP="00443F28">
      <w:pPr>
        <w:autoSpaceDE w:val="0"/>
        <w:autoSpaceDN w:val="0"/>
        <w:adjustRightInd w:val="0"/>
        <w:spacing w:after="0" w:line="240" w:lineRule="auto"/>
        <w:jc w:val="both"/>
        <w:rPr>
          <w:rFonts w:ascii="Cambria" w:hAnsi="Cambria" w:cs="Cambria"/>
        </w:rPr>
      </w:pPr>
      <w:r>
        <w:rPr>
          <w:rFonts w:ascii="Cambria" w:hAnsi="Cambria" w:cs="Cambria"/>
        </w:rPr>
        <w:lastRenderedPageBreak/>
        <w:t>Section 32 of the Payment of Bonus Act, 1965 provides that the Act shall not apply to</w:t>
      </w:r>
      <w:r w:rsidR="004C120E">
        <w:rPr>
          <w:rFonts w:ascii="Cambria" w:hAnsi="Cambria" w:cs="Cambria"/>
        </w:rPr>
        <w:t xml:space="preserve"> </w:t>
      </w:r>
      <w:r>
        <w:rPr>
          <w:rFonts w:ascii="Cambria" w:hAnsi="Cambria" w:cs="Cambria"/>
        </w:rPr>
        <w:t>employees employed by an establishment engaged in any industry carried on by or under</w:t>
      </w:r>
      <w:r w:rsidR="004C120E">
        <w:rPr>
          <w:rFonts w:ascii="Cambria" w:hAnsi="Cambria" w:cs="Cambria"/>
        </w:rPr>
        <w:t xml:space="preserve"> </w:t>
      </w:r>
      <w:r>
        <w:rPr>
          <w:rFonts w:ascii="Cambria" w:hAnsi="Cambria" w:cs="Cambria"/>
        </w:rPr>
        <w:t>the authority of any Department of the Central Government or a State Government or a local</w:t>
      </w:r>
      <w:r w:rsidR="004C120E">
        <w:rPr>
          <w:rFonts w:ascii="Cambria" w:hAnsi="Cambria" w:cs="Cambria"/>
        </w:rPr>
        <w:t xml:space="preserve"> </w:t>
      </w:r>
      <w:r>
        <w:rPr>
          <w:rFonts w:ascii="Cambria" w:hAnsi="Cambria" w:cs="Cambria"/>
        </w:rPr>
        <w:t>authority.</w:t>
      </w:r>
    </w:p>
    <w:p w:rsidR="00443F28" w:rsidRDefault="00443F28" w:rsidP="004C120E">
      <w:pPr>
        <w:autoSpaceDE w:val="0"/>
        <w:autoSpaceDN w:val="0"/>
        <w:adjustRightInd w:val="0"/>
        <w:spacing w:after="0" w:line="240" w:lineRule="auto"/>
        <w:jc w:val="both"/>
        <w:rPr>
          <w:sz w:val="24"/>
          <w:szCs w:val="24"/>
        </w:rPr>
      </w:pPr>
      <w:r>
        <w:rPr>
          <w:rFonts w:ascii="Cambria" w:hAnsi="Cambria" w:cs="Cambria"/>
        </w:rPr>
        <w:t>However, in RMS vs. The Model Mills Hon. supreme court has held held that the exemption</w:t>
      </w:r>
      <w:r w:rsidR="004C120E">
        <w:rPr>
          <w:rFonts w:ascii="Cambria" w:hAnsi="Cambria" w:cs="Cambria"/>
        </w:rPr>
        <w:t xml:space="preserve"> </w:t>
      </w:r>
      <w:r>
        <w:rPr>
          <w:rFonts w:ascii="Cambria" w:hAnsi="Cambria" w:cs="Cambria"/>
        </w:rPr>
        <w:t>as aforesaid will not extend to cases contemplated in the given problem, i.e., where the</w:t>
      </w:r>
      <w:r w:rsidR="004C120E">
        <w:rPr>
          <w:rFonts w:ascii="Cambria" w:hAnsi="Cambria" w:cs="Cambria"/>
        </w:rPr>
        <w:t xml:space="preserve"> </w:t>
      </w:r>
      <w:r>
        <w:rPr>
          <w:rFonts w:ascii="Cambria" w:hAnsi="Cambria" w:cs="Cambria"/>
        </w:rPr>
        <w:t>establishment was not under the direct authority of the Central/State Government or local</w:t>
      </w:r>
      <w:r w:rsidR="004C120E">
        <w:rPr>
          <w:rFonts w:ascii="Cambria" w:hAnsi="Cambria" w:cs="Cambria"/>
        </w:rPr>
        <w:t xml:space="preserve"> </w:t>
      </w:r>
      <w:r>
        <w:rPr>
          <w:rFonts w:ascii="Cambria" w:hAnsi="Cambria" w:cs="Cambria"/>
        </w:rPr>
        <w:t>authority. Appointment of a controller may be a temporary phenomenon. The company</w:t>
      </w:r>
      <w:r w:rsidR="004C120E">
        <w:rPr>
          <w:rFonts w:ascii="Cambria" w:hAnsi="Cambria" w:cs="Cambria"/>
        </w:rPr>
        <w:t xml:space="preserve"> </w:t>
      </w:r>
      <w:r>
        <w:rPr>
          <w:rFonts w:ascii="Cambria" w:hAnsi="Cambria" w:cs="Cambria"/>
        </w:rPr>
        <w:t>was, therefore, held liable to pay bonus to its workmen. The claim of the company shall,</w:t>
      </w:r>
      <w:r w:rsidR="004C120E">
        <w:rPr>
          <w:rFonts w:ascii="Cambria" w:hAnsi="Cambria" w:cs="Cambria"/>
        </w:rPr>
        <w:t xml:space="preserve"> </w:t>
      </w:r>
      <w:r>
        <w:rPr>
          <w:rFonts w:ascii="Cambria" w:hAnsi="Cambria" w:cs="Cambria"/>
        </w:rPr>
        <w:t>therefore, be not tenable.</w:t>
      </w:r>
    </w:p>
    <w:p w:rsidR="00461B2C" w:rsidRDefault="00461B2C" w:rsidP="00443F28">
      <w:pPr>
        <w:tabs>
          <w:tab w:val="left" w:pos="2722"/>
        </w:tabs>
        <w:spacing w:after="0" w:line="240" w:lineRule="auto"/>
        <w:jc w:val="both"/>
        <w:rPr>
          <w:sz w:val="24"/>
          <w:szCs w:val="24"/>
        </w:rPr>
      </w:pPr>
    </w:p>
    <w:p w:rsidR="00CE70D6" w:rsidRPr="00CE70D6" w:rsidRDefault="00CE70D6" w:rsidP="00443F28">
      <w:pPr>
        <w:tabs>
          <w:tab w:val="left" w:pos="2722"/>
        </w:tabs>
        <w:spacing w:after="0" w:line="240" w:lineRule="auto"/>
        <w:jc w:val="both"/>
        <w:rPr>
          <w:b/>
          <w:sz w:val="24"/>
          <w:szCs w:val="24"/>
          <w:u w:val="single"/>
        </w:rPr>
      </w:pPr>
      <w:r w:rsidRPr="00CE70D6">
        <w:rPr>
          <w:b/>
          <w:sz w:val="24"/>
          <w:szCs w:val="24"/>
          <w:u w:val="single"/>
        </w:rPr>
        <w:t>Abbreviations Used</w:t>
      </w:r>
    </w:p>
    <w:p w:rsidR="00CE70D6" w:rsidRDefault="00CE70D6" w:rsidP="00443F28">
      <w:pPr>
        <w:tabs>
          <w:tab w:val="left" w:pos="2722"/>
        </w:tabs>
        <w:spacing w:after="0" w:line="240" w:lineRule="auto"/>
        <w:jc w:val="both"/>
        <w:rPr>
          <w:sz w:val="24"/>
          <w:szCs w:val="24"/>
        </w:rPr>
      </w:pPr>
      <w:r>
        <w:rPr>
          <w:sz w:val="24"/>
          <w:szCs w:val="24"/>
        </w:rPr>
        <w:t xml:space="preserve">AG </w:t>
      </w:r>
      <w:r>
        <w:rPr>
          <w:sz w:val="24"/>
          <w:szCs w:val="24"/>
        </w:rPr>
        <w:tab/>
        <w:t xml:space="preserve">– </w:t>
      </w:r>
      <w:r>
        <w:rPr>
          <w:sz w:val="24"/>
          <w:szCs w:val="24"/>
        </w:rPr>
        <w:tab/>
        <w:t>Appropriate Government</w:t>
      </w:r>
    </w:p>
    <w:p w:rsidR="00CE70D6" w:rsidRDefault="00CE70D6" w:rsidP="00443F28">
      <w:pPr>
        <w:tabs>
          <w:tab w:val="left" w:pos="2722"/>
        </w:tabs>
        <w:spacing w:after="0" w:line="240" w:lineRule="auto"/>
        <w:jc w:val="both"/>
        <w:rPr>
          <w:sz w:val="24"/>
          <w:szCs w:val="24"/>
        </w:rPr>
      </w:pPr>
      <w:r>
        <w:rPr>
          <w:sz w:val="24"/>
          <w:szCs w:val="24"/>
        </w:rPr>
        <w:t>AY</w:t>
      </w:r>
      <w:r>
        <w:rPr>
          <w:sz w:val="24"/>
          <w:szCs w:val="24"/>
        </w:rPr>
        <w:tab/>
        <w:t xml:space="preserve">– </w:t>
      </w:r>
      <w:r>
        <w:rPr>
          <w:sz w:val="24"/>
          <w:szCs w:val="24"/>
        </w:rPr>
        <w:tab/>
        <w:t>Accounting Year</w:t>
      </w:r>
    </w:p>
    <w:p w:rsidR="00CE70D6" w:rsidRDefault="00CE70D6" w:rsidP="00443F28">
      <w:pPr>
        <w:tabs>
          <w:tab w:val="left" w:pos="2722"/>
        </w:tabs>
        <w:spacing w:after="0" w:line="240" w:lineRule="auto"/>
        <w:jc w:val="both"/>
        <w:rPr>
          <w:sz w:val="24"/>
          <w:szCs w:val="24"/>
        </w:rPr>
      </w:pPr>
      <w:r>
        <w:rPr>
          <w:sz w:val="24"/>
          <w:szCs w:val="24"/>
        </w:rPr>
        <w:t xml:space="preserve">App. </w:t>
      </w:r>
      <w:r>
        <w:rPr>
          <w:sz w:val="24"/>
          <w:szCs w:val="24"/>
        </w:rPr>
        <w:tab/>
        <w:t xml:space="preserve">– </w:t>
      </w:r>
      <w:r>
        <w:rPr>
          <w:sz w:val="24"/>
          <w:szCs w:val="24"/>
        </w:rPr>
        <w:tab/>
        <w:t>Application</w:t>
      </w:r>
    </w:p>
    <w:p w:rsidR="00CE70D6" w:rsidRDefault="00CE70D6" w:rsidP="00443F28">
      <w:pPr>
        <w:tabs>
          <w:tab w:val="left" w:pos="2722"/>
        </w:tabs>
        <w:spacing w:after="0" w:line="240" w:lineRule="auto"/>
        <w:jc w:val="both"/>
        <w:rPr>
          <w:sz w:val="24"/>
          <w:szCs w:val="24"/>
        </w:rPr>
      </w:pPr>
      <w:r>
        <w:rPr>
          <w:sz w:val="24"/>
          <w:szCs w:val="24"/>
        </w:rPr>
        <w:t xml:space="preserve">CG </w:t>
      </w:r>
      <w:r>
        <w:rPr>
          <w:sz w:val="24"/>
          <w:szCs w:val="24"/>
        </w:rPr>
        <w:tab/>
        <w:t xml:space="preserve">– </w:t>
      </w:r>
      <w:r>
        <w:rPr>
          <w:sz w:val="24"/>
          <w:szCs w:val="24"/>
        </w:rPr>
        <w:tab/>
        <w:t>Central Government</w:t>
      </w:r>
    </w:p>
    <w:p w:rsidR="00CE70D6" w:rsidRDefault="00CE70D6" w:rsidP="00443F28">
      <w:pPr>
        <w:tabs>
          <w:tab w:val="left" w:pos="2722"/>
        </w:tabs>
        <w:spacing w:after="0" w:line="240" w:lineRule="auto"/>
        <w:jc w:val="both"/>
        <w:rPr>
          <w:sz w:val="24"/>
          <w:szCs w:val="24"/>
        </w:rPr>
      </w:pPr>
      <w:r>
        <w:rPr>
          <w:sz w:val="24"/>
          <w:szCs w:val="24"/>
        </w:rPr>
        <w:t xml:space="preserve">SG </w:t>
      </w:r>
      <w:r>
        <w:rPr>
          <w:sz w:val="24"/>
          <w:szCs w:val="24"/>
        </w:rPr>
        <w:tab/>
        <w:t xml:space="preserve">– </w:t>
      </w:r>
      <w:r>
        <w:rPr>
          <w:sz w:val="24"/>
          <w:szCs w:val="24"/>
        </w:rPr>
        <w:tab/>
        <w:t>State Government</w:t>
      </w:r>
    </w:p>
    <w:p w:rsidR="00CE70D6" w:rsidRPr="00CE70D6" w:rsidRDefault="00CE70D6" w:rsidP="00CE70D6">
      <w:pPr>
        <w:pStyle w:val="Heading3"/>
        <w:shd w:val="clear" w:color="auto" w:fill="FFFFFF"/>
        <w:tabs>
          <w:tab w:val="left" w:pos="2700"/>
        </w:tabs>
        <w:spacing w:before="0" w:beforeAutospacing="0" w:after="0" w:afterAutospacing="0"/>
        <w:rPr>
          <w:rFonts w:asciiTheme="minorHAnsi" w:eastAsiaTheme="minorHAnsi" w:hAnsiTheme="minorHAnsi" w:cstheme="minorBidi"/>
          <w:b w:val="0"/>
          <w:bCs w:val="0"/>
          <w:sz w:val="24"/>
          <w:szCs w:val="24"/>
        </w:rPr>
      </w:pPr>
      <w:r w:rsidRPr="00CE70D6">
        <w:rPr>
          <w:rFonts w:asciiTheme="minorHAnsi" w:eastAsiaTheme="minorHAnsi" w:hAnsiTheme="minorHAnsi" w:cstheme="minorBidi"/>
          <w:b w:val="0"/>
          <w:bCs w:val="0"/>
          <w:sz w:val="24"/>
          <w:szCs w:val="24"/>
        </w:rPr>
        <w:t xml:space="preserve">CAG </w:t>
      </w:r>
      <w:r>
        <w:rPr>
          <w:sz w:val="24"/>
          <w:szCs w:val="24"/>
        </w:rPr>
        <w:tab/>
        <w:t xml:space="preserve">– </w:t>
      </w:r>
      <w:r>
        <w:rPr>
          <w:sz w:val="24"/>
          <w:szCs w:val="24"/>
        </w:rPr>
        <w:tab/>
      </w:r>
      <w:r w:rsidRPr="00CE70D6">
        <w:rPr>
          <w:rFonts w:asciiTheme="minorHAnsi" w:eastAsiaTheme="minorHAnsi" w:hAnsiTheme="minorHAnsi" w:cstheme="minorBidi"/>
          <w:b w:val="0"/>
          <w:bCs w:val="0"/>
          <w:sz w:val="24"/>
          <w:szCs w:val="24"/>
        </w:rPr>
        <w:t>Comptroller and Auditor General of India</w:t>
      </w:r>
    </w:p>
    <w:p w:rsidR="00CE70D6" w:rsidRPr="00461B2C" w:rsidRDefault="007821D1" w:rsidP="00443F28">
      <w:pPr>
        <w:tabs>
          <w:tab w:val="left" w:pos="2722"/>
        </w:tabs>
        <w:spacing w:after="0" w:line="240" w:lineRule="auto"/>
        <w:jc w:val="both"/>
        <w:rPr>
          <w:sz w:val="24"/>
          <w:szCs w:val="24"/>
        </w:rPr>
      </w:pPr>
      <w:r>
        <w:rPr>
          <w:sz w:val="24"/>
          <w:szCs w:val="24"/>
        </w:rPr>
        <w:t xml:space="preserve">OG </w:t>
      </w:r>
      <w:r>
        <w:rPr>
          <w:sz w:val="24"/>
          <w:szCs w:val="24"/>
        </w:rPr>
        <w:tab/>
        <w:t xml:space="preserve">– </w:t>
      </w:r>
      <w:r>
        <w:rPr>
          <w:sz w:val="24"/>
          <w:szCs w:val="24"/>
        </w:rPr>
        <w:tab/>
        <w:t>Official Gazette</w:t>
      </w:r>
    </w:p>
    <w:sectPr w:rsidR="00CE70D6" w:rsidRPr="00461B2C" w:rsidSect="00FC4497">
      <w:footerReference w:type="default" r:id="rId8"/>
      <w:pgSz w:w="12240" w:h="15840"/>
      <w:pgMar w:top="990" w:right="99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427A" w:rsidRDefault="002C427A" w:rsidP="004E3B03">
      <w:pPr>
        <w:spacing w:after="0" w:line="240" w:lineRule="auto"/>
      </w:pPr>
      <w:r>
        <w:separator/>
      </w:r>
    </w:p>
  </w:endnote>
  <w:endnote w:type="continuationSeparator" w:id="1">
    <w:p w:rsidR="002C427A" w:rsidRDefault="002C427A" w:rsidP="004E3B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manITC Lt BT">
    <w:altName w:val="Bookman ITC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497" w:rsidRPr="004E3B03" w:rsidRDefault="00FC4497" w:rsidP="004E3B03">
    <w:pPr>
      <w:pStyle w:val="Footer"/>
      <w:pBdr>
        <w:top w:val="thinThickSmallGap" w:sz="24" w:space="0" w:color="622423" w:themeColor="accent2" w:themeShade="7F"/>
      </w:pBdr>
      <w:rPr>
        <w:rFonts w:asciiTheme="majorHAnsi" w:hAnsiTheme="majorHAnsi"/>
      </w:rPr>
    </w:pPr>
    <w:r w:rsidRPr="004E3B03">
      <w:rPr>
        <w:rFonts w:asciiTheme="majorHAnsi" w:hAnsiTheme="majorHAnsi"/>
        <w:b/>
      </w:rPr>
      <w:t>Made By: -</w:t>
    </w:r>
    <w:r>
      <w:rPr>
        <w:rFonts w:asciiTheme="majorHAnsi" w:hAnsiTheme="majorHAnsi"/>
      </w:rPr>
      <w:t xml:space="preserve"> Aayush Singhal (P.C.C.)</w:t>
    </w:r>
    <w:r w:rsidRPr="004E3B03">
      <w:rPr>
        <w:rFonts w:asciiTheme="majorHAnsi" w:hAnsiTheme="majorHAnsi"/>
      </w:rPr>
      <w:ptab w:relativeTo="margin" w:alignment="right" w:leader="none"/>
    </w:r>
    <w:r w:rsidRPr="004E3B03">
      <w:rPr>
        <w:rFonts w:asciiTheme="majorHAnsi" w:hAnsiTheme="majorHAnsi"/>
      </w:rPr>
      <w:t xml:space="preserve">Page </w:t>
    </w:r>
    <w:fldSimple w:instr=" PAGE   \* MERGEFORMAT ">
      <w:r w:rsidR="008473A1" w:rsidRPr="008473A1">
        <w:rPr>
          <w:rFonts w:asciiTheme="majorHAnsi" w:hAnsiTheme="majorHAnsi"/>
          <w:noProof/>
        </w:rPr>
        <w:t>1</w:t>
      </w:r>
    </w:fldSimple>
  </w:p>
  <w:p w:rsidR="00FC4497" w:rsidRDefault="00FC4497">
    <w:pPr>
      <w:pStyle w:val="Footer"/>
    </w:pPr>
    <w:r w:rsidRPr="004E3B03">
      <w:rPr>
        <w:b/>
      </w:rPr>
      <w:t>Contact: -</w:t>
    </w:r>
    <w:r>
      <w:t xml:space="preserve"> +91-9045267623, +91-8791575147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427A" w:rsidRDefault="002C427A" w:rsidP="004E3B03">
      <w:pPr>
        <w:spacing w:after="0" w:line="240" w:lineRule="auto"/>
      </w:pPr>
      <w:r>
        <w:separator/>
      </w:r>
    </w:p>
  </w:footnote>
  <w:footnote w:type="continuationSeparator" w:id="1">
    <w:p w:rsidR="002C427A" w:rsidRDefault="002C427A" w:rsidP="004E3B0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15D"/>
      </v:shape>
    </w:pict>
  </w:numPicBullet>
  <w:abstractNum w:abstractNumId="0">
    <w:nsid w:val="013F70CA"/>
    <w:multiLevelType w:val="hybridMultilevel"/>
    <w:tmpl w:val="7FF69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087EE4"/>
    <w:multiLevelType w:val="hybridMultilevel"/>
    <w:tmpl w:val="C8920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BE1429"/>
    <w:multiLevelType w:val="hybridMultilevel"/>
    <w:tmpl w:val="2A0EDBF2"/>
    <w:lvl w:ilvl="0" w:tplc="04090007">
      <w:start w:val="1"/>
      <w:numFmt w:val="bullet"/>
      <w:lvlText w:val=""/>
      <w:lvlPicBulletId w:val="0"/>
      <w:lvlJc w:val="left"/>
      <w:pPr>
        <w:ind w:left="3585" w:hanging="360"/>
      </w:pPr>
      <w:rPr>
        <w:rFonts w:ascii="Symbol" w:hAnsi="Symbol" w:hint="default"/>
      </w:rPr>
    </w:lvl>
    <w:lvl w:ilvl="1" w:tplc="04090003" w:tentative="1">
      <w:start w:val="1"/>
      <w:numFmt w:val="bullet"/>
      <w:lvlText w:val="o"/>
      <w:lvlJc w:val="left"/>
      <w:pPr>
        <w:ind w:left="4305" w:hanging="360"/>
      </w:pPr>
      <w:rPr>
        <w:rFonts w:ascii="Courier New" w:hAnsi="Courier New" w:cs="Courier New" w:hint="default"/>
      </w:rPr>
    </w:lvl>
    <w:lvl w:ilvl="2" w:tplc="04090005" w:tentative="1">
      <w:start w:val="1"/>
      <w:numFmt w:val="bullet"/>
      <w:lvlText w:val=""/>
      <w:lvlJc w:val="left"/>
      <w:pPr>
        <w:ind w:left="5025" w:hanging="360"/>
      </w:pPr>
      <w:rPr>
        <w:rFonts w:ascii="Wingdings" w:hAnsi="Wingdings" w:hint="default"/>
      </w:rPr>
    </w:lvl>
    <w:lvl w:ilvl="3" w:tplc="04090001" w:tentative="1">
      <w:start w:val="1"/>
      <w:numFmt w:val="bullet"/>
      <w:lvlText w:val=""/>
      <w:lvlJc w:val="left"/>
      <w:pPr>
        <w:ind w:left="5745" w:hanging="360"/>
      </w:pPr>
      <w:rPr>
        <w:rFonts w:ascii="Symbol" w:hAnsi="Symbol" w:hint="default"/>
      </w:rPr>
    </w:lvl>
    <w:lvl w:ilvl="4" w:tplc="04090003" w:tentative="1">
      <w:start w:val="1"/>
      <w:numFmt w:val="bullet"/>
      <w:lvlText w:val="o"/>
      <w:lvlJc w:val="left"/>
      <w:pPr>
        <w:ind w:left="6465" w:hanging="360"/>
      </w:pPr>
      <w:rPr>
        <w:rFonts w:ascii="Courier New" w:hAnsi="Courier New" w:cs="Courier New" w:hint="default"/>
      </w:rPr>
    </w:lvl>
    <w:lvl w:ilvl="5" w:tplc="04090005" w:tentative="1">
      <w:start w:val="1"/>
      <w:numFmt w:val="bullet"/>
      <w:lvlText w:val=""/>
      <w:lvlJc w:val="left"/>
      <w:pPr>
        <w:ind w:left="7185" w:hanging="360"/>
      </w:pPr>
      <w:rPr>
        <w:rFonts w:ascii="Wingdings" w:hAnsi="Wingdings" w:hint="default"/>
      </w:rPr>
    </w:lvl>
    <w:lvl w:ilvl="6" w:tplc="04090001" w:tentative="1">
      <w:start w:val="1"/>
      <w:numFmt w:val="bullet"/>
      <w:lvlText w:val=""/>
      <w:lvlJc w:val="left"/>
      <w:pPr>
        <w:ind w:left="7905" w:hanging="360"/>
      </w:pPr>
      <w:rPr>
        <w:rFonts w:ascii="Symbol" w:hAnsi="Symbol" w:hint="default"/>
      </w:rPr>
    </w:lvl>
    <w:lvl w:ilvl="7" w:tplc="04090003" w:tentative="1">
      <w:start w:val="1"/>
      <w:numFmt w:val="bullet"/>
      <w:lvlText w:val="o"/>
      <w:lvlJc w:val="left"/>
      <w:pPr>
        <w:ind w:left="8625" w:hanging="360"/>
      </w:pPr>
      <w:rPr>
        <w:rFonts w:ascii="Courier New" w:hAnsi="Courier New" w:cs="Courier New" w:hint="default"/>
      </w:rPr>
    </w:lvl>
    <w:lvl w:ilvl="8" w:tplc="04090005" w:tentative="1">
      <w:start w:val="1"/>
      <w:numFmt w:val="bullet"/>
      <w:lvlText w:val=""/>
      <w:lvlJc w:val="left"/>
      <w:pPr>
        <w:ind w:left="9345" w:hanging="360"/>
      </w:pPr>
      <w:rPr>
        <w:rFonts w:ascii="Wingdings" w:hAnsi="Wingdings" w:hint="default"/>
      </w:rPr>
    </w:lvl>
  </w:abstractNum>
  <w:abstractNum w:abstractNumId="3">
    <w:nsid w:val="48B876A7"/>
    <w:multiLevelType w:val="hybridMultilevel"/>
    <w:tmpl w:val="6BA2941E"/>
    <w:lvl w:ilvl="0" w:tplc="4009000B">
      <w:start w:val="1"/>
      <w:numFmt w:val="bullet"/>
      <w:lvlText w:val=""/>
      <w:lvlJc w:val="left"/>
      <w:pPr>
        <w:ind w:left="3240" w:hanging="360"/>
      </w:pPr>
      <w:rPr>
        <w:rFonts w:ascii="Wingdings" w:hAnsi="Wingdings" w:hint="default"/>
      </w:rPr>
    </w:lvl>
    <w:lvl w:ilvl="1" w:tplc="40090003" w:tentative="1">
      <w:start w:val="1"/>
      <w:numFmt w:val="bullet"/>
      <w:lvlText w:val="o"/>
      <w:lvlJc w:val="left"/>
      <w:pPr>
        <w:ind w:left="3960" w:hanging="360"/>
      </w:pPr>
      <w:rPr>
        <w:rFonts w:ascii="Courier New" w:hAnsi="Courier New" w:cs="Courier New" w:hint="default"/>
      </w:rPr>
    </w:lvl>
    <w:lvl w:ilvl="2" w:tplc="40090005" w:tentative="1">
      <w:start w:val="1"/>
      <w:numFmt w:val="bullet"/>
      <w:lvlText w:val=""/>
      <w:lvlJc w:val="left"/>
      <w:pPr>
        <w:ind w:left="4680" w:hanging="360"/>
      </w:pPr>
      <w:rPr>
        <w:rFonts w:ascii="Wingdings" w:hAnsi="Wingdings" w:hint="default"/>
      </w:rPr>
    </w:lvl>
    <w:lvl w:ilvl="3" w:tplc="40090001" w:tentative="1">
      <w:start w:val="1"/>
      <w:numFmt w:val="bullet"/>
      <w:lvlText w:val=""/>
      <w:lvlJc w:val="left"/>
      <w:pPr>
        <w:ind w:left="5400" w:hanging="360"/>
      </w:pPr>
      <w:rPr>
        <w:rFonts w:ascii="Symbol" w:hAnsi="Symbol" w:hint="default"/>
      </w:rPr>
    </w:lvl>
    <w:lvl w:ilvl="4" w:tplc="40090003" w:tentative="1">
      <w:start w:val="1"/>
      <w:numFmt w:val="bullet"/>
      <w:lvlText w:val="o"/>
      <w:lvlJc w:val="left"/>
      <w:pPr>
        <w:ind w:left="6120" w:hanging="360"/>
      </w:pPr>
      <w:rPr>
        <w:rFonts w:ascii="Courier New" w:hAnsi="Courier New" w:cs="Courier New" w:hint="default"/>
      </w:rPr>
    </w:lvl>
    <w:lvl w:ilvl="5" w:tplc="40090005" w:tentative="1">
      <w:start w:val="1"/>
      <w:numFmt w:val="bullet"/>
      <w:lvlText w:val=""/>
      <w:lvlJc w:val="left"/>
      <w:pPr>
        <w:ind w:left="6840" w:hanging="360"/>
      </w:pPr>
      <w:rPr>
        <w:rFonts w:ascii="Wingdings" w:hAnsi="Wingdings" w:hint="default"/>
      </w:rPr>
    </w:lvl>
    <w:lvl w:ilvl="6" w:tplc="40090001" w:tentative="1">
      <w:start w:val="1"/>
      <w:numFmt w:val="bullet"/>
      <w:lvlText w:val=""/>
      <w:lvlJc w:val="left"/>
      <w:pPr>
        <w:ind w:left="7560" w:hanging="360"/>
      </w:pPr>
      <w:rPr>
        <w:rFonts w:ascii="Symbol" w:hAnsi="Symbol" w:hint="default"/>
      </w:rPr>
    </w:lvl>
    <w:lvl w:ilvl="7" w:tplc="40090003" w:tentative="1">
      <w:start w:val="1"/>
      <w:numFmt w:val="bullet"/>
      <w:lvlText w:val="o"/>
      <w:lvlJc w:val="left"/>
      <w:pPr>
        <w:ind w:left="8280" w:hanging="360"/>
      </w:pPr>
      <w:rPr>
        <w:rFonts w:ascii="Courier New" w:hAnsi="Courier New" w:cs="Courier New" w:hint="default"/>
      </w:rPr>
    </w:lvl>
    <w:lvl w:ilvl="8" w:tplc="40090005" w:tentative="1">
      <w:start w:val="1"/>
      <w:numFmt w:val="bullet"/>
      <w:lvlText w:val=""/>
      <w:lvlJc w:val="left"/>
      <w:pPr>
        <w:ind w:left="9000" w:hanging="360"/>
      </w:pPr>
      <w:rPr>
        <w:rFonts w:ascii="Wingdings" w:hAnsi="Wingdings" w:hint="default"/>
      </w:rPr>
    </w:lvl>
  </w:abstractNum>
  <w:abstractNum w:abstractNumId="4">
    <w:nsid w:val="5E6213F9"/>
    <w:multiLevelType w:val="hybridMultilevel"/>
    <w:tmpl w:val="FBEC1F8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7421EB9"/>
    <w:multiLevelType w:val="hybridMultilevel"/>
    <w:tmpl w:val="81BA37D2"/>
    <w:lvl w:ilvl="0" w:tplc="BA4444AA">
      <w:numFmt w:val="bullet"/>
      <w:lvlText w:val="•"/>
      <w:lvlJc w:val="left"/>
      <w:pPr>
        <w:ind w:left="3082" w:hanging="360"/>
      </w:pPr>
      <w:rPr>
        <w:rFonts w:ascii="Calibri" w:eastAsiaTheme="minorHAnsi" w:hAnsi="Calibri" w:cstheme="minorBidi" w:hint="default"/>
        <w:color w:val="auto"/>
      </w:rPr>
    </w:lvl>
    <w:lvl w:ilvl="1" w:tplc="04090003" w:tentative="1">
      <w:start w:val="1"/>
      <w:numFmt w:val="bullet"/>
      <w:lvlText w:val="o"/>
      <w:lvlJc w:val="left"/>
      <w:pPr>
        <w:ind w:left="3802" w:hanging="360"/>
      </w:pPr>
      <w:rPr>
        <w:rFonts w:ascii="Courier New" w:hAnsi="Courier New" w:cs="Courier New" w:hint="default"/>
      </w:rPr>
    </w:lvl>
    <w:lvl w:ilvl="2" w:tplc="04090005" w:tentative="1">
      <w:start w:val="1"/>
      <w:numFmt w:val="bullet"/>
      <w:lvlText w:val=""/>
      <w:lvlJc w:val="left"/>
      <w:pPr>
        <w:ind w:left="4522" w:hanging="360"/>
      </w:pPr>
      <w:rPr>
        <w:rFonts w:ascii="Wingdings" w:hAnsi="Wingdings" w:hint="default"/>
      </w:rPr>
    </w:lvl>
    <w:lvl w:ilvl="3" w:tplc="04090001" w:tentative="1">
      <w:start w:val="1"/>
      <w:numFmt w:val="bullet"/>
      <w:lvlText w:val=""/>
      <w:lvlJc w:val="left"/>
      <w:pPr>
        <w:ind w:left="5242" w:hanging="360"/>
      </w:pPr>
      <w:rPr>
        <w:rFonts w:ascii="Symbol" w:hAnsi="Symbol" w:hint="default"/>
      </w:rPr>
    </w:lvl>
    <w:lvl w:ilvl="4" w:tplc="04090003" w:tentative="1">
      <w:start w:val="1"/>
      <w:numFmt w:val="bullet"/>
      <w:lvlText w:val="o"/>
      <w:lvlJc w:val="left"/>
      <w:pPr>
        <w:ind w:left="5962" w:hanging="360"/>
      </w:pPr>
      <w:rPr>
        <w:rFonts w:ascii="Courier New" w:hAnsi="Courier New" w:cs="Courier New" w:hint="default"/>
      </w:rPr>
    </w:lvl>
    <w:lvl w:ilvl="5" w:tplc="04090005" w:tentative="1">
      <w:start w:val="1"/>
      <w:numFmt w:val="bullet"/>
      <w:lvlText w:val=""/>
      <w:lvlJc w:val="left"/>
      <w:pPr>
        <w:ind w:left="6682" w:hanging="360"/>
      </w:pPr>
      <w:rPr>
        <w:rFonts w:ascii="Wingdings" w:hAnsi="Wingdings" w:hint="default"/>
      </w:rPr>
    </w:lvl>
    <w:lvl w:ilvl="6" w:tplc="04090001" w:tentative="1">
      <w:start w:val="1"/>
      <w:numFmt w:val="bullet"/>
      <w:lvlText w:val=""/>
      <w:lvlJc w:val="left"/>
      <w:pPr>
        <w:ind w:left="7402" w:hanging="360"/>
      </w:pPr>
      <w:rPr>
        <w:rFonts w:ascii="Symbol" w:hAnsi="Symbol" w:hint="default"/>
      </w:rPr>
    </w:lvl>
    <w:lvl w:ilvl="7" w:tplc="04090003" w:tentative="1">
      <w:start w:val="1"/>
      <w:numFmt w:val="bullet"/>
      <w:lvlText w:val="o"/>
      <w:lvlJc w:val="left"/>
      <w:pPr>
        <w:ind w:left="8122" w:hanging="360"/>
      </w:pPr>
      <w:rPr>
        <w:rFonts w:ascii="Courier New" w:hAnsi="Courier New" w:cs="Courier New" w:hint="default"/>
      </w:rPr>
    </w:lvl>
    <w:lvl w:ilvl="8" w:tplc="04090005" w:tentative="1">
      <w:start w:val="1"/>
      <w:numFmt w:val="bullet"/>
      <w:lvlText w:val=""/>
      <w:lvlJc w:val="left"/>
      <w:pPr>
        <w:ind w:left="8842" w:hanging="360"/>
      </w:pPr>
      <w:rPr>
        <w:rFonts w:ascii="Wingdings" w:hAnsi="Wingdings" w:hint="default"/>
      </w:rPr>
    </w:lvl>
  </w:abstractNum>
  <w:abstractNum w:abstractNumId="6">
    <w:nsid w:val="703165F6"/>
    <w:multiLevelType w:val="hybridMultilevel"/>
    <w:tmpl w:val="DC148EE2"/>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7">
    <w:nsid w:val="7F2C7FEB"/>
    <w:multiLevelType w:val="hybridMultilevel"/>
    <w:tmpl w:val="4B72A2EC"/>
    <w:lvl w:ilvl="0" w:tplc="04090007">
      <w:start w:val="1"/>
      <w:numFmt w:val="bullet"/>
      <w:lvlText w:val=""/>
      <w:lvlPicBulletId w:val="0"/>
      <w:lvlJc w:val="left"/>
      <w:pPr>
        <w:ind w:left="3585" w:hanging="360"/>
      </w:pPr>
      <w:rPr>
        <w:rFonts w:ascii="Symbol" w:hAnsi="Symbol" w:hint="default"/>
      </w:rPr>
    </w:lvl>
    <w:lvl w:ilvl="1" w:tplc="04090003" w:tentative="1">
      <w:start w:val="1"/>
      <w:numFmt w:val="bullet"/>
      <w:lvlText w:val="o"/>
      <w:lvlJc w:val="left"/>
      <w:pPr>
        <w:ind w:left="4305" w:hanging="360"/>
      </w:pPr>
      <w:rPr>
        <w:rFonts w:ascii="Courier New" w:hAnsi="Courier New" w:cs="Courier New" w:hint="default"/>
      </w:rPr>
    </w:lvl>
    <w:lvl w:ilvl="2" w:tplc="04090005" w:tentative="1">
      <w:start w:val="1"/>
      <w:numFmt w:val="bullet"/>
      <w:lvlText w:val=""/>
      <w:lvlJc w:val="left"/>
      <w:pPr>
        <w:ind w:left="5025" w:hanging="360"/>
      </w:pPr>
      <w:rPr>
        <w:rFonts w:ascii="Wingdings" w:hAnsi="Wingdings" w:hint="default"/>
      </w:rPr>
    </w:lvl>
    <w:lvl w:ilvl="3" w:tplc="04090001" w:tentative="1">
      <w:start w:val="1"/>
      <w:numFmt w:val="bullet"/>
      <w:lvlText w:val=""/>
      <w:lvlJc w:val="left"/>
      <w:pPr>
        <w:ind w:left="5745" w:hanging="360"/>
      </w:pPr>
      <w:rPr>
        <w:rFonts w:ascii="Symbol" w:hAnsi="Symbol" w:hint="default"/>
      </w:rPr>
    </w:lvl>
    <w:lvl w:ilvl="4" w:tplc="04090003" w:tentative="1">
      <w:start w:val="1"/>
      <w:numFmt w:val="bullet"/>
      <w:lvlText w:val="o"/>
      <w:lvlJc w:val="left"/>
      <w:pPr>
        <w:ind w:left="6465" w:hanging="360"/>
      </w:pPr>
      <w:rPr>
        <w:rFonts w:ascii="Courier New" w:hAnsi="Courier New" w:cs="Courier New" w:hint="default"/>
      </w:rPr>
    </w:lvl>
    <w:lvl w:ilvl="5" w:tplc="04090005" w:tentative="1">
      <w:start w:val="1"/>
      <w:numFmt w:val="bullet"/>
      <w:lvlText w:val=""/>
      <w:lvlJc w:val="left"/>
      <w:pPr>
        <w:ind w:left="7185" w:hanging="360"/>
      </w:pPr>
      <w:rPr>
        <w:rFonts w:ascii="Wingdings" w:hAnsi="Wingdings" w:hint="default"/>
      </w:rPr>
    </w:lvl>
    <w:lvl w:ilvl="6" w:tplc="04090001" w:tentative="1">
      <w:start w:val="1"/>
      <w:numFmt w:val="bullet"/>
      <w:lvlText w:val=""/>
      <w:lvlJc w:val="left"/>
      <w:pPr>
        <w:ind w:left="7905" w:hanging="360"/>
      </w:pPr>
      <w:rPr>
        <w:rFonts w:ascii="Symbol" w:hAnsi="Symbol" w:hint="default"/>
      </w:rPr>
    </w:lvl>
    <w:lvl w:ilvl="7" w:tplc="04090003" w:tentative="1">
      <w:start w:val="1"/>
      <w:numFmt w:val="bullet"/>
      <w:lvlText w:val="o"/>
      <w:lvlJc w:val="left"/>
      <w:pPr>
        <w:ind w:left="8625" w:hanging="360"/>
      </w:pPr>
      <w:rPr>
        <w:rFonts w:ascii="Courier New" w:hAnsi="Courier New" w:cs="Courier New" w:hint="default"/>
      </w:rPr>
    </w:lvl>
    <w:lvl w:ilvl="8" w:tplc="04090005" w:tentative="1">
      <w:start w:val="1"/>
      <w:numFmt w:val="bullet"/>
      <w:lvlText w:val=""/>
      <w:lvlJc w:val="left"/>
      <w:pPr>
        <w:ind w:left="9345" w:hanging="360"/>
      </w:pPr>
      <w:rPr>
        <w:rFonts w:ascii="Wingdings" w:hAnsi="Wingdings" w:hint="default"/>
      </w:rPr>
    </w:lvl>
  </w:abstractNum>
  <w:num w:numId="1">
    <w:abstractNumId w:val="1"/>
  </w:num>
  <w:num w:numId="2">
    <w:abstractNumId w:val="5"/>
  </w:num>
  <w:num w:numId="3">
    <w:abstractNumId w:val="3"/>
  </w:num>
  <w:num w:numId="4">
    <w:abstractNumId w:val="6"/>
  </w:num>
  <w:num w:numId="5">
    <w:abstractNumId w:val="2"/>
  </w:num>
  <w:num w:numId="6">
    <w:abstractNumId w:val="7"/>
  </w:num>
  <w:num w:numId="7">
    <w:abstractNumId w:val="4"/>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5520B3"/>
    <w:rsid w:val="00013C7F"/>
    <w:rsid w:val="00057184"/>
    <w:rsid w:val="00071A01"/>
    <w:rsid w:val="000B3163"/>
    <w:rsid w:val="0011573F"/>
    <w:rsid w:val="00215A2C"/>
    <w:rsid w:val="002273C4"/>
    <w:rsid w:val="002C427A"/>
    <w:rsid w:val="0032235F"/>
    <w:rsid w:val="00330C73"/>
    <w:rsid w:val="00336CCE"/>
    <w:rsid w:val="00366474"/>
    <w:rsid w:val="003B423D"/>
    <w:rsid w:val="00443F28"/>
    <w:rsid w:val="00461B2C"/>
    <w:rsid w:val="004663D2"/>
    <w:rsid w:val="0048487E"/>
    <w:rsid w:val="0048700D"/>
    <w:rsid w:val="004B66DE"/>
    <w:rsid w:val="004C120E"/>
    <w:rsid w:val="004E3B03"/>
    <w:rsid w:val="005520B3"/>
    <w:rsid w:val="00552CA5"/>
    <w:rsid w:val="005B2D33"/>
    <w:rsid w:val="006116CC"/>
    <w:rsid w:val="00623F2F"/>
    <w:rsid w:val="00642C17"/>
    <w:rsid w:val="0065739A"/>
    <w:rsid w:val="0068163B"/>
    <w:rsid w:val="006C7DA3"/>
    <w:rsid w:val="006D60D8"/>
    <w:rsid w:val="006E3788"/>
    <w:rsid w:val="006E4728"/>
    <w:rsid w:val="00732DAC"/>
    <w:rsid w:val="00757643"/>
    <w:rsid w:val="00773337"/>
    <w:rsid w:val="007821D1"/>
    <w:rsid w:val="00795541"/>
    <w:rsid w:val="00846C0B"/>
    <w:rsid w:val="008473A1"/>
    <w:rsid w:val="00852595"/>
    <w:rsid w:val="008A66D4"/>
    <w:rsid w:val="008E31A2"/>
    <w:rsid w:val="00996F4C"/>
    <w:rsid w:val="009D7921"/>
    <w:rsid w:val="00AC2045"/>
    <w:rsid w:val="00AE5E94"/>
    <w:rsid w:val="00B0656A"/>
    <w:rsid w:val="00C32CBF"/>
    <w:rsid w:val="00C57893"/>
    <w:rsid w:val="00CA4B6B"/>
    <w:rsid w:val="00CE0628"/>
    <w:rsid w:val="00CE70D6"/>
    <w:rsid w:val="00D14BD4"/>
    <w:rsid w:val="00D20FE8"/>
    <w:rsid w:val="00D356CD"/>
    <w:rsid w:val="00D51F8C"/>
    <w:rsid w:val="00DD4FE9"/>
    <w:rsid w:val="00E178F1"/>
    <w:rsid w:val="00E366B9"/>
    <w:rsid w:val="00F3608B"/>
    <w:rsid w:val="00FC4497"/>
    <w:rsid w:val="00FD35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colormenu v:ext="edit" strokecolor="none [3212]"/>
    </o:shapedefaults>
    <o:shapelayout v:ext="edit">
      <o:idmap v:ext="edit" data="1"/>
      <o:rules v:ext="edit">
        <o:r id="V:Rule49" type="connector" idref="#_x0000_s1049"/>
        <o:r id="V:Rule50" type="connector" idref="#_x0000_s1074"/>
        <o:r id="V:Rule51" type="connector" idref="#_x0000_s1065"/>
        <o:r id="V:Rule52" type="connector" idref="#_x0000_s1059"/>
        <o:r id="V:Rule53" type="connector" idref="#_x0000_s1026"/>
        <o:r id="V:Rule54" type="connector" idref="#_x0000_s1031"/>
        <o:r id="V:Rule55" type="connector" idref="#_x0000_s1060"/>
        <o:r id="V:Rule56" type="connector" idref="#_x0000_s1037"/>
        <o:r id="V:Rule57" type="connector" idref="#_x0000_s1058"/>
        <o:r id="V:Rule58" type="connector" idref="#_x0000_s1044"/>
        <o:r id="V:Rule59" type="connector" idref="#_x0000_s1064"/>
        <o:r id="V:Rule60" type="connector" idref="#_x0000_s1069"/>
        <o:r id="V:Rule61" type="connector" idref="#_x0000_s1080"/>
        <o:r id="V:Rule62" type="connector" idref="#_x0000_s1040"/>
        <o:r id="V:Rule63" type="connector" idref="#_x0000_s1072"/>
        <o:r id="V:Rule64" type="connector" idref="#_x0000_s1071"/>
        <o:r id="V:Rule65" type="connector" idref="#_x0000_s1054"/>
        <o:r id="V:Rule66" type="connector" idref="#_x0000_s1091"/>
        <o:r id="V:Rule67" type="connector" idref="#_x0000_s1055"/>
        <o:r id="V:Rule68" type="connector" idref="#_x0000_s1092"/>
        <o:r id="V:Rule69" type="connector" idref="#_x0000_s1036"/>
        <o:r id="V:Rule70" type="connector" idref="#_x0000_s1032"/>
        <o:r id="V:Rule71" type="connector" idref="#_x0000_s1033"/>
        <o:r id="V:Rule72" type="connector" idref="#_x0000_s1061"/>
        <o:r id="V:Rule73" type="connector" idref="#_x0000_s1077"/>
        <o:r id="V:Rule74" type="connector" idref="#_x0000_s1086"/>
        <o:r id="V:Rule75" type="connector" idref="#_x0000_s1085"/>
        <o:r id="V:Rule76" type="connector" idref="#_x0000_s1030"/>
        <o:r id="V:Rule77" type="connector" idref="#_x0000_s1083"/>
        <o:r id="V:Rule78" type="connector" idref="#_x0000_s1041"/>
        <o:r id="V:Rule79" type="connector" idref="#_x0000_s1070"/>
        <o:r id="V:Rule80" type="connector" idref="#_x0000_s1084"/>
        <o:r id="V:Rule81" type="connector" idref="#_x0000_s1052"/>
        <o:r id="V:Rule82" type="connector" idref="#_x0000_s1087"/>
        <o:r id="V:Rule83" type="connector" idref="#_x0000_s1082"/>
        <o:r id="V:Rule84" type="connector" idref="#_x0000_s1057"/>
        <o:r id="V:Rule85" type="connector" idref="#_x0000_s1081"/>
        <o:r id="V:Rule86" type="connector" idref="#_x0000_s1045"/>
        <o:r id="V:Rule87" type="connector" idref="#_x0000_s1029"/>
        <o:r id="V:Rule88" type="connector" idref="#_x0000_s1088"/>
        <o:r id="V:Rule89" type="connector" idref="#_x0000_s1094"/>
        <o:r id="V:Rule90" type="connector" idref="#_x0000_s1043"/>
        <o:r id="V:Rule91" type="connector" idref="#_x0000_s1075"/>
        <o:r id="V:Rule92" type="connector" idref="#_x0000_s1090"/>
        <o:r id="V:Rule93" type="connector" idref="#_x0000_s1089"/>
        <o:r id="V:Rule94" type="connector" idref="#_x0000_s1093"/>
        <o:r id="V:Rule95" type="connector" idref="#_x0000_s1056"/>
        <o:r id="V:Rule96" type="connector" idref="#_x0000_s106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60D8"/>
  </w:style>
  <w:style w:type="paragraph" w:styleId="Heading3">
    <w:name w:val="heading 3"/>
    <w:basedOn w:val="Normal"/>
    <w:link w:val="Heading3Char"/>
    <w:uiPriority w:val="9"/>
    <w:qFormat/>
    <w:rsid w:val="00CE70D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20B3"/>
    <w:pPr>
      <w:ind w:left="720"/>
      <w:contextualSpacing/>
    </w:pPr>
  </w:style>
  <w:style w:type="paragraph" w:styleId="BalloonText">
    <w:name w:val="Balloon Text"/>
    <w:basedOn w:val="Normal"/>
    <w:link w:val="BalloonTextChar"/>
    <w:uiPriority w:val="99"/>
    <w:semiHidden/>
    <w:unhideWhenUsed/>
    <w:rsid w:val="008E31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31A2"/>
    <w:rPr>
      <w:rFonts w:ascii="Tahoma" w:hAnsi="Tahoma" w:cs="Tahoma"/>
      <w:sz w:val="16"/>
      <w:szCs w:val="16"/>
    </w:rPr>
  </w:style>
  <w:style w:type="table" w:styleId="TableGrid">
    <w:name w:val="Table Grid"/>
    <w:basedOn w:val="TableNormal"/>
    <w:uiPriority w:val="59"/>
    <w:rsid w:val="0085259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2273C4"/>
    <w:pPr>
      <w:autoSpaceDE w:val="0"/>
      <w:autoSpaceDN w:val="0"/>
      <w:adjustRightInd w:val="0"/>
      <w:spacing w:after="0" w:line="240" w:lineRule="auto"/>
    </w:pPr>
    <w:rPr>
      <w:rFonts w:ascii="BookmanITC Lt BT" w:hAnsi="BookmanITC Lt BT" w:cs="BookmanITC Lt BT"/>
      <w:color w:val="000000"/>
      <w:sz w:val="24"/>
      <w:szCs w:val="24"/>
      <w:lang w:val="en-IN"/>
    </w:rPr>
  </w:style>
  <w:style w:type="paragraph" w:styleId="Header">
    <w:name w:val="header"/>
    <w:basedOn w:val="Normal"/>
    <w:link w:val="HeaderChar"/>
    <w:uiPriority w:val="99"/>
    <w:semiHidden/>
    <w:unhideWhenUsed/>
    <w:rsid w:val="004E3B0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E3B03"/>
  </w:style>
  <w:style w:type="paragraph" w:styleId="Footer">
    <w:name w:val="footer"/>
    <w:basedOn w:val="Normal"/>
    <w:link w:val="FooterChar"/>
    <w:uiPriority w:val="99"/>
    <w:unhideWhenUsed/>
    <w:rsid w:val="004E3B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3B03"/>
  </w:style>
  <w:style w:type="character" w:customStyle="1" w:styleId="Heading3Char">
    <w:name w:val="Heading 3 Char"/>
    <w:basedOn w:val="DefaultParagraphFont"/>
    <w:link w:val="Heading3"/>
    <w:uiPriority w:val="9"/>
    <w:rsid w:val="00CE70D6"/>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E70D6"/>
    <w:rPr>
      <w:color w:val="0000FF"/>
      <w:u w:val="single"/>
    </w:rPr>
  </w:style>
  <w:style w:type="character" w:styleId="Emphasis">
    <w:name w:val="Emphasis"/>
    <w:basedOn w:val="DefaultParagraphFont"/>
    <w:uiPriority w:val="20"/>
    <w:qFormat/>
    <w:rsid w:val="00CE70D6"/>
    <w:rPr>
      <w:i/>
      <w:iCs/>
    </w:rPr>
  </w:style>
  <w:style w:type="character" w:customStyle="1" w:styleId="apple-converted-space">
    <w:name w:val="apple-converted-space"/>
    <w:basedOn w:val="DefaultParagraphFont"/>
    <w:rsid w:val="00CE70D6"/>
  </w:style>
</w:styles>
</file>

<file path=word/webSettings.xml><?xml version="1.0" encoding="utf-8"?>
<w:webSettings xmlns:r="http://schemas.openxmlformats.org/officeDocument/2006/relationships" xmlns:w="http://schemas.openxmlformats.org/wordprocessingml/2006/main">
  <w:divs>
    <w:div w:id="594559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768DECA-7331-4DEE-8EC4-054EA7013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609</TotalTime>
  <Pages>1</Pages>
  <Words>4010</Words>
  <Characters>22859</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11</cp:revision>
  <cp:lastPrinted>2011-11-24T08:04:00Z</cp:lastPrinted>
  <dcterms:created xsi:type="dcterms:W3CDTF">2011-11-22T05:20:00Z</dcterms:created>
  <dcterms:modified xsi:type="dcterms:W3CDTF">2011-11-26T05:43:00Z</dcterms:modified>
</cp:coreProperties>
</file>