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8793B">
      <w:pPr>
        <w:pStyle w:val="After-Appendix"/>
        <w:spacing w:before="0"/>
        <w:rPr>
          <w:rFonts w:ascii="Times New Roman" w:hAnsi="Times New Roman"/>
          <w:sz w:val="24"/>
        </w:rPr>
      </w:pPr>
      <w:r>
        <w:rPr>
          <w:rFonts w:ascii="Times New Roman" w:hAnsi="Times New Roman"/>
          <w:sz w:val="24"/>
        </w:rPr>
        <w:t>Limited Liability Partnership Act, 2008</w:t>
      </w:r>
    </w:p>
    <w:p w:rsidR="00000000" w:rsidRDefault="0078793B">
      <w:pPr>
        <w:pStyle w:val="After-Appendix"/>
        <w:spacing w:before="0"/>
        <w:rPr>
          <w:rFonts w:ascii="Times New Roman" w:hAnsi="Times New Roman"/>
          <w:sz w:val="24"/>
        </w:rPr>
      </w:pPr>
    </w:p>
    <w:p w:rsidR="00000000" w:rsidRDefault="0078793B">
      <w:pPr>
        <w:pStyle w:val="After-Appendix"/>
        <w:spacing w:before="0"/>
        <w:rPr>
          <w:rFonts w:ascii="Times New Roman" w:hAnsi="Times New Roman"/>
          <w:sz w:val="24"/>
        </w:rPr>
      </w:pPr>
      <w:r>
        <w:rPr>
          <w:rFonts w:ascii="Times New Roman" w:hAnsi="Times New Roman"/>
          <w:sz w:val="24"/>
        </w:rPr>
        <w:t>[Act no. 6 of 2009], dated 7-1-2009</w:t>
      </w:r>
    </w:p>
    <w:p w:rsidR="00000000" w:rsidRDefault="0078793B">
      <w:pPr>
        <w:autoSpaceDE w:val="0"/>
        <w:autoSpaceDN w:val="0"/>
        <w:adjustRightInd w:val="0"/>
        <w:spacing w:after="120"/>
        <w:jc w:val="both"/>
        <w:rPr>
          <w:rFonts w:ascii="Times New Roman" w:hAnsi="Times New Roman" w:cs="Times New Roman"/>
          <w:bCs w:val="0"/>
          <w:i/>
          <w:iCs/>
          <w:szCs w:val="18"/>
        </w:rPr>
      </w:pPr>
    </w:p>
    <w:p w:rsidR="00000000" w:rsidRDefault="0078793B">
      <w:pPr>
        <w:autoSpaceDE w:val="0"/>
        <w:autoSpaceDN w:val="0"/>
        <w:adjustRightInd w:val="0"/>
        <w:spacing w:after="120"/>
        <w:jc w:val="both"/>
        <w:rPr>
          <w:rFonts w:ascii="Times New Roman" w:hAnsi="Times New Roman" w:cs="Times New Roman"/>
          <w:bCs w:val="0"/>
          <w:i/>
          <w:iCs/>
          <w:szCs w:val="18"/>
        </w:rPr>
      </w:pPr>
    </w:p>
    <w:p w:rsidR="00000000" w:rsidRDefault="0078793B">
      <w:pPr>
        <w:autoSpaceDE w:val="0"/>
        <w:autoSpaceDN w:val="0"/>
        <w:adjustRightInd w:val="0"/>
        <w:spacing w:after="120"/>
        <w:jc w:val="both"/>
        <w:rPr>
          <w:rFonts w:ascii="Times New Roman" w:hAnsi="Times New Roman" w:cs="Times New Roman"/>
          <w:bCs w:val="0"/>
          <w:i/>
          <w:iCs/>
          <w:szCs w:val="18"/>
        </w:rPr>
      </w:pPr>
      <w:r>
        <w:rPr>
          <w:rFonts w:ascii="Times New Roman" w:hAnsi="Times New Roman" w:cs="Times New Roman"/>
          <w:bCs w:val="0"/>
          <w:i/>
          <w:iCs/>
          <w:szCs w:val="18"/>
        </w:rPr>
        <w:t>An Act to make provisions for the formation and regulation of limited liability partnerships and for matters connected there</w:t>
      </w:r>
      <w:r>
        <w:rPr>
          <w:rFonts w:ascii="Times New Roman" w:hAnsi="Times New Roman" w:cs="Times New Roman"/>
          <w:bCs w:val="0"/>
          <w:i/>
          <w:iCs/>
          <w:szCs w:val="18"/>
        </w:rPr>
        <w:softHyphen/>
        <w:t>with or incidental thereto.</w:t>
      </w:r>
    </w:p>
    <w:p w:rsidR="00000000" w:rsidRDefault="0078793B">
      <w:pPr>
        <w:autoSpaceDE w:val="0"/>
        <w:autoSpaceDN w:val="0"/>
        <w:adjustRightInd w:val="0"/>
        <w:spacing w:after="120"/>
        <w:jc w:val="both"/>
        <w:rPr>
          <w:rFonts w:ascii="Times New Roman" w:hAnsi="Times New Roman" w:cs="Times New Roman"/>
          <w:bCs w:val="0"/>
          <w:i/>
          <w:iCs/>
          <w:szCs w:val="18"/>
        </w:rPr>
      </w:pPr>
      <w:r>
        <w:rPr>
          <w:rFonts w:ascii="Times New Roman" w:hAnsi="Times New Roman" w:cs="Times New Roman"/>
          <w:bCs w:val="0"/>
          <w:i/>
          <w:iCs/>
          <w:szCs w:val="18"/>
        </w:rPr>
        <w:t>B</w:t>
      </w:r>
      <w:r>
        <w:rPr>
          <w:rFonts w:ascii="Times New Roman" w:hAnsi="Times New Roman" w:cs="Times New Roman"/>
          <w:bCs w:val="0"/>
          <w:i/>
          <w:iCs/>
          <w:szCs w:val="14"/>
        </w:rPr>
        <w:t>E</w:t>
      </w:r>
      <w:r>
        <w:rPr>
          <w:rFonts w:ascii="Times New Roman" w:hAnsi="Times New Roman" w:cs="Times New Roman"/>
          <w:bCs w:val="0"/>
          <w:i/>
          <w:iCs/>
          <w:szCs w:val="18"/>
        </w:rPr>
        <w:t xml:space="preserve"> </w:t>
      </w:r>
      <w:r>
        <w:rPr>
          <w:rFonts w:ascii="Times New Roman" w:hAnsi="Times New Roman" w:cs="Times New Roman"/>
          <w:bCs w:val="0"/>
          <w:i/>
          <w:iCs/>
          <w:szCs w:val="18"/>
        </w:rPr>
        <w:t>it enacted by Parliament in the Fifty-ninth Year of the Repub</w:t>
      </w:r>
      <w:r>
        <w:rPr>
          <w:rFonts w:ascii="Times New Roman" w:hAnsi="Times New Roman" w:cs="Times New Roman"/>
          <w:bCs w:val="0"/>
          <w:i/>
          <w:iCs/>
          <w:szCs w:val="18"/>
        </w:rPr>
        <w:softHyphen/>
        <w:t>lic of India as follows :—</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I</w:t>
      </w:r>
    </w:p>
    <w:p w:rsidR="00000000" w:rsidRDefault="0078793B">
      <w:pPr>
        <w:pStyle w:val="Aft-Ch"/>
        <w:spacing w:after="120"/>
        <w:rPr>
          <w:rFonts w:ascii="Times New Roman" w:hAnsi="Times New Roman"/>
          <w:sz w:val="24"/>
        </w:rPr>
      </w:pPr>
      <w:r>
        <w:rPr>
          <w:rFonts w:ascii="Times New Roman" w:hAnsi="Times New Roman"/>
          <w:sz w:val="24"/>
        </w:rPr>
        <w:t>Preliminary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Short title, extent and commencement.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w:t>
      </w:r>
      <w:r>
        <w:rPr>
          <w:rFonts w:ascii="Times New Roman" w:hAnsi="Times New Roman" w:cs="Times New Roman"/>
          <w:bCs w:val="0"/>
          <w:szCs w:val="18"/>
        </w:rPr>
        <w:t xml:space="preserve"> (1) This Act may be called the Limited Liability Partnership Act, 2008.</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It extends to the whole of I</w:t>
      </w:r>
      <w:r>
        <w:rPr>
          <w:rFonts w:ascii="Times New Roman" w:hAnsi="Times New Roman" w:cs="Times New Roman"/>
          <w:bCs w:val="0"/>
          <w:szCs w:val="18"/>
        </w:rPr>
        <w:t>ndia.</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It shall come into force on such date as the Central Government may, by notification in the Official Gazette, appoint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 xml:space="preserve"> that different dates may be appointed for different provisions of this Act and any reference in any such provision t</w:t>
      </w:r>
      <w:r>
        <w:rPr>
          <w:rFonts w:ascii="Times New Roman" w:hAnsi="Times New Roman" w:cs="Times New Roman"/>
          <w:bCs w:val="0"/>
          <w:szCs w:val="18"/>
        </w:rPr>
        <w:t>o the commencement of this Act shall be construed as a reference to the coming into force of that provision.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Definitions.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w:t>
      </w:r>
      <w:r>
        <w:rPr>
          <w:rFonts w:ascii="Times New Roman" w:hAnsi="Times New Roman" w:cs="Times New Roman"/>
          <w:bCs w:val="0"/>
          <w:szCs w:val="18"/>
        </w:rPr>
        <w:t xml:space="preserve"> (1) In this Act, unless the context otherwise requires,—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“address”, in relation to a partner of a limited li</w:t>
      </w:r>
      <w:r>
        <w:rPr>
          <w:rFonts w:ascii="Times New Roman" w:hAnsi="Times New Roman"/>
          <w:color w:val="auto"/>
          <w:sz w:val="24"/>
        </w:rPr>
        <w:softHyphen/>
        <w:t>ability partnersh</w:t>
      </w:r>
      <w:r>
        <w:rPr>
          <w:rFonts w:ascii="Times New Roman" w:hAnsi="Times New Roman"/>
          <w:color w:val="auto"/>
          <w:sz w:val="24"/>
        </w:rPr>
        <w:t>ip, means—</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if an individual, his usual residential address; and</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if a body corporate, the address of its registered office;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“advocate” means an advocate as defined in clause (</w:t>
      </w:r>
      <w:r>
        <w:rPr>
          <w:rFonts w:ascii="Times New Roman" w:hAnsi="Times New Roman"/>
          <w:i/>
          <w:iCs/>
          <w:color w:val="auto"/>
          <w:sz w:val="24"/>
        </w:rPr>
        <w:t>a</w:t>
      </w:r>
      <w:r>
        <w:rPr>
          <w:rFonts w:ascii="Times New Roman" w:hAnsi="Times New Roman"/>
          <w:color w:val="auto"/>
          <w:sz w:val="24"/>
        </w:rPr>
        <w:t xml:space="preserve">) of sub-section (1) of section 2 of the Advocates Act, 1961 (25 </w:t>
      </w:r>
      <w:r>
        <w:rPr>
          <w:rFonts w:ascii="Times New Roman" w:hAnsi="Times New Roman"/>
          <w:color w:val="auto"/>
          <w:sz w:val="24"/>
        </w:rPr>
        <w:t>of 1961);</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“Appellate Tribunal” means the National Company Law Appellate Tribunal constituted under sub-section (1) of section 10FR of the Companies Act, 1956 (1 of 1956);</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d</w:t>
      </w:r>
      <w:r>
        <w:rPr>
          <w:rFonts w:ascii="Times New Roman" w:hAnsi="Times New Roman"/>
          <w:color w:val="auto"/>
          <w:sz w:val="24"/>
        </w:rPr>
        <w:t>)</w:t>
      </w:r>
      <w:r>
        <w:rPr>
          <w:rFonts w:ascii="Times New Roman" w:hAnsi="Times New Roman"/>
          <w:color w:val="auto"/>
          <w:sz w:val="24"/>
        </w:rPr>
        <w:tab/>
        <w:t>“body corporate” means a company as defined in section 3 of the Companies A</w:t>
      </w:r>
      <w:r>
        <w:rPr>
          <w:rFonts w:ascii="Times New Roman" w:hAnsi="Times New Roman"/>
          <w:color w:val="auto"/>
          <w:sz w:val="24"/>
        </w:rPr>
        <w:t>ct, 1956 (1 of 1956) and includes—</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a limited liability partnership registered under this Act;</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a limited liability partnership incorporated outside India; and</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iii</w:t>
      </w:r>
      <w:r>
        <w:rPr>
          <w:rFonts w:ascii="Times New Roman" w:hAnsi="Times New Roman"/>
          <w:sz w:val="24"/>
        </w:rPr>
        <w:t>)</w:t>
      </w:r>
      <w:r>
        <w:rPr>
          <w:rFonts w:ascii="Times New Roman" w:hAnsi="Times New Roman"/>
          <w:sz w:val="24"/>
        </w:rPr>
        <w:tab/>
        <w:t xml:space="preserve">a company incorporated outside India, </w:t>
      </w:r>
    </w:p>
    <w:p w:rsidR="00000000" w:rsidRDefault="0078793B">
      <w:pPr>
        <w:pStyle w:val="subhead2"/>
        <w:spacing w:after="120"/>
        <w:rPr>
          <w:rFonts w:ascii="Times New Roman" w:hAnsi="Times New Roman"/>
          <w:sz w:val="24"/>
        </w:rPr>
      </w:pPr>
      <w:r>
        <w:rPr>
          <w:rFonts w:ascii="Times New Roman" w:hAnsi="Times New Roman"/>
          <w:sz w:val="24"/>
        </w:rPr>
        <w:t>but does not include—</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 xml:space="preserve">a corporation </w:t>
      </w:r>
      <w:r>
        <w:rPr>
          <w:rFonts w:ascii="Times New Roman" w:hAnsi="Times New Roman"/>
          <w:sz w:val="24"/>
        </w:rPr>
        <w:t>sole;</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a co-operative society registered under any law for the time being in force; and</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iii</w:t>
      </w:r>
      <w:r>
        <w:rPr>
          <w:rFonts w:ascii="Times New Roman" w:hAnsi="Times New Roman"/>
          <w:sz w:val="24"/>
        </w:rPr>
        <w:t>)</w:t>
      </w:r>
      <w:r>
        <w:rPr>
          <w:rFonts w:ascii="Times New Roman" w:hAnsi="Times New Roman"/>
          <w:sz w:val="24"/>
        </w:rPr>
        <w:tab/>
        <w:t>any other body corporate (not being a company as defined in section 3 of the Companies Act, 1956 (1 of 1956) or a limited liability partnership as defined i</w:t>
      </w:r>
      <w:r>
        <w:rPr>
          <w:rFonts w:ascii="Times New Roman" w:hAnsi="Times New Roman"/>
          <w:sz w:val="24"/>
        </w:rPr>
        <w:t>n this Act), which the Central Government may, by notification in the Official Gazette, specify in this behalf;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e</w:t>
      </w:r>
      <w:r>
        <w:rPr>
          <w:rFonts w:ascii="Times New Roman" w:hAnsi="Times New Roman"/>
          <w:color w:val="auto"/>
          <w:sz w:val="24"/>
        </w:rPr>
        <w:t>)</w:t>
      </w:r>
      <w:r>
        <w:rPr>
          <w:rFonts w:ascii="Times New Roman" w:hAnsi="Times New Roman"/>
          <w:color w:val="auto"/>
          <w:sz w:val="24"/>
        </w:rPr>
        <w:tab/>
        <w:t>“business” includes every trade, profession, service and occupation;</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f</w:t>
      </w:r>
      <w:r>
        <w:rPr>
          <w:rFonts w:ascii="Times New Roman" w:hAnsi="Times New Roman"/>
          <w:color w:val="auto"/>
          <w:sz w:val="24"/>
        </w:rPr>
        <w:t>)</w:t>
      </w:r>
      <w:r>
        <w:rPr>
          <w:rFonts w:ascii="Times New Roman" w:hAnsi="Times New Roman"/>
          <w:color w:val="auto"/>
          <w:sz w:val="24"/>
        </w:rPr>
        <w:tab/>
        <w:t>“chartered accountant” means a chartered accountant as defined in</w:t>
      </w:r>
      <w:r>
        <w:rPr>
          <w:rFonts w:ascii="Times New Roman" w:hAnsi="Times New Roman"/>
          <w:color w:val="auto"/>
          <w:sz w:val="24"/>
        </w:rPr>
        <w:t xml:space="preserve"> clause (</w:t>
      </w:r>
      <w:r>
        <w:rPr>
          <w:rFonts w:ascii="Times New Roman" w:hAnsi="Times New Roman"/>
          <w:i/>
          <w:iCs/>
          <w:color w:val="auto"/>
          <w:sz w:val="24"/>
        </w:rPr>
        <w:t>b</w:t>
      </w:r>
      <w:r>
        <w:rPr>
          <w:rFonts w:ascii="Times New Roman" w:hAnsi="Times New Roman"/>
          <w:color w:val="auto"/>
          <w:sz w:val="24"/>
        </w:rPr>
        <w:t>) of sub-section (1) of section 2 of the Chartered Accountants Act, 1949 (38 of 1949) and who has obtained a certificate of practice under sub-section (1) of section 6 of that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g</w:t>
      </w:r>
      <w:r>
        <w:rPr>
          <w:rFonts w:ascii="Times New Roman" w:hAnsi="Times New Roman"/>
          <w:color w:val="auto"/>
          <w:sz w:val="24"/>
        </w:rPr>
        <w:t>)</w:t>
      </w:r>
      <w:r>
        <w:rPr>
          <w:rFonts w:ascii="Times New Roman" w:hAnsi="Times New Roman"/>
          <w:color w:val="auto"/>
          <w:sz w:val="24"/>
        </w:rPr>
        <w:tab/>
        <w:t>“company secretary” means a company secretary as de</w:t>
      </w:r>
      <w:r>
        <w:rPr>
          <w:rFonts w:ascii="Times New Roman" w:hAnsi="Times New Roman"/>
          <w:color w:val="auto"/>
          <w:sz w:val="24"/>
        </w:rPr>
        <w:softHyphen/>
        <w:t>fined in</w:t>
      </w:r>
      <w:r>
        <w:rPr>
          <w:rFonts w:ascii="Times New Roman" w:hAnsi="Times New Roman"/>
          <w:color w:val="auto"/>
          <w:sz w:val="24"/>
        </w:rPr>
        <w:t xml:space="preserve"> clause (</w:t>
      </w:r>
      <w:r>
        <w:rPr>
          <w:rFonts w:ascii="Times New Roman" w:hAnsi="Times New Roman"/>
          <w:i/>
          <w:iCs/>
          <w:color w:val="auto"/>
          <w:sz w:val="24"/>
        </w:rPr>
        <w:t>c</w:t>
      </w:r>
      <w:r>
        <w:rPr>
          <w:rFonts w:ascii="Times New Roman" w:hAnsi="Times New Roman"/>
          <w:color w:val="auto"/>
          <w:sz w:val="24"/>
        </w:rPr>
        <w:t>) of sub-section (1) of section 2 of the Compa</w:t>
      </w:r>
      <w:r>
        <w:rPr>
          <w:rFonts w:ascii="Times New Roman" w:hAnsi="Times New Roman"/>
          <w:color w:val="auto"/>
          <w:sz w:val="24"/>
        </w:rPr>
        <w:softHyphen/>
        <w:t>ny Secretaries Act, 1980 (56 of 1980) and who has obtained a certificate of practice under sub-section (1) of section 6 of that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h</w:t>
      </w:r>
      <w:r>
        <w:rPr>
          <w:rFonts w:ascii="Times New Roman" w:hAnsi="Times New Roman"/>
          <w:color w:val="auto"/>
          <w:sz w:val="24"/>
        </w:rPr>
        <w:t>)</w:t>
      </w:r>
      <w:r>
        <w:rPr>
          <w:rFonts w:ascii="Times New Roman" w:hAnsi="Times New Roman"/>
          <w:color w:val="auto"/>
          <w:sz w:val="24"/>
        </w:rPr>
        <w:tab/>
        <w:t>“cost accountant” means a cost accountant as defined in claus</w:t>
      </w:r>
      <w:r>
        <w:rPr>
          <w:rFonts w:ascii="Times New Roman" w:hAnsi="Times New Roman"/>
          <w:color w:val="auto"/>
          <w:sz w:val="24"/>
        </w:rPr>
        <w:t>e (</w:t>
      </w:r>
      <w:r>
        <w:rPr>
          <w:rFonts w:ascii="Times New Roman" w:hAnsi="Times New Roman"/>
          <w:i/>
          <w:iCs/>
          <w:color w:val="auto"/>
          <w:sz w:val="24"/>
        </w:rPr>
        <w:t>b</w:t>
      </w:r>
      <w:r>
        <w:rPr>
          <w:rFonts w:ascii="Times New Roman" w:hAnsi="Times New Roman"/>
          <w:color w:val="auto"/>
          <w:sz w:val="24"/>
        </w:rPr>
        <w:t>) of sub-section (1) of section 2 of the Cost and Works Accountants Act, 1959 (23 of 1959) and who has obtained a certif</w:t>
      </w:r>
      <w:r>
        <w:rPr>
          <w:rFonts w:ascii="Times New Roman" w:hAnsi="Times New Roman"/>
          <w:color w:val="auto"/>
          <w:sz w:val="24"/>
        </w:rPr>
        <w:softHyphen/>
        <w:t>icate of practice under sub-section (1) of section 6 of that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w:t>
      </w:r>
      <w:r>
        <w:rPr>
          <w:rFonts w:ascii="Times New Roman" w:hAnsi="Times New Roman"/>
          <w:color w:val="auto"/>
          <w:sz w:val="24"/>
        </w:rPr>
        <w:t>)</w:t>
      </w:r>
      <w:r>
        <w:rPr>
          <w:rFonts w:ascii="Times New Roman" w:hAnsi="Times New Roman"/>
          <w:color w:val="auto"/>
          <w:sz w:val="24"/>
        </w:rPr>
        <w:tab/>
        <w:t>“Court”, with respect to any offence under this Act, means t</w:t>
      </w:r>
      <w:r>
        <w:rPr>
          <w:rFonts w:ascii="Times New Roman" w:hAnsi="Times New Roman"/>
          <w:color w:val="auto"/>
          <w:sz w:val="24"/>
        </w:rPr>
        <w:t>he Court having jurisdiction as per the provisions of section 77;</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j</w:t>
      </w:r>
      <w:r>
        <w:rPr>
          <w:rFonts w:ascii="Times New Roman" w:hAnsi="Times New Roman"/>
          <w:color w:val="auto"/>
          <w:sz w:val="24"/>
        </w:rPr>
        <w:t>)</w:t>
      </w:r>
      <w:r>
        <w:rPr>
          <w:rFonts w:ascii="Times New Roman" w:hAnsi="Times New Roman"/>
          <w:color w:val="auto"/>
          <w:sz w:val="24"/>
        </w:rPr>
        <w:tab/>
        <w:t>“designated partner” means any partner designated as such pursuant to section 7;</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k</w:t>
      </w:r>
      <w:r>
        <w:rPr>
          <w:rFonts w:ascii="Times New Roman" w:hAnsi="Times New Roman"/>
          <w:color w:val="auto"/>
          <w:sz w:val="24"/>
        </w:rPr>
        <w:t>)</w:t>
      </w:r>
      <w:r>
        <w:rPr>
          <w:rFonts w:ascii="Times New Roman" w:hAnsi="Times New Roman"/>
          <w:color w:val="auto"/>
          <w:sz w:val="24"/>
        </w:rPr>
        <w:tab/>
        <w:t>“entity” means any body corporate and includes, for the purposes of sections 18, 46, 47, 48, 49, 50</w:t>
      </w:r>
      <w:r>
        <w:rPr>
          <w:rFonts w:ascii="Times New Roman" w:hAnsi="Times New Roman"/>
          <w:color w:val="auto"/>
          <w:sz w:val="24"/>
        </w:rPr>
        <w:t>, 52 and 53, a firm set-up under the Indian Partnership Act, 1932 (9 of 1932);</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l</w:t>
      </w:r>
      <w:r>
        <w:rPr>
          <w:rFonts w:ascii="Times New Roman" w:hAnsi="Times New Roman"/>
          <w:color w:val="auto"/>
          <w:sz w:val="24"/>
        </w:rPr>
        <w:t>)</w:t>
      </w:r>
      <w:r>
        <w:rPr>
          <w:rFonts w:ascii="Times New Roman" w:hAnsi="Times New Roman"/>
          <w:color w:val="auto"/>
          <w:sz w:val="24"/>
        </w:rPr>
        <w:tab/>
        <w:t>“financial year”, in relation to a limited liability partnerships, means the period from the 1st day of April of a year to the 31st day of March of the following year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r>
      <w:r>
        <w:rPr>
          <w:rFonts w:ascii="Times New Roman" w:hAnsi="Times New Roman"/>
          <w:color w:val="auto"/>
          <w:sz w:val="24"/>
        </w:rPr>
        <w:tab/>
      </w:r>
      <w:r>
        <w:rPr>
          <w:rFonts w:ascii="Times New Roman" w:hAnsi="Times New Roman"/>
          <w:b/>
          <w:bCs/>
          <w:color w:val="auto"/>
          <w:sz w:val="24"/>
        </w:rPr>
        <w:t>P</w:t>
      </w:r>
      <w:r>
        <w:rPr>
          <w:rFonts w:ascii="Times New Roman" w:hAnsi="Times New Roman"/>
          <w:b/>
          <w:bCs/>
          <w:color w:val="auto"/>
          <w:sz w:val="24"/>
        </w:rPr>
        <w:t xml:space="preserve">rovided </w:t>
      </w:r>
      <w:r>
        <w:rPr>
          <w:rFonts w:ascii="Times New Roman" w:hAnsi="Times New Roman"/>
          <w:color w:val="auto"/>
          <w:sz w:val="24"/>
        </w:rPr>
        <w:t>that in the case of a limited liability partnership incorporated after the 30th day of September of a year, the financial year may end on the 31st day of March of the year next following that year;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m</w:t>
      </w:r>
      <w:r>
        <w:rPr>
          <w:rFonts w:ascii="Times New Roman" w:hAnsi="Times New Roman"/>
          <w:color w:val="auto"/>
          <w:sz w:val="24"/>
        </w:rPr>
        <w:t>)</w:t>
      </w:r>
      <w:r>
        <w:rPr>
          <w:rFonts w:ascii="Times New Roman" w:hAnsi="Times New Roman"/>
          <w:color w:val="auto"/>
          <w:sz w:val="24"/>
        </w:rPr>
        <w:tab/>
        <w:t xml:space="preserve">“foreign </w:t>
      </w:r>
      <w:r>
        <w:rPr>
          <w:rFonts w:ascii="Times New Roman" w:hAnsi="Times New Roman"/>
          <w:color w:val="auto"/>
          <w:sz w:val="24"/>
        </w:rPr>
        <w:t>limited liability partnership” means a limited liability partnership formed, incorporated or registered outside India which establishes a place of business within India;</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n</w:t>
      </w:r>
      <w:r>
        <w:rPr>
          <w:rFonts w:ascii="Times New Roman" w:hAnsi="Times New Roman"/>
          <w:color w:val="auto"/>
          <w:sz w:val="24"/>
        </w:rPr>
        <w:t>)</w:t>
      </w:r>
      <w:r>
        <w:rPr>
          <w:rFonts w:ascii="Times New Roman" w:hAnsi="Times New Roman"/>
          <w:color w:val="auto"/>
          <w:sz w:val="24"/>
        </w:rPr>
        <w:tab/>
        <w:t>“limited liability partnership” means a partnership formed and registered under t</w:t>
      </w:r>
      <w:r>
        <w:rPr>
          <w:rFonts w:ascii="Times New Roman" w:hAnsi="Times New Roman"/>
          <w:color w:val="auto"/>
          <w:sz w:val="24"/>
        </w:rPr>
        <w:t>his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o</w:t>
      </w:r>
      <w:r>
        <w:rPr>
          <w:rFonts w:ascii="Times New Roman" w:hAnsi="Times New Roman"/>
          <w:color w:val="auto"/>
          <w:sz w:val="24"/>
        </w:rPr>
        <w:t>)</w:t>
      </w:r>
      <w:r>
        <w:rPr>
          <w:rFonts w:ascii="Times New Roman" w:hAnsi="Times New Roman"/>
          <w:color w:val="auto"/>
          <w:sz w:val="24"/>
        </w:rPr>
        <w:tab/>
        <w:t>“limited liability partnership agreement” means any written agreement between the partners of the limited liability partnership or between the limited liability partnership and its partners which determines the mutual rights and duties of the</w:t>
      </w:r>
      <w:r>
        <w:rPr>
          <w:rFonts w:ascii="Times New Roman" w:hAnsi="Times New Roman"/>
          <w:color w:val="auto"/>
          <w:sz w:val="24"/>
        </w:rPr>
        <w:t xml:space="preserve"> partners and their rights and duties in relation to that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p</w:t>
      </w:r>
      <w:r>
        <w:rPr>
          <w:rFonts w:ascii="Times New Roman" w:hAnsi="Times New Roman"/>
          <w:color w:val="auto"/>
          <w:sz w:val="24"/>
        </w:rPr>
        <w:t>)</w:t>
      </w:r>
      <w:r>
        <w:rPr>
          <w:rFonts w:ascii="Times New Roman" w:hAnsi="Times New Roman"/>
          <w:color w:val="auto"/>
          <w:sz w:val="24"/>
        </w:rPr>
        <w:tab/>
        <w:t>“name”, in relation to a partner of a limited liability partnership, means—</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if an individual, his forename, middle name and sur</w:t>
      </w:r>
      <w:r>
        <w:rPr>
          <w:rFonts w:ascii="Times New Roman" w:hAnsi="Times New Roman"/>
          <w:sz w:val="24"/>
        </w:rPr>
        <w:softHyphen/>
        <w:t>name; and</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if a body cor</w:t>
      </w:r>
      <w:r>
        <w:rPr>
          <w:rFonts w:ascii="Times New Roman" w:hAnsi="Times New Roman"/>
          <w:sz w:val="24"/>
        </w:rPr>
        <w:t>porate, its registered name;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q</w:t>
      </w:r>
      <w:r>
        <w:rPr>
          <w:rFonts w:ascii="Times New Roman" w:hAnsi="Times New Roman"/>
          <w:color w:val="auto"/>
          <w:sz w:val="24"/>
        </w:rPr>
        <w:t>)</w:t>
      </w:r>
      <w:r>
        <w:rPr>
          <w:rFonts w:ascii="Times New Roman" w:hAnsi="Times New Roman"/>
          <w:color w:val="auto"/>
          <w:sz w:val="24"/>
        </w:rPr>
        <w:tab/>
        <w:t>“partner”, in relation to a limited liability partner</w:t>
      </w:r>
      <w:r>
        <w:rPr>
          <w:rFonts w:ascii="Times New Roman" w:hAnsi="Times New Roman"/>
          <w:color w:val="auto"/>
          <w:sz w:val="24"/>
        </w:rPr>
        <w:softHyphen/>
        <w:t>ship, means any person who becomes a partner in the limited liability partnership in accordance with the limited liability partnership agreement;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r</w:t>
      </w:r>
      <w:r>
        <w:rPr>
          <w:rFonts w:ascii="Times New Roman" w:hAnsi="Times New Roman"/>
          <w:color w:val="auto"/>
          <w:sz w:val="24"/>
        </w:rPr>
        <w:t>)</w:t>
      </w:r>
      <w:r>
        <w:rPr>
          <w:rFonts w:ascii="Times New Roman" w:hAnsi="Times New Roman"/>
          <w:color w:val="auto"/>
          <w:sz w:val="24"/>
        </w:rPr>
        <w:tab/>
        <w:t>“prescribed” mean</w:t>
      </w:r>
      <w:r>
        <w:rPr>
          <w:rFonts w:ascii="Times New Roman" w:hAnsi="Times New Roman"/>
          <w:color w:val="auto"/>
          <w:sz w:val="24"/>
        </w:rPr>
        <w:t>s prescribed by rules made under this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s</w:t>
      </w:r>
      <w:r>
        <w:rPr>
          <w:rFonts w:ascii="Times New Roman" w:hAnsi="Times New Roman"/>
          <w:color w:val="auto"/>
          <w:sz w:val="24"/>
        </w:rPr>
        <w:t>)</w:t>
      </w:r>
      <w:r>
        <w:rPr>
          <w:rFonts w:ascii="Times New Roman" w:hAnsi="Times New Roman"/>
          <w:color w:val="auto"/>
          <w:sz w:val="24"/>
        </w:rPr>
        <w:tab/>
        <w:t>“Registrar” means a Registrar, or an Additional, a Joint, a Deputy or an Assistant Registrar, having the duty of registering companies under the Companies Act, 1956 (1 of 1956);</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t</w:t>
      </w:r>
      <w:r>
        <w:rPr>
          <w:rFonts w:ascii="Times New Roman" w:hAnsi="Times New Roman"/>
          <w:color w:val="auto"/>
          <w:sz w:val="24"/>
        </w:rPr>
        <w:t>)</w:t>
      </w:r>
      <w:r>
        <w:rPr>
          <w:rFonts w:ascii="Times New Roman" w:hAnsi="Times New Roman"/>
          <w:color w:val="auto"/>
          <w:sz w:val="24"/>
        </w:rPr>
        <w:tab/>
        <w:t>“Schedule” means a Schedu</w:t>
      </w:r>
      <w:r>
        <w:rPr>
          <w:rFonts w:ascii="Times New Roman" w:hAnsi="Times New Roman"/>
          <w:color w:val="auto"/>
          <w:sz w:val="24"/>
        </w:rPr>
        <w:t>le to this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u</w:t>
      </w:r>
      <w:r>
        <w:rPr>
          <w:rFonts w:ascii="Times New Roman" w:hAnsi="Times New Roman"/>
          <w:color w:val="auto"/>
          <w:sz w:val="24"/>
        </w:rPr>
        <w:t>)</w:t>
      </w:r>
      <w:r>
        <w:rPr>
          <w:rFonts w:ascii="Times New Roman" w:hAnsi="Times New Roman"/>
          <w:color w:val="auto"/>
          <w:sz w:val="24"/>
        </w:rPr>
        <w:tab/>
        <w:t>“Tribunal” means the National Company Law Tribunal constituted under sub-section (1) of section 10FB of the Compa</w:t>
      </w:r>
      <w:r>
        <w:rPr>
          <w:rFonts w:ascii="Times New Roman" w:hAnsi="Times New Roman"/>
          <w:color w:val="auto"/>
          <w:sz w:val="24"/>
        </w:rPr>
        <w:softHyphen/>
        <w:t>nies Act, 1956 (1 of 1956).</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Words and expressions used and not defined in this Act but defined in the Companies Act, </w:t>
      </w:r>
      <w:r>
        <w:rPr>
          <w:rFonts w:ascii="Times New Roman" w:hAnsi="Times New Roman" w:cs="Times New Roman"/>
          <w:bCs w:val="0"/>
          <w:szCs w:val="18"/>
        </w:rPr>
        <w:t>1956 (1 of 1956) shall have the meanings re</w:t>
      </w:r>
      <w:r>
        <w:rPr>
          <w:rFonts w:ascii="Times New Roman" w:hAnsi="Times New Roman" w:cs="Times New Roman"/>
          <w:bCs w:val="0"/>
          <w:szCs w:val="18"/>
        </w:rPr>
        <w:softHyphen/>
        <w:t>spectively assigned to them in that Act.</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II</w:t>
      </w:r>
    </w:p>
    <w:p w:rsidR="00000000" w:rsidRDefault="0078793B">
      <w:pPr>
        <w:pStyle w:val="Aft-Ch"/>
        <w:spacing w:after="120"/>
        <w:rPr>
          <w:rFonts w:ascii="Times New Roman" w:hAnsi="Times New Roman"/>
          <w:sz w:val="24"/>
        </w:rPr>
      </w:pPr>
      <w:r>
        <w:rPr>
          <w:rFonts w:ascii="Times New Roman" w:hAnsi="Times New Roman"/>
          <w:sz w:val="24"/>
        </w:rPr>
        <w:t>Nature of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Limited liability partnership to be body corporate.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w:t>
      </w:r>
      <w:r>
        <w:rPr>
          <w:rFonts w:ascii="Times New Roman" w:hAnsi="Times New Roman" w:cs="Times New Roman"/>
          <w:bCs w:val="0"/>
          <w:szCs w:val="18"/>
        </w:rPr>
        <w:t xml:space="preserve"> (1) A limited </w:t>
      </w:r>
      <w:r>
        <w:rPr>
          <w:rFonts w:ascii="Times New Roman" w:hAnsi="Times New Roman" w:cs="Times New Roman"/>
          <w:bCs w:val="0"/>
          <w:szCs w:val="18"/>
        </w:rPr>
        <w:t>liability partnership is a body corporate formed and incorporated under this Act and is a legal entity separate from that of its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 limited liability partnership shall have perpetual succes</w:t>
      </w:r>
      <w:r>
        <w:rPr>
          <w:rFonts w:ascii="Times New Roman" w:hAnsi="Times New Roman" w:cs="Times New Roman"/>
          <w:bCs w:val="0"/>
          <w:szCs w:val="18"/>
        </w:rPr>
        <w:softHyphen/>
        <w:t>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Any change in the partners of a limited lia</w:t>
      </w:r>
      <w:r>
        <w:rPr>
          <w:rFonts w:ascii="Times New Roman" w:hAnsi="Times New Roman" w:cs="Times New Roman"/>
          <w:bCs w:val="0"/>
          <w:szCs w:val="18"/>
        </w:rPr>
        <w:t>bility partnership shall not affect the existence, rights or liabilities of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Non-applicability of the Indian Partnership Act, 1932.</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w:t>
      </w:r>
      <w:r>
        <w:rPr>
          <w:rFonts w:ascii="Times New Roman" w:hAnsi="Times New Roman" w:cs="Times New Roman"/>
          <w:bCs w:val="0"/>
          <w:szCs w:val="18"/>
        </w:rPr>
        <w:t xml:space="preserve"> Save as otherwise provided, the provisions of the Indian Partnership Act, 1932 (9 of 19</w:t>
      </w:r>
      <w:r>
        <w:rPr>
          <w:rFonts w:ascii="Times New Roman" w:hAnsi="Times New Roman" w:cs="Times New Roman"/>
          <w:bCs w:val="0"/>
          <w:szCs w:val="18"/>
        </w:rPr>
        <w:t>32) shall not apply to a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w:t>
      </w:r>
      <w:r>
        <w:rPr>
          <w:rFonts w:ascii="Times New Roman" w:hAnsi="Times New Roman" w:cs="Times New Roman"/>
          <w:bCs w:val="0"/>
          <w:szCs w:val="18"/>
        </w:rPr>
        <w:t xml:space="preserve"> Any individual or body corporate may be a partner in a limited liability partnership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 xml:space="preserve"> that an individual shall not be capable of becoming a partner of a limited liability partne</w:t>
      </w:r>
      <w:r>
        <w:rPr>
          <w:rFonts w:ascii="Times New Roman" w:hAnsi="Times New Roman" w:cs="Times New Roman"/>
          <w:bCs w:val="0"/>
          <w:szCs w:val="18"/>
        </w:rPr>
        <w:t>rship,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he has been found to be of unsound mind by a Court of competent jurisdiction and the finding is in force;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he is an undischarged insolvent;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he has applied to be adjudicated as an insolvent and his application is pending.</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Minimum</w:t>
      </w:r>
      <w:r>
        <w:rPr>
          <w:rFonts w:ascii="Times New Roman" w:hAnsi="Times New Roman" w:cs="Times New Roman"/>
          <w:b/>
          <w:szCs w:val="18"/>
        </w:rPr>
        <w:t xml:space="preserve"> number of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w:t>
      </w:r>
      <w:r>
        <w:rPr>
          <w:rFonts w:ascii="Times New Roman" w:hAnsi="Times New Roman" w:cs="Times New Roman"/>
          <w:bCs w:val="0"/>
          <w:szCs w:val="18"/>
        </w:rPr>
        <w:t xml:space="preserve"> (1) Every limited liability partnership shall have at least two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If at any time the number of partners of a limited liability partnership is reduced below two and the limited liability part</w:t>
      </w:r>
      <w:r>
        <w:rPr>
          <w:rFonts w:ascii="Times New Roman" w:hAnsi="Times New Roman" w:cs="Times New Roman"/>
          <w:bCs w:val="0"/>
          <w:szCs w:val="18"/>
        </w:rPr>
        <w:softHyphen/>
        <w:t>nership carries on business f</w:t>
      </w:r>
      <w:r>
        <w:rPr>
          <w:rFonts w:ascii="Times New Roman" w:hAnsi="Times New Roman" w:cs="Times New Roman"/>
          <w:bCs w:val="0"/>
          <w:szCs w:val="18"/>
        </w:rPr>
        <w:t xml:space="preserve">or more than six months while the number is so reduced, the person, who is the only partner of the limited liability partnership during the time that it so carries on business after those six months and has the knowledge of the fact that it is carrying on </w:t>
      </w:r>
      <w:r>
        <w:rPr>
          <w:rFonts w:ascii="Times New Roman" w:hAnsi="Times New Roman" w:cs="Times New Roman"/>
          <w:bCs w:val="0"/>
          <w:szCs w:val="18"/>
        </w:rPr>
        <w:t>business with him alone, shall be liable personally for the obligations of the limited liability partnership incurred during that period.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Designated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w:t>
      </w:r>
      <w:r>
        <w:rPr>
          <w:rFonts w:ascii="Times New Roman" w:hAnsi="Times New Roman" w:cs="Times New Roman"/>
          <w:bCs w:val="0"/>
          <w:szCs w:val="18"/>
        </w:rPr>
        <w:t xml:space="preserve"> (1) Every limited liability partnership shall have at least two designated partners who are in</w:t>
      </w:r>
      <w:r>
        <w:rPr>
          <w:rFonts w:ascii="Times New Roman" w:hAnsi="Times New Roman" w:cs="Times New Roman"/>
          <w:bCs w:val="0"/>
          <w:szCs w:val="18"/>
        </w:rPr>
        <w:t>dividuals and at least one of them shall be a resident in India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in case of a limited liability partnership in which all the partners are bodies corporate or in which one or more partners are individuals and bodies corporate, at least two in</w:t>
      </w:r>
      <w:r>
        <w:rPr>
          <w:rFonts w:ascii="Times New Roman" w:hAnsi="Times New Roman" w:cs="Times New Roman"/>
          <w:bCs w:val="0"/>
          <w:szCs w:val="18"/>
        </w:rPr>
        <w:t>dividuals who are partners of such limited liability partner</w:t>
      </w:r>
      <w:r>
        <w:rPr>
          <w:rFonts w:ascii="Times New Roman" w:hAnsi="Times New Roman" w:cs="Times New Roman"/>
          <w:bCs w:val="0"/>
          <w:szCs w:val="18"/>
        </w:rPr>
        <w:softHyphen/>
        <w:t>ship or nominees of such bodies corporate shall act as designated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i/>
          <w:iCs/>
          <w:szCs w:val="18"/>
        </w:rPr>
        <w:t>Explanation.</w:t>
      </w:r>
      <w:r>
        <w:rPr>
          <w:rFonts w:ascii="Times New Roman" w:hAnsi="Times New Roman" w:cs="Times New Roman"/>
          <w:bCs w:val="0"/>
          <w:szCs w:val="18"/>
        </w:rPr>
        <w:t>—For the purposes of this section, the term “resi</w:t>
      </w:r>
      <w:r>
        <w:rPr>
          <w:rFonts w:ascii="Times New Roman" w:hAnsi="Times New Roman" w:cs="Times New Roman"/>
          <w:bCs w:val="0"/>
          <w:szCs w:val="18"/>
        </w:rPr>
        <w:softHyphen/>
        <w:t>dent in India” means a person who has stayed in India for</w:t>
      </w:r>
      <w:r>
        <w:rPr>
          <w:rFonts w:ascii="Times New Roman" w:hAnsi="Times New Roman" w:cs="Times New Roman"/>
          <w:bCs w:val="0"/>
          <w:szCs w:val="18"/>
        </w:rPr>
        <w:t xml:space="preserve"> a period of not less than one hundred and eighty-two days during the immediately preceding one year.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Subject to the provisions of sub-section (1),—</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w:t>
      </w:r>
      <w:r>
        <w:rPr>
          <w:rFonts w:ascii="Times New Roman" w:hAnsi="Times New Roman"/>
          <w:color w:val="auto"/>
          <w:sz w:val="24"/>
        </w:rPr>
        <w:t>)</w:t>
      </w:r>
      <w:r>
        <w:rPr>
          <w:rFonts w:ascii="Times New Roman" w:hAnsi="Times New Roman"/>
          <w:color w:val="auto"/>
          <w:sz w:val="24"/>
        </w:rPr>
        <w:tab/>
        <w:t>if the incorporation document—</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a</w:t>
      </w:r>
      <w:r>
        <w:rPr>
          <w:rFonts w:ascii="Times New Roman" w:hAnsi="Times New Roman"/>
          <w:sz w:val="24"/>
        </w:rPr>
        <w:t>)</w:t>
      </w:r>
      <w:r>
        <w:rPr>
          <w:rFonts w:ascii="Times New Roman" w:hAnsi="Times New Roman"/>
          <w:sz w:val="24"/>
        </w:rPr>
        <w:tab/>
        <w:t>specifies who are to be designated partners, such persons shal</w:t>
      </w:r>
      <w:r>
        <w:rPr>
          <w:rFonts w:ascii="Times New Roman" w:hAnsi="Times New Roman"/>
          <w:sz w:val="24"/>
        </w:rPr>
        <w:t>l be designated partners on incorporation; or</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b</w:t>
      </w:r>
      <w:r>
        <w:rPr>
          <w:rFonts w:ascii="Times New Roman" w:hAnsi="Times New Roman"/>
          <w:sz w:val="24"/>
        </w:rPr>
        <w:t>)</w:t>
      </w:r>
      <w:r>
        <w:rPr>
          <w:rFonts w:ascii="Times New Roman" w:hAnsi="Times New Roman"/>
          <w:sz w:val="24"/>
        </w:rPr>
        <w:tab/>
        <w:t>states that each of the partners from time to time of limited liability partnership is to be designated partner, every partner shall be a designated partner;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ii</w:t>
      </w:r>
      <w:r>
        <w:rPr>
          <w:rFonts w:ascii="Times New Roman" w:hAnsi="Times New Roman"/>
          <w:color w:val="auto"/>
          <w:sz w:val="24"/>
        </w:rPr>
        <w:t>)</w:t>
      </w:r>
      <w:r>
        <w:rPr>
          <w:rFonts w:ascii="Times New Roman" w:hAnsi="Times New Roman"/>
          <w:color w:val="auto"/>
          <w:sz w:val="24"/>
        </w:rPr>
        <w:tab/>
        <w:t>any partner may become a designated partn</w:t>
      </w:r>
      <w:r>
        <w:rPr>
          <w:rFonts w:ascii="Times New Roman" w:hAnsi="Times New Roman"/>
          <w:color w:val="auto"/>
          <w:sz w:val="24"/>
        </w:rPr>
        <w:t>er by and in accordance with the limited liability partnership agreement and a partner may cease to be a designated partner in accordance with limited liability partnership agreement.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(3) An individual shall not </w:t>
      </w:r>
      <w:r>
        <w:rPr>
          <w:rFonts w:ascii="Times New Roman" w:hAnsi="Times New Roman" w:cs="Times New Roman"/>
          <w:bCs w:val="0"/>
          <w:szCs w:val="18"/>
        </w:rPr>
        <w:t>become a designated partner in any limited liability partnership unless he has given his prior consent to act as such to the limited liability partnership in such form and manner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Every limited liability partnership shall file with</w:t>
      </w:r>
      <w:r>
        <w:rPr>
          <w:rFonts w:ascii="Times New Roman" w:hAnsi="Times New Roman" w:cs="Times New Roman"/>
          <w:bCs w:val="0"/>
          <w:szCs w:val="18"/>
        </w:rPr>
        <w:t xml:space="preserve"> the Registrar the particulars of every individual who has given his consent to act as designated partner in such form and manner as may be prescribed within thirty days of his appointment.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(5) An individual eligible to be a designated partner shall satisf</w:t>
      </w:r>
      <w:r>
        <w:rPr>
          <w:rFonts w:ascii="Times New Roman" w:hAnsi="Times New Roman" w:cs="Times New Roman"/>
          <w:bCs w:val="0"/>
          <w:szCs w:val="18"/>
        </w:rPr>
        <w:t>y such conditions and requirements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(6) Every designated partner of a limited liability partnership shall obtain a Designated Partner Identification Number (DPIN) from the Central Government and the provisions of sections 266A to 266G </w:t>
      </w:r>
      <w:r>
        <w:rPr>
          <w:rFonts w:ascii="Times New Roman" w:hAnsi="Times New Roman" w:cs="Times New Roman"/>
          <w:bCs w:val="0"/>
          <w:szCs w:val="18"/>
        </w:rPr>
        <w:t xml:space="preserve">(both inclusive) of the Companies Act, 1956 (1 of 1956) shall apply </w:t>
      </w:r>
      <w:r>
        <w:rPr>
          <w:rFonts w:ascii="Times New Roman" w:hAnsi="Times New Roman" w:cs="Times New Roman"/>
          <w:bCs w:val="0"/>
          <w:i/>
          <w:iCs/>
          <w:szCs w:val="18"/>
        </w:rPr>
        <w:t>mutatis mutandis</w:t>
      </w:r>
      <w:r>
        <w:rPr>
          <w:rFonts w:ascii="Times New Roman" w:hAnsi="Times New Roman" w:cs="Times New Roman"/>
          <w:bCs w:val="0"/>
          <w:szCs w:val="18"/>
        </w:rPr>
        <w:t xml:space="preserve"> for the said purpose.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Liabilities of designated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8.</w:t>
      </w:r>
      <w:r>
        <w:rPr>
          <w:rFonts w:ascii="Times New Roman" w:hAnsi="Times New Roman" w:cs="Times New Roman"/>
          <w:bCs w:val="0"/>
          <w:szCs w:val="18"/>
        </w:rPr>
        <w:t xml:space="preserve"> Unless expressly provided otherwise in this Act, a designated partner shall be—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 xml:space="preserve">responsible </w:t>
      </w:r>
      <w:r>
        <w:rPr>
          <w:rFonts w:ascii="Times New Roman" w:hAnsi="Times New Roman"/>
          <w:color w:val="auto"/>
          <w:sz w:val="24"/>
        </w:rPr>
        <w:t>for the doing of all acts, matters and things as are required to be done by the limited liability part</w:t>
      </w:r>
      <w:r>
        <w:rPr>
          <w:rFonts w:ascii="Times New Roman" w:hAnsi="Times New Roman"/>
          <w:color w:val="auto"/>
          <w:sz w:val="24"/>
        </w:rPr>
        <w:softHyphen/>
        <w:t>nership in respect of compliance of the provisions of this Act including filing of any document, return, statement and the like report pursuant to the pr</w:t>
      </w:r>
      <w:r>
        <w:rPr>
          <w:rFonts w:ascii="Times New Roman" w:hAnsi="Times New Roman"/>
          <w:color w:val="auto"/>
          <w:sz w:val="24"/>
        </w:rPr>
        <w:t>ovisions of this Act and as may be specified in the limited liability partnership agreement;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liable to all penalties imposed on the limited liabili</w:t>
      </w:r>
      <w:r>
        <w:rPr>
          <w:rFonts w:ascii="Times New Roman" w:hAnsi="Times New Roman"/>
          <w:color w:val="auto"/>
          <w:sz w:val="24"/>
        </w:rPr>
        <w:softHyphen/>
        <w:t>ty partnership for any contravention of those provisions.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Changes in designated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9.</w:t>
      </w:r>
      <w:r>
        <w:rPr>
          <w:rFonts w:ascii="Times New Roman" w:hAnsi="Times New Roman" w:cs="Times New Roman"/>
          <w:bCs w:val="0"/>
          <w:szCs w:val="18"/>
        </w:rPr>
        <w:t xml:space="preserve"> A limi</w:t>
      </w:r>
      <w:r>
        <w:rPr>
          <w:rFonts w:ascii="Times New Roman" w:hAnsi="Times New Roman" w:cs="Times New Roman"/>
          <w:bCs w:val="0"/>
          <w:szCs w:val="18"/>
        </w:rPr>
        <w:t>ted liability partnership may appoint a designated part</w:t>
      </w:r>
      <w:r>
        <w:rPr>
          <w:rFonts w:ascii="Times New Roman" w:hAnsi="Times New Roman" w:cs="Times New Roman"/>
          <w:bCs w:val="0"/>
          <w:szCs w:val="18"/>
        </w:rPr>
        <w:softHyphen/>
        <w:t>ner within thirty days of a vacancy arising for any reason and provisions of sub-section (4) and sub-section (5) of section 7 shall apply in respect of such new designated partner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if n</w:t>
      </w:r>
      <w:r>
        <w:rPr>
          <w:rFonts w:ascii="Times New Roman" w:hAnsi="Times New Roman" w:cs="Times New Roman"/>
          <w:bCs w:val="0"/>
          <w:szCs w:val="18"/>
        </w:rPr>
        <w:t>o designated partner is appointed, or if at any time there is only one designated partner, each partner shall be deemed to be a designated partner.</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Punishment for contravention of sections 7, 8 and 9.</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10.</w:t>
      </w:r>
      <w:r>
        <w:rPr>
          <w:rFonts w:ascii="Times New Roman" w:hAnsi="Times New Roman" w:cs="Times New Roman"/>
          <w:bCs w:val="0"/>
          <w:szCs w:val="18"/>
        </w:rPr>
        <w:t xml:space="preserve"> (1) If the limited liability partnership contravene</w:t>
      </w:r>
      <w:r>
        <w:rPr>
          <w:rFonts w:ascii="Times New Roman" w:hAnsi="Times New Roman" w:cs="Times New Roman"/>
          <w:bCs w:val="0"/>
          <w:szCs w:val="18"/>
        </w:rPr>
        <w:t>s the provisions of sub-section (1) of section 7, the limited liability partnership and its every partner shall be punishable with fine which shall not be less than ten thousand rupees but which may extend to five lakh rupees.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If the limited liability </w:t>
      </w:r>
      <w:r>
        <w:rPr>
          <w:rFonts w:ascii="Times New Roman" w:hAnsi="Times New Roman" w:cs="Times New Roman"/>
          <w:bCs w:val="0"/>
          <w:szCs w:val="18"/>
        </w:rPr>
        <w:t>partnership contravenes the provi</w:t>
      </w:r>
      <w:r>
        <w:rPr>
          <w:rFonts w:ascii="Times New Roman" w:hAnsi="Times New Roman" w:cs="Times New Roman"/>
          <w:bCs w:val="0"/>
          <w:szCs w:val="18"/>
        </w:rPr>
        <w:softHyphen/>
        <w:t>sions of sub-section (4) and sub-section (5) of section 7, sec</w:t>
      </w:r>
      <w:r>
        <w:rPr>
          <w:rFonts w:ascii="Times New Roman" w:hAnsi="Times New Roman" w:cs="Times New Roman"/>
          <w:bCs w:val="0"/>
          <w:szCs w:val="18"/>
        </w:rPr>
        <w:softHyphen/>
        <w:t>tion 8 or section 9, the limited liability partnership and its every partner shall be punishable with fine which shall not be less than ten thousand rupees but</w:t>
      </w:r>
      <w:r>
        <w:rPr>
          <w:rFonts w:ascii="Times New Roman" w:hAnsi="Times New Roman" w:cs="Times New Roman"/>
          <w:bCs w:val="0"/>
          <w:szCs w:val="18"/>
        </w:rPr>
        <w:t xml:space="preserve"> which may extend to one lakh rupees.</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III</w:t>
      </w:r>
    </w:p>
    <w:p w:rsidR="00000000" w:rsidRDefault="0078793B">
      <w:pPr>
        <w:pStyle w:val="Aft-Ch"/>
        <w:spacing w:after="120"/>
        <w:rPr>
          <w:rFonts w:ascii="Times New Roman" w:hAnsi="Times New Roman"/>
          <w:sz w:val="24"/>
        </w:rPr>
      </w:pPr>
      <w:r>
        <w:rPr>
          <w:rFonts w:ascii="Times New Roman" w:hAnsi="Times New Roman"/>
          <w:sz w:val="24"/>
        </w:rPr>
        <w:t xml:space="preserve">Incorporation of limited liability partnership and </w:t>
      </w:r>
      <w:r>
        <w:rPr>
          <w:rFonts w:ascii="Times New Roman" w:hAnsi="Times New Roman"/>
          <w:sz w:val="24"/>
        </w:rPr>
        <w:br/>
        <w:t>matters inci</w:t>
      </w:r>
      <w:r>
        <w:rPr>
          <w:rFonts w:ascii="Times New Roman" w:hAnsi="Times New Roman"/>
          <w:sz w:val="24"/>
        </w:rPr>
        <w:softHyphen/>
        <w:t>dental thereto</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Incorporation document.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11.</w:t>
      </w:r>
      <w:r>
        <w:rPr>
          <w:rFonts w:ascii="Times New Roman" w:hAnsi="Times New Roman" w:cs="Times New Roman"/>
          <w:bCs w:val="0"/>
          <w:szCs w:val="18"/>
        </w:rPr>
        <w:t xml:space="preserve"> (1) For a limited liability partnership to be incorporated,—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two or more persons associated f</w:t>
      </w:r>
      <w:r>
        <w:rPr>
          <w:rFonts w:ascii="Times New Roman" w:hAnsi="Times New Roman"/>
          <w:color w:val="auto"/>
          <w:sz w:val="24"/>
        </w:rPr>
        <w:t>or carrying on a lawful business with a view to profit shall subscribe their names to an incorporation document;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the incorporation document shall be filed in such manner and with such fees, as may be prescribed with the Regis</w:t>
      </w:r>
      <w:r>
        <w:rPr>
          <w:rFonts w:ascii="Times New Roman" w:hAnsi="Times New Roman"/>
          <w:color w:val="auto"/>
          <w:sz w:val="24"/>
        </w:rPr>
        <w:softHyphen/>
        <w:t>trar of the State in whic</w:t>
      </w:r>
      <w:r>
        <w:rPr>
          <w:rFonts w:ascii="Times New Roman" w:hAnsi="Times New Roman"/>
          <w:color w:val="auto"/>
          <w:sz w:val="24"/>
        </w:rPr>
        <w:t>h the registered office of the limited liability partnership is to be situated;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there shall be filed along with the incorporation document, a statement in the prescribed form, made by either an advocate, or a Company Secretary or a Chartered Accou</w:t>
      </w:r>
      <w:r>
        <w:rPr>
          <w:rFonts w:ascii="Times New Roman" w:hAnsi="Times New Roman"/>
          <w:color w:val="auto"/>
          <w:sz w:val="24"/>
        </w:rPr>
        <w:t>ntant or a Cost Accountant, who is engaged in the formation of the limited liability partnership and by any one who subscribed his name to the incorporation document, that all the requirements of this Act and the rules made thereunder have been complied wi</w:t>
      </w:r>
      <w:r>
        <w:rPr>
          <w:rFonts w:ascii="Times New Roman" w:hAnsi="Times New Roman"/>
          <w:color w:val="auto"/>
          <w:sz w:val="24"/>
        </w:rPr>
        <w:t>th, in respect of incorporation and matters precedent and incidental thereto.</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incorporation document shall—</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be in a form as may be prescribed;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state the name of the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state the proposed business of the li</w:t>
      </w:r>
      <w:r>
        <w:rPr>
          <w:rFonts w:ascii="Times New Roman" w:hAnsi="Times New Roman"/>
          <w:color w:val="auto"/>
          <w:sz w:val="24"/>
        </w:rPr>
        <w:t>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d</w:t>
      </w:r>
      <w:r>
        <w:rPr>
          <w:rFonts w:ascii="Times New Roman" w:hAnsi="Times New Roman"/>
          <w:color w:val="auto"/>
          <w:sz w:val="24"/>
        </w:rPr>
        <w:t>)</w:t>
      </w:r>
      <w:r>
        <w:rPr>
          <w:rFonts w:ascii="Times New Roman" w:hAnsi="Times New Roman"/>
          <w:color w:val="auto"/>
          <w:sz w:val="24"/>
        </w:rPr>
        <w:tab/>
        <w:t>state the address of the registered office of the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e</w:t>
      </w:r>
      <w:r>
        <w:rPr>
          <w:rFonts w:ascii="Times New Roman" w:hAnsi="Times New Roman"/>
          <w:color w:val="auto"/>
          <w:sz w:val="24"/>
        </w:rPr>
        <w:t>)</w:t>
      </w:r>
      <w:r>
        <w:rPr>
          <w:rFonts w:ascii="Times New Roman" w:hAnsi="Times New Roman"/>
          <w:color w:val="auto"/>
          <w:sz w:val="24"/>
        </w:rPr>
        <w:tab/>
        <w:t>state the name and address of each of the persons who are to be partners of the limited liability partnership on incor</w:t>
      </w:r>
      <w:r>
        <w:rPr>
          <w:rFonts w:ascii="Times New Roman" w:hAnsi="Times New Roman"/>
          <w:color w:val="auto"/>
          <w:sz w:val="24"/>
        </w:rPr>
        <w:softHyphen/>
        <w:t>poration;</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f</w:t>
      </w:r>
      <w:r>
        <w:rPr>
          <w:rFonts w:ascii="Times New Roman" w:hAnsi="Times New Roman"/>
          <w:color w:val="auto"/>
          <w:sz w:val="24"/>
        </w:rPr>
        <w:t>)</w:t>
      </w:r>
      <w:r>
        <w:rPr>
          <w:rFonts w:ascii="Times New Roman" w:hAnsi="Times New Roman"/>
          <w:color w:val="auto"/>
          <w:sz w:val="24"/>
        </w:rPr>
        <w:tab/>
      </w:r>
      <w:r>
        <w:rPr>
          <w:rFonts w:ascii="Times New Roman" w:hAnsi="Times New Roman"/>
          <w:color w:val="auto"/>
          <w:sz w:val="24"/>
        </w:rPr>
        <w:t>state the name and address of the persons who are to be designated partners of the limited liability partnership on incorporation;</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g</w:t>
      </w:r>
      <w:r>
        <w:rPr>
          <w:rFonts w:ascii="Times New Roman" w:hAnsi="Times New Roman"/>
          <w:color w:val="auto"/>
          <w:sz w:val="24"/>
        </w:rPr>
        <w:t>)</w:t>
      </w:r>
      <w:r>
        <w:rPr>
          <w:rFonts w:ascii="Times New Roman" w:hAnsi="Times New Roman"/>
          <w:color w:val="auto"/>
          <w:sz w:val="24"/>
        </w:rPr>
        <w:tab/>
        <w:t>contain such other information concerning the proposed limited liability partnership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If a pers</w:t>
      </w:r>
      <w:r>
        <w:rPr>
          <w:rFonts w:ascii="Times New Roman" w:hAnsi="Times New Roman" w:cs="Times New Roman"/>
          <w:bCs w:val="0"/>
          <w:szCs w:val="18"/>
        </w:rPr>
        <w:t>on makes a statement under clause (</w:t>
      </w:r>
      <w:r>
        <w:rPr>
          <w:rFonts w:ascii="Times New Roman" w:hAnsi="Times New Roman" w:cs="Times New Roman"/>
          <w:bCs w:val="0"/>
          <w:i/>
          <w:iCs/>
          <w:szCs w:val="18"/>
        </w:rPr>
        <w:t>c</w:t>
      </w:r>
      <w:r>
        <w:rPr>
          <w:rFonts w:ascii="Times New Roman" w:hAnsi="Times New Roman" w:cs="Times New Roman"/>
          <w:bCs w:val="0"/>
          <w:szCs w:val="18"/>
        </w:rPr>
        <w:t>) of sub-section (1) which he—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knows to be false;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does not believe to be true,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shall be punishable with imprisonment for a term which may extend to two years and with fine which shall not be less than ten th</w:t>
      </w:r>
      <w:r>
        <w:rPr>
          <w:rFonts w:ascii="Times New Roman" w:hAnsi="Times New Roman" w:cs="Times New Roman"/>
          <w:bCs w:val="0"/>
          <w:szCs w:val="18"/>
        </w:rPr>
        <w:t>ousand rupees but which may extend to five lakh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Incorporation by registration.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12.</w:t>
      </w:r>
      <w:r>
        <w:rPr>
          <w:rFonts w:ascii="Times New Roman" w:hAnsi="Times New Roman" w:cs="Times New Roman"/>
          <w:bCs w:val="0"/>
          <w:szCs w:val="18"/>
        </w:rPr>
        <w:t xml:space="preserve"> (1) When the requirements imposed by clauses (</w:t>
      </w:r>
      <w:r>
        <w:rPr>
          <w:rFonts w:ascii="Times New Roman" w:hAnsi="Times New Roman" w:cs="Times New Roman"/>
          <w:bCs w:val="0"/>
          <w:i/>
          <w:iCs/>
          <w:szCs w:val="18"/>
        </w:rPr>
        <w:t>b</w:t>
      </w:r>
      <w:r>
        <w:rPr>
          <w:rFonts w:ascii="Times New Roman" w:hAnsi="Times New Roman" w:cs="Times New Roman"/>
          <w:bCs w:val="0"/>
          <w:szCs w:val="18"/>
        </w:rPr>
        <w:t>) and (</w:t>
      </w:r>
      <w:r>
        <w:rPr>
          <w:rFonts w:ascii="Times New Roman" w:hAnsi="Times New Roman" w:cs="Times New Roman"/>
          <w:bCs w:val="0"/>
          <w:i/>
          <w:iCs/>
          <w:szCs w:val="18"/>
        </w:rPr>
        <w:t>c</w:t>
      </w:r>
      <w:r>
        <w:rPr>
          <w:rFonts w:ascii="Times New Roman" w:hAnsi="Times New Roman" w:cs="Times New Roman"/>
          <w:bCs w:val="0"/>
          <w:szCs w:val="18"/>
        </w:rPr>
        <w:t>) of sub-section (1) of section 11 have been complied with, the Regis</w:t>
      </w:r>
      <w:r>
        <w:rPr>
          <w:rFonts w:ascii="Times New Roman" w:hAnsi="Times New Roman" w:cs="Times New Roman"/>
          <w:bCs w:val="0"/>
          <w:szCs w:val="18"/>
        </w:rPr>
        <w:softHyphen/>
        <w:t>trar shall retain the incorporation docu</w:t>
      </w:r>
      <w:r>
        <w:rPr>
          <w:rFonts w:ascii="Times New Roman" w:hAnsi="Times New Roman" w:cs="Times New Roman"/>
          <w:bCs w:val="0"/>
          <w:szCs w:val="18"/>
        </w:rPr>
        <w:t>ment and, unless the requirement imposed by clause (</w:t>
      </w:r>
      <w:r>
        <w:rPr>
          <w:rFonts w:ascii="Times New Roman" w:hAnsi="Times New Roman" w:cs="Times New Roman"/>
          <w:bCs w:val="0"/>
          <w:i/>
          <w:iCs/>
          <w:szCs w:val="18"/>
        </w:rPr>
        <w:t>a</w:t>
      </w:r>
      <w:r>
        <w:rPr>
          <w:rFonts w:ascii="Times New Roman" w:hAnsi="Times New Roman" w:cs="Times New Roman"/>
          <w:bCs w:val="0"/>
          <w:szCs w:val="18"/>
        </w:rPr>
        <w:t>) of that sub-section has not been complied with, he shall, within a period of fourteen days—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register the incorporation document;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give a certificate that the limited liability partner</w:t>
      </w:r>
      <w:r>
        <w:rPr>
          <w:rFonts w:ascii="Times New Roman" w:hAnsi="Times New Roman"/>
          <w:color w:val="auto"/>
          <w:sz w:val="24"/>
        </w:rPr>
        <w:softHyphen/>
        <w:t>ship</w:t>
      </w:r>
      <w:r>
        <w:rPr>
          <w:rFonts w:ascii="Times New Roman" w:hAnsi="Times New Roman"/>
          <w:color w:val="auto"/>
          <w:sz w:val="24"/>
        </w:rPr>
        <w:t xml:space="preserve"> is incorporated by the name specified therein.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Registrar may accept the statement delivered under clause (</w:t>
      </w:r>
      <w:r>
        <w:rPr>
          <w:rFonts w:ascii="Times New Roman" w:hAnsi="Times New Roman" w:cs="Times New Roman"/>
          <w:bCs w:val="0"/>
          <w:i/>
          <w:iCs/>
          <w:szCs w:val="18"/>
        </w:rPr>
        <w:t>c</w:t>
      </w:r>
      <w:r>
        <w:rPr>
          <w:rFonts w:ascii="Times New Roman" w:hAnsi="Times New Roman" w:cs="Times New Roman"/>
          <w:bCs w:val="0"/>
          <w:szCs w:val="18"/>
        </w:rPr>
        <w:t>) of sub-section (1) of section 11 as sufficient evidence that the requirement imposed by clause (</w:t>
      </w:r>
      <w:r>
        <w:rPr>
          <w:rFonts w:ascii="Times New Roman" w:hAnsi="Times New Roman" w:cs="Times New Roman"/>
          <w:bCs w:val="0"/>
          <w:i/>
          <w:iCs/>
          <w:szCs w:val="18"/>
        </w:rPr>
        <w:t>a</w:t>
      </w:r>
      <w:r>
        <w:rPr>
          <w:rFonts w:ascii="Times New Roman" w:hAnsi="Times New Roman" w:cs="Times New Roman"/>
          <w:bCs w:val="0"/>
          <w:szCs w:val="18"/>
        </w:rPr>
        <w:t>) of that sub-section has been complied w</w:t>
      </w:r>
      <w:r>
        <w:rPr>
          <w:rFonts w:ascii="Times New Roman" w:hAnsi="Times New Roman" w:cs="Times New Roman"/>
          <w:bCs w:val="0"/>
          <w:szCs w:val="18"/>
        </w:rPr>
        <w:t>ith.</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The certificate issued under clause (</w:t>
      </w:r>
      <w:r>
        <w:rPr>
          <w:rFonts w:ascii="Times New Roman" w:hAnsi="Times New Roman" w:cs="Times New Roman"/>
          <w:bCs w:val="0"/>
          <w:i/>
          <w:iCs/>
          <w:szCs w:val="18"/>
        </w:rPr>
        <w:t>b</w:t>
      </w:r>
      <w:r>
        <w:rPr>
          <w:rFonts w:ascii="Times New Roman" w:hAnsi="Times New Roman" w:cs="Times New Roman"/>
          <w:bCs w:val="0"/>
          <w:szCs w:val="18"/>
        </w:rPr>
        <w:t>) of sub-section (1) shall be signed by the Registrar and authenticated by his offi</w:t>
      </w:r>
      <w:r>
        <w:rPr>
          <w:rFonts w:ascii="Times New Roman" w:hAnsi="Times New Roman" w:cs="Times New Roman"/>
          <w:bCs w:val="0"/>
          <w:szCs w:val="18"/>
        </w:rPr>
        <w:softHyphen/>
        <w:t>cial seal.</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The certificate shall be conclusive evidence that the limited liability partnership is incorporated by the nam</w:t>
      </w:r>
      <w:r>
        <w:rPr>
          <w:rFonts w:ascii="Times New Roman" w:hAnsi="Times New Roman" w:cs="Times New Roman"/>
          <w:bCs w:val="0"/>
          <w:szCs w:val="18"/>
        </w:rPr>
        <w:t>e specified therein.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Registered office of limited liability partnership and change therein.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13.</w:t>
      </w:r>
      <w:r>
        <w:rPr>
          <w:rFonts w:ascii="Times New Roman" w:hAnsi="Times New Roman" w:cs="Times New Roman"/>
          <w:bCs w:val="0"/>
          <w:szCs w:val="18"/>
        </w:rPr>
        <w:t xml:space="preserve"> (1) Every limited liability partnership shall have a regis</w:t>
      </w:r>
      <w:r>
        <w:rPr>
          <w:rFonts w:ascii="Times New Roman" w:hAnsi="Times New Roman" w:cs="Times New Roman"/>
          <w:bCs w:val="0"/>
          <w:szCs w:val="18"/>
        </w:rPr>
        <w:softHyphen/>
        <w:t>tered office to which all communications and notices may be addressed and where they shall be receive</w:t>
      </w:r>
      <w:r>
        <w:rPr>
          <w:rFonts w:ascii="Times New Roman" w:hAnsi="Times New Roman" w:cs="Times New Roman"/>
          <w:bCs w:val="0"/>
          <w:szCs w:val="18"/>
        </w:rPr>
        <w:t>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A document may be served on a limited liability partnership or a partner or designated partner thereof by sending it by post under a certificate of posting or by registered post or by any other manner, as may be prescribed, at the registered office </w:t>
      </w:r>
      <w:r>
        <w:rPr>
          <w:rFonts w:ascii="Times New Roman" w:hAnsi="Times New Roman" w:cs="Times New Roman"/>
          <w:bCs w:val="0"/>
          <w:szCs w:val="18"/>
        </w:rPr>
        <w:t>and any other address specifically declared by the limited liability partnership for the purpose in such form and manner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A limited liability partnership may change the place of its registered office and file the notice of such cha</w:t>
      </w:r>
      <w:r>
        <w:rPr>
          <w:rFonts w:ascii="Times New Roman" w:hAnsi="Times New Roman" w:cs="Times New Roman"/>
          <w:bCs w:val="0"/>
          <w:szCs w:val="18"/>
        </w:rPr>
        <w:t>nge with the Registrar in such form and manner and subject to such conditions as may be prescribed and any such change shall take effect only upon such filing.</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If the limited liability partnership contravenes any provi</w:t>
      </w:r>
      <w:r>
        <w:rPr>
          <w:rFonts w:ascii="Times New Roman" w:hAnsi="Times New Roman" w:cs="Times New Roman"/>
          <w:bCs w:val="0"/>
          <w:szCs w:val="18"/>
        </w:rPr>
        <w:softHyphen/>
        <w:t>sions of this section, the limite</w:t>
      </w:r>
      <w:r>
        <w:rPr>
          <w:rFonts w:ascii="Times New Roman" w:hAnsi="Times New Roman" w:cs="Times New Roman"/>
          <w:bCs w:val="0"/>
          <w:szCs w:val="18"/>
        </w:rPr>
        <w:t>d liability partnership and its every partner shall be punishable with fine which shall not be less than two thousand rupees but which may extend to twenty-five thousand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Effect of registration.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14.</w:t>
      </w:r>
      <w:r>
        <w:rPr>
          <w:rFonts w:ascii="Times New Roman" w:hAnsi="Times New Roman" w:cs="Times New Roman"/>
          <w:bCs w:val="0"/>
          <w:szCs w:val="18"/>
        </w:rPr>
        <w:t xml:space="preserve"> On registration, a limited liability partnership s</w:t>
      </w:r>
      <w:r>
        <w:rPr>
          <w:rFonts w:ascii="Times New Roman" w:hAnsi="Times New Roman" w:cs="Times New Roman"/>
          <w:bCs w:val="0"/>
          <w:szCs w:val="18"/>
        </w:rPr>
        <w:t>hall, by its name, be capable of—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suing and being sued;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acquiring, owning, holding and developing or disposing of property, whether movable or immovable, tangible or intangi</w:t>
      </w:r>
      <w:r>
        <w:rPr>
          <w:rFonts w:ascii="Times New Roman" w:hAnsi="Times New Roman"/>
          <w:color w:val="auto"/>
          <w:sz w:val="24"/>
        </w:rPr>
        <w:softHyphen/>
        <w:t>ble;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having a common seal, if it decides to have one;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d</w:t>
      </w:r>
      <w:r>
        <w:rPr>
          <w:rFonts w:ascii="Times New Roman" w:hAnsi="Times New Roman"/>
          <w:color w:val="auto"/>
          <w:sz w:val="24"/>
        </w:rPr>
        <w:t>)</w:t>
      </w:r>
      <w:r>
        <w:rPr>
          <w:rFonts w:ascii="Times New Roman" w:hAnsi="Times New Roman"/>
          <w:color w:val="auto"/>
          <w:sz w:val="24"/>
        </w:rPr>
        <w:tab/>
      </w:r>
      <w:r>
        <w:rPr>
          <w:rFonts w:ascii="Times New Roman" w:hAnsi="Times New Roman"/>
          <w:color w:val="auto"/>
          <w:sz w:val="24"/>
        </w:rPr>
        <w:t>doing and suffering such other acts and things as bodies corporate may lawfully do and suffer.</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Name.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15.</w:t>
      </w:r>
      <w:r>
        <w:rPr>
          <w:rFonts w:ascii="Times New Roman" w:hAnsi="Times New Roman" w:cs="Times New Roman"/>
          <w:bCs w:val="0"/>
          <w:szCs w:val="18"/>
        </w:rPr>
        <w:t xml:space="preserve"> (1) Every limited liability partnership shall have either the words “limited liability partnership” or the acronym “LLP” as the last words of its name.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No limited liability partnership shall be registered by a name which, in the opinion of the Central Government is—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undesirable;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identical or too nearly resembles to that of any other partnership firm or limited </w:t>
      </w:r>
      <w:r>
        <w:rPr>
          <w:rFonts w:ascii="Times New Roman" w:hAnsi="Times New Roman"/>
          <w:color w:val="auto"/>
          <w:sz w:val="24"/>
        </w:rPr>
        <w:t>liability partnership or body corpo</w:t>
      </w:r>
      <w:r>
        <w:rPr>
          <w:rFonts w:ascii="Times New Roman" w:hAnsi="Times New Roman"/>
          <w:color w:val="auto"/>
          <w:sz w:val="24"/>
        </w:rPr>
        <w:softHyphen/>
        <w:t>rate or a registered trade mark, or a trade mark which is subject of an application for registration, of any other person under the Trade Marks Act, 1999 (47 of 1999).</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Reservation of name.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16.</w:t>
      </w:r>
      <w:r>
        <w:rPr>
          <w:rFonts w:ascii="Times New Roman" w:hAnsi="Times New Roman" w:cs="Times New Roman"/>
          <w:bCs w:val="0"/>
          <w:szCs w:val="18"/>
        </w:rPr>
        <w:t xml:space="preserve"> (1) A person may apply in s</w:t>
      </w:r>
      <w:r>
        <w:rPr>
          <w:rFonts w:ascii="Times New Roman" w:hAnsi="Times New Roman" w:cs="Times New Roman"/>
          <w:bCs w:val="0"/>
          <w:szCs w:val="18"/>
        </w:rPr>
        <w:t>uch form and manner and accompa</w:t>
      </w:r>
      <w:r>
        <w:rPr>
          <w:rFonts w:ascii="Times New Roman" w:hAnsi="Times New Roman" w:cs="Times New Roman"/>
          <w:bCs w:val="0"/>
          <w:szCs w:val="18"/>
        </w:rPr>
        <w:softHyphen/>
        <w:t>nied by such fee as may be prescribed to the Registrar for the reservation of a name set out in the application as—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 name of a proposed limited liability partnership;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the name to which a limited liability par</w:t>
      </w:r>
      <w:r>
        <w:rPr>
          <w:rFonts w:ascii="Times New Roman" w:hAnsi="Times New Roman"/>
          <w:color w:val="auto"/>
          <w:sz w:val="24"/>
        </w:rPr>
        <w:t>tnership proposes to change its name.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Upon receipt of an application under sub-section (1) and on payment of the prescribed fee, the Registrar may, if he is satis</w:t>
      </w:r>
      <w:r>
        <w:rPr>
          <w:rFonts w:ascii="Times New Roman" w:hAnsi="Times New Roman" w:cs="Times New Roman"/>
          <w:bCs w:val="0"/>
          <w:szCs w:val="18"/>
        </w:rPr>
        <w:softHyphen/>
        <w:t>fied, subject to the rules prescribed by the Central Government in the matter, that the n</w:t>
      </w:r>
      <w:r>
        <w:rPr>
          <w:rFonts w:ascii="Times New Roman" w:hAnsi="Times New Roman" w:cs="Times New Roman"/>
          <w:bCs w:val="0"/>
          <w:szCs w:val="18"/>
        </w:rPr>
        <w:t>ame to be reserved is not one which may be rejected on any ground referred to in sub-section (2) of section 15, reserve the name for a period of three months from the date of intimation by the Registrar.</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Change of name of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17.</w:t>
      </w:r>
      <w:r>
        <w:rPr>
          <w:rFonts w:ascii="Times New Roman" w:hAnsi="Times New Roman" w:cs="Times New Roman"/>
          <w:bCs w:val="0"/>
          <w:szCs w:val="18"/>
        </w:rPr>
        <w:t xml:space="preserve"> (1) Notwithstanding anything contained in sections 15 and 16, where the Central Government is satisfied that a limited liabili</w:t>
      </w:r>
      <w:r>
        <w:rPr>
          <w:rFonts w:ascii="Times New Roman" w:hAnsi="Times New Roman" w:cs="Times New Roman"/>
          <w:bCs w:val="0"/>
          <w:szCs w:val="18"/>
        </w:rPr>
        <w:softHyphen/>
        <w:t>ty partnership has been registered (whether through inadvertence or otherwise and whether originally or by a change of name) und</w:t>
      </w:r>
      <w:r>
        <w:rPr>
          <w:rFonts w:ascii="Times New Roman" w:hAnsi="Times New Roman" w:cs="Times New Roman"/>
          <w:bCs w:val="0"/>
          <w:szCs w:val="18"/>
        </w:rPr>
        <w:t>er a name which—</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is a name referred to in sub-section (2) of section 15;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is identical with or too nearly resembles the name of any other limited liability partnership or body corporate or other name as to be likely to be mistaken for it,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the C</w:t>
      </w:r>
      <w:r>
        <w:rPr>
          <w:rFonts w:ascii="Times New Roman" w:hAnsi="Times New Roman" w:cs="Times New Roman"/>
          <w:bCs w:val="0"/>
          <w:szCs w:val="18"/>
        </w:rPr>
        <w:t>entral Government may direct such limited liability partner</w:t>
      </w:r>
      <w:r>
        <w:rPr>
          <w:rFonts w:ascii="Times New Roman" w:hAnsi="Times New Roman" w:cs="Times New Roman"/>
          <w:bCs w:val="0"/>
          <w:szCs w:val="18"/>
        </w:rPr>
        <w:softHyphen/>
        <w:t>ship to change its name, and the limited liability partnership shall comply with the said direction within three months after the date of the direction or such longer period as the Central Governm</w:t>
      </w:r>
      <w:r>
        <w:rPr>
          <w:rFonts w:ascii="Times New Roman" w:hAnsi="Times New Roman" w:cs="Times New Roman"/>
          <w:bCs w:val="0"/>
          <w:szCs w:val="18"/>
        </w:rPr>
        <w:t>ent may allow.</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limited liability partnership which fails to comply with a direction given under sub-section (1) shall be punishable with fine which shall not be less than ten thousand rupees but which may extend to five lakh rupees and the designat</w:t>
      </w:r>
      <w:r>
        <w:rPr>
          <w:rFonts w:ascii="Times New Roman" w:hAnsi="Times New Roman" w:cs="Times New Roman"/>
          <w:bCs w:val="0"/>
          <w:szCs w:val="18"/>
        </w:rPr>
        <w:t>ed partner of such limited liability partnership shall be punishable with fine which shall not be less than ten thousand rupees but which may extend to one lakh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for direction to change name in certain circumstances.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18.</w:t>
      </w:r>
      <w:r>
        <w:rPr>
          <w:rFonts w:ascii="Times New Roman" w:hAnsi="Times New Roman" w:cs="Times New Roman"/>
          <w:bCs w:val="0"/>
          <w:szCs w:val="18"/>
        </w:rPr>
        <w:t xml:space="preserve"> (1) Any entity w</w:t>
      </w:r>
      <w:r>
        <w:rPr>
          <w:rFonts w:ascii="Times New Roman" w:hAnsi="Times New Roman" w:cs="Times New Roman"/>
          <w:bCs w:val="0"/>
          <w:szCs w:val="18"/>
        </w:rPr>
        <w:t>hich already has a name similar to the name of a limited liability partnership which has been incorporated subsequently, may apply, in such manner as may be prescribed, to the Registrar to give a direction to any limited liability part</w:t>
      </w:r>
      <w:r>
        <w:rPr>
          <w:rFonts w:ascii="Times New Roman" w:hAnsi="Times New Roman" w:cs="Times New Roman"/>
          <w:bCs w:val="0"/>
          <w:szCs w:val="18"/>
        </w:rPr>
        <w:softHyphen/>
        <w:t>nership, on a ground</w:t>
      </w:r>
      <w:r>
        <w:rPr>
          <w:rFonts w:ascii="Times New Roman" w:hAnsi="Times New Roman" w:cs="Times New Roman"/>
          <w:bCs w:val="0"/>
          <w:szCs w:val="18"/>
        </w:rPr>
        <w:t xml:space="preserve"> referred to in section 17 to change its name.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Registrar shall not consider any application under sub-section (1) to give a direction to a limited liability partner</w:t>
      </w:r>
      <w:r>
        <w:rPr>
          <w:rFonts w:ascii="Times New Roman" w:hAnsi="Times New Roman" w:cs="Times New Roman"/>
          <w:bCs w:val="0"/>
          <w:szCs w:val="18"/>
        </w:rPr>
        <w:softHyphen/>
        <w:t>ship on the ground referred to in clause (</w:t>
      </w:r>
      <w:r>
        <w:rPr>
          <w:rFonts w:ascii="Times New Roman" w:hAnsi="Times New Roman" w:cs="Times New Roman"/>
          <w:bCs w:val="0"/>
          <w:i/>
          <w:iCs/>
          <w:szCs w:val="18"/>
        </w:rPr>
        <w:t>b</w:t>
      </w:r>
      <w:r>
        <w:rPr>
          <w:rFonts w:ascii="Times New Roman" w:hAnsi="Times New Roman" w:cs="Times New Roman"/>
          <w:bCs w:val="0"/>
          <w:szCs w:val="18"/>
        </w:rPr>
        <w:t>) of sub-section (1) of section 17 unles</w:t>
      </w:r>
      <w:r>
        <w:rPr>
          <w:rFonts w:ascii="Times New Roman" w:hAnsi="Times New Roman" w:cs="Times New Roman"/>
          <w:bCs w:val="0"/>
          <w:szCs w:val="18"/>
        </w:rPr>
        <w:t>s the Registrar receives the application within twenty-four months from the date of registration of the limited liability partnership under that name.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Change of registered name.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19.</w:t>
      </w:r>
      <w:r>
        <w:rPr>
          <w:rFonts w:ascii="Times New Roman" w:hAnsi="Times New Roman" w:cs="Times New Roman"/>
          <w:bCs w:val="0"/>
          <w:szCs w:val="18"/>
        </w:rPr>
        <w:t xml:space="preserve"> Any limited liability partnership may change its name regis</w:t>
      </w:r>
      <w:r>
        <w:rPr>
          <w:rFonts w:ascii="Times New Roman" w:hAnsi="Times New Roman" w:cs="Times New Roman"/>
          <w:bCs w:val="0"/>
          <w:szCs w:val="18"/>
        </w:rPr>
        <w:softHyphen/>
        <w:t>tered with the</w:t>
      </w:r>
      <w:r>
        <w:rPr>
          <w:rFonts w:ascii="Times New Roman" w:hAnsi="Times New Roman" w:cs="Times New Roman"/>
          <w:bCs w:val="0"/>
          <w:szCs w:val="18"/>
        </w:rPr>
        <w:t xml:space="preserve"> Registrar by filing with him a notice of such change in such form and manner and on payment of such fees as may be prescribed.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Penalty for improper use of words “limited liability partnership” or “LLP”.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20.</w:t>
      </w:r>
      <w:r>
        <w:rPr>
          <w:rFonts w:ascii="Times New Roman" w:hAnsi="Times New Roman" w:cs="Times New Roman"/>
          <w:bCs w:val="0"/>
          <w:szCs w:val="18"/>
        </w:rPr>
        <w:t xml:space="preserve"> If any person or persons carry on business under</w:t>
      </w:r>
      <w:r>
        <w:rPr>
          <w:rFonts w:ascii="Times New Roman" w:hAnsi="Times New Roman" w:cs="Times New Roman"/>
          <w:bCs w:val="0"/>
          <w:szCs w:val="18"/>
        </w:rPr>
        <w:t xml:space="preserve"> any name or title of which the words “Limited Liability Partnership” or “LLP” or any contraction or imitation thereof is or are the last word or words, that person or each of those persons shall, unless duly incorporated as limited liability partnership, </w:t>
      </w:r>
      <w:r>
        <w:rPr>
          <w:rFonts w:ascii="Times New Roman" w:hAnsi="Times New Roman" w:cs="Times New Roman"/>
          <w:bCs w:val="0"/>
          <w:szCs w:val="18"/>
        </w:rPr>
        <w:t>be punishable with fine which shall not be less than fifty thousand rupees but which may extend to five lakh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Publication of name and limited liability.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21.</w:t>
      </w:r>
      <w:r>
        <w:rPr>
          <w:rFonts w:ascii="Times New Roman" w:hAnsi="Times New Roman" w:cs="Times New Roman"/>
          <w:bCs w:val="0"/>
          <w:szCs w:val="18"/>
        </w:rPr>
        <w:t xml:space="preserve"> (1) Every limited liability partnership shall ensure that its invoices, official corresponde</w:t>
      </w:r>
      <w:r>
        <w:rPr>
          <w:rFonts w:ascii="Times New Roman" w:hAnsi="Times New Roman" w:cs="Times New Roman"/>
          <w:bCs w:val="0"/>
          <w:szCs w:val="18"/>
        </w:rPr>
        <w:t>nce and publications bear the following, namely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 name, address of its registered office and regis</w:t>
      </w:r>
      <w:r>
        <w:rPr>
          <w:rFonts w:ascii="Times New Roman" w:hAnsi="Times New Roman"/>
          <w:color w:val="auto"/>
          <w:sz w:val="24"/>
        </w:rPr>
        <w:softHyphen/>
        <w:t>tration number of the limited liability partnership;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a statement that it is registered with limited liabili</w:t>
      </w:r>
      <w:r>
        <w:rPr>
          <w:rFonts w:ascii="Times New Roman" w:hAnsi="Times New Roman"/>
          <w:color w:val="auto"/>
          <w:sz w:val="24"/>
        </w:rPr>
        <w:softHyphen/>
        <w:t>ty.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Any limited liability </w:t>
      </w:r>
      <w:r>
        <w:rPr>
          <w:rFonts w:ascii="Times New Roman" w:hAnsi="Times New Roman" w:cs="Times New Roman"/>
          <w:bCs w:val="0"/>
          <w:szCs w:val="18"/>
        </w:rPr>
        <w:t>partnership which contravenes the provisions of sub-section (1) shall be punishable with fine which shall not be less than two thousand rupees but which may extend to twenty-five thousand rupees.</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IV</w:t>
      </w:r>
    </w:p>
    <w:p w:rsidR="00000000" w:rsidRDefault="0078793B">
      <w:pPr>
        <w:pStyle w:val="Aft-Ch"/>
        <w:spacing w:after="120"/>
        <w:rPr>
          <w:rFonts w:ascii="Times New Roman" w:hAnsi="Times New Roman"/>
          <w:sz w:val="24"/>
        </w:rPr>
      </w:pPr>
      <w:r>
        <w:rPr>
          <w:rFonts w:ascii="Times New Roman" w:hAnsi="Times New Roman"/>
          <w:sz w:val="24"/>
        </w:rPr>
        <w:t>Partners and their relations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Eligibility to be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22.</w:t>
      </w:r>
      <w:r>
        <w:rPr>
          <w:rFonts w:ascii="Times New Roman" w:hAnsi="Times New Roman" w:cs="Times New Roman"/>
          <w:bCs w:val="0"/>
          <w:szCs w:val="18"/>
        </w:rPr>
        <w:t xml:space="preserve"> On the incorporation of a limited liability partnership, the persons who subscribed their names to the incorporation document shall be its partners and any other person may become a partner of the limited liability partnersh</w:t>
      </w:r>
      <w:r>
        <w:rPr>
          <w:rFonts w:ascii="Times New Roman" w:hAnsi="Times New Roman" w:cs="Times New Roman"/>
          <w:bCs w:val="0"/>
          <w:szCs w:val="18"/>
        </w:rPr>
        <w:t>ip by and in accordance with the limited liability partnership agreement.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Relationship of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23.</w:t>
      </w:r>
      <w:r>
        <w:rPr>
          <w:rFonts w:ascii="Times New Roman" w:hAnsi="Times New Roman" w:cs="Times New Roman"/>
          <w:bCs w:val="0"/>
          <w:szCs w:val="18"/>
        </w:rPr>
        <w:t xml:space="preserve"> (1) Save as otherwise provided by this Act, the mutual rights and duties of the partners of a limited liability partnership, and the mutual rights and d</w:t>
      </w:r>
      <w:r>
        <w:rPr>
          <w:rFonts w:ascii="Times New Roman" w:hAnsi="Times New Roman" w:cs="Times New Roman"/>
          <w:bCs w:val="0"/>
          <w:szCs w:val="18"/>
        </w:rPr>
        <w:t>uties of a limited liability partner</w:t>
      </w:r>
      <w:r>
        <w:rPr>
          <w:rFonts w:ascii="Times New Roman" w:hAnsi="Times New Roman" w:cs="Times New Roman"/>
          <w:bCs w:val="0"/>
          <w:szCs w:val="18"/>
        </w:rPr>
        <w:softHyphen/>
        <w:t>ship and its partners, shall be governed by the limited liability partnership agreement between the partners, or between the limit</w:t>
      </w:r>
      <w:r>
        <w:rPr>
          <w:rFonts w:ascii="Times New Roman" w:hAnsi="Times New Roman" w:cs="Times New Roman"/>
          <w:bCs w:val="0"/>
          <w:szCs w:val="18"/>
        </w:rPr>
        <w:softHyphen/>
        <w:t>ed liability partnership and its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limited liability partnership agreeme</w:t>
      </w:r>
      <w:r>
        <w:rPr>
          <w:rFonts w:ascii="Times New Roman" w:hAnsi="Times New Roman" w:cs="Times New Roman"/>
          <w:bCs w:val="0"/>
          <w:szCs w:val="18"/>
        </w:rPr>
        <w:t>nt and any changes, if any, made therein shall be filed with the Registrar in such form, manner and accompanied by such fees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An agreement in writing made before the incorporation of a limited liability partnership between the pers</w:t>
      </w:r>
      <w:r>
        <w:rPr>
          <w:rFonts w:ascii="Times New Roman" w:hAnsi="Times New Roman" w:cs="Times New Roman"/>
          <w:bCs w:val="0"/>
          <w:szCs w:val="18"/>
        </w:rPr>
        <w:t>ons who subscribe their names to the incorporation document may impose obligations on the limited liability partnership, provided such agreement is ratified by all the partners after the incorporation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In the absenc</w:t>
      </w:r>
      <w:r>
        <w:rPr>
          <w:rFonts w:ascii="Times New Roman" w:hAnsi="Times New Roman" w:cs="Times New Roman"/>
          <w:bCs w:val="0"/>
          <w:szCs w:val="18"/>
        </w:rPr>
        <w:t>e of agreement as to any matter, the mutual rights and duties of the partners and the mutual rights and duties of the limited liability partnership and the partners shall be determined by the provisions relating to that matter as are set out in the First S</w:t>
      </w:r>
      <w:r>
        <w:rPr>
          <w:rFonts w:ascii="Times New Roman" w:hAnsi="Times New Roman" w:cs="Times New Roman"/>
          <w:bCs w:val="0"/>
          <w:szCs w:val="18"/>
        </w:rPr>
        <w:t>chedule.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Cessation of partnership interest.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24.</w:t>
      </w:r>
      <w:r>
        <w:rPr>
          <w:rFonts w:ascii="Times New Roman" w:hAnsi="Times New Roman" w:cs="Times New Roman"/>
          <w:bCs w:val="0"/>
          <w:szCs w:val="18"/>
        </w:rPr>
        <w:t xml:space="preserve"> (1) A person may cease to be a partner of a limited liability partnership in accordance with an agreement with the other part</w:t>
      </w:r>
      <w:r>
        <w:rPr>
          <w:rFonts w:ascii="Times New Roman" w:hAnsi="Times New Roman" w:cs="Times New Roman"/>
          <w:bCs w:val="0"/>
          <w:szCs w:val="18"/>
        </w:rPr>
        <w:softHyphen/>
        <w:t>ners or, in the absence of agreement with the other partners as to cessation of be</w:t>
      </w:r>
      <w:r>
        <w:rPr>
          <w:rFonts w:ascii="Times New Roman" w:hAnsi="Times New Roman" w:cs="Times New Roman"/>
          <w:bCs w:val="0"/>
          <w:szCs w:val="18"/>
        </w:rPr>
        <w:t>ing a partner, by giving a notice in writing of not less than thirty days to the other partners of his intention to resign as partner.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 person shall cease to be a partner of a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on his death or dissolution of the limi</w:t>
      </w:r>
      <w:r>
        <w:rPr>
          <w:rFonts w:ascii="Times New Roman" w:hAnsi="Times New Roman"/>
          <w:color w:val="auto"/>
          <w:sz w:val="24"/>
        </w:rPr>
        <w:t>ted liability partnership;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if he is declared to be of unsound mind by a competent court;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if he has applied to be adjudged as an insolvent or declared as an insolvent.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Where a person has ceased to be a partner of a limited li</w:t>
      </w:r>
      <w:r>
        <w:rPr>
          <w:rFonts w:ascii="Times New Roman" w:hAnsi="Times New Roman" w:cs="Times New Roman"/>
          <w:bCs w:val="0"/>
          <w:szCs w:val="18"/>
        </w:rPr>
        <w:softHyphen/>
        <w:t>ability par</w:t>
      </w:r>
      <w:r>
        <w:rPr>
          <w:rFonts w:ascii="Times New Roman" w:hAnsi="Times New Roman" w:cs="Times New Roman"/>
          <w:bCs w:val="0"/>
          <w:szCs w:val="18"/>
        </w:rPr>
        <w:t>tnership (hereinafter referred to as “former partner”), the former partner is to be regarded (in relation to any person dealing with the limited liability partnership) as still being a partner of the limited liability partnership un</w:t>
      </w:r>
      <w:r>
        <w:rPr>
          <w:rFonts w:ascii="Times New Roman" w:hAnsi="Times New Roman" w:cs="Times New Roman"/>
          <w:bCs w:val="0"/>
          <w:szCs w:val="18"/>
        </w:rPr>
        <w:softHyphen/>
        <w:t>less—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 person h</w:t>
      </w:r>
      <w:r>
        <w:rPr>
          <w:rFonts w:ascii="Times New Roman" w:hAnsi="Times New Roman"/>
          <w:color w:val="auto"/>
          <w:sz w:val="24"/>
        </w:rPr>
        <w:t>as notice that the former partner has ceased to be a partner of the limited liability partnership;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notice that the former partner has ceased to be a partner of the limited liability partnership has been delivered to the Registrar.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The cessation</w:t>
      </w:r>
      <w:r>
        <w:rPr>
          <w:rFonts w:ascii="Times New Roman" w:hAnsi="Times New Roman" w:cs="Times New Roman"/>
          <w:bCs w:val="0"/>
          <w:szCs w:val="18"/>
        </w:rPr>
        <w:t xml:space="preserve"> of a partner from the limited liability part</w:t>
      </w:r>
      <w:r>
        <w:rPr>
          <w:rFonts w:ascii="Times New Roman" w:hAnsi="Times New Roman" w:cs="Times New Roman"/>
          <w:bCs w:val="0"/>
          <w:szCs w:val="18"/>
        </w:rPr>
        <w:softHyphen/>
        <w:t>nership does not by itself discharge the partner from any obliga</w:t>
      </w:r>
      <w:r>
        <w:rPr>
          <w:rFonts w:ascii="Times New Roman" w:hAnsi="Times New Roman" w:cs="Times New Roman"/>
          <w:bCs w:val="0"/>
          <w:szCs w:val="18"/>
        </w:rPr>
        <w:softHyphen/>
        <w:t>tion to the limited liability partnership or to the other part</w:t>
      </w:r>
      <w:r>
        <w:rPr>
          <w:rFonts w:ascii="Times New Roman" w:hAnsi="Times New Roman" w:cs="Times New Roman"/>
          <w:bCs w:val="0"/>
          <w:szCs w:val="18"/>
        </w:rPr>
        <w:softHyphen/>
        <w:t>ners or to any other person which he incurred while being a partner.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(5) Where a p</w:t>
      </w:r>
      <w:r>
        <w:rPr>
          <w:rFonts w:ascii="Times New Roman" w:hAnsi="Times New Roman" w:cs="Times New Roman"/>
          <w:bCs w:val="0"/>
          <w:szCs w:val="18"/>
        </w:rPr>
        <w:t>artner of a limited liability partnership ceases to be a partner, unless otherwise provided in the limited liability partnership agreement, the former partner or a person entitled to his share in consequence of the death or insolvency of the former partner</w:t>
      </w:r>
      <w:r>
        <w:rPr>
          <w:rFonts w:ascii="Times New Roman" w:hAnsi="Times New Roman" w:cs="Times New Roman"/>
          <w:bCs w:val="0"/>
          <w:szCs w:val="18"/>
        </w:rPr>
        <w:t>, shall be entitled to receive from the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an amount equal to the capital contribution of the former partner actually made to the limited liability partner</w:t>
      </w:r>
      <w:r>
        <w:rPr>
          <w:rFonts w:ascii="Times New Roman" w:hAnsi="Times New Roman"/>
          <w:color w:val="auto"/>
          <w:sz w:val="24"/>
        </w:rPr>
        <w:softHyphen/>
        <w:t>ship;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his right to share in the accumulated profits of the</w:t>
      </w:r>
      <w:r>
        <w:rPr>
          <w:rFonts w:ascii="Times New Roman" w:hAnsi="Times New Roman"/>
          <w:color w:val="auto"/>
          <w:sz w:val="24"/>
        </w:rPr>
        <w:t xml:space="preserv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after the deduction of accumulated losses of the limited liabili</w:t>
      </w:r>
      <w:r>
        <w:rPr>
          <w:rFonts w:ascii="Times New Roman" w:hAnsi="Times New Roman" w:cs="Times New Roman"/>
          <w:bCs w:val="0"/>
          <w:szCs w:val="18"/>
        </w:rPr>
        <w:softHyphen/>
        <w:t>ty partnership, determined as at the date the former partner ceased to be a partner.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(6) A former partner or a person entitled to his share in conse</w:t>
      </w:r>
      <w:r>
        <w:rPr>
          <w:rFonts w:ascii="Times New Roman" w:hAnsi="Times New Roman" w:cs="Times New Roman"/>
          <w:bCs w:val="0"/>
          <w:szCs w:val="18"/>
        </w:rPr>
        <w:softHyphen/>
        <w:t xml:space="preserve">quence of </w:t>
      </w:r>
      <w:r>
        <w:rPr>
          <w:rFonts w:ascii="Times New Roman" w:hAnsi="Times New Roman" w:cs="Times New Roman"/>
          <w:bCs w:val="0"/>
          <w:szCs w:val="18"/>
        </w:rPr>
        <w:t>the death or insolvency of the former partner shall not have any right to interfere in the management of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of changes in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25.</w:t>
      </w:r>
      <w:r>
        <w:rPr>
          <w:rFonts w:ascii="Times New Roman" w:hAnsi="Times New Roman" w:cs="Times New Roman"/>
          <w:bCs w:val="0"/>
          <w:szCs w:val="18"/>
        </w:rPr>
        <w:t xml:space="preserve"> (1) Every partner shall inform the limited liability partner</w:t>
      </w:r>
      <w:r>
        <w:rPr>
          <w:rFonts w:ascii="Times New Roman" w:hAnsi="Times New Roman" w:cs="Times New Roman"/>
          <w:bCs w:val="0"/>
          <w:szCs w:val="18"/>
        </w:rPr>
        <w:softHyphen/>
        <w:t>ship of any ch</w:t>
      </w:r>
      <w:r>
        <w:rPr>
          <w:rFonts w:ascii="Times New Roman" w:hAnsi="Times New Roman" w:cs="Times New Roman"/>
          <w:bCs w:val="0"/>
          <w:szCs w:val="18"/>
        </w:rPr>
        <w:t>ange in his name or address within a period of fifteen days of such change.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 limited liability partnership shall—</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 xml:space="preserve">where a person becomes or ceases to be a partner, file a notice with the Registrar </w:t>
      </w:r>
      <w:r>
        <w:rPr>
          <w:rFonts w:ascii="Times New Roman" w:hAnsi="Times New Roman"/>
          <w:color w:val="auto"/>
          <w:sz w:val="24"/>
        </w:rPr>
        <w:t>within thirty days from the date he becomes or ceases to be a partner;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where there is any change in the name or address of a partner, file a notice with the Registrar within thirty days of such change.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A notice filed with the Registrar under s</w:t>
      </w:r>
      <w:r>
        <w:rPr>
          <w:rFonts w:ascii="Times New Roman" w:hAnsi="Times New Roman" w:cs="Times New Roman"/>
          <w:bCs w:val="0"/>
          <w:szCs w:val="18"/>
        </w:rPr>
        <w:t>ub-section (2)—</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shall be in such form and accompanied by such fees as may be prescribed;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shall be signed by the designated partner of the limit</w:t>
      </w:r>
      <w:r>
        <w:rPr>
          <w:rFonts w:ascii="Times New Roman" w:hAnsi="Times New Roman"/>
          <w:color w:val="auto"/>
          <w:sz w:val="24"/>
        </w:rPr>
        <w:softHyphen/>
        <w:t>ed liability partnership and authenticated in a manner as may be prescribed;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if it relates to</w:t>
      </w:r>
      <w:r>
        <w:rPr>
          <w:rFonts w:ascii="Times New Roman" w:hAnsi="Times New Roman"/>
          <w:color w:val="auto"/>
          <w:sz w:val="24"/>
        </w:rPr>
        <w:t xml:space="preserve"> an incoming partner, shall contain a statement by such partner that he consents to becoming a partner, signed by him and authenticated in the manner as may be pre</w:t>
      </w:r>
      <w:r>
        <w:rPr>
          <w:rFonts w:ascii="Times New Roman" w:hAnsi="Times New Roman"/>
          <w:color w:val="auto"/>
          <w:sz w:val="24"/>
        </w:rPr>
        <w:softHyphen/>
        <w:t>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If the limited liability partnership contravenes the provi</w:t>
      </w:r>
      <w:r>
        <w:rPr>
          <w:rFonts w:ascii="Times New Roman" w:hAnsi="Times New Roman" w:cs="Times New Roman"/>
          <w:bCs w:val="0"/>
          <w:szCs w:val="18"/>
        </w:rPr>
        <w:softHyphen/>
        <w:t>sions of sub-section</w:t>
      </w:r>
      <w:r>
        <w:rPr>
          <w:rFonts w:ascii="Times New Roman" w:hAnsi="Times New Roman" w:cs="Times New Roman"/>
          <w:bCs w:val="0"/>
          <w:szCs w:val="18"/>
        </w:rPr>
        <w:t xml:space="preserve"> (2), the limited liability partnership and every designated partner of the limited liability partnership shall be punishable with fine which shall not be less than two thousand rupees but which may extend to twenty-five thousand rupees.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(5) If any partner</w:t>
      </w:r>
      <w:r>
        <w:rPr>
          <w:rFonts w:ascii="Times New Roman" w:hAnsi="Times New Roman" w:cs="Times New Roman"/>
          <w:bCs w:val="0"/>
          <w:szCs w:val="18"/>
        </w:rPr>
        <w:t xml:space="preserve"> contravenes the provisions of sub-section (1), such partner shall be punishable with fine which shall not be less than two thousand rupees but which may extend to twenty-five thousand rupees.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(6) Any person who ceases to be a partner of a limited liabilit</w:t>
      </w:r>
      <w:r>
        <w:rPr>
          <w:rFonts w:ascii="Times New Roman" w:hAnsi="Times New Roman" w:cs="Times New Roman"/>
          <w:bCs w:val="0"/>
          <w:szCs w:val="18"/>
        </w:rPr>
        <w:t>y partnership may himself file with the Registrar the notice re</w:t>
      </w:r>
      <w:r>
        <w:rPr>
          <w:rFonts w:ascii="Times New Roman" w:hAnsi="Times New Roman" w:cs="Times New Roman"/>
          <w:bCs w:val="0"/>
          <w:szCs w:val="18"/>
        </w:rPr>
        <w:softHyphen/>
        <w:t>ferred to in sub-section (3) if he has reasonable cause to be</w:t>
      </w:r>
      <w:r>
        <w:rPr>
          <w:rFonts w:ascii="Times New Roman" w:hAnsi="Times New Roman" w:cs="Times New Roman"/>
          <w:bCs w:val="0"/>
          <w:szCs w:val="18"/>
        </w:rPr>
        <w:softHyphen/>
        <w:t xml:space="preserve">lieve that the limited liability partnership may not file the notice with the Registrar and in case of any such notice filed by a </w:t>
      </w:r>
      <w:r>
        <w:rPr>
          <w:rFonts w:ascii="Times New Roman" w:hAnsi="Times New Roman" w:cs="Times New Roman"/>
          <w:bCs w:val="0"/>
          <w:szCs w:val="18"/>
        </w:rPr>
        <w:t>partner, the Registrar shall obtain a confirmation to this effect from the limited liability partnership unless the limited liability partnership has also filed such notice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Provided</w:t>
      </w:r>
      <w:r>
        <w:rPr>
          <w:rFonts w:ascii="Times New Roman" w:hAnsi="Times New Roman" w:cs="Times New Roman"/>
          <w:bCs w:val="0"/>
          <w:szCs w:val="18"/>
        </w:rPr>
        <w:t xml:space="preserve"> that where no confirmation is given by the limited liability partnership</w:t>
      </w:r>
      <w:r>
        <w:rPr>
          <w:rFonts w:ascii="Times New Roman" w:hAnsi="Times New Roman" w:cs="Times New Roman"/>
          <w:bCs w:val="0"/>
          <w:szCs w:val="18"/>
        </w:rPr>
        <w:t xml:space="preserve"> within fifteen days, the Registrar shall register the notice made by a person ceasing to be a partner under this section.</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V</w:t>
      </w:r>
    </w:p>
    <w:p w:rsidR="00000000" w:rsidRDefault="0078793B">
      <w:pPr>
        <w:pStyle w:val="Aft-Ch"/>
        <w:spacing w:after="120"/>
        <w:rPr>
          <w:rFonts w:ascii="Times New Roman" w:hAnsi="Times New Roman"/>
          <w:sz w:val="24"/>
        </w:rPr>
      </w:pPr>
      <w:r>
        <w:rPr>
          <w:rFonts w:ascii="Times New Roman" w:hAnsi="Times New Roman"/>
          <w:sz w:val="24"/>
        </w:rPr>
        <w:t xml:space="preserve">Extent and limitation of liability of limited liability </w:t>
      </w:r>
      <w:r>
        <w:rPr>
          <w:rFonts w:ascii="Times New Roman" w:hAnsi="Times New Roman"/>
          <w:sz w:val="24"/>
        </w:rPr>
        <w:br/>
        <w:t>partner</w:t>
      </w:r>
      <w:r>
        <w:rPr>
          <w:rFonts w:ascii="Times New Roman" w:hAnsi="Times New Roman"/>
          <w:sz w:val="24"/>
        </w:rPr>
        <w:softHyphen/>
        <w:t>ship and partners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Partner as agent.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26.</w:t>
      </w:r>
      <w:r>
        <w:rPr>
          <w:rFonts w:ascii="Times New Roman" w:hAnsi="Times New Roman" w:cs="Times New Roman"/>
          <w:bCs w:val="0"/>
          <w:szCs w:val="18"/>
        </w:rPr>
        <w:t xml:space="preserve"> Every partner of a</w:t>
      </w:r>
      <w:r>
        <w:rPr>
          <w:rFonts w:ascii="Times New Roman" w:hAnsi="Times New Roman" w:cs="Times New Roman"/>
          <w:bCs w:val="0"/>
          <w:szCs w:val="18"/>
        </w:rPr>
        <w:t xml:space="preserve"> limited liability partnership is, for the purpose of the business of the limited liability partnership, the agent of the limited liability partnership, but not of other partners.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Extent of liability of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27.</w:t>
      </w:r>
      <w:r>
        <w:rPr>
          <w:rFonts w:ascii="Times New Roman" w:hAnsi="Times New Roman" w:cs="Times New Roman"/>
          <w:bCs w:val="0"/>
          <w:szCs w:val="18"/>
        </w:rPr>
        <w:t xml:space="preserve"> (1) A limited liab</w:t>
      </w:r>
      <w:r>
        <w:rPr>
          <w:rFonts w:ascii="Times New Roman" w:hAnsi="Times New Roman" w:cs="Times New Roman"/>
          <w:bCs w:val="0"/>
          <w:szCs w:val="18"/>
        </w:rPr>
        <w:t>ility partnership is not bound by anything done by a partner in dealing with a person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 partner in fact has no authority to act for the limited liability partnership in doing a particular act;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the person knows that he has no authority o</w:t>
      </w:r>
      <w:r>
        <w:rPr>
          <w:rFonts w:ascii="Times New Roman" w:hAnsi="Times New Roman"/>
          <w:color w:val="auto"/>
          <w:sz w:val="24"/>
        </w:rPr>
        <w:t>r does not know or believe him to be a partner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limited liability partnership is liable if a partner of a limited liability partnership is liable to any person as a result of a wrongful act or omission on his pa</w:t>
      </w:r>
      <w:r>
        <w:rPr>
          <w:rFonts w:ascii="Times New Roman" w:hAnsi="Times New Roman" w:cs="Times New Roman"/>
          <w:bCs w:val="0"/>
          <w:szCs w:val="18"/>
        </w:rPr>
        <w:t>rt in the course of the business of the limited liability partnership or with its author</w:t>
      </w:r>
      <w:r>
        <w:rPr>
          <w:rFonts w:ascii="Times New Roman" w:hAnsi="Times New Roman" w:cs="Times New Roman"/>
          <w:bCs w:val="0"/>
          <w:szCs w:val="18"/>
        </w:rPr>
        <w:softHyphen/>
        <w:t>ity.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An obligation of the limited liability partnership whether arising in contract or otherwise, shall be solely the obligation of the limited liability partnersh</w:t>
      </w:r>
      <w:r>
        <w:rPr>
          <w:rFonts w:ascii="Times New Roman" w:hAnsi="Times New Roman" w:cs="Times New Roman"/>
          <w:bCs w:val="0"/>
          <w:szCs w:val="18"/>
        </w:rPr>
        <w:t>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The liabilities of the limited liability partnership shall be met out of the property of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Extent of liability of partner.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28.</w:t>
      </w:r>
      <w:r>
        <w:rPr>
          <w:rFonts w:ascii="Times New Roman" w:hAnsi="Times New Roman" w:cs="Times New Roman"/>
          <w:bCs w:val="0"/>
          <w:szCs w:val="18"/>
        </w:rPr>
        <w:t xml:space="preserve"> (1) A partner is not personally liable, directly or indirect</w:t>
      </w:r>
      <w:r>
        <w:rPr>
          <w:rFonts w:ascii="Times New Roman" w:hAnsi="Times New Roman" w:cs="Times New Roman"/>
          <w:bCs w:val="0"/>
          <w:szCs w:val="18"/>
        </w:rPr>
        <w:softHyphen/>
        <w:t>ly for an obligation referr</w:t>
      </w:r>
      <w:r>
        <w:rPr>
          <w:rFonts w:ascii="Times New Roman" w:hAnsi="Times New Roman" w:cs="Times New Roman"/>
          <w:bCs w:val="0"/>
          <w:szCs w:val="18"/>
        </w:rPr>
        <w:t>ed to in sub-section (3) of section 27 solely by reason of being a partner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provisions of sub-section (3) of section 27 and sub-section (1) of this section shall not affect the personal liabil</w:t>
      </w:r>
      <w:r>
        <w:rPr>
          <w:rFonts w:ascii="Times New Roman" w:hAnsi="Times New Roman" w:cs="Times New Roman"/>
          <w:bCs w:val="0"/>
          <w:szCs w:val="18"/>
        </w:rPr>
        <w:softHyphen/>
        <w:t>ity of a partner f</w:t>
      </w:r>
      <w:r>
        <w:rPr>
          <w:rFonts w:ascii="Times New Roman" w:hAnsi="Times New Roman" w:cs="Times New Roman"/>
          <w:bCs w:val="0"/>
          <w:szCs w:val="18"/>
        </w:rPr>
        <w:t>or his own wrongful act or omission, but a partner shall not be personally liable for the wrongful act or omission of any other partner of the limited liability partner</w:t>
      </w:r>
      <w:r>
        <w:rPr>
          <w:rFonts w:ascii="Times New Roman" w:hAnsi="Times New Roman" w:cs="Times New Roman"/>
          <w:bCs w:val="0"/>
          <w:szCs w:val="18"/>
        </w:rPr>
        <w:softHyphen/>
        <w:t>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Holding out.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29.</w:t>
      </w:r>
      <w:r>
        <w:rPr>
          <w:rFonts w:ascii="Times New Roman" w:hAnsi="Times New Roman" w:cs="Times New Roman"/>
          <w:bCs w:val="0"/>
          <w:szCs w:val="18"/>
        </w:rPr>
        <w:t xml:space="preserve"> (1) Any person, who </w:t>
      </w:r>
      <w:r>
        <w:rPr>
          <w:rFonts w:ascii="Times New Roman" w:hAnsi="Times New Roman" w:cs="Times New Roman"/>
          <w:bCs w:val="0"/>
          <w:szCs w:val="18"/>
        </w:rPr>
        <w:t>by words spoken or written or by conduct, represents himself, or knowingly permits himself to be represent</w:t>
      </w:r>
      <w:r>
        <w:rPr>
          <w:rFonts w:ascii="Times New Roman" w:hAnsi="Times New Roman" w:cs="Times New Roman"/>
          <w:bCs w:val="0"/>
          <w:szCs w:val="18"/>
        </w:rPr>
        <w:softHyphen/>
        <w:t>ed to be a partner in a limited liability partnership is liable to any person who has on the faith of any such representation given credit to the lim</w:t>
      </w:r>
      <w:r>
        <w:rPr>
          <w:rFonts w:ascii="Times New Roman" w:hAnsi="Times New Roman" w:cs="Times New Roman"/>
          <w:bCs w:val="0"/>
          <w:szCs w:val="18"/>
        </w:rPr>
        <w:t>ited liability partnership, whether the person representing himself or represented to be a partner does or does not know that the representation has reached the person so giving credit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where any credit is received by the limited liabil</w:t>
      </w:r>
      <w:r>
        <w:rPr>
          <w:rFonts w:ascii="Times New Roman" w:hAnsi="Times New Roman" w:cs="Times New Roman"/>
          <w:bCs w:val="0"/>
          <w:szCs w:val="18"/>
        </w:rPr>
        <w:softHyphen/>
        <w:t xml:space="preserve">ity </w:t>
      </w:r>
      <w:r>
        <w:rPr>
          <w:rFonts w:ascii="Times New Roman" w:hAnsi="Times New Roman" w:cs="Times New Roman"/>
          <w:bCs w:val="0"/>
          <w:szCs w:val="18"/>
        </w:rPr>
        <w:t>partnership as a result of such representation, the limited liability partnership shall, without prejudice to the liability of the person so representing himself or represented to be a partner, be liable to the extent of credit received by it or any financ</w:t>
      </w:r>
      <w:r>
        <w:rPr>
          <w:rFonts w:ascii="Times New Roman" w:hAnsi="Times New Roman" w:cs="Times New Roman"/>
          <w:bCs w:val="0"/>
          <w:szCs w:val="18"/>
        </w:rPr>
        <w:t>ial benefit derived thereon.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Where after a partner’s death the business is continued in the same limited liability partnership name, the continued use of that name or of the deceased partner’s name as a part thereof shall not of itself make his legal r</w:t>
      </w:r>
      <w:r>
        <w:rPr>
          <w:rFonts w:ascii="Times New Roman" w:hAnsi="Times New Roman" w:cs="Times New Roman"/>
          <w:bCs w:val="0"/>
          <w:szCs w:val="18"/>
        </w:rPr>
        <w:t>epresentative or his estate liable for any act of the limited liability partnership done after his death.</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Unlimited liability in case of fraud.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30.</w:t>
      </w:r>
      <w:r>
        <w:rPr>
          <w:rFonts w:ascii="Times New Roman" w:hAnsi="Times New Roman" w:cs="Times New Roman"/>
          <w:bCs w:val="0"/>
          <w:szCs w:val="18"/>
        </w:rPr>
        <w:t xml:space="preserve"> (1) In the event of an act carried out by a limited liability partnership, or any of its partners, with inte</w:t>
      </w:r>
      <w:r>
        <w:rPr>
          <w:rFonts w:ascii="Times New Roman" w:hAnsi="Times New Roman" w:cs="Times New Roman"/>
          <w:bCs w:val="0"/>
          <w:szCs w:val="18"/>
        </w:rPr>
        <w:t xml:space="preserve">nt to defraud creditors of the limited liability partnership or any other person, or for any fraudulent purpose, the liability of the limited liability partnership and partners who acted with intent to defraud creditors or for any fraudulent purpose shall </w:t>
      </w:r>
      <w:r>
        <w:rPr>
          <w:rFonts w:ascii="Times New Roman" w:hAnsi="Times New Roman" w:cs="Times New Roman"/>
          <w:bCs w:val="0"/>
          <w:szCs w:val="18"/>
        </w:rPr>
        <w:t>be un-limited for all or any of the debts or other liabilities of the limited liability partnership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in case any such act is carried out by a partner, the limited liability partnership is liable to the same extent as the partner unless it is</w:t>
      </w:r>
      <w:r>
        <w:rPr>
          <w:rFonts w:ascii="Times New Roman" w:hAnsi="Times New Roman" w:cs="Times New Roman"/>
          <w:bCs w:val="0"/>
          <w:szCs w:val="18"/>
        </w:rPr>
        <w:t xml:space="preserve"> established by the limited liability partnership that such act was without the knowledge or the au</w:t>
      </w:r>
      <w:r>
        <w:rPr>
          <w:rFonts w:ascii="Times New Roman" w:hAnsi="Times New Roman" w:cs="Times New Roman"/>
          <w:bCs w:val="0"/>
          <w:szCs w:val="18"/>
        </w:rPr>
        <w:softHyphen/>
        <w:t>thority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Where any business is carried on with such intent or for such purpose as mentioned in sub-section (1), eve</w:t>
      </w:r>
      <w:r>
        <w:rPr>
          <w:rFonts w:ascii="Times New Roman" w:hAnsi="Times New Roman" w:cs="Times New Roman"/>
          <w:bCs w:val="0"/>
          <w:szCs w:val="18"/>
        </w:rPr>
        <w:t>ry person who was knowingly a party to the carrying on of the business in the manner aforesaid shall be punishable with imprisonment for a term which may extend to two years and with fine which shall not be less than fifty thousand rupees but which may ext</w:t>
      </w:r>
      <w:r>
        <w:rPr>
          <w:rFonts w:ascii="Times New Roman" w:hAnsi="Times New Roman" w:cs="Times New Roman"/>
          <w:bCs w:val="0"/>
          <w:szCs w:val="18"/>
        </w:rPr>
        <w:t>end to five lakh rupees.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Where a limited liability partnership or any partner or designated partner or employee of such limited liability partner</w:t>
      </w:r>
      <w:r>
        <w:rPr>
          <w:rFonts w:ascii="Times New Roman" w:hAnsi="Times New Roman" w:cs="Times New Roman"/>
          <w:bCs w:val="0"/>
          <w:szCs w:val="18"/>
        </w:rPr>
        <w:softHyphen/>
        <w:t>ship has conducted the affairs of the limited liability partner</w:t>
      </w:r>
      <w:r>
        <w:rPr>
          <w:rFonts w:ascii="Times New Roman" w:hAnsi="Times New Roman" w:cs="Times New Roman"/>
          <w:bCs w:val="0"/>
          <w:szCs w:val="18"/>
        </w:rPr>
        <w:softHyphen/>
        <w:t xml:space="preserve">ship in a fraudulent manner, then without </w:t>
      </w:r>
      <w:r>
        <w:rPr>
          <w:rFonts w:ascii="Times New Roman" w:hAnsi="Times New Roman" w:cs="Times New Roman"/>
          <w:bCs w:val="0"/>
          <w:szCs w:val="18"/>
        </w:rPr>
        <w:t>prejudice to any crimi</w:t>
      </w:r>
      <w:r>
        <w:rPr>
          <w:rFonts w:ascii="Times New Roman" w:hAnsi="Times New Roman" w:cs="Times New Roman"/>
          <w:bCs w:val="0"/>
          <w:szCs w:val="18"/>
        </w:rPr>
        <w:softHyphen/>
        <w:t>nal proceedings which may arise under any law for the time being in force, the limited liability partnership and any such partner or designated partner or employee shall be liable to pay compen</w:t>
      </w:r>
      <w:r>
        <w:rPr>
          <w:rFonts w:ascii="Times New Roman" w:hAnsi="Times New Roman" w:cs="Times New Roman"/>
          <w:bCs w:val="0"/>
          <w:szCs w:val="18"/>
        </w:rPr>
        <w:softHyphen/>
        <w:t>sation to any person who has suffered a</w:t>
      </w:r>
      <w:r>
        <w:rPr>
          <w:rFonts w:ascii="Times New Roman" w:hAnsi="Times New Roman" w:cs="Times New Roman"/>
          <w:bCs w:val="0"/>
          <w:szCs w:val="18"/>
        </w:rPr>
        <w:t>ny loss or damage by reason of such conduct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such limited liability partnership shall not be liable if any such partner or designated partner or employee has acted fraudulently without knowledge of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 xml:space="preserve">Whistle </w:t>
      </w:r>
      <w:r>
        <w:rPr>
          <w:rFonts w:ascii="Times New Roman" w:hAnsi="Times New Roman" w:cs="Times New Roman"/>
          <w:b/>
          <w:szCs w:val="18"/>
        </w:rPr>
        <w:t>blowing.</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31.</w:t>
      </w:r>
      <w:r>
        <w:rPr>
          <w:rFonts w:ascii="Times New Roman" w:hAnsi="Times New Roman" w:cs="Times New Roman"/>
          <w:bCs w:val="0"/>
          <w:szCs w:val="18"/>
        </w:rPr>
        <w:t xml:space="preserve"> (1) The Court or Tribunal may reduce or waive any penalty leviable against any partner or employee of a limited liability partnership, if it is satisfied that—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such partner or employee of a limited liability part</w:t>
      </w:r>
      <w:r>
        <w:rPr>
          <w:rFonts w:ascii="Times New Roman" w:hAnsi="Times New Roman"/>
          <w:color w:val="auto"/>
          <w:sz w:val="24"/>
        </w:rPr>
        <w:softHyphen/>
        <w:t>nership has provided usef</w:t>
      </w:r>
      <w:r>
        <w:rPr>
          <w:rFonts w:ascii="Times New Roman" w:hAnsi="Times New Roman"/>
          <w:color w:val="auto"/>
          <w:sz w:val="24"/>
        </w:rPr>
        <w:t>ul information during investigation of such limited liability partnership;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when any information given by any partner or employee (whether or not during investigation) leads to limited liability partnership or any partner or employee of such limited</w:t>
      </w:r>
      <w:r>
        <w:rPr>
          <w:rFonts w:ascii="Times New Roman" w:hAnsi="Times New Roman"/>
          <w:color w:val="auto"/>
          <w:sz w:val="24"/>
        </w:rPr>
        <w:t xml:space="preserve"> liability partnership being convicted under this Act or any other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No partner or employee of any limited liability partnership may be discharged, demoted, suspended, threatened, harassed or in any other manner discriminated against the terms and c</w:t>
      </w:r>
      <w:r>
        <w:rPr>
          <w:rFonts w:ascii="Times New Roman" w:hAnsi="Times New Roman" w:cs="Times New Roman"/>
          <w:bCs w:val="0"/>
          <w:szCs w:val="18"/>
        </w:rPr>
        <w:t>onditions of his limited liability partnership or employment merely because of his providing information or causing information to be provid</w:t>
      </w:r>
      <w:r>
        <w:rPr>
          <w:rFonts w:ascii="Times New Roman" w:hAnsi="Times New Roman" w:cs="Times New Roman"/>
          <w:bCs w:val="0"/>
          <w:szCs w:val="18"/>
        </w:rPr>
        <w:softHyphen/>
        <w:t>ed pursuant to sub-section (1).</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VI</w:t>
      </w:r>
    </w:p>
    <w:p w:rsidR="00000000" w:rsidRDefault="0078793B">
      <w:pPr>
        <w:pStyle w:val="Aft-Ch"/>
        <w:spacing w:after="120"/>
        <w:rPr>
          <w:rFonts w:ascii="Times New Roman" w:hAnsi="Times New Roman"/>
          <w:sz w:val="24"/>
        </w:rPr>
      </w:pPr>
      <w:r>
        <w:rPr>
          <w:rFonts w:ascii="Times New Roman" w:hAnsi="Times New Roman"/>
          <w:sz w:val="24"/>
        </w:rPr>
        <w:t>Contributions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Form of contribution.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32.</w:t>
      </w:r>
      <w:r>
        <w:rPr>
          <w:rFonts w:ascii="Times New Roman" w:hAnsi="Times New Roman" w:cs="Times New Roman"/>
          <w:bCs w:val="0"/>
          <w:szCs w:val="18"/>
        </w:rPr>
        <w:t xml:space="preserve"> (1) A contribution of a partner </w:t>
      </w:r>
      <w:r>
        <w:rPr>
          <w:rFonts w:ascii="Times New Roman" w:hAnsi="Times New Roman" w:cs="Times New Roman"/>
          <w:bCs w:val="0"/>
          <w:szCs w:val="18"/>
        </w:rPr>
        <w:t>may consist of tangible, movable or immovable or intangible property or other benefit to the limited liability partnership, including money, promissory notes, other agreements to contribute cash or property, and contracts for services performed or to be pe</w:t>
      </w:r>
      <w:r>
        <w:rPr>
          <w:rFonts w:ascii="Times New Roman" w:hAnsi="Times New Roman" w:cs="Times New Roman"/>
          <w:bCs w:val="0"/>
          <w:szCs w:val="18"/>
        </w:rPr>
        <w:t>rformed.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monetary value of contribution of each partner shall be accounted for and disclosed in the accounts of the limited li</w:t>
      </w:r>
      <w:r>
        <w:rPr>
          <w:rFonts w:ascii="Times New Roman" w:hAnsi="Times New Roman" w:cs="Times New Roman"/>
          <w:bCs w:val="0"/>
          <w:szCs w:val="18"/>
        </w:rPr>
        <w:softHyphen/>
        <w:t>ability partnership in the manner as may be prescribed.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Obligation to contribute.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33.</w:t>
      </w:r>
      <w:r>
        <w:rPr>
          <w:rFonts w:ascii="Times New Roman" w:hAnsi="Times New Roman" w:cs="Times New Roman"/>
          <w:bCs w:val="0"/>
          <w:szCs w:val="18"/>
        </w:rPr>
        <w:t xml:space="preserve"> (1) The obligation of a partner to </w:t>
      </w:r>
      <w:r>
        <w:rPr>
          <w:rFonts w:ascii="Times New Roman" w:hAnsi="Times New Roman" w:cs="Times New Roman"/>
          <w:bCs w:val="0"/>
          <w:szCs w:val="18"/>
        </w:rPr>
        <w:t>contribute money or other property or other benefit or to perform services for a limited liability partnership shall be as per the limited liability partnership agreement.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 creditor of a limited liability partnership, which extends credit or otherwise</w:t>
      </w:r>
      <w:r>
        <w:rPr>
          <w:rFonts w:ascii="Times New Roman" w:hAnsi="Times New Roman" w:cs="Times New Roman"/>
          <w:bCs w:val="0"/>
          <w:szCs w:val="18"/>
        </w:rPr>
        <w:t xml:space="preserve"> acts in reliance on an obligation described in that agreement, without notice of any compromise between partners, may enforce the original obligation against such part</w:t>
      </w:r>
      <w:r>
        <w:rPr>
          <w:rFonts w:ascii="Times New Roman" w:hAnsi="Times New Roman" w:cs="Times New Roman"/>
          <w:bCs w:val="0"/>
          <w:szCs w:val="18"/>
        </w:rPr>
        <w:softHyphen/>
        <w:t>ner.</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VII</w:t>
      </w:r>
    </w:p>
    <w:p w:rsidR="00000000" w:rsidRDefault="0078793B">
      <w:pPr>
        <w:pStyle w:val="Aft-Ch"/>
        <w:spacing w:after="120"/>
        <w:rPr>
          <w:rFonts w:ascii="Times New Roman" w:hAnsi="Times New Roman"/>
          <w:sz w:val="24"/>
        </w:rPr>
      </w:pPr>
      <w:r>
        <w:rPr>
          <w:rFonts w:ascii="Times New Roman" w:hAnsi="Times New Roman"/>
          <w:sz w:val="24"/>
        </w:rPr>
        <w:t>Financial disclosures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Maintenance of books of account, other records and audit, etc.</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34.</w:t>
      </w:r>
      <w:r>
        <w:rPr>
          <w:rFonts w:ascii="Times New Roman" w:hAnsi="Times New Roman" w:cs="Times New Roman"/>
          <w:bCs w:val="0"/>
          <w:szCs w:val="18"/>
        </w:rPr>
        <w:t xml:space="preserve"> (1) The limited liability partnership shall maintain such proper books of account as may be prescribed relating to its affairs for each year of its existence on cash basis or accrual basis </w:t>
      </w:r>
      <w:r>
        <w:rPr>
          <w:rFonts w:ascii="Times New Roman" w:hAnsi="Times New Roman" w:cs="Times New Roman"/>
          <w:bCs w:val="0"/>
          <w:szCs w:val="18"/>
        </w:rPr>
        <w:t>and according to double entry system of accounting and shall maintain the same at its registered office for such period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Every limited liability partnership shall, within a period of six months from the end of each financial year, </w:t>
      </w:r>
      <w:r>
        <w:rPr>
          <w:rFonts w:ascii="Times New Roman" w:hAnsi="Times New Roman" w:cs="Times New Roman"/>
          <w:bCs w:val="0"/>
          <w:szCs w:val="18"/>
        </w:rPr>
        <w:t>prepare a State</w:t>
      </w:r>
      <w:r>
        <w:rPr>
          <w:rFonts w:ascii="Times New Roman" w:hAnsi="Times New Roman" w:cs="Times New Roman"/>
          <w:bCs w:val="0"/>
          <w:szCs w:val="18"/>
        </w:rPr>
        <w:softHyphen/>
        <w:t>ment of Account and Solvency for the said financial year as at the last day of the said financial year in such form as may be prescribed, and such statement shall be signed by the designated partners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w:t>
      </w:r>
      <w:r>
        <w:rPr>
          <w:rFonts w:ascii="Times New Roman" w:hAnsi="Times New Roman" w:cs="Times New Roman"/>
          <w:bCs w:val="0"/>
          <w:szCs w:val="18"/>
        </w:rPr>
        <w:t>) Every limited liability partnership shall file within the prescribed time, the Statement of Account and Solvency prepared pursuant to sub-section (2) with the Registrar every year in such form and manner and accompanied by such fees as may be pre</w:t>
      </w:r>
      <w:r>
        <w:rPr>
          <w:rFonts w:ascii="Times New Roman" w:hAnsi="Times New Roman" w:cs="Times New Roman"/>
          <w:bCs w:val="0"/>
          <w:szCs w:val="18"/>
        </w:rPr>
        <w:softHyphen/>
        <w:t>scribed</w:t>
      </w:r>
      <w:r>
        <w:rPr>
          <w:rFonts w:ascii="Times New Roman" w:hAnsi="Times New Roman" w:cs="Times New Roman"/>
          <w:bCs w:val="0"/>
          <w:szCs w:val="18"/>
        </w:rPr>
        <w: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The accounts of limited liability partnerships shall be audited in accordance with such rules as may be prescribed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the Central Government may, by notification in the Official Gazette, exempt any class or classes of limited liabili</w:t>
      </w:r>
      <w:r>
        <w:rPr>
          <w:rFonts w:ascii="Times New Roman" w:hAnsi="Times New Roman" w:cs="Times New Roman"/>
          <w:bCs w:val="0"/>
          <w:szCs w:val="18"/>
        </w:rPr>
        <w:softHyphen/>
        <w:t xml:space="preserve">ty </w:t>
      </w:r>
      <w:r>
        <w:rPr>
          <w:rFonts w:ascii="Times New Roman" w:hAnsi="Times New Roman" w:cs="Times New Roman"/>
          <w:bCs w:val="0"/>
          <w:szCs w:val="18"/>
        </w:rPr>
        <w:t>partnerships from the requirements of this sub-section.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(5) Any limited liability partnership which fails to comply with the provisions of this section shall be punishable with fine which shall not be less than twenty-five thousand rupees but which may ext</w:t>
      </w:r>
      <w:r>
        <w:rPr>
          <w:rFonts w:ascii="Times New Roman" w:hAnsi="Times New Roman" w:cs="Times New Roman"/>
          <w:bCs w:val="0"/>
          <w:szCs w:val="18"/>
        </w:rPr>
        <w:t>end to five lakh rupees and every designated partner of such limited liability partnership shall be punishable with fine which shall not be less than ten thousand rupees but which may extend to one lakh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Annual return.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35.</w:t>
      </w:r>
      <w:r>
        <w:rPr>
          <w:rFonts w:ascii="Times New Roman" w:hAnsi="Times New Roman" w:cs="Times New Roman"/>
          <w:bCs w:val="0"/>
          <w:szCs w:val="18"/>
        </w:rPr>
        <w:t xml:space="preserve"> (1) Every limited liabilit</w:t>
      </w:r>
      <w:r>
        <w:rPr>
          <w:rFonts w:ascii="Times New Roman" w:hAnsi="Times New Roman" w:cs="Times New Roman"/>
          <w:bCs w:val="0"/>
          <w:szCs w:val="18"/>
        </w:rPr>
        <w:t>y partnership shall file an annual return duly authenticated with the Registrar within sixty days of closure of its financial year in such form and manner and accom</w:t>
      </w:r>
      <w:r>
        <w:rPr>
          <w:rFonts w:ascii="Times New Roman" w:hAnsi="Times New Roman" w:cs="Times New Roman"/>
          <w:bCs w:val="0"/>
          <w:szCs w:val="18"/>
        </w:rPr>
        <w:softHyphen/>
        <w:t>panied by such fee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Any limited liability partnership which fails </w:t>
      </w:r>
      <w:r>
        <w:rPr>
          <w:rFonts w:ascii="Times New Roman" w:hAnsi="Times New Roman" w:cs="Times New Roman"/>
          <w:bCs w:val="0"/>
          <w:szCs w:val="18"/>
        </w:rPr>
        <w:t>to comply with the provisions of this section shall be punishable with fine which shall not be less than twenty-five thousand rupees but which may extend to five lakh rupees.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If the limited liability partnership contravenes the provi</w:t>
      </w:r>
      <w:r>
        <w:rPr>
          <w:rFonts w:ascii="Times New Roman" w:hAnsi="Times New Roman" w:cs="Times New Roman"/>
          <w:bCs w:val="0"/>
          <w:szCs w:val="18"/>
        </w:rPr>
        <w:softHyphen/>
        <w:t>sions of this sect</w:t>
      </w:r>
      <w:r>
        <w:rPr>
          <w:rFonts w:ascii="Times New Roman" w:hAnsi="Times New Roman" w:cs="Times New Roman"/>
          <w:bCs w:val="0"/>
          <w:szCs w:val="18"/>
        </w:rPr>
        <w:t>ion, the designated partner of such limited liability partnership shall be punishable with fine which shall not be less than ten thousand rupees but which may extend to one lakh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Inspection of documents kept by Registrar.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36.</w:t>
      </w:r>
      <w:r>
        <w:rPr>
          <w:rFonts w:ascii="Times New Roman" w:hAnsi="Times New Roman" w:cs="Times New Roman"/>
          <w:bCs w:val="0"/>
          <w:szCs w:val="18"/>
        </w:rPr>
        <w:t xml:space="preserve"> The incorporation docum</w:t>
      </w:r>
      <w:r>
        <w:rPr>
          <w:rFonts w:ascii="Times New Roman" w:hAnsi="Times New Roman" w:cs="Times New Roman"/>
          <w:bCs w:val="0"/>
          <w:szCs w:val="18"/>
        </w:rPr>
        <w:t>ent, names of partners and changes, if any, made therein, Statement of Account and Solvency and annual return filed by each limited liability partnership with the Registrar shall be available for inspection by any person in such manner and on payment of su</w:t>
      </w:r>
      <w:r>
        <w:rPr>
          <w:rFonts w:ascii="Times New Roman" w:hAnsi="Times New Roman" w:cs="Times New Roman"/>
          <w:bCs w:val="0"/>
          <w:szCs w:val="18"/>
        </w:rPr>
        <w:t>ch fee as may be prescribed.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Penalty for false statement.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37.</w:t>
      </w:r>
      <w:r>
        <w:rPr>
          <w:rFonts w:ascii="Times New Roman" w:hAnsi="Times New Roman" w:cs="Times New Roman"/>
          <w:bCs w:val="0"/>
          <w:szCs w:val="18"/>
        </w:rPr>
        <w:t xml:space="preserve"> If in any return, statement or other document required by or for the purposes of any of the provisions of this Act, any person makes a statement—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 xml:space="preserve">which is false in any material particular, </w:t>
      </w:r>
      <w:r>
        <w:rPr>
          <w:rFonts w:ascii="Times New Roman" w:hAnsi="Times New Roman"/>
          <w:color w:val="auto"/>
          <w:sz w:val="24"/>
        </w:rPr>
        <w:t>knowing it to be false;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which omits any material fact knowing it to be materi</w:t>
      </w:r>
      <w:r>
        <w:rPr>
          <w:rFonts w:ascii="Times New Roman" w:hAnsi="Times New Roman"/>
          <w:color w:val="auto"/>
          <w:sz w:val="24"/>
        </w:rPr>
        <w:softHyphen/>
        <w:t>al,</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he shall, save as otherwise expressly provided in this Act, be punishable with imprisonment for a term which may extend to two years, and shall also be liable to fine</w:t>
      </w:r>
      <w:r>
        <w:rPr>
          <w:rFonts w:ascii="Times New Roman" w:hAnsi="Times New Roman" w:cs="Times New Roman"/>
          <w:bCs w:val="0"/>
          <w:szCs w:val="18"/>
        </w:rPr>
        <w:t xml:space="preserve"> which may extend to five lakh rupees but which shall not be less than one lakh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Power of Registrar to obtain information.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38.</w:t>
      </w:r>
      <w:r>
        <w:rPr>
          <w:rFonts w:ascii="Times New Roman" w:hAnsi="Times New Roman" w:cs="Times New Roman"/>
          <w:bCs w:val="0"/>
          <w:szCs w:val="18"/>
        </w:rPr>
        <w:t xml:space="preserve"> (1) In order to obtain such information as the Registrar may consider necessary for the purposes of carrying out the provi</w:t>
      </w:r>
      <w:r>
        <w:rPr>
          <w:rFonts w:ascii="Times New Roman" w:hAnsi="Times New Roman" w:cs="Times New Roman"/>
          <w:bCs w:val="0"/>
          <w:szCs w:val="18"/>
        </w:rPr>
        <w:softHyphen/>
        <w:t>sions of this Act, the Registrar may require any person including any present or former partner or designated partner or employee of a limited liability partnership to answer any question or make any declaration or supply any details or particulars in wri</w:t>
      </w:r>
      <w:r>
        <w:rPr>
          <w:rFonts w:ascii="Times New Roman" w:hAnsi="Times New Roman" w:cs="Times New Roman"/>
          <w:bCs w:val="0"/>
          <w:szCs w:val="18"/>
        </w:rPr>
        <w:t>ting to him within a reasonable period.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In case any person referred to in sub-section (1) does not answer such question or make such declaration or supply such details or particulars asked for by the Registrar within a rea</w:t>
      </w:r>
      <w:r>
        <w:rPr>
          <w:rFonts w:ascii="Times New Roman" w:hAnsi="Times New Roman" w:cs="Times New Roman"/>
          <w:bCs w:val="0"/>
          <w:szCs w:val="18"/>
        </w:rPr>
        <w:softHyphen/>
        <w:t>sonable time or time given by</w:t>
      </w:r>
      <w:r>
        <w:rPr>
          <w:rFonts w:ascii="Times New Roman" w:hAnsi="Times New Roman" w:cs="Times New Roman"/>
          <w:bCs w:val="0"/>
          <w:szCs w:val="18"/>
        </w:rPr>
        <w:t xml:space="preserve"> the Registrar or when the Registrar is not satisfied with the reply or declaration or details or particulars provided by such person, the Registrar shall have power to summon that person to appear before him or an inspector or any other public officer who</w:t>
      </w:r>
      <w:r>
        <w:rPr>
          <w:rFonts w:ascii="Times New Roman" w:hAnsi="Times New Roman" w:cs="Times New Roman"/>
          <w:bCs w:val="0"/>
          <w:szCs w:val="18"/>
        </w:rPr>
        <w:t>m the Registrar may designate, to answer any such question or make such declaration or supply such details, as the case may be.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Any person who, without lawful excuse, fails to comply with any summons or requisition of the Registrar under this section s</w:t>
      </w:r>
      <w:r>
        <w:rPr>
          <w:rFonts w:ascii="Times New Roman" w:hAnsi="Times New Roman" w:cs="Times New Roman"/>
          <w:bCs w:val="0"/>
          <w:szCs w:val="18"/>
        </w:rPr>
        <w:t>hall be punishable with fine which shall not be less than two thousand rupees but which may extend to twenty-five thousand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Compounding of offences.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39.</w:t>
      </w:r>
      <w:r>
        <w:rPr>
          <w:rFonts w:ascii="Times New Roman" w:hAnsi="Times New Roman" w:cs="Times New Roman"/>
          <w:bCs w:val="0"/>
          <w:szCs w:val="18"/>
        </w:rPr>
        <w:t xml:space="preserve"> The Central Government may compound any offence under this Act which is punishable with fine onl</w:t>
      </w:r>
      <w:r>
        <w:rPr>
          <w:rFonts w:ascii="Times New Roman" w:hAnsi="Times New Roman" w:cs="Times New Roman"/>
          <w:bCs w:val="0"/>
          <w:szCs w:val="18"/>
        </w:rPr>
        <w:t>y, by collecting from a person reasonably suspected of having committed the offence, a sum which may extend to the amount of the maximum fine prescribed for the offence.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Destruction of old records.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40.</w:t>
      </w:r>
      <w:r>
        <w:rPr>
          <w:rFonts w:ascii="Times New Roman" w:hAnsi="Times New Roman" w:cs="Times New Roman"/>
          <w:bCs w:val="0"/>
          <w:szCs w:val="18"/>
        </w:rPr>
        <w:t xml:space="preserve"> The Registrar may destroy any document filed or regist</w:t>
      </w:r>
      <w:r>
        <w:rPr>
          <w:rFonts w:ascii="Times New Roman" w:hAnsi="Times New Roman" w:cs="Times New Roman"/>
          <w:bCs w:val="0"/>
          <w:szCs w:val="18"/>
        </w:rPr>
        <w:t>ered with him in physical form or in electronic form in accordance with such rules as may be prescribed.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Enforcement of duty to make returns, etc.</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41.</w:t>
      </w:r>
      <w:r>
        <w:rPr>
          <w:rFonts w:ascii="Times New Roman" w:hAnsi="Times New Roman" w:cs="Times New Roman"/>
          <w:bCs w:val="0"/>
          <w:szCs w:val="18"/>
        </w:rPr>
        <w:t xml:space="preserve"> (1) If any limited liability partnership is in default in complying with—</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 xml:space="preserve">any </w:t>
      </w:r>
      <w:r>
        <w:rPr>
          <w:rFonts w:ascii="Times New Roman" w:hAnsi="Times New Roman"/>
          <w:color w:val="auto"/>
          <w:sz w:val="24"/>
        </w:rPr>
        <w:t>provisions of this Act or of any other law which requires the filing in any manner with the Registrar of any return, account or other document or the giving of notice to him of any matter;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any request of the Registrar to amend or complete and resub</w:t>
      </w:r>
      <w:r>
        <w:rPr>
          <w:rFonts w:ascii="Times New Roman" w:hAnsi="Times New Roman"/>
          <w:color w:val="auto"/>
          <w:sz w:val="24"/>
        </w:rPr>
        <w:t>mit any document or to submit a fresh document,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and fails to make good the default within fourteen days after the service on the limited liability partnership of a notice requir</w:t>
      </w:r>
      <w:r>
        <w:rPr>
          <w:rFonts w:ascii="Times New Roman" w:hAnsi="Times New Roman" w:cs="Times New Roman"/>
          <w:bCs w:val="0"/>
          <w:szCs w:val="18"/>
        </w:rPr>
        <w:softHyphen/>
        <w:t xml:space="preserve">ing it to be done, the Tribunal may, on </w:t>
      </w:r>
      <w:r>
        <w:rPr>
          <w:rFonts w:ascii="Times New Roman" w:hAnsi="Times New Roman" w:cs="Times New Roman"/>
          <w:bCs w:val="0"/>
          <w:szCs w:val="18"/>
        </w:rPr>
        <w:t>application by the Regis</w:t>
      </w:r>
      <w:r>
        <w:rPr>
          <w:rFonts w:ascii="Times New Roman" w:hAnsi="Times New Roman" w:cs="Times New Roman"/>
          <w:bCs w:val="0"/>
          <w:szCs w:val="18"/>
        </w:rPr>
        <w:softHyphen/>
        <w:t>trar, make an order directing that limited liability partnership or its designated partners or its partners to make good the default within such time as specified in the order.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such order may provide that all the costs of a</w:t>
      </w:r>
      <w:r>
        <w:rPr>
          <w:rFonts w:ascii="Times New Roman" w:hAnsi="Times New Roman" w:cs="Times New Roman"/>
          <w:bCs w:val="0"/>
          <w:szCs w:val="18"/>
        </w:rPr>
        <w:t>nd inciden</w:t>
      </w:r>
      <w:r>
        <w:rPr>
          <w:rFonts w:ascii="Times New Roman" w:hAnsi="Times New Roman" w:cs="Times New Roman"/>
          <w:bCs w:val="0"/>
          <w:szCs w:val="18"/>
        </w:rPr>
        <w:softHyphen/>
        <w:t>tal to the application shall be borne by that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Nothing in this section shall limit the operation of any other provision of this Act or any other law imposing penalties in respect of any default referred to in th</w:t>
      </w:r>
      <w:r>
        <w:rPr>
          <w:rFonts w:ascii="Times New Roman" w:hAnsi="Times New Roman" w:cs="Times New Roman"/>
          <w:bCs w:val="0"/>
          <w:szCs w:val="18"/>
        </w:rPr>
        <w:t>is section on that limited liability partnership.</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VIII</w:t>
      </w:r>
    </w:p>
    <w:p w:rsidR="00000000" w:rsidRDefault="0078793B">
      <w:pPr>
        <w:pStyle w:val="Aft-Ch"/>
        <w:spacing w:after="120"/>
        <w:rPr>
          <w:rFonts w:ascii="Times New Roman" w:hAnsi="Times New Roman"/>
          <w:sz w:val="24"/>
        </w:rPr>
      </w:pPr>
      <w:r>
        <w:rPr>
          <w:rFonts w:ascii="Times New Roman" w:hAnsi="Times New Roman"/>
          <w:sz w:val="24"/>
        </w:rPr>
        <w:t>Assignment and transfer of partnership rights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Partner’s transferable interest.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42.</w:t>
      </w:r>
      <w:r>
        <w:rPr>
          <w:rFonts w:ascii="Times New Roman" w:hAnsi="Times New Roman" w:cs="Times New Roman"/>
          <w:bCs w:val="0"/>
          <w:szCs w:val="18"/>
        </w:rPr>
        <w:t xml:space="preserve"> (1) The rights of a partner to a share of the profits and losses of the limited liability partnership and to r</w:t>
      </w:r>
      <w:r>
        <w:rPr>
          <w:rFonts w:ascii="Times New Roman" w:hAnsi="Times New Roman" w:cs="Times New Roman"/>
          <w:bCs w:val="0"/>
          <w:szCs w:val="18"/>
        </w:rPr>
        <w:t>eceive dis</w:t>
      </w:r>
      <w:r>
        <w:rPr>
          <w:rFonts w:ascii="Times New Roman" w:hAnsi="Times New Roman" w:cs="Times New Roman"/>
          <w:bCs w:val="0"/>
          <w:szCs w:val="18"/>
        </w:rPr>
        <w:softHyphen/>
        <w:t>tributions in accordance with the limited liability partnership agreement are transferable either wholly or in part.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transfer of any right by any partner pursuant to sub-section (1) does not by itself cause the disassociation of the part</w:t>
      </w:r>
      <w:r>
        <w:rPr>
          <w:rFonts w:ascii="Times New Roman" w:hAnsi="Times New Roman" w:cs="Times New Roman"/>
          <w:bCs w:val="0"/>
          <w:szCs w:val="18"/>
        </w:rPr>
        <w:t>ner or a dissolution and winding up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The transfer of right pursuant to this section does not, by itself, entitle the transferee or assignee to participate in the management or conduct of the activities of the limite</w:t>
      </w:r>
      <w:r>
        <w:rPr>
          <w:rFonts w:ascii="Times New Roman" w:hAnsi="Times New Roman" w:cs="Times New Roman"/>
          <w:bCs w:val="0"/>
          <w:szCs w:val="18"/>
        </w:rPr>
        <w:t>d liability partnership, or access information concerning the transactions of the limited liability partnership.</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IX</w:t>
      </w:r>
    </w:p>
    <w:p w:rsidR="00000000" w:rsidRDefault="0078793B">
      <w:pPr>
        <w:pStyle w:val="Aft-Ch"/>
        <w:spacing w:after="120"/>
        <w:rPr>
          <w:rFonts w:ascii="Times New Roman" w:hAnsi="Times New Roman"/>
          <w:sz w:val="24"/>
        </w:rPr>
      </w:pPr>
      <w:r>
        <w:rPr>
          <w:rFonts w:ascii="Times New Roman" w:hAnsi="Times New Roman"/>
          <w:sz w:val="24"/>
        </w:rPr>
        <w:t>Investigation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Investigation of the affairs of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43.</w:t>
      </w:r>
      <w:r>
        <w:rPr>
          <w:rFonts w:ascii="Times New Roman" w:hAnsi="Times New Roman" w:cs="Times New Roman"/>
          <w:bCs w:val="0"/>
          <w:szCs w:val="18"/>
        </w:rPr>
        <w:t xml:space="preserve"> (1) The Central Government shall appoint one or mor</w:t>
      </w:r>
      <w:r>
        <w:rPr>
          <w:rFonts w:ascii="Times New Roman" w:hAnsi="Times New Roman" w:cs="Times New Roman"/>
          <w:bCs w:val="0"/>
          <w:szCs w:val="18"/>
        </w:rPr>
        <w:t>e compe</w:t>
      </w:r>
      <w:r>
        <w:rPr>
          <w:rFonts w:ascii="Times New Roman" w:hAnsi="Times New Roman" w:cs="Times New Roman"/>
          <w:bCs w:val="0"/>
          <w:szCs w:val="18"/>
        </w:rPr>
        <w:softHyphen/>
        <w:t>tent persons as inspectors to investigate the affairs of a limit</w:t>
      </w:r>
      <w:r>
        <w:rPr>
          <w:rFonts w:ascii="Times New Roman" w:hAnsi="Times New Roman" w:cs="Times New Roman"/>
          <w:bCs w:val="0"/>
          <w:szCs w:val="18"/>
        </w:rPr>
        <w:softHyphen/>
        <w:t>ed liability partnership and to report thereon in such manner as it may direct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 xml:space="preserve">the Tribunal, either </w:t>
      </w:r>
      <w:r>
        <w:rPr>
          <w:rFonts w:ascii="Times New Roman" w:hAnsi="Times New Roman"/>
          <w:i/>
          <w:iCs/>
          <w:color w:val="auto"/>
          <w:sz w:val="24"/>
        </w:rPr>
        <w:t>suo motu,</w:t>
      </w:r>
      <w:r>
        <w:rPr>
          <w:rFonts w:ascii="Times New Roman" w:hAnsi="Times New Roman"/>
          <w:color w:val="auto"/>
          <w:sz w:val="24"/>
        </w:rPr>
        <w:t xml:space="preserve"> or on an application received from not less than one-fifth of th</w:t>
      </w:r>
      <w:r>
        <w:rPr>
          <w:rFonts w:ascii="Times New Roman" w:hAnsi="Times New Roman"/>
          <w:color w:val="auto"/>
          <w:sz w:val="24"/>
        </w:rPr>
        <w:t>e total number of partners of limited liability partnership, by order, declares that the affairs of the limited liability partnership ought to be investigated;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any Court, by order, declares that the affairs of a limited liability partnership ought </w:t>
      </w:r>
      <w:r>
        <w:rPr>
          <w:rFonts w:ascii="Times New Roman" w:hAnsi="Times New Roman"/>
          <w:color w:val="auto"/>
          <w:sz w:val="24"/>
        </w:rPr>
        <w:t>to be investigated.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Central Government may appoint one or more competent persons as inspectors to investigate the affairs of a limited liability partnership and to report on them in such manner as it may direct.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The appointment of inspectors pu</w:t>
      </w:r>
      <w:r>
        <w:rPr>
          <w:rFonts w:ascii="Times New Roman" w:hAnsi="Times New Roman" w:cs="Times New Roman"/>
          <w:bCs w:val="0"/>
          <w:szCs w:val="18"/>
        </w:rPr>
        <w:t>rsuant to sub-section (2) may be made,—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if not less than one-fifth of the total number of partners of the limited liability partnership make an application along with supporting evidence and security amount as may be prescribed;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if the limited</w:t>
      </w:r>
      <w:r>
        <w:rPr>
          <w:rFonts w:ascii="Times New Roman" w:hAnsi="Times New Roman"/>
          <w:color w:val="auto"/>
          <w:sz w:val="24"/>
        </w:rPr>
        <w:t xml:space="preserve"> liability partnership makes an applica</w:t>
      </w:r>
      <w:r>
        <w:rPr>
          <w:rFonts w:ascii="Times New Roman" w:hAnsi="Times New Roman"/>
          <w:color w:val="auto"/>
          <w:sz w:val="24"/>
        </w:rPr>
        <w:softHyphen/>
        <w:t>tion that the affairs of the limited liability partnership ought to be investigated;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if, in the opinion of the Central Government, there are circumstances suggesting—</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that the business of the limited lia</w:t>
      </w:r>
      <w:r>
        <w:rPr>
          <w:rFonts w:ascii="Times New Roman" w:hAnsi="Times New Roman"/>
          <w:sz w:val="24"/>
        </w:rPr>
        <w:t>bility partnership is being or has been conducted with an intent to defraud its creditors, partners or any other person, or otherwise for a fraudulent or unlawful purpose, or in a manner oppressive or unfairly prejudicial to some or any of its partners, or</w:t>
      </w:r>
      <w:r>
        <w:rPr>
          <w:rFonts w:ascii="Times New Roman" w:hAnsi="Times New Roman"/>
          <w:sz w:val="24"/>
        </w:rPr>
        <w:t xml:space="preserve"> that the limited liability partnership was formed for any fraudulent or unlawful purpose; or</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that the affairs of the limited liability partnership are not being conducted in accordance with the provisions of this Act; or</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iii</w:t>
      </w:r>
      <w:r>
        <w:rPr>
          <w:rFonts w:ascii="Times New Roman" w:hAnsi="Times New Roman"/>
          <w:sz w:val="24"/>
        </w:rPr>
        <w:t>)</w:t>
      </w:r>
      <w:r>
        <w:rPr>
          <w:rFonts w:ascii="Times New Roman" w:hAnsi="Times New Roman"/>
          <w:sz w:val="24"/>
        </w:rPr>
        <w:tab/>
        <w:t xml:space="preserve">that, on receipt </w:t>
      </w:r>
      <w:r>
        <w:rPr>
          <w:rFonts w:ascii="Times New Roman" w:hAnsi="Times New Roman"/>
          <w:sz w:val="24"/>
        </w:rPr>
        <w:t>of a report of the Registrar or any other investigating or regulatory agency, there are suffi</w:t>
      </w:r>
      <w:r>
        <w:rPr>
          <w:rFonts w:ascii="Times New Roman" w:hAnsi="Times New Roman"/>
          <w:sz w:val="24"/>
        </w:rPr>
        <w:softHyphen/>
        <w:t>cient reasons that the affairs of the limited liability partner</w:t>
      </w:r>
      <w:r>
        <w:rPr>
          <w:rFonts w:ascii="Times New Roman" w:hAnsi="Times New Roman"/>
          <w:sz w:val="24"/>
        </w:rPr>
        <w:softHyphen/>
        <w:t>ship ought to be investigated.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by partners for investigation.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44.</w:t>
      </w:r>
      <w:r>
        <w:rPr>
          <w:rFonts w:ascii="Times New Roman" w:hAnsi="Times New Roman" w:cs="Times New Roman"/>
          <w:bCs w:val="0"/>
          <w:szCs w:val="18"/>
        </w:rPr>
        <w:t xml:space="preserve"> An application by pa</w:t>
      </w:r>
      <w:r>
        <w:rPr>
          <w:rFonts w:ascii="Times New Roman" w:hAnsi="Times New Roman" w:cs="Times New Roman"/>
          <w:bCs w:val="0"/>
          <w:szCs w:val="18"/>
        </w:rPr>
        <w:t>rtners of the limited liability partner</w:t>
      </w:r>
      <w:r>
        <w:rPr>
          <w:rFonts w:ascii="Times New Roman" w:hAnsi="Times New Roman" w:cs="Times New Roman"/>
          <w:bCs w:val="0"/>
          <w:szCs w:val="18"/>
        </w:rPr>
        <w:softHyphen/>
        <w:t>ship under clause (</w:t>
      </w:r>
      <w:r>
        <w:rPr>
          <w:rFonts w:ascii="Times New Roman" w:hAnsi="Times New Roman" w:cs="Times New Roman"/>
          <w:bCs w:val="0"/>
          <w:i/>
          <w:iCs/>
          <w:szCs w:val="18"/>
        </w:rPr>
        <w:t>a</w:t>
      </w:r>
      <w:r>
        <w:rPr>
          <w:rFonts w:ascii="Times New Roman" w:hAnsi="Times New Roman" w:cs="Times New Roman"/>
          <w:bCs w:val="0"/>
          <w:szCs w:val="18"/>
        </w:rPr>
        <w:t>) of sub-section (1) of section 43 shall be supported by such evidence as the Tribunal may require for the purpose of showing that the applicants have good reason for requiring the investigation a</w:t>
      </w:r>
      <w:r>
        <w:rPr>
          <w:rFonts w:ascii="Times New Roman" w:hAnsi="Times New Roman" w:cs="Times New Roman"/>
          <w:bCs w:val="0"/>
          <w:szCs w:val="18"/>
        </w:rPr>
        <w:t>nd the Central Government may, before appointing an inspector, require the applicants to give security, of such amount as may be prescribed, for payment of costs of the investigation.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Firm, body corporate or association not to be appointed as in</w:t>
      </w:r>
      <w:r>
        <w:rPr>
          <w:rFonts w:ascii="Times New Roman" w:hAnsi="Times New Roman" w:cs="Times New Roman"/>
          <w:b/>
          <w:szCs w:val="18"/>
        </w:rPr>
        <w:softHyphen/>
        <w:t>spector.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w:t>
      </w:r>
      <w:r>
        <w:rPr>
          <w:rFonts w:ascii="Times New Roman" w:hAnsi="Times New Roman" w:cs="Times New Roman"/>
          <w:b/>
          <w:szCs w:val="18"/>
        </w:rPr>
        <w:t>5.</w:t>
      </w:r>
      <w:r>
        <w:rPr>
          <w:rFonts w:ascii="Times New Roman" w:hAnsi="Times New Roman" w:cs="Times New Roman"/>
          <w:bCs w:val="0"/>
          <w:szCs w:val="18"/>
        </w:rPr>
        <w:t xml:space="preserve"> No firm, body corporate or other association shall be ap</w:t>
      </w:r>
      <w:r>
        <w:rPr>
          <w:rFonts w:ascii="Times New Roman" w:hAnsi="Times New Roman" w:cs="Times New Roman"/>
          <w:bCs w:val="0"/>
          <w:szCs w:val="18"/>
        </w:rPr>
        <w:softHyphen/>
        <w:t>pointed as an inspector.</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Power of inspectors to carry out investigation into affairs of related entities, etc.</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46.</w:t>
      </w:r>
      <w:r>
        <w:rPr>
          <w:rFonts w:ascii="Times New Roman" w:hAnsi="Times New Roman" w:cs="Times New Roman"/>
          <w:bCs w:val="0"/>
          <w:szCs w:val="18"/>
        </w:rPr>
        <w:t xml:space="preserve"> (1) If an inspector appointed by the Central Government to investigate the affair</w:t>
      </w:r>
      <w:r>
        <w:rPr>
          <w:rFonts w:ascii="Times New Roman" w:hAnsi="Times New Roman" w:cs="Times New Roman"/>
          <w:bCs w:val="0"/>
          <w:szCs w:val="18"/>
        </w:rPr>
        <w:t>s of a limited liability partnership thinks it necessary for the purposes of his investigation to investigate also the affairs of an entity which has been associated in the past or is presently associated with the limited liability part</w:t>
      </w:r>
      <w:r>
        <w:rPr>
          <w:rFonts w:ascii="Times New Roman" w:hAnsi="Times New Roman" w:cs="Times New Roman"/>
          <w:bCs w:val="0"/>
          <w:szCs w:val="18"/>
        </w:rPr>
        <w:softHyphen/>
        <w:t>nership or any pres</w:t>
      </w:r>
      <w:r>
        <w:rPr>
          <w:rFonts w:ascii="Times New Roman" w:hAnsi="Times New Roman" w:cs="Times New Roman"/>
          <w:bCs w:val="0"/>
          <w:szCs w:val="18"/>
        </w:rPr>
        <w:t xml:space="preserve">ent or former partner or designated partner of the limited liability partnership, the inspector shall have the power to do so and shall report on the affairs of the other entity or partner or designated partner, so far as he thinks that the results of his </w:t>
      </w:r>
      <w:r>
        <w:rPr>
          <w:rFonts w:ascii="Times New Roman" w:hAnsi="Times New Roman" w:cs="Times New Roman"/>
          <w:bCs w:val="0"/>
          <w:szCs w:val="18"/>
        </w:rPr>
        <w:t>investigation thereof are relevant to the investigation of the affairs of the limited liability partner</w:t>
      </w:r>
      <w:r>
        <w:rPr>
          <w:rFonts w:ascii="Times New Roman" w:hAnsi="Times New Roman" w:cs="Times New Roman"/>
          <w:bCs w:val="0"/>
          <w:szCs w:val="18"/>
        </w:rPr>
        <w:softHyphen/>
        <w:t>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In the case of any entity or partner or designated partner referred to in sub-section (1), the inspector shall not exercise his power of inves</w:t>
      </w:r>
      <w:r>
        <w:rPr>
          <w:rFonts w:ascii="Times New Roman" w:hAnsi="Times New Roman" w:cs="Times New Roman"/>
          <w:bCs w:val="0"/>
          <w:szCs w:val="18"/>
        </w:rPr>
        <w:t>tigating into, and reporting on, its or his affairs without first having obtained the prior approval of the Central Government thereto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before according approval under this sub-section, the Central Government shall give the entity or partner</w:t>
      </w:r>
      <w:r>
        <w:rPr>
          <w:rFonts w:ascii="Times New Roman" w:hAnsi="Times New Roman" w:cs="Times New Roman"/>
          <w:bCs w:val="0"/>
          <w:szCs w:val="18"/>
        </w:rPr>
        <w:t xml:space="preserve"> or desig</w:t>
      </w:r>
      <w:r>
        <w:rPr>
          <w:rFonts w:ascii="Times New Roman" w:hAnsi="Times New Roman" w:cs="Times New Roman"/>
          <w:bCs w:val="0"/>
          <w:szCs w:val="18"/>
        </w:rPr>
        <w:softHyphen/>
        <w:t>nated partner a reasonable opportunity to show cause why such approval should not be accorded.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Production of documents and evidence.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47.</w:t>
      </w:r>
      <w:r>
        <w:rPr>
          <w:rFonts w:ascii="Times New Roman" w:hAnsi="Times New Roman" w:cs="Times New Roman"/>
          <w:bCs w:val="0"/>
          <w:szCs w:val="18"/>
        </w:rPr>
        <w:t xml:space="preserve"> (1) It shall be the duty of the designated partner and part</w:t>
      </w:r>
      <w:r>
        <w:rPr>
          <w:rFonts w:ascii="Times New Roman" w:hAnsi="Times New Roman" w:cs="Times New Roman"/>
          <w:bCs w:val="0"/>
          <w:szCs w:val="18"/>
        </w:rPr>
        <w:softHyphen/>
        <w:t>ners of the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w:t>
      </w:r>
      <w:r>
        <w:rPr>
          <w:rFonts w:ascii="Times New Roman" w:hAnsi="Times New Roman"/>
          <w:color w:val="auto"/>
          <w:sz w:val="24"/>
        </w:rPr>
        <w:t>o preserve and to produce before an inspector or any person authorised by him in this behalf with the previous approv</w:t>
      </w:r>
      <w:r>
        <w:rPr>
          <w:rFonts w:ascii="Times New Roman" w:hAnsi="Times New Roman"/>
          <w:color w:val="auto"/>
          <w:sz w:val="24"/>
        </w:rPr>
        <w:softHyphen/>
        <w:t>al of the Central Government, all books and papers of, or relat</w:t>
      </w:r>
      <w:r>
        <w:rPr>
          <w:rFonts w:ascii="Times New Roman" w:hAnsi="Times New Roman"/>
          <w:color w:val="auto"/>
          <w:sz w:val="24"/>
        </w:rPr>
        <w:softHyphen/>
        <w:t>ing to, the limited liability partnership or, as the case may be, the othe</w:t>
      </w:r>
      <w:r>
        <w:rPr>
          <w:rFonts w:ascii="Times New Roman" w:hAnsi="Times New Roman"/>
          <w:color w:val="auto"/>
          <w:sz w:val="24"/>
        </w:rPr>
        <w:t>r entity, which are in their custody or power;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otherwise to give to the inspector all assistance in connection with the investigation which they are reasonably able to give.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inspector may, with the previous approval of the Central Governme</w:t>
      </w:r>
      <w:r>
        <w:rPr>
          <w:rFonts w:ascii="Times New Roman" w:hAnsi="Times New Roman" w:cs="Times New Roman"/>
          <w:bCs w:val="0"/>
          <w:szCs w:val="18"/>
        </w:rPr>
        <w:t xml:space="preserve">nt, require any entity other than an entity referred to in sub-section (1) to furnish such information to, or produce such books and papers before him or any person authorised by him in this behalf, with the previous approval of that Government, as he may </w:t>
      </w:r>
      <w:r>
        <w:rPr>
          <w:rFonts w:ascii="Times New Roman" w:hAnsi="Times New Roman" w:cs="Times New Roman"/>
          <w:bCs w:val="0"/>
          <w:szCs w:val="18"/>
        </w:rPr>
        <w:t>consider necessary, if the furnishing of such information or the production of such books and papers is relevant or neces</w:t>
      </w:r>
      <w:r>
        <w:rPr>
          <w:rFonts w:ascii="Times New Roman" w:hAnsi="Times New Roman" w:cs="Times New Roman"/>
          <w:bCs w:val="0"/>
          <w:szCs w:val="18"/>
        </w:rPr>
        <w:softHyphen/>
        <w:t>sary for the purposes of his investigation.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(3) The inspector may keep in his custody any books and papers produced under sub-section </w:t>
      </w:r>
      <w:r>
        <w:rPr>
          <w:rFonts w:ascii="Times New Roman" w:hAnsi="Times New Roman" w:cs="Times New Roman"/>
          <w:bCs w:val="0"/>
          <w:szCs w:val="18"/>
        </w:rPr>
        <w:t>(1) or sub-section (2) for thirty days and thereafter shall return the same to the limited liability partnership, other entity or individual by whom or on whose behalf the books and papers are produced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the inspector may call for the books a</w:t>
      </w:r>
      <w:r>
        <w:rPr>
          <w:rFonts w:ascii="Times New Roman" w:hAnsi="Times New Roman" w:cs="Times New Roman"/>
          <w:bCs w:val="0"/>
          <w:szCs w:val="18"/>
        </w:rPr>
        <w:t>nd papers if they are needed again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further </w:t>
      </w:r>
      <w:r>
        <w:rPr>
          <w:rFonts w:ascii="Times New Roman" w:hAnsi="Times New Roman" w:cs="Times New Roman"/>
          <w:bCs w:val="0"/>
          <w:szCs w:val="18"/>
        </w:rPr>
        <w:t>that if certified copies of the books and papers produced under sub-section (2) are furnished to the inspector, he shall return those books and papers to the entity or person concerned.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An inspector</w:t>
      </w:r>
      <w:r>
        <w:rPr>
          <w:rFonts w:ascii="Times New Roman" w:hAnsi="Times New Roman" w:cs="Times New Roman"/>
          <w:bCs w:val="0"/>
          <w:szCs w:val="18"/>
        </w:rPr>
        <w:t xml:space="preserve"> may examine on oath—</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any of the persons referred to in sub-section (1)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with the previous approval of the Central Government, any other person in relation to the affairs of the limited li</w:t>
      </w:r>
      <w:r>
        <w:rPr>
          <w:rFonts w:ascii="Times New Roman" w:hAnsi="Times New Roman"/>
          <w:color w:val="auto"/>
          <w:sz w:val="24"/>
        </w:rPr>
        <w:softHyphen/>
        <w:t>ability partnership or any other entity, as the case may</w:t>
      </w:r>
      <w:r>
        <w:rPr>
          <w:rFonts w:ascii="Times New Roman" w:hAnsi="Times New Roman"/>
          <w:color w:val="auto"/>
          <w:sz w:val="24"/>
        </w:rPr>
        <w:t xml:space="preserve"> be;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may administer an oath accordingly and for that purpose may require any of those persons to appear before him personally.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(5) If any person fails without reasonable cause or refuses—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to produce before an inspector or any person authorise</w:t>
      </w:r>
      <w:r>
        <w:rPr>
          <w:rFonts w:ascii="Times New Roman" w:hAnsi="Times New Roman"/>
          <w:color w:val="auto"/>
          <w:sz w:val="24"/>
        </w:rPr>
        <w:t>d by him in this behalf with the previous approval of the Central Government any book or paper which it is his duty under sub-section (1) or sub-section (2) to produce;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to furnish any information which it is his duty under sub-section (2) to furnis</w:t>
      </w:r>
      <w:r>
        <w:rPr>
          <w:rFonts w:ascii="Times New Roman" w:hAnsi="Times New Roman"/>
          <w:color w:val="auto"/>
          <w:sz w:val="24"/>
        </w:rPr>
        <w:t>h;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to appear before the inspector personally when required to do so under sub-section (4) or to answer any question which is put to him by the inspector in pursuance of that sub-section;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d</w:t>
      </w:r>
      <w:r>
        <w:rPr>
          <w:rFonts w:ascii="Times New Roman" w:hAnsi="Times New Roman"/>
          <w:color w:val="auto"/>
          <w:sz w:val="24"/>
        </w:rPr>
        <w:t>)</w:t>
      </w:r>
      <w:r>
        <w:rPr>
          <w:rFonts w:ascii="Times New Roman" w:hAnsi="Times New Roman"/>
          <w:color w:val="auto"/>
          <w:sz w:val="24"/>
        </w:rPr>
        <w:tab/>
        <w:t>to sign the notes of any examination,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he shall be pun</w:t>
      </w:r>
      <w:r>
        <w:rPr>
          <w:rFonts w:ascii="Times New Roman" w:hAnsi="Times New Roman" w:cs="Times New Roman"/>
          <w:bCs w:val="0"/>
          <w:szCs w:val="18"/>
        </w:rPr>
        <w:t>ishable with fine which shall not be less than two thousand rupees but which may extend to twenty-five thousand rupees and with a further fine which shall not be less than fifty rupees but which may extend to five hundred rupees for every day after the fir</w:t>
      </w:r>
      <w:r>
        <w:rPr>
          <w:rFonts w:ascii="Times New Roman" w:hAnsi="Times New Roman" w:cs="Times New Roman"/>
          <w:bCs w:val="0"/>
          <w:szCs w:val="18"/>
        </w:rPr>
        <w:t>st day after which the default continues.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(6) The notes of any examination under sub-section (4) shall be taken down in writing and signed by the person whose examination was made on oath and a copy of such notes shall be given to </w:t>
      </w:r>
      <w:r>
        <w:rPr>
          <w:rFonts w:ascii="Times New Roman" w:hAnsi="Times New Roman" w:cs="Times New Roman"/>
          <w:bCs w:val="0"/>
          <w:szCs w:val="18"/>
        </w:rPr>
        <w:t>the person so examined on oath and thereafter be used as an evidence by the inspector.</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Seizure of documents by inspector.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48.</w:t>
      </w:r>
      <w:r>
        <w:rPr>
          <w:rFonts w:ascii="Times New Roman" w:hAnsi="Times New Roman" w:cs="Times New Roman"/>
          <w:bCs w:val="0"/>
          <w:szCs w:val="18"/>
        </w:rPr>
        <w:t xml:space="preserve"> (1) Where in the course of investigation, the inspector has reasonable ground to believe that the books and papers of, or relating</w:t>
      </w:r>
      <w:r>
        <w:rPr>
          <w:rFonts w:ascii="Times New Roman" w:hAnsi="Times New Roman" w:cs="Times New Roman"/>
          <w:bCs w:val="0"/>
          <w:szCs w:val="18"/>
        </w:rPr>
        <w:t xml:space="preserve"> to, the limited liability partnership or other entity or partner or designated partner of such limited liability partner</w:t>
      </w:r>
      <w:r>
        <w:rPr>
          <w:rFonts w:ascii="Times New Roman" w:hAnsi="Times New Roman" w:cs="Times New Roman"/>
          <w:bCs w:val="0"/>
          <w:szCs w:val="18"/>
        </w:rPr>
        <w:softHyphen/>
        <w:t xml:space="preserve">ship may be destroyed, mutilated, altered, falsified or secreted, the inspector may make an application to the Judicial Magistrate of </w:t>
      </w:r>
      <w:r>
        <w:rPr>
          <w:rFonts w:ascii="Times New Roman" w:hAnsi="Times New Roman" w:cs="Times New Roman"/>
          <w:bCs w:val="0"/>
          <w:szCs w:val="18"/>
        </w:rPr>
        <w:t>the first class, or, as the case may be, the Metropolitan Magistrate, having jurisdiction, for an order for the seizure of such books and papers.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After considering the application and hearing the inspector, if necessary, the Magistrate may, by order, a</w:t>
      </w:r>
      <w:r>
        <w:rPr>
          <w:rFonts w:ascii="Times New Roman" w:hAnsi="Times New Roman" w:cs="Times New Roman"/>
          <w:bCs w:val="0"/>
          <w:szCs w:val="18"/>
        </w:rPr>
        <w:t>uthorise the inspec</w:t>
      </w:r>
      <w:r>
        <w:rPr>
          <w:rFonts w:ascii="Times New Roman" w:hAnsi="Times New Roman" w:cs="Times New Roman"/>
          <w:bCs w:val="0"/>
          <w:szCs w:val="18"/>
        </w:rPr>
        <w:softHyphen/>
        <w:t>tor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to enter, with such assistance, as may be required, the place or places where such books and papers are kept;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to search that place or those places in the manner specified in the order;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 xml:space="preserve">to </w:t>
      </w:r>
      <w:r>
        <w:rPr>
          <w:rFonts w:ascii="Times New Roman" w:hAnsi="Times New Roman"/>
          <w:color w:val="auto"/>
          <w:sz w:val="24"/>
        </w:rPr>
        <w:t>seize books and papers which the inspector considers it necessary for the purposes of his investigation.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The inspector shall keep in his custody the books and papers seized under this section for such period not later than the conclusion of the investi</w:t>
      </w:r>
      <w:r>
        <w:rPr>
          <w:rFonts w:ascii="Times New Roman" w:hAnsi="Times New Roman" w:cs="Times New Roman"/>
          <w:bCs w:val="0"/>
          <w:szCs w:val="18"/>
        </w:rPr>
        <w:t>gation as he considers necessary and thereafter shall return the same to the concerned entity or person from whose custody or power they were seized and inform the Magistrate of such return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 xml:space="preserve">that the books and papers shall not be kept seized for </w:t>
      </w:r>
      <w:r>
        <w:rPr>
          <w:rFonts w:ascii="Times New Roman" w:hAnsi="Times New Roman" w:cs="Times New Roman"/>
          <w:bCs w:val="0"/>
          <w:szCs w:val="18"/>
        </w:rPr>
        <w:t>a continuous period of more than six months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further </w:t>
      </w:r>
      <w:r>
        <w:rPr>
          <w:rFonts w:ascii="Times New Roman" w:hAnsi="Times New Roman" w:cs="Times New Roman"/>
          <w:bCs w:val="0"/>
          <w:szCs w:val="18"/>
        </w:rPr>
        <w:t>that the inspector may, before returning such books and papers as aforesaid, place identification marks on them or any part thereof.</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Save as otherwise provided in this section, every search</w:t>
      </w:r>
      <w:r>
        <w:rPr>
          <w:rFonts w:ascii="Times New Roman" w:hAnsi="Times New Roman" w:cs="Times New Roman"/>
          <w:bCs w:val="0"/>
          <w:szCs w:val="18"/>
        </w:rPr>
        <w:t xml:space="preserve"> or seizure made under this section shall be carried out in accord</w:t>
      </w:r>
      <w:r>
        <w:rPr>
          <w:rFonts w:ascii="Times New Roman" w:hAnsi="Times New Roman" w:cs="Times New Roman"/>
          <w:bCs w:val="0"/>
          <w:szCs w:val="18"/>
        </w:rPr>
        <w:softHyphen/>
        <w:t>ance with the provisions of the Code of Criminal Procedure, 1973 (2 of 1974) relating to searches or seizures made under that Code.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Inspector’s report.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49.</w:t>
      </w:r>
      <w:r>
        <w:rPr>
          <w:rFonts w:ascii="Times New Roman" w:hAnsi="Times New Roman" w:cs="Times New Roman"/>
          <w:bCs w:val="0"/>
          <w:szCs w:val="18"/>
        </w:rPr>
        <w:t xml:space="preserve"> (1) The inspectors may, and if so</w:t>
      </w:r>
      <w:r>
        <w:rPr>
          <w:rFonts w:ascii="Times New Roman" w:hAnsi="Times New Roman" w:cs="Times New Roman"/>
          <w:bCs w:val="0"/>
          <w:szCs w:val="18"/>
        </w:rPr>
        <w:t xml:space="preserve"> directed by the Central Government, shall make interim reports to that Government, and on the conclusion of the investigation, shall make a final report to the Central Government and any such report shall be written or printed, as the Central Government m</w:t>
      </w:r>
      <w:r>
        <w:rPr>
          <w:rFonts w:ascii="Times New Roman" w:hAnsi="Times New Roman" w:cs="Times New Roman"/>
          <w:bCs w:val="0"/>
          <w:szCs w:val="18"/>
        </w:rPr>
        <w:t>ay direct.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Central Government—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shall forward a copy of any report (other than an interim report) made by the inspectors to the limited liability partnership at its registered office, and also to any other entity or person dealt with or related</w:t>
      </w:r>
      <w:r>
        <w:rPr>
          <w:rFonts w:ascii="Times New Roman" w:hAnsi="Times New Roman"/>
          <w:color w:val="auto"/>
          <w:sz w:val="24"/>
        </w:rPr>
        <w:t xml:space="preserve"> to the report;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may, if it thinks fit, furnish a copy thereof, on request and on payment of the prescribed fee, to any person or entity related to or affected by the report.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Prosecution.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50.</w:t>
      </w:r>
      <w:r>
        <w:rPr>
          <w:rFonts w:ascii="Times New Roman" w:hAnsi="Times New Roman" w:cs="Times New Roman"/>
          <w:bCs w:val="0"/>
          <w:szCs w:val="18"/>
        </w:rPr>
        <w:t xml:space="preserve"> If, from the report under section 49, it appears to the </w:t>
      </w:r>
      <w:r>
        <w:rPr>
          <w:rFonts w:ascii="Times New Roman" w:hAnsi="Times New Roman" w:cs="Times New Roman"/>
          <w:bCs w:val="0"/>
          <w:szCs w:val="18"/>
        </w:rPr>
        <w:t>Central Government that any person in relation to the limited liability partnership or in relation to any other entity whose affairs have been investigated, has been guilty of any offence for which he is liable, the Central Government may prosecute such pe</w:t>
      </w:r>
      <w:r>
        <w:rPr>
          <w:rFonts w:ascii="Times New Roman" w:hAnsi="Times New Roman" w:cs="Times New Roman"/>
          <w:bCs w:val="0"/>
          <w:szCs w:val="18"/>
        </w:rPr>
        <w:t>rson for the offence; and it shall be the duty of all partners, designated partners and other employees and agents of the limited liability partnership or other entity, as the case may be, to give the Central Government all assistance in connection with th</w:t>
      </w:r>
      <w:r>
        <w:rPr>
          <w:rFonts w:ascii="Times New Roman" w:hAnsi="Times New Roman" w:cs="Times New Roman"/>
          <w:bCs w:val="0"/>
          <w:szCs w:val="18"/>
        </w:rPr>
        <w:t>e prosecution which they are reasonably able to give.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for winding up of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51.</w:t>
      </w:r>
      <w:r>
        <w:rPr>
          <w:rFonts w:ascii="Times New Roman" w:hAnsi="Times New Roman" w:cs="Times New Roman"/>
          <w:bCs w:val="0"/>
          <w:szCs w:val="18"/>
        </w:rPr>
        <w:t xml:space="preserve"> If any such limited liability partnership is liable to be wound up under this Act or any other law for the time being in force, and it ap</w:t>
      </w:r>
      <w:r>
        <w:rPr>
          <w:rFonts w:ascii="Times New Roman" w:hAnsi="Times New Roman" w:cs="Times New Roman"/>
          <w:bCs w:val="0"/>
          <w:szCs w:val="18"/>
        </w:rPr>
        <w:t>pears to the Central Government from any such report under section 49 that it is expedient to do so by reason of any such circumstances as are referred to in sub-clause (</w:t>
      </w:r>
      <w:r>
        <w:rPr>
          <w:rFonts w:ascii="Times New Roman" w:hAnsi="Times New Roman" w:cs="Times New Roman"/>
          <w:bCs w:val="0"/>
          <w:i/>
          <w:iCs/>
          <w:szCs w:val="18"/>
        </w:rPr>
        <w:t>i</w:t>
      </w:r>
      <w:r>
        <w:rPr>
          <w:rFonts w:ascii="Times New Roman" w:hAnsi="Times New Roman" w:cs="Times New Roman"/>
          <w:bCs w:val="0"/>
          <w:szCs w:val="18"/>
        </w:rPr>
        <w:t>) or sub-clause (</w:t>
      </w:r>
      <w:r>
        <w:rPr>
          <w:rFonts w:ascii="Times New Roman" w:hAnsi="Times New Roman" w:cs="Times New Roman"/>
          <w:bCs w:val="0"/>
          <w:i/>
          <w:iCs/>
          <w:szCs w:val="18"/>
        </w:rPr>
        <w:t>ii</w:t>
      </w:r>
      <w:r>
        <w:rPr>
          <w:rFonts w:ascii="Times New Roman" w:hAnsi="Times New Roman" w:cs="Times New Roman"/>
          <w:bCs w:val="0"/>
          <w:szCs w:val="18"/>
        </w:rPr>
        <w:t>) of clause (</w:t>
      </w:r>
      <w:r>
        <w:rPr>
          <w:rFonts w:ascii="Times New Roman" w:hAnsi="Times New Roman" w:cs="Times New Roman"/>
          <w:bCs w:val="0"/>
          <w:i/>
          <w:iCs/>
          <w:szCs w:val="18"/>
        </w:rPr>
        <w:t>c</w:t>
      </w:r>
      <w:r>
        <w:rPr>
          <w:rFonts w:ascii="Times New Roman" w:hAnsi="Times New Roman" w:cs="Times New Roman"/>
          <w:bCs w:val="0"/>
          <w:szCs w:val="18"/>
        </w:rPr>
        <w:t>) of sub-section (3) of section 43, the Central Gove</w:t>
      </w:r>
      <w:r>
        <w:rPr>
          <w:rFonts w:ascii="Times New Roman" w:hAnsi="Times New Roman" w:cs="Times New Roman"/>
          <w:bCs w:val="0"/>
          <w:szCs w:val="18"/>
        </w:rPr>
        <w:t>rnment may, unless the limited liability partner</w:t>
      </w:r>
      <w:r>
        <w:rPr>
          <w:rFonts w:ascii="Times New Roman" w:hAnsi="Times New Roman" w:cs="Times New Roman"/>
          <w:bCs w:val="0"/>
          <w:szCs w:val="18"/>
        </w:rPr>
        <w:softHyphen/>
        <w:t>ship is already being wound up by the Tribunal, cause to be presented to the Tribunal by any person authorised by the Central Government in this behalf, a petition for the winding up of the limited liability</w:t>
      </w:r>
      <w:r>
        <w:rPr>
          <w:rFonts w:ascii="Times New Roman" w:hAnsi="Times New Roman" w:cs="Times New Roman"/>
          <w:bCs w:val="0"/>
          <w:szCs w:val="18"/>
        </w:rPr>
        <w:t xml:space="preserve"> partnership on the ground that it is just and equitable that it should be wound up.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Proceedings for recovery of damages or property.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52.</w:t>
      </w:r>
      <w:r>
        <w:rPr>
          <w:rFonts w:ascii="Times New Roman" w:hAnsi="Times New Roman" w:cs="Times New Roman"/>
          <w:bCs w:val="0"/>
          <w:szCs w:val="18"/>
        </w:rPr>
        <w:t xml:space="preserve"> If, from any report under section 49, it appears to the Central Government that proceedings ought, in the public inter</w:t>
      </w:r>
      <w:r>
        <w:rPr>
          <w:rFonts w:ascii="Times New Roman" w:hAnsi="Times New Roman" w:cs="Times New Roman"/>
          <w:bCs w:val="0"/>
          <w:szCs w:val="18"/>
        </w:rPr>
        <w:softHyphen/>
        <w:t>est, to be brought by the limited liability partnership or any entity whose affairs have been investigated,—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for the recovery of damages in respect of any fraud, misfeasance or other misconduct in connection with the promotion or formation, or the ma</w:t>
      </w:r>
      <w:r>
        <w:rPr>
          <w:rFonts w:ascii="Times New Roman" w:hAnsi="Times New Roman"/>
          <w:color w:val="auto"/>
          <w:sz w:val="24"/>
        </w:rPr>
        <w:t>nagement of the affairs, of such limited liability partnership or such other entity;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for the recovery of any property of such limited li</w:t>
      </w:r>
      <w:r>
        <w:rPr>
          <w:rFonts w:ascii="Times New Roman" w:hAnsi="Times New Roman"/>
          <w:color w:val="auto"/>
          <w:sz w:val="24"/>
        </w:rPr>
        <w:softHyphen/>
        <w:t>ability partnership or such other entity, which has been misap</w:t>
      </w:r>
      <w:r>
        <w:rPr>
          <w:rFonts w:ascii="Times New Roman" w:hAnsi="Times New Roman"/>
          <w:color w:val="auto"/>
          <w:sz w:val="24"/>
        </w:rPr>
        <w:softHyphen/>
        <w:t xml:space="preserve">plied or wrongfully retained, </w:t>
      </w:r>
    </w:p>
    <w:p w:rsidR="00000000" w:rsidRDefault="0078793B">
      <w:pPr>
        <w:tabs>
          <w:tab w:val="right" w:pos="360"/>
          <w:tab w:val="left" w:pos="480"/>
        </w:tabs>
        <w:autoSpaceDE w:val="0"/>
        <w:autoSpaceDN w:val="0"/>
        <w:adjustRightInd w:val="0"/>
        <w:spacing w:after="120"/>
        <w:ind w:left="480" w:hanging="480"/>
        <w:jc w:val="both"/>
        <w:rPr>
          <w:rFonts w:ascii="Times New Roman" w:hAnsi="Times New Roman" w:cs="Times New Roman"/>
          <w:bCs w:val="0"/>
          <w:szCs w:val="18"/>
        </w:rPr>
      </w:pPr>
      <w:r>
        <w:rPr>
          <w:rFonts w:ascii="Times New Roman" w:hAnsi="Times New Roman" w:cs="Times New Roman"/>
          <w:bCs w:val="0"/>
          <w:szCs w:val="18"/>
        </w:rPr>
        <w:t>the Central Gover</w:t>
      </w:r>
      <w:r>
        <w:rPr>
          <w:rFonts w:ascii="Times New Roman" w:hAnsi="Times New Roman" w:cs="Times New Roman"/>
          <w:bCs w:val="0"/>
          <w:szCs w:val="18"/>
        </w:rPr>
        <w:t>nment may itself bring proceedings for that purpose.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Expenses of investigation.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53.</w:t>
      </w:r>
      <w:r>
        <w:rPr>
          <w:rFonts w:ascii="Times New Roman" w:hAnsi="Times New Roman" w:cs="Times New Roman"/>
          <w:bCs w:val="0"/>
          <w:szCs w:val="18"/>
        </w:rPr>
        <w:t xml:space="preserve"> (1) The expenses of and incidental to an investigation by an inspector appointed by the Central Government under this Act shall be defrayed in the first instance by the </w:t>
      </w:r>
      <w:r>
        <w:rPr>
          <w:rFonts w:ascii="Times New Roman" w:hAnsi="Times New Roman" w:cs="Times New Roman"/>
          <w:bCs w:val="0"/>
          <w:szCs w:val="18"/>
        </w:rPr>
        <w:t>Central Govern</w:t>
      </w:r>
      <w:r>
        <w:rPr>
          <w:rFonts w:ascii="Times New Roman" w:hAnsi="Times New Roman" w:cs="Times New Roman"/>
          <w:bCs w:val="0"/>
          <w:szCs w:val="18"/>
        </w:rPr>
        <w:softHyphen/>
        <w:t>ment; but the following persons shall, to the extent mentioned below, be liable to reimburse the Central Government in respect of such expenses, namely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any person who is convicted on a prosecution, or who is ordered to pay damages or</w:t>
      </w:r>
      <w:r>
        <w:rPr>
          <w:rFonts w:ascii="Times New Roman" w:hAnsi="Times New Roman"/>
          <w:color w:val="auto"/>
          <w:sz w:val="24"/>
        </w:rPr>
        <w:t xml:space="preserve"> restore any property in proceedings brought by virtue of section 52, may, in the same proceedings, be ordered to pay the said expenses to such extent as may be speci</w:t>
      </w:r>
      <w:r>
        <w:rPr>
          <w:rFonts w:ascii="Times New Roman" w:hAnsi="Times New Roman"/>
          <w:color w:val="auto"/>
          <w:sz w:val="24"/>
        </w:rPr>
        <w:softHyphen/>
        <w:t xml:space="preserve">fied by the court convicting such person, or ordering him to pay such damages or restore </w:t>
      </w:r>
      <w:r>
        <w:rPr>
          <w:rFonts w:ascii="Times New Roman" w:hAnsi="Times New Roman"/>
          <w:color w:val="auto"/>
          <w:sz w:val="24"/>
        </w:rPr>
        <w:t>such property, as the case may be;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 any entity in whose name proceedings are brought as aforesaid shall be liable, to the extent of the amount or value of any sums or property recovered by it as a result of the pro</w:t>
      </w:r>
      <w:r>
        <w:rPr>
          <w:rFonts w:ascii="Times New Roman" w:hAnsi="Times New Roman"/>
          <w:color w:val="auto"/>
          <w:sz w:val="24"/>
        </w:rPr>
        <w:softHyphen/>
        <w:t>ceedings;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unless, as a resu</w:t>
      </w:r>
      <w:r>
        <w:rPr>
          <w:rFonts w:ascii="Times New Roman" w:hAnsi="Times New Roman"/>
          <w:color w:val="auto"/>
          <w:sz w:val="24"/>
        </w:rPr>
        <w:t>lt of the investigation, a prosecution is instituted in pursuance of section 50,—</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 xml:space="preserve">any entity, a partner or designated partner or any other person dealt with by the report of the inspector shall be liable to reimburse the Central Government in respect </w:t>
      </w:r>
      <w:r>
        <w:rPr>
          <w:rFonts w:ascii="Times New Roman" w:hAnsi="Times New Roman"/>
          <w:sz w:val="24"/>
        </w:rPr>
        <w:t>of the whole of the expenses, unless and except insofar as, the Cen</w:t>
      </w:r>
      <w:r>
        <w:rPr>
          <w:rFonts w:ascii="Times New Roman" w:hAnsi="Times New Roman"/>
          <w:sz w:val="24"/>
        </w:rPr>
        <w:softHyphen/>
        <w:t>tral Government otherwise directs; and</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the applicants for the investigation, where the inspec</w:t>
      </w:r>
      <w:r>
        <w:rPr>
          <w:rFonts w:ascii="Times New Roman" w:hAnsi="Times New Roman"/>
          <w:sz w:val="24"/>
        </w:rPr>
        <w:softHyphen/>
        <w:t>tor was appointed in pursuance of the provisions of clause (</w:t>
      </w:r>
      <w:r>
        <w:rPr>
          <w:rFonts w:ascii="Times New Roman" w:hAnsi="Times New Roman"/>
          <w:i/>
          <w:iCs/>
          <w:sz w:val="24"/>
        </w:rPr>
        <w:t>a</w:t>
      </w:r>
      <w:r>
        <w:rPr>
          <w:rFonts w:ascii="Times New Roman" w:hAnsi="Times New Roman"/>
          <w:sz w:val="24"/>
        </w:rPr>
        <w:t>) of sub-section (1) of sec</w:t>
      </w:r>
      <w:r>
        <w:rPr>
          <w:rFonts w:ascii="Times New Roman" w:hAnsi="Times New Roman"/>
          <w:sz w:val="24"/>
        </w:rPr>
        <w:t>tion 43, shall be liable to such extent, if any, as the Central Government may direct.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amount for which a limited liability partnership or other entity is liable by virtue of clause (</w:t>
      </w:r>
      <w:r>
        <w:rPr>
          <w:rFonts w:ascii="Times New Roman" w:hAnsi="Times New Roman" w:cs="Times New Roman"/>
          <w:bCs w:val="0"/>
          <w:i/>
          <w:iCs/>
          <w:szCs w:val="18"/>
        </w:rPr>
        <w:t>b</w:t>
      </w:r>
      <w:r>
        <w:rPr>
          <w:rFonts w:ascii="Times New Roman" w:hAnsi="Times New Roman" w:cs="Times New Roman"/>
          <w:bCs w:val="0"/>
          <w:szCs w:val="18"/>
        </w:rPr>
        <w:t>) of sub-section (1) shall be a first charge on the sums or prop</w:t>
      </w:r>
      <w:r>
        <w:rPr>
          <w:rFonts w:ascii="Times New Roman" w:hAnsi="Times New Roman" w:cs="Times New Roman"/>
          <w:bCs w:val="0"/>
          <w:szCs w:val="18"/>
        </w:rPr>
        <w:t>erty mentioned in that clause.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The amount of expenses in respect of which any limited li</w:t>
      </w:r>
      <w:r>
        <w:rPr>
          <w:rFonts w:ascii="Times New Roman" w:hAnsi="Times New Roman" w:cs="Times New Roman"/>
          <w:bCs w:val="0"/>
          <w:szCs w:val="18"/>
        </w:rPr>
        <w:softHyphen/>
        <w:t>ability partnership, other entity, a partner or designated part</w:t>
      </w:r>
      <w:r>
        <w:rPr>
          <w:rFonts w:ascii="Times New Roman" w:hAnsi="Times New Roman" w:cs="Times New Roman"/>
          <w:bCs w:val="0"/>
          <w:szCs w:val="18"/>
        </w:rPr>
        <w:softHyphen/>
        <w:t>ner or any other person is liable under sub-clause (</w:t>
      </w:r>
      <w:r>
        <w:rPr>
          <w:rFonts w:ascii="Times New Roman" w:hAnsi="Times New Roman" w:cs="Times New Roman"/>
          <w:bCs w:val="0"/>
          <w:i/>
          <w:iCs/>
          <w:szCs w:val="18"/>
        </w:rPr>
        <w:t>i</w:t>
      </w:r>
      <w:r>
        <w:rPr>
          <w:rFonts w:ascii="Times New Roman" w:hAnsi="Times New Roman" w:cs="Times New Roman"/>
          <w:bCs w:val="0"/>
          <w:szCs w:val="18"/>
        </w:rPr>
        <w:t>) of clause (</w:t>
      </w:r>
      <w:r>
        <w:rPr>
          <w:rFonts w:ascii="Times New Roman" w:hAnsi="Times New Roman" w:cs="Times New Roman"/>
          <w:bCs w:val="0"/>
          <w:i/>
          <w:iCs/>
          <w:szCs w:val="18"/>
        </w:rPr>
        <w:t>c</w:t>
      </w:r>
      <w:r>
        <w:rPr>
          <w:rFonts w:ascii="Times New Roman" w:hAnsi="Times New Roman" w:cs="Times New Roman"/>
          <w:bCs w:val="0"/>
          <w:szCs w:val="18"/>
        </w:rPr>
        <w:t>) of sub-section (1) to reimburs</w:t>
      </w:r>
      <w:r>
        <w:rPr>
          <w:rFonts w:ascii="Times New Roman" w:hAnsi="Times New Roman" w:cs="Times New Roman"/>
          <w:bCs w:val="0"/>
          <w:szCs w:val="18"/>
        </w:rPr>
        <w:t>e the Central Government shall be recoverable as arrears of land revenue.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(4) For the purposes of this section, any costs or expenses incurred by the Central Government or in connection with the proceedings brought by virtue of section 52 shall be treated </w:t>
      </w:r>
      <w:r>
        <w:rPr>
          <w:rFonts w:ascii="Times New Roman" w:hAnsi="Times New Roman" w:cs="Times New Roman"/>
          <w:bCs w:val="0"/>
          <w:szCs w:val="18"/>
        </w:rPr>
        <w:t>as expenses of the investigation giving rise to the proceedings.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Inspector’s report to be evidence.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54.</w:t>
      </w:r>
      <w:r>
        <w:rPr>
          <w:rFonts w:ascii="Times New Roman" w:hAnsi="Times New Roman" w:cs="Times New Roman"/>
          <w:bCs w:val="0"/>
          <w:szCs w:val="18"/>
        </w:rPr>
        <w:t xml:space="preserve"> A copy of any report of any inspector or inspectors appointed under the provision of this Act, authenticated in such manner, if any, as may be prescribe</w:t>
      </w:r>
      <w:r>
        <w:rPr>
          <w:rFonts w:ascii="Times New Roman" w:hAnsi="Times New Roman" w:cs="Times New Roman"/>
          <w:bCs w:val="0"/>
          <w:szCs w:val="18"/>
        </w:rPr>
        <w:t>d, shall be admissible in any legal proceeding as evidence in relation to any matter contained in the report.</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X</w:t>
      </w:r>
    </w:p>
    <w:p w:rsidR="00000000" w:rsidRDefault="0078793B">
      <w:pPr>
        <w:pStyle w:val="Aft-Ch"/>
        <w:spacing w:after="120"/>
        <w:rPr>
          <w:rFonts w:ascii="Times New Roman" w:hAnsi="Times New Roman"/>
          <w:sz w:val="24"/>
        </w:rPr>
      </w:pPr>
      <w:r>
        <w:rPr>
          <w:rFonts w:ascii="Times New Roman" w:hAnsi="Times New Roman"/>
          <w:sz w:val="24"/>
        </w:rPr>
        <w:t>Conversion to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Conversion from firm into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55.</w:t>
      </w:r>
      <w:r>
        <w:rPr>
          <w:rFonts w:ascii="Times New Roman" w:hAnsi="Times New Roman" w:cs="Times New Roman"/>
          <w:bCs w:val="0"/>
          <w:szCs w:val="18"/>
        </w:rPr>
        <w:t xml:space="preserve"> A firm may convert into a limit</w:t>
      </w:r>
      <w:r>
        <w:rPr>
          <w:rFonts w:ascii="Times New Roman" w:hAnsi="Times New Roman" w:cs="Times New Roman"/>
          <w:bCs w:val="0"/>
          <w:szCs w:val="18"/>
        </w:rPr>
        <w:t>ed liability partnership in accordance with the provisions of this Chapter and the Second Schedule.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Conversion from private company into limited liability partner</w:t>
      </w:r>
      <w:r>
        <w:rPr>
          <w:rFonts w:ascii="Times New Roman" w:hAnsi="Times New Roman" w:cs="Times New Roman"/>
          <w:b/>
          <w:szCs w:val="18"/>
        </w:rPr>
        <w:softHyphen/>
        <w:t>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56.</w:t>
      </w:r>
      <w:r>
        <w:rPr>
          <w:rFonts w:ascii="Times New Roman" w:hAnsi="Times New Roman" w:cs="Times New Roman"/>
          <w:bCs w:val="0"/>
          <w:szCs w:val="18"/>
        </w:rPr>
        <w:t xml:space="preserve"> A private company may convert into a limited liability part</w:t>
      </w:r>
      <w:r>
        <w:rPr>
          <w:rFonts w:ascii="Times New Roman" w:hAnsi="Times New Roman" w:cs="Times New Roman"/>
          <w:bCs w:val="0"/>
          <w:szCs w:val="18"/>
        </w:rPr>
        <w:softHyphen/>
        <w:t>nership in accordance w</w:t>
      </w:r>
      <w:r>
        <w:rPr>
          <w:rFonts w:ascii="Times New Roman" w:hAnsi="Times New Roman" w:cs="Times New Roman"/>
          <w:bCs w:val="0"/>
          <w:szCs w:val="18"/>
        </w:rPr>
        <w:t>ith the provisions of this Chapter and the Third Schedule.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Conversion from unlisted public company into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57.</w:t>
      </w:r>
      <w:r>
        <w:rPr>
          <w:rFonts w:ascii="Times New Roman" w:hAnsi="Times New Roman" w:cs="Times New Roman"/>
          <w:bCs w:val="0"/>
          <w:szCs w:val="18"/>
        </w:rPr>
        <w:t xml:space="preserve"> An unlisted public company may convert into a limited liabil</w:t>
      </w:r>
      <w:r>
        <w:rPr>
          <w:rFonts w:ascii="Times New Roman" w:hAnsi="Times New Roman" w:cs="Times New Roman"/>
          <w:bCs w:val="0"/>
          <w:szCs w:val="18"/>
        </w:rPr>
        <w:softHyphen/>
        <w:t>ity partnership in accordance with the provisions of thi</w:t>
      </w:r>
      <w:r>
        <w:rPr>
          <w:rFonts w:ascii="Times New Roman" w:hAnsi="Times New Roman" w:cs="Times New Roman"/>
          <w:bCs w:val="0"/>
          <w:szCs w:val="18"/>
        </w:rPr>
        <w:t>s Chapter and the Fourth Schedule.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and effect of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58.</w:t>
      </w:r>
      <w:r>
        <w:rPr>
          <w:rFonts w:ascii="Times New Roman" w:hAnsi="Times New Roman" w:cs="Times New Roman"/>
          <w:bCs w:val="0"/>
          <w:szCs w:val="18"/>
        </w:rPr>
        <w:t xml:space="preserve"> (1) The Registrar, on satisfying that a firm, private company or an unlisted public company, as the case may be, has complied with the provisions of the Second Schedule, the Thir</w:t>
      </w:r>
      <w:r>
        <w:rPr>
          <w:rFonts w:ascii="Times New Roman" w:hAnsi="Times New Roman" w:cs="Times New Roman"/>
          <w:bCs w:val="0"/>
          <w:szCs w:val="18"/>
        </w:rPr>
        <w:t>d Schedule or the Fourth Schedule, as the case may be, shall, subject to the provisions of this Act and the rules made thereunder, register the documents submitted under such Schedule and issue a certifi</w:t>
      </w:r>
      <w:r>
        <w:rPr>
          <w:rFonts w:ascii="Times New Roman" w:hAnsi="Times New Roman" w:cs="Times New Roman"/>
          <w:bCs w:val="0"/>
          <w:szCs w:val="18"/>
        </w:rPr>
        <w:softHyphen/>
        <w:t>cate of registration in such form as the Registrar m</w:t>
      </w:r>
      <w:r>
        <w:rPr>
          <w:rFonts w:ascii="Times New Roman" w:hAnsi="Times New Roman" w:cs="Times New Roman"/>
          <w:bCs w:val="0"/>
          <w:szCs w:val="18"/>
        </w:rPr>
        <w:t>ay determine stating that the limited liability partnership is, on and from the date specified in the certificate, registered under this Act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 xml:space="preserve">that the limited liability partnership shall, within fifteen days of the date of registration, </w:t>
      </w:r>
      <w:r>
        <w:rPr>
          <w:rFonts w:ascii="Times New Roman" w:hAnsi="Times New Roman" w:cs="Times New Roman"/>
          <w:bCs w:val="0"/>
          <w:szCs w:val="18"/>
        </w:rPr>
        <w:t>inform the concerned Registrar of Firms or Registrar of Companies, as the case may be, with which it was registered under the provisions of the Indian Partnership Act, 1932 (9 of 1932) or the Companies Act, 1956 (1 of 1956), as the case may be, about the c</w:t>
      </w:r>
      <w:r>
        <w:rPr>
          <w:rFonts w:ascii="Times New Roman" w:hAnsi="Times New Roman" w:cs="Times New Roman"/>
          <w:bCs w:val="0"/>
          <w:szCs w:val="18"/>
        </w:rPr>
        <w:t>onversion and of the particulars of the limited liability partnership in such form and manner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Upon such conversion, the partners of the firm, the share</w:t>
      </w:r>
      <w:r>
        <w:rPr>
          <w:rFonts w:ascii="Times New Roman" w:hAnsi="Times New Roman" w:cs="Times New Roman"/>
          <w:bCs w:val="0"/>
          <w:szCs w:val="18"/>
        </w:rPr>
        <w:softHyphen/>
        <w:t>holders of private company or unlisted public company, as the case may be, the</w:t>
      </w:r>
      <w:r>
        <w:rPr>
          <w:rFonts w:ascii="Times New Roman" w:hAnsi="Times New Roman" w:cs="Times New Roman"/>
          <w:bCs w:val="0"/>
          <w:szCs w:val="18"/>
        </w:rPr>
        <w:t xml:space="preserve"> limited liability partnership to which such firm or such company has converted, and the partners of the limited liability partnership shall be bound by the provisions of the Second Schedule, the Third Schedule or the Fourth Schedule, as the case may be, a</w:t>
      </w:r>
      <w:r>
        <w:rPr>
          <w:rFonts w:ascii="Times New Roman" w:hAnsi="Times New Roman" w:cs="Times New Roman"/>
          <w:bCs w:val="0"/>
          <w:szCs w:val="18"/>
        </w:rPr>
        <w:t>pplicable to them.</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Upon such conversion, on and from the date of certificate of registration, the effects of the conversion shall be such as specified in the Second Schedule, the Third Schedule or the Fourth Schedule, as the case may be.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Notwithsta</w:t>
      </w:r>
      <w:r>
        <w:rPr>
          <w:rFonts w:ascii="Times New Roman" w:hAnsi="Times New Roman" w:cs="Times New Roman"/>
          <w:bCs w:val="0"/>
          <w:szCs w:val="18"/>
        </w:rPr>
        <w:t>nding anything contained in any other law for the time being in force, on and from the date of registration speci</w:t>
      </w:r>
      <w:r>
        <w:rPr>
          <w:rFonts w:ascii="Times New Roman" w:hAnsi="Times New Roman" w:cs="Times New Roman"/>
          <w:bCs w:val="0"/>
          <w:szCs w:val="18"/>
        </w:rPr>
        <w:softHyphen/>
        <w:t>fied in the certificate of registration issued under the Second Schedule, the Third Schedule or the Fourth Schedule, as the case may be,—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there shall be a limited liability partnership by the name specified in the certificate of registration registered under this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all tangible (movable or immovable) and intangible property vested in the firm or the company, as the case may be, all </w:t>
      </w:r>
      <w:r>
        <w:rPr>
          <w:rFonts w:ascii="Times New Roman" w:hAnsi="Times New Roman"/>
          <w:color w:val="auto"/>
          <w:sz w:val="24"/>
        </w:rPr>
        <w:t>assets, interests, rights, privileges, liabilities, obliga</w:t>
      </w:r>
      <w:r>
        <w:rPr>
          <w:rFonts w:ascii="Times New Roman" w:hAnsi="Times New Roman"/>
          <w:color w:val="auto"/>
          <w:sz w:val="24"/>
        </w:rPr>
        <w:softHyphen/>
        <w:t>tions relating to the firm or the company, as the case may be, and the whole of the undertaking of the firm or the company, as the case may be, shall be transferred to and shall vest in the limited</w:t>
      </w:r>
      <w:r>
        <w:rPr>
          <w:rFonts w:ascii="Times New Roman" w:hAnsi="Times New Roman"/>
          <w:color w:val="auto"/>
          <w:sz w:val="24"/>
        </w:rPr>
        <w:t xml:space="preserve"> liability partnership without further assurance, act or deed;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the firm or the company, as the case may be, shall be deemed to be dissolved and removed from the records of the Regis</w:t>
      </w:r>
      <w:r>
        <w:rPr>
          <w:rFonts w:ascii="Times New Roman" w:hAnsi="Times New Roman"/>
          <w:color w:val="auto"/>
          <w:sz w:val="24"/>
        </w:rPr>
        <w:softHyphen/>
        <w:t>trar of Firms or Registrar of Companies, as the case may be.</w:t>
      </w:r>
    </w:p>
    <w:p w:rsidR="00000000" w:rsidRDefault="0078793B">
      <w:pPr>
        <w:pStyle w:val="chapter"/>
        <w:pBdr>
          <w:bottom w:val="none" w:sz="0" w:space="0" w:color="auto"/>
        </w:pBdr>
        <w:spacing w:before="0" w:after="120"/>
        <w:rPr>
          <w:rFonts w:ascii="Times New Roman" w:hAnsi="Times New Roman"/>
          <w:sz w:val="24"/>
          <w:szCs w:val="18"/>
        </w:rPr>
      </w:pPr>
      <w:r>
        <w:rPr>
          <w:rFonts w:ascii="Times New Roman" w:hAnsi="Times New Roman"/>
          <w:sz w:val="24"/>
          <w:szCs w:val="18"/>
        </w:rPr>
        <w:t>Chap</w:t>
      </w:r>
      <w:r>
        <w:rPr>
          <w:rFonts w:ascii="Times New Roman" w:hAnsi="Times New Roman"/>
          <w:sz w:val="24"/>
          <w:szCs w:val="18"/>
        </w:rPr>
        <w:t>ter XI</w:t>
      </w:r>
    </w:p>
    <w:p w:rsidR="00000000" w:rsidRDefault="0078793B">
      <w:pPr>
        <w:autoSpaceDE w:val="0"/>
        <w:autoSpaceDN w:val="0"/>
        <w:adjustRightInd w:val="0"/>
        <w:spacing w:after="120"/>
        <w:jc w:val="center"/>
        <w:rPr>
          <w:rFonts w:ascii="Times New Roman" w:hAnsi="Times New Roman" w:cs="Times New Roman"/>
          <w:b/>
          <w:caps/>
          <w:szCs w:val="18"/>
        </w:rPr>
      </w:pPr>
      <w:r>
        <w:rPr>
          <w:rFonts w:ascii="Times New Roman" w:hAnsi="Times New Roman" w:cs="Times New Roman"/>
          <w:b/>
          <w:caps/>
          <w:szCs w:val="18"/>
        </w:rPr>
        <w:t>Foreign limited liability partnerships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Foreign limited liability partnerships.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59.</w:t>
      </w:r>
      <w:r>
        <w:rPr>
          <w:rFonts w:ascii="Times New Roman" w:hAnsi="Times New Roman" w:cs="Times New Roman"/>
          <w:bCs w:val="0"/>
          <w:szCs w:val="18"/>
        </w:rPr>
        <w:t xml:space="preserve"> The Central Government may make rules for provisions in rela</w:t>
      </w:r>
      <w:r>
        <w:rPr>
          <w:rFonts w:ascii="Times New Roman" w:hAnsi="Times New Roman" w:cs="Times New Roman"/>
          <w:bCs w:val="0"/>
          <w:szCs w:val="18"/>
        </w:rPr>
        <w:softHyphen/>
        <w:t>tion to establishment of place of business by foreign limited liability partnerships within India and car</w:t>
      </w:r>
      <w:r>
        <w:rPr>
          <w:rFonts w:ascii="Times New Roman" w:hAnsi="Times New Roman" w:cs="Times New Roman"/>
          <w:bCs w:val="0"/>
          <w:szCs w:val="18"/>
        </w:rPr>
        <w:t>rying on their busi</w:t>
      </w:r>
      <w:r>
        <w:rPr>
          <w:rFonts w:ascii="Times New Roman" w:hAnsi="Times New Roman" w:cs="Times New Roman"/>
          <w:bCs w:val="0"/>
          <w:szCs w:val="18"/>
        </w:rPr>
        <w:softHyphen/>
        <w:t>ness therein by applying or incorporating, with such modifica</w:t>
      </w:r>
      <w:r>
        <w:rPr>
          <w:rFonts w:ascii="Times New Roman" w:hAnsi="Times New Roman" w:cs="Times New Roman"/>
          <w:bCs w:val="0"/>
          <w:szCs w:val="18"/>
        </w:rPr>
        <w:softHyphen/>
        <w:t>tions, as appear appropriate, the provisions of the Companies Act, 1956 (1 of 1956) or such regulatory mechanism with such composition as may be prescribed.</w:t>
      </w:r>
    </w:p>
    <w:p w:rsidR="00000000" w:rsidRDefault="0078793B">
      <w:pPr>
        <w:pStyle w:val="chapter"/>
        <w:pBdr>
          <w:bottom w:val="none" w:sz="0" w:space="0" w:color="auto"/>
        </w:pBdr>
        <w:spacing w:before="0" w:after="120"/>
        <w:rPr>
          <w:rFonts w:ascii="Times New Roman" w:hAnsi="Times New Roman"/>
          <w:sz w:val="24"/>
          <w:szCs w:val="18"/>
        </w:rPr>
      </w:pPr>
      <w:r>
        <w:rPr>
          <w:rFonts w:ascii="Times New Roman" w:hAnsi="Times New Roman"/>
          <w:sz w:val="24"/>
          <w:szCs w:val="18"/>
        </w:rPr>
        <w:t>Chapter XII</w:t>
      </w:r>
    </w:p>
    <w:p w:rsidR="00000000" w:rsidRDefault="0078793B">
      <w:pPr>
        <w:autoSpaceDE w:val="0"/>
        <w:autoSpaceDN w:val="0"/>
        <w:adjustRightInd w:val="0"/>
        <w:spacing w:after="120"/>
        <w:jc w:val="center"/>
        <w:rPr>
          <w:rFonts w:ascii="Times New Roman" w:hAnsi="Times New Roman" w:cs="Times New Roman"/>
          <w:b/>
          <w:caps/>
          <w:szCs w:val="18"/>
        </w:rPr>
      </w:pPr>
      <w:r>
        <w:rPr>
          <w:rFonts w:ascii="Times New Roman" w:hAnsi="Times New Roman" w:cs="Times New Roman"/>
          <w:b/>
          <w:caps/>
          <w:szCs w:val="18"/>
        </w:rPr>
        <w:t>Compr</w:t>
      </w:r>
      <w:r>
        <w:rPr>
          <w:rFonts w:ascii="Times New Roman" w:hAnsi="Times New Roman" w:cs="Times New Roman"/>
          <w:b/>
          <w:caps/>
          <w:szCs w:val="18"/>
        </w:rPr>
        <w:t xml:space="preserve">omise, arrangement or reconstruction of limited </w:t>
      </w:r>
      <w:r>
        <w:rPr>
          <w:rFonts w:ascii="Times New Roman" w:hAnsi="Times New Roman" w:cs="Times New Roman"/>
          <w:b/>
          <w:caps/>
          <w:szCs w:val="18"/>
        </w:rPr>
        <w:br/>
        <w:t>liability partnerships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Compromise, or arrangement of limited liability partnerships.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60.</w:t>
      </w:r>
      <w:r>
        <w:rPr>
          <w:rFonts w:ascii="Times New Roman" w:hAnsi="Times New Roman" w:cs="Times New Roman"/>
          <w:bCs w:val="0"/>
          <w:szCs w:val="18"/>
        </w:rPr>
        <w:t xml:space="preserve"> (1) Where a compromise or arrangement is proposed—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between a limited liability partnership and its credi</w:t>
      </w:r>
      <w:r>
        <w:rPr>
          <w:rFonts w:ascii="Times New Roman" w:hAnsi="Times New Roman"/>
          <w:color w:val="auto"/>
          <w:sz w:val="24"/>
        </w:rPr>
        <w:softHyphen/>
        <w:t>tors;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between a limited liability partnership and its part</w:t>
      </w:r>
      <w:r>
        <w:rPr>
          <w:rFonts w:ascii="Times New Roman" w:hAnsi="Times New Roman"/>
          <w:color w:val="auto"/>
          <w:sz w:val="24"/>
        </w:rPr>
        <w:softHyphen/>
        <w: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the Tribunal may, on the application of the limited liability partnership or of any creditor or partner of the limited liabili</w:t>
      </w:r>
      <w:r>
        <w:rPr>
          <w:rFonts w:ascii="Times New Roman" w:hAnsi="Times New Roman" w:cs="Times New Roman"/>
          <w:bCs w:val="0"/>
          <w:szCs w:val="18"/>
        </w:rPr>
        <w:softHyphen/>
        <w:t>ty partnership, or, in the case of a limited liability partner</w:t>
      </w:r>
      <w:r>
        <w:rPr>
          <w:rFonts w:ascii="Times New Roman" w:hAnsi="Times New Roman" w:cs="Times New Roman"/>
          <w:bCs w:val="0"/>
          <w:szCs w:val="18"/>
        </w:rPr>
        <w:softHyphen/>
        <w:t>s</w:t>
      </w:r>
      <w:r>
        <w:rPr>
          <w:rFonts w:ascii="Times New Roman" w:hAnsi="Times New Roman" w:cs="Times New Roman"/>
          <w:bCs w:val="0"/>
          <w:szCs w:val="18"/>
        </w:rPr>
        <w:t>hip which is being wound up, of the liquidator, order a meeting of the creditors or of the partners, as the case may be, to be called, held and conducted in such manner as may be prescribed or as the Tribunal directs.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If a majority representing three-f</w:t>
      </w:r>
      <w:r>
        <w:rPr>
          <w:rFonts w:ascii="Times New Roman" w:hAnsi="Times New Roman" w:cs="Times New Roman"/>
          <w:bCs w:val="0"/>
          <w:szCs w:val="18"/>
        </w:rPr>
        <w:t xml:space="preserve">ourths in value of the creditors, or partners, as the case may be, at the meeting, agree to any compromise or arrangement, the compromise or arrangement shall, if sanctioned by the Tribunal, by order be binding on all the creditors or all the partners, as </w:t>
      </w:r>
      <w:r>
        <w:rPr>
          <w:rFonts w:ascii="Times New Roman" w:hAnsi="Times New Roman" w:cs="Times New Roman"/>
          <w:bCs w:val="0"/>
          <w:szCs w:val="18"/>
        </w:rPr>
        <w:t>the case may be, and also on the limited liability partnership, or in the case of a limited liability partnership which is being wound up, on the liquidator and contributories of the limited liability partnership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no order sanctioning any co</w:t>
      </w:r>
      <w:r>
        <w:rPr>
          <w:rFonts w:ascii="Times New Roman" w:hAnsi="Times New Roman" w:cs="Times New Roman"/>
          <w:bCs w:val="0"/>
          <w:szCs w:val="18"/>
        </w:rPr>
        <w:t>mpromise or arrangement shall be made by the Tribunal unless the Tribunal is satisfied that the limited liability partnership or any other person by whom an application has been made under sub-section (1) has disclosed to the Tribunal, by affidavit or othe</w:t>
      </w:r>
      <w:r>
        <w:rPr>
          <w:rFonts w:ascii="Times New Roman" w:hAnsi="Times New Roman" w:cs="Times New Roman"/>
          <w:bCs w:val="0"/>
          <w:szCs w:val="18"/>
        </w:rPr>
        <w:t>rwise, all materi</w:t>
      </w:r>
      <w:r>
        <w:rPr>
          <w:rFonts w:ascii="Times New Roman" w:hAnsi="Times New Roman" w:cs="Times New Roman"/>
          <w:bCs w:val="0"/>
          <w:szCs w:val="18"/>
        </w:rPr>
        <w:softHyphen/>
        <w:t>al facts relating to the limited liability partnership, including the latest financial position of the limited liability partner</w:t>
      </w:r>
      <w:r>
        <w:rPr>
          <w:rFonts w:ascii="Times New Roman" w:hAnsi="Times New Roman" w:cs="Times New Roman"/>
          <w:bCs w:val="0"/>
          <w:szCs w:val="18"/>
        </w:rPr>
        <w:softHyphen/>
        <w:t>ship and the pendency of any investigation proceedings in rela</w:t>
      </w:r>
      <w:r>
        <w:rPr>
          <w:rFonts w:ascii="Times New Roman" w:hAnsi="Times New Roman" w:cs="Times New Roman"/>
          <w:bCs w:val="0"/>
          <w:szCs w:val="18"/>
        </w:rPr>
        <w:softHyphen/>
        <w:t>tion to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w:t>
      </w:r>
      <w:r>
        <w:rPr>
          <w:rFonts w:ascii="Times New Roman" w:hAnsi="Times New Roman" w:cs="Times New Roman"/>
          <w:bCs w:val="0"/>
          <w:szCs w:val="18"/>
        </w:rPr>
        <w:t xml:space="preserve"> An order made by the Tribunal under sub-section (2) shall be filed by the limited liability partnership with the Registrar within thirty days after making such an order and shall have effect only after it is so filed.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If default is made in complying w</w:t>
      </w:r>
      <w:r>
        <w:rPr>
          <w:rFonts w:ascii="Times New Roman" w:hAnsi="Times New Roman" w:cs="Times New Roman"/>
          <w:bCs w:val="0"/>
          <w:szCs w:val="18"/>
        </w:rPr>
        <w:t>ith sub-section (3), the limited liability partnership, and every designated partner of the limited liability partnership shall be punishable with fine which may extend to one lakh rupees.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(5) The Tribunal may, at any time after an application has been mad</w:t>
      </w:r>
      <w:r>
        <w:rPr>
          <w:rFonts w:ascii="Times New Roman" w:hAnsi="Times New Roman" w:cs="Times New Roman"/>
          <w:bCs w:val="0"/>
          <w:szCs w:val="18"/>
        </w:rPr>
        <w:t>e to it under this section, stay the commencement or continua</w:t>
      </w:r>
      <w:r>
        <w:rPr>
          <w:rFonts w:ascii="Times New Roman" w:hAnsi="Times New Roman" w:cs="Times New Roman"/>
          <w:bCs w:val="0"/>
          <w:szCs w:val="18"/>
        </w:rPr>
        <w:softHyphen/>
        <w:t>tion of any suit or proceeding against the limited liability partnership on such terms as the Tribunal thinks fit, until the application is finally disposed of.</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Power of Tribunal to enforce comp</w:t>
      </w:r>
      <w:r>
        <w:rPr>
          <w:rFonts w:ascii="Times New Roman" w:hAnsi="Times New Roman" w:cs="Times New Roman"/>
          <w:b/>
          <w:szCs w:val="18"/>
        </w:rPr>
        <w:t>romise or arrangement.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61.</w:t>
      </w:r>
      <w:r>
        <w:rPr>
          <w:rFonts w:ascii="Times New Roman" w:hAnsi="Times New Roman" w:cs="Times New Roman"/>
          <w:bCs w:val="0"/>
          <w:szCs w:val="18"/>
        </w:rPr>
        <w:t xml:space="preserve"> (1) Where the Tribunal makes an order under section 60 sanc</w:t>
      </w:r>
      <w:r>
        <w:rPr>
          <w:rFonts w:ascii="Times New Roman" w:hAnsi="Times New Roman" w:cs="Times New Roman"/>
          <w:bCs w:val="0"/>
          <w:szCs w:val="18"/>
        </w:rPr>
        <w:softHyphen/>
        <w:t>tioning a compromise or an arrangement in respect of a limited liability partnership, it—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 xml:space="preserve">shall </w:t>
      </w:r>
      <w:r>
        <w:rPr>
          <w:rFonts w:ascii="Times New Roman" w:hAnsi="Times New Roman"/>
          <w:color w:val="auto"/>
          <w:sz w:val="24"/>
        </w:rPr>
        <w:t>have power to supervise the carrying out of the compromise or an arrangement;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may, at the time of making such order or at any time thereafter, give such directions in regard to any matter or make such modifications in the compromise or arrangement</w:t>
      </w:r>
      <w:r>
        <w:rPr>
          <w:rFonts w:ascii="Times New Roman" w:hAnsi="Times New Roman"/>
          <w:color w:val="auto"/>
          <w:sz w:val="24"/>
        </w:rPr>
        <w:t xml:space="preserve"> as it may consider necessary for the proper working of the compromise or arrangement.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If the Tribunal aforesaid is satisfied that a compromise or an arrangement sanctioned under section 60 cannot be worked satisfactorily with or without modifications,</w:t>
      </w:r>
      <w:r>
        <w:rPr>
          <w:rFonts w:ascii="Times New Roman" w:hAnsi="Times New Roman" w:cs="Times New Roman"/>
          <w:bCs w:val="0"/>
          <w:szCs w:val="18"/>
        </w:rPr>
        <w:t xml:space="preserve"> it may, either on its own motion or on the application of any person interested in the affairs of the limited liability partnership, make an order for winding up the limited liability partnership, and such an order shall be deemed to be an order made unde</w:t>
      </w:r>
      <w:r>
        <w:rPr>
          <w:rFonts w:ascii="Times New Roman" w:hAnsi="Times New Roman" w:cs="Times New Roman"/>
          <w:bCs w:val="0"/>
          <w:szCs w:val="18"/>
        </w:rPr>
        <w:t>r section 64 of this Act.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Provisions for facilitating reconstruction or amalgamation of limited liability partnerships.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62.</w:t>
      </w:r>
      <w:r>
        <w:rPr>
          <w:rFonts w:ascii="Times New Roman" w:hAnsi="Times New Roman" w:cs="Times New Roman"/>
          <w:bCs w:val="0"/>
          <w:szCs w:val="18"/>
        </w:rPr>
        <w:t xml:space="preserve"> (1) Where an application is made to the Tribunal under sec</w:t>
      </w:r>
      <w:r>
        <w:rPr>
          <w:rFonts w:ascii="Times New Roman" w:hAnsi="Times New Roman" w:cs="Times New Roman"/>
          <w:bCs w:val="0"/>
          <w:szCs w:val="18"/>
        </w:rPr>
        <w:softHyphen/>
        <w:t>tion 60 for sanctioning of a compromise or arrangement proposed between a</w:t>
      </w:r>
      <w:r>
        <w:rPr>
          <w:rFonts w:ascii="Times New Roman" w:hAnsi="Times New Roman" w:cs="Times New Roman"/>
          <w:bCs w:val="0"/>
          <w:szCs w:val="18"/>
        </w:rPr>
        <w:t xml:space="preserve"> limited liability partnership and any such persons as are mentioned in that section, and it is shown to the Tribunal that—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compromise or arrangement has been proposed for the purposes of, or in connection with, a scheme for the reconstruc</w:t>
      </w:r>
      <w:r>
        <w:rPr>
          <w:rFonts w:ascii="Times New Roman" w:hAnsi="Times New Roman"/>
          <w:color w:val="auto"/>
          <w:sz w:val="24"/>
        </w:rPr>
        <w:softHyphen/>
        <w:t>tion of any</w:t>
      </w:r>
      <w:r>
        <w:rPr>
          <w:rFonts w:ascii="Times New Roman" w:hAnsi="Times New Roman"/>
          <w:color w:val="auto"/>
          <w:sz w:val="24"/>
        </w:rPr>
        <w:t xml:space="preserve"> limited liability partnership or limited liability partnerships, or the amalgamation of any two or more limited liability partnerships;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under the scheme the whole or any part of the undertak</w:t>
      </w:r>
      <w:r>
        <w:rPr>
          <w:rFonts w:ascii="Times New Roman" w:hAnsi="Times New Roman"/>
          <w:color w:val="auto"/>
          <w:sz w:val="24"/>
        </w:rPr>
        <w:softHyphen/>
        <w:t>ing, property or liabilities of any limited liability p</w:t>
      </w:r>
      <w:r>
        <w:rPr>
          <w:rFonts w:ascii="Times New Roman" w:hAnsi="Times New Roman"/>
          <w:color w:val="auto"/>
          <w:sz w:val="24"/>
        </w:rPr>
        <w:t>artnership concerned in the scheme (in this section referred to as a “trans</w:t>
      </w:r>
      <w:r>
        <w:rPr>
          <w:rFonts w:ascii="Times New Roman" w:hAnsi="Times New Roman"/>
          <w:color w:val="auto"/>
          <w:sz w:val="24"/>
        </w:rPr>
        <w:softHyphen/>
        <w:t>feror limited liability partnership”) is to be transferred to another limited liability partnership (in this section referred to as the “transferee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the Tribunal may, either by the order sanctioning the compromise or arrangement or by a subsequent order, make provisions for all or any of the following matters, namely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w:t>
      </w:r>
      <w:r>
        <w:rPr>
          <w:rFonts w:ascii="Times New Roman" w:hAnsi="Times New Roman"/>
          <w:color w:val="auto"/>
          <w:sz w:val="24"/>
        </w:rPr>
        <w:t>)</w:t>
      </w:r>
      <w:r>
        <w:rPr>
          <w:rFonts w:ascii="Times New Roman" w:hAnsi="Times New Roman"/>
          <w:color w:val="auto"/>
          <w:sz w:val="24"/>
        </w:rPr>
        <w:tab/>
        <w:t>the transfer to the transferee limited liability part</w:t>
      </w:r>
      <w:r>
        <w:rPr>
          <w:rFonts w:ascii="Times New Roman" w:hAnsi="Times New Roman"/>
          <w:color w:val="auto"/>
          <w:sz w:val="24"/>
        </w:rPr>
        <w:softHyphen/>
        <w:t>nership of the whole or</w:t>
      </w:r>
      <w:r>
        <w:rPr>
          <w:rFonts w:ascii="Times New Roman" w:hAnsi="Times New Roman"/>
          <w:color w:val="auto"/>
          <w:sz w:val="24"/>
        </w:rPr>
        <w:t xml:space="preserve"> any part of the undertaking, property or liabilities of any transferor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ii</w:t>
      </w:r>
      <w:r>
        <w:rPr>
          <w:rFonts w:ascii="Times New Roman" w:hAnsi="Times New Roman"/>
          <w:color w:val="auto"/>
          <w:sz w:val="24"/>
        </w:rPr>
        <w:t>)</w:t>
      </w:r>
      <w:r>
        <w:rPr>
          <w:rFonts w:ascii="Times New Roman" w:hAnsi="Times New Roman"/>
          <w:color w:val="auto"/>
          <w:sz w:val="24"/>
        </w:rPr>
        <w:tab/>
        <w:t>the continuation by or against the transferee limited liability partnership of any legal proceedings pending by or against any transferor limited l</w:t>
      </w:r>
      <w:r>
        <w:rPr>
          <w:rFonts w:ascii="Times New Roman" w:hAnsi="Times New Roman"/>
          <w:color w:val="auto"/>
          <w:sz w:val="24"/>
        </w:rPr>
        <w:t>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iii</w:t>
      </w:r>
      <w:r>
        <w:rPr>
          <w:rFonts w:ascii="Times New Roman" w:hAnsi="Times New Roman"/>
          <w:color w:val="auto"/>
          <w:sz w:val="24"/>
        </w:rPr>
        <w:t>)</w:t>
      </w:r>
      <w:r>
        <w:rPr>
          <w:rFonts w:ascii="Times New Roman" w:hAnsi="Times New Roman"/>
          <w:color w:val="auto"/>
          <w:sz w:val="24"/>
        </w:rPr>
        <w:tab/>
        <w:t>the dissolution, without winding up, of any trans</w:t>
      </w:r>
      <w:r>
        <w:rPr>
          <w:rFonts w:ascii="Times New Roman" w:hAnsi="Times New Roman"/>
          <w:color w:val="auto"/>
          <w:sz w:val="24"/>
        </w:rPr>
        <w:softHyphen/>
        <w:t>feror limited liability partnership;</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iv</w:t>
      </w:r>
      <w:r>
        <w:rPr>
          <w:rFonts w:ascii="Times New Roman" w:hAnsi="Times New Roman"/>
          <w:color w:val="auto"/>
          <w:sz w:val="24"/>
        </w:rPr>
        <w:t>)</w:t>
      </w:r>
      <w:r>
        <w:rPr>
          <w:rFonts w:ascii="Times New Roman" w:hAnsi="Times New Roman"/>
          <w:color w:val="auto"/>
          <w:sz w:val="24"/>
        </w:rPr>
        <w:tab/>
        <w:t xml:space="preserve">the provision to be made for any person who, within such time and in such manner as the Tribunal directs, dissent from the compromise </w:t>
      </w:r>
      <w:r>
        <w:rPr>
          <w:rFonts w:ascii="Times New Roman" w:hAnsi="Times New Roman"/>
          <w:color w:val="auto"/>
          <w:sz w:val="24"/>
        </w:rPr>
        <w:t>or arrangement;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v</w:t>
      </w:r>
      <w:r>
        <w:rPr>
          <w:rFonts w:ascii="Times New Roman" w:hAnsi="Times New Roman"/>
          <w:color w:val="auto"/>
          <w:sz w:val="24"/>
        </w:rPr>
        <w:t>)</w:t>
      </w:r>
      <w:r>
        <w:rPr>
          <w:rFonts w:ascii="Times New Roman" w:hAnsi="Times New Roman"/>
          <w:color w:val="auto"/>
          <w:sz w:val="24"/>
        </w:rPr>
        <w:tab/>
        <w:t>such incidental, consequential and supplemental matters as are necessary to secure that the reconstruction or amalgama</w:t>
      </w:r>
      <w:r>
        <w:rPr>
          <w:rFonts w:ascii="Times New Roman" w:hAnsi="Times New Roman"/>
          <w:color w:val="auto"/>
          <w:sz w:val="24"/>
        </w:rPr>
        <w:softHyphen/>
        <w:t>tion shall be fully and effectively carried out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no compromise or arrangement proposed for the pu</w:t>
      </w:r>
      <w:r>
        <w:rPr>
          <w:rFonts w:ascii="Times New Roman" w:hAnsi="Times New Roman" w:cs="Times New Roman"/>
          <w:bCs w:val="0"/>
          <w:szCs w:val="18"/>
        </w:rPr>
        <w:t>rposes of, or in connection with, a scheme for the amalgamation of a limited liability partnership, which is being wound up, with any other limited liability partnership or limited liability partnerships, shall be sanctioned by the Tribunal unless the Trib</w:t>
      </w:r>
      <w:r>
        <w:rPr>
          <w:rFonts w:ascii="Times New Roman" w:hAnsi="Times New Roman" w:cs="Times New Roman"/>
          <w:bCs w:val="0"/>
          <w:szCs w:val="18"/>
        </w:rPr>
        <w:t>unal has received a report from the Registrar that the af</w:t>
      </w:r>
      <w:r>
        <w:rPr>
          <w:rFonts w:ascii="Times New Roman" w:hAnsi="Times New Roman" w:cs="Times New Roman"/>
          <w:bCs w:val="0"/>
          <w:szCs w:val="18"/>
        </w:rPr>
        <w:softHyphen/>
        <w:t>fairs of the limited liability partnership have not been conduct</w:t>
      </w:r>
      <w:r>
        <w:rPr>
          <w:rFonts w:ascii="Times New Roman" w:hAnsi="Times New Roman" w:cs="Times New Roman"/>
          <w:bCs w:val="0"/>
          <w:szCs w:val="18"/>
        </w:rPr>
        <w:softHyphen/>
        <w:t>ed in a manner prejudicial to the interests of its partners or to public interest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further </w:t>
      </w:r>
      <w:r>
        <w:rPr>
          <w:rFonts w:ascii="Times New Roman" w:hAnsi="Times New Roman" w:cs="Times New Roman"/>
          <w:bCs w:val="0"/>
          <w:szCs w:val="18"/>
        </w:rPr>
        <w:t>that no order for the dissolutio</w:t>
      </w:r>
      <w:r>
        <w:rPr>
          <w:rFonts w:ascii="Times New Roman" w:hAnsi="Times New Roman" w:cs="Times New Roman"/>
          <w:bCs w:val="0"/>
          <w:szCs w:val="18"/>
        </w:rPr>
        <w:t>n of any trans</w:t>
      </w:r>
      <w:r>
        <w:rPr>
          <w:rFonts w:ascii="Times New Roman" w:hAnsi="Times New Roman" w:cs="Times New Roman"/>
          <w:bCs w:val="0"/>
          <w:szCs w:val="18"/>
        </w:rPr>
        <w:softHyphen/>
        <w:t>feror limited liability partnership under clause (</w:t>
      </w:r>
      <w:r>
        <w:rPr>
          <w:rFonts w:ascii="Times New Roman" w:hAnsi="Times New Roman" w:cs="Times New Roman"/>
          <w:bCs w:val="0"/>
          <w:i/>
          <w:iCs/>
          <w:szCs w:val="18"/>
        </w:rPr>
        <w:t>iii</w:t>
      </w:r>
      <w:r>
        <w:rPr>
          <w:rFonts w:ascii="Times New Roman" w:hAnsi="Times New Roman" w:cs="Times New Roman"/>
          <w:bCs w:val="0"/>
          <w:szCs w:val="18"/>
        </w:rPr>
        <w:t>) shall be made by the Tribunal unless the Official Liquidator has, on scrutiny of the books and papers of the limited liability part</w:t>
      </w:r>
      <w:r>
        <w:rPr>
          <w:rFonts w:ascii="Times New Roman" w:hAnsi="Times New Roman" w:cs="Times New Roman"/>
          <w:bCs w:val="0"/>
          <w:szCs w:val="18"/>
        </w:rPr>
        <w:softHyphen/>
        <w:t>nership, made a report to the Tribunal that the affair</w:t>
      </w:r>
      <w:r>
        <w:rPr>
          <w:rFonts w:ascii="Times New Roman" w:hAnsi="Times New Roman" w:cs="Times New Roman"/>
          <w:bCs w:val="0"/>
          <w:szCs w:val="18"/>
        </w:rPr>
        <w:t>s of the limited liability partnership have not been conducted in a manner prejudicial to the interests of its partners or to public inter</w:t>
      </w:r>
      <w:r>
        <w:rPr>
          <w:rFonts w:ascii="Times New Roman" w:hAnsi="Times New Roman" w:cs="Times New Roman"/>
          <w:bCs w:val="0"/>
          <w:szCs w:val="18"/>
        </w:rPr>
        <w:softHyphen/>
        <w:t>est.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Where an order under this section provides for the transfer of any property or liabilities, then, by virtue </w:t>
      </w:r>
      <w:r>
        <w:rPr>
          <w:rFonts w:ascii="Times New Roman" w:hAnsi="Times New Roman" w:cs="Times New Roman"/>
          <w:bCs w:val="0"/>
          <w:szCs w:val="18"/>
        </w:rPr>
        <w:t>of the order, that property shall be transferred to and vest in, and those liabilities shall be transferred to and become the liabilities of, the transferee limited liability partnership; and in the case of any property, if the order so directs, freed from</w:t>
      </w:r>
      <w:r>
        <w:rPr>
          <w:rFonts w:ascii="Times New Roman" w:hAnsi="Times New Roman" w:cs="Times New Roman"/>
          <w:bCs w:val="0"/>
          <w:szCs w:val="18"/>
        </w:rPr>
        <w:t xml:space="preserve"> any charge which is, by virtue of the compromise or arrangement, to cease to have effect.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Within thirty days after the making of an order under this section, every limited liability partnership in relation to which the order is made shall cause a cert</w:t>
      </w:r>
      <w:r>
        <w:rPr>
          <w:rFonts w:ascii="Times New Roman" w:hAnsi="Times New Roman" w:cs="Times New Roman"/>
          <w:bCs w:val="0"/>
          <w:szCs w:val="18"/>
        </w:rPr>
        <w:t>ified copy thereof to be filed with the Registrar for registration.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(4) If default is made in complying with the provisions of sub-section (3), the limited liability partnership, every designated partner of the limited liability partnership shall be punish</w:t>
      </w:r>
      <w:r>
        <w:rPr>
          <w:rFonts w:ascii="Times New Roman" w:hAnsi="Times New Roman" w:cs="Times New Roman"/>
          <w:bCs w:val="0"/>
          <w:szCs w:val="18"/>
        </w:rPr>
        <w:t>able with fine which may extend to fifty thousand rupees.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i/>
          <w:iCs/>
          <w:szCs w:val="18"/>
        </w:rPr>
        <w:t>Explanation.</w:t>
      </w:r>
      <w:r>
        <w:rPr>
          <w:rFonts w:ascii="Times New Roman" w:hAnsi="Times New Roman" w:cs="Times New Roman"/>
          <w:bCs w:val="0"/>
          <w:szCs w:val="18"/>
        </w:rPr>
        <w:t>—In this section “property” includes property, rights and powers of every description; and “liabilities” in</w:t>
      </w:r>
      <w:r>
        <w:rPr>
          <w:rFonts w:ascii="Times New Roman" w:hAnsi="Times New Roman" w:cs="Times New Roman"/>
          <w:bCs w:val="0"/>
          <w:szCs w:val="18"/>
        </w:rPr>
        <w:softHyphen/>
        <w:t>cludes duties of every description.</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XIII</w:t>
      </w:r>
    </w:p>
    <w:p w:rsidR="00000000" w:rsidRDefault="0078793B">
      <w:pPr>
        <w:pStyle w:val="Aft-Ch"/>
        <w:spacing w:after="120"/>
        <w:rPr>
          <w:rFonts w:ascii="Times New Roman" w:hAnsi="Times New Roman"/>
          <w:sz w:val="24"/>
        </w:rPr>
      </w:pPr>
      <w:r>
        <w:rPr>
          <w:rFonts w:ascii="Times New Roman" w:hAnsi="Times New Roman"/>
          <w:sz w:val="24"/>
        </w:rPr>
        <w:t>Winding up and dissolution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Wi</w:t>
      </w:r>
      <w:r>
        <w:rPr>
          <w:rFonts w:ascii="Times New Roman" w:hAnsi="Times New Roman" w:cs="Times New Roman"/>
          <w:b/>
          <w:szCs w:val="18"/>
        </w:rPr>
        <w:t>nding up and dissolution.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63.</w:t>
      </w:r>
      <w:r>
        <w:rPr>
          <w:rFonts w:ascii="Times New Roman" w:hAnsi="Times New Roman" w:cs="Times New Roman"/>
          <w:bCs w:val="0"/>
          <w:szCs w:val="18"/>
        </w:rPr>
        <w:t xml:space="preserve"> The winding up of a limited liability partnership may be either voluntary or by the Tribunal and limited liability part</w:t>
      </w:r>
      <w:r>
        <w:rPr>
          <w:rFonts w:ascii="Times New Roman" w:hAnsi="Times New Roman" w:cs="Times New Roman"/>
          <w:bCs w:val="0"/>
          <w:szCs w:val="18"/>
        </w:rPr>
        <w:softHyphen/>
        <w:t>nership, so wound up may be dissolved.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Circumstances in which limited liability partnership may be wound u</w:t>
      </w:r>
      <w:r>
        <w:rPr>
          <w:rFonts w:ascii="Times New Roman" w:hAnsi="Times New Roman" w:cs="Times New Roman"/>
          <w:b/>
          <w:szCs w:val="18"/>
        </w:rPr>
        <w:t>p by Tribunal.</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64.</w:t>
      </w:r>
      <w:r>
        <w:rPr>
          <w:rFonts w:ascii="Times New Roman" w:hAnsi="Times New Roman" w:cs="Times New Roman"/>
          <w:bCs w:val="0"/>
          <w:szCs w:val="18"/>
        </w:rPr>
        <w:t xml:space="preserve"> A limited liability partnership may be wound up by the Tribu</w:t>
      </w:r>
      <w:r>
        <w:rPr>
          <w:rFonts w:ascii="Times New Roman" w:hAnsi="Times New Roman" w:cs="Times New Roman"/>
          <w:bCs w:val="0"/>
          <w:szCs w:val="18"/>
        </w:rPr>
        <w:softHyphen/>
        <w:t>nal,—</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if the limited liability partnership decides that limited liability partnership be wound up by the Tribunal;</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if, </w:t>
      </w:r>
      <w:r>
        <w:rPr>
          <w:rFonts w:ascii="Times New Roman" w:hAnsi="Times New Roman"/>
          <w:color w:val="auto"/>
          <w:sz w:val="24"/>
        </w:rPr>
        <w:t>for a period of more than six months, the number of partners of the limited liability partnership is reduced below two;</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if the limited liability partnership is unable to pay its debts;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d</w:t>
      </w:r>
      <w:r>
        <w:rPr>
          <w:rFonts w:ascii="Times New Roman" w:hAnsi="Times New Roman"/>
          <w:color w:val="auto"/>
          <w:sz w:val="24"/>
        </w:rPr>
        <w:t>)</w:t>
      </w:r>
      <w:r>
        <w:rPr>
          <w:rFonts w:ascii="Times New Roman" w:hAnsi="Times New Roman"/>
          <w:color w:val="auto"/>
          <w:sz w:val="24"/>
        </w:rPr>
        <w:tab/>
        <w:t>if the limited liability partnership has acted against the in</w:t>
      </w:r>
      <w:r>
        <w:rPr>
          <w:rFonts w:ascii="Times New Roman" w:hAnsi="Times New Roman"/>
          <w:color w:val="auto"/>
          <w:sz w:val="24"/>
        </w:rPr>
        <w:t>terests of the sovereignty and integrity of India, the security of the State or public order;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e</w:t>
      </w:r>
      <w:r>
        <w:rPr>
          <w:rFonts w:ascii="Times New Roman" w:hAnsi="Times New Roman"/>
          <w:color w:val="auto"/>
          <w:sz w:val="24"/>
        </w:rPr>
        <w:t>)</w:t>
      </w:r>
      <w:r>
        <w:rPr>
          <w:rFonts w:ascii="Times New Roman" w:hAnsi="Times New Roman"/>
          <w:color w:val="auto"/>
          <w:sz w:val="24"/>
        </w:rPr>
        <w:tab/>
        <w:t>if the limited liability partnership has made a default in filing with the Registrar the Statement of Account and Solven</w:t>
      </w:r>
      <w:r>
        <w:rPr>
          <w:rFonts w:ascii="Times New Roman" w:hAnsi="Times New Roman"/>
          <w:color w:val="auto"/>
          <w:sz w:val="24"/>
        </w:rPr>
        <w:softHyphen/>
        <w:t>cy or annual return for any five con</w:t>
      </w:r>
      <w:r>
        <w:rPr>
          <w:rFonts w:ascii="Times New Roman" w:hAnsi="Times New Roman"/>
          <w:color w:val="auto"/>
          <w:sz w:val="24"/>
        </w:rPr>
        <w:t>secutive financial years;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f</w:t>
      </w:r>
      <w:r>
        <w:rPr>
          <w:rFonts w:ascii="Times New Roman" w:hAnsi="Times New Roman"/>
          <w:color w:val="auto"/>
          <w:sz w:val="24"/>
        </w:rPr>
        <w:t>)</w:t>
      </w:r>
      <w:r>
        <w:rPr>
          <w:rFonts w:ascii="Times New Roman" w:hAnsi="Times New Roman"/>
          <w:color w:val="auto"/>
          <w:sz w:val="24"/>
        </w:rPr>
        <w:tab/>
        <w:t>if the Tribunal is of the opinion that it is just and equitable that the limited liability partnership be wound up.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Rules for winding up and dissolution.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65.</w:t>
      </w:r>
      <w:r>
        <w:rPr>
          <w:rFonts w:ascii="Times New Roman" w:hAnsi="Times New Roman" w:cs="Times New Roman"/>
          <w:bCs w:val="0"/>
          <w:szCs w:val="18"/>
        </w:rPr>
        <w:t xml:space="preserve"> The Central Government may make rules for the provisions in rela</w:t>
      </w:r>
      <w:r>
        <w:rPr>
          <w:rFonts w:ascii="Times New Roman" w:hAnsi="Times New Roman" w:cs="Times New Roman"/>
          <w:bCs w:val="0"/>
          <w:szCs w:val="18"/>
        </w:rPr>
        <w:t>tion to winding up and dissolution of limited liability partnerships.</w:t>
      </w:r>
    </w:p>
    <w:p w:rsidR="00000000" w:rsidRDefault="0078793B">
      <w:pPr>
        <w:pStyle w:val="chapter"/>
        <w:pBdr>
          <w:bottom w:val="none" w:sz="0" w:space="0" w:color="auto"/>
        </w:pBdr>
        <w:spacing w:before="0" w:after="120"/>
        <w:rPr>
          <w:rFonts w:ascii="Times New Roman" w:hAnsi="Times New Roman"/>
          <w:sz w:val="24"/>
        </w:rPr>
      </w:pPr>
      <w:r>
        <w:rPr>
          <w:rFonts w:ascii="Times New Roman" w:hAnsi="Times New Roman"/>
          <w:sz w:val="24"/>
        </w:rPr>
        <w:t>Chapter XIV</w:t>
      </w:r>
    </w:p>
    <w:p w:rsidR="00000000" w:rsidRDefault="0078793B">
      <w:pPr>
        <w:pStyle w:val="Aft-Ch"/>
        <w:spacing w:after="120"/>
        <w:rPr>
          <w:rFonts w:ascii="Times New Roman" w:hAnsi="Times New Roman"/>
          <w:sz w:val="24"/>
        </w:rPr>
      </w:pPr>
      <w:r>
        <w:rPr>
          <w:rFonts w:ascii="Times New Roman" w:hAnsi="Times New Roman"/>
          <w:sz w:val="24"/>
        </w:rPr>
        <w:t>Miscellaneous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Business transactions of partner with limited liability partner</w:t>
      </w:r>
      <w:r>
        <w:rPr>
          <w:rFonts w:ascii="Times New Roman" w:hAnsi="Times New Roman" w:cs="Times New Roman"/>
          <w:b/>
          <w:szCs w:val="18"/>
        </w:rPr>
        <w:softHyphen/>
        <w:t>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66.</w:t>
      </w:r>
      <w:r>
        <w:rPr>
          <w:rFonts w:ascii="Times New Roman" w:hAnsi="Times New Roman" w:cs="Times New Roman"/>
          <w:bCs w:val="0"/>
          <w:szCs w:val="18"/>
        </w:rPr>
        <w:t xml:space="preserve"> A partner may lend money to and transact other business with the limited liability par</w:t>
      </w:r>
      <w:r>
        <w:rPr>
          <w:rFonts w:ascii="Times New Roman" w:hAnsi="Times New Roman" w:cs="Times New Roman"/>
          <w:bCs w:val="0"/>
          <w:szCs w:val="18"/>
        </w:rPr>
        <w:t>tnership and has the same rights and obligations with respect to the loan or other transactions as a person who is not a partner.</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of the provisions of the Companies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67.</w:t>
      </w:r>
      <w:r>
        <w:rPr>
          <w:rFonts w:ascii="Times New Roman" w:hAnsi="Times New Roman" w:cs="Times New Roman"/>
          <w:bCs w:val="0"/>
          <w:szCs w:val="18"/>
        </w:rPr>
        <w:t xml:space="preserve"> (1) The Central Government may, by notification in the Offi</w:t>
      </w:r>
      <w:r>
        <w:rPr>
          <w:rFonts w:ascii="Times New Roman" w:hAnsi="Times New Roman" w:cs="Times New Roman"/>
          <w:bCs w:val="0"/>
          <w:szCs w:val="18"/>
        </w:rPr>
        <w:softHyphen/>
        <w:t>cial Gazet</w:t>
      </w:r>
      <w:r>
        <w:rPr>
          <w:rFonts w:ascii="Times New Roman" w:hAnsi="Times New Roman" w:cs="Times New Roman"/>
          <w:bCs w:val="0"/>
          <w:szCs w:val="18"/>
        </w:rPr>
        <w:t>te, direct that any of the provisions of the Companies Act, 1956 (1 of 1956) specified in the notification—</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shall apply to any limited liability partnership;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shall apply to any limited liability partnership with such exception, modification an</w:t>
      </w:r>
      <w:r>
        <w:rPr>
          <w:rFonts w:ascii="Times New Roman" w:hAnsi="Times New Roman"/>
          <w:color w:val="auto"/>
          <w:sz w:val="24"/>
        </w:rPr>
        <w:t>d adaptation, as may be specified, in the notification.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 copy of every notification proposed to be issued under sub-section (1) shall be laid in draft before each House of Parlia</w:t>
      </w:r>
      <w:r>
        <w:rPr>
          <w:rFonts w:ascii="Times New Roman" w:hAnsi="Times New Roman" w:cs="Times New Roman"/>
          <w:bCs w:val="0"/>
          <w:szCs w:val="18"/>
        </w:rPr>
        <w:softHyphen/>
        <w:t>ment, while it is in session, for a total period of thirty days which ma</w:t>
      </w:r>
      <w:r>
        <w:rPr>
          <w:rFonts w:ascii="Times New Roman" w:hAnsi="Times New Roman" w:cs="Times New Roman"/>
          <w:bCs w:val="0"/>
          <w:szCs w:val="18"/>
        </w:rPr>
        <w:t>y be comprised in one session or in two or more succes</w:t>
      </w:r>
      <w:r>
        <w:rPr>
          <w:rFonts w:ascii="Times New Roman" w:hAnsi="Times New Roman" w:cs="Times New Roman"/>
          <w:bCs w:val="0"/>
          <w:szCs w:val="18"/>
        </w:rPr>
        <w:softHyphen/>
        <w:t>sive sessions, and if, before the expiry of the session immedi</w:t>
      </w:r>
      <w:r>
        <w:rPr>
          <w:rFonts w:ascii="Times New Roman" w:hAnsi="Times New Roman" w:cs="Times New Roman"/>
          <w:bCs w:val="0"/>
          <w:szCs w:val="18"/>
        </w:rPr>
        <w:softHyphen/>
        <w:t xml:space="preserve">ately following the session or the successive sessions aforesaid, both Houses agree in disapproving the issue of the notification or both </w:t>
      </w:r>
      <w:r>
        <w:rPr>
          <w:rFonts w:ascii="Times New Roman" w:hAnsi="Times New Roman" w:cs="Times New Roman"/>
          <w:bCs w:val="0"/>
          <w:szCs w:val="18"/>
        </w:rPr>
        <w:t>Houses agree in making any modification in the notifica</w:t>
      </w:r>
      <w:r>
        <w:rPr>
          <w:rFonts w:ascii="Times New Roman" w:hAnsi="Times New Roman" w:cs="Times New Roman"/>
          <w:bCs w:val="0"/>
          <w:szCs w:val="18"/>
        </w:rPr>
        <w:softHyphen/>
        <w:t>tion, the notification shall not be issued or, as the case may be, shall be issued only in such modified form as may be agreed upon by both the Houses.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Electronic filing of documents.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68.</w:t>
      </w:r>
      <w:r>
        <w:rPr>
          <w:rFonts w:ascii="Times New Roman" w:hAnsi="Times New Roman" w:cs="Times New Roman"/>
          <w:bCs w:val="0"/>
          <w:szCs w:val="18"/>
        </w:rPr>
        <w:t xml:space="preserve"> (1) Any docu</w:t>
      </w:r>
      <w:r>
        <w:rPr>
          <w:rFonts w:ascii="Times New Roman" w:hAnsi="Times New Roman" w:cs="Times New Roman"/>
          <w:bCs w:val="0"/>
          <w:szCs w:val="18"/>
        </w:rPr>
        <w:t>ment required to be filed, recorded or registered under this Act may be filed, recorded or registered in such manner and subject to such conditions as may be prescribed.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 copy of or an extract from any document electronically filed with or submitted t</w:t>
      </w:r>
      <w:r>
        <w:rPr>
          <w:rFonts w:ascii="Times New Roman" w:hAnsi="Times New Roman" w:cs="Times New Roman"/>
          <w:bCs w:val="0"/>
          <w:szCs w:val="18"/>
        </w:rPr>
        <w:t>o the Registrar which is supplied or issued by the Registrar and certified through affixing digital signature as per the Information Technology Act, 2000 (21 of 2000) to be a true copy of or extract from such document shall, in any proceedings, be admissib</w:t>
      </w:r>
      <w:r>
        <w:rPr>
          <w:rFonts w:ascii="Times New Roman" w:hAnsi="Times New Roman" w:cs="Times New Roman"/>
          <w:bCs w:val="0"/>
          <w:szCs w:val="18"/>
        </w:rPr>
        <w:t>le in evidence as of equal validi</w:t>
      </w:r>
      <w:r>
        <w:rPr>
          <w:rFonts w:ascii="Times New Roman" w:hAnsi="Times New Roman" w:cs="Times New Roman"/>
          <w:bCs w:val="0"/>
          <w:szCs w:val="18"/>
        </w:rPr>
        <w:softHyphen/>
        <w:t>ty with the original document.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Any information supplied by the Registrar that is certified by the Registrar through affixing digital signature to be a true extract from any document filed with or submitted to the Regis</w:t>
      </w:r>
      <w:r>
        <w:rPr>
          <w:rFonts w:ascii="Times New Roman" w:hAnsi="Times New Roman" w:cs="Times New Roman"/>
          <w:bCs w:val="0"/>
          <w:szCs w:val="18"/>
        </w:rPr>
        <w:softHyphen/>
        <w:t>trar shall, in any proceedings, be admissible in evidence and be presumed, unless evidence to the contrary is adduced, to be a true extract from such document.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Payment of additional fee.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69.</w:t>
      </w:r>
      <w:r>
        <w:rPr>
          <w:rFonts w:ascii="Times New Roman" w:hAnsi="Times New Roman" w:cs="Times New Roman"/>
          <w:bCs w:val="0"/>
          <w:szCs w:val="18"/>
        </w:rPr>
        <w:t xml:space="preserve"> Any document or return required to be filed or registered under </w:t>
      </w:r>
      <w:r>
        <w:rPr>
          <w:rFonts w:ascii="Times New Roman" w:hAnsi="Times New Roman" w:cs="Times New Roman"/>
          <w:bCs w:val="0"/>
          <w:szCs w:val="18"/>
        </w:rPr>
        <w:t xml:space="preserve">this Act with the Registrar, if, is not filed or registered in time provided therein, may be filed or registered after that time up to a period of three hundred days from the date within which it should have been filed, on payment of additional fee of one </w:t>
      </w:r>
      <w:r>
        <w:rPr>
          <w:rFonts w:ascii="Times New Roman" w:hAnsi="Times New Roman" w:cs="Times New Roman"/>
          <w:bCs w:val="0"/>
          <w:szCs w:val="18"/>
        </w:rPr>
        <w:t>hundred rupees for every day of such delay in addition to any fee as is payable for filing of such document or return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such document or return may, without prejudice to any other action or liability under this Act, also be filed after such p</w:t>
      </w:r>
      <w:r>
        <w:rPr>
          <w:rFonts w:ascii="Times New Roman" w:hAnsi="Times New Roman" w:cs="Times New Roman"/>
          <w:bCs w:val="0"/>
          <w:szCs w:val="18"/>
        </w:rPr>
        <w:t>eriod of three hundred days on payment of fee and addition</w:t>
      </w:r>
      <w:r>
        <w:rPr>
          <w:rFonts w:ascii="Times New Roman" w:hAnsi="Times New Roman" w:cs="Times New Roman"/>
          <w:bCs w:val="0"/>
          <w:szCs w:val="18"/>
        </w:rPr>
        <w:softHyphen/>
        <w:t>al fee specified in this section.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Enhanced punishment.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70.</w:t>
      </w:r>
      <w:r>
        <w:rPr>
          <w:rFonts w:ascii="Times New Roman" w:hAnsi="Times New Roman" w:cs="Times New Roman"/>
          <w:bCs w:val="0"/>
          <w:szCs w:val="18"/>
        </w:rPr>
        <w:t xml:space="preserve"> In case a limited liability partnership or any partner or designated partner of such limited </w:t>
      </w:r>
      <w:r>
        <w:rPr>
          <w:rFonts w:ascii="Times New Roman" w:hAnsi="Times New Roman" w:cs="Times New Roman"/>
          <w:bCs w:val="0"/>
          <w:szCs w:val="18"/>
        </w:rPr>
        <w:t>liability partnership commits any offence, the limited liability partnership or any partner or designated partner shall, for the second or subsequent offence, be punishable with imprisonment as provided, but in case of offences for which fine is prescribed</w:t>
      </w:r>
      <w:r>
        <w:rPr>
          <w:rFonts w:ascii="Times New Roman" w:hAnsi="Times New Roman" w:cs="Times New Roman"/>
          <w:bCs w:val="0"/>
          <w:szCs w:val="18"/>
        </w:rPr>
        <w:t xml:space="preserve"> either along with or exclu</w:t>
      </w:r>
      <w:r>
        <w:rPr>
          <w:rFonts w:ascii="Times New Roman" w:hAnsi="Times New Roman" w:cs="Times New Roman"/>
          <w:bCs w:val="0"/>
          <w:szCs w:val="18"/>
        </w:rPr>
        <w:softHyphen/>
        <w:t>sive of imprisonment, with fine which shall be twice the amount of fine for such offence.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of other laws not barred.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71.</w:t>
      </w:r>
      <w:r>
        <w:rPr>
          <w:rFonts w:ascii="Times New Roman" w:hAnsi="Times New Roman" w:cs="Times New Roman"/>
          <w:bCs w:val="0"/>
          <w:szCs w:val="18"/>
        </w:rPr>
        <w:t xml:space="preserve"> The provisions of this Act shall be in addition to, and not in derogation of, the provisions of </w:t>
      </w:r>
      <w:r>
        <w:rPr>
          <w:rFonts w:ascii="Times New Roman" w:hAnsi="Times New Roman" w:cs="Times New Roman"/>
          <w:bCs w:val="0"/>
          <w:szCs w:val="18"/>
        </w:rPr>
        <w:t>any other law for the time being in force.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Jurisdiction of Tribunal and Appellate Tribunal.</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72.</w:t>
      </w:r>
      <w:r>
        <w:rPr>
          <w:rFonts w:ascii="Times New Roman" w:hAnsi="Times New Roman" w:cs="Times New Roman"/>
          <w:bCs w:val="0"/>
          <w:szCs w:val="18"/>
        </w:rPr>
        <w:t xml:space="preserve"> (1) The Tribunal shall exercise such powers and perform such functions as are, or may be, conferred on it by or under this Act or any other law for the time bei</w:t>
      </w:r>
      <w:r>
        <w:rPr>
          <w:rFonts w:ascii="Times New Roman" w:hAnsi="Times New Roman" w:cs="Times New Roman"/>
          <w:bCs w:val="0"/>
          <w:szCs w:val="18"/>
        </w:rPr>
        <w:t>ng in force.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person aggrieved by an order or decision of Tribunal may prefer an appeal to the Appellate Tribunal and the provisions of sections 10FQ, 10FZA, 10G, 10GD, 10GE and 10GF of the Companies Act, 1956 (1 of 1956) shall be applicable in resp</w:t>
      </w:r>
      <w:r>
        <w:rPr>
          <w:rFonts w:ascii="Times New Roman" w:hAnsi="Times New Roman" w:cs="Times New Roman"/>
          <w:bCs w:val="0"/>
          <w:szCs w:val="18"/>
        </w:rPr>
        <w:t>ect of such appeal.</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Penalty on non-compliance of any order passed by Tribunal.</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73.</w:t>
      </w:r>
      <w:r>
        <w:rPr>
          <w:rFonts w:ascii="Times New Roman" w:hAnsi="Times New Roman" w:cs="Times New Roman"/>
          <w:bCs w:val="0"/>
          <w:szCs w:val="18"/>
        </w:rPr>
        <w:t xml:space="preserve"> Whoever fails to comply with any order made by the Tribunal under any provision of this Act shall be punishable with impris</w:t>
      </w:r>
      <w:r>
        <w:rPr>
          <w:rFonts w:ascii="Times New Roman" w:hAnsi="Times New Roman" w:cs="Times New Roman"/>
          <w:bCs w:val="0"/>
          <w:szCs w:val="18"/>
        </w:rPr>
        <w:softHyphen/>
        <w:t>onment which may extend to six months and shall a</w:t>
      </w:r>
      <w:r>
        <w:rPr>
          <w:rFonts w:ascii="Times New Roman" w:hAnsi="Times New Roman" w:cs="Times New Roman"/>
          <w:bCs w:val="0"/>
          <w:szCs w:val="18"/>
        </w:rPr>
        <w:t>lso be liable to a fine which shall not be less than fifty thousand rupees.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General penalties.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74.</w:t>
      </w:r>
      <w:r>
        <w:rPr>
          <w:rFonts w:ascii="Times New Roman" w:hAnsi="Times New Roman" w:cs="Times New Roman"/>
          <w:bCs w:val="0"/>
          <w:szCs w:val="18"/>
        </w:rPr>
        <w:t xml:space="preserve"> Any person guilty of an offence under this Act for which no punishment is expressly provided shall be liable to a fine which may extend to five lakh rupees b</w:t>
      </w:r>
      <w:r>
        <w:rPr>
          <w:rFonts w:ascii="Times New Roman" w:hAnsi="Times New Roman" w:cs="Times New Roman"/>
          <w:bCs w:val="0"/>
          <w:szCs w:val="18"/>
        </w:rPr>
        <w:t>ut which shall not be less than five thousand rupees and with a further fine which may extend to fifty rupees for everyday after the first day after which the default continues.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Power of Registrar to strike defunct limited liability partner</w:t>
      </w:r>
      <w:r>
        <w:rPr>
          <w:rFonts w:ascii="Times New Roman" w:hAnsi="Times New Roman" w:cs="Times New Roman"/>
          <w:b/>
          <w:szCs w:val="18"/>
        </w:rPr>
        <w:softHyphen/>
        <w:t>ship off regist</w:t>
      </w:r>
      <w:r>
        <w:rPr>
          <w:rFonts w:ascii="Times New Roman" w:hAnsi="Times New Roman" w:cs="Times New Roman"/>
          <w:b/>
          <w:szCs w:val="18"/>
        </w:rPr>
        <w:t>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75.</w:t>
      </w:r>
      <w:r>
        <w:rPr>
          <w:rFonts w:ascii="Times New Roman" w:hAnsi="Times New Roman" w:cs="Times New Roman"/>
          <w:bCs w:val="0"/>
          <w:szCs w:val="18"/>
        </w:rPr>
        <w:t xml:space="preserve"> Where the Registrar has reasonable cause to believe that a limited liability partnership is not carrying on business or its operation, in accordance with the provisions of this Act, the name of limited liability partnership may be struck off the re</w:t>
      </w:r>
      <w:r>
        <w:rPr>
          <w:rFonts w:ascii="Times New Roman" w:hAnsi="Times New Roman" w:cs="Times New Roman"/>
          <w:bCs w:val="0"/>
          <w:szCs w:val="18"/>
        </w:rPr>
        <w:t>gister of limited liability partnerships in such manner as may be prescribed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the Registrar shall, before striking off the name of any limited liability partnership under this section, give such limited liability partnership a reasonable opp</w:t>
      </w:r>
      <w:r>
        <w:rPr>
          <w:rFonts w:ascii="Times New Roman" w:hAnsi="Times New Roman" w:cs="Times New Roman"/>
          <w:bCs w:val="0"/>
          <w:szCs w:val="18"/>
        </w:rPr>
        <w:t>ortunity of being heard.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Offences by limited liability partnerships.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76.</w:t>
      </w:r>
      <w:r>
        <w:rPr>
          <w:rFonts w:ascii="Times New Roman" w:hAnsi="Times New Roman" w:cs="Times New Roman"/>
          <w:bCs w:val="0"/>
          <w:szCs w:val="18"/>
        </w:rPr>
        <w:t xml:space="preserve"> Where an offence under this Act committed by a limited li</w:t>
      </w:r>
      <w:r>
        <w:rPr>
          <w:rFonts w:ascii="Times New Roman" w:hAnsi="Times New Roman" w:cs="Times New Roman"/>
          <w:bCs w:val="0"/>
          <w:szCs w:val="18"/>
        </w:rPr>
        <w:softHyphen/>
        <w:t>ability partnership is proved—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to have been committed with the consent or connivance of a partner or partners or designa</w:t>
      </w:r>
      <w:r>
        <w:rPr>
          <w:rFonts w:ascii="Times New Roman" w:hAnsi="Times New Roman"/>
          <w:color w:val="auto"/>
          <w:sz w:val="24"/>
        </w:rPr>
        <w:t>ted partner or designated partners of the limited liability partnership;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to be attributable to any neglect on the part of the partner or partners or designated partner or designated partners of that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the partner or par</w:t>
      </w:r>
      <w:r>
        <w:rPr>
          <w:rFonts w:ascii="Times New Roman" w:hAnsi="Times New Roman" w:cs="Times New Roman"/>
          <w:bCs w:val="0"/>
          <w:szCs w:val="18"/>
        </w:rPr>
        <w:t>tners or designated partner or designated part</w:t>
      </w:r>
      <w:r>
        <w:rPr>
          <w:rFonts w:ascii="Times New Roman" w:hAnsi="Times New Roman" w:cs="Times New Roman"/>
          <w:bCs w:val="0"/>
          <w:szCs w:val="18"/>
        </w:rPr>
        <w:softHyphen/>
        <w:t>ners of the limited liability partnership, as the case may be, as well as that limited liability partnership shall be guilty of the offence and shall be liable to be proceeded against and punished accordingly.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Jurisdiction of Court.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77.</w:t>
      </w:r>
      <w:r>
        <w:rPr>
          <w:rFonts w:ascii="Times New Roman" w:hAnsi="Times New Roman" w:cs="Times New Roman"/>
          <w:bCs w:val="0"/>
          <w:szCs w:val="18"/>
        </w:rPr>
        <w:t xml:space="preserve"> Notwithstanding any provision to the contrary in any Act for the time being in force, the Judicial Magistrate of the first class or, as the case may be, the Metropolitan Magistrate shall have jurisdiction to try any offence unde</w:t>
      </w:r>
      <w:r>
        <w:rPr>
          <w:rFonts w:ascii="Times New Roman" w:hAnsi="Times New Roman" w:cs="Times New Roman"/>
          <w:bCs w:val="0"/>
          <w:szCs w:val="18"/>
        </w:rPr>
        <w:t>r this Act and shall have power to impose punishment in respect of said offence.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Power to alter Schedules.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78.</w:t>
      </w:r>
      <w:r>
        <w:rPr>
          <w:rFonts w:ascii="Times New Roman" w:hAnsi="Times New Roman" w:cs="Times New Roman"/>
          <w:bCs w:val="0"/>
          <w:szCs w:val="18"/>
        </w:rPr>
        <w:t xml:space="preserve"> (1) The Central Government may, by notification in the Offi</w:t>
      </w:r>
      <w:r>
        <w:rPr>
          <w:rFonts w:ascii="Times New Roman" w:hAnsi="Times New Roman" w:cs="Times New Roman"/>
          <w:bCs w:val="0"/>
          <w:szCs w:val="18"/>
        </w:rPr>
        <w:softHyphen/>
        <w:t>cial Gazette, alter any of the provisions contained in any of the Schedules to this A</w:t>
      </w:r>
      <w:r>
        <w:rPr>
          <w:rFonts w:ascii="Times New Roman" w:hAnsi="Times New Roman" w:cs="Times New Roman"/>
          <w:bCs w:val="0"/>
          <w:szCs w:val="18"/>
        </w:rPr>
        <w:t>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alteration notified under sub-section (1) shall have effect as if enacted in the Act and shall come into force on the date of the notification, unless the notification otherwise directs.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Every alteration made by the Central Government under</w:t>
      </w:r>
      <w:r>
        <w:rPr>
          <w:rFonts w:ascii="Times New Roman" w:hAnsi="Times New Roman" w:cs="Times New Roman"/>
          <w:bCs w:val="0"/>
          <w:szCs w:val="18"/>
        </w:rPr>
        <w:t xml:space="preserve"> sub-section (1) shall be laid, as soon as may be after it is made, before each House of Parliament, while it is in session, for a total period of thirty days which may be comprised in one session or in two or more successive sessions, and if, before the e</w:t>
      </w:r>
      <w:r>
        <w:rPr>
          <w:rFonts w:ascii="Times New Roman" w:hAnsi="Times New Roman" w:cs="Times New Roman"/>
          <w:bCs w:val="0"/>
          <w:szCs w:val="18"/>
        </w:rPr>
        <w:t>xpiry of the session immediately following the session or the succes</w:t>
      </w:r>
      <w:r>
        <w:rPr>
          <w:rFonts w:ascii="Times New Roman" w:hAnsi="Times New Roman" w:cs="Times New Roman"/>
          <w:bCs w:val="0"/>
          <w:szCs w:val="18"/>
        </w:rPr>
        <w:softHyphen/>
        <w:t>sive sessions aforesaid, both Houses agree in making any modifi</w:t>
      </w:r>
      <w:r>
        <w:rPr>
          <w:rFonts w:ascii="Times New Roman" w:hAnsi="Times New Roman" w:cs="Times New Roman"/>
          <w:bCs w:val="0"/>
          <w:szCs w:val="18"/>
        </w:rPr>
        <w:softHyphen/>
        <w:t>cation in the alteration, or both Houses agree that the altera</w:t>
      </w:r>
      <w:r>
        <w:rPr>
          <w:rFonts w:ascii="Times New Roman" w:hAnsi="Times New Roman" w:cs="Times New Roman"/>
          <w:bCs w:val="0"/>
          <w:szCs w:val="18"/>
        </w:rPr>
        <w:softHyphen/>
        <w:t>tion should not be made, the alteration shall thereafter hav</w:t>
      </w:r>
      <w:r>
        <w:rPr>
          <w:rFonts w:ascii="Times New Roman" w:hAnsi="Times New Roman" w:cs="Times New Roman"/>
          <w:bCs w:val="0"/>
          <w:szCs w:val="18"/>
        </w:rPr>
        <w:t>e effect only in such modified form or be of no effect, as the case may be; so, however, that any such modification or annulment shall be without prejudice to the validity of anything previously done in pursuance of that alteration.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Power to make rules.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79</w:t>
      </w:r>
      <w:r>
        <w:rPr>
          <w:rFonts w:ascii="Times New Roman" w:hAnsi="Times New Roman" w:cs="Times New Roman"/>
          <w:b/>
          <w:szCs w:val="18"/>
        </w:rPr>
        <w:t>.</w:t>
      </w:r>
      <w:r>
        <w:rPr>
          <w:rFonts w:ascii="Times New Roman" w:hAnsi="Times New Roman" w:cs="Times New Roman"/>
          <w:bCs w:val="0"/>
          <w:szCs w:val="18"/>
        </w:rPr>
        <w:t xml:space="preserve"> (1) The Central Government may, by notification in the Offi</w:t>
      </w:r>
      <w:r>
        <w:rPr>
          <w:rFonts w:ascii="Times New Roman" w:hAnsi="Times New Roman" w:cs="Times New Roman"/>
          <w:bCs w:val="0"/>
          <w:szCs w:val="18"/>
        </w:rPr>
        <w:softHyphen/>
        <w:t>cial Gazette, make rules for carrying out the provisions of this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 xml:space="preserve">(2) In particular, and without prejudice to the generality of the foregoing power, such rules may provide for all or any of </w:t>
      </w:r>
      <w:r>
        <w:rPr>
          <w:rFonts w:ascii="Times New Roman" w:hAnsi="Times New Roman" w:cs="Times New Roman"/>
          <w:bCs w:val="0"/>
          <w:szCs w:val="18"/>
        </w:rPr>
        <w:t>the following matters, namely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form and manner of prior consent to be given by desig</w:t>
      </w:r>
      <w:r>
        <w:rPr>
          <w:rFonts w:ascii="Times New Roman" w:hAnsi="Times New Roman"/>
          <w:color w:val="auto"/>
          <w:sz w:val="24"/>
        </w:rPr>
        <w:softHyphen/>
        <w:t>nated partner under sub-section (3) of section 7;</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the form and manner of particulars of every individual agreeing to act as </w:t>
      </w:r>
      <w:r>
        <w:rPr>
          <w:rFonts w:ascii="Times New Roman" w:hAnsi="Times New Roman"/>
          <w:color w:val="auto"/>
          <w:sz w:val="24"/>
        </w:rPr>
        <w:t>designated partner of limited liability partnership under sub-section (4) of section 7;</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the conditions and requirements relating to the eligi</w:t>
      </w:r>
      <w:r>
        <w:rPr>
          <w:rFonts w:ascii="Times New Roman" w:hAnsi="Times New Roman"/>
          <w:color w:val="auto"/>
          <w:sz w:val="24"/>
        </w:rPr>
        <w:softHyphen/>
        <w:t>bility of an individual to become a designated partner under sub-section (5) of section 7;</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d</w:t>
      </w:r>
      <w:r>
        <w:rPr>
          <w:rFonts w:ascii="Times New Roman" w:hAnsi="Times New Roman"/>
          <w:color w:val="auto"/>
          <w:sz w:val="24"/>
        </w:rPr>
        <w:t>)</w:t>
      </w:r>
      <w:r>
        <w:rPr>
          <w:rFonts w:ascii="Times New Roman" w:hAnsi="Times New Roman"/>
          <w:color w:val="auto"/>
          <w:sz w:val="24"/>
        </w:rPr>
        <w:tab/>
        <w:t>the manner of</w:t>
      </w:r>
      <w:r>
        <w:rPr>
          <w:rFonts w:ascii="Times New Roman" w:hAnsi="Times New Roman"/>
          <w:color w:val="auto"/>
          <w:sz w:val="24"/>
        </w:rPr>
        <w:t xml:space="preserve"> filing the incorporation document and payment of fees payable thereof under clause (</w:t>
      </w:r>
      <w:r>
        <w:rPr>
          <w:rFonts w:ascii="Times New Roman" w:hAnsi="Times New Roman"/>
          <w:i/>
          <w:iCs/>
          <w:color w:val="auto"/>
          <w:sz w:val="24"/>
        </w:rPr>
        <w:t>b</w:t>
      </w:r>
      <w:r>
        <w:rPr>
          <w:rFonts w:ascii="Times New Roman" w:hAnsi="Times New Roman"/>
          <w:color w:val="auto"/>
          <w:sz w:val="24"/>
        </w:rPr>
        <w:t>) of sub-section (1) of section 11;</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e</w:t>
      </w:r>
      <w:r>
        <w:rPr>
          <w:rFonts w:ascii="Times New Roman" w:hAnsi="Times New Roman"/>
          <w:color w:val="auto"/>
          <w:sz w:val="24"/>
        </w:rPr>
        <w:t>)</w:t>
      </w:r>
      <w:r>
        <w:rPr>
          <w:rFonts w:ascii="Times New Roman" w:hAnsi="Times New Roman"/>
          <w:color w:val="auto"/>
          <w:sz w:val="24"/>
        </w:rPr>
        <w:tab/>
        <w:t>the form of statement to be filed under clause (</w:t>
      </w:r>
      <w:r>
        <w:rPr>
          <w:rFonts w:ascii="Times New Roman" w:hAnsi="Times New Roman"/>
          <w:i/>
          <w:iCs/>
          <w:color w:val="auto"/>
          <w:sz w:val="24"/>
        </w:rPr>
        <w:t>c</w:t>
      </w:r>
      <w:r>
        <w:rPr>
          <w:rFonts w:ascii="Times New Roman" w:hAnsi="Times New Roman"/>
          <w:color w:val="auto"/>
          <w:sz w:val="24"/>
        </w:rPr>
        <w:t>) of sub-section (1) of section 11;</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f</w:t>
      </w:r>
      <w:r>
        <w:rPr>
          <w:rFonts w:ascii="Times New Roman" w:hAnsi="Times New Roman"/>
          <w:color w:val="auto"/>
          <w:sz w:val="24"/>
        </w:rPr>
        <w:t>)</w:t>
      </w:r>
      <w:r>
        <w:rPr>
          <w:rFonts w:ascii="Times New Roman" w:hAnsi="Times New Roman"/>
          <w:color w:val="auto"/>
          <w:sz w:val="24"/>
        </w:rPr>
        <w:tab/>
        <w:t>the form of incorporation document unde</w:t>
      </w:r>
      <w:r>
        <w:rPr>
          <w:rFonts w:ascii="Times New Roman" w:hAnsi="Times New Roman"/>
          <w:color w:val="auto"/>
          <w:sz w:val="24"/>
        </w:rPr>
        <w:t>r clause (</w:t>
      </w:r>
      <w:r>
        <w:rPr>
          <w:rFonts w:ascii="Times New Roman" w:hAnsi="Times New Roman"/>
          <w:i/>
          <w:iCs/>
          <w:color w:val="auto"/>
          <w:sz w:val="24"/>
        </w:rPr>
        <w:t>a</w:t>
      </w:r>
      <w:r>
        <w:rPr>
          <w:rFonts w:ascii="Times New Roman" w:hAnsi="Times New Roman"/>
          <w:color w:val="auto"/>
          <w:sz w:val="24"/>
        </w:rPr>
        <w:t>) of sub-section (2) of section 11;</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g</w:t>
      </w:r>
      <w:r>
        <w:rPr>
          <w:rFonts w:ascii="Times New Roman" w:hAnsi="Times New Roman"/>
          <w:color w:val="auto"/>
          <w:sz w:val="24"/>
        </w:rPr>
        <w:t>)</w:t>
      </w:r>
      <w:r>
        <w:rPr>
          <w:rFonts w:ascii="Times New Roman" w:hAnsi="Times New Roman"/>
          <w:color w:val="auto"/>
          <w:sz w:val="24"/>
        </w:rPr>
        <w:tab/>
        <w:t>the information to be contained in the incorporation document concerning the proposed limited liability partnership under clause (</w:t>
      </w:r>
      <w:r>
        <w:rPr>
          <w:rFonts w:ascii="Times New Roman" w:hAnsi="Times New Roman"/>
          <w:i/>
          <w:iCs/>
          <w:color w:val="auto"/>
          <w:sz w:val="24"/>
        </w:rPr>
        <w:t>g</w:t>
      </w:r>
      <w:r>
        <w:rPr>
          <w:rFonts w:ascii="Times New Roman" w:hAnsi="Times New Roman"/>
          <w:color w:val="auto"/>
          <w:sz w:val="24"/>
        </w:rPr>
        <w:t>) of sub-section (2) of section 11;</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h</w:t>
      </w:r>
      <w:r>
        <w:rPr>
          <w:rFonts w:ascii="Times New Roman" w:hAnsi="Times New Roman"/>
          <w:color w:val="auto"/>
          <w:sz w:val="24"/>
        </w:rPr>
        <w:t>)</w:t>
      </w:r>
      <w:r>
        <w:rPr>
          <w:rFonts w:ascii="Times New Roman" w:hAnsi="Times New Roman"/>
          <w:color w:val="auto"/>
          <w:sz w:val="24"/>
        </w:rPr>
        <w:tab/>
        <w:t xml:space="preserve">the </w:t>
      </w:r>
      <w:r>
        <w:rPr>
          <w:rFonts w:ascii="Times New Roman" w:hAnsi="Times New Roman"/>
          <w:color w:val="auto"/>
          <w:sz w:val="24"/>
        </w:rPr>
        <w:t>manner of serving the documents on a limited li</w:t>
      </w:r>
      <w:r>
        <w:rPr>
          <w:rFonts w:ascii="Times New Roman" w:hAnsi="Times New Roman"/>
          <w:color w:val="auto"/>
          <w:sz w:val="24"/>
        </w:rPr>
        <w:softHyphen/>
        <w:t>ability partnership or a partner or a designated partner and the form and manner in which any other address may be declared by the limited liability partnership under sub-section (2) of section 13;</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i</w:t>
      </w:r>
      <w:r>
        <w:rPr>
          <w:rFonts w:ascii="Times New Roman" w:hAnsi="Times New Roman"/>
          <w:color w:val="auto"/>
          <w:sz w:val="24"/>
        </w:rPr>
        <w:t>)</w:t>
      </w:r>
      <w:r>
        <w:rPr>
          <w:rFonts w:ascii="Times New Roman" w:hAnsi="Times New Roman"/>
          <w:color w:val="auto"/>
          <w:sz w:val="24"/>
        </w:rPr>
        <w:tab/>
        <w:t>the f</w:t>
      </w:r>
      <w:r>
        <w:rPr>
          <w:rFonts w:ascii="Times New Roman" w:hAnsi="Times New Roman"/>
          <w:color w:val="auto"/>
          <w:sz w:val="24"/>
        </w:rPr>
        <w:t>orm and manner of notice to the Registrar and the conditions in respect of change of registered office under sub-section (3) of section 13;</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j</w:t>
      </w:r>
      <w:r>
        <w:rPr>
          <w:rFonts w:ascii="Times New Roman" w:hAnsi="Times New Roman"/>
          <w:color w:val="auto"/>
          <w:sz w:val="24"/>
        </w:rPr>
        <w:t>)</w:t>
      </w:r>
      <w:r>
        <w:rPr>
          <w:rFonts w:ascii="Times New Roman" w:hAnsi="Times New Roman"/>
          <w:color w:val="auto"/>
          <w:sz w:val="24"/>
        </w:rPr>
        <w:tab/>
        <w:t xml:space="preserve">the form and manner of application and amount of fee payable to the Registrar under sub-section (1) of section </w:t>
      </w:r>
      <w:r>
        <w:rPr>
          <w:rFonts w:ascii="Times New Roman" w:hAnsi="Times New Roman"/>
          <w:color w:val="auto"/>
          <w:sz w:val="24"/>
        </w:rPr>
        <w:t>16;</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k</w:t>
      </w:r>
      <w:r>
        <w:rPr>
          <w:rFonts w:ascii="Times New Roman" w:hAnsi="Times New Roman"/>
          <w:color w:val="auto"/>
          <w:sz w:val="24"/>
        </w:rPr>
        <w:t>)</w:t>
      </w:r>
      <w:r>
        <w:rPr>
          <w:rFonts w:ascii="Times New Roman" w:hAnsi="Times New Roman"/>
          <w:color w:val="auto"/>
          <w:sz w:val="24"/>
        </w:rPr>
        <w:tab/>
        <w:t>the manner in which names will be reserved by the Registrar under sub-section (2) of section 16;</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l</w:t>
      </w:r>
      <w:r>
        <w:rPr>
          <w:rFonts w:ascii="Times New Roman" w:hAnsi="Times New Roman"/>
          <w:color w:val="auto"/>
          <w:sz w:val="24"/>
        </w:rPr>
        <w:t>)</w:t>
      </w:r>
      <w:r>
        <w:rPr>
          <w:rFonts w:ascii="Times New Roman" w:hAnsi="Times New Roman"/>
          <w:color w:val="auto"/>
          <w:sz w:val="24"/>
        </w:rPr>
        <w:tab/>
        <w:t>the manner in which an application may be made by an entity under sub-section (1) of section 18;</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m</w:t>
      </w:r>
      <w:r>
        <w:rPr>
          <w:rFonts w:ascii="Times New Roman" w:hAnsi="Times New Roman"/>
          <w:color w:val="auto"/>
          <w:sz w:val="24"/>
        </w:rPr>
        <w:t>)</w:t>
      </w:r>
      <w:r>
        <w:rPr>
          <w:rFonts w:ascii="Times New Roman" w:hAnsi="Times New Roman"/>
          <w:color w:val="auto"/>
          <w:sz w:val="24"/>
        </w:rPr>
        <w:tab/>
        <w:t xml:space="preserve">the form and manner of notice of change of </w:t>
      </w:r>
      <w:r>
        <w:rPr>
          <w:rFonts w:ascii="Times New Roman" w:hAnsi="Times New Roman"/>
          <w:color w:val="auto"/>
          <w:sz w:val="24"/>
        </w:rPr>
        <w:t>name of limited liability partnership and the amount of fee payable under section 19;</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n</w:t>
      </w:r>
      <w:r>
        <w:rPr>
          <w:rFonts w:ascii="Times New Roman" w:hAnsi="Times New Roman"/>
          <w:color w:val="auto"/>
          <w:sz w:val="24"/>
        </w:rPr>
        <w:t>)</w:t>
      </w:r>
      <w:r>
        <w:rPr>
          <w:rFonts w:ascii="Times New Roman" w:hAnsi="Times New Roman"/>
          <w:color w:val="auto"/>
          <w:sz w:val="24"/>
        </w:rPr>
        <w:tab/>
        <w:t>the form and manner of the limited liability partner</w:t>
      </w:r>
      <w:r>
        <w:rPr>
          <w:rFonts w:ascii="Times New Roman" w:hAnsi="Times New Roman"/>
          <w:color w:val="auto"/>
          <w:sz w:val="24"/>
        </w:rPr>
        <w:softHyphen/>
        <w:t>ship agreement and the changes made therein and the amount of fee payable under sub-section (2) of section 23;</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r>
      <w:r>
        <w:rPr>
          <w:rFonts w:ascii="Times New Roman" w:hAnsi="Times New Roman"/>
          <w:color w:val="auto"/>
          <w:sz w:val="24"/>
        </w:rPr>
        <w:t>(</w:t>
      </w:r>
      <w:r>
        <w:rPr>
          <w:rFonts w:ascii="Times New Roman" w:hAnsi="Times New Roman"/>
          <w:i/>
          <w:iCs/>
          <w:color w:val="auto"/>
          <w:sz w:val="24"/>
        </w:rPr>
        <w:t>o</w:t>
      </w:r>
      <w:r>
        <w:rPr>
          <w:rFonts w:ascii="Times New Roman" w:hAnsi="Times New Roman"/>
          <w:color w:val="auto"/>
          <w:sz w:val="24"/>
        </w:rPr>
        <w:t>)</w:t>
      </w:r>
      <w:r>
        <w:rPr>
          <w:rFonts w:ascii="Times New Roman" w:hAnsi="Times New Roman"/>
          <w:color w:val="auto"/>
          <w:sz w:val="24"/>
        </w:rPr>
        <w:tab/>
        <w:t>the form of notice, the amount of fee payable and the manner of authentication of the statement under clauses (</w:t>
      </w:r>
      <w:r>
        <w:rPr>
          <w:rFonts w:ascii="Times New Roman" w:hAnsi="Times New Roman"/>
          <w:i/>
          <w:iCs/>
          <w:color w:val="auto"/>
          <w:sz w:val="24"/>
        </w:rPr>
        <w:t>a</w:t>
      </w:r>
      <w:r>
        <w:rPr>
          <w:rFonts w:ascii="Times New Roman" w:hAnsi="Times New Roman"/>
          <w:color w:val="auto"/>
          <w:sz w:val="24"/>
        </w:rPr>
        <w:t>), (</w:t>
      </w:r>
      <w:r>
        <w:rPr>
          <w:rFonts w:ascii="Times New Roman" w:hAnsi="Times New Roman"/>
          <w:i/>
          <w:iCs/>
          <w:color w:val="auto"/>
          <w:sz w:val="24"/>
        </w:rPr>
        <w:t>b</w:t>
      </w:r>
      <w:r>
        <w:rPr>
          <w:rFonts w:ascii="Times New Roman" w:hAnsi="Times New Roman"/>
          <w:color w:val="auto"/>
          <w:sz w:val="24"/>
        </w:rPr>
        <w:t>) and (</w:t>
      </w:r>
      <w:r>
        <w:rPr>
          <w:rFonts w:ascii="Times New Roman" w:hAnsi="Times New Roman"/>
          <w:i/>
          <w:iCs/>
          <w:color w:val="auto"/>
          <w:sz w:val="24"/>
        </w:rPr>
        <w:t>c</w:t>
      </w:r>
      <w:r>
        <w:rPr>
          <w:rFonts w:ascii="Times New Roman" w:hAnsi="Times New Roman"/>
          <w:color w:val="auto"/>
          <w:sz w:val="24"/>
        </w:rPr>
        <w:t>) of sub-section (3) of section 25;</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p</w:t>
      </w:r>
      <w:r>
        <w:rPr>
          <w:rFonts w:ascii="Times New Roman" w:hAnsi="Times New Roman"/>
          <w:color w:val="auto"/>
          <w:sz w:val="24"/>
        </w:rPr>
        <w:t>)</w:t>
      </w:r>
      <w:r>
        <w:rPr>
          <w:rFonts w:ascii="Times New Roman" w:hAnsi="Times New Roman"/>
          <w:color w:val="auto"/>
          <w:sz w:val="24"/>
        </w:rPr>
        <w:tab/>
        <w:t>the manner of accounting and disclosure of monetary value of contribution of a partner</w:t>
      </w:r>
      <w:r>
        <w:rPr>
          <w:rFonts w:ascii="Times New Roman" w:hAnsi="Times New Roman"/>
          <w:color w:val="auto"/>
          <w:sz w:val="24"/>
        </w:rPr>
        <w:t xml:space="preserve"> under sub-section (2) of section 32;</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q</w:t>
      </w:r>
      <w:r>
        <w:rPr>
          <w:rFonts w:ascii="Times New Roman" w:hAnsi="Times New Roman"/>
          <w:color w:val="auto"/>
          <w:sz w:val="24"/>
        </w:rPr>
        <w:t>)</w:t>
      </w:r>
      <w:r>
        <w:rPr>
          <w:rFonts w:ascii="Times New Roman" w:hAnsi="Times New Roman"/>
          <w:color w:val="auto"/>
          <w:sz w:val="24"/>
        </w:rPr>
        <w:tab/>
        <w:t>the books of account and the period of their mainte</w:t>
      </w:r>
      <w:r>
        <w:rPr>
          <w:rFonts w:ascii="Times New Roman" w:hAnsi="Times New Roman"/>
          <w:color w:val="auto"/>
          <w:sz w:val="24"/>
        </w:rPr>
        <w:softHyphen/>
        <w:t>nance under sub-section (1) of section 34;</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r</w:t>
      </w:r>
      <w:r>
        <w:rPr>
          <w:rFonts w:ascii="Times New Roman" w:hAnsi="Times New Roman"/>
          <w:color w:val="auto"/>
          <w:sz w:val="24"/>
        </w:rPr>
        <w:t>)</w:t>
      </w:r>
      <w:r>
        <w:rPr>
          <w:rFonts w:ascii="Times New Roman" w:hAnsi="Times New Roman"/>
          <w:color w:val="auto"/>
          <w:sz w:val="24"/>
        </w:rPr>
        <w:tab/>
        <w:t>the form of Statement of Account and Solvency under sub-section (2) of section 34;</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s</w:t>
      </w:r>
      <w:r>
        <w:rPr>
          <w:rFonts w:ascii="Times New Roman" w:hAnsi="Times New Roman"/>
          <w:color w:val="auto"/>
          <w:sz w:val="24"/>
        </w:rPr>
        <w:t>)</w:t>
      </w:r>
      <w:r>
        <w:rPr>
          <w:rFonts w:ascii="Times New Roman" w:hAnsi="Times New Roman"/>
          <w:color w:val="auto"/>
          <w:sz w:val="24"/>
        </w:rPr>
        <w:tab/>
        <w:t>the form, manner, fee and</w:t>
      </w:r>
      <w:r>
        <w:rPr>
          <w:rFonts w:ascii="Times New Roman" w:hAnsi="Times New Roman"/>
          <w:color w:val="auto"/>
          <w:sz w:val="24"/>
        </w:rPr>
        <w:t xml:space="preserve"> time of filing of Statement of Account and Solvency under sub-section (3) of section 34;</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t</w:t>
      </w:r>
      <w:r>
        <w:rPr>
          <w:rFonts w:ascii="Times New Roman" w:hAnsi="Times New Roman"/>
          <w:color w:val="auto"/>
          <w:sz w:val="24"/>
        </w:rPr>
        <w:t>)</w:t>
      </w:r>
      <w:r>
        <w:rPr>
          <w:rFonts w:ascii="Times New Roman" w:hAnsi="Times New Roman"/>
          <w:color w:val="auto"/>
          <w:sz w:val="24"/>
        </w:rPr>
        <w:tab/>
        <w:t>the audit of accounts of a limited liability partner</w:t>
      </w:r>
      <w:r>
        <w:rPr>
          <w:rFonts w:ascii="Times New Roman" w:hAnsi="Times New Roman"/>
          <w:color w:val="auto"/>
          <w:sz w:val="24"/>
        </w:rPr>
        <w:softHyphen/>
        <w:t>ship under sub-section (4) of section 34;</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u</w:t>
      </w:r>
      <w:r>
        <w:rPr>
          <w:rFonts w:ascii="Times New Roman" w:hAnsi="Times New Roman"/>
          <w:color w:val="auto"/>
          <w:sz w:val="24"/>
        </w:rPr>
        <w:t>)</w:t>
      </w:r>
      <w:r>
        <w:rPr>
          <w:rFonts w:ascii="Times New Roman" w:hAnsi="Times New Roman"/>
          <w:color w:val="auto"/>
          <w:sz w:val="24"/>
        </w:rPr>
        <w:tab/>
        <w:t>the form and manner of annual return and fee payable under su</w:t>
      </w:r>
      <w:r>
        <w:rPr>
          <w:rFonts w:ascii="Times New Roman" w:hAnsi="Times New Roman"/>
          <w:color w:val="auto"/>
          <w:sz w:val="24"/>
        </w:rPr>
        <w:t>b-section (1) of section 35;</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v</w:t>
      </w:r>
      <w:r>
        <w:rPr>
          <w:rFonts w:ascii="Times New Roman" w:hAnsi="Times New Roman"/>
          <w:color w:val="auto"/>
          <w:sz w:val="24"/>
        </w:rPr>
        <w:t>)</w:t>
      </w:r>
      <w:r>
        <w:rPr>
          <w:rFonts w:ascii="Times New Roman" w:hAnsi="Times New Roman"/>
          <w:color w:val="auto"/>
          <w:sz w:val="24"/>
        </w:rPr>
        <w:tab/>
        <w:t>the manner and amount of fee payable for inspection of incorporation document, names of partners and changes made there</w:t>
      </w:r>
      <w:r>
        <w:rPr>
          <w:rFonts w:ascii="Times New Roman" w:hAnsi="Times New Roman"/>
          <w:color w:val="auto"/>
          <w:sz w:val="24"/>
        </w:rPr>
        <w:softHyphen/>
        <w:t>in, Statement of Account and Solvency and Annual Return under section 36;</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w</w:t>
      </w:r>
      <w:r>
        <w:rPr>
          <w:rFonts w:ascii="Times New Roman" w:hAnsi="Times New Roman"/>
          <w:color w:val="auto"/>
          <w:sz w:val="24"/>
        </w:rPr>
        <w:t>)</w:t>
      </w:r>
      <w:r>
        <w:rPr>
          <w:rFonts w:ascii="Times New Roman" w:hAnsi="Times New Roman"/>
          <w:color w:val="auto"/>
          <w:sz w:val="24"/>
        </w:rPr>
        <w:tab/>
        <w:t>the destruction of docu</w:t>
      </w:r>
      <w:r>
        <w:rPr>
          <w:rFonts w:ascii="Times New Roman" w:hAnsi="Times New Roman"/>
          <w:color w:val="auto"/>
          <w:sz w:val="24"/>
        </w:rPr>
        <w:t>ments by Registrar in any form under section 40;</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x</w:t>
      </w:r>
      <w:r>
        <w:rPr>
          <w:rFonts w:ascii="Times New Roman" w:hAnsi="Times New Roman"/>
          <w:color w:val="auto"/>
          <w:sz w:val="24"/>
        </w:rPr>
        <w:t>)</w:t>
      </w:r>
      <w:r>
        <w:rPr>
          <w:rFonts w:ascii="Times New Roman" w:hAnsi="Times New Roman"/>
          <w:color w:val="auto"/>
          <w:sz w:val="24"/>
        </w:rPr>
        <w:tab/>
        <w:t>the amount required as security under clause (</w:t>
      </w:r>
      <w:r>
        <w:rPr>
          <w:rFonts w:ascii="Times New Roman" w:hAnsi="Times New Roman"/>
          <w:i/>
          <w:iCs/>
          <w:color w:val="auto"/>
          <w:sz w:val="24"/>
        </w:rPr>
        <w:t>a</w:t>
      </w:r>
      <w:r>
        <w:rPr>
          <w:rFonts w:ascii="Times New Roman" w:hAnsi="Times New Roman"/>
          <w:color w:val="auto"/>
          <w:sz w:val="24"/>
        </w:rPr>
        <w:t>) of sub-section (3) of section 43;</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y</w:t>
      </w:r>
      <w:r>
        <w:rPr>
          <w:rFonts w:ascii="Times New Roman" w:hAnsi="Times New Roman"/>
          <w:color w:val="auto"/>
          <w:sz w:val="24"/>
        </w:rPr>
        <w:t>)</w:t>
      </w:r>
      <w:r>
        <w:rPr>
          <w:rFonts w:ascii="Times New Roman" w:hAnsi="Times New Roman"/>
          <w:color w:val="auto"/>
          <w:sz w:val="24"/>
        </w:rPr>
        <w:tab/>
        <w:t>the amount of security to be given under section 44;</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w:t>
      </w:r>
      <w:r>
        <w:rPr>
          <w:rFonts w:ascii="Times New Roman" w:hAnsi="Times New Roman"/>
          <w:color w:val="auto"/>
          <w:sz w:val="24"/>
        </w:rPr>
        <w:t>)</w:t>
      </w:r>
      <w:r>
        <w:rPr>
          <w:rFonts w:ascii="Times New Roman" w:hAnsi="Times New Roman"/>
          <w:color w:val="auto"/>
          <w:sz w:val="24"/>
        </w:rPr>
        <w:tab/>
        <w:t>the fee payable for furnishing a copy under clause (</w:t>
      </w:r>
      <w:r>
        <w:rPr>
          <w:rFonts w:ascii="Times New Roman" w:hAnsi="Times New Roman"/>
          <w:i/>
          <w:iCs/>
          <w:color w:val="auto"/>
          <w:sz w:val="24"/>
        </w:rPr>
        <w:t>b</w:t>
      </w:r>
      <w:r>
        <w:rPr>
          <w:rFonts w:ascii="Times New Roman" w:hAnsi="Times New Roman"/>
          <w:color w:val="auto"/>
          <w:sz w:val="24"/>
        </w:rPr>
        <w:t>) o</w:t>
      </w:r>
      <w:r>
        <w:rPr>
          <w:rFonts w:ascii="Times New Roman" w:hAnsi="Times New Roman"/>
          <w:color w:val="auto"/>
          <w:sz w:val="24"/>
        </w:rPr>
        <w:t>f sub-section (2) of section 49;</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za</w:t>
      </w:r>
      <w:r>
        <w:rPr>
          <w:rFonts w:ascii="Times New Roman" w:hAnsi="Times New Roman"/>
          <w:color w:val="auto"/>
          <w:sz w:val="24"/>
        </w:rPr>
        <w:t>)</w:t>
      </w:r>
      <w:r>
        <w:rPr>
          <w:rFonts w:ascii="Times New Roman" w:hAnsi="Times New Roman"/>
          <w:color w:val="auto"/>
          <w:sz w:val="24"/>
        </w:rPr>
        <w:tab/>
        <w:t>the manner of authentication of report of inspector under section 54;</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zb</w:t>
      </w:r>
      <w:r>
        <w:rPr>
          <w:rFonts w:ascii="Times New Roman" w:hAnsi="Times New Roman"/>
          <w:color w:val="auto"/>
          <w:sz w:val="24"/>
        </w:rPr>
        <w:t>)</w:t>
      </w:r>
      <w:r>
        <w:rPr>
          <w:rFonts w:ascii="Times New Roman" w:hAnsi="Times New Roman"/>
          <w:color w:val="auto"/>
          <w:sz w:val="24"/>
        </w:rPr>
        <w:tab/>
        <w:t>the form and manner of particulars about conversion under the proviso to sub-section (1) of section 58;</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zc</w:t>
      </w:r>
      <w:r>
        <w:rPr>
          <w:rFonts w:ascii="Times New Roman" w:hAnsi="Times New Roman"/>
          <w:color w:val="auto"/>
          <w:sz w:val="24"/>
        </w:rPr>
        <w:t>)</w:t>
      </w:r>
      <w:r>
        <w:rPr>
          <w:rFonts w:ascii="Times New Roman" w:hAnsi="Times New Roman"/>
          <w:color w:val="auto"/>
          <w:sz w:val="24"/>
        </w:rPr>
        <w:tab/>
        <w:t>in relation to establishment of</w:t>
      </w:r>
      <w:r>
        <w:rPr>
          <w:rFonts w:ascii="Times New Roman" w:hAnsi="Times New Roman"/>
          <w:color w:val="auto"/>
          <w:sz w:val="24"/>
        </w:rPr>
        <w:t xml:space="preserve"> place of business and carrying on business in India by foreign limited liability part</w:t>
      </w:r>
      <w:r>
        <w:rPr>
          <w:rFonts w:ascii="Times New Roman" w:hAnsi="Times New Roman"/>
          <w:color w:val="auto"/>
          <w:sz w:val="24"/>
        </w:rPr>
        <w:softHyphen/>
        <w:t>nerships and regulatory mechanism and composition under section 59;</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zd</w:t>
      </w:r>
      <w:r>
        <w:rPr>
          <w:rFonts w:ascii="Times New Roman" w:hAnsi="Times New Roman"/>
          <w:color w:val="auto"/>
          <w:sz w:val="24"/>
        </w:rPr>
        <w:t>)</w:t>
      </w:r>
      <w:r>
        <w:rPr>
          <w:rFonts w:ascii="Times New Roman" w:hAnsi="Times New Roman"/>
          <w:color w:val="auto"/>
          <w:sz w:val="24"/>
        </w:rPr>
        <w:tab/>
        <w:t>the manner of calling, holding and conducting meeting under sub-section (1) of section 60;</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ze</w:t>
      </w:r>
      <w:r>
        <w:rPr>
          <w:rFonts w:ascii="Times New Roman" w:hAnsi="Times New Roman"/>
          <w:color w:val="auto"/>
          <w:sz w:val="24"/>
        </w:rPr>
        <w:t>)</w:t>
      </w:r>
      <w:r>
        <w:rPr>
          <w:rFonts w:ascii="Times New Roman" w:hAnsi="Times New Roman"/>
          <w:color w:val="auto"/>
          <w:sz w:val="24"/>
        </w:rPr>
        <w:tab/>
        <w:t>in relation to winding up and dissolution of limited liability partnerships under section 65;</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zf</w:t>
      </w:r>
      <w:r>
        <w:rPr>
          <w:rFonts w:ascii="Times New Roman" w:hAnsi="Times New Roman"/>
          <w:color w:val="auto"/>
          <w:sz w:val="24"/>
        </w:rPr>
        <w:t>)</w:t>
      </w:r>
      <w:r>
        <w:rPr>
          <w:rFonts w:ascii="Times New Roman" w:hAnsi="Times New Roman"/>
          <w:color w:val="auto"/>
          <w:sz w:val="24"/>
        </w:rPr>
        <w:tab/>
        <w:t>the manner and conditions for filing document electron</w:t>
      </w:r>
      <w:r>
        <w:rPr>
          <w:rFonts w:ascii="Times New Roman" w:hAnsi="Times New Roman"/>
          <w:color w:val="auto"/>
          <w:sz w:val="24"/>
        </w:rPr>
        <w:softHyphen/>
        <w:t>ically under sub-section (1) of section 68;</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zg</w:t>
      </w:r>
      <w:r>
        <w:rPr>
          <w:rFonts w:ascii="Times New Roman" w:hAnsi="Times New Roman"/>
          <w:color w:val="auto"/>
          <w:sz w:val="24"/>
        </w:rPr>
        <w:t>)</w:t>
      </w:r>
      <w:r>
        <w:rPr>
          <w:rFonts w:ascii="Times New Roman" w:hAnsi="Times New Roman"/>
          <w:color w:val="auto"/>
          <w:sz w:val="24"/>
        </w:rPr>
        <w:tab/>
        <w:t xml:space="preserve">the manner for striking off the names of limited </w:t>
      </w:r>
      <w:r>
        <w:rPr>
          <w:rFonts w:ascii="Times New Roman" w:hAnsi="Times New Roman"/>
          <w:color w:val="auto"/>
          <w:sz w:val="24"/>
        </w:rPr>
        <w:t>li</w:t>
      </w:r>
      <w:r>
        <w:rPr>
          <w:rFonts w:ascii="Times New Roman" w:hAnsi="Times New Roman"/>
          <w:color w:val="auto"/>
          <w:sz w:val="24"/>
        </w:rPr>
        <w:softHyphen/>
        <w:t>ability partnerships from the register under section 75;</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zh</w:t>
      </w:r>
      <w:r>
        <w:rPr>
          <w:rFonts w:ascii="Times New Roman" w:hAnsi="Times New Roman"/>
          <w:color w:val="auto"/>
          <w:sz w:val="24"/>
        </w:rPr>
        <w:t>)</w:t>
      </w:r>
      <w:r>
        <w:rPr>
          <w:rFonts w:ascii="Times New Roman" w:hAnsi="Times New Roman"/>
          <w:color w:val="auto"/>
          <w:sz w:val="24"/>
        </w:rPr>
        <w:tab/>
        <w:t>the form and manner of statement containing particulars and amount of fee payable under sub-paragraph (</w:t>
      </w:r>
      <w:r>
        <w:rPr>
          <w:rFonts w:ascii="Times New Roman" w:hAnsi="Times New Roman"/>
          <w:i/>
          <w:iCs/>
          <w:color w:val="auto"/>
          <w:sz w:val="24"/>
        </w:rPr>
        <w:t>a</w:t>
      </w:r>
      <w:r>
        <w:rPr>
          <w:rFonts w:ascii="Times New Roman" w:hAnsi="Times New Roman"/>
          <w:color w:val="auto"/>
          <w:sz w:val="24"/>
        </w:rPr>
        <w:t>) of paragraph 4 of the Second Schedule;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zi</w:t>
      </w:r>
      <w:r>
        <w:rPr>
          <w:rFonts w:ascii="Times New Roman" w:hAnsi="Times New Roman"/>
          <w:color w:val="auto"/>
          <w:sz w:val="24"/>
        </w:rPr>
        <w:t>)</w:t>
      </w:r>
      <w:r>
        <w:rPr>
          <w:rFonts w:ascii="Times New Roman" w:hAnsi="Times New Roman"/>
          <w:color w:val="auto"/>
          <w:sz w:val="24"/>
        </w:rPr>
        <w:tab/>
        <w:t>the form and manner of particulars abou</w:t>
      </w:r>
      <w:r>
        <w:rPr>
          <w:rFonts w:ascii="Times New Roman" w:hAnsi="Times New Roman"/>
          <w:color w:val="auto"/>
          <w:sz w:val="24"/>
        </w:rPr>
        <w:t>t conversion under proviso to paragraph 5 of the Second Schedule;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zj</w:t>
      </w:r>
      <w:r>
        <w:rPr>
          <w:rFonts w:ascii="Times New Roman" w:hAnsi="Times New Roman"/>
          <w:color w:val="auto"/>
          <w:sz w:val="24"/>
        </w:rPr>
        <w:t>)</w:t>
      </w:r>
      <w:r>
        <w:rPr>
          <w:rFonts w:ascii="Times New Roman" w:hAnsi="Times New Roman"/>
          <w:color w:val="auto"/>
          <w:sz w:val="24"/>
        </w:rPr>
        <w:tab/>
        <w:t>the form and manner of the statement and the amount of fee payable under sub-paragraph (</w:t>
      </w:r>
      <w:r>
        <w:rPr>
          <w:rFonts w:ascii="Times New Roman" w:hAnsi="Times New Roman"/>
          <w:i/>
          <w:iCs/>
          <w:color w:val="auto"/>
          <w:sz w:val="24"/>
        </w:rPr>
        <w:t>a</w:t>
      </w:r>
      <w:r>
        <w:rPr>
          <w:rFonts w:ascii="Times New Roman" w:hAnsi="Times New Roman"/>
          <w:color w:val="auto"/>
          <w:sz w:val="24"/>
        </w:rPr>
        <w:t xml:space="preserve">) of paragraph 3 of the Third Schedule;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zk</w:t>
      </w:r>
      <w:r>
        <w:rPr>
          <w:rFonts w:ascii="Times New Roman" w:hAnsi="Times New Roman"/>
          <w:color w:val="auto"/>
          <w:sz w:val="24"/>
        </w:rPr>
        <w:t>)</w:t>
      </w:r>
      <w:r>
        <w:rPr>
          <w:rFonts w:ascii="Times New Roman" w:hAnsi="Times New Roman"/>
          <w:color w:val="auto"/>
          <w:sz w:val="24"/>
        </w:rPr>
        <w:tab/>
        <w:t>the form and manner of particulars about convers</w:t>
      </w:r>
      <w:r>
        <w:rPr>
          <w:rFonts w:ascii="Times New Roman" w:hAnsi="Times New Roman"/>
          <w:color w:val="auto"/>
          <w:sz w:val="24"/>
        </w:rPr>
        <w:t>ion under the proviso to paragraph 4 of the Third Schedule;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zl</w:t>
      </w:r>
      <w:r>
        <w:rPr>
          <w:rFonts w:ascii="Times New Roman" w:hAnsi="Times New Roman"/>
          <w:color w:val="auto"/>
          <w:sz w:val="24"/>
        </w:rPr>
        <w:t>)</w:t>
      </w:r>
      <w:r>
        <w:rPr>
          <w:rFonts w:ascii="Times New Roman" w:hAnsi="Times New Roman"/>
          <w:color w:val="auto"/>
          <w:sz w:val="24"/>
        </w:rPr>
        <w:tab/>
        <w:t>the form and manner of the statement and amount of fee payable under sub-paragraph (</w:t>
      </w:r>
      <w:r>
        <w:rPr>
          <w:rFonts w:ascii="Times New Roman" w:hAnsi="Times New Roman"/>
          <w:i/>
          <w:iCs/>
          <w:color w:val="auto"/>
          <w:sz w:val="24"/>
        </w:rPr>
        <w:t>a</w:t>
      </w:r>
      <w:r>
        <w:rPr>
          <w:rFonts w:ascii="Times New Roman" w:hAnsi="Times New Roman"/>
          <w:color w:val="auto"/>
          <w:sz w:val="24"/>
        </w:rPr>
        <w:t>) of paragraph 4 of the Fourth Schedule;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zm</w:t>
      </w:r>
      <w:r>
        <w:rPr>
          <w:rFonts w:ascii="Times New Roman" w:hAnsi="Times New Roman"/>
          <w:color w:val="auto"/>
          <w:sz w:val="24"/>
        </w:rPr>
        <w:t>)</w:t>
      </w:r>
      <w:r>
        <w:rPr>
          <w:rFonts w:ascii="Times New Roman" w:hAnsi="Times New Roman"/>
          <w:color w:val="auto"/>
          <w:sz w:val="24"/>
        </w:rPr>
        <w:tab/>
        <w:t>the form and manner of particulars about conversion un</w:t>
      </w:r>
      <w:r>
        <w:rPr>
          <w:rFonts w:ascii="Times New Roman" w:hAnsi="Times New Roman"/>
          <w:color w:val="auto"/>
          <w:sz w:val="24"/>
        </w:rPr>
        <w:t>der the proviso to paragraph 5 of the Fourth Schedule.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Every rule made under this Act by the Central Government shall be laid, as soon as may be after it is made, before each House of Parliament, while it is in session, for a total period of thirty day</w:t>
      </w:r>
      <w:r>
        <w:rPr>
          <w:rFonts w:ascii="Times New Roman" w:hAnsi="Times New Roman" w:cs="Times New Roman"/>
          <w:bCs w:val="0"/>
          <w:szCs w:val="18"/>
        </w:rPr>
        <w:t>s which may be comprised in one session or in two or more successive sessions, and if, before the expiry of the ses</w:t>
      </w:r>
      <w:r>
        <w:rPr>
          <w:rFonts w:ascii="Times New Roman" w:hAnsi="Times New Roman" w:cs="Times New Roman"/>
          <w:bCs w:val="0"/>
          <w:szCs w:val="18"/>
        </w:rPr>
        <w:softHyphen/>
        <w:t>sion immediately following the session or the successive sessions aforesaid, both Houses agree in making any modification in the rule, or bo</w:t>
      </w:r>
      <w:r>
        <w:rPr>
          <w:rFonts w:ascii="Times New Roman" w:hAnsi="Times New Roman" w:cs="Times New Roman"/>
          <w:bCs w:val="0"/>
          <w:szCs w:val="18"/>
        </w:rPr>
        <w:t>th Houses agree that the rule should not be made, the rule shall thereafter have effect only in such modified form or be of no effect, as the case may be; so, however, that any such modification or annulment shall be without prejudice to the validity of an</w:t>
      </w:r>
      <w:r>
        <w:rPr>
          <w:rFonts w:ascii="Times New Roman" w:hAnsi="Times New Roman" w:cs="Times New Roman"/>
          <w:bCs w:val="0"/>
          <w:szCs w:val="18"/>
        </w:rPr>
        <w:t>ything previously done under that rule.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Power to remove difficulties.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80.</w:t>
      </w:r>
      <w:r>
        <w:rPr>
          <w:rFonts w:ascii="Times New Roman" w:hAnsi="Times New Roman" w:cs="Times New Roman"/>
          <w:bCs w:val="0"/>
          <w:szCs w:val="18"/>
        </w:rPr>
        <w:t xml:space="preserve"> (1) If any difficulty arises in giving effect to the provi</w:t>
      </w:r>
      <w:r>
        <w:rPr>
          <w:rFonts w:ascii="Times New Roman" w:hAnsi="Times New Roman" w:cs="Times New Roman"/>
          <w:bCs w:val="0"/>
          <w:szCs w:val="18"/>
        </w:rPr>
        <w:softHyphen/>
        <w:t xml:space="preserve">sions of this Act, the Central Government may, by order published in the Official Gazette, make such </w:t>
      </w:r>
      <w:r>
        <w:rPr>
          <w:rFonts w:ascii="Times New Roman" w:hAnsi="Times New Roman" w:cs="Times New Roman"/>
          <w:bCs w:val="0"/>
          <w:szCs w:val="18"/>
        </w:rPr>
        <w:t>provisions, not inconsistent with the provisions of this Act as may appear to it to be neces</w:t>
      </w:r>
      <w:r>
        <w:rPr>
          <w:rFonts w:ascii="Times New Roman" w:hAnsi="Times New Roman" w:cs="Times New Roman"/>
          <w:bCs w:val="0"/>
          <w:szCs w:val="18"/>
        </w:rPr>
        <w:softHyphen/>
        <w:t>sary for removing the difficulty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 xml:space="preserve">that no such order shall be made under this section after the expiry of a period of two years from the commencement of </w:t>
      </w:r>
      <w:r>
        <w:rPr>
          <w:rFonts w:ascii="Times New Roman" w:hAnsi="Times New Roman" w:cs="Times New Roman"/>
          <w:bCs w:val="0"/>
          <w:szCs w:val="18"/>
        </w:rPr>
        <w:t>this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Every order made under this section shall be laid, as soon as may be, after it is made, before each House of Parliament.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Transitional provisions.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81.</w:t>
      </w:r>
      <w:r>
        <w:rPr>
          <w:rFonts w:ascii="Times New Roman" w:hAnsi="Times New Roman" w:cs="Times New Roman"/>
          <w:bCs w:val="0"/>
          <w:szCs w:val="18"/>
        </w:rPr>
        <w:t xml:space="preserve"> Until the Tribunal and the Appellate Tribunal are constituted under the provisions of the Co</w:t>
      </w:r>
      <w:r>
        <w:rPr>
          <w:rFonts w:ascii="Times New Roman" w:hAnsi="Times New Roman" w:cs="Times New Roman"/>
          <w:bCs w:val="0"/>
          <w:szCs w:val="18"/>
        </w:rPr>
        <w:t>mpanies Act, 1956 (1 of 1956), the provisions of this Act shall have effect subject to the following modifications, namely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for the word “Tribunal” occurring in clause (</w:t>
      </w:r>
      <w:r>
        <w:rPr>
          <w:rFonts w:ascii="Times New Roman" w:hAnsi="Times New Roman"/>
          <w:i/>
          <w:iCs/>
          <w:color w:val="auto"/>
          <w:sz w:val="24"/>
        </w:rPr>
        <w:t>b</w:t>
      </w:r>
      <w:r>
        <w:rPr>
          <w:rFonts w:ascii="Times New Roman" w:hAnsi="Times New Roman"/>
          <w:color w:val="auto"/>
          <w:sz w:val="24"/>
        </w:rPr>
        <w:t>) of sub-section (1) of section 41, clause (</w:t>
      </w:r>
      <w:r>
        <w:rPr>
          <w:rFonts w:ascii="Times New Roman" w:hAnsi="Times New Roman"/>
          <w:i/>
          <w:iCs/>
          <w:color w:val="auto"/>
          <w:sz w:val="24"/>
        </w:rPr>
        <w:t>a</w:t>
      </w:r>
      <w:r>
        <w:rPr>
          <w:rFonts w:ascii="Times New Roman" w:hAnsi="Times New Roman"/>
          <w:color w:val="auto"/>
          <w:sz w:val="24"/>
        </w:rPr>
        <w:t>) of sub-section (1) of section 43</w:t>
      </w:r>
      <w:r>
        <w:rPr>
          <w:rFonts w:ascii="Times New Roman" w:hAnsi="Times New Roman"/>
          <w:color w:val="auto"/>
          <w:sz w:val="24"/>
        </w:rPr>
        <w:t xml:space="preserve"> and section 44, the words “Company Law Board” had been substituted;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for the word “Tribunal” occurring in section 51 and in sections 60 to 64, the words “High Court” had been substituted;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for the words “Appellate Tribunal” occurring in sub-sectio</w:t>
      </w:r>
      <w:r>
        <w:rPr>
          <w:rFonts w:ascii="Times New Roman" w:hAnsi="Times New Roman"/>
          <w:color w:val="auto"/>
          <w:sz w:val="24"/>
        </w:rPr>
        <w:t>n (2) of section 72, the words “High Court” had been sub</w:t>
      </w:r>
      <w:r>
        <w:rPr>
          <w:rFonts w:ascii="Times New Roman" w:hAnsi="Times New Roman"/>
          <w:color w:val="auto"/>
          <w:sz w:val="24"/>
        </w:rPr>
        <w:softHyphen/>
        <w:t>stituted.</w:t>
      </w:r>
    </w:p>
    <w:p w:rsidR="00000000" w:rsidRDefault="0078793B">
      <w:pPr>
        <w:autoSpaceDE w:val="0"/>
        <w:autoSpaceDN w:val="0"/>
        <w:adjustRightInd w:val="0"/>
        <w:spacing w:after="120"/>
        <w:jc w:val="center"/>
        <w:rPr>
          <w:rFonts w:ascii="Times New Roman" w:hAnsi="Times New Roman" w:cs="Times New Roman"/>
          <w:b/>
          <w:szCs w:val="16"/>
        </w:rPr>
      </w:pPr>
      <w:r>
        <w:rPr>
          <w:rFonts w:ascii="Times New Roman" w:hAnsi="Times New Roman" w:cs="Times New Roman"/>
          <w:b/>
          <w:szCs w:val="16"/>
        </w:rPr>
        <w:t>THE FIRST SCHEDULE</w:t>
      </w:r>
    </w:p>
    <w:p w:rsidR="00000000" w:rsidRDefault="0078793B">
      <w:pPr>
        <w:autoSpaceDE w:val="0"/>
        <w:autoSpaceDN w:val="0"/>
        <w:adjustRightInd w:val="0"/>
        <w:spacing w:after="120"/>
        <w:jc w:val="center"/>
        <w:rPr>
          <w:rFonts w:ascii="Times New Roman" w:hAnsi="Times New Roman" w:cs="Times New Roman"/>
          <w:bCs w:val="0"/>
          <w:szCs w:val="18"/>
        </w:rPr>
      </w:pPr>
      <w:r>
        <w:rPr>
          <w:rFonts w:ascii="Times New Roman" w:hAnsi="Times New Roman" w:cs="Times New Roman"/>
          <w:bCs w:val="0"/>
          <w:szCs w:val="18"/>
        </w:rPr>
        <w:t>[</w:t>
      </w:r>
      <w:r>
        <w:rPr>
          <w:rFonts w:ascii="Times New Roman" w:hAnsi="Times New Roman" w:cs="Times New Roman"/>
          <w:bCs w:val="0"/>
          <w:i/>
          <w:iCs/>
          <w:szCs w:val="18"/>
        </w:rPr>
        <w:t>See</w:t>
      </w:r>
      <w:r>
        <w:rPr>
          <w:rFonts w:ascii="Times New Roman" w:hAnsi="Times New Roman" w:cs="Times New Roman"/>
          <w:bCs w:val="0"/>
          <w:szCs w:val="18"/>
        </w:rPr>
        <w:t xml:space="preserve"> section 23(4)]</w:t>
      </w:r>
    </w:p>
    <w:p w:rsidR="00000000" w:rsidRDefault="0078793B">
      <w:pPr>
        <w:autoSpaceDE w:val="0"/>
        <w:autoSpaceDN w:val="0"/>
        <w:adjustRightInd w:val="0"/>
        <w:spacing w:after="120"/>
        <w:jc w:val="center"/>
        <w:rPr>
          <w:rFonts w:ascii="Times New Roman" w:hAnsi="Times New Roman" w:cs="Times New Roman"/>
          <w:bCs w:val="0"/>
          <w:caps/>
          <w:szCs w:val="16"/>
        </w:rPr>
      </w:pPr>
      <w:r>
        <w:rPr>
          <w:rFonts w:ascii="Times New Roman" w:hAnsi="Times New Roman" w:cs="Times New Roman"/>
          <w:bCs w:val="0"/>
          <w:caps/>
          <w:szCs w:val="16"/>
        </w:rPr>
        <w:t xml:space="preserve">Provisions regarding matters relating to mutual rights and duties </w:t>
      </w:r>
      <w:r>
        <w:rPr>
          <w:rFonts w:ascii="Times New Roman" w:hAnsi="Times New Roman" w:cs="Times New Roman"/>
          <w:bCs w:val="0"/>
          <w:caps/>
          <w:szCs w:val="16"/>
        </w:rPr>
        <w:br/>
        <w:t xml:space="preserve">of partners and limited liability partnership and its partners </w:t>
      </w:r>
      <w:r>
        <w:rPr>
          <w:rFonts w:ascii="Times New Roman" w:hAnsi="Times New Roman" w:cs="Times New Roman"/>
          <w:bCs w:val="0"/>
          <w:caps/>
          <w:szCs w:val="16"/>
        </w:rPr>
        <w:br/>
        <w:t>applicable in the a</w:t>
      </w:r>
      <w:r>
        <w:rPr>
          <w:rFonts w:ascii="Times New Roman" w:hAnsi="Times New Roman" w:cs="Times New Roman"/>
          <w:bCs w:val="0"/>
          <w:caps/>
          <w:szCs w:val="16"/>
        </w:rPr>
        <w:t>bsence of any agreement on such matters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w:t>
      </w:r>
      <w:r>
        <w:rPr>
          <w:rFonts w:ascii="Times New Roman" w:hAnsi="Times New Roman" w:cs="Times New Roman"/>
          <w:bCs w:val="0"/>
          <w:szCs w:val="18"/>
        </w:rPr>
        <w:t xml:space="preserve"> The mutual rights and duties of the partners and the mutual rights and duties of the limited liability partnership and its partners shall be determined, subject to the terms of any limited liability partnership ag</w:t>
      </w:r>
      <w:r>
        <w:rPr>
          <w:rFonts w:ascii="Times New Roman" w:hAnsi="Times New Roman" w:cs="Times New Roman"/>
          <w:bCs w:val="0"/>
          <w:szCs w:val="18"/>
        </w:rPr>
        <w:t>reement or in the absence of any such agreement on any matter, by the provisions in this Schedule.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w:t>
      </w:r>
      <w:r>
        <w:rPr>
          <w:rFonts w:ascii="Times New Roman" w:hAnsi="Times New Roman" w:cs="Times New Roman"/>
          <w:bCs w:val="0"/>
          <w:szCs w:val="18"/>
        </w:rPr>
        <w:t xml:space="preserve"> All the partners of a limited liability partnership are enti</w:t>
      </w:r>
      <w:r>
        <w:rPr>
          <w:rFonts w:ascii="Times New Roman" w:hAnsi="Times New Roman" w:cs="Times New Roman"/>
          <w:bCs w:val="0"/>
          <w:szCs w:val="18"/>
        </w:rPr>
        <w:softHyphen/>
        <w:t>tled to share equally in the capital, profits and losses of the limited liability partnership</w:t>
      </w:r>
      <w:r>
        <w:rPr>
          <w:rFonts w:ascii="Times New Roman" w:hAnsi="Times New Roman" w:cs="Times New Roman"/>
          <w:bCs w:val="0"/>
          <w:szCs w:val="18"/>
        </w:rPr>
        <w: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w:t>
      </w:r>
      <w:r>
        <w:rPr>
          <w:rFonts w:ascii="Times New Roman" w:hAnsi="Times New Roman" w:cs="Times New Roman"/>
          <w:bCs w:val="0"/>
          <w:szCs w:val="18"/>
        </w:rPr>
        <w:t xml:space="preserve"> The limited liability partnership shall indemnify each partner in respect of payments made and personal liabilities incurred by him—</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in the ordinary and proper conduct of the business of the limited liability partnership; or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in </w:t>
      </w:r>
      <w:r>
        <w:rPr>
          <w:rFonts w:ascii="Times New Roman" w:hAnsi="Times New Roman"/>
          <w:color w:val="auto"/>
          <w:sz w:val="24"/>
        </w:rPr>
        <w:t>or about anything necessarily done for the preserva</w:t>
      </w:r>
      <w:r>
        <w:rPr>
          <w:rFonts w:ascii="Times New Roman" w:hAnsi="Times New Roman"/>
          <w:color w:val="auto"/>
          <w:sz w:val="24"/>
        </w:rPr>
        <w:softHyphen/>
        <w:t>tion of the business or property of the limited liability part</w:t>
      </w:r>
      <w:r>
        <w:rPr>
          <w:rFonts w:ascii="Times New Roman" w:hAnsi="Times New Roman"/>
          <w:color w:val="auto"/>
          <w:sz w:val="24"/>
        </w:rPr>
        <w:softHyphen/>
        <w: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w:t>
      </w:r>
      <w:r>
        <w:rPr>
          <w:rFonts w:ascii="Times New Roman" w:hAnsi="Times New Roman" w:cs="Times New Roman"/>
          <w:bCs w:val="0"/>
          <w:szCs w:val="18"/>
        </w:rPr>
        <w:t xml:space="preserve"> Every partner shall indemnify the limited liability partner</w:t>
      </w:r>
      <w:r>
        <w:rPr>
          <w:rFonts w:ascii="Times New Roman" w:hAnsi="Times New Roman" w:cs="Times New Roman"/>
          <w:bCs w:val="0"/>
          <w:szCs w:val="18"/>
        </w:rPr>
        <w:softHyphen/>
        <w:t>ship for any loss caused to it by his fraud in the conduct of the bus</w:t>
      </w:r>
      <w:r>
        <w:rPr>
          <w:rFonts w:ascii="Times New Roman" w:hAnsi="Times New Roman" w:cs="Times New Roman"/>
          <w:bCs w:val="0"/>
          <w:szCs w:val="18"/>
        </w:rPr>
        <w:t>iness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w:t>
      </w:r>
      <w:r>
        <w:rPr>
          <w:rFonts w:ascii="Times New Roman" w:hAnsi="Times New Roman" w:cs="Times New Roman"/>
          <w:bCs w:val="0"/>
          <w:szCs w:val="18"/>
        </w:rPr>
        <w:t xml:space="preserve"> Every partner may take part in the management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w:t>
      </w:r>
      <w:r>
        <w:rPr>
          <w:rFonts w:ascii="Times New Roman" w:hAnsi="Times New Roman" w:cs="Times New Roman"/>
          <w:bCs w:val="0"/>
          <w:szCs w:val="18"/>
        </w:rPr>
        <w:t xml:space="preserve"> No partner shall be entitled to remuneration for acting in the business or management of the limited liability partnership</w:t>
      </w:r>
      <w:r>
        <w:rPr>
          <w:rFonts w:ascii="Times New Roman" w:hAnsi="Times New Roman" w:cs="Times New Roman"/>
          <w:bCs w:val="0"/>
          <w:szCs w:val="18"/>
        </w:rPr>
        <w: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w:t>
      </w:r>
      <w:r>
        <w:rPr>
          <w:rFonts w:ascii="Times New Roman" w:hAnsi="Times New Roman" w:cs="Times New Roman"/>
          <w:bCs w:val="0"/>
          <w:szCs w:val="18"/>
        </w:rPr>
        <w:t xml:space="preserve"> No person may be introduced as a partner without the consent of all the existing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8.</w:t>
      </w:r>
      <w:r>
        <w:rPr>
          <w:rFonts w:ascii="Times New Roman" w:hAnsi="Times New Roman" w:cs="Times New Roman"/>
          <w:bCs w:val="0"/>
          <w:szCs w:val="18"/>
        </w:rPr>
        <w:t xml:space="preserve"> Any matter or issue relating to the limited liability partner</w:t>
      </w:r>
      <w:r>
        <w:rPr>
          <w:rFonts w:ascii="Times New Roman" w:hAnsi="Times New Roman" w:cs="Times New Roman"/>
          <w:bCs w:val="0"/>
          <w:szCs w:val="18"/>
        </w:rPr>
        <w:softHyphen/>
        <w:t>ship shall be decided by a resolution passed by a majority in number of the partners, and for t</w:t>
      </w:r>
      <w:r>
        <w:rPr>
          <w:rFonts w:ascii="Times New Roman" w:hAnsi="Times New Roman" w:cs="Times New Roman"/>
          <w:bCs w:val="0"/>
          <w:szCs w:val="18"/>
        </w:rPr>
        <w:t>his purpose, each partner shall have one vote. However, no change may be made in the nature of business of the limited liability partnership without the consent of all the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9.</w:t>
      </w:r>
      <w:r>
        <w:rPr>
          <w:rFonts w:ascii="Times New Roman" w:hAnsi="Times New Roman" w:cs="Times New Roman"/>
          <w:bCs w:val="0"/>
          <w:szCs w:val="18"/>
        </w:rPr>
        <w:t xml:space="preserve"> Every limited liability partnership shall ensure that deci</w:t>
      </w:r>
      <w:r>
        <w:rPr>
          <w:rFonts w:ascii="Times New Roman" w:hAnsi="Times New Roman" w:cs="Times New Roman"/>
          <w:bCs w:val="0"/>
          <w:szCs w:val="18"/>
        </w:rPr>
        <w:softHyphen/>
        <w:t xml:space="preserve">sions taken </w:t>
      </w:r>
      <w:r>
        <w:rPr>
          <w:rFonts w:ascii="Times New Roman" w:hAnsi="Times New Roman" w:cs="Times New Roman"/>
          <w:bCs w:val="0"/>
          <w:szCs w:val="18"/>
        </w:rPr>
        <w:t>by it are recorded in the minutes within thirty days of taking such decisions and are kept and maintained at the registered office of the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10.</w:t>
      </w:r>
      <w:r>
        <w:rPr>
          <w:rFonts w:ascii="Times New Roman" w:hAnsi="Times New Roman" w:cs="Times New Roman"/>
          <w:bCs w:val="0"/>
          <w:szCs w:val="18"/>
        </w:rPr>
        <w:t xml:space="preserve"> Each partner shall render true accounts and full information of all things affectin</w:t>
      </w:r>
      <w:r>
        <w:rPr>
          <w:rFonts w:ascii="Times New Roman" w:hAnsi="Times New Roman" w:cs="Times New Roman"/>
          <w:bCs w:val="0"/>
          <w:szCs w:val="18"/>
        </w:rPr>
        <w:t>g the limited liability partnership to any partner or his legal representatives.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11.</w:t>
      </w:r>
      <w:r>
        <w:rPr>
          <w:rFonts w:ascii="Times New Roman" w:hAnsi="Times New Roman" w:cs="Times New Roman"/>
          <w:bCs w:val="0"/>
          <w:szCs w:val="18"/>
        </w:rPr>
        <w:t xml:space="preserve"> If a partner, without the consent of the limited liability partnership, carries on any business of the same nature as and competing with the limited liability partnership,</w:t>
      </w:r>
      <w:r>
        <w:rPr>
          <w:rFonts w:ascii="Times New Roman" w:hAnsi="Times New Roman" w:cs="Times New Roman"/>
          <w:bCs w:val="0"/>
          <w:szCs w:val="18"/>
        </w:rPr>
        <w:t xml:space="preserve"> he must account for and pay over to the limited liability partnership all profits made by him in that business.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12.</w:t>
      </w:r>
      <w:r>
        <w:rPr>
          <w:rFonts w:ascii="Times New Roman" w:hAnsi="Times New Roman" w:cs="Times New Roman"/>
          <w:bCs w:val="0"/>
          <w:szCs w:val="18"/>
        </w:rPr>
        <w:t xml:space="preserve"> Every partner shall account to the limited liability partner</w:t>
      </w:r>
      <w:r>
        <w:rPr>
          <w:rFonts w:ascii="Times New Roman" w:hAnsi="Times New Roman" w:cs="Times New Roman"/>
          <w:bCs w:val="0"/>
          <w:szCs w:val="18"/>
        </w:rPr>
        <w:softHyphen/>
        <w:t>ship for any benefit derived by him without the consent of the limited liabili</w:t>
      </w:r>
      <w:r>
        <w:rPr>
          <w:rFonts w:ascii="Times New Roman" w:hAnsi="Times New Roman" w:cs="Times New Roman"/>
          <w:bCs w:val="0"/>
          <w:szCs w:val="18"/>
        </w:rPr>
        <w:t>ty partnership from any transaction concerning the limited liability partnership, or from any use by him of the property, name or any business connection of the limited liabili</w:t>
      </w:r>
      <w:r>
        <w:rPr>
          <w:rFonts w:ascii="Times New Roman" w:hAnsi="Times New Roman" w:cs="Times New Roman"/>
          <w:bCs w:val="0"/>
          <w:szCs w:val="18"/>
        </w:rPr>
        <w:softHyphen/>
        <w:t>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13.</w:t>
      </w:r>
      <w:r>
        <w:rPr>
          <w:rFonts w:ascii="Times New Roman" w:hAnsi="Times New Roman" w:cs="Times New Roman"/>
          <w:bCs w:val="0"/>
          <w:szCs w:val="18"/>
        </w:rPr>
        <w:t xml:space="preserve"> No majority of the partners can expel any partner unless a </w:t>
      </w:r>
      <w:r>
        <w:rPr>
          <w:rFonts w:ascii="Times New Roman" w:hAnsi="Times New Roman" w:cs="Times New Roman"/>
          <w:bCs w:val="0"/>
          <w:szCs w:val="18"/>
        </w:rPr>
        <w:t>power to do so has been conferred by express agreement between the partners.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14.</w:t>
      </w:r>
      <w:r>
        <w:rPr>
          <w:rFonts w:ascii="Times New Roman" w:hAnsi="Times New Roman" w:cs="Times New Roman"/>
          <w:bCs w:val="0"/>
          <w:szCs w:val="18"/>
        </w:rPr>
        <w:t xml:space="preserve"> All disputes between the partners arising out of the limited liability partnership agreement which cannot be resolved in terms of such agreement shall be referred for arbitrat</w:t>
      </w:r>
      <w:r>
        <w:rPr>
          <w:rFonts w:ascii="Times New Roman" w:hAnsi="Times New Roman" w:cs="Times New Roman"/>
          <w:bCs w:val="0"/>
          <w:szCs w:val="18"/>
        </w:rPr>
        <w:t>ion as per the provisions of the Arbitration and Conciliation Act, 1996 (26 of 1996).</w:t>
      </w:r>
    </w:p>
    <w:p w:rsidR="00000000" w:rsidRDefault="0078793B">
      <w:pPr>
        <w:autoSpaceDE w:val="0"/>
        <w:autoSpaceDN w:val="0"/>
        <w:adjustRightInd w:val="0"/>
        <w:spacing w:after="120"/>
        <w:jc w:val="center"/>
        <w:rPr>
          <w:rFonts w:ascii="Times New Roman" w:hAnsi="Times New Roman" w:cs="Times New Roman"/>
          <w:b/>
          <w:szCs w:val="16"/>
        </w:rPr>
      </w:pPr>
      <w:r>
        <w:rPr>
          <w:rFonts w:ascii="Times New Roman" w:hAnsi="Times New Roman" w:cs="Times New Roman"/>
          <w:b/>
          <w:szCs w:val="16"/>
        </w:rPr>
        <w:t>THE SECOND SCHEDULE</w:t>
      </w:r>
    </w:p>
    <w:p w:rsidR="00000000" w:rsidRDefault="0078793B">
      <w:pPr>
        <w:autoSpaceDE w:val="0"/>
        <w:autoSpaceDN w:val="0"/>
        <w:adjustRightInd w:val="0"/>
        <w:spacing w:after="120"/>
        <w:jc w:val="center"/>
        <w:rPr>
          <w:rFonts w:ascii="Times New Roman" w:hAnsi="Times New Roman" w:cs="Times New Roman"/>
          <w:bCs w:val="0"/>
          <w:szCs w:val="18"/>
        </w:rPr>
      </w:pPr>
      <w:r>
        <w:rPr>
          <w:rFonts w:ascii="Times New Roman" w:hAnsi="Times New Roman" w:cs="Times New Roman"/>
          <w:bCs w:val="0"/>
          <w:szCs w:val="18"/>
        </w:rPr>
        <w:t>[</w:t>
      </w:r>
      <w:r>
        <w:rPr>
          <w:rFonts w:ascii="Times New Roman" w:hAnsi="Times New Roman" w:cs="Times New Roman"/>
          <w:bCs w:val="0"/>
          <w:i/>
          <w:iCs/>
          <w:szCs w:val="18"/>
        </w:rPr>
        <w:t>See</w:t>
      </w:r>
      <w:r>
        <w:rPr>
          <w:rFonts w:ascii="Times New Roman" w:hAnsi="Times New Roman" w:cs="Times New Roman"/>
          <w:bCs w:val="0"/>
          <w:szCs w:val="18"/>
        </w:rPr>
        <w:t xml:space="preserve"> section 55]</w:t>
      </w:r>
    </w:p>
    <w:p w:rsidR="00000000" w:rsidRDefault="0078793B">
      <w:pPr>
        <w:autoSpaceDE w:val="0"/>
        <w:autoSpaceDN w:val="0"/>
        <w:adjustRightInd w:val="0"/>
        <w:spacing w:after="120"/>
        <w:jc w:val="center"/>
        <w:rPr>
          <w:rFonts w:ascii="Times New Roman" w:hAnsi="Times New Roman" w:cs="Times New Roman"/>
          <w:bCs w:val="0"/>
          <w:szCs w:val="16"/>
        </w:rPr>
      </w:pPr>
      <w:r>
        <w:rPr>
          <w:rFonts w:ascii="Times New Roman" w:hAnsi="Times New Roman" w:cs="Times New Roman"/>
          <w:bCs w:val="0"/>
          <w:caps/>
          <w:szCs w:val="16"/>
        </w:rPr>
        <w:t>Conversion from firm into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Interpretation.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w:t>
      </w:r>
      <w:r>
        <w:rPr>
          <w:rFonts w:ascii="Times New Roman" w:hAnsi="Times New Roman" w:cs="Times New Roman"/>
          <w:bCs w:val="0"/>
          <w:szCs w:val="18"/>
        </w:rPr>
        <w:t xml:space="preserve"> In this Schedule, unless the context otherwise requires,—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‘firm’ means a firm as defined in section 4 of the Indian Partnership Act, 1932 (9 of 1932);</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‘convert’, in relation to a firm converting into a limited liability partnership, means a </w:t>
      </w:r>
      <w:r>
        <w:rPr>
          <w:rFonts w:ascii="Times New Roman" w:hAnsi="Times New Roman"/>
          <w:color w:val="auto"/>
          <w:sz w:val="24"/>
        </w:rPr>
        <w:t>transfer of the property, assets, interests, rights, privileges, liabilities, obligations and the undertaking of the firm to the limited liability partner</w:t>
      </w:r>
      <w:r>
        <w:rPr>
          <w:rFonts w:ascii="Times New Roman" w:hAnsi="Times New Roman"/>
          <w:color w:val="auto"/>
          <w:sz w:val="24"/>
        </w:rPr>
        <w:softHyphen/>
        <w:t>ship in accordance with this Schedule.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Conversion from firm into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w:t>
      </w:r>
      <w:r>
        <w:rPr>
          <w:rFonts w:ascii="Times New Roman" w:hAnsi="Times New Roman" w:cs="Times New Roman"/>
          <w:bCs w:val="0"/>
          <w:szCs w:val="18"/>
        </w:rPr>
        <w:t xml:space="preserve"> (1</w:t>
      </w:r>
      <w:r>
        <w:rPr>
          <w:rFonts w:ascii="Times New Roman" w:hAnsi="Times New Roman" w:cs="Times New Roman"/>
          <w:bCs w:val="0"/>
          <w:szCs w:val="18"/>
        </w:rPr>
        <w:t>) A firm may convert into a limited liability partnership by complying with the requirements as to the conversion set out in this Schedule.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Upon such conversion, the partners of the firm shall be bound by the provisions of this Schedule that are applic</w:t>
      </w:r>
      <w:r>
        <w:rPr>
          <w:rFonts w:ascii="Times New Roman" w:hAnsi="Times New Roman" w:cs="Times New Roman"/>
          <w:bCs w:val="0"/>
          <w:szCs w:val="18"/>
        </w:rPr>
        <w:t>able to them.</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Eligibility for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w:t>
      </w:r>
      <w:r>
        <w:rPr>
          <w:rFonts w:ascii="Times New Roman" w:hAnsi="Times New Roman" w:cs="Times New Roman"/>
          <w:bCs w:val="0"/>
          <w:szCs w:val="18"/>
        </w:rPr>
        <w:t xml:space="preserve"> A firm may apply to convert into a limited liability partner</w:t>
      </w:r>
      <w:r>
        <w:rPr>
          <w:rFonts w:ascii="Times New Roman" w:hAnsi="Times New Roman" w:cs="Times New Roman"/>
          <w:bCs w:val="0"/>
          <w:szCs w:val="18"/>
        </w:rPr>
        <w:softHyphen/>
        <w:t>ship in accordance with this Schedule if and only if the partners of the limited liability partnership into which the firm is to be converted, compris</w:t>
      </w:r>
      <w:r>
        <w:rPr>
          <w:rFonts w:ascii="Times New Roman" w:hAnsi="Times New Roman" w:cs="Times New Roman"/>
          <w:bCs w:val="0"/>
          <w:szCs w:val="18"/>
        </w:rPr>
        <w:t>e, all the partners of the firm and no one else.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Statements to be filed.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w:t>
      </w:r>
      <w:r>
        <w:rPr>
          <w:rFonts w:ascii="Times New Roman" w:hAnsi="Times New Roman" w:cs="Times New Roman"/>
          <w:bCs w:val="0"/>
          <w:szCs w:val="18"/>
        </w:rPr>
        <w:t xml:space="preserve"> A firm may apply to convert into a limited liability partner</w:t>
      </w:r>
      <w:r>
        <w:rPr>
          <w:rFonts w:ascii="Times New Roman" w:hAnsi="Times New Roman" w:cs="Times New Roman"/>
          <w:bCs w:val="0"/>
          <w:szCs w:val="18"/>
        </w:rPr>
        <w:softHyphen/>
        <w:t>ship by filing with the Registrar—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 xml:space="preserve">a statement by all of its partners in such form and manner and accompanied by </w:t>
      </w:r>
      <w:r>
        <w:rPr>
          <w:rFonts w:ascii="Times New Roman" w:hAnsi="Times New Roman"/>
          <w:color w:val="auto"/>
          <w:sz w:val="24"/>
        </w:rPr>
        <w:t>such fee as the Central Government may prescribe, containing the following particulars, namely:—</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the name and registration number, if applicable, of the firm; and</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the date on which the firm was registered under the Indian Partnership Act, 1932 (</w:t>
      </w:r>
      <w:r>
        <w:rPr>
          <w:rFonts w:ascii="Times New Roman" w:hAnsi="Times New Roman"/>
          <w:sz w:val="24"/>
        </w:rPr>
        <w:t>9 of 1932) or under any other law, if applicable,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incorporation document and statement referred to in section 11.</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of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w:t>
      </w:r>
      <w:r>
        <w:rPr>
          <w:rFonts w:ascii="Times New Roman" w:hAnsi="Times New Roman" w:cs="Times New Roman"/>
          <w:bCs w:val="0"/>
          <w:szCs w:val="18"/>
        </w:rPr>
        <w:t xml:space="preserve"> On receiving the documents referred to in paragraph 4, the Registrar shall subject to the provisions o</w:t>
      </w:r>
      <w:r>
        <w:rPr>
          <w:rFonts w:ascii="Times New Roman" w:hAnsi="Times New Roman" w:cs="Times New Roman"/>
          <w:bCs w:val="0"/>
          <w:szCs w:val="18"/>
        </w:rPr>
        <w:t>f this Act, register the documents and issue a certificate of registration in such form as the Registrar may determine stating that the limited liability partnership is, on and from the date specified in the certificate, registered under this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Provided</w:t>
      </w:r>
      <w:r>
        <w:rPr>
          <w:rFonts w:ascii="Times New Roman" w:hAnsi="Times New Roman" w:cs="Times New Roman"/>
          <w:b/>
          <w:szCs w:val="18"/>
        </w:rPr>
        <w:t xml:space="preserve"> </w:t>
      </w:r>
      <w:r>
        <w:rPr>
          <w:rFonts w:ascii="Times New Roman" w:hAnsi="Times New Roman" w:cs="Times New Roman"/>
          <w:bCs w:val="0"/>
          <w:szCs w:val="18"/>
        </w:rPr>
        <w:t>that the limited liability partnership shall, within fifteen days of the date of registration, inform, the concerned Registrar of Firms with which it was registered under the provi</w:t>
      </w:r>
      <w:r>
        <w:rPr>
          <w:rFonts w:ascii="Times New Roman" w:hAnsi="Times New Roman" w:cs="Times New Roman"/>
          <w:bCs w:val="0"/>
          <w:szCs w:val="18"/>
        </w:rPr>
        <w:softHyphen/>
        <w:t>sions of the Indian Partnership Act, 1932 (9 of 1932) about the conversion</w:t>
      </w:r>
      <w:r>
        <w:rPr>
          <w:rFonts w:ascii="Times New Roman" w:hAnsi="Times New Roman" w:cs="Times New Roman"/>
          <w:bCs w:val="0"/>
          <w:szCs w:val="18"/>
        </w:rPr>
        <w:t xml:space="preserve"> and of the particulars of the limited liability part</w:t>
      </w:r>
      <w:r>
        <w:rPr>
          <w:rFonts w:ascii="Times New Roman" w:hAnsi="Times New Roman" w:cs="Times New Roman"/>
          <w:bCs w:val="0"/>
          <w:szCs w:val="18"/>
        </w:rPr>
        <w:softHyphen/>
        <w:t>nership in such form and manner as the Central Government may prescribe.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Registrar may refuse to register.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w:t>
      </w:r>
      <w:r>
        <w:rPr>
          <w:rFonts w:ascii="Times New Roman" w:hAnsi="Times New Roman" w:cs="Times New Roman"/>
          <w:bCs w:val="0"/>
          <w:szCs w:val="18"/>
        </w:rPr>
        <w:t xml:space="preserve"> (1) Nothing in this Schedule shall be construed as to require the Registrar to register any </w:t>
      </w:r>
      <w:r>
        <w:rPr>
          <w:rFonts w:ascii="Times New Roman" w:hAnsi="Times New Roman" w:cs="Times New Roman"/>
          <w:bCs w:val="0"/>
          <w:szCs w:val="18"/>
        </w:rPr>
        <w:t>limited liability partnership if he is not satisfied with the particulars or other information fur</w:t>
      </w:r>
      <w:r>
        <w:rPr>
          <w:rFonts w:ascii="Times New Roman" w:hAnsi="Times New Roman" w:cs="Times New Roman"/>
          <w:bCs w:val="0"/>
          <w:szCs w:val="18"/>
        </w:rPr>
        <w:softHyphen/>
        <w:t>nished under the provisions of this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 xml:space="preserve"> that an appeal may be made before the Tribunal in case of refusal of registration by the Registrar.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w:t>
      </w:r>
      <w:r>
        <w:rPr>
          <w:rFonts w:ascii="Times New Roman" w:hAnsi="Times New Roman" w:cs="Times New Roman"/>
          <w:bCs w:val="0"/>
          <w:szCs w:val="18"/>
        </w:rPr>
        <w:t>e Registrar may, in any particular case, require the docu</w:t>
      </w:r>
      <w:r>
        <w:rPr>
          <w:rFonts w:ascii="Times New Roman" w:hAnsi="Times New Roman" w:cs="Times New Roman"/>
          <w:bCs w:val="0"/>
          <w:szCs w:val="18"/>
        </w:rPr>
        <w:softHyphen/>
        <w:t>ments referred to in paragraph 4 to be verified in such manner, as he considers fit.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Effect of registration.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w:t>
      </w:r>
      <w:r>
        <w:rPr>
          <w:rFonts w:ascii="Times New Roman" w:hAnsi="Times New Roman" w:cs="Times New Roman"/>
          <w:bCs w:val="0"/>
          <w:szCs w:val="18"/>
        </w:rPr>
        <w:t xml:space="preserve"> On and from the date of registration specified in the certifi</w:t>
      </w:r>
      <w:r>
        <w:rPr>
          <w:rFonts w:ascii="Times New Roman" w:hAnsi="Times New Roman" w:cs="Times New Roman"/>
          <w:bCs w:val="0"/>
          <w:szCs w:val="18"/>
        </w:rPr>
        <w:softHyphen/>
        <w:t>cate of registration iss</w:t>
      </w:r>
      <w:r>
        <w:rPr>
          <w:rFonts w:ascii="Times New Roman" w:hAnsi="Times New Roman" w:cs="Times New Roman"/>
          <w:bCs w:val="0"/>
          <w:szCs w:val="18"/>
        </w:rPr>
        <w:t>ued under paragraph 5,—</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there shall be a limited liability partnership by the name specified in the certificate of registration registered under this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all tangible (movable and immovable) property as well as intangible property vested in the </w:t>
      </w:r>
      <w:r>
        <w:rPr>
          <w:rFonts w:ascii="Times New Roman" w:hAnsi="Times New Roman"/>
          <w:color w:val="auto"/>
          <w:sz w:val="24"/>
        </w:rPr>
        <w:t>firm, all assets, interests, rights, privileges, liabilities, obligations relating to the firm and the whole of the undertaking of the firm shall be transferred to and shall vest in the limited liability partner</w:t>
      </w:r>
      <w:r>
        <w:rPr>
          <w:rFonts w:ascii="Times New Roman" w:hAnsi="Times New Roman"/>
          <w:color w:val="auto"/>
          <w:sz w:val="24"/>
        </w:rPr>
        <w:softHyphen/>
        <w:t>ship without further assurance, act or deed;</w:t>
      </w:r>
      <w:r>
        <w:rPr>
          <w:rFonts w:ascii="Times New Roman" w:hAnsi="Times New Roman"/>
          <w:color w:val="auto"/>
          <w:sz w:val="24"/>
        </w:rPr>
        <w:t xml:space="preserve">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the firm shall be deemed to be dissolved and if earlier registered under the Indian Partnership Act, 1932 (9 of 1932) removed from the records maintained under that Act.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in relation to property.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8.</w:t>
      </w:r>
      <w:r>
        <w:rPr>
          <w:rFonts w:ascii="Times New Roman" w:hAnsi="Times New Roman" w:cs="Times New Roman"/>
          <w:bCs w:val="0"/>
          <w:szCs w:val="18"/>
        </w:rPr>
        <w:t xml:space="preserve"> If any property to which sub-paragr</w:t>
      </w:r>
      <w:r>
        <w:rPr>
          <w:rFonts w:ascii="Times New Roman" w:hAnsi="Times New Roman" w:cs="Times New Roman"/>
          <w:bCs w:val="0"/>
          <w:szCs w:val="18"/>
        </w:rPr>
        <w:t>aph (</w:t>
      </w:r>
      <w:r>
        <w:rPr>
          <w:rFonts w:ascii="Times New Roman" w:hAnsi="Times New Roman" w:cs="Times New Roman"/>
          <w:bCs w:val="0"/>
          <w:i/>
          <w:iCs/>
          <w:szCs w:val="18"/>
        </w:rPr>
        <w:t>b</w:t>
      </w:r>
      <w:r>
        <w:rPr>
          <w:rFonts w:ascii="Times New Roman" w:hAnsi="Times New Roman" w:cs="Times New Roman"/>
          <w:bCs w:val="0"/>
          <w:szCs w:val="18"/>
        </w:rPr>
        <w:t>) of paragraph 7 applies is registered with any authority, the limited liability partnership shall, as soon as practicable after the date of registration, take all necessary steps as required by the rele</w:t>
      </w:r>
      <w:r>
        <w:rPr>
          <w:rFonts w:ascii="Times New Roman" w:hAnsi="Times New Roman" w:cs="Times New Roman"/>
          <w:bCs w:val="0"/>
          <w:szCs w:val="18"/>
        </w:rPr>
        <w:softHyphen/>
        <w:t xml:space="preserve">vant authority to notify the authority of the </w:t>
      </w:r>
      <w:r>
        <w:rPr>
          <w:rFonts w:ascii="Times New Roman" w:hAnsi="Times New Roman" w:cs="Times New Roman"/>
          <w:bCs w:val="0"/>
          <w:szCs w:val="18"/>
        </w:rPr>
        <w:t>conversion and of the particulars of the limited liability partnership in such medium and form as the authority may specify.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Pending proceedings.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9.</w:t>
      </w:r>
      <w:r>
        <w:rPr>
          <w:rFonts w:ascii="Times New Roman" w:hAnsi="Times New Roman" w:cs="Times New Roman"/>
          <w:bCs w:val="0"/>
          <w:szCs w:val="18"/>
        </w:rPr>
        <w:t xml:space="preserve"> All proceedings by or against the firm which are pending in any Court or Tribunal or before any authority o</w:t>
      </w:r>
      <w:r>
        <w:rPr>
          <w:rFonts w:ascii="Times New Roman" w:hAnsi="Times New Roman" w:cs="Times New Roman"/>
          <w:bCs w:val="0"/>
          <w:szCs w:val="18"/>
        </w:rPr>
        <w:t>n the date of registration may be continued, completed and enforced by or against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Continuance of conviction, ruling, order or judgment.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10.</w:t>
      </w:r>
      <w:r>
        <w:rPr>
          <w:rFonts w:ascii="Times New Roman" w:hAnsi="Times New Roman" w:cs="Times New Roman"/>
          <w:bCs w:val="0"/>
          <w:szCs w:val="18"/>
        </w:rPr>
        <w:t xml:space="preserve"> Any conviction, ruling, order or judgment of any Court, Tribunal or other authori</w:t>
      </w:r>
      <w:r>
        <w:rPr>
          <w:rFonts w:ascii="Times New Roman" w:hAnsi="Times New Roman" w:cs="Times New Roman"/>
          <w:bCs w:val="0"/>
          <w:szCs w:val="18"/>
        </w:rPr>
        <w:t>ty in favour of or against the firm may be enforced by or against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agreements.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11.</w:t>
      </w:r>
      <w:r>
        <w:rPr>
          <w:rFonts w:ascii="Times New Roman" w:hAnsi="Times New Roman" w:cs="Times New Roman"/>
          <w:bCs w:val="0"/>
          <w:szCs w:val="18"/>
        </w:rPr>
        <w:t xml:space="preserve"> Every agreement to which the firm was a party immediately before the date of registration, whether or not of such nature that the </w:t>
      </w:r>
      <w:r>
        <w:rPr>
          <w:rFonts w:ascii="Times New Roman" w:hAnsi="Times New Roman" w:cs="Times New Roman"/>
          <w:bCs w:val="0"/>
          <w:szCs w:val="18"/>
        </w:rPr>
        <w:t>rights and liabilities thereunder could be assigned, shall have effect as from that date as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 limited liability partnership were a party to such an agreement instead of the firm;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for any reference to the firm, there were substituted in </w:t>
      </w:r>
      <w:r>
        <w:rPr>
          <w:rFonts w:ascii="Times New Roman" w:hAnsi="Times New Roman"/>
          <w:color w:val="auto"/>
          <w:sz w:val="24"/>
        </w:rPr>
        <w:t>respect of anything to be done on or after the date of regis</w:t>
      </w:r>
      <w:r>
        <w:rPr>
          <w:rFonts w:ascii="Times New Roman" w:hAnsi="Times New Roman"/>
          <w:color w:val="auto"/>
          <w:sz w:val="24"/>
        </w:rPr>
        <w:softHyphen/>
        <w:t>tration a reference to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contracts, etc.</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12.</w:t>
      </w:r>
      <w:r>
        <w:rPr>
          <w:rFonts w:ascii="Times New Roman" w:hAnsi="Times New Roman" w:cs="Times New Roman"/>
          <w:bCs w:val="0"/>
          <w:szCs w:val="18"/>
        </w:rPr>
        <w:t xml:space="preserve"> All deeds, contracts, schemes, bonds, agreements, applica</w:t>
      </w:r>
      <w:r>
        <w:rPr>
          <w:rFonts w:ascii="Times New Roman" w:hAnsi="Times New Roman" w:cs="Times New Roman"/>
          <w:bCs w:val="0"/>
          <w:szCs w:val="18"/>
        </w:rPr>
        <w:softHyphen/>
        <w:t xml:space="preserve">tions, instruments and </w:t>
      </w:r>
      <w:r>
        <w:rPr>
          <w:rFonts w:ascii="Times New Roman" w:hAnsi="Times New Roman" w:cs="Times New Roman"/>
          <w:bCs w:val="0"/>
          <w:szCs w:val="18"/>
        </w:rPr>
        <w:t>arrangements subsisting immediately before the date of registration relating to the firm or to which the firm is a party, shall continue in force on and after that date as if they relate to the limited liability partnership and shall be enforceable by or a</w:t>
      </w:r>
      <w:r>
        <w:rPr>
          <w:rFonts w:ascii="Times New Roman" w:hAnsi="Times New Roman" w:cs="Times New Roman"/>
          <w:bCs w:val="0"/>
          <w:szCs w:val="18"/>
        </w:rPr>
        <w:t>gainst the limited liability partnership as if the limited liability partnership were named therein or were a party thereto instead of the firm.</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Continuance of employment.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13.</w:t>
      </w:r>
      <w:r>
        <w:rPr>
          <w:rFonts w:ascii="Times New Roman" w:hAnsi="Times New Roman" w:cs="Times New Roman"/>
          <w:bCs w:val="0"/>
          <w:szCs w:val="18"/>
        </w:rPr>
        <w:t xml:space="preserve"> Every contract of employment to which paragraph 11 or para</w:t>
      </w:r>
      <w:r>
        <w:rPr>
          <w:rFonts w:ascii="Times New Roman" w:hAnsi="Times New Roman" w:cs="Times New Roman"/>
          <w:bCs w:val="0"/>
          <w:szCs w:val="18"/>
        </w:rPr>
        <w:softHyphen/>
        <w:t>graph 12 applies shal</w:t>
      </w:r>
      <w:r>
        <w:rPr>
          <w:rFonts w:ascii="Times New Roman" w:hAnsi="Times New Roman" w:cs="Times New Roman"/>
          <w:bCs w:val="0"/>
          <w:szCs w:val="18"/>
        </w:rPr>
        <w:t>l continue to be in force on or after the date of registration as if the limited liability partnership were the employer thereunder instead of the firm.</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appointment, authority or power.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14.</w:t>
      </w:r>
      <w:r>
        <w:rPr>
          <w:rFonts w:ascii="Times New Roman" w:hAnsi="Times New Roman" w:cs="Times New Roman"/>
          <w:bCs w:val="0"/>
          <w:szCs w:val="18"/>
        </w:rPr>
        <w:t xml:space="preserve"> (1) Every appointment of the firm in any role or capacity</w:t>
      </w:r>
      <w:r>
        <w:rPr>
          <w:rFonts w:ascii="Times New Roman" w:hAnsi="Times New Roman" w:cs="Times New Roman"/>
          <w:bCs w:val="0"/>
          <w:szCs w:val="18"/>
        </w:rPr>
        <w:t xml:space="preserve"> which is in force immediately before the date of registration shall take effect and operate from that date as if the limited liability partnership were appointed.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authority or power conferred on the firm which is in force immediately before the da</w:t>
      </w:r>
      <w:r>
        <w:rPr>
          <w:rFonts w:ascii="Times New Roman" w:hAnsi="Times New Roman" w:cs="Times New Roman"/>
          <w:bCs w:val="0"/>
          <w:szCs w:val="18"/>
        </w:rPr>
        <w:t>te of registration shall take effect and operate from that date as if it were conferred on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of paragraphs 7 to 14.</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15.</w:t>
      </w:r>
      <w:r>
        <w:rPr>
          <w:rFonts w:ascii="Times New Roman" w:hAnsi="Times New Roman" w:cs="Times New Roman"/>
          <w:bCs w:val="0"/>
          <w:szCs w:val="18"/>
        </w:rPr>
        <w:t xml:space="preserve"> The provisions of paragraphs 7 to 14 (both inclusive) shall apply to any approval, permit o</w:t>
      </w:r>
      <w:r>
        <w:rPr>
          <w:rFonts w:ascii="Times New Roman" w:hAnsi="Times New Roman" w:cs="Times New Roman"/>
          <w:bCs w:val="0"/>
          <w:szCs w:val="18"/>
        </w:rPr>
        <w:t>r licence issued to the firm under any other Act which is in force immediately before the date of registration of the limited liability partnership, subject to the provisions of such other Act under which such approval, permit or licence has been issued.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w:t>
      </w:r>
      <w:r>
        <w:rPr>
          <w:rFonts w:ascii="Times New Roman" w:hAnsi="Times New Roman" w:cs="Times New Roman"/>
          <w:b/>
          <w:szCs w:val="18"/>
        </w:rPr>
        <w:t>artner liable for liabilities and obligations of firm before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16.</w:t>
      </w:r>
      <w:r>
        <w:rPr>
          <w:rFonts w:ascii="Times New Roman" w:hAnsi="Times New Roman" w:cs="Times New Roman"/>
          <w:bCs w:val="0"/>
          <w:szCs w:val="18"/>
        </w:rPr>
        <w:t xml:space="preserve"> (1) Notwithstanding anything in paragraphs 7 to 14 (both inclusive), every partner of a firm that has converted into a limited liability partnership shall continue to be personall</w:t>
      </w:r>
      <w:r>
        <w:rPr>
          <w:rFonts w:ascii="Times New Roman" w:hAnsi="Times New Roman" w:cs="Times New Roman"/>
          <w:bCs w:val="0"/>
          <w:szCs w:val="18"/>
        </w:rPr>
        <w:t>y liable (jointly and severally with the limited liability partner</w:t>
      </w:r>
      <w:r>
        <w:rPr>
          <w:rFonts w:ascii="Times New Roman" w:hAnsi="Times New Roman" w:cs="Times New Roman"/>
          <w:bCs w:val="0"/>
          <w:szCs w:val="18"/>
        </w:rPr>
        <w:softHyphen/>
        <w:t>ship) for the liabilities and obligations of the firm which were incurred prior to the conversion or which arose from any contract entered into prior to the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If any such part</w:t>
      </w:r>
      <w:r>
        <w:rPr>
          <w:rFonts w:ascii="Times New Roman" w:hAnsi="Times New Roman" w:cs="Times New Roman"/>
          <w:bCs w:val="0"/>
          <w:szCs w:val="18"/>
        </w:rPr>
        <w:t>ner discharges any liability or obligation referred to in sub-paragraph (1), he shall be entitled (subject to any agreement with the limited liability partnership to the contrary) to be fully indemnified by the limited liability part</w:t>
      </w:r>
      <w:r>
        <w:rPr>
          <w:rFonts w:ascii="Times New Roman" w:hAnsi="Times New Roman" w:cs="Times New Roman"/>
          <w:bCs w:val="0"/>
          <w:szCs w:val="18"/>
        </w:rPr>
        <w:softHyphen/>
        <w:t xml:space="preserve">nership in respect of </w:t>
      </w:r>
      <w:r>
        <w:rPr>
          <w:rFonts w:ascii="Times New Roman" w:hAnsi="Times New Roman" w:cs="Times New Roman"/>
          <w:bCs w:val="0"/>
          <w:szCs w:val="18"/>
        </w:rPr>
        <w:t>such liability or obligation.</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Notice of conversion in correspondence.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17.</w:t>
      </w:r>
      <w:r>
        <w:rPr>
          <w:rFonts w:ascii="Times New Roman" w:hAnsi="Times New Roman" w:cs="Times New Roman"/>
          <w:bCs w:val="0"/>
          <w:szCs w:val="18"/>
        </w:rPr>
        <w:t xml:space="preserve"> (1) The limited liability partnership shall ensure that for a period of twelve months commencing not later than fourteen days after the date of registration, every official correspon</w:t>
      </w:r>
      <w:r>
        <w:rPr>
          <w:rFonts w:ascii="Times New Roman" w:hAnsi="Times New Roman" w:cs="Times New Roman"/>
          <w:bCs w:val="0"/>
          <w:szCs w:val="18"/>
        </w:rPr>
        <w:t>dence of the limited liability partnership bears the following :</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 statement that it was, as from the date of registra</w:t>
      </w:r>
      <w:r>
        <w:rPr>
          <w:rFonts w:ascii="Times New Roman" w:hAnsi="Times New Roman"/>
          <w:color w:val="auto"/>
          <w:sz w:val="24"/>
        </w:rPr>
        <w:softHyphen/>
        <w:t>tion, converted from a firm into a limited liability partnership;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the name and registration number, if applicable, of the f</w:t>
      </w:r>
      <w:r>
        <w:rPr>
          <w:rFonts w:ascii="Times New Roman" w:hAnsi="Times New Roman"/>
          <w:color w:val="auto"/>
          <w:sz w:val="24"/>
        </w:rPr>
        <w:t>irm from which it was converted.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limited liability partnership which contravenes the provisions of sub-paragraph (1) shall be punishable with fine which shall not be less than ten thousand rupees but which may extend to one lakh rupees and with a f</w:t>
      </w:r>
      <w:r>
        <w:rPr>
          <w:rFonts w:ascii="Times New Roman" w:hAnsi="Times New Roman" w:cs="Times New Roman"/>
          <w:bCs w:val="0"/>
          <w:szCs w:val="18"/>
        </w:rPr>
        <w:t>urther fine which shall not be less than fifty rupees but which may extend to five hundred rupees for everyday after the first day after which the default continues.</w:t>
      </w:r>
    </w:p>
    <w:p w:rsidR="00000000" w:rsidRDefault="0078793B">
      <w:pPr>
        <w:autoSpaceDE w:val="0"/>
        <w:autoSpaceDN w:val="0"/>
        <w:adjustRightInd w:val="0"/>
        <w:spacing w:after="120"/>
        <w:jc w:val="center"/>
        <w:rPr>
          <w:rFonts w:ascii="Times New Roman" w:hAnsi="Times New Roman" w:cs="Times New Roman"/>
          <w:b/>
          <w:szCs w:val="16"/>
        </w:rPr>
      </w:pPr>
      <w:r>
        <w:rPr>
          <w:rFonts w:ascii="Times New Roman" w:hAnsi="Times New Roman" w:cs="Times New Roman"/>
          <w:b/>
          <w:szCs w:val="16"/>
        </w:rPr>
        <w:t>THE THIRD SCHEDULE</w:t>
      </w:r>
    </w:p>
    <w:p w:rsidR="00000000" w:rsidRDefault="0078793B">
      <w:pPr>
        <w:autoSpaceDE w:val="0"/>
        <w:autoSpaceDN w:val="0"/>
        <w:adjustRightInd w:val="0"/>
        <w:spacing w:after="120"/>
        <w:jc w:val="center"/>
        <w:rPr>
          <w:rFonts w:ascii="Times New Roman" w:hAnsi="Times New Roman" w:cs="Times New Roman"/>
          <w:bCs w:val="0"/>
          <w:szCs w:val="18"/>
        </w:rPr>
      </w:pPr>
      <w:r>
        <w:rPr>
          <w:rFonts w:ascii="Times New Roman" w:hAnsi="Times New Roman" w:cs="Times New Roman"/>
          <w:bCs w:val="0"/>
          <w:szCs w:val="18"/>
        </w:rPr>
        <w:t>[</w:t>
      </w:r>
      <w:r>
        <w:rPr>
          <w:rFonts w:ascii="Times New Roman" w:hAnsi="Times New Roman" w:cs="Times New Roman"/>
          <w:bCs w:val="0"/>
          <w:i/>
          <w:iCs/>
          <w:szCs w:val="18"/>
        </w:rPr>
        <w:t>See</w:t>
      </w:r>
      <w:r>
        <w:rPr>
          <w:rFonts w:ascii="Times New Roman" w:hAnsi="Times New Roman" w:cs="Times New Roman"/>
          <w:bCs w:val="0"/>
          <w:szCs w:val="18"/>
        </w:rPr>
        <w:t xml:space="preserve"> section 56]</w:t>
      </w:r>
    </w:p>
    <w:p w:rsidR="00000000" w:rsidRDefault="0078793B">
      <w:pPr>
        <w:autoSpaceDE w:val="0"/>
        <w:autoSpaceDN w:val="0"/>
        <w:adjustRightInd w:val="0"/>
        <w:spacing w:after="120"/>
        <w:jc w:val="center"/>
        <w:rPr>
          <w:rFonts w:ascii="Times New Roman" w:hAnsi="Times New Roman" w:cs="Times New Roman"/>
          <w:bCs w:val="0"/>
          <w:szCs w:val="16"/>
        </w:rPr>
      </w:pPr>
      <w:r>
        <w:rPr>
          <w:rFonts w:ascii="Times New Roman" w:hAnsi="Times New Roman" w:cs="Times New Roman"/>
          <w:bCs w:val="0"/>
          <w:caps/>
          <w:szCs w:val="16"/>
        </w:rPr>
        <w:t xml:space="preserve">Conversion from private company into limited </w:t>
      </w:r>
      <w:r>
        <w:rPr>
          <w:rFonts w:ascii="Times New Roman" w:hAnsi="Times New Roman" w:cs="Times New Roman"/>
          <w:bCs w:val="0"/>
          <w:caps/>
          <w:szCs w:val="16"/>
        </w:rPr>
        <w:br/>
      </w:r>
      <w:r>
        <w:rPr>
          <w:rFonts w:ascii="Times New Roman" w:hAnsi="Times New Roman" w:cs="Times New Roman"/>
          <w:bCs w:val="0"/>
          <w:caps/>
          <w:szCs w:val="16"/>
        </w:rPr>
        <w:t>liability partner</w:t>
      </w:r>
      <w:r>
        <w:rPr>
          <w:rFonts w:ascii="Times New Roman" w:hAnsi="Times New Roman" w:cs="Times New Roman"/>
          <w:bCs w:val="0"/>
          <w:caps/>
          <w:szCs w:val="16"/>
        </w:rPr>
        <w:softHyphen/>
        <w:t>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Interpretation.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w:t>
      </w:r>
      <w:r>
        <w:rPr>
          <w:rFonts w:ascii="Times New Roman" w:hAnsi="Times New Roman" w:cs="Times New Roman"/>
          <w:bCs w:val="0"/>
          <w:szCs w:val="18"/>
        </w:rPr>
        <w:t xml:space="preserve"> In this Schedule, unless the context otherwise requires,—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‘company’ means a private company as defined in clause (</w:t>
      </w:r>
      <w:r>
        <w:rPr>
          <w:rFonts w:ascii="Times New Roman" w:hAnsi="Times New Roman"/>
          <w:i/>
          <w:iCs/>
          <w:color w:val="auto"/>
          <w:sz w:val="24"/>
        </w:rPr>
        <w:t>iii</w:t>
      </w:r>
      <w:r>
        <w:rPr>
          <w:rFonts w:ascii="Times New Roman" w:hAnsi="Times New Roman"/>
          <w:color w:val="auto"/>
          <w:sz w:val="24"/>
        </w:rPr>
        <w:t>) of sub-section (1) of section 3 of the Companies Act, 1956 (1 of 1956);</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‘convert’, in</w:t>
      </w:r>
      <w:r>
        <w:rPr>
          <w:rFonts w:ascii="Times New Roman" w:hAnsi="Times New Roman"/>
          <w:color w:val="auto"/>
          <w:sz w:val="24"/>
        </w:rPr>
        <w:t xml:space="preserve"> relation to a private company converting into a limited liability partnership, means a transfer of the property, assets, interests, rights, privileges, liabilities, obligations and the undertaking of the private company to the limited liability partnershi</w:t>
      </w:r>
      <w:r>
        <w:rPr>
          <w:rFonts w:ascii="Times New Roman" w:hAnsi="Times New Roman"/>
          <w:color w:val="auto"/>
          <w:sz w:val="24"/>
        </w:rPr>
        <w:t>p in accordance with this Schedule.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Eligibility for conversion of private companies into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w:t>
      </w:r>
      <w:r>
        <w:rPr>
          <w:rFonts w:ascii="Times New Roman" w:hAnsi="Times New Roman" w:cs="Times New Roman"/>
          <w:bCs w:val="0"/>
          <w:szCs w:val="18"/>
        </w:rPr>
        <w:t xml:space="preserve"> (1) A company may convert into a limited liability partnership by complying with the requirements as to the conversion set out in thi</w:t>
      </w:r>
      <w:r>
        <w:rPr>
          <w:rFonts w:ascii="Times New Roman" w:hAnsi="Times New Roman" w:cs="Times New Roman"/>
          <w:bCs w:val="0"/>
          <w:szCs w:val="18"/>
        </w:rPr>
        <w:t>s Schedule.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 company may apply to convert into a limited liability partnership in accordance with this Schedule if and only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there is no security interest in its assets subsisting or in force at the time of application;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 xml:space="preserve">the </w:t>
      </w:r>
      <w:r>
        <w:rPr>
          <w:rFonts w:ascii="Times New Roman" w:hAnsi="Times New Roman"/>
          <w:color w:val="auto"/>
          <w:sz w:val="24"/>
        </w:rPr>
        <w:t>partners of the limited liability partnership to which it converts comprise all the shareholders of the company and no one else.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(3) Upon such conversion, the company, its shareholders, the limited liability partnership into which the company has convert</w:t>
      </w:r>
      <w:r>
        <w:rPr>
          <w:rFonts w:ascii="Times New Roman" w:hAnsi="Times New Roman" w:cs="Times New Roman"/>
          <w:bCs w:val="0"/>
          <w:szCs w:val="18"/>
        </w:rPr>
        <w:softHyphen/>
        <w:t>e</w:t>
      </w:r>
      <w:r>
        <w:rPr>
          <w:rFonts w:ascii="Times New Roman" w:hAnsi="Times New Roman" w:cs="Times New Roman"/>
          <w:bCs w:val="0"/>
          <w:szCs w:val="18"/>
        </w:rPr>
        <w:t>d and the partners of that limited liability partnership shall be bound by the provisions of this Schedule that are applicable to them.</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Statements to be filed.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w:t>
      </w:r>
      <w:r>
        <w:rPr>
          <w:rFonts w:ascii="Times New Roman" w:hAnsi="Times New Roman" w:cs="Times New Roman"/>
          <w:bCs w:val="0"/>
          <w:szCs w:val="18"/>
        </w:rPr>
        <w:t xml:space="preserve"> A company may apply to convert into a limited liability partnership by filing with the Regist</w:t>
      </w:r>
      <w:r>
        <w:rPr>
          <w:rFonts w:ascii="Times New Roman" w:hAnsi="Times New Roman" w:cs="Times New Roman"/>
          <w:bCs w:val="0"/>
          <w:szCs w:val="18"/>
        </w:rPr>
        <w:t>rar—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 statement by all its shareholders in such form and manner to be accompanied by such fees as the Central Government may prescribe, containing the following particulars, namely:—</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the name and registration number of the company;</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the dat</w:t>
      </w:r>
      <w:r>
        <w:rPr>
          <w:rFonts w:ascii="Times New Roman" w:hAnsi="Times New Roman"/>
          <w:sz w:val="24"/>
        </w:rPr>
        <w:t>e on which the company was incorporated;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incorporation document and statement referred to in section 11.</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of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w:t>
      </w:r>
      <w:r>
        <w:rPr>
          <w:rFonts w:ascii="Times New Roman" w:hAnsi="Times New Roman" w:cs="Times New Roman"/>
          <w:bCs w:val="0"/>
          <w:szCs w:val="18"/>
        </w:rPr>
        <w:t xml:space="preserve"> On receiving the documents referred to in paragraph 3, the Registrar shall, subject to the provisions of this A</w:t>
      </w:r>
      <w:r>
        <w:rPr>
          <w:rFonts w:ascii="Times New Roman" w:hAnsi="Times New Roman" w:cs="Times New Roman"/>
          <w:bCs w:val="0"/>
          <w:szCs w:val="18"/>
        </w:rPr>
        <w:t>ct and the rules made thereunder, register the documents and issue a certif</w:t>
      </w:r>
      <w:r>
        <w:rPr>
          <w:rFonts w:ascii="Times New Roman" w:hAnsi="Times New Roman" w:cs="Times New Roman"/>
          <w:bCs w:val="0"/>
          <w:szCs w:val="18"/>
        </w:rPr>
        <w:softHyphen/>
        <w:t>icate of registration in such form as the Registrar may determine stating that the limited liability partnership is, on and from the date specified in the certificate, registered u</w:t>
      </w:r>
      <w:r>
        <w:rPr>
          <w:rFonts w:ascii="Times New Roman" w:hAnsi="Times New Roman" w:cs="Times New Roman"/>
          <w:bCs w:val="0"/>
          <w:szCs w:val="18"/>
        </w:rPr>
        <w:t>nder this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the limited liability partnership shall, within fifteen days of the date of registration, inform the concerned Registrar of Companies with which it was registered under the provisions of the Companies Act, 1956 (1 of 1956) abou</w:t>
      </w:r>
      <w:r>
        <w:rPr>
          <w:rFonts w:ascii="Times New Roman" w:hAnsi="Times New Roman" w:cs="Times New Roman"/>
          <w:bCs w:val="0"/>
          <w:szCs w:val="18"/>
        </w:rPr>
        <w:t>t the conversion and of the particulars of the limited liability part</w:t>
      </w:r>
      <w:r>
        <w:rPr>
          <w:rFonts w:ascii="Times New Roman" w:hAnsi="Times New Roman" w:cs="Times New Roman"/>
          <w:bCs w:val="0"/>
          <w:szCs w:val="18"/>
        </w:rPr>
        <w:softHyphen/>
        <w:t>nership in such form and manner as the Central Government may prescribe.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Registrar may refuse to register.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w:t>
      </w:r>
      <w:r>
        <w:rPr>
          <w:rFonts w:ascii="Times New Roman" w:hAnsi="Times New Roman" w:cs="Times New Roman"/>
          <w:bCs w:val="0"/>
          <w:szCs w:val="18"/>
        </w:rPr>
        <w:t xml:space="preserve"> (1) Nothing in this Schedule shall be construed as to require the Registrar </w:t>
      </w:r>
      <w:r>
        <w:rPr>
          <w:rFonts w:ascii="Times New Roman" w:hAnsi="Times New Roman" w:cs="Times New Roman"/>
          <w:bCs w:val="0"/>
          <w:szCs w:val="18"/>
        </w:rPr>
        <w:t>to register any limited liability partnership if he is not satisfied with the particulars or other information fur</w:t>
      </w:r>
      <w:r>
        <w:rPr>
          <w:rFonts w:ascii="Times New Roman" w:hAnsi="Times New Roman" w:cs="Times New Roman"/>
          <w:bCs w:val="0"/>
          <w:szCs w:val="18"/>
        </w:rPr>
        <w:softHyphen/>
        <w:t>nished under the provisions of this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an appeal may be made before the Tribunal in case of refusal of registration by the Re</w:t>
      </w:r>
      <w:r>
        <w:rPr>
          <w:rFonts w:ascii="Times New Roman" w:hAnsi="Times New Roman" w:cs="Times New Roman"/>
          <w:bCs w:val="0"/>
          <w:szCs w:val="18"/>
        </w:rPr>
        <w:t>gistrar.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Registrar may, in any particular case, require the docu</w:t>
      </w:r>
      <w:r>
        <w:rPr>
          <w:rFonts w:ascii="Times New Roman" w:hAnsi="Times New Roman" w:cs="Times New Roman"/>
          <w:bCs w:val="0"/>
          <w:szCs w:val="18"/>
        </w:rPr>
        <w:softHyphen/>
        <w:t>ments referred to in paragraph 3 to be verified in such manner, as he considers fit.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Effect of registration.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w:t>
      </w:r>
      <w:r>
        <w:rPr>
          <w:rFonts w:ascii="Times New Roman" w:hAnsi="Times New Roman" w:cs="Times New Roman"/>
          <w:bCs w:val="0"/>
          <w:szCs w:val="18"/>
        </w:rPr>
        <w:t xml:space="preserve"> On and from the date of registration specified in the certifi</w:t>
      </w:r>
      <w:r>
        <w:rPr>
          <w:rFonts w:ascii="Times New Roman" w:hAnsi="Times New Roman" w:cs="Times New Roman"/>
          <w:bCs w:val="0"/>
          <w:szCs w:val="18"/>
        </w:rPr>
        <w:softHyphen/>
        <w:t>cate of r</w:t>
      </w:r>
      <w:r>
        <w:rPr>
          <w:rFonts w:ascii="Times New Roman" w:hAnsi="Times New Roman" w:cs="Times New Roman"/>
          <w:bCs w:val="0"/>
          <w:szCs w:val="18"/>
        </w:rPr>
        <w:t>egistration issued under paragraph 4—</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there shall be a limited liability partnership by the name specified in the certificate of registration registered under this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all tangible (movable or immovable) and intangible property vested in the com</w:t>
      </w:r>
      <w:r>
        <w:rPr>
          <w:rFonts w:ascii="Times New Roman" w:hAnsi="Times New Roman"/>
          <w:color w:val="auto"/>
          <w:sz w:val="24"/>
        </w:rPr>
        <w:t xml:space="preserve">pany, all assets, interests, rights, privileges, liabilities, obligations relating to the company and the whole of the undertaking of the company shall be transferred to and shall vest in the limited liability partnership without further assurance, act or </w:t>
      </w:r>
      <w:r>
        <w:rPr>
          <w:rFonts w:ascii="Times New Roman" w:hAnsi="Times New Roman"/>
          <w:color w:val="auto"/>
          <w:sz w:val="24"/>
        </w:rPr>
        <w:t>deed;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the company shall be deemed to be dissolved and removed from the records of the Registrar of Companies.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in relation to property.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w:t>
      </w:r>
      <w:r>
        <w:rPr>
          <w:rFonts w:ascii="Times New Roman" w:hAnsi="Times New Roman" w:cs="Times New Roman"/>
          <w:bCs w:val="0"/>
          <w:szCs w:val="18"/>
        </w:rPr>
        <w:t xml:space="preserve"> If any property to which clause (</w:t>
      </w:r>
      <w:r>
        <w:rPr>
          <w:rFonts w:ascii="Times New Roman" w:hAnsi="Times New Roman" w:cs="Times New Roman"/>
          <w:bCs w:val="0"/>
          <w:i/>
          <w:iCs/>
          <w:szCs w:val="18"/>
        </w:rPr>
        <w:t>b</w:t>
      </w:r>
      <w:r>
        <w:rPr>
          <w:rFonts w:ascii="Times New Roman" w:hAnsi="Times New Roman" w:cs="Times New Roman"/>
          <w:bCs w:val="0"/>
          <w:szCs w:val="18"/>
        </w:rPr>
        <w:t>) of paragraph 6 applies is registered with any authority, the</w:t>
      </w:r>
      <w:r>
        <w:rPr>
          <w:rFonts w:ascii="Times New Roman" w:hAnsi="Times New Roman" w:cs="Times New Roman"/>
          <w:bCs w:val="0"/>
          <w:szCs w:val="18"/>
        </w:rPr>
        <w:t xml:space="preserve"> limited liability partnership shall, as soon as practicable, after the date of registration, take all necessary steps as required by the relevant authority to notify the authority of the conversion and of the particulars of the limited liability partnersh</w:t>
      </w:r>
      <w:r>
        <w:rPr>
          <w:rFonts w:ascii="Times New Roman" w:hAnsi="Times New Roman" w:cs="Times New Roman"/>
          <w:bCs w:val="0"/>
          <w:szCs w:val="18"/>
        </w:rPr>
        <w:t>ip in such form and manner as the authority may determine.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Pending proceedings.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8.</w:t>
      </w:r>
      <w:r>
        <w:rPr>
          <w:rFonts w:ascii="Times New Roman" w:hAnsi="Times New Roman" w:cs="Times New Roman"/>
          <w:bCs w:val="0"/>
          <w:szCs w:val="18"/>
        </w:rPr>
        <w:t xml:space="preserve"> All proceedings by or against the company which are pending before any Court, Tribunal or other authority on the date of registration may be continued, completed and enforce</w:t>
      </w:r>
      <w:r>
        <w:rPr>
          <w:rFonts w:ascii="Times New Roman" w:hAnsi="Times New Roman" w:cs="Times New Roman"/>
          <w:bCs w:val="0"/>
          <w:szCs w:val="18"/>
        </w:rPr>
        <w:t>d by or against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Continuance of conviction, ruling, order or judgment.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9.</w:t>
      </w:r>
      <w:r>
        <w:rPr>
          <w:rFonts w:ascii="Times New Roman" w:hAnsi="Times New Roman" w:cs="Times New Roman"/>
          <w:bCs w:val="0"/>
          <w:szCs w:val="18"/>
        </w:rPr>
        <w:t xml:space="preserve"> Any conviction, ruling, order or judgment of any Court, Tribu</w:t>
      </w:r>
      <w:r>
        <w:rPr>
          <w:rFonts w:ascii="Times New Roman" w:hAnsi="Times New Roman" w:cs="Times New Roman"/>
          <w:bCs w:val="0"/>
          <w:szCs w:val="18"/>
        </w:rPr>
        <w:softHyphen/>
        <w:t xml:space="preserve">nal or other authority in favour </w:t>
      </w:r>
      <w:r>
        <w:rPr>
          <w:rFonts w:ascii="Times New Roman" w:hAnsi="Times New Roman" w:cs="Times New Roman"/>
          <w:bCs w:val="0"/>
          <w:szCs w:val="18"/>
        </w:rPr>
        <w:t>of or against the company may be enforced by or against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agreements.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10.</w:t>
      </w:r>
      <w:r>
        <w:rPr>
          <w:rFonts w:ascii="Times New Roman" w:hAnsi="Times New Roman" w:cs="Times New Roman"/>
          <w:bCs w:val="0"/>
          <w:szCs w:val="18"/>
        </w:rPr>
        <w:t xml:space="preserve"> Every agreement to which the company was a party immediately before the date of registration, </w:t>
      </w:r>
      <w:r>
        <w:rPr>
          <w:rFonts w:ascii="Times New Roman" w:hAnsi="Times New Roman" w:cs="Times New Roman"/>
          <w:bCs w:val="0"/>
          <w:szCs w:val="18"/>
        </w:rPr>
        <w:t>whether or not of such nature that the rights and liabilities thereunder could be assigned, shall have effect as from that date as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 limited liability partnership were a party to such an agreement instead of the company;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for any referen</w:t>
      </w:r>
      <w:r>
        <w:rPr>
          <w:rFonts w:ascii="Times New Roman" w:hAnsi="Times New Roman"/>
          <w:color w:val="auto"/>
          <w:sz w:val="24"/>
        </w:rPr>
        <w:t>ce to the company, there were substitut</w:t>
      </w:r>
      <w:r>
        <w:rPr>
          <w:rFonts w:ascii="Times New Roman" w:hAnsi="Times New Roman"/>
          <w:color w:val="auto"/>
          <w:sz w:val="24"/>
        </w:rPr>
        <w:softHyphen/>
        <w:t>ed in respect of anything to be done on or after the date of registration a reference to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contracts, etc.</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11.</w:t>
      </w:r>
      <w:r>
        <w:rPr>
          <w:rFonts w:ascii="Times New Roman" w:hAnsi="Times New Roman" w:cs="Times New Roman"/>
          <w:bCs w:val="0"/>
          <w:szCs w:val="18"/>
        </w:rPr>
        <w:t xml:space="preserve"> All deeds, contracts, schemes, bonds, agreements, applica</w:t>
      </w:r>
      <w:r>
        <w:rPr>
          <w:rFonts w:ascii="Times New Roman" w:hAnsi="Times New Roman" w:cs="Times New Roman"/>
          <w:bCs w:val="0"/>
          <w:szCs w:val="18"/>
        </w:rPr>
        <w:softHyphen/>
        <w:t>tions</w:t>
      </w:r>
      <w:r>
        <w:rPr>
          <w:rFonts w:ascii="Times New Roman" w:hAnsi="Times New Roman" w:cs="Times New Roman"/>
          <w:bCs w:val="0"/>
          <w:szCs w:val="18"/>
        </w:rPr>
        <w:t>, instruments and arrangements subsisting immediately before the date of registration relating to the company or to which the company is a party shall continue in force on and after that date as if they relate to the limited liability partnership and shall</w:t>
      </w:r>
      <w:r>
        <w:rPr>
          <w:rFonts w:ascii="Times New Roman" w:hAnsi="Times New Roman" w:cs="Times New Roman"/>
          <w:bCs w:val="0"/>
          <w:szCs w:val="18"/>
        </w:rPr>
        <w:t xml:space="preserve"> be enforceable by or against the limited liability partnership as if the limited liability partnership were named therein or were a party thereto instead of the company.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Continuance of employment.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12.</w:t>
      </w:r>
      <w:r>
        <w:rPr>
          <w:rFonts w:ascii="Times New Roman" w:hAnsi="Times New Roman" w:cs="Times New Roman"/>
          <w:bCs w:val="0"/>
          <w:szCs w:val="18"/>
        </w:rPr>
        <w:t xml:space="preserve"> Every contract of employment to which paragraph 10 or </w:t>
      </w:r>
      <w:r>
        <w:rPr>
          <w:rFonts w:ascii="Times New Roman" w:hAnsi="Times New Roman" w:cs="Times New Roman"/>
          <w:bCs w:val="0"/>
          <w:szCs w:val="18"/>
        </w:rPr>
        <w:t>para</w:t>
      </w:r>
      <w:r>
        <w:rPr>
          <w:rFonts w:ascii="Times New Roman" w:hAnsi="Times New Roman" w:cs="Times New Roman"/>
          <w:bCs w:val="0"/>
          <w:szCs w:val="18"/>
        </w:rPr>
        <w:softHyphen/>
        <w:t>graph 11 applies shall continue in force on or after the date of registration as if the limited liability partnership were the employer thereunder instead of the company.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appointment, authority or power.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13.</w:t>
      </w:r>
      <w:r>
        <w:rPr>
          <w:rFonts w:ascii="Times New Roman" w:hAnsi="Times New Roman" w:cs="Times New Roman"/>
          <w:bCs w:val="0"/>
          <w:szCs w:val="18"/>
        </w:rPr>
        <w:t xml:space="preserve"> (1) Every appointment of the compa</w:t>
      </w:r>
      <w:r>
        <w:rPr>
          <w:rFonts w:ascii="Times New Roman" w:hAnsi="Times New Roman" w:cs="Times New Roman"/>
          <w:bCs w:val="0"/>
          <w:szCs w:val="18"/>
        </w:rPr>
        <w:t>ny in any role or capacity which is in force immediately before the date of registration shall take effect and operate from that date as if the limited liability partnership were appointed.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authority or power conferred on the company which is in fo</w:t>
      </w:r>
      <w:r>
        <w:rPr>
          <w:rFonts w:ascii="Times New Roman" w:hAnsi="Times New Roman" w:cs="Times New Roman"/>
          <w:bCs w:val="0"/>
          <w:szCs w:val="18"/>
        </w:rPr>
        <w:t>rce immediately before the date of registration shall take effect and operate from that date as if it were conferred on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of paragraphs 6 to 13.</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14.</w:t>
      </w:r>
      <w:r>
        <w:rPr>
          <w:rFonts w:ascii="Times New Roman" w:hAnsi="Times New Roman" w:cs="Times New Roman"/>
          <w:bCs w:val="0"/>
          <w:szCs w:val="18"/>
        </w:rPr>
        <w:t xml:space="preserve"> The provisions of paragraphs 6 to 13 (both inclusive) shall ap</w:t>
      </w:r>
      <w:r>
        <w:rPr>
          <w:rFonts w:ascii="Times New Roman" w:hAnsi="Times New Roman" w:cs="Times New Roman"/>
          <w:bCs w:val="0"/>
          <w:szCs w:val="18"/>
        </w:rPr>
        <w:t>ply to any approval, permit or licence issued to the company under any other Act which is in force immediately before the date of registration of the limited liability partnership, subject to the provisions of such other Act under which such approval, perm</w:t>
      </w:r>
      <w:r>
        <w:rPr>
          <w:rFonts w:ascii="Times New Roman" w:hAnsi="Times New Roman" w:cs="Times New Roman"/>
          <w:bCs w:val="0"/>
          <w:szCs w:val="18"/>
        </w:rPr>
        <w:t>it or licence has been issued.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Notice of conversion in correspondence.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15.</w:t>
      </w:r>
      <w:r>
        <w:rPr>
          <w:rFonts w:ascii="Times New Roman" w:hAnsi="Times New Roman" w:cs="Times New Roman"/>
          <w:bCs w:val="0"/>
          <w:szCs w:val="18"/>
        </w:rPr>
        <w:t xml:space="preserve"> (1) The limited liability partnership shall ensure that for a period of twelve months commencing not later than fourteen days after the date of registration, every official correspo</w:t>
      </w:r>
      <w:r>
        <w:rPr>
          <w:rFonts w:ascii="Times New Roman" w:hAnsi="Times New Roman" w:cs="Times New Roman"/>
          <w:bCs w:val="0"/>
          <w:szCs w:val="18"/>
        </w:rPr>
        <w:t>ndence of the limited liability partnership bears the following, namely:—</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 statement that it was, as from the date of registra</w:t>
      </w:r>
      <w:r>
        <w:rPr>
          <w:rFonts w:ascii="Times New Roman" w:hAnsi="Times New Roman"/>
          <w:color w:val="auto"/>
          <w:sz w:val="24"/>
        </w:rPr>
        <w:softHyphen/>
        <w:t>tion, converted from a company into a limited liability partner</w:t>
      </w:r>
      <w:r>
        <w:rPr>
          <w:rFonts w:ascii="Times New Roman" w:hAnsi="Times New Roman"/>
          <w:color w:val="auto"/>
          <w:sz w:val="24"/>
        </w:rPr>
        <w:softHyphen/>
        <w:t>ship;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the name and registration number of the comp</w:t>
      </w:r>
      <w:r>
        <w:rPr>
          <w:rFonts w:ascii="Times New Roman" w:hAnsi="Times New Roman"/>
          <w:color w:val="auto"/>
          <w:sz w:val="24"/>
        </w:rPr>
        <w:t>any from which it was converted.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limited liability partnership which contravenes the provisions of sub-paragraph (1) shall be punishable with fine which shall not be less than ten thousand rupees but which may extend to one lakh rupees and with a f</w:t>
      </w:r>
      <w:r>
        <w:rPr>
          <w:rFonts w:ascii="Times New Roman" w:hAnsi="Times New Roman" w:cs="Times New Roman"/>
          <w:bCs w:val="0"/>
          <w:szCs w:val="18"/>
        </w:rPr>
        <w:t>urther fine which shall not be less than fifty rupees but which may extend to five hundred rupees for every day after the first day after which the default continues.</w:t>
      </w:r>
    </w:p>
    <w:p w:rsidR="00000000" w:rsidRDefault="0078793B">
      <w:pPr>
        <w:autoSpaceDE w:val="0"/>
        <w:autoSpaceDN w:val="0"/>
        <w:adjustRightInd w:val="0"/>
        <w:spacing w:after="120"/>
        <w:jc w:val="center"/>
        <w:rPr>
          <w:rFonts w:ascii="Times New Roman" w:hAnsi="Times New Roman" w:cs="Times New Roman"/>
          <w:b/>
          <w:szCs w:val="16"/>
        </w:rPr>
      </w:pPr>
      <w:r>
        <w:rPr>
          <w:rFonts w:ascii="Times New Roman" w:hAnsi="Times New Roman" w:cs="Times New Roman"/>
          <w:b/>
          <w:szCs w:val="16"/>
        </w:rPr>
        <w:t>THE FOURTH SCHEDULE</w:t>
      </w:r>
    </w:p>
    <w:p w:rsidR="00000000" w:rsidRDefault="0078793B">
      <w:pPr>
        <w:autoSpaceDE w:val="0"/>
        <w:autoSpaceDN w:val="0"/>
        <w:adjustRightInd w:val="0"/>
        <w:spacing w:after="120"/>
        <w:jc w:val="center"/>
        <w:rPr>
          <w:rFonts w:ascii="Times New Roman" w:hAnsi="Times New Roman" w:cs="Times New Roman"/>
          <w:bCs w:val="0"/>
          <w:szCs w:val="18"/>
        </w:rPr>
      </w:pPr>
      <w:r>
        <w:rPr>
          <w:rFonts w:ascii="Times New Roman" w:hAnsi="Times New Roman" w:cs="Times New Roman"/>
          <w:bCs w:val="0"/>
          <w:szCs w:val="18"/>
        </w:rPr>
        <w:t>[</w:t>
      </w:r>
      <w:r>
        <w:rPr>
          <w:rFonts w:ascii="Times New Roman" w:hAnsi="Times New Roman" w:cs="Times New Roman"/>
          <w:bCs w:val="0"/>
          <w:i/>
          <w:iCs/>
          <w:szCs w:val="18"/>
        </w:rPr>
        <w:t>See</w:t>
      </w:r>
      <w:r>
        <w:rPr>
          <w:rFonts w:ascii="Times New Roman" w:hAnsi="Times New Roman" w:cs="Times New Roman"/>
          <w:bCs w:val="0"/>
          <w:szCs w:val="18"/>
        </w:rPr>
        <w:t xml:space="preserve"> section 57]</w:t>
      </w:r>
    </w:p>
    <w:p w:rsidR="00000000" w:rsidRDefault="0078793B">
      <w:pPr>
        <w:autoSpaceDE w:val="0"/>
        <w:autoSpaceDN w:val="0"/>
        <w:adjustRightInd w:val="0"/>
        <w:spacing w:after="120"/>
        <w:jc w:val="center"/>
        <w:rPr>
          <w:rFonts w:ascii="Times New Roman" w:hAnsi="Times New Roman" w:cs="Times New Roman"/>
          <w:bCs w:val="0"/>
          <w:caps/>
          <w:szCs w:val="16"/>
        </w:rPr>
      </w:pPr>
      <w:r>
        <w:rPr>
          <w:rFonts w:ascii="Times New Roman" w:hAnsi="Times New Roman" w:cs="Times New Roman"/>
          <w:bCs w:val="0"/>
          <w:caps/>
          <w:szCs w:val="16"/>
        </w:rPr>
        <w:t xml:space="preserve">Conversion from unlisted public company into </w:t>
      </w:r>
      <w:r>
        <w:rPr>
          <w:rFonts w:ascii="Times New Roman" w:hAnsi="Times New Roman" w:cs="Times New Roman"/>
          <w:bCs w:val="0"/>
          <w:caps/>
          <w:szCs w:val="16"/>
        </w:rPr>
        <w:br/>
        <w:t>limite</w:t>
      </w:r>
      <w:r>
        <w:rPr>
          <w:rFonts w:ascii="Times New Roman" w:hAnsi="Times New Roman" w:cs="Times New Roman"/>
          <w:bCs w:val="0"/>
          <w:caps/>
          <w:szCs w:val="16"/>
        </w:rPr>
        <w:t>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Interpretation.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w:t>
      </w:r>
      <w:r>
        <w:rPr>
          <w:rFonts w:ascii="Times New Roman" w:hAnsi="Times New Roman" w:cs="Times New Roman"/>
          <w:bCs w:val="0"/>
          <w:szCs w:val="18"/>
        </w:rPr>
        <w:t xml:space="preserve"> In this Schedule, unless the context otherwise requires,—</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‘company’ means an unlisted public company;</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‘convert’, in relation to a company converting into a limited liability partnership, means a transfer</w:t>
      </w:r>
      <w:r>
        <w:rPr>
          <w:rFonts w:ascii="Times New Roman" w:hAnsi="Times New Roman"/>
          <w:color w:val="auto"/>
          <w:sz w:val="24"/>
        </w:rPr>
        <w:t xml:space="preserve"> of the property, assets, interests, rights, privileges, liabilities, obligations and the undertaking of the company to the limited liability partnership in accordance with the provisions of this Schedule;</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‘listed company’ means a listed company as de</w:t>
      </w:r>
      <w:r>
        <w:rPr>
          <w:rFonts w:ascii="Times New Roman" w:hAnsi="Times New Roman"/>
          <w:color w:val="auto"/>
          <w:sz w:val="24"/>
        </w:rPr>
        <w:t>fined in the Securities and Exchange Board of India (Disclosure and Investor Protection) Guidelines, 2000 issued by the Securities and Ex</w:t>
      </w:r>
      <w:r>
        <w:rPr>
          <w:rFonts w:ascii="Times New Roman" w:hAnsi="Times New Roman"/>
          <w:color w:val="auto"/>
          <w:sz w:val="24"/>
        </w:rPr>
        <w:softHyphen/>
        <w:t>change Board of India under section 11 of the Securities and Exchange Board of India Act, 1992 (15 of 1992);</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d</w:t>
      </w:r>
      <w:r>
        <w:rPr>
          <w:rFonts w:ascii="Times New Roman" w:hAnsi="Times New Roman"/>
          <w:color w:val="auto"/>
          <w:sz w:val="24"/>
        </w:rPr>
        <w:t>)</w:t>
      </w:r>
      <w:r>
        <w:rPr>
          <w:rFonts w:ascii="Times New Roman" w:hAnsi="Times New Roman"/>
          <w:color w:val="auto"/>
          <w:sz w:val="24"/>
        </w:rPr>
        <w:tab/>
      </w:r>
      <w:r>
        <w:rPr>
          <w:rFonts w:ascii="Times New Roman" w:hAnsi="Times New Roman"/>
          <w:color w:val="auto"/>
          <w:sz w:val="24"/>
        </w:rPr>
        <w:t>‘unlisted public company’ means a company which is not a listed company.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Conversion of company into a limited liability partnership.</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2.</w:t>
      </w:r>
      <w:r>
        <w:rPr>
          <w:rFonts w:ascii="Times New Roman" w:hAnsi="Times New Roman" w:cs="Times New Roman"/>
          <w:bCs w:val="0"/>
          <w:szCs w:val="18"/>
        </w:rPr>
        <w:t xml:space="preserve"> (1) A company may convert into a limited liability partnership by complying with the requirements as to the conversion s</w:t>
      </w:r>
      <w:r>
        <w:rPr>
          <w:rFonts w:ascii="Times New Roman" w:hAnsi="Times New Roman" w:cs="Times New Roman"/>
          <w:bCs w:val="0"/>
          <w:szCs w:val="18"/>
        </w:rPr>
        <w:t>et out in this Schedule.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Upon such conversion, the company, its shareholders, the limited liability partnership into which the company has convert</w:t>
      </w:r>
      <w:r>
        <w:rPr>
          <w:rFonts w:ascii="Times New Roman" w:hAnsi="Times New Roman" w:cs="Times New Roman"/>
          <w:bCs w:val="0"/>
          <w:szCs w:val="18"/>
        </w:rPr>
        <w:softHyphen/>
        <w:t>ed and the partners of that limited liability partnership shall be bound by the provisions of this Schedu</w:t>
      </w:r>
      <w:r>
        <w:rPr>
          <w:rFonts w:ascii="Times New Roman" w:hAnsi="Times New Roman" w:cs="Times New Roman"/>
          <w:bCs w:val="0"/>
          <w:szCs w:val="18"/>
        </w:rPr>
        <w:t>le that are applicable to them.</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Eligibility for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3.</w:t>
      </w:r>
      <w:r>
        <w:rPr>
          <w:rFonts w:ascii="Times New Roman" w:hAnsi="Times New Roman" w:cs="Times New Roman"/>
          <w:bCs w:val="0"/>
          <w:szCs w:val="18"/>
        </w:rPr>
        <w:t xml:space="preserve"> A company may apply to convert into a limited liability part</w:t>
      </w:r>
      <w:r>
        <w:rPr>
          <w:rFonts w:ascii="Times New Roman" w:hAnsi="Times New Roman" w:cs="Times New Roman"/>
          <w:bCs w:val="0"/>
          <w:szCs w:val="18"/>
        </w:rPr>
        <w:softHyphen/>
        <w:t>nership in accordance with the provisions of this Schedule if and only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there is no security interest in its assets subsisti</w:t>
      </w:r>
      <w:r>
        <w:rPr>
          <w:rFonts w:ascii="Times New Roman" w:hAnsi="Times New Roman"/>
          <w:color w:val="auto"/>
          <w:sz w:val="24"/>
        </w:rPr>
        <w:t>ng or in force at the time of application;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the partners of the limited liability partnership to which it converts comprise all the shareholders of the company and no one else.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Statements to be filed.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4.</w:t>
      </w:r>
      <w:r>
        <w:rPr>
          <w:rFonts w:ascii="Times New Roman" w:hAnsi="Times New Roman" w:cs="Times New Roman"/>
          <w:bCs w:val="0"/>
          <w:szCs w:val="18"/>
        </w:rPr>
        <w:t xml:space="preserve"> A company may apply to convert into a limite</w:t>
      </w:r>
      <w:r>
        <w:rPr>
          <w:rFonts w:ascii="Times New Roman" w:hAnsi="Times New Roman" w:cs="Times New Roman"/>
          <w:bCs w:val="0"/>
          <w:szCs w:val="18"/>
        </w:rPr>
        <w:t>d liability part</w:t>
      </w:r>
      <w:r>
        <w:rPr>
          <w:rFonts w:ascii="Times New Roman" w:hAnsi="Times New Roman" w:cs="Times New Roman"/>
          <w:bCs w:val="0"/>
          <w:szCs w:val="18"/>
        </w:rPr>
        <w:softHyphen/>
        <w:t>nership by filing with the Registrar—</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 statement by all its shareholders in such form and manner to be accompanied by such fee as the Central Government may prescribe containing the following particulars, namely:—</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w:t>
      </w:r>
      <w:r>
        <w:rPr>
          <w:rFonts w:ascii="Times New Roman" w:hAnsi="Times New Roman"/>
          <w:sz w:val="24"/>
        </w:rPr>
        <w:t>)</w:t>
      </w:r>
      <w:r>
        <w:rPr>
          <w:rFonts w:ascii="Times New Roman" w:hAnsi="Times New Roman"/>
          <w:sz w:val="24"/>
        </w:rPr>
        <w:tab/>
        <w:t>the name and r</w:t>
      </w:r>
      <w:r>
        <w:rPr>
          <w:rFonts w:ascii="Times New Roman" w:hAnsi="Times New Roman"/>
          <w:sz w:val="24"/>
        </w:rPr>
        <w:t>egistration number of the company;</w:t>
      </w:r>
    </w:p>
    <w:p w:rsidR="00000000" w:rsidRDefault="0078793B">
      <w:pPr>
        <w:pStyle w:val="subhead2"/>
        <w:spacing w:after="120"/>
        <w:rPr>
          <w:rFonts w:ascii="Times New Roman" w:hAnsi="Times New Roman"/>
          <w:sz w:val="24"/>
        </w:rPr>
      </w:pPr>
      <w:r>
        <w:rPr>
          <w:rFonts w:ascii="Times New Roman" w:hAnsi="Times New Roman"/>
          <w:sz w:val="24"/>
        </w:rPr>
        <w:tab/>
        <w:t>(</w:t>
      </w:r>
      <w:r>
        <w:rPr>
          <w:rFonts w:ascii="Times New Roman" w:hAnsi="Times New Roman"/>
          <w:i/>
          <w:iCs/>
          <w:sz w:val="24"/>
        </w:rPr>
        <w:t>ii</w:t>
      </w:r>
      <w:r>
        <w:rPr>
          <w:rFonts w:ascii="Times New Roman" w:hAnsi="Times New Roman"/>
          <w:sz w:val="24"/>
        </w:rPr>
        <w:t>)</w:t>
      </w:r>
      <w:r>
        <w:rPr>
          <w:rFonts w:ascii="Times New Roman" w:hAnsi="Times New Roman"/>
          <w:sz w:val="24"/>
        </w:rPr>
        <w:tab/>
        <w:t>the date on which the company was incorporated;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incorporation document and statement referred to in section 11.</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of conversion.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5.</w:t>
      </w:r>
      <w:r>
        <w:rPr>
          <w:rFonts w:ascii="Times New Roman" w:hAnsi="Times New Roman" w:cs="Times New Roman"/>
          <w:bCs w:val="0"/>
          <w:szCs w:val="18"/>
        </w:rPr>
        <w:t xml:space="preserve"> On receiving the </w:t>
      </w:r>
      <w:r>
        <w:rPr>
          <w:rFonts w:ascii="Times New Roman" w:hAnsi="Times New Roman" w:cs="Times New Roman"/>
          <w:bCs w:val="0"/>
          <w:szCs w:val="18"/>
        </w:rPr>
        <w:t>documents referred to in paragraph 4, the Registrar shall, subject to the provisions of this Act, and the rules made thereunder, register the documents and issue a certif</w:t>
      </w:r>
      <w:r>
        <w:rPr>
          <w:rFonts w:ascii="Times New Roman" w:hAnsi="Times New Roman" w:cs="Times New Roman"/>
          <w:bCs w:val="0"/>
          <w:szCs w:val="18"/>
        </w:rPr>
        <w:softHyphen/>
        <w:t>icate of registration in such form as the Registrar may determine stating that the li</w:t>
      </w:r>
      <w:r>
        <w:rPr>
          <w:rFonts w:ascii="Times New Roman" w:hAnsi="Times New Roman" w:cs="Times New Roman"/>
          <w:bCs w:val="0"/>
          <w:szCs w:val="18"/>
        </w:rPr>
        <w:t>mited liability partnership is, on and from the date specified in the certificate, registered under this Act: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 xml:space="preserve">Provided </w:t>
      </w:r>
      <w:r>
        <w:rPr>
          <w:rFonts w:ascii="Times New Roman" w:hAnsi="Times New Roman" w:cs="Times New Roman"/>
          <w:bCs w:val="0"/>
          <w:szCs w:val="18"/>
        </w:rPr>
        <w:t>that the limited liability partnership shall, within fifteen days of the date of registration, inform the concerned Registrar of Companie</w:t>
      </w:r>
      <w:r>
        <w:rPr>
          <w:rFonts w:ascii="Times New Roman" w:hAnsi="Times New Roman" w:cs="Times New Roman"/>
          <w:bCs w:val="0"/>
          <w:szCs w:val="18"/>
        </w:rPr>
        <w:t>s with which it was registered under the provisions of the Companies Act, 1956 (1 of 1956) about the conversion and of the particulars of the limited liability part</w:t>
      </w:r>
      <w:r>
        <w:rPr>
          <w:rFonts w:ascii="Times New Roman" w:hAnsi="Times New Roman" w:cs="Times New Roman"/>
          <w:bCs w:val="0"/>
          <w:szCs w:val="18"/>
        </w:rPr>
        <w:softHyphen/>
        <w:t>nership in such form and manner as the Central Government may prescribe.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Registrar may refu</w:t>
      </w:r>
      <w:r>
        <w:rPr>
          <w:rFonts w:ascii="Times New Roman" w:hAnsi="Times New Roman" w:cs="Times New Roman"/>
          <w:b/>
          <w:szCs w:val="18"/>
        </w:rPr>
        <w:t>se to register.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6.</w:t>
      </w:r>
      <w:r>
        <w:rPr>
          <w:rFonts w:ascii="Times New Roman" w:hAnsi="Times New Roman" w:cs="Times New Roman"/>
          <w:bCs w:val="0"/>
          <w:szCs w:val="18"/>
        </w:rPr>
        <w:t xml:space="preserve"> (1) Nothing in this Schedule shall be construed as to require the Registrar to register any limited liability partnership if he is not satisfied with the particulars or other information fur</w:t>
      </w:r>
      <w:r>
        <w:rPr>
          <w:rFonts w:ascii="Times New Roman" w:hAnsi="Times New Roman" w:cs="Times New Roman"/>
          <w:bCs w:val="0"/>
          <w:szCs w:val="18"/>
        </w:rPr>
        <w:softHyphen/>
        <w:t>nished under the provisions of this Act :</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Prov</w:t>
      </w:r>
      <w:r>
        <w:rPr>
          <w:rFonts w:ascii="Times New Roman" w:hAnsi="Times New Roman" w:cs="Times New Roman"/>
          <w:b/>
          <w:szCs w:val="18"/>
        </w:rPr>
        <w:t xml:space="preserve">ided </w:t>
      </w:r>
      <w:r>
        <w:rPr>
          <w:rFonts w:ascii="Times New Roman" w:hAnsi="Times New Roman" w:cs="Times New Roman"/>
          <w:bCs w:val="0"/>
          <w:szCs w:val="18"/>
        </w:rPr>
        <w:t>that an appeal may be made before the Tribunal in case of refusal of registration by the Registrar.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The Registrar may, in any particular case, require the docu</w:t>
      </w:r>
      <w:r>
        <w:rPr>
          <w:rFonts w:ascii="Times New Roman" w:hAnsi="Times New Roman" w:cs="Times New Roman"/>
          <w:bCs w:val="0"/>
          <w:szCs w:val="18"/>
        </w:rPr>
        <w:softHyphen/>
        <w:t>ments referred to in paragraph 4 to be verified in such manner, as he considers fit.</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Ef</w:t>
      </w:r>
      <w:r>
        <w:rPr>
          <w:rFonts w:ascii="Times New Roman" w:hAnsi="Times New Roman" w:cs="Times New Roman"/>
          <w:b/>
          <w:szCs w:val="18"/>
        </w:rPr>
        <w:t>fect of registration.</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7.</w:t>
      </w:r>
      <w:r>
        <w:rPr>
          <w:rFonts w:ascii="Times New Roman" w:hAnsi="Times New Roman" w:cs="Times New Roman"/>
          <w:bCs w:val="0"/>
          <w:szCs w:val="18"/>
        </w:rPr>
        <w:t xml:space="preserve"> On and from the date of registration specified in the certifi</w:t>
      </w:r>
      <w:r>
        <w:rPr>
          <w:rFonts w:ascii="Times New Roman" w:hAnsi="Times New Roman" w:cs="Times New Roman"/>
          <w:bCs w:val="0"/>
          <w:szCs w:val="18"/>
        </w:rPr>
        <w:softHyphen/>
        <w:t>cate of registration issued under paragraph 5—</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there shall be a limited liability partnership by the name specified in the certificate of registration registered un</w:t>
      </w:r>
      <w:r>
        <w:rPr>
          <w:rFonts w:ascii="Times New Roman" w:hAnsi="Times New Roman"/>
          <w:color w:val="auto"/>
          <w:sz w:val="24"/>
        </w:rPr>
        <w:t>der this Act;</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all tangible (movable or immovable) and intangible property vested in the company, all assets, interests, rights, privileges, liabilities, obligations relating to the company and the whole of the undertaking of the company shall be trans</w:t>
      </w:r>
      <w:r>
        <w:rPr>
          <w:rFonts w:ascii="Times New Roman" w:hAnsi="Times New Roman"/>
          <w:color w:val="auto"/>
          <w:sz w:val="24"/>
        </w:rPr>
        <w:t>ferred to and shall vest in the limited liability partnership without further assurance, act or deed;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c</w:t>
      </w:r>
      <w:r>
        <w:rPr>
          <w:rFonts w:ascii="Times New Roman" w:hAnsi="Times New Roman"/>
          <w:color w:val="auto"/>
          <w:sz w:val="24"/>
        </w:rPr>
        <w:t>)</w:t>
      </w:r>
      <w:r>
        <w:rPr>
          <w:rFonts w:ascii="Times New Roman" w:hAnsi="Times New Roman"/>
          <w:color w:val="auto"/>
          <w:sz w:val="24"/>
        </w:rPr>
        <w:tab/>
        <w:t>the company shall be deemed to be dissolved and removed from the records of the Registrar of Companies.</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Registration in relation to property.</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8.</w:t>
      </w:r>
      <w:r>
        <w:rPr>
          <w:rFonts w:ascii="Times New Roman" w:hAnsi="Times New Roman" w:cs="Times New Roman"/>
          <w:bCs w:val="0"/>
          <w:szCs w:val="18"/>
        </w:rPr>
        <w:t xml:space="preserve"> </w:t>
      </w:r>
      <w:r>
        <w:rPr>
          <w:rFonts w:ascii="Times New Roman" w:hAnsi="Times New Roman" w:cs="Times New Roman"/>
          <w:bCs w:val="0"/>
          <w:szCs w:val="18"/>
        </w:rPr>
        <w:t>If any property to which clause (</w:t>
      </w:r>
      <w:r>
        <w:rPr>
          <w:rFonts w:ascii="Times New Roman" w:hAnsi="Times New Roman" w:cs="Times New Roman"/>
          <w:bCs w:val="0"/>
          <w:i/>
          <w:iCs/>
          <w:szCs w:val="18"/>
        </w:rPr>
        <w:t>b</w:t>
      </w:r>
      <w:r>
        <w:rPr>
          <w:rFonts w:ascii="Times New Roman" w:hAnsi="Times New Roman" w:cs="Times New Roman"/>
          <w:bCs w:val="0"/>
          <w:szCs w:val="18"/>
        </w:rPr>
        <w:t xml:space="preserve">) of paragraph 7 applies is registered with any authority, the limited liability partnership shall, as soon as practicable, after the date of registration, take all necessary steps as required by the relevant authority to </w:t>
      </w:r>
      <w:r>
        <w:rPr>
          <w:rFonts w:ascii="Times New Roman" w:hAnsi="Times New Roman" w:cs="Times New Roman"/>
          <w:bCs w:val="0"/>
          <w:szCs w:val="18"/>
        </w:rPr>
        <w:t>notify the authority of the conversion and of the particulars of the limited liability partnership in such form and manner as the authority may determine.</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Pending proceedings.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9.</w:t>
      </w:r>
      <w:r>
        <w:rPr>
          <w:rFonts w:ascii="Times New Roman" w:hAnsi="Times New Roman" w:cs="Times New Roman"/>
          <w:bCs w:val="0"/>
          <w:szCs w:val="18"/>
        </w:rPr>
        <w:t xml:space="preserve"> All proceedings by or against the company which are pending in any Court or T</w:t>
      </w:r>
      <w:r>
        <w:rPr>
          <w:rFonts w:ascii="Times New Roman" w:hAnsi="Times New Roman" w:cs="Times New Roman"/>
          <w:bCs w:val="0"/>
          <w:szCs w:val="18"/>
        </w:rPr>
        <w:t>ribunal or before an authority on the date of registration may be continued, completed and enforced by or against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Continuance of conviction, ruling, order or judgment.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10.</w:t>
      </w:r>
      <w:r>
        <w:rPr>
          <w:rFonts w:ascii="Times New Roman" w:hAnsi="Times New Roman" w:cs="Times New Roman"/>
          <w:bCs w:val="0"/>
          <w:szCs w:val="18"/>
        </w:rPr>
        <w:t xml:space="preserve"> Any conviction, ruling, order or judgment of any </w:t>
      </w:r>
      <w:r>
        <w:rPr>
          <w:rFonts w:ascii="Times New Roman" w:hAnsi="Times New Roman" w:cs="Times New Roman"/>
          <w:bCs w:val="0"/>
          <w:szCs w:val="18"/>
        </w:rPr>
        <w:t>Court, Tribunal or other authority in favour of or against the company may be enforced by or against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agreements.</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11.</w:t>
      </w:r>
      <w:r>
        <w:rPr>
          <w:rFonts w:ascii="Times New Roman" w:hAnsi="Times New Roman" w:cs="Times New Roman"/>
          <w:bCs w:val="0"/>
          <w:szCs w:val="18"/>
        </w:rPr>
        <w:t xml:space="preserve"> Every agreement to which the company was a party immediately before the date of registration, w</w:t>
      </w:r>
      <w:r>
        <w:rPr>
          <w:rFonts w:ascii="Times New Roman" w:hAnsi="Times New Roman" w:cs="Times New Roman"/>
          <w:bCs w:val="0"/>
          <w:szCs w:val="18"/>
        </w:rPr>
        <w:t>hether or not of such nature that the rights and liabilities thereunder could be assigned, shall have effect as from that date as if—</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the limited liability partnership were a party to such an agreement instead of the company;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for any referenc</w:t>
      </w:r>
      <w:r>
        <w:rPr>
          <w:rFonts w:ascii="Times New Roman" w:hAnsi="Times New Roman"/>
          <w:color w:val="auto"/>
          <w:sz w:val="24"/>
        </w:rPr>
        <w:t>e to the company, there were substitut</w:t>
      </w:r>
      <w:r>
        <w:rPr>
          <w:rFonts w:ascii="Times New Roman" w:hAnsi="Times New Roman"/>
          <w:color w:val="auto"/>
          <w:sz w:val="24"/>
        </w:rPr>
        <w:softHyphen/>
        <w:t>ed in respect of anything to be done on or after the date of registration a reference to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contracts, etc.</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12.</w:t>
      </w:r>
      <w:r>
        <w:rPr>
          <w:rFonts w:ascii="Times New Roman" w:hAnsi="Times New Roman" w:cs="Times New Roman"/>
          <w:bCs w:val="0"/>
          <w:szCs w:val="18"/>
        </w:rPr>
        <w:t xml:space="preserve"> All deeds, contracts, schemes, bonds, agreements, applica</w:t>
      </w:r>
      <w:r>
        <w:rPr>
          <w:rFonts w:ascii="Times New Roman" w:hAnsi="Times New Roman" w:cs="Times New Roman"/>
          <w:bCs w:val="0"/>
          <w:szCs w:val="18"/>
        </w:rPr>
        <w:softHyphen/>
        <w:t>tions,</w:t>
      </w:r>
      <w:r>
        <w:rPr>
          <w:rFonts w:ascii="Times New Roman" w:hAnsi="Times New Roman" w:cs="Times New Roman"/>
          <w:bCs w:val="0"/>
          <w:szCs w:val="18"/>
        </w:rPr>
        <w:t xml:space="preserve"> instruments and arrangements subsisting immediately before the date of registration relating to the company or to which the company is a party shall continue in force on and after that date as if they relate to the limited liability partnership and shall </w:t>
      </w:r>
      <w:r>
        <w:rPr>
          <w:rFonts w:ascii="Times New Roman" w:hAnsi="Times New Roman" w:cs="Times New Roman"/>
          <w:bCs w:val="0"/>
          <w:szCs w:val="18"/>
        </w:rPr>
        <w:t>be enforceable by or against the limited liability partnership as if the limited liability partnership were named therein or were a party thereto instead of the company.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Continuance of employment.</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13.</w:t>
      </w:r>
      <w:r>
        <w:rPr>
          <w:rFonts w:ascii="Times New Roman" w:hAnsi="Times New Roman" w:cs="Times New Roman"/>
          <w:bCs w:val="0"/>
          <w:szCs w:val="18"/>
        </w:rPr>
        <w:t xml:space="preserve"> Every contract of employment to which paragraph 11 or p</w:t>
      </w:r>
      <w:r>
        <w:rPr>
          <w:rFonts w:ascii="Times New Roman" w:hAnsi="Times New Roman" w:cs="Times New Roman"/>
          <w:bCs w:val="0"/>
          <w:szCs w:val="18"/>
        </w:rPr>
        <w:t>ara</w:t>
      </w:r>
      <w:r>
        <w:rPr>
          <w:rFonts w:ascii="Times New Roman" w:hAnsi="Times New Roman" w:cs="Times New Roman"/>
          <w:bCs w:val="0"/>
          <w:szCs w:val="18"/>
        </w:rPr>
        <w:softHyphen/>
        <w:t>graph 12 applies shall continue in force on or after the date of registration as if the limited liability partnership were the employer thereunder instead of the company.</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Existing appointment, authority or power.</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14.</w:t>
      </w:r>
      <w:r>
        <w:rPr>
          <w:rFonts w:ascii="Times New Roman" w:hAnsi="Times New Roman" w:cs="Times New Roman"/>
          <w:bCs w:val="0"/>
          <w:szCs w:val="18"/>
        </w:rPr>
        <w:t xml:space="preserve"> (1) Every appointment of the compan</w:t>
      </w:r>
      <w:r>
        <w:rPr>
          <w:rFonts w:ascii="Times New Roman" w:hAnsi="Times New Roman" w:cs="Times New Roman"/>
          <w:bCs w:val="0"/>
          <w:szCs w:val="18"/>
        </w:rPr>
        <w:t>y in any role or capacity which is in force immediately before the date of registration shall take effect and operate from that date as if the limited liability partnership were appointed.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authority or power conferred on the company which is in for</w:t>
      </w:r>
      <w:r>
        <w:rPr>
          <w:rFonts w:ascii="Times New Roman" w:hAnsi="Times New Roman" w:cs="Times New Roman"/>
          <w:bCs w:val="0"/>
          <w:szCs w:val="18"/>
        </w:rPr>
        <w:t>ce immediately before the date of registration shall take effect and operate from that date as if it were conferred on the limited liability partnership.</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Application of paragraphs 7 to 14.</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15.</w:t>
      </w:r>
      <w:r>
        <w:rPr>
          <w:rFonts w:ascii="Times New Roman" w:hAnsi="Times New Roman" w:cs="Times New Roman"/>
          <w:bCs w:val="0"/>
          <w:szCs w:val="18"/>
        </w:rPr>
        <w:t xml:space="preserve"> The provisions of paragraphs 7 to 14 (both inclusive) shall app</w:t>
      </w:r>
      <w:r>
        <w:rPr>
          <w:rFonts w:ascii="Times New Roman" w:hAnsi="Times New Roman" w:cs="Times New Roman"/>
          <w:bCs w:val="0"/>
          <w:szCs w:val="18"/>
        </w:rPr>
        <w:t>ly to any approval, permit or licence issued to the company under any other Act which is in force immediately before the date of registration of the limited liability partnership, subject to the provisions of such other Act under which such approval, permi</w:t>
      </w:r>
      <w:r>
        <w:rPr>
          <w:rFonts w:ascii="Times New Roman" w:hAnsi="Times New Roman" w:cs="Times New Roman"/>
          <w:bCs w:val="0"/>
          <w:szCs w:val="18"/>
        </w:rPr>
        <w:t>t or licence has been issued.</w:t>
      </w:r>
    </w:p>
    <w:p w:rsidR="00000000" w:rsidRDefault="0078793B">
      <w:pPr>
        <w:autoSpaceDE w:val="0"/>
        <w:autoSpaceDN w:val="0"/>
        <w:adjustRightInd w:val="0"/>
        <w:spacing w:after="120"/>
        <w:jc w:val="both"/>
        <w:rPr>
          <w:rFonts w:ascii="Times New Roman" w:hAnsi="Times New Roman" w:cs="Times New Roman"/>
          <w:b/>
          <w:szCs w:val="18"/>
        </w:rPr>
      </w:pPr>
      <w:r>
        <w:rPr>
          <w:rFonts w:ascii="Times New Roman" w:hAnsi="Times New Roman" w:cs="Times New Roman"/>
          <w:b/>
          <w:szCs w:val="18"/>
        </w:rPr>
        <w:t>Notice of conversion in correspondence.</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
          <w:szCs w:val="18"/>
        </w:rPr>
        <w:t>16.</w:t>
      </w:r>
      <w:r>
        <w:rPr>
          <w:rFonts w:ascii="Times New Roman" w:hAnsi="Times New Roman" w:cs="Times New Roman"/>
          <w:bCs w:val="0"/>
          <w:szCs w:val="18"/>
        </w:rPr>
        <w:t xml:space="preserve"> (1) The limited liability partnership shall ensure that for a period of twelve months commencing not later than fourteen days after the date of registration, every official correspon</w:t>
      </w:r>
      <w:r>
        <w:rPr>
          <w:rFonts w:ascii="Times New Roman" w:hAnsi="Times New Roman" w:cs="Times New Roman"/>
          <w:bCs w:val="0"/>
          <w:szCs w:val="18"/>
        </w:rPr>
        <w:t>dence of the limited liability partnership bears the following, namely:—</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a</w:t>
      </w:r>
      <w:r>
        <w:rPr>
          <w:rFonts w:ascii="Times New Roman" w:hAnsi="Times New Roman"/>
          <w:color w:val="auto"/>
          <w:sz w:val="24"/>
        </w:rPr>
        <w:t>)</w:t>
      </w:r>
      <w:r>
        <w:rPr>
          <w:rFonts w:ascii="Times New Roman" w:hAnsi="Times New Roman"/>
          <w:color w:val="auto"/>
          <w:sz w:val="24"/>
        </w:rPr>
        <w:tab/>
        <w:t>a statement that it was, as from the date of registra</w:t>
      </w:r>
      <w:r>
        <w:rPr>
          <w:rFonts w:ascii="Times New Roman" w:hAnsi="Times New Roman"/>
          <w:color w:val="auto"/>
          <w:sz w:val="24"/>
        </w:rPr>
        <w:softHyphen/>
        <w:t>tion, converted from a company into a limited liability partner</w:t>
      </w:r>
      <w:r>
        <w:rPr>
          <w:rFonts w:ascii="Times New Roman" w:hAnsi="Times New Roman"/>
          <w:color w:val="auto"/>
          <w:sz w:val="24"/>
        </w:rPr>
        <w:softHyphen/>
        <w:t>ship; and</w:t>
      </w:r>
    </w:p>
    <w:p w:rsidR="00000000" w:rsidRDefault="0078793B">
      <w:pPr>
        <w:pStyle w:val="subhead1"/>
        <w:spacing w:after="120"/>
        <w:rPr>
          <w:rFonts w:ascii="Times New Roman" w:hAnsi="Times New Roman"/>
          <w:color w:val="auto"/>
          <w:sz w:val="24"/>
        </w:rPr>
      </w:pPr>
      <w:r>
        <w:rPr>
          <w:rFonts w:ascii="Times New Roman" w:hAnsi="Times New Roman"/>
          <w:color w:val="auto"/>
          <w:sz w:val="24"/>
        </w:rPr>
        <w:tab/>
        <w:t>(</w:t>
      </w:r>
      <w:r>
        <w:rPr>
          <w:rFonts w:ascii="Times New Roman" w:hAnsi="Times New Roman"/>
          <w:i/>
          <w:iCs/>
          <w:color w:val="auto"/>
          <w:sz w:val="24"/>
        </w:rPr>
        <w:t>b</w:t>
      </w:r>
      <w:r>
        <w:rPr>
          <w:rFonts w:ascii="Times New Roman" w:hAnsi="Times New Roman"/>
          <w:color w:val="auto"/>
          <w:sz w:val="24"/>
        </w:rPr>
        <w:t>)</w:t>
      </w:r>
      <w:r>
        <w:rPr>
          <w:rFonts w:ascii="Times New Roman" w:hAnsi="Times New Roman"/>
          <w:color w:val="auto"/>
          <w:sz w:val="24"/>
        </w:rPr>
        <w:tab/>
        <w:t>the name and registration number of the compa</w:t>
      </w:r>
      <w:r>
        <w:rPr>
          <w:rFonts w:ascii="Times New Roman" w:hAnsi="Times New Roman"/>
          <w:color w:val="auto"/>
          <w:sz w:val="24"/>
        </w:rPr>
        <w:t>ny from which it was converted.</w:t>
      </w:r>
    </w:p>
    <w:p w:rsidR="00000000" w:rsidRDefault="0078793B">
      <w:pPr>
        <w:autoSpaceDE w:val="0"/>
        <w:autoSpaceDN w:val="0"/>
        <w:adjustRightInd w:val="0"/>
        <w:spacing w:after="120"/>
        <w:jc w:val="both"/>
        <w:rPr>
          <w:rFonts w:ascii="Times New Roman" w:hAnsi="Times New Roman" w:cs="Times New Roman"/>
          <w:bCs w:val="0"/>
          <w:szCs w:val="18"/>
        </w:rPr>
      </w:pPr>
      <w:r>
        <w:rPr>
          <w:rFonts w:ascii="Times New Roman" w:hAnsi="Times New Roman" w:cs="Times New Roman"/>
          <w:bCs w:val="0"/>
          <w:szCs w:val="18"/>
        </w:rPr>
        <w:t>(2) Any limited liability partnership which contravenes the provisions of sub-paragraph (1) shall be punishable with fine which shall not be less than ten thousand rupees but which may extend to one lakh rupees and with a fu</w:t>
      </w:r>
      <w:r>
        <w:rPr>
          <w:rFonts w:ascii="Times New Roman" w:hAnsi="Times New Roman" w:cs="Times New Roman"/>
          <w:bCs w:val="0"/>
          <w:szCs w:val="18"/>
        </w:rPr>
        <w:t>rther fine which shall not be less than fifty rupees but which may extend to five hundred rupees for every day after the first day after which the default continues.</w:t>
      </w:r>
    </w:p>
    <w:p w:rsidR="00000000" w:rsidRDefault="0078793B">
      <w:pPr>
        <w:spacing w:after="120"/>
        <w:rPr>
          <w:rFonts w:ascii="Times New Roman" w:hAnsi="Times New Roman"/>
        </w:rPr>
      </w:pPr>
    </w:p>
    <w:p w:rsidR="00000000" w:rsidRDefault="0078793B">
      <w:pPr>
        <w:spacing w:after="120"/>
        <w:rPr>
          <w:rFonts w:ascii="Times New Roman" w:hAnsi="Times New Roman"/>
        </w:rPr>
      </w:pPr>
    </w:p>
    <w:sectPr w:rsidR="0000000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sterV">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attachedTemplate r:id="rId1"/>
  <w:defaultTabStop w:val="720"/>
  <w:drawingGridHorizontalSpacing w:val="120"/>
  <w:displayHorizontalDrawingGridEvery w:val="2"/>
  <w:displayVerticalDrawingGridEvery w:val="2"/>
  <w:noPunctuationKerning/>
  <w:characterSpacingControl w:val="doNotCompress"/>
  <w:compat/>
  <w:rsids>
    <w:rsidRoot w:val="0078793B"/>
    <w:rsid w:val="007879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sterV" w:hAnsi="AsterV" w:cs="Arial"/>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AsterV" w:hAnsi="AsterV" w:cs="Arial"/>
      <w:bCs/>
      <w:sz w:val="24"/>
      <w:szCs w:val="24"/>
    </w:rPr>
  </w:style>
  <w:style w:type="paragraph" w:styleId="Footer">
    <w:name w:val="footer"/>
    <w:basedOn w:val="Normal"/>
    <w:link w:val="FooterChar"/>
    <w:uiPriority w:val="99"/>
    <w:semiHidden/>
    <w:unhideWhenUsed/>
    <w:pPr>
      <w:tabs>
        <w:tab w:val="center" w:pos="4320"/>
        <w:tab w:val="right" w:pos="8640"/>
      </w:tabs>
    </w:pPr>
  </w:style>
  <w:style w:type="character" w:customStyle="1" w:styleId="FooterChar">
    <w:name w:val="Footer Char"/>
    <w:basedOn w:val="DefaultParagraphFont"/>
    <w:link w:val="Footer"/>
    <w:uiPriority w:val="99"/>
    <w:semiHidden/>
    <w:rPr>
      <w:rFonts w:ascii="AsterV" w:hAnsi="AsterV" w:cs="Arial"/>
      <w:bCs/>
      <w:sz w:val="24"/>
      <w:szCs w:val="24"/>
    </w:rPr>
  </w:style>
  <w:style w:type="paragraph" w:customStyle="1" w:styleId="Appendix">
    <w:name w:val="Appendix"/>
    <w:pPr>
      <w:pBdr>
        <w:bottom w:val="single" w:sz="6" w:space="0" w:color="auto"/>
      </w:pBdr>
      <w:autoSpaceDE w:val="0"/>
      <w:autoSpaceDN w:val="0"/>
      <w:adjustRightInd w:val="0"/>
      <w:spacing w:after="120"/>
      <w:jc w:val="right"/>
    </w:pPr>
    <w:rPr>
      <w:rFonts w:ascii="AsterV" w:hAnsi="AsterV"/>
      <w:i/>
      <w:iCs/>
      <w:caps/>
      <w:sz w:val="18"/>
      <w:szCs w:val="18"/>
    </w:rPr>
  </w:style>
  <w:style w:type="paragraph" w:customStyle="1" w:styleId="After-Appendix">
    <w:name w:val="After-Appendix"/>
    <w:pPr>
      <w:autoSpaceDE w:val="0"/>
      <w:autoSpaceDN w:val="0"/>
      <w:adjustRightInd w:val="0"/>
      <w:spacing w:before="120" w:after="120"/>
      <w:jc w:val="center"/>
    </w:pPr>
    <w:rPr>
      <w:rFonts w:ascii="AsterV" w:hAnsi="AsterV"/>
      <w:b/>
      <w:bCs/>
      <w:caps/>
      <w:sz w:val="18"/>
      <w:szCs w:val="18"/>
    </w:rPr>
  </w:style>
  <w:style w:type="paragraph" w:customStyle="1" w:styleId="chapter">
    <w:name w:val="chapter"/>
    <w:pPr>
      <w:pBdr>
        <w:bottom w:val="single" w:sz="2" w:space="0" w:color="auto"/>
      </w:pBdr>
      <w:autoSpaceDE w:val="0"/>
      <w:autoSpaceDN w:val="0"/>
      <w:adjustRightInd w:val="0"/>
      <w:spacing w:before="120" w:after="100"/>
      <w:jc w:val="center"/>
    </w:pPr>
    <w:rPr>
      <w:rFonts w:ascii="AsterV" w:hAnsi="AsterV"/>
      <w:i/>
      <w:iCs/>
      <w:caps/>
      <w:sz w:val="17"/>
      <w:szCs w:val="17"/>
    </w:rPr>
  </w:style>
  <w:style w:type="paragraph" w:customStyle="1" w:styleId="Aft-Ch">
    <w:name w:val="Aft-Ch"/>
    <w:pPr>
      <w:autoSpaceDE w:val="0"/>
      <w:autoSpaceDN w:val="0"/>
      <w:adjustRightInd w:val="0"/>
      <w:spacing w:after="60"/>
      <w:jc w:val="center"/>
    </w:pPr>
    <w:rPr>
      <w:rFonts w:ascii="AsterV" w:hAnsi="AsterV"/>
      <w:b/>
      <w:bCs/>
      <w:caps/>
      <w:sz w:val="18"/>
      <w:szCs w:val="18"/>
    </w:rPr>
  </w:style>
  <w:style w:type="paragraph" w:customStyle="1" w:styleId="subhead1">
    <w:name w:val="subhead+1"/>
    <w:pPr>
      <w:tabs>
        <w:tab w:val="right" w:pos="360"/>
        <w:tab w:val="left" w:pos="480"/>
      </w:tabs>
      <w:autoSpaceDE w:val="0"/>
      <w:autoSpaceDN w:val="0"/>
      <w:adjustRightInd w:val="0"/>
      <w:spacing w:after="60"/>
      <w:ind w:left="480" w:hanging="480"/>
      <w:jc w:val="both"/>
    </w:pPr>
    <w:rPr>
      <w:rFonts w:ascii="AsterV" w:hAnsi="AsterV"/>
      <w:color w:val="000000"/>
      <w:sz w:val="18"/>
      <w:szCs w:val="18"/>
    </w:rPr>
  </w:style>
  <w:style w:type="paragraph" w:customStyle="1" w:styleId="subhead2">
    <w:name w:val="subhead+2"/>
    <w:pPr>
      <w:tabs>
        <w:tab w:val="right" w:pos="840"/>
        <w:tab w:val="left" w:pos="960"/>
      </w:tabs>
      <w:autoSpaceDE w:val="0"/>
      <w:autoSpaceDN w:val="0"/>
      <w:adjustRightInd w:val="0"/>
      <w:spacing w:after="60"/>
      <w:ind w:left="960" w:hanging="480"/>
      <w:jc w:val="both"/>
    </w:pPr>
    <w:rPr>
      <w:rFonts w:ascii="AsterV" w:hAnsi="AsterV"/>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18289</Words>
  <Characters>93776</Characters>
  <Application>Microsoft Office Word</Application>
  <DocSecurity>4</DocSecurity>
  <Lines>781</Lines>
  <Paragraphs>223</Paragraphs>
  <ScaleCrop>false</ScaleCrop>
  <Company>TPPL</Company>
  <LinksUpToDate>false</LinksUpToDate>
  <CharactersWithSpaces>111842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Server</dc:creator>
  <cp:keywords/>
  <dc:description/>
  <cp:lastModifiedBy>anthony</cp:lastModifiedBy>
  <cp:revision>2</cp:revision>
  <dcterms:created xsi:type="dcterms:W3CDTF">2009-01-09T14:11:00Z</dcterms:created>
  <dcterms:modified xsi:type="dcterms:W3CDTF">2009-01-09T14:11:00Z</dcterms:modified>
</cp:coreProperties>
</file>