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b/>
          <w:bCs/>
          <w:color w:val="FF0000"/>
          <w:sz w:val="15"/>
          <w:lang w:eastAsia="en-IN"/>
        </w:rPr>
        <w:t>1) Financial Reporting:</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For the important chapters for Financial Reporting for CA Final May 2015 examination, consider following in tips:</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I divide this subject in 5 parts:</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b/>
          <w:bCs/>
          <w:color w:val="000000"/>
          <w:sz w:val="15"/>
          <w:lang w:eastAsia="en-IN"/>
        </w:rPr>
        <w:t>1)   AS.</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b/>
          <w:bCs/>
          <w:color w:val="000000"/>
          <w:sz w:val="15"/>
          <w:lang w:eastAsia="en-IN"/>
        </w:rPr>
        <w:t>2)   Miscellaneous chapters.</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b/>
          <w:bCs/>
          <w:color w:val="000000"/>
          <w:sz w:val="15"/>
          <w:lang w:eastAsia="en-IN"/>
        </w:rPr>
        <w:t>3)   Consolidated a/c.</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b/>
          <w:bCs/>
          <w:color w:val="000000"/>
          <w:sz w:val="15"/>
          <w:lang w:eastAsia="en-IN"/>
        </w:rPr>
        <w:t>4)   Amalgamation.</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b/>
          <w:bCs/>
          <w:color w:val="000000"/>
          <w:sz w:val="15"/>
          <w:lang w:eastAsia="en-IN"/>
        </w:rPr>
        <w:t>5)   Valuation.</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a. AS in general are asked around 20 to 40 marks so must not ignore that. They are sometimes copied from modules and PM</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b. You can refer any good reference book. Which I personally feel every CA should refer, as they are fundamental matters. WE CA s are recognized by AS. (I referred RAWAT SIR’s)</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c. Refer past papers and find out patterns. If I point out many AS Like 15 16 20 22 30 31 32 are in category of FAQ (these are just e.g.)</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d. Miscellaneous chapters are not at all misc in importance. They are asked of 16 to 24 marks and beauty is they are far easier and less complicated in nature. Must not ignore them. E.g. Nov 11 paper.</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e. As for last 3 parts I am sure all of us do so much practice that sometimes we can even solve that entire sum without question in our sleep.</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b/>
          <w:bCs/>
          <w:color w:val="FF0000"/>
          <w:sz w:val="15"/>
          <w:lang w:eastAsia="en-IN"/>
        </w:rPr>
        <w:t>2) Strategic Financial Management:</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I divide it in 3 parts (module chap no)</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b/>
          <w:bCs/>
          <w:color w:val="000000"/>
          <w:sz w:val="15"/>
          <w:lang w:eastAsia="en-IN"/>
        </w:rPr>
        <w:t>1) Theory</w:t>
      </w:r>
      <w:r>
        <w:rPr>
          <w:rFonts w:ascii="Arial" w:eastAsia="Times New Roman" w:hAnsi="Arial" w:cs="Arial"/>
          <w:b/>
          <w:bCs/>
          <w:color w:val="000000"/>
          <w:sz w:val="15"/>
          <w:lang w:eastAsia="en-IN"/>
        </w:rPr>
        <w:t xml:space="preserve"> </w:t>
      </w:r>
      <w:r w:rsidRPr="009C7A2F">
        <w:rPr>
          <w:rFonts w:ascii="Arial" w:eastAsia="Times New Roman" w:hAnsi="Arial" w:cs="Arial"/>
          <w:b/>
          <w:bCs/>
          <w:color w:val="000000"/>
          <w:sz w:val="15"/>
          <w:lang w:eastAsia="en-IN"/>
        </w:rPr>
        <w:t>(chap: all chapter module theory especially 1, 8, 10, 11)</w:t>
      </w:r>
      <w:r w:rsidRPr="009C7A2F">
        <w:rPr>
          <w:rFonts w:ascii="Arial" w:eastAsia="Times New Roman" w:hAnsi="Arial" w:cs="Arial"/>
          <w:color w:val="000000"/>
          <w:sz w:val="15"/>
          <w:szCs w:val="15"/>
          <w:lang w:eastAsia="en-IN"/>
        </w:rPr>
        <w:t>.</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b/>
          <w:bCs/>
          <w:color w:val="000000"/>
          <w:sz w:val="15"/>
          <w:lang w:eastAsia="en-IN"/>
        </w:rPr>
        <w:t>2) Chap 3,4,6,7,9,13.</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b/>
          <w:bCs/>
          <w:color w:val="000000"/>
          <w:sz w:val="15"/>
          <w:lang w:eastAsia="en-IN"/>
        </w:rPr>
        <w:t>3) Chap 2,5,12.</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proofErr w:type="spellStart"/>
      <w:r w:rsidRPr="009C7A2F">
        <w:rPr>
          <w:rFonts w:ascii="Arial" w:eastAsia="Times New Roman" w:hAnsi="Arial" w:cs="Arial"/>
          <w:color w:val="000000"/>
          <w:sz w:val="15"/>
          <w:szCs w:val="15"/>
          <w:lang w:eastAsia="en-IN"/>
        </w:rPr>
        <w:t>i</w:t>
      </w:r>
      <w:proofErr w:type="spellEnd"/>
      <w:r w:rsidRPr="009C7A2F">
        <w:rPr>
          <w:rFonts w:ascii="Arial" w:eastAsia="Times New Roman" w:hAnsi="Arial" w:cs="Arial"/>
          <w:color w:val="000000"/>
          <w:sz w:val="15"/>
          <w:szCs w:val="15"/>
          <w:lang w:eastAsia="en-IN"/>
        </w:rPr>
        <w:t>. Theory is always good scorer as being in practical paper.</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proofErr w:type="gramStart"/>
      <w:r w:rsidRPr="009C7A2F">
        <w:rPr>
          <w:rFonts w:ascii="Arial" w:eastAsia="Times New Roman" w:hAnsi="Arial" w:cs="Arial"/>
          <w:color w:val="000000"/>
          <w:sz w:val="15"/>
          <w:szCs w:val="15"/>
          <w:lang w:eastAsia="en-IN"/>
        </w:rPr>
        <w:t>ii</w:t>
      </w:r>
      <w:proofErr w:type="gramEnd"/>
      <w:r w:rsidRPr="009C7A2F">
        <w:rPr>
          <w:rFonts w:ascii="Arial" w:eastAsia="Times New Roman" w:hAnsi="Arial" w:cs="Arial"/>
          <w:color w:val="000000"/>
          <w:sz w:val="15"/>
          <w:szCs w:val="15"/>
          <w:lang w:eastAsia="en-IN"/>
        </w:rPr>
        <w:t>. For the above practical chapters I’ll definitely say make concrete base of concepts and you’ll crack the paper.</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iii. AS I’ve seen the area which is most twisted in paper comes generally from chapter 2, 5,12,7. Brush up time value of money as it comes everywhere.</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 </w:t>
      </w:r>
      <w:r w:rsidRPr="009C7A2F">
        <w:rPr>
          <w:rFonts w:ascii="Arial" w:eastAsia="Times New Roman" w:hAnsi="Arial" w:cs="Arial"/>
          <w:b/>
          <w:bCs/>
          <w:color w:val="FF0000"/>
          <w:sz w:val="15"/>
          <w:lang w:eastAsia="en-IN"/>
        </w:rPr>
        <w:t>3) Audit:</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I divide this subject</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b/>
          <w:bCs/>
          <w:color w:val="000000"/>
          <w:sz w:val="15"/>
          <w:lang w:eastAsia="en-IN"/>
        </w:rPr>
        <w:t>1) Professional Ethics.</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b/>
          <w:bCs/>
          <w:color w:val="000000"/>
          <w:sz w:val="15"/>
          <w:lang w:eastAsia="en-IN"/>
        </w:rPr>
        <w:t>2) Co. Audit.</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b/>
          <w:bCs/>
          <w:color w:val="000000"/>
          <w:sz w:val="15"/>
          <w:lang w:eastAsia="en-IN"/>
        </w:rPr>
        <w:t>3) SA.</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b/>
          <w:bCs/>
          <w:color w:val="000000"/>
          <w:sz w:val="15"/>
          <w:lang w:eastAsia="en-IN"/>
        </w:rPr>
        <w:t>4) Others.</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a. For professional ethics I would only say mug up the clauses line by line. As it’s our act the language must be same.</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b. Paper presentation plays important part. Must underline all the clauses sections and SAs and have a neat presentation.</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c. Many case studies in areas of Co Audit and Professional Ethics are repeatedly asked so do refer all the material of institute.</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d. MUST DO SAs…cause as accounting standards SA are also most important part of our study. Don’t forget to compress your material. (</w:t>
      </w:r>
      <w:proofErr w:type="gramStart"/>
      <w:r w:rsidRPr="009C7A2F">
        <w:rPr>
          <w:rFonts w:ascii="Arial" w:eastAsia="Times New Roman" w:hAnsi="Arial" w:cs="Arial"/>
          <w:color w:val="000000"/>
          <w:sz w:val="15"/>
          <w:szCs w:val="15"/>
          <w:lang w:eastAsia="en-IN"/>
        </w:rPr>
        <w:t>i.e</w:t>
      </w:r>
      <w:proofErr w:type="gramEnd"/>
      <w:r w:rsidRPr="009C7A2F">
        <w:rPr>
          <w:rFonts w:ascii="Arial" w:eastAsia="Times New Roman" w:hAnsi="Arial" w:cs="Arial"/>
          <w:color w:val="000000"/>
          <w:sz w:val="15"/>
          <w:szCs w:val="15"/>
          <w:lang w:eastAsia="en-IN"/>
        </w:rPr>
        <w:t>. determine what to do at last day so you can gain confidence of reading it all)</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 </w:t>
      </w:r>
      <w:r w:rsidRPr="009C7A2F">
        <w:rPr>
          <w:rFonts w:ascii="Arial" w:eastAsia="Times New Roman" w:hAnsi="Arial" w:cs="Arial"/>
          <w:b/>
          <w:bCs/>
          <w:color w:val="FF0000"/>
          <w:sz w:val="15"/>
          <w:lang w:eastAsia="en-IN"/>
        </w:rPr>
        <w:t>4) Law</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I divide this subject</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proofErr w:type="gramStart"/>
      <w:r w:rsidRPr="009C7A2F">
        <w:rPr>
          <w:rFonts w:ascii="Arial" w:eastAsia="Times New Roman" w:hAnsi="Arial" w:cs="Arial"/>
          <w:b/>
          <w:bCs/>
          <w:color w:val="000000"/>
          <w:sz w:val="15"/>
          <w:lang w:eastAsia="en-IN"/>
        </w:rPr>
        <w:t>I) </w:t>
      </w:r>
      <w:r>
        <w:rPr>
          <w:rFonts w:ascii="Arial" w:eastAsia="Times New Roman" w:hAnsi="Arial" w:cs="Arial"/>
          <w:b/>
          <w:bCs/>
          <w:color w:val="000000"/>
          <w:sz w:val="15"/>
          <w:lang w:eastAsia="en-IN"/>
        </w:rPr>
        <w:t xml:space="preserve">Company </w:t>
      </w:r>
      <w:r w:rsidRPr="009C7A2F">
        <w:rPr>
          <w:rFonts w:ascii="Arial" w:eastAsia="Times New Roman" w:hAnsi="Arial" w:cs="Arial"/>
          <w:b/>
          <w:bCs/>
          <w:color w:val="000000"/>
          <w:sz w:val="15"/>
          <w:lang w:eastAsia="en-IN"/>
        </w:rPr>
        <w:t>ACT.</w:t>
      </w:r>
      <w:proofErr w:type="gramEnd"/>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b/>
          <w:bCs/>
          <w:color w:val="000000"/>
          <w:sz w:val="15"/>
          <w:lang w:eastAsia="en-IN"/>
        </w:rPr>
        <w:t>II) Allied laws.</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lastRenderedPageBreak/>
        <w:t xml:space="preserve">a. Personal advice: </w:t>
      </w:r>
      <w:proofErr w:type="spellStart"/>
      <w:r w:rsidRPr="009C7A2F">
        <w:rPr>
          <w:rFonts w:ascii="Arial" w:eastAsia="Times New Roman" w:hAnsi="Arial" w:cs="Arial"/>
          <w:color w:val="000000"/>
          <w:sz w:val="15"/>
          <w:szCs w:val="15"/>
          <w:lang w:eastAsia="en-IN"/>
        </w:rPr>
        <w:t>Munish</w:t>
      </w:r>
      <w:proofErr w:type="spellEnd"/>
      <w:r w:rsidRPr="009C7A2F">
        <w:rPr>
          <w:rFonts w:ascii="Arial" w:eastAsia="Times New Roman" w:hAnsi="Arial" w:cs="Arial"/>
          <w:color w:val="000000"/>
          <w:sz w:val="15"/>
          <w:szCs w:val="15"/>
          <w:lang w:eastAsia="en-IN"/>
        </w:rPr>
        <w:t xml:space="preserve"> </w:t>
      </w:r>
      <w:proofErr w:type="spellStart"/>
      <w:r w:rsidRPr="009C7A2F">
        <w:rPr>
          <w:rFonts w:ascii="Arial" w:eastAsia="Times New Roman" w:hAnsi="Arial" w:cs="Arial"/>
          <w:color w:val="000000"/>
          <w:sz w:val="15"/>
          <w:szCs w:val="15"/>
          <w:lang w:eastAsia="en-IN"/>
        </w:rPr>
        <w:t>Bhandari</w:t>
      </w:r>
      <w:proofErr w:type="spellEnd"/>
      <w:r w:rsidRPr="009C7A2F">
        <w:rPr>
          <w:rFonts w:ascii="Arial" w:eastAsia="Times New Roman" w:hAnsi="Arial" w:cs="Arial"/>
          <w:color w:val="000000"/>
          <w:sz w:val="15"/>
          <w:szCs w:val="15"/>
          <w:lang w:eastAsia="en-IN"/>
        </w:rPr>
        <w:t>.</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b. Don’t ignore 30 marks portion of allied laws. It’s of same importance too.</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 xml:space="preserve">c. Cross out repeated asked cases in </w:t>
      </w:r>
      <w:proofErr w:type="spellStart"/>
      <w:r w:rsidRPr="009C7A2F">
        <w:rPr>
          <w:rFonts w:ascii="Arial" w:eastAsia="Times New Roman" w:hAnsi="Arial" w:cs="Arial"/>
          <w:color w:val="000000"/>
          <w:sz w:val="15"/>
          <w:szCs w:val="15"/>
          <w:lang w:eastAsia="en-IN"/>
        </w:rPr>
        <w:t>Bhandari</w:t>
      </w:r>
      <w:proofErr w:type="spellEnd"/>
      <w:r w:rsidRPr="009C7A2F">
        <w:rPr>
          <w:rFonts w:ascii="Arial" w:eastAsia="Times New Roman" w:hAnsi="Arial" w:cs="Arial"/>
          <w:color w:val="000000"/>
          <w:sz w:val="15"/>
          <w:szCs w:val="15"/>
          <w:lang w:eastAsia="en-IN"/>
        </w:rPr>
        <w:t xml:space="preserve"> so you’ll have </w:t>
      </w:r>
      <w:proofErr w:type="gramStart"/>
      <w:r w:rsidRPr="009C7A2F">
        <w:rPr>
          <w:rFonts w:ascii="Arial" w:eastAsia="Times New Roman" w:hAnsi="Arial" w:cs="Arial"/>
          <w:color w:val="000000"/>
          <w:sz w:val="15"/>
          <w:szCs w:val="15"/>
          <w:lang w:eastAsia="en-IN"/>
        </w:rPr>
        <w:t>less burden</w:t>
      </w:r>
      <w:proofErr w:type="gramEnd"/>
      <w:r w:rsidRPr="009C7A2F">
        <w:rPr>
          <w:rFonts w:ascii="Arial" w:eastAsia="Times New Roman" w:hAnsi="Arial" w:cs="Arial"/>
          <w:color w:val="000000"/>
          <w:sz w:val="15"/>
          <w:szCs w:val="15"/>
          <w:lang w:eastAsia="en-IN"/>
        </w:rPr>
        <w:t xml:space="preserve"> at last moment.</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d. Read the analysis given for each topic. You’ll come to know the weight of topic.</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e. Must compress material for last day. Or you’ll be lost in what to do and what not to do.</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 </w:t>
      </w:r>
      <w:r w:rsidRPr="009C7A2F">
        <w:rPr>
          <w:rFonts w:ascii="Arial" w:eastAsia="Times New Roman" w:hAnsi="Arial" w:cs="Arial"/>
          <w:b/>
          <w:bCs/>
          <w:color w:val="FF0000"/>
          <w:sz w:val="15"/>
          <w:lang w:eastAsia="en-IN"/>
        </w:rPr>
        <w:t>5) Costing QT:</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b/>
          <w:bCs/>
          <w:color w:val="000000"/>
          <w:sz w:val="15"/>
          <w:lang w:eastAsia="en-IN"/>
        </w:rPr>
        <w:t>Must do conceptually</w:t>
      </w:r>
      <w:r w:rsidRPr="009C7A2F">
        <w:rPr>
          <w:rFonts w:ascii="Arial" w:eastAsia="Times New Roman" w:hAnsi="Arial" w:cs="Arial"/>
          <w:color w:val="000000"/>
          <w:sz w:val="15"/>
          <w:szCs w:val="15"/>
          <w:lang w:eastAsia="en-IN"/>
        </w:rPr>
        <w:t>.</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I divide this subject</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Costing:</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b/>
          <w:bCs/>
          <w:color w:val="000000"/>
          <w:sz w:val="15"/>
          <w:lang w:eastAsia="en-IN"/>
        </w:rPr>
        <w:t>1) Standard costing.</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b/>
          <w:bCs/>
          <w:color w:val="000000"/>
          <w:sz w:val="15"/>
          <w:lang w:eastAsia="en-IN"/>
        </w:rPr>
        <w:t>2) Budgeting and</w:t>
      </w:r>
      <w:r w:rsidR="00A2746D">
        <w:rPr>
          <w:rFonts w:ascii="Arial" w:eastAsia="Times New Roman" w:hAnsi="Arial" w:cs="Arial"/>
          <w:b/>
          <w:bCs/>
          <w:color w:val="000000"/>
          <w:sz w:val="15"/>
          <w:lang w:eastAsia="en-IN"/>
        </w:rPr>
        <w:t xml:space="preserve"> other material related topics (</w:t>
      </w:r>
      <w:r w:rsidRPr="009C7A2F">
        <w:rPr>
          <w:rFonts w:ascii="Arial" w:eastAsia="Times New Roman" w:hAnsi="Arial" w:cs="Arial"/>
          <w:b/>
          <w:bCs/>
          <w:color w:val="000000"/>
          <w:sz w:val="15"/>
          <w:lang w:eastAsia="en-IN"/>
        </w:rPr>
        <w:t>ABC</w:t>
      </w:r>
      <w:proofErr w:type="gramStart"/>
      <w:r w:rsidRPr="009C7A2F">
        <w:rPr>
          <w:rFonts w:ascii="Arial" w:eastAsia="Times New Roman" w:hAnsi="Arial" w:cs="Arial"/>
          <w:b/>
          <w:bCs/>
          <w:color w:val="000000"/>
          <w:sz w:val="15"/>
          <w:lang w:eastAsia="en-IN"/>
        </w:rPr>
        <w:t>,JIT</w:t>
      </w:r>
      <w:proofErr w:type="gramEnd"/>
      <w:r w:rsidRPr="009C7A2F">
        <w:rPr>
          <w:rFonts w:ascii="Arial" w:eastAsia="Times New Roman" w:hAnsi="Arial" w:cs="Arial"/>
          <w:b/>
          <w:bCs/>
          <w:color w:val="000000"/>
          <w:sz w:val="15"/>
          <w:lang w:eastAsia="en-IN"/>
        </w:rPr>
        <w:t>).</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b/>
          <w:bCs/>
          <w:color w:val="000000"/>
          <w:sz w:val="15"/>
          <w:lang w:eastAsia="en-IN"/>
        </w:rPr>
        <w:t>3) Decision making chapters.   </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 xml:space="preserve">a. In costing all </w:t>
      </w:r>
      <w:proofErr w:type="gramStart"/>
      <w:r w:rsidRPr="009C7A2F">
        <w:rPr>
          <w:rFonts w:ascii="Arial" w:eastAsia="Times New Roman" w:hAnsi="Arial" w:cs="Arial"/>
          <w:color w:val="000000"/>
          <w:sz w:val="15"/>
          <w:szCs w:val="15"/>
          <w:lang w:eastAsia="en-IN"/>
        </w:rPr>
        <w:t>sum</w:t>
      </w:r>
      <w:proofErr w:type="gramEnd"/>
      <w:r w:rsidRPr="009C7A2F">
        <w:rPr>
          <w:rFonts w:ascii="Arial" w:eastAsia="Times New Roman" w:hAnsi="Arial" w:cs="Arial"/>
          <w:color w:val="000000"/>
          <w:sz w:val="15"/>
          <w:szCs w:val="15"/>
          <w:lang w:eastAsia="en-IN"/>
        </w:rPr>
        <w:t xml:space="preserve"> are of different type. (</w:t>
      </w:r>
      <w:proofErr w:type="gramStart"/>
      <w:r w:rsidRPr="009C7A2F">
        <w:rPr>
          <w:rFonts w:ascii="Arial" w:eastAsia="Times New Roman" w:hAnsi="Arial" w:cs="Arial"/>
          <w:color w:val="000000"/>
          <w:sz w:val="15"/>
          <w:szCs w:val="15"/>
          <w:lang w:eastAsia="en-IN"/>
        </w:rPr>
        <w:t>especially</w:t>
      </w:r>
      <w:proofErr w:type="gramEnd"/>
      <w:r w:rsidRPr="009C7A2F">
        <w:rPr>
          <w:rFonts w:ascii="Arial" w:eastAsia="Times New Roman" w:hAnsi="Arial" w:cs="Arial"/>
          <w:color w:val="000000"/>
          <w:sz w:val="15"/>
          <w:szCs w:val="15"/>
          <w:lang w:eastAsia="en-IN"/>
        </w:rPr>
        <w:t xml:space="preserve"> decision making sums)</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proofErr w:type="gramStart"/>
      <w:r w:rsidRPr="009C7A2F">
        <w:rPr>
          <w:rFonts w:ascii="Arial" w:eastAsia="Times New Roman" w:hAnsi="Arial" w:cs="Arial"/>
          <w:color w:val="000000"/>
          <w:sz w:val="15"/>
          <w:szCs w:val="15"/>
          <w:lang w:eastAsia="en-IN"/>
        </w:rPr>
        <w:t>b</w:t>
      </w:r>
      <w:proofErr w:type="gramEnd"/>
      <w:r w:rsidRPr="009C7A2F">
        <w:rPr>
          <w:rFonts w:ascii="Arial" w:eastAsia="Times New Roman" w:hAnsi="Arial" w:cs="Arial"/>
          <w:color w:val="000000"/>
          <w:sz w:val="15"/>
          <w:szCs w:val="15"/>
          <w:lang w:eastAsia="en-IN"/>
        </w:rPr>
        <w:t>. Be ready to read long description with lot of accuracy.</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c. Checking the solved part of question and underlining the figures will be of immense help.</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d. In Qt there’s trend of asking “</w:t>
      </w:r>
      <w:proofErr w:type="spellStart"/>
      <w:r w:rsidRPr="009C7A2F">
        <w:rPr>
          <w:rFonts w:ascii="Arial" w:eastAsia="Times New Roman" w:hAnsi="Arial" w:cs="Arial"/>
          <w:color w:val="000000"/>
          <w:sz w:val="15"/>
          <w:szCs w:val="15"/>
          <w:lang w:eastAsia="en-IN"/>
        </w:rPr>
        <w:t>ulta</w:t>
      </w:r>
      <w:proofErr w:type="spellEnd"/>
      <w:r w:rsidRPr="009C7A2F">
        <w:rPr>
          <w:rFonts w:ascii="Arial" w:eastAsia="Times New Roman" w:hAnsi="Arial" w:cs="Arial"/>
          <w:color w:val="000000"/>
          <w:sz w:val="15"/>
          <w:szCs w:val="15"/>
          <w:lang w:eastAsia="en-IN"/>
        </w:rPr>
        <w:t>” question which are always easy but due to lack of practice we get scare and not even attempt that some time. But if you are to solve that at home you’ll find it too easy. So never freak out when such questions are there in exam.</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e. Theory is always of 33 to 40 marks having very less to read as compare to those long questions.</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proofErr w:type="gramStart"/>
      <w:r w:rsidRPr="009C7A2F">
        <w:rPr>
          <w:rFonts w:ascii="Arial" w:eastAsia="Times New Roman" w:hAnsi="Arial" w:cs="Arial"/>
          <w:color w:val="000000"/>
          <w:sz w:val="15"/>
          <w:szCs w:val="15"/>
          <w:lang w:eastAsia="en-IN"/>
        </w:rPr>
        <w:t>f</w:t>
      </w:r>
      <w:proofErr w:type="gramEnd"/>
      <w:r w:rsidRPr="009C7A2F">
        <w:rPr>
          <w:rFonts w:ascii="Arial" w:eastAsia="Times New Roman" w:hAnsi="Arial" w:cs="Arial"/>
          <w:color w:val="000000"/>
          <w:sz w:val="15"/>
          <w:szCs w:val="15"/>
          <w:lang w:eastAsia="en-IN"/>
        </w:rPr>
        <w:t>. Be ready for any kind of questions. Nov 11 final exam question is classic example of conceptual question where transfer pricing and other many questions were of concepts and not of numerical.</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 </w:t>
      </w:r>
      <w:r w:rsidRPr="009C7A2F">
        <w:rPr>
          <w:rFonts w:ascii="Arial" w:eastAsia="Times New Roman" w:hAnsi="Arial" w:cs="Arial"/>
          <w:b/>
          <w:bCs/>
          <w:color w:val="FF0000"/>
          <w:sz w:val="15"/>
          <w:lang w:eastAsia="en-IN"/>
        </w:rPr>
        <w:t>6) ISCA</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For the important chapters for ISCA for CA final examination, consider the following tips:</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I divide this subject</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b/>
          <w:bCs/>
          <w:color w:val="000000"/>
          <w:sz w:val="15"/>
          <w:lang w:eastAsia="en-IN"/>
        </w:rPr>
        <w:t>1) Chapter 6,7,8,9.</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b/>
          <w:bCs/>
          <w:color w:val="000000"/>
          <w:sz w:val="15"/>
          <w:lang w:eastAsia="en-IN"/>
        </w:rPr>
        <w:t>2) Chapter 2</w:t>
      </w:r>
      <w:proofErr w:type="gramStart"/>
      <w:r w:rsidRPr="009C7A2F">
        <w:rPr>
          <w:rFonts w:ascii="Arial" w:eastAsia="Times New Roman" w:hAnsi="Arial" w:cs="Arial"/>
          <w:b/>
          <w:bCs/>
          <w:color w:val="000000"/>
          <w:sz w:val="15"/>
          <w:lang w:eastAsia="en-IN"/>
        </w:rPr>
        <w:t>,10</w:t>
      </w:r>
      <w:proofErr w:type="gramEnd"/>
      <w:r w:rsidRPr="009C7A2F">
        <w:rPr>
          <w:rFonts w:ascii="Arial" w:eastAsia="Times New Roman" w:hAnsi="Arial" w:cs="Arial"/>
          <w:b/>
          <w:bCs/>
          <w:color w:val="000000"/>
          <w:sz w:val="15"/>
          <w:lang w:eastAsia="en-IN"/>
        </w:rPr>
        <w:t>.</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b/>
          <w:bCs/>
          <w:color w:val="000000"/>
          <w:sz w:val="15"/>
          <w:lang w:eastAsia="en-IN"/>
        </w:rPr>
        <w:t>3) Chapter 3.</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b/>
          <w:bCs/>
          <w:color w:val="000000"/>
          <w:sz w:val="15"/>
          <w:lang w:eastAsia="en-IN"/>
        </w:rPr>
        <w:t>4) Chapter 1, 4, 5.</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a. Must refer module only for reading this subject. Also write same language.</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b. Have habit of reading ISCA theory in question answer format like that given in PM. Cause most common problem that I’ve heard is</w:t>
      </w:r>
      <w:r w:rsidRPr="009C7A2F">
        <w:rPr>
          <w:rFonts w:ascii="Arial" w:eastAsia="Times New Roman" w:hAnsi="Arial" w:cs="Arial"/>
          <w:color w:val="000000"/>
          <w:sz w:val="15"/>
          <w:lang w:eastAsia="en-IN"/>
        </w:rPr>
        <w:t> </w:t>
      </w:r>
      <w:r w:rsidRPr="009C7A2F">
        <w:rPr>
          <w:rFonts w:ascii="Arial" w:eastAsia="Times New Roman" w:hAnsi="Arial" w:cs="Arial"/>
          <w:b/>
          <w:bCs/>
          <w:color w:val="000000"/>
          <w:sz w:val="15"/>
          <w:lang w:eastAsia="en-IN"/>
        </w:rPr>
        <w:t>“</w:t>
      </w:r>
      <w:proofErr w:type="spellStart"/>
      <w:r w:rsidRPr="009C7A2F">
        <w:rPr>
          <w:rFonts w:ascii="Arial" w:eastAsia="Times New Roman" w:hAnsi="Arial" w:cs="Arial"/>
          <w:b/>
          <w:bCs/>
          <w:color w:val="000000"/>
          <w:sz w:val="15"/>
          <w:lang w:eastAsia="en-IN"/>
        </w:rPr>
        <w:t>Yaar</w:t>
      </w:r>
      <w:proofErr w:type="spellEnd"/>
      <w:r w:rsidRPr="009C7A2F">
        <w:rPr>
          <w:rFonts w:ascii="Arial" w:eastAsia="Times New Roman" w:hAnsi="Arial" w:cs="Arial"/>
          <w:b/>
          <w:bCs/>
          <w:color w:val="000000"/>
          <w:sz w:val="15"/>
          <w:lang w:eastAsia="en-IN"/>
        </w:rPr>
        <w:t xml:space="preserve"> sub </w:t>
      </w:r>
      <w:proofErr w:type="spellStart"/>
      <w:r w:rsidRPr="009C7A2F">
        <w:rPr>
          <w:rFonts w:ascii="Arial" w:eastAsia="Times New Roman" w:hAnsi="Arial" w:cs="Arial"/>
          <w:b/>
          <w:bCs/>
          <w:color w:val="000000"/>
          <w:sz w:val="15"/>
          <w:lang w:eastAsia="en-IN"/>
        </w:rPr>
        <w:t>kuch</w:t>
      </w:r>
      <w:proofErr w:type="spellEnd"/>
      <w:r w:rsidRPr="009C7A2F">
        <w:rPr>
          <w:rFonts w:ascii="Arial" w:eastAsia="Times New Roman" w:hAnsi="Arial" w:cs="Arial"/>
          <w:b/>
          <w:bCs/>
          <w:color w:val="000000"/>
          <w:sz w:val="15"/>
          <w:lang w:eastAsia="en-IN"/>
        </w:rPr>
        <w:t xml:space="preserve"> </w:t>
      </w:r>
      <w:proofErr w:type="spellStart"/>
      <w:r w:rsidRPr="009C7A2F">
        <w:rPr>
          <w:rFonts w:ascii="Arial" w:eastAsia="Times New Roman" w:hAnsi="Arial" w:cs="Arial"/>
          <w:b/>
          <w:bCs/>
          <w:color w:val="000000"/>
          <w:sz w:val="15"/>
          <w:lang w:eastAsia="en-IN"/>
        </w:rPr>
        <w:t>pada</w:t>
      </w:r>
      <w:proofErr w:type="spellEnd"/>
      <w:r w:rsidRPr="009C7A2F">
        <w:rPr>
          <w:rFonts w:ascii="Arial" w:eastAsia="Times New Roman" w:hAnsi="Arial" w:cs="Arial"/>
          <w:b/>
          <w:bCs/>
          <w:color w:val="000000"/>
          <w:sz w:val="15"/>
          <w:lang w:eastAsia="en-IN"/>
        </w:rPr>
        <w:t xml:space="preserve"> </w:t>
      </w:r>
      <w:proofErr w:type="spellStart"/>
      <w:r w:rsidRPr="009C7A2F">
        <w:rPr>
          <w:rFonts w:ascii="Arial" w:eastAsia="Times New Roman" w:hAnsi="Arial" w:cs="Arial"/>
          <w:b/>
          <w:bCs/>
          <w:color w:val="000000"/>
          <w:sz w:val="15"/>
          <w:lang w:eastAsia="en-IN"/>
        </w:rPr>
        <w:t>tha</w:t>
      </w:r>
      <w:proofErr w:type="spellEnd"/>
      <w:r w:rsidRPr="009C7A2F">
        <w:rPr>
          <w:rFonts w:ascii="Arial" w:eastAsia="Times New Roman" w:hAnsi="Arial" w:cs="Arial"/>
          <w:b/>
          <w:bCs/>
          <w:color w:val="000000"/>
          <w:sz w:val="15"/>
          <w:lang w:eastAsia="en-IN"/>
        </w:rPr>
        <w:t xml:space="preserve"> but question </w:t>
      </w:r>
      <w:proofErr w:type="spellStart"/>
      <w:r w:rsidRPr="009C7A2F">
        <w:rPr>
          <w:rFonts w:ascii="Arial" w:eastAsia="Times New Roman" w:hAnsi="Arial" w:cs="Arial"/>
          <w:b/>
          <w:bCs/>
          <w:color w:val="000000"/>
          <w:sz w:val="15"/>
          <w:lang w:eastAsia="en-IN"/>
        </w:rPr>
        <w:t>samaj</w:t>
      </w:r>
      <w:proofErr w:type="spellEnd"/>
      <w:r w:rsidRPr="009C7A2F">
        <w:rPr>
          <w:rFonts w:ascii="Arial" w:eastAsia="Times New Roman" w:hAnsi="Arial" w:cs="Arial"/>
          <w:b/>
          <w:bCs/>
          <w:color w:val="000000"/>
          <w:sz w:val="15"/>
          <w:lang w:eastAsia="en-IN"/>
        </w:rPr>
        <w:t xml:space="preserve"> me </w:t>
      </w:r>
      <w:proofErr w:type="spellStart"/>
      <w:r w:rsidRPr="009C7A2F">
        <w:rPr>
          <w:rFonts w:ascii="Arial" w:eastAsia="Times New Roman" w:hAnsi="Arial" w:cs="Arial"/>
          <w:b/>
          <w:bCs/>
          <w:color w:val="000000"/>
          <w:sz w:val="15"/>
          <w:lang w:eastAsia="en-IN"/>
        </w:rPr>
        <w:t>nai</w:t>
      </w:r>
      <w:proofErr w:type="spellEnd"/>
      <w:r w:rsidRPr="009C7A2F">
        <w:rPr>
          <w:rFonts w:ascii="Arial" w:eastAsia="Times New Roman" w:hAnsi="Arial" w:cs="Arial"/>
          <w:b/>
          <w:bCs/>
          <w:color w:val="000000"/>
          <w:sz w:val="15"/>
          <w:lang w:eastAsia="en-IN"/>
        </w:rPr>
        <w:t xml:space="preserve"> </w:t>
      </w:r>
      <w:proofErr w:type="spellStart"/>
      <w:r w:rsidRPr="009C7A2F">
        <w:rPr>
          <w:rFonts w:ascii="Arial" w:eastAsia="Times New Roman" w:hAnsi="Arial" w:cs="Arial"/>
          <w:b/>
          <w:bCs/>
          <w:color w:val="000000"/>
          <w:sz w:val="15"/>
          <w:lang w:eastAsia="en-IN"/>
        </w:rPr>
        <w:t>aya</w:t>
      </w:r>
      <w:proofErr w:type="spellEnd"/>
      <w:r w:rsidRPr="009C7A2F">
        <w:rPr>
          <w:rFonts w:ascii="Arial" w:eastAsia="Times New Roman" w:hAnsi="Arial" w:cs="Arial"/>
          <w:b/>
          <w:bCs/>
          <w:color w:val="000000"/>
          <w:sz w:val="15"/>
          <w:lang w:eastAsia="en-IN"/>
        </w:rPr>
        <w:t xml:space="preserve"> to answer </w:t>
      </w:r>
      <w:proofErr w:type="spellStart"/>
      <w:r w:rsidRPr="009C7A2F">
        <w:rPr>
          <w:rFonts w:ascii="Arial" w:eastAsia="Times New Roman" w:hAnsi="Arial" w:cs="Arial"/>
          <w:b/>
          <w:bCs/>
          <w:color w:val="000000"/>
          <w:sz w:val="15"/>
          <w:lang w:eastAsia="en-IN"/>
        </w:rPr>
        <w:t>kaise</w:t>
      </w:r>
      <w:proofErr w:type="spellEnd"/>
      <w:r w:rsidRPr="009C7A2F">
        <w:rPr>
          <w:rFonts w:ascii="Arial" w:eastAsia="Times New Roman" w:hAnsi="Arial" w:cs="Arial"/>
          <w:b/>
          <w:bCs/>
          <w:color w:val="000000"/>
          <w:sz w:val="15"/>
          <w:lang w:eastAsia="en-IN"/>
        </w:rPr>
        <w:t xml:space="preserve"> </w:t>
      </w:r>
      <w:proofErr w:type="spellStart"/>
      <w:r w:rsidRPr="009C7A2F">
        <w:rPr>
          <w:rFonts w:ascii="Arial" w:eastAsia="Times New Roman" w:hAnsi="Arial" w:cs="Arial"/>
          <w:b/>
          <w:bCs/>
          <w:color w:val="000000"/>
          <w:sz w:val="15"/>
          <w:lang w:eastAsia="en-IN"/>
        </w:rPr>
        <w:t>likhe</w:t>
      </w:r>
      <w:proofErr w:type="spellEnd"/>
      <w:r w:rsidRPr="009C7A2F">
        <w:rPr>
          <w:rFonts w:ascii="Arial" w:eastAsia="Times New Roman" w:hAnsi="Arial" w:cs="Arial"/>
          <w:b/>
          <w:bCs/>
          <w:color w:val="000000"/>
          <w:sz w:val="15"/>
          <w:lang w:eastAsia="en-IN"/>
        </w:rPr>
        <w:t>.” So to answer best have a habit of reading in such format.</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 </w:t>
      </w:r>
      <w:r w:rsidRPr="009C7A2F">
        <w:rPr>
          <w:rFonts w:ascii="Arial" w:eastAsia="Times New Roman" w:hAnsi="Arial" w:cs="Arial"/>
          <w:b/>
          <w:bCs/>
          <w:color w:val="FF0000"/>
          <w:sz w:val="15"/>
          <w:lang w:eastAsia="en-IN"/>
        </w:rPr>
        <w:t>7) DT</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Important Chapters for Direct Tax CA Final November 2012 examination:-</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b/>
          <w:bCs/>
          <w:color w:val="000000"/>
          <w:sz w:val="15"/>
          <w:lang w:eastAsia="en-IN"/>
        </w:rPr>
        <w:t>1) Wealth tax.</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b/>
          <w:bCs/>
          <w:color w:val="000000"/>
          <w:sz w:val="15"/>
          <w:lang w:eastAsia="en-IN"/>
        </w:rPr>
        <w:t>2) Assessment of different assesses.</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b/>
          <w:bCs/>
          <w:color w:val="000000"/>
          <w:sz w:val="15"/>
          <w:lang w:eastAsia="en-IN"/>
        </w:rPr>
        <w:t>3) 5 heads of income.</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b/>
          <w:bCs/>
          <w:color w:val="000000"/>
          <w:sz w:val="15"/>
          <w:lang w:eastAsia="en-IN"/>
        </w:rPr>
        <w:t>4) NR taxation.</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b/>
          <w:bCs/>
          <w:color w:val="000000"/>
          <w:sz w:val="15"/>
          <w:lang w:eastAsia="en-IN"/>
        </w:rPr>
        <w:t>5) Assessment procedure.</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b/>
          <w:bCs/>
          <w:color w:val="000000"/>
          <w:sz w:val="15"/>
          <w:lang w:eastAsia="en-IN"/>
        </w:rPr>
        <w:t>6) Other chapters.</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lastRenderedPageBreak/>
        <w:t>a. Must do wealth tax, with assessment theory and in depth. They might not ask full sum instead in past 2 years they asked small questions.</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b. The syllabus in 99% case never going to be completed if you are giving ISCA and having only 1 holiday so must plan LMR on hour by hour basis. And even if you can’t complete whole syllabus no need to freak out cause everybody is in same boat.</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c. Do refer institute case laws as they are often asked same to same</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d. Amendments are “must do” thing.</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 </w:t>
      </w:r>
      <w:r w:rsidRPr="009C7A2F">
        <w:rPr>
          <w:rFonts w:ascii="Arial" w:eastAsia="Times New Roman" w:hAnsi="Arial" w:cs="Arial"/>
          <w:b/>
          <w:bCs/>
          <w:color w:val="FF0000"/>
          <w:sz w:val="15"/>
          <w:lang w:eastAsia="en-IN"/>
        </w:rPr>
        <w:t>8) IDT</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 xml:space="preserve">Personal advice: </w:t>
      </w:r>
      <w:proofErr w:type="spellStart"/>
      <w:r w:rsidRPr="009C7A2F">
        <w:rPr>
          <w:rFonts w:ascii="Arial" w:eastAsia="Times New Roman" w:hAnsi="Arial" w:cs="Arial"/>
          <w:color w:val="000000"/>
          <w:sz w:val="15"/>
          <w:szCs w:val="15"/>
          <w:lang w:eastAsia="en-IN"/>
        </w:rPr>
        <w:t>Bangar</w:t>
      </w:r>
      <w:proofErr w:type="spellEnd"/>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a. Must do amendments.</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 xml:space="preserve">b. Must do institute’s case </w:t>
      </w:r>
      <w:proofErr w:type="gramStart"/>
      <w:r w:rsidRPr="009C7A2F">
        <w:rPr>
          <w:rFonts w:ascii="Arial" w:eastAsia="Times New Roman" w:hAnsi="Arial" w:cs="Arial"/>
          <w:color w:val="000000"/>
          <w:sz w:val="15"/>
          <w:szCs w:val="15"/>
          <w:lang w:eastAsia="en-IN"/>
        </w:rPr>
        <w:t>laws(</w:t>
      </w:r>
      <w:proofErr w:type="gramEnd"/>
      <w:r w:rsidRPr="009C7A2F">
        <w:rPr>
          <w:rFonts w:ascii="Arial" w:eastAsia="Times New Roman" w:hAnsi="Arial" w:cs="Arial"/>
          <w:color w:val="000000"/>
          <w:sz w:val="15"/>
          <w:szCs w:val="15"/>
          <w:lang w:eastAsia="en-IN"/>
        </w:rPr>
        <w:t>asked of 16 marks almost every time).</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 xml:space="preserve">c. In case laws it’s not necessary to remember </w:t>
      </w:r>
      <w:proofErr w:type="spellStart"/>
      <w:r w:rsidRPr="009C7A2F">
        <w:rPr>
          <w:rFonts w:ascii="Arial" w:eastAsia="Times New Roman" w:hAnsi="Arial" w:cs="Arial"/>
          <w:color w:val="000000"/>
          <w:sz w:val="15"/>
          <w:szCs w:val="15"/>
          <w:lang w:eastAsia="en-IN"/>
        </w:rPr>
        <w:t>assessee</w:t>
      </w:r>
      <w:proofErr w:type="spellEnd"/>
      <w:r w:rsidRPr="009C7A2F">
        <w:rPr>
          <w:rFonts w:ascii="Arial" w:eastAsia="Times New Roman" w:hAnsi="Arial" w:cs="Arial"/>
          <w:color w:val="000000"/>
          <w:sz w:val="15"/>
          <w:szCs w:val="15"/>
          <w:lang w:eastAsia="en-IN"/>
        </w:rPr>
        <w:t xml:space="preserve"> name but if you want to you can do this, read whole case and wherever </w:t>
      </w:r>
      <w:proofErr w:type="spellStart"/>
      <w:r w:rsidRPr="009C7A2F">
        <w:rPr>
          <w:rFonts w:ascii="Arial" w:eastAsia="Times New Roman" w:hAnsi="Arial" w:cs="Arial"/>
          <w:color w:val="000000"/>
          <w:sz w:val="15"/>
          <w:szCs w:val="15"/>
          <w:lang w:eastAsia="en-IN"/>
        </w:rPr>
        <w:t>assessee</w:t>
      </w:r>
      <w:proofErr w:type="spellEnd"/>
      <w:r w:rsidRPr="009C7A2F">
        <w:rPr>
          <w:rFonts w:ascii="Arial" w:eastAsia="Times New Roman" w:hAnsi="Arial" w:cs="Arial"/>
          <w:color w:val="000000"/>
          <w:sz w:val="15"/>
          <w:szCs w:val="15"/>
          <w:lang w:eastAsia="en-IN"/>
        </w:rPr>
        <w:t xml:space="preserve"> comes replace it with the name. </w:t>
      </w:r>
      <w:proofErr w:type="gramStart"/>
      <w:r w:rsidRPr="009C7A2F">
        <w:rPr>
          <w:rFonts w:ascii="Arial" w:eastAsia="Times New Roman" w:hAnsi="Arial" w:cs="Arial"/>
          <w:color w:val="000000"/>
          <w:sz w:val="15"/>
          <w:szCs w:val="15"/>
          <w:lang w:eastAsia="en-IN"/>
        </w:rPr>
        <w:t>in</w:t>
      </w:r>
      <w:proofErr w:type="gramEnd"/>
      <w:r w:rsidRPr="009C7A2F">
        <w:rPr>
          <w:rFonts w:ascii="Arial" w:eastAsia="Times New Roman" w:hAnsi="Arial" w:cs="Arial"/>
          <w:color w:val="000000"/>
          <w:sz w:val="15"/>
          <w:szCs w:val="15"/>
          <w:lang w:eastAsia="en-IN"/>
        </w:rPr>
        <w:t xml:space="preserve"> this way you’ll remember it.</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proofErr w:type="gramStart"/>
      <w:r w:rsidRPr="009C7A2F">
        <w:rPr>
          <w:rFonts w:ascii="Arial" w:eastAsia="Times New Roman" w:hAnsi="Arial" w:cs="Arial"/>
          <w:color w:val="000000"/>
          <w:sz w:val="15"/>
          <w:szCs w:val="15"/>
          <w:lang w:eastAsia="en-IN"/>
        </w:rPr>
        <w:t>d</w:t>
      </w:r>
      <w:proofErr w:type="gramEnd"/>
      <w:r w:rsidRPr="009C7A2F">
        <w:rPr>
          <w:rFonts w:ascii="Arial" w:eastAsia="Times New Roman" w:hAnsi="Arial" w:cs="Arial"/>
          <w:color w:val="000000"/>
          <w:sz w:val="15"/>
          <w:szCs w:val="15"/>
          <w:lang w:eastAsia="en-IN"/>
        </w:rPr>
        <w:t>. In practices do not forget to write notes.</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e. Do refer practice manual. Cause many things are asked from that.</w:t>
      </w:r>
    </w:p>
    <w:p w:rsidR="009C7A2F" w:rsidRPr="009C7A2F" w:rsidRDefault="009C7A2F" w:rsidP="009C7A2F">
      <w:pPr>
        <w:spacing w:after="150" w:line="260" w:lineRule="atLeast"/>
        <w:jc w:val="both"/>
        <w:rPr>
          <w:rFonts w:ascii="Arial" w:eastAsia="Times New Roman" w:hAnsi="Arial" w:cs="Arial"/>
          <w:color w:val="000000"/>
          <w:sz w:val="15"/>
          <w:szCs w:val="15"/>
          <w:lang w:eastAsia="en-IN"/>
        </w:rPr>
      </w:pPr>
      <w:r w:rsidRPr="009C7A2F">
        <w:rPr>
          <w:rFonts w:ascii="Arial" w:eastAsia="Times New Roman" w:hAnsi="Arial" w:cs="Arial"/>
          <w:color w:val="000000"/>
          <w:sz w:val="15"/>
          <w:szCs w:val="15"/>
          <w:lang w:eastAsia="en-IN"/>
        </w:rPr>
        <w:t>That’s it for the</w:t>
      </w:r>
      <w:r w:rsidRPr="009C7A2F">
        <w:rPr>
          <w:rFonts w:ascii="Arial" w:eastAsia="Times New Roman" w:hAnsi="Arial" w:cs="Arial"/>
          <w:b/>
          <w:bCs/>
          <w:i/>
          <w:iCs/>
          <w:color w:val="000000"/>
          <w:sz w:val="15"/>
          <w:lang w:eastAsia="en-IN"/>
        </w:rPr>
        <w:t> tips or tricks for important chapters for CA IPCC and CA Final Nov 2015 CA examination</w:t>
      </w:r>
      <w:r w:rsidRPr="009C7A2F">
        <w:rPr>
          <w:rFonts w:ascii="Arial" w:eastAsia="Times New Roman" w:hAnsi="Arial" w:cs="Arial"/>
          <w:color w:val="000000"/>
          <w:sz w:val="15"/>
          <w:szCs w:val="15"/>
          <w:lang w:eastAsia="en-IN"/>
        </w:rPr>
        <w:t>. Remember… we work with a logo to give you tonic for cracking the CA exams with ease</w:t>
      </w:r>
      <w:proofErr w:type="gramStart"/>
      <w:r w:rsidRPr="009C7A2F">
        <w:rPr>
          <w:rFonts w:ascii="Arial" w:eastAsia="Times New Roman" w:hAnsi="Arial" w:cs="Arial"/>
          <w:color w:val="000000"/>
          <w:sz w:val="15"/>
          <w:szCs w:val="15"/>
          <w:lang w:eastAsia="en-IN"/>
        </w:rPr>
        <w:t>..</w:t>
      </w:r>
      <w:proofErr w:type="gramEnd"/>
      <w:r w:rsidRPr="009C7A2F">
        <w:rPr>
          <w:rFonts w:ascii="Arial" w:eastAsia="Times New Roman" w:hAnsi="Arial" w:cs="Arial"/>
          <w:color w:val="000000"/>
          <w:sz w:val="15"/>
          <w:szCs w:val="15"/>
          <w:lang w:eastAsia="en-IN"/>
        </w:rPr>
        <w:t xml:space="preserve"> </w:t>
      </w:r>
      <w:proofErr w:type="gramStart"/>
      <w:r w:rsidRPr="009C7A2F">
        <w:rPr>
          <w:rFonts w:ascii="Arial" w:eastAsia="Times New Roman" w:hAnsi="Arial" w:cs="Arial"/>
          <w:color w:val="000000"/>
          <w:sz w:val="15"/>
          <w:szCs w:val="15"/>
          <w:lang w:eastAsia="en-IN"/>
        </w:rPr>
        <w:t>Enjoy !!!</w:t>
      </w:r>
      <w:proofErr w:type="gramEnd"/>
    </w:p>
    <w:sectPr w:rsidR="009C7A2F" w:rsidRPr="009C7A2F" w:rsidSect="009C7A2F">
      <w:pgSz w:w="11906" w:h="16838"/>
      <w:pgMar w:top="426" w:right="1440" w:bottom="567"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9C7A2F"/>
    <w:rsid w:val="00196EE6"/>
    <w:rsid w:val="0065150C"/>
    <w:rsid w:val="009C7A2F"/>
    <w:rsid w:val="00A2746D"/>
  </w:rsids>
  <m:mathPr>
    <m:mathFont m:val="Cambria Math"/>
    <m:brkBin m:val="before"/>
    <m:brkBinSub m:val="--"/>
    <m:smallFrac m:val="off"/>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5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C7A2F"/>
  </w:style>
  <w:style w:type="character" w:styleId="Hyperlink">
    <w:name w:val="Hyperlink"/>
    <w:basedOn w:val="DefaultParagraphFont"/>
    <w:uiPriority w:val="99"/>
    <w:semiHidden/>
    <w:unhideWhenUsed/>
    <w:rsid w:val="009C7A2F"/>
    <w:rPr>
      <w:color w:val="0000FF"/>
      <w:u w:val="single"/>
    </w:rPr>
  </w:style>
  <w:style w:type="paragraph" w:styleId="NormalWeb">
    <w:name w:val="Normal (Web)"/>
    <w:basedOn w:val="Normal"/>
    <w:uiPriority w:val="99"/>
    <w:semiHidden/>
    <w:unhideWhenUsed/>
    <w:rsid w:val="009C7A2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9C7A2F"/>
    <w:rPr>
      <w:b/>
      <w:bCs/>
    </w:rPr>
  </w:style>
</w:styles>
</file>

<file path=word/webSettings.xml><?xml version="1.0" encoding="utf-8"?>
<w:webSettings xmlns:r="http://schemas.openxmlformats.org/officeDocument/2006/relationships" xmlns:w="http://schemas.openxmlformats.org/wordprocessingml/2006/main">
  <w:divs>
    <w:div w:id="666447313">
      <w:bodyDiv w:val="1"/>
      <w:marLeft w:val="0"/>
      <w:marRight w:val="0"/>
      <w:marTop w:val="0"/>
      <w:marBottom w:val="0"/>
      <w:divBdr>
        <w:top w:val="none" w:sz="0" w:space="0" w:color="auto"/>
        <w:left w:val="none" w:sz="0" w:space="0" w:color="auto"/>
        <w:bottom w:val="none" w:sz="0" w:space="0" w:color="auto"/>
        <w:right w:val="none" w:sz="0" w:space="0" w:color="auto"/>
      </w:divBdr>
      <w:divsChild>
        <w:div w:id="1151217442">
          <w:blockQuote w:val="1"/>
          <w:marLeft w:val="150"/>
          <w:marRight w:val="50"/>
          <w:marTop w:val="50"/>
          <w:marBottom w:val="50"/>
          <w:divBdr>
            <w:top w:val="none" w:sz="0" w:space="0" w:color="auto"/>
            <w:left w:val="single" w:sz="48" w:space="8" w:color="CCCCCC"/>
            <w:bottom w:val="none" w:sz="0" w:space="0" w:color="auto"/>
            <w:right w:val="none" w:sz="0" w:space="0" w:color="auto"/>
          </w:divBdr>
        </w:div>
        <w:div w:id="1404403101">
          <w:blockQuote w:val="1"/>
          <w:marLeft w:val="150"/>
          <w:marRight w:val="50"/>
          <w:marTop w:val="50"/>
          <w:marBottom w:val="50"/>
          <w:divBdr>
            <w:top w:val="none" w:sz="0" w:space="0" w:color="auto"/>
            <w:left w:val="single" w:sz="48" w:space="8" w:color="CCCCC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825</Words>
  <Characters>4706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auditor1</dc:creator>
  <cp:lastModifiedBy>auditor1</cp:lastModifiedBy>
  <cp:revision>2</cp:revision>
  <cp:lastPrinted>2015-08-22T05:11:00Z</cp:lastPrinted>
  <dcterms:created xsi:type="dcterms:W3CDTF">2015-08-22T04:59:00Z</dcterms:created>
  <dcterms:modified xsi:type="dcterms:W3CDTF">2015-08-22T05:11:00Z</dcterms:modified>
</cp:coreProperties>
</file>