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4282C" w:rsidRDefault="0024282C" w:rsidP="0024282C">
      <w:pPr>
        <w:spacing w:before="0"/>
      </w:pPr>
      <w:r>
        <w:rPr>
          <w:noProof/>
        </w:rPr>
        <w:drawing>
          <wp:inline distT="0" distB="0" distL="0" distR="0">
            <wp:extent cx="6647180" cy="4587875"/>
            <wp:effectExtent l="19050" t="0" r="127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4"/>
                    <a:srcRect/>
                    <a:stretch>
                      <a:fillRect/>
                    </a:stretch>
                  </pic:blipFill>
                  <pic:spPr bwMode="auto">
                    <a:xfrm>
                      <a:off x="0" y="0"/>
                      <a:ext cx="6647180" cy="4587875"/>
                    </a:xfrm>
                    <a:prstGeom prst="rect">
                      <a:avLst/>
                    </a:prstGeom>
                    <a:noFill/>
                    <a:ln w="9525">
                      <a:noFill/>
                      <a:miter lim="800000"/>
                      <a:headEnd/>
                      <a:tailEnd/>
                    </a:ln>
                  </pic:spPr>
                </pic:pic>
              </a:graphicData>
            </a:graphic>
          </wp:inline>
        </w:drawing>
      </w:r>
    </w:p>
    <w:p w:rsidR="00235F7C" w:rsidRDefault="0024282C" w:rsidP="0024282C">
      <w:pPr>
        <w:spacing w:before="0"/>
      </w:pPr>
      <w:r>
        <w:t>Q1.a. From AS 15</w:t>
      </w:r>
    </w:p>
    <w:p w:rsidR="0024282C" w:rsidRDefault="0024282C" w:rsidP="0024282C">
      <w:pPr>
        <w:spacing w:before="0"/>
      </w:pPr>
    </w:p>
    <w:tbl>
      <w:tblPr>
        <w:tblW w:w="10723" w:type="dxa"/>
        <w:tblInd w:w="95" w:type="dxa"/>
        <w:tblLook w:val="04A0"/>
      </w:tblPr>
      <w:tblGrid>
        <w:gridCol w:w="6493"/>
        <w:gridCol w:w="2340"/>
        <w:gridCol w:w="1890"/>
      </w:tblGrid>
      <w:tr w:rsidR="0024282C" w:rsidRPr="0024282C" w:rsidTr="0024282C">
        <w:trPr>
          <w:trHeight w:val="300"/>
        </w:trPr>
        <w:tc>
          <w:tcPr>
            <w:tcW w:w="6493"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Salary of </w:t>
            </w:r>
            <w:proofErr w:type="spellStart"/>
            <w:r w:rsidRPr="0024282C">
              <w:rPr>
                <w:rFonts w:ascii="Calibri" w:eastAsia="Times New Roman" w:hAnsi="Calibri" w:cs="Calibri"/>
                <w:color w:val="000000"/>
              </w:rPr>
              <w:t>Roshan</w:t>
            </w:r>
            <w:proofErr w:type="spellEnd"/>
            <w:r w:rsidRPr="0024282C">
              <w:rPr>
                <w:rFonts w:ascii="Calibri" w:eastAsia="Times New Roman" w:hAnsi="Calibri" w:cs="Calibri"/>
                <w:color w:val="000000"/>
              </w:rPr>
              <w:t xml:space="preserve"> expected after 5yrs</w:t>
            </w:r>
          </w:p>
        </w:tc>
        <w:tc>
          <w:tcPr>
            <w:tcW w:w="2340" w:type="dxa"/>
            <w:tcBorders>
              <w:top w:val="single" w:sz="8" w:space="0" w:color="auto"/>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1490210 x (1+0.1)4</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2,181,816 </w:t>
            </w:r>
          </w:p>
        </w:tc>
      </w:tr>
      <w:tr w:rsidR="0024282C" w:rsidRPr="0024282C" w:rsidTr="0024282C">
        <w:trPr>
          <w:trHeight w:val="300"/>
        </w:trPr>
        <w:tc>
          <w:tcPr>
            <w:tcW w:w="649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10% p.a. for 4yrs</w:t>
            </w:r>
          </w:p>
        </w:tc>
        <w:tc>
          <w:tcPr>
            <w:tcW w:w="234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r>
      <w:tr w:rsidR="0024282C" w:rsidRPr="0024282C" w:rsidTr="0024282C">
        <w:trPr>
          <w:trHeight w:val="615"/>
        </w:trPr>
        <w:tc>
          <w:tcPr>
            <w:tcW w:w="6493" w:type="dxa"/>
            <w:tcBorders>
              <w:top w:val="nil"/>
              <w:left w:val="single" w:sz="8" w:space="0" w:color="auto"/>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(Since the salary of 1st year is given, increment shall be taken for 4yrs only)</w:t>
            </w:r>
          </w:p>
        </w:tc>
        <w:tc>
          <w:tcPr>
            <w:tcW w:w="2340" w:type="dxa"/>
            <w:tcBorders>
              <w:top w:val="nil"/>
              <w:left w:val="nil"/>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c>
          <w:tcPr>
            <w:tcW w:w="1890" w:type="dxa"/>
            <w:tcBorders>
              <w:top w:val="nil"/>
              <w:left w:val="nil"/>
              <w:bottom w:val="single" w:sz="8"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r>
    </w:tbl>
    <w:p w:rsidR="0024282C" w:rsidRDefault="0024282C" w:rsidP="0024282C">
      <w:pPr>
        <w:spacing w:before="0"/>
      </w:pPr>
    </w:p>
    <w:tbl>
      <w:tblPr>
        <w:tblW w:w="10723" w:type="dxa"/>
        <w:tblInd w:w="95" w:type="dxa"/>
        <w:tblLook w:val="04A0"/>
      </w:tblPr>
      <w:tblGrid>
        <w:gridCol w:w="6493"/>
        <w:gridCol w:w="2340"/>
        <w:gridCol w:w="1890"/>
      </w:tblGrid>
      <w:tr w:rsidR="0024282C" w:rsidRPr="0024282C" w:rsidTr="0024282C">
        <w:trPr>
          <w:trHeight w:val="300"/>
        </w:trPr>
        <w:tc>
          <w:tcPr>
            <w:tcW w:w="6493"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proofErr w:type="spellStart"/>
            <w:r w:rsidRPr="0024282C">
              <w:rPr>
                <w:rFonts w:ascii="Calibri" w:eastAsia="Times New Roman" w:hAnsi="Calibri" w:cs="Calibri"/>
                <w:color w:val="000000"/>
              </w:rPr>
              <w:t>Lumpsum</w:t>
            </w:r>
            <w:proofErr w:type="spellEnd"/>
            <w:r w:rsidRPr="0024282C">
              <w:rPr>
                <w:rFonts w:ascii="Calibri" w:eastAsia="Times New Roman" w:hAnsi="Calibri" w:cs="Calibri"/>
                <w:color w:val="000000"/>
              </w:rPr>
              <w:t xml:space="preserve"> payment after 5yrs @ 25%</w:t>
            </w:r>
          </w:p>
        </w:tc>
        <w:tc>
          <w:tcPr>
            <w:tcW w:w="2340" w:type="dxa"/>
            <w:tcBorders>
              <w:top w:val="single" w:sz="8" w:space="0" w:color="auto"/>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2181816 x 25% * 5yrs</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2,727,270 </w:t>
            </w:r>
          </w:p>
        </w:tc>
      </w:tr>
      <w:tr w:rsidR="0024282C" w:rsidRPr="0024282C" w:rsidTr="0024282C">
        <w:trPr>
          <w:trHeight w:val="315"/>
        </w:trPr>
        <w:tc>
          <w:tcPr>
            <w:tcW w:w="6493" w:type="dxa"/>
            <w:tcBorders>
              <w:top w:val="nil"/>
              <w:left w:val="single" w:sz="8" w:space="0" w:color="auto"/>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Liability of every year of service</w:t>
            </w:r>
          </w:p>
        </w:tc>
        <w:tc>
          <w:tcPr>
            <w:tcW w:w="2340" w:type="dxa"/>
            <w:tcBorders>
              <w:top w:val="nil"/>
              <w:left w:val="nil"/>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2181816 x 25%</w:t>
            </w:r>
          </w:p>
        </w:tc>
        <w:tc>
          <w:tcPr>
            <w:tcW w:w="1890" w:type="dxa"/>
            <w:tcBorders>
              <w:top w:val="nil"/>
              <w:left w:val="nil"/>
              <w:bottom w:val="single" w:sz="8"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545,454 </w:t>
            </w:r>
          </w:p>
        </w:tc>
      </w:tr>
    </w:tbl>
    <w:p w:rsidR="0024282C" w:rsidRDefault="0024282C" w:rsidP="0024282C">
      <w:pPr>
        <w:spacing w:before="0"/>
      </w:pPr>
    </w:p>
    <w:tbl>
      <w:tblPr>
        <w:tblW w:w="10723" w:type="dxa"/>
        <w:tblInd w:w="95" w:type="dxa"/>
        <w:tblLook w:val="04A0"/>
      </w:tblPr>
      <w:tblGrid>
        <w:gridCol w:w="6493"/>
        <w:gridCol w:w="2340"/>
        <w:gridCol w:w="1890"/>
      </w:tblGrid>
      <w:tr w:rsidR="0024282C" w:rsidRPr="0024282C" w:rsidTr="0024282C">
        <w:trPr>
          <w:trHeight w:val="600"/>
        </w:trPr>
        <w:tc>
          <w:tcPr>
            <w:tcW w:w="6493"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Amount to be charged to P&amp;L as Current Service Cost for 1st yr</w:t>
            </w:r>
          </w:p>
        </w:tc>
        <w:tc>
          <w:tcPr>
            <w:tcW w:w="2340" w:type="dxa"/>
            <w:tcBorders>
              <w:top w:val="single" w:sz="8" w:space="0" w:color="auto"/>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 x 0.735</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400,909 </w:t>
            </w:r>
          </w:p>
        </w:tc>
      </w:tr>
      <w:tr w:rsidR="0024282C" w:rsidRPr="0024282C" w:rsidTr="0024282C">
        <w:trPr>
          <w:trHeight w:val="600"/>
        </w:trPr>
        <w:tc>
          <w:tcPr>
            <w:tcW w:w="649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Amount to be charged to P&amp;L as Current Service Cost for 2nd yr</w:t>
            </w:r>
          </w:p>
        </w:tc>
        <w:tc>
          <w:tcPr>
            <w:tcW w:w="234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 x 0.794</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433,090 </w:t>
            </w:r>
          </w:p>
        </w:tc>
      </w:tr>
      <w:tr w:rsidR="0024282C" w:rsidRPr="0024282C" w:rsidTr="0024282C">
        <w:trPr>
          <w:trHeight w:val="600"/>
        </w:trPr>
        <w:tc>
          <w:tcPr>
            <w:tcW w:w="649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Amount to be charged to P&amp;L as Current Service Cost for 3rd yr</w:t>
            </w:r>
          </w:p>
        </w:tc>
        <w:tc>
          <w:tcPr>
            <w:tcW w:w="234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 x 0.857</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467,454 </w:t>
            </w:r>
          </w:p>
        </w:tc>
      </w:tr>
      <w:tr w:rsidR="0024282C" w:rsidRPr="0024282C" w:rsidTr="0024282C">
        <w:trPr>
          <w:trHeight w:val="600"/>
        </w:trPr>
        <w:tc>
          <w:tcPr>
            <w:tcW w:w="649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Amount to be charged to P&amp;L as Current Service Cost for 4th yr</w:t>
            </w:r>
          </w:p>
        </w:tc>
        <w:tc>
          <w:tcPr>
            <w:tcW w:w="234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 x 0.926</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505,090 </w:t>
            </w:r>
          </w:p>
        </w:tc>
      </w:tr>
      <w:tr w:rsidR="0024282C" w:rsidRPr="0024282C" w:rsidTr="0024282C">
        <w:trPr>
          <w:trHeight w:val="615"/>
        </w:trPr>
        <w:tc>
          <w:tcPr>
            <w:tcW w:w="6493" w:type="dxa"/>
            <w:tcBorders>
              <w:top w:val="nil"/>
              <w:left w:val="single" w:sz="8" w:space="0" w:color="auto"/>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Amount to be charged to P&amp;L as Current Service Cost for 5th yr</w:t>
            </w:r>
          </w:p>
        </w:tc>
        <w:tc>
          <w:tcPr>
            <w:tcW w:w="2340" w:type="dxa"/>
            <w:tcBorders>
              <w:top w:val="nil"/>
              <w:left w:val="nil"/>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 x 1</w:t>
            </w:r>
          </w:p>
        </w:tc>
        <w:tc>
          <w:tcPr>
            <w:tcW w:w="1890" w:type="dxa"/>
            <w:tcBorders>
              <w:top w:val="nil"/>
              <w:left w:val="nil"/>
              <w:bottom w:val="single" w:sz="8"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545,454 </w:t>
            </w:r>
          </w:p>
        </w:tc>
      </w:tr>
    </w:tbl>
    <w:p w:rsidR="0024282C" w:rsidRDefault="0024282C" w:rsidP="0024282C">
      <w:pPr>
        <w:spacing w:before="0"/>
      </w:pPr>
    </w:p>
    <w:tbl>
      <w:tblPr>
        <w:tblW w:w="10723" w:type="dxa"/>
        <w:tblInd w:w="95" w:type="dxa"/>
        <w:tblLayout w:type="fixed"/>
        <w:tblLook w:val="04A0"/>
      </w:tblPr>
      <w:tblGrid>
        <w:gridCol w:w="4603"/>
        <w:gridCol w:w="4230"/>
        <w:gridCol w:w="1890"/>
      </w:tblGrid>
      <w:tr w:rsidR="0024282C" w:rsidRPr="0024282C" w:rsidTr="0024282C">
        <w:trPr>
          <w:trHeight w:val="300"/>
        </w:trPr>
        <w:tc>
          <w:tcPr>
            <w:tcW w:w="4603"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Interest cost to be charged in 1st yr</w:t>
            </w:r>
          </w:p>
        </w:tc>
        <w:tc>
          <w:tcPr>
            <w:tcW w:w="4230" w:type="dxa"/>
            <w:tcBorders>
              <w:top w:val="single" w:sz="8" w:space="0" w:color="auto"/>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   </w:t>
            </w:r>
          </w:p>
        </w:tc>
      </w:tr>
      <w:tr w:rsidR="0024282C" w:rsidRPr="0024282C" w:rsidTr="0024282C">
        <w:trPr>
          <w:trHeight w:val="494"/>
        </w:trPr>
        <w:tc>
          <w:tcPr>
            <w:tcW w:w="460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(since obligation is credited at the end of the year no interest cost to be charged in yr1)</w:t>
            </w:r>
          </w:p>
        </w:tc>
        <w:tc>
          <w:tcPr>
            <w:tcW w:w="423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r>
      <w:tr w:rsidR="0024282C" w:rsidRPr="0024282C" w:rsidTr="0024282C">
        <w:trPr>
          <w:trHeight w:val="300"/>
        </w:trPr>
        <w:tc>
          <w:tcPr>
            <w:tcW w:w="460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Interest cost to be charged in 2nd yr</w:t>
            </w:r>
          </w:p>
        </w:tc>
        <w:tc>
          <w:tcPr>
            <w:tcW w:w="423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400909 x 0.08</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32,073 </w:t>
            </w:r>
          </w:p>
        </w:tc>
      </w:tr>
      <w:tr w:rsidR="0024282C" w:rsidRPr="0024282C" w:rsidTr="0024282C">
        <w:trPr>
          <w:trHeight w:val="300"/>
        </w:trPr>
        <w:tc>
          <w:tcPr>
            <w:tcW w:w="460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Interest cost to be charged in 3rd yr</w:t>
            </w:r>
          </w:p>
        </w:tc>
        <w:tc>
          <w:tcPr>
            <w:tcW w:w="423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(400909+433090+32073) x 0.08</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69,286 </w:t>
            </w:r>
          </w:p>
        </w:tc>
      </w:tr>
      <w:tr w:rsidR="0024282C" w:rsidRPr="0024282C" w:rsidTr="0024282C">
        <w:trPr>
          <w:trHeight w:val="404"/>
        </w:trPr>
        <w:tc>
          <w:tcPr>
            <w:tcW w:w="460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lastRenderedPageBreak/>
              <w:t>Interest cost to be charged in 4th yr</w:t>
            </w:r>
          </w:p>
        </w:tc>
        <w:tc>
          <w:tcPr>
            <w:tcW w:w="423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(400909+433090+32073+467454+69286) x 0.08</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112,225 </w:t>
            </w:r>
          </w:p>
        </w:tc>
      </w:tr>
      <w:tr w:rsidR="0024282C" w:rsidRPr="0024282C" w:rsidTr="0024282C">
        <w:trPr>
          <w:trHeight w:val="404"/>
        </w:trPr>
        <w:tc>
          <w:tcPr>
            <w:tcW w:w="4603" w:type="dxa"/>
            <w:tcBorders>
              <w:top w:val="nil"/>
              <w:left w:val="single" w:sz="8" w:space="0" w:color="auto"/>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Interest cost to be charged in 5th yr</w:t>
            </w:r>
          </w:p>
        </w:tc>
        <w:tc>
          <w:tcPr>
            <w:tcW w:w="4230" w:type="dxa"/>
            <w:tcBorders>
              <w:top w:val="nil"/>
              <w:left w:val="nil"/>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(400909+433090+32073+467454+69286+505090+112225) x 0.08</w:t>
            </w:r>
          </w:p>
        </w:tc>
        <w:tc>
          <w:tcPr>
            <w:tcW w:w="1890" w:type="dxa"/>
            <w:tcBorders>
              <w:top w:val="nil"/>
              <w:left w:val="nil"/>
              <w:bottom w:val="single" w:sz="8"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161,610 </w:t>
            </w:r>
          </w:p>
        </w:tc>
      </w:tr>
    </w:tbl>
    <w:p w:rsidR="0024282C" w:rsidRDefault="0024282C" w:rsidP="0024282C">
      <w:pPr>
        <w:spacing w:before="0"/>
      </w:pPr>
    </w:p>
    <w:tbl>
      <w:tblPr>
        <w:tblW w:w="10723" w:type="dxa"/>
        <w:tblInd w:w="95" w:type="dxa"/>
        <w:tblLook w:val="04A0"/>
      </w:tblPr>
      <w:tblGrid>
        <w:gridCol w:w="5323"/>
        <w:gridCol w:w="3510"/>
        <w:gridCol w:w="1890"/>
      </w:tblGrid>
      <w:tr w:rsidR="0024282C" w:rsidRPr="0024282C" w:rsidTr="0024282C">
        <w:trPr>
          <w:trHeight w:val="277"/>
        </w:trPr>
        <w:tc>
          <w:tcPr>
            <w:tcW w:w="5323" w:type="dxa"/>
            <w:tcBorders>
              <w:top w:val="single" w:sz="8" w:space="0" w:color="auto"/>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Defined Benefit Obligation to be credited in yr1</w:t>
            </w:r>
          </w:p>
        </w:tc>
        <w:tc>
          <w:tcPr>
            <w:tcW w:w="3510" w:type="dxa"/>
            <w:tcBorders>
              <w:top w:val="single" w:sz="8" w:space="0" w:color="auto"/>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w:t>
            </w:r>
          </w:p>
        </w:tc>
        <w:tc>
          <w:tcPr>
            <w:tcW w:w="1890" w:type="dxa"/>
            <w:tcBorders>
              <w:top w:val="single" w:sz="8" w:space="0" w:color="auto"/>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400,909 </w:t>
            </w:r>
          </w:p>
        </w:tc>
      </w:tr>
      <w:tr w:rsidR="0024282C" w:rsidRPr="0024282C" w:rsidTr="0024282C">
        <w:trPr>
          <w:trHeight w:val="161"/>
        </w:trPr>
        <w:tc>
          <w:tcPr>
            <w:tcW w:w="532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Defined Benefit Obligation to be credited in yr2</w:t>
            </w:r>
          </w:p>
        </w:tc>
        <w:tc>
          <w:tcPr>
            <w:tcW w:w="351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433090+32073</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465,163 </w:t>
            </w:r>
          </w:p>
        </w:tc>
      </w:tr>
      <w:tr w:rsidR="0024282C" w:rsidRPr="0024282C" w:rsidTr="0024282C">
        <w:trPr>
          <w:trHeight w:val="251"/>
        </w:trPr>
        <w:tc>
          <w:tcPr>
            <w:tcW w:w="532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Defined Benefit Obligation to be credited in yr3</w:t>
            </w:r>
          </w:p>
        </w:tc>
        <w:tc>
          <w:tcPr>
            <w:tcW w:w="351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467454+69286</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536,740 </w:t>
            </w:r>
          </w:p>
        </w:tc>
      </w:tr>
      <w:tr w:rsidR="0024282C" w:rsidRPr="0024282C" w:rsidTr="0024282C">
        <w:trPr>
          <w:trHeight w:val="60"/>
        </w:trPr>
        <w:tc>
          <w:tcPr>
            <w:tcW w:w="5323" w:type="dxa"/>
            <w:tcBorders>
              <w:top w:val="nil"/>
              <w:left w:val="single" w:sz="8" w:space="0" w:color="auto"/>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Defined Benefit Obligation to be credited in yr4</w:t>
            </w:r>
          </w:p>
        </w:tc>
        <w:tc>
          <w:tcPr>
            <w:tcW w:w="3510" w:type="dxa"/>
            <w:tcBorders>
              <w:top w:val="nil"/>
              <w:left w:val="nil"/>
              <w:bottom w:val="single" w:sz="4"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505090+112225</w:t>
            </w:r>
          </w:p>
        </w:tc>
        <w:tc>
          <w:tcPr>
            <w:tcW w:w="1890" w:type="dxa"/>
            <w:tcBorders>
              <w:top w:val="nil"/>
              <w:left w:val="nil"/>
              <w:bottom w:val="single" w:sz="4"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617,315 </w:t>
            </w:r>
          </w:p>
        </w:tc>
      </w:tr>
      <w:tr w:rsidR="0024282C" w:rsidRPr="0024282C" w:rsidTr="0024282C">
        <w:trPr>
          <w:trHeight w:val="60"/>
        </w:trPr>
        <w:tc>
          <w:tcPr>
            <w:tcW w:w="5323" w:type="dxa"/>
            <w:tcBorders>
              <w:top w:val="nil"/>
              <w:left w:val="single" w:sz="8" w:space="0" w:color="auto"/>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Defined Benefit Obligation to be credited in yr5</w:t>
            </w:r>
          </w:p>
        </w:tc>
        <w:tc>
          <w:tcPr>
            <w:tcW w:w="3510" w:type="dxa"/>
            <w:tcBorders>
              <w:top w:val="nil"/>
              <w:left w:val="nil"/>
              <w:bottom w:val="single" w:sz="8" w:space="0" w:color="auto"/>
              <w:right w:val="single" w:sz="4" w:space="0" w:color="auto"/>
            </w:tcBorders>
            <w:shd w:val="clear" w:color="auto" w:fill="auto"/>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545454+161610</w:t>
            </w:r>
          </w:p>
        </w:tc>
        <w:tc>
          <w:tcPr>
            <w:tcW w:w="1890" w:type="dxa"/>
            <w:tcBorders>
              <w:top w:val="nil"/>
              <w:left w:val="nil"/>
              <w:bottom w:val="single" w:sz="8" w:space="0" w:color="auto"/>
              <w:right w:val="single" w:sz="8" w:space="0" w:color="auto"/>
            </w:tcBorders>
            <w:shd w:val="clear" w:color="auto" w:fill="auto"/>
            <w:noWrap/>
            <w:vAlign w:val="bottom"/>
            <w:hideMark/>
          </w:tcPr>
          <w:p w:rsidR="0024282C" w:rsidRPr="0024282C" w:rsidRDefault="0024282C" w:rsidP="0024282C">
            <w:pPr>
              <w:spacing w:before="0"/>
              <w:ind w:left="0"/>
              <w:jc w:val="left"/>
              <w:rPr>
                <w:rFonts w:ascii="Calibri" w:eastAsia="Times New Roman" w:hAnsi="Calibri" w:cs="Calibri"/>
                <w:color w:val="000000"/>
              </w:rPr>
            </w:pPr>
            <w:r w:rsidRPr="0024282C">
              <w:rPr>
                <w:rFonts w:ascii="Calibri" w:eastAsia="Times New Roman" w:hAnsi="Calibri" w:cs="Calibri"/>
                <w:color w:val="000000"/>
              </w:rPr>
              <w:t xml:space="preserve">             707,064 </w:t>
            </w:r>
          </w:p>
        </w:tc>
      </w:tr>
    </w:tbl>
    <w:p w:rsidR="0024282C" w:rsidRDefault="0024282C" w:rsidP="0024282C">
      <w:pPr>
        <w:spacing w:before="0"/>
      </w:pPr>
    </w:p>
    <w:p w:rsidR="0024282C" w:rsidRDefault="0024282C" w:rsidP="0024282C">
      <w:pPr>
        <w:spacing w:before="0"/>
      </w:pPr>
      <w:r>
        <w:rPr>
          <w:noProof/>
        </w:rPr>
        <w:drawing>
          <wp:inline distT="0" distB="0" distL="0" distR="0">
            <wp:extent cx="4031615" cy="5836285"/>
            <wp:effectExtent l="19050" t="0" r="6985"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5"/>
                    <a:srcRect/>
                    <a:stretch>
                      <a:fillRect/>
                    </a:stretch>
                  </pic:blipFill>
                  <pic:spPr bwMode="auto">
                    <a:xfrm>
                      <a:off x="0" y="0"/>
                      <a:ext cx="4031615" cy="5836285"/>
                    </a:xfrm>
                    <a:prstGeom prst="rect">
                      <a:avLst/>
                    </a:prstGeom>
                    <a:noFill/>
                    <a:ln w="9525">
                      <a:noFill/>
                      <a:miter lim="800000"/>
                      <a:headEnd/>
                      <a:tailEnd/>
                    </a:ln>
                  </pic:spPr>
                </pic:pic>
              </a:graphicData>
            </a:graphic>
          </wp:inline>
        </w:drawing>
      </w:r>
    </w:p>
    <w:p w:rsidR="0024282C" w:rsidRDefault="0024282C" w:rsidP="0024282C">
      <w:pPr>
        <w:spacing w:before="0"/>
      </w:pPr>
      <w:r>
        <w:t>Q1.b. From AS 22</w:t>
      </w:r>
    </w:p>
    <w:tbl>
      <w:tblPr>
        <w:tblStyle w:val="TableGrid"/>
        <w:tblW w:w="0" w:type="auto"/>
        <w:tblInd w:w="518" w:type="dxa"/>
        <w:tblLook w:val="04A0"/>
      </w:tblPr>
      <w:tblGrid>
        <w:gridCol w:w="10167"/>
      </w:tblGrid>
      <w:tr w:rsidR="0024282C" w:rsidTr="0024282C">
        <w:tc>
          <w:tcPr>
            <w:tcW w:w="10685" w:type="dxa"/>
          </w:tcPr>
          <w:p w:rsidR="0024282C" w:rsidRDefault="0024282C" w:rsidP="0024282C">
            <w:pPr>
              <w:ind w:left="0"/>
            </w:pPr>
            <w:r>
              <w:t xml:space="preserve">Since out of the amount of Rs.7.52 </w:t>
            </w:r>
            <w:proofErr w:type="spellStart"/>
            <w:r>
              <w:t>lakhs</w:t>
            </w:r>
            <w:proofErr w:type="spellEnd"/>
            <w:r>
              <w:t xml:space="preserve"> demand assessed by Assessing officer, TDS Certificates are traceable for (7.52-2.39)= Rs.5.13 </w:t>
            </w:r>
            <w:proofErr w:type="spellStart"/>
            <w:r>
              <w:t>lakhs</w:t>
            </w:r>
            <w:proofErr w:type="spellEnd"/>
            <w:r>
              <w:t>, no adjustment regarding the same is required to be made in the Balance Sheet since Demand for the same will be reversed as Certificates are available</w:t>
            </w:r>
          </w:p>
        </w:tc>
      </w:tr>
      <w:tr w:rsidR="0024282C" w:rsidTr="0024282C">
        <w:tc>
          <w:tcPr>
            <w:tcW w:w="10685" w:type="dxa"/>
          </w:tcPr>
          <w:p w:rsidR="0024282C" w:rsidRDefault="0024282C" w:rsidP="0024282C">
            <w:pPr>
              <w:ind w:left="0"/>
            </w:pPr>
            <w:r>
              <w:t xml:space="preserve">However TDS Certificates for Rs.2.39 </w:t>
            </w:r>
            <w:proofErr w:type="spellStart"/>
            <w:r>
              <w:t>lakhs</w:t>
            </w:r>
            <w:proofErr w:type="spellEnd"/>
            <w:r>
              <w:t xml:space="preserve"> are not traceable, reason could be not deposited by the party </w:t>
            </w:r>
            <w:r w:rsidR="000C15E7">
              <w:t>or miscalculation by the company</w:t>
            </w:r>
          </w:p>
          <w:p w:rsidR="000C15E7" w:rsidRDefault="000C15E7" w:rsidP="0024282C">
            <w:pPr>
              <w:ind w:left="0"/>
            </w:pPr>
            <w:r>
              <w:t xml:space="preserve">If the amount is not deposited by the Party liable to deduct TDS, the benefit for the same can be availed by us in the following year, but in the current year we shall be required to pay the tax, hence a Deferred Tax Asset Account shall be created in the Balance Sheet for Rs.2.39 </w:t>
            </w:r>
            <w:proofErr w:type="spellStart"/>
            <w:r>
              <w:t>lakhs</w:t>
            </w:r>
            <w:proofErr w:type="spellEnd"/>
            <w:r>
              <w:t xml:space="preserve"> being Timing Difference benefit to be availed in the following year</w:t>
            </w:r>
          </w:p>
          <w:p w:rsidR="000C15E7" w:rsidRDefault="000C15E7" w:rsidP="0024282C">
            <w:pPr>
              <w:ind w:left="0"/>
            </w:pPr>
            <w:r>
              <w:t xml:space="preserve">If the amount is a miscalculation by the company the same will be required to be paid by the company, </w:t>
            </w:r>
            <w:r>
              <w:lastRenderedPageBreak/>
              <w:t>reversing the entry of TDS with Income Tax paid along with interest</w:t>
            </w:r>
          </w:p>
        </w:tc>
      </w:tr>
    </w:tbl>
    <w:p w:rsidR="0024282C" w:rsidRDefault="0024282C" w:rsidP="0024282C">
      <w:pPr>
        <w:spacing w:before="0"/>
      </w:pPr>
    </w:p>
    <w:p w:rsidR="000C15E7" w:rsidRDefault="000C15E7" w:rsidP="0024282C">
      <w:pPr>
        <w:spacing w:before="0"/>
      </w:pPr>
      <w:r>
        <w:rPr>
          <w:noProof/>
        </w:rPr>
        <w:drawing>
          <wp:inline distT="0" distB="0" distL="0" distR="0">
            <wp:extent cx="4086860" cy="5764530"/>
            <wp:effectExtent l="19050" t="0" r="889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6"/>
                    <a:srcRect/>
                    <a:stretch>
                      <a:fillRect/>
                    </a:stretch>
                  </pic:blipFill>
                  <pic:spPr bwMode="auto">
                    <a:xfrm>
                      <a:off x="0" y="0"/>
                      <a:ext cx="4086860" cy="5764530"/>
                    </a:xfrm>
                    <a:prstGeom prst="rect">
                      <a:avLst/>
                    </a:prstGeom>
                    <a:noFill/>
                    <a:ln w="9525">
                      <a:noFill/>
                      <a:miter lim="800000"/>
                      <a:headEnd/>
                      <a:tailEnd/>
                    </a:ln>
                  </pic:spPr>
                </pic:pic>
              </a:graphicData>
            </a:graphic>
          </wp:inline>
        </w:drawing>
      </w:r>
    </w:p>
    <w:p w:rsidR="000C15E7" w:rsidRDefault="000C15E7" w:rsidP="0024282C">
      <w:pPr>
        <w:spacing w:before="0"/>
      </w:pPr>
      <w:r>
        <w:t>Q1.c.from AS 10</w:t>
      </w:r>
    </w:p>
    <w:tbl>
      <w:tblPr>
        <w:tblStyle w:val="TableGrid"/>
        <w:tblW w:w="0" w:type="auto"/>
        <w:tblInd w:w="518" w:type="dxa"/>
        <w:tblLook w:val="04A0"/>
      </w:tblPr>
      <w:tblGrid>
        <w:gridCol w:w="7240"/>
        <w:gridCol w:w="2927"/>
      </w:tblGrid>
      <w:tr w:rsidR="000C15E7" w:rsidTr="006E1D15">
        <w:tc>
          <w:tcPr>
            <w:tcW w:w="10167" w:type="dxa"/>
            <w:gridSpan w:val="2"/>
          </w:tcPr>
          <w:p w:rsidR="000C15E7" w:rsidRPr="000C15E7" w:rsidRDefault="000C15E7" w:rsidP="000C15E7">
            <w:pPr>
              <w:ind w:left="0"/>
              <w:jc w:val="center"/>
              <w:rPr>
                <w:b/>
              </w:rPr>
            </w:pPr>
            <w:r w:rsidRPr="000C15E7">
              <w:rPr>
                <w:b/>
              </w:rPr>
              <w:t xml:space="preserve">Cost of new Asset in the Books of </w:t>
            </w:r>
            <w:proofErr w:type="spellStart"/>
            <w:r w:rsidRPr="000C15E7">
              <w:rPr>
                <w:b/>
              </w:rPr>
              <w:t>Comptech</w:t>
            </w:r>
            <w:proofErr w:type="spellEnd"/>
            <w:r w:rsidRPr="000C15E7">
              <w:rPr>
                <w:b/>
              </w:rPr>
              <w:t xml:space="preserve"> Ltd.</w:t>
            </w:r>
          </w:p>
        </w:tc>
      </w:tr>
      <w:tr w:rsidR="000C15E7" w:rsidTr="000C15E7">
        <w:tc>
          <w:tcPr>
            <w:tcW w:w="7240" w:type="dxa"/>
          </w:tcPr>
          <w:p w:rsidR="000C15E7" w:rsidRDefault="000C15E7" w:rsidP="0024282C">
            <w:pPr>
              <w:ind w:left="0"/>
            </w:pPr>
            <w:r>
              <w:t>Cash Payment</w:t>
            </w:r>
          </w:p>
        </w:tc>
        <w:tc>
          <w:tcPr>
            <w:tcW w:w="2927" w:type="dxa"/>
          </w:tcPr>
          <w:p w:rsidR="000C15E7" w:rsidRDefault="000C15E7" w:rsidP="000C15E7">
            <w:pPr>
              <w:ind w:left="0"/>
              <w:jc w:val="right"/>
            </w:pPr>
            <w:r>
              <w:t>38,25,000</w:t>
            </w:r>
          </w:p>
        </w:tc>
      </w:tr>
      <w:tr w:rsidR="000C15E7" w:rsidTr="000C15E7">
        <w:tc>
          <w:tcPr>
            <w:tcW w:w="7240" w:type="dxa"/>
          </w:tcPr>
          <w:p w:rsidR="000C15E7" w:rsidRDefault="000C15E7" w:rsidP="00756FDC">
            <w:pPr>
              <w:ind w:left="0"/>
            </w:pPr>
            <w:r>
              <w:t>Exchange of Old Machine (</w:t>
            </w:r>
            <w:r w:rsidR="00086C90">
              <w:t>45,00,000-38,25,000)</w:t>
            </w:r>
          </w:p>
        </w:tc>
        <w:tc>
          <w:tcPr>
            <w:tcW w:w="2927" w:type="dxa"/>
          </w:tcPr>
          <w:p w:rsidR="000C15E7" w:rsidRDefault="00086C90" w:rsidP="000C15E7">
            <w:pPr>
              <w:ind w:left="0"/>
              <w:jc w:val="right"/>
            </w:pPr>
            <w:r>
              <w:t>6,75,000</w:t>
            </w:r>
          </w:p>
        </w:tc>
      </w:tr>
      <w:tr w:rsidR="000C15E7" w:rsidTr="000C15E7">
        <w:tc>
          <w:tcPr>
            <w:tcW w:w="7240" w:type="dxa"/>
          </w:tcPr>
          <w:p w:rsidR="000C15E7" w:rsidRDefault="000C15E7" w:rsidP="0024282C">
            <w:pPr>
              <w:ind w:left="0"/>
            </w:pPr>
            <w:r>
              <w:t>Accessories</w:t>
            </w:r>
          </w:p>
        </w:tc>
        <w:tc>
          <w:tcPr>
            <w:tcW w:w="2927" w:type="dxa"/>
          </w:tcPr>
          <w:p w:rsidR="000C15E7" w:rsidRDefault="000C15E7" w:rsidP="000C15E7">
            <w:pPr>
              <w:ind w:left="0"/>
              <w:jc w:val="right"/>
            </w:pPr>
            <w:r>
              <w:t>7,60,000</w:t>
            </w:r>
          </w:p>
        </w:tc>
      </w:tr>
      <w:tr w:rsidR="000C15E7" w:rsidTr="000C15E7">
        <w:tc>
          <w:tcPr>
            <w:tcW w:w="7240" w:type="dxa"/>
          </w:tcPr>
          <w:p w:rsidR="000C15E7" w:rsidRDefault="000C15E7" w:rsidP="0024282C">
            <w:pPr>
              <w:ind w:left="0"/>
            </w:pPr>
            <w:r>
              <w:t>Transit Insurance (50</w:t>
            </w:r>
            <w:proofErr w:type="gramStart"/>
            <w:r>
              <w:t>,00,000</w:t>
            </w:r>
            <w:proofErr w:type="gramEnd"/>
            <w:r>
              <w:t>*2%)</w:t>
            </w:r>
          </w:p>
        </w:tc>
        <w:tc>
          <w:tcPr>
            <w:tcW w:w="2927" w:type="dxa"/>
          </w:tcPr>
          <w:p w:rsidR="000C15E7" w:rsidRDefault="000C15E7" w:rsidP="000C15E7">
            <w:pPr>
              <w:ind w:left="0"/>
              <w:jc w:val="right"/>
            </w:pPr>
            <w:r>
              <w:t>1,00,000</w:t>
            </w:r>
          </w:p>
        </w:tc>
      </w:tr>
      <w:tr w:rsidR="000C15E7" w:rsidTr="000C15E7">
        <w:tc>
          <w:tcPr>
            <w:tcW w:w="7240" w:type="dxa"/>
          </w:tcPr>
          <w:p w:rsidR="000C15E7" w:rsidRDefault="000C15E7" w:rsidP="0024282C">
            <w:pPr>
              <w:ind w:left="0"/>
            </w:pPr>
            <w:r>
              <w:t>Freight</w:t>
            </w:r>
          </w:p>
        </w:tc>
        <w:tc>
          <w:tcPr>
            <w:tcW w:w="2927" w:type="dxa"/>
          </w:tcPr>
          <w:p w:rsidR="000C15E7" w:rsidRDefault="000C15E7" w:rsidP="000C15E7">
            <w:pPr>
              <w:ind w:left="0"/>
              <w:jc w:val="right"/>
            </w:pPr>
            <w:r>
              <w:t>2,30,000</w:t>
            </w:r>
          </w:p>
        </w:tc>
      </w:tr>
      <w:tr w:rsidR="000C15E7" w:rsidTr="000C15E7">
        <w:tc>
          <w:tcPr>
            <w:tcW w:w="7240" w:type="dxa"/>
          </w:tcPr>
          <w:p w:rsidR="000C15E7" w:rsidRPr="000C15E7" w:rsidRDefault="000C15E7" w:rsidP="000C15E7">
            <w:pPr>
              <w:ind w:left="0"/>
              <w:jc w:val="right"/>
              <w:rPr>
                <w:b/>
              </w:rPr>
            </w:pPr>
            <w:r w:rsidRPr="000C15E7">
              <w:rPr>
                <w:b/>
              </w:rPr>
              <w:t>TOTAL</w:t>
            </w:r>
          </w:p>
        </w:tc>
        <w:tc>
          <w:tcPr>
            <w:tcW w:w="2927" w:type="dxa"/>
          </w:tcPr>
          <w:p w:rsidR="000C15E7" w:rsidRPr="000C15E7" w:rsidRDefault="00086C90" w:rsidP="000C15E7">
            <w:pPr>
              <w:ind w:left="0"/>
              <w:jc w:val="right"/>
              <w:rPr>
                <w:b/>
              </w:rPr>
            </w:pPr>
            <w:r>
              <w:rPr>
                <w:b/>
              </w:rPr>
              <w:t>55,90,000</w:t>
            </w:r>
          </w:p>
        </w:tc>
      </w:tr>
    </w:tbl>
    <w:p w:rsidR="000C15E7" w:rsidRDefault="000C15E7" w:rsidP="0024282C">
      <w:pPr>
        <w:spacing w:before="0"/>
      </w:pPr>
    </w:p>
    <w:tbl>
      <w:tblPr>
        <w:tblStyle w:val="TableGrid"/>
        <w:tblW w:w="0" w:type="auto"/>
        <w:tblInd w:w="518" w:type="dxa"/>
        <w:tblLook w:val="04A0"/>
      </w:tblPr>
      <w:tblGrid>
        <w:gridCol w:w="7240"/>
        <w:gridCol w:w="2927"/>
      </w:tblGrid>
      <w:tr w:rsidR="000C15E7" w:rsidTr="000C15E7">
        <w:tc>
          <w:tcPr>
            <w:tcW w:w="7240" w:type="dxa"/>
          </w:tcPr>
          <w:p w:rsidR="000C15E7" w:rsidRDefault="000C15E7" w:rsidP="0024282C">
            <w:pPr>
              <w:ind w:left="0"/>
            </w:pPr>
            <w:r>
              <w:t>Calculation of old machine exchange price</w:t>
            </w:r>
          </w:p>
        </w:tc>
        <w:tc>
          <w:tcPr>
            <w:tcW w:w="2927" w:type="dxa"/>
          </w:tcPr>
          <w:p w:rsidR="000C15E7" w:rsidRDefault="000C15E7" w:rsidP="0024282C">
            <w:pPr>
              <w:ind w:left="0"/>
            </w:pPr>
          </w:p>
        </w:tc>
      </w:tr>
      <w:tr w:rsidR="000C15E7" w:rsidTr="000C15E7">
        <w:tc>
          <w:tcPr>
            <w:tcW w:w="7240" w:type="dxa"/>
          </w:tcPr>
          <w:p w:rsidR="000C15E7" w:rsidRDefault="00756FDC" w:rsidP="0024282C">
            <w:pPr>
              <w:ind w:left="0"/>
            </w:pPr>
            <w:r>
              <w:t>New Machine Provided @ 10% Discount</w:t>
            </w:r>
          </w:p>
        </w:tc>
        <w:tc>
          <w:tcPr>
            <w:tcW w:w="2927" w:type="dxa"/>
          </w:tcPr>
          <w:p w:rsidR="000C15E7" w:rsidRDefault="00756FDC" w:rsidP="0024282C">
            <w:pPr>
              <w:ind w:left="0"/>
            </w:pPr>
            <w:r>
              <w:t>45,00,000</w:t>
            </w:r>
          </w:p>
        </w:tc>
      </w:tr>
      <w:tr w:rsidR="00756FDC" w:rsidTr="000C15E7">
        <w:tc>
          <w:tcPr>
            <w:tcW w:w="7240" w:type="dxa"/>
          </w:tcPr>
          <w:p w:rsidR="00756FDC" w:rsidRDefault="00756FDC" w:rsidP="0024282C">
            <w:pPr>
              <w:ind w:left="0"/>
            </w:pPr>
            <w:r>
              <w:t>Cash Paid</w:t>
            </w:r>
          </w:p>
        </w:tc>
        <w:tc>
          <w:tcPr>
            <w:tcW w:w="2927" w:type="dxa"/>
          </w:tcPr>
          <w:p w:rsidR="00756FDC" w:rsidRDefault="00756FDC" w:rsidP="0024282C">
            <w:pPr>
              <w:ind w:left="0"/>
            </w:pPr>
            <w:r>
              <w:t>38,25,000</w:t>
            </w:r>
          </w:p>
        </w:tc>
      </w:tr>
      <w:tr w:rsidR="00756FDC" w:rsidTr="000C15E7">
        <w:tc>
          <w:tcPr>
            <w:tcW w:w="7240" w:type="dxa"/>
          </w:tcPr>
          <w:p w:rsidR="00756FDC" w:rsidRDefault="00756FDC" w:rsidP="0024282C">
            <w:pPr>
              <w:ind w:left="0"/>
            </w:pPr>
            <w:r>
              <w:t>Hence Amount received for Old Machine</w:t>
            </w:r>
          </w:p>
        </w:tc>
        <w:tc>
          <w:tcPr>
            <w:tcW w:w="2927" w:type="dxa"/>
          </w:tcPr>
          <w:p w:rsidR="00756FDC" w:rsidRDefault="00756FDC" w:rsidP="0024282C">
            <w:pPr>
              <w:ind w:left="0"/>
            </w:pPr>
            <w:r>
              <w:t>6,75,000</w:t>
            </w:r>
          </w:p>
        </w:tc>
      </w:tr>
      <w:tr w:rsidR="00756FDC" w:rsidTr="000C15E7">
        <w:tc>
          <w:tcPr>
            <w:tcW w:w="7240" w:type="dxa"/>
          </w:tcPr>
          <w:p w:rsidR="00756FDC" w:rsidRDefault="00756FDC" w:rsidP="0024282C">
            <w:pPr>
              <w:ind w:left="0"/>
            </w:pPr>
            <w:r>
              <w:t>This includes CST Payable @ 2%</w:t>
            </w:r>
          </w:p>
        </w:tc>
        <w:tc>
          <w:tcPr>
            <w:tcW w:w="2927" w:type="dxa"/>
          </w:tcPr>
          <w:p w:rsidR="00756FDC" w:rsidRDefault="00756FDC" w:rsidP="0024282C">
            <w:pPr>
              <w:ind w:left="0"/>
            </w:pPr>
          </w:p>
        </w:tc>
      </w:tr>
      <w:tr w:rsidR="00756FDC" w:rsidTr="000C15E7">
        <w:tc>
          <w:tcPr>
            <w:tcW w:w="7240" w:type="dxa"/>
          </w:tcPr>
          <w:p w:rsidR="00756FDC" w:rsidRDefault="00756FDC" w:rsidP="0024282C">
            <w:pPr>
              <w:ind w:left="0"/>
            </w:pPr>
            <w:r>
              <w:t>Hence Amount received after deducting CST</w:t>
            </w:r>
          </w:p>
          <w:p w:rsidR="00756FDC" w:rsidRDefault="00756FDC" w:rsidP="0024282C">
            <w:pPr>
              <w:ind w:left="0"/>
            </w:pPr>
            <w:r>
              <w:t>(675000*100/102)</w:t>
            </w:r>
          </w:p>
        </w:tc>
        <w:tc>
          <w:tcPr>
            <w:tcW w:w="2927" w:type="dxa"/>
          </w:tcPr>
          <w:p w:rsidR="00756FDC" w:rsidRDefault="00756FDC" w:rsidP="0024282C">
            <w:pPr>
              <w:ind w:left="0"/>
            </w:pPr>
            <w:r>
              <w:t>6,61,765</w:t>
            </w:r>
          </w:p>
        </w:tc>
      </w:tr>
      <w:tr w:rsidR="00756FDC" w:rsidTr="000C15E7">
        <w:tc>
          <w:tcPr>
            <w:tcW w:w="7240" w:type="dxa"/>
          </w:tcPr>
          <w:p w:rsidR="00756FDC" w:rsidRDefault="00756FDC" w:rsidP="0024282C">
            <w:pPr>
              <w:ind w:left="0"/>
            </w:pPr>
            <w:r>
              <w:t>Loss on Sale (10,20,000-6,61,765)</w:t>
            </w:r>
          </w:p>
        </w:tc>
        <w:tc>
          <w:tcPr>
            <w:tcW w:w="2927" w:type="dxa"/>
          </w:tcPr>
          <w:p w:rsidR="00756FDC" w:rsidRDefault="00756FDC" w:rsidP="0024282C">
            <w:pPr>
              <w:ind w:left="0"/>
            </w:pPr>
            <w:r>
              <w:t>3,58,235</w:t>
            </w:r>
          </w:p>
        </w:tc>
      </w:tr>
    </w:tbl>
    <w:p w:rsidR="000C15E7" w:rsidRDefault="000C15E7" w:rsidP="0024282C">
      <w:pPr>
        <w:spacing w:before="0"/>
      </w:pPr>
    </w:p>
    <w:p w:rsidR="00756FDC" w:rsidRDefault="00756FDC" w:rsidP="0024282C">
      <w:pPr>
        <w:spacing w:before="0"/>
      </w:pPr>
    </w:p>
    <w:p w:rsidR="00756FDC" w:rsidRDefault="00756FDC" w:rsidP="0024282C">
      <w:pPr>
        <w:spacing w:before="0"/>
      </w:pPr>
    </w:p>
    <w:p w:rsidR="00756FDC" w:rsidRDefault="00756FDC" w:rsidP="0024282C">
      <w:pPr>
        <w:spacing w:before="0"/>
      </w:pPr>
      <w:r>
        <w:lastRenderedPageBreak/>
        <w:t>Journal Entry</w:t>
      </w:r>
    </w:p>
    <w:tbl>
      <w:tblPr>
        <w:tblStyle w:val="TableGrid"/>
        <w:tblW w:w="0" w:type="auto"/>
        <w:tblInd w:w="518" w:type="dxa"/>
        <w:tblLook w:val="04A0"/>
      </w:tblPr>
      <w:tblGrid>
        <w:gridCol w:w="6970"/>
        <w:gridCol w:w="1350"/>
        <w:gridCol w:w="1847"/>
      </w:tblGrid>
      <w:tr w:rsidR="00756FDC" w:rsidTr="00756FDC">
        <w:tc>
          <w:tcPr>
            <w:tcW w:w="6970" w:type="dxa"/>
          </w:tcPr>
          <w:p w:rsidR="00756FDC" w:rsidRDefault="00756FDC" w:rsidP="0024282C">
            <w:pPr>
              <w:ind w:left="0"/>
            </w:pPr>
            <w:r>
              <w:t>Printer a/c dr.</w:t>
            </w:r>
          </w:p>
        </w:tc>
        <w:tc>
          <w:tcPr>
            <w:tcW w:w="1350" w:type="dxa"/>
          </w:tcPr>
          <w:p w:rsidR="00756FDC" w:rsidRDefault="00086C90" w:rsidP="00756FDC">
            <w:pPr>
              <w:ind w:left="0"/>
              <w:jc w:val="right"/>
            </w:pPr>
            <w:r>
              <w:t>55,90,000</w:t>
            </w:r>
          </w:p>
        </w:tc>
        <w:tc>
          <w:tcPr>
            <w:tcW w:w="1847" w:type="dxa"/>
          </w:tcPr>
          <w:p w:rsidR="00756FDC" w:rsidRDefault="00756FDC" w:rsidP="00756FDC">
            <w:pPr>
              <w:ind w:left="0"/>
              <w:jc w:val="right"/>
            </w:pPr>
          </w:p>
        </w:tc>
      </w:tr>
      <w:tr w:rsidR="00756FDC" w:rsidTr="00756FDC">
        <w:tc>
          <w:tcPr>
            <w:tcW w:w="6970" w:type="dxa"/>
          </w:tcPr>
          <w:p w:rsidR="00756FDC" w:rsidRDefault="00756FDC" w:rsidP="00756FDC">
            <w:pPr>
              <w:ind w:left="0"/>
            </w:pPr>
            <w:r>
              <w:t xml:space="preserve">   To Cash</w:t>
            </w:r>
          </w:p>
        </w:tc>
        <w:tc>
          <w:tcPr>
            <w:tcW w:w="1350" w:type="dxa"/>
          </w:tcPr>
          <w:p w:rsidR="00756FDC" w:rsidRDefault="00756FDC" w:rsidP="00756FDC">
            <w:pPr>
              <w:ind w:left="0"/>
              <w:jc w:val="right"/>
            </w:pPr>
          </w:p>
        </w:tc>
        <w:tc>
          <w:tcPr>
            <w:tcW w:w="1847" w:type="dxa"/>
          </w:tcPr>
          <w:p w:rsidR="00756FDC" w:rsidRDefault="00756FDC" w:rsidP="00756FDC">
            <w:pPr>
              <w:ind w:left="0"/>
              <w:jc w:val="right"/>
            </w:pPr>
            <w:r>
              <w:t>38,25,000</w:t>
            </w:r>
          </w:p>
        </w:tc>
      </w:tr>
      <w:tr w:rsidR="00756FDC" w:rsidTr="00756FDC">
        <w:tc>
          <w:tcPr>
            <w:tcW w:w="6970" w:type="dxa"/>
          </w:tcPr>
          <w:p w:rsidR="00756FDC" w:rsidRDefault="00756FDC" w:rsidP="0024282C">
            <w:pPr>
              <w:ind w:left="0"/>
            </w:pPr>
            <w:r>
              <w:t xml:space="preserve">   To Cash (Other Expenses)</w:t>
            </w:r>
          </w:p>
        </w:tc>
        <w:tc>
          <w:tcPr>
            <w:tcW w:w="1350" w:type="dxa"/>
          </w:tcPr>
          <w:p w:rsidR="00756FDC" w:rsidRDefault="00756FDC" w:rsidP="00756FDC">
            <w:pPr>
              <w:ind w:left="0"/>
              <w:jc w:val="right"/>
            </w:pPr>
          </w:p>
        </w:tc>
        <w:tc>
          <w:tcPr>
            <w:tcW w:w="1847" w:type="dxa"/>
          </w:tcPr>
          <w:p w:rsidR="00756FDC" w:rsidRDefault="00756FDC" w:rsidP="00756FDC">
            <w:pPr>
              <w:ind w:left="0"/>
              <w:jc w:val="right"/>
            </w:pPr>
            <w:r>
              <w:t>10,90,000</w:t>
            </w:r>
          </w:p>
        </w:tc>
      </w:tr>
      <w:tr w:rsidR="00756FDC" w:rsidTr="00756FDC">
        <w:tc>
          <w:tcPr>
            <w:tcW w:w="6970" w:type="dxa"/>
          </w:tcPr>
          <w:p w:rsidR="00756FDC" w:rsidRDefault="00756FDC" w:rsidP="0024282C">
            <w:pPr>
              <w:ind w:left="0"/>
            </w:pPr>
            <w:r>
              <w:t xml:space="preserve">   To Supplier</w:t>
            </w:r>
          </w:p>
        </w:tc>
        <w:tc>
          <w:tcPr>
            <w:tcW w:w="1350" w:type="dxa"/>
          </w:tcPr>
          <w:p w:rsidR="00756FDC" w:rsidRDefault="00756FDC" w:rsidP="00756FDC">
            <w:pPr>
              <w:ind w:left="0"/>
              <w:jc w:val="right"/>
            </w:pPr>
          </w:p>
        </w:tc>
        <w:tc>
          <w:tcPr>
            <w:tcW w:w="1847" w:type="dxa"/>
          </w:tcPr>
          <w:p w:rsidR="00756FDC" w:rsidRDefault="00086C90" w:rsidP="00756FDC">
            <w:pPr>
              <w:ind w:left="0"/>
              <w:jc w:val="right"/>
            </w:pPr>
            <w:r>
              <w:t>6,75,000</w:t>
            </w:r>
          </w:p>
        </w:tc>
      </w:tr>
    </w:tbl>
    <w:p w:rsidR="00756FDC" w:rsidRDefault="00756FDC" w:rsidP="0024282C">
      <w:pPr>
        <w:spacing w:before="0"/>
      </w:pPr>
    </w:p>
    <w:tbl>
      <w:tblPr>
        <w:tblStyle w:val="TableGrid"/>
        <w:tblW w:w="0" w:type="auto"/>
        <w:tblInd w:w="518" w:type="dxa"/>
        <w:tblLook w:val="04A0"/>
      </w:tblPr>
      <w:tblGrid>
        <w:gridCol w:w="6970"/>
        <w:gridCol w:w="1350"/>
        <w:gridCol w:w="1847"/>
      </w:tblGrid>
      <w:tr w:rsidR="00756FDC" w:rsidTr="00756FDC">
        <w:tc>
          <w:tcPr>
            <w:tcW w:w="6970" w:type="dxa"/>
          </w:tcPr>
          <w:p w:rsidR="00756FDC" w:rsidRDefault="00756FDC" w:rsidP="0024282C">
            <w:pPr>
              <w:ind w:left="0"/>
            </w:pPr>
            <w:r>
              <w:t>Supplier dr.</w:t>
            </w:r>
          </w:p>
        </w:tc>
        <w:tc>
          <w:tcPr>
            <w:tcW w:w="1350" w:type="dxa"/>
          </w:tcPr>
          <w:p w:rsidR="00756FDC" w:rsidRDefault="00756FDC" w:rsidP="00086C90">
            <w:pPr>
              <w:ind w:left="0"/>
              <w:jc w:val="right"/>
            </w:pPr>
            <w:r>
              <w:t>6,75,000</w:t>
            </w:r>
          </w:p>
        </w:tc>
        <w:tc>
          <w:tcPr>
            <w:tcW w:w="1847" w:type="dxa"/>
          </w:tcPr>
          <w:p w:rsidR="00756FDC" w:rsidRDefault="00756FDC" w:rsidP="00086C90">
            <w:pPr>
              <w:ind w:left="0"/>
              <w:jc w:val="right"/>
            </w:pPr>
          </w:p>
        </w:tc>
      </w:tr>
      <w:tr w:rsidR="00756FDC" w:rsidTr="00756FDC">
        <w:tc>
          <w:tcPr>
            <w:tcW w:w="6970" w:type="dxa"/>
          </w:tcPr>
          <w:p w:rsidR="00756FDC" w:rsidRDefault="00756FDC" w:rsidP="0024282C">
            <w:pPr>
              <w:ind w:left="0"/>
            </w:pPr>
            <w:r>
              <w:t>P&amp;L dr.</w:t>
            </w:r>
          </w:p>
        </w:tc>
        <w:tc>
          <w:tcPr>
            <w:tcW w:w="1350" w:type="dxa"/>
          </w:tcPr>
          <w:p w:rsidR="00756FDC" w:rsidRDefault="00756FDC" w:rsidP="00086C90">
            <w:pPr>
              <w:ind w:left="0"/>
              <w:jc w:val="right"/>
            </w:pPr>
            <w:r>
              <w:t>3,58,235</w:t>
            </w:r>
          </w:p>
        </w:tc>
        <w:tc>
          <w:tcPr>
            <w:tcW w:w="1847" w:type="dxa"/>
          </w:tcPr>
          <w:p w:rsidR="00756FDC" w:rsidRDefault="00756FDC" w:rsidP="00086C90">
            <w:pPr>
              <w:ind w:left="0"/>
              <w:jc w:val="right"/>
            </w:pPr>
          </w:p>
        </w:tc>
      </w:tr>
      <w:tr w:rsidR="00756FDC" w:rsidTr="00756FDC">
        <w:tc>
          <w:tcPr>
            <w:tcW w:w="6970" w:type="dxa"/>
          </w:tcPr>
          <w:p w:rsidR="00756FDC" w:rsidRDefault="00756FDC" w:rsidP="0024282C">
            <w:pPr>
              <w:ind w:left="0"/>
            </w:pPr>
            <w:r>
              <w:t xml:space="preserve">  To Old Fixed Asset</w:t>
            </w:r>
          </w:p>
        </w:tc>
        <w:tc>
          <w:tcPr>
            <w:tcW w:w="1350" w:type="dxa"/>
          </w:tcPr>
          <w:p w:rsidR="00756FDC" w:rsidRDefault="00756FDC" w:rsidP="00086C90">
            <w:pPr>
              <w:ind w:left="0"/>
              <w:jc w:val="right"/>
            </w:pPr>
          </w:p>
        </w:tc>
        <w:tc>
          <w:tcPr>
            <w:tcW w:w="1847" w:type="dxa"/>
          </w:tcPr>
          <w:p w:rsidR="00756FDC" w:rsidRDefault="00756FDC" w:rsidP="00086C90">
            <w:pPr>
              <w:ind w:left="0"/>
              <w:jc w:val="right"/>
            </w:pPr>
            <w:r>
              <w:t>10,20,000</w:t>
            </w:r>
          </w:p>
        </w:tc>
      </w:tr>
      <w:tr w:rsidR="00756FDC" w:rsidTr="00756FDC">
        <w:tc>
          <w:tcPr>
            <w:tcW w:w="6970" w:type="dxa"/>
          </w:tcPr>
          <w:p w:rsidR="00756FDC" w:rsidRDefault="00756FDC" w:rsidP="0024282C">
            <w:pPr>
              <w:ind w:left="0"/>
            </w:pPr>
            <w:r>
              <w:t xml:space="preserve">  To CST Payable</w:t>
            </w:r>
          </w:p>
        </w:tc>
        <w:tc>
          <w:tcPr>
            <w:tcW w:w="1350" w:type="dxa"/>
          </w:tcPr>
          <w:p w:rsidR="00756FDC" w:rsidRDefault="00756FDC" w:rsidP="00086C90">
            <w:pPr>
              <w:ind w:left="0"/>
              <w:jc w:val="right"/>
            </w:pPr>
          </w:p>
        </w:tc>
        <w:tc>
          <w:tcPr>
            <w:tcW w:w="1847" w:type="dxa"/>
          </w:tcPr>
          <w:p w:rsidR="00756FDC" w:rsidRDefault="00756FDC" w:rsidP="00086C90">
            <w:pPr>
              <w:ind w:left="0"/>
              <w:jc w:val="right"/>
            </w:pPr>
            <w:r>
              <w:t>13,235</w:t>
            </w:r>
          </w:p>
        </w:tc>
      </w:tr>
    </w:tbl>
    <w:p w:rsidR="00756FDC" w:rsidRDefault="00756FDC" w:rsidP="0024282C">
      <w:pPr>
        <w:spacing w:before="0"/>
      </w:pPr>
    </w:p>
    <w:sectPr w:rsidR="00756FDC" w:rsidSect="0024282C">
      <w:pgSz w:w="11909" w:h="16834" w:code="9"/>
      <w:pgMar w:top="720" w:right="720" w:bottom="720" w:left="72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20"/>
  <w:drawingGridHorizontalSpacing w:val="110"/>
  <w:displayHorizontalDrawingGridEvery w:val="2"/>
  <w:displayVerticalDrawingGridEvery w:val="2"/>
  <w:characterSpacingControl w:val="doNotCompress"/>
  <w:compat/>
  <w:rsids>
    <w:rsidRoot w:val="0024282C"/>
    <w:rsid w:val="00086C90"/>
    <w:rsid w:val="000C15E7"/>
    <w:rsid w:val="00235F7C"/>
    <w:rsid w:val="0024282C"/>
    <w:rsid w:val="004175FC"/>
    <w:rsid w:val="00441870"/>
    <w:rsid w:val="00756FDC"/>
    <w:rsid w:val="00C42BD3"/>
    <w:rsid w:val="00EC0AD0"/>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before="62"/>
        <w:ind w:left="518"/>
        <w:jc w:val="both"/>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35F7C"/>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24282C"/>
    <w:pPr>
      <w:spacing w:before="0"/>
    </w:pPr>
    <w:rPr>
      <w:rFonts w:ascii="Tahoma" w:hAnsi="Tahoma" w:cs="Tahoma"/>
      <w:sz w:val="16"/>
      <w:szCs w:val="16"/>
    </w:rPr>
  </w:style>
  <w:style w:type="character" w:customStyle="1" w:styleId="BalloonTextChar">
    <w:name w:val="Balloon Text Char"/>
    <w:basedOn w:val="DefaultParagraphFont"/>
    <w:link w:val="BalloonText"/>
    <w:uiPriority w:val="99"/>
    <w:semiHidden/>
    <w:rsid w:val="0024282C"/>
    <w:rPr>
      <w:rFonts w:ascii="Tahoma" w:hAnsi="Tahoma" w:cs="Tahoma"/>
      <w:sz w:val="16"/>
      <w:szCs w:val="16"/>
    </w:rPr>
  </w:style>
  <w:style w:type="table" w:styleId="TableGrid">
    <w:name w:val="Table Grid"/>
    <w:basedOn w:val="TableNormal"/>
    <w:uiPriority w:val="59"/>
    <w:rsid w:val="0024282C"/>
    <w:pPr>
      <w:spacing w:before="0"/>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divs>
    <w:div w:id="76287976">
      <w:bodyDiv w:val="1"/>
      <w:marLeft w:val="0"/>
      <w:marRight w:val="0"/>
      <w:marTop w:val="0"/>
      <w:marBottom w:val="0"/>
      <w:divBdr>
        <w:top w:val="none" w:sz="0" w:space="0" w:color="auto"/>
        <w:left w:val="none" w:sz="0" w:space="0" w:color="auto"/>
        <w:bottom w:val="none" w:sz="0" w:space="0" w:color="auto"/>
        <w:right w:val="none" w:sz="0" w:space="0" w:color="auto"/>
      </w:divBdr>
    </w:div>
    <w:div w:id="1105998555">
      <w:bodyDiv w:val="1"/>
      <w:marLeft w:val="0"/>
      <w:marRight w:val="0"/>
      <w:marTop w:val="0"/>
      <w:marBottom w:val="0"/>
      <w:divBdr>
        <w:top w:val="none" w:sz="0" w:space="0" w:color="auto"/>
        <w:left w:val="none" w:sz="0" w:space="0" w:color="auto"/>
        <w:bottom w:val="none" w:sz="0" w:space="0" w:color="auto"/>
        <w:right w:val="none" w:sz="0" w:space="0" w:color="auto"/>
      </w:divBdr>
    </w:div>
    <w:div w:id="1158225478">
      <w:bodyDiv w:val="1"/>
      <w:marLeft w:val="0"/>
      <w:marRight w:val="0"/>
      <w:marTop w:val="0"/>
      <w:marBottom w:val="0"/>
      <w:divBdr>
        <w:top w:val="none" w:sz="0" w:space="0" w:color="auto"/>
        <w:left w:val="none" w:sz="0" w:space="0" w:color="auto"/>
        <w:bottom w:val="none" w:sz="0" w:space="0" w:color="auto"/>
        <w:right w:val="none" w:sz="0" w:space="0" w:color="auto"/>
      </w:divBdr>
    </w:div>
    <w:div w:id="1820072327">
      <w:bodyDiv w:val="1"/>
      <w:marLeft w:val="0"/>
      <w:marRight w:val="0"/>
      <w:marTop w:val="0"/>
      <w:marBottom w:val="0"/>
      <w:divBdr>
        <w:top w:val="none" w:sz="0" w:space="0" w:color="auto"/>
        <w:left w:val="none" w:sz="0" w:space="0" w:color="auto"/>
        <w:bottom w:val="none" w:sz="0" w:space="0" w:color="auto"/>
        <w:right w:val="none" w:sz="0" w:space="0" w:color="auto"/>
      </w:divBdr>
    </w:div>
    <w:div w:id="18648970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37</TotalTime>
  <Pages>4</Pages>
  <Words>537</Words>
  <Characters>3061</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3591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2014-05-29T02:45:00Z</dcterms:created>
  <dcterms:modified xsi:type="dcterms:W3CDTF">2014-05-29T03:22:00Z</dcterms:modified>
</cp:coreProperties>
</file>