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109"/>
      </w:tblGrid>
      <w:tr w:rsidR="00833BC7" w:rsidTr="00833BC7">
        <w:tc>
          <w:tcPr>
            <w:tcW w:w="10109" w:type="dxa"/>
          </w:tcPr>
          <w:p w:rsidR="00833BC7" w:rsidRPr="00833BC7" w:rsidRDefault="00833BC7" w:rsidP="0093510B">
            <w:pPr>
              <w:rPr>
                <w:rFonts w:ascii="Impact" w:hAnsi="Impact"/>
              </w:rPr>
            </w:pPr>
            <w:r w:rsidRPr="00833BC7">
              <w:rPr>
                <w:rFonts w:ascii="Impact" w:hAnsi="Impact"/>
              </w:rPr>
              <w:t xml:space="preserve">Success is a vehicle which moves on a wheel named smart work but the journey is impossible without the fuel named self confidence. </w:t>
            </w:r>
          </w:p>
        </w:tc>
      </w:tr>
    </w:tbl>
    <w:p w:rsidR="00833BC7" w:rsidRDefault="00833BC7" w:rsidP="00833BC7">
      <w:pPr>
        <w:pStyle w:val="ListParagraph"/>
      </w:pPr>
    </w:p>
    <w:p w:rsidR="00DF3539" w:rsidRDefault="00DF3539" w:rsidP="0093510B">
      <w:pPr>
        <w:pStyle w:val="ListParagraph"/>
        <w:numPr>
          <w:ilvl w:val="0"/>
          <w:numId w:val="1"/>
        </w:numPr>
      </w:pPr>
      <w:r>
        <w:t xml:space="preserve">Objectives of business </w:t>
      </w:r>
    </w:p>
    <w:p w:rsidR="007918DD" w:rsidRDefault="00DF3539" w:rsidP="0093510B">
      <w:pPr>
        <w:pStyle w:val="ListParagraph"/>
        <w:numPr>
          <w:ilvl w:val="0"/>
          <w:numId w:val="1"/>
        </w:numPr>
      </w:pPr>
      <w:r>
        <w:t>Characteristics of business environment</w:t>
      </w:r>
    </w:p>
    <w:p w:rsidR="00DF3539" w:rsidRDefault="00DF3539" w:rsidP="0093510B">
      <w:pPr>
        <w:pStyle w:val="ListParagraph"/>
        <w:numPr>
          <w:ilvl w:val="0"/>
          <w:numId w:val="1"/>
        </w:numPr>
      </w:pPr>
      <w:r>
        <w:t>Elements of macro environment and micro environment</w:t>
      </w:r>
    </w:p>
    <w:p w:rsidR="00DF3539" w:rsidRDefault="00DF3539" w:rsidP="0093510B">
      <w:pPr>
        <w:pStyle w:val="ListParagraph"/>
        <w:numPr>
          <w:ilvl w:val="0"/>
          <w:numId w:val="1"/>
        </w:numPr>
      </w:pPr>
      <w:r>
        <w:t>Global company and strategic approaches  for globalization by a company</w:t>
      </w:r>
    </w:p>
    <w:p w:rsidR="00DF3539" w:rsidRDefault="00DF3539" w:rsidP="0093510B">
      <w:pPr>
        <w:pStyle w:val="ListParagraph"/>
        <w:numPr>
          <w:ilvl w:val="0"/>
          <w:numId w:val="1"/>
        </w:numPr>
      </w:pPr>
      <w:r>
        <w:t>Five competitive forces in an industry identified by Michael porter.</w:t>
      </w:r>
    </w:p>
    <w:p w:rsidR="00DF3539" w:rsidRDefault="00DF3539" w:rsidP="0093510B">
      <w:pPr>
        <w:pStyle w:val="ListParagraph"/>
        <w:numPr>
          <w:ilvl w:val="0"/>
          <w:numId w:val="1"/>
        </w:numPr>
      </w:pPr>
      <w:r>
        <w:t>You are a appointed as a strategic manager by AB ltd.Being a strategic manager what should be your tasks to perform?</w:t>
      </w:r>
    </w:p>
    <w:p w:rsidR="00DF3539" w:rsidRDefault="00DF3539" w:rsidP="0093510B">
      <w:pPr>
        <w:pStyle w:val="ListParagraph"/>
        <w:numPr>
          <w:ilvl w:val="0"/>
          <w:numId w:val="1"/>
        </w:numPr>
      </w:pPr>
      <w:r>
        <w:t>Strategic decision making and major dimensions of strategic decisions</w:t>
      </w:r>
      <w:r w:rsidR="00D61C0E">
        <w:t>.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Tips can you offer to write a right mission statement.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Difference between vision and mission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What you understand strategic management ?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 xml:space="preserve">Strategic group mapping 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 xml:space="preserve">SWOT analysis 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BCG growth share matrix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Ansoff ‘s product market growth matrix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General electric model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>Strategic alternatives with reference to Michael porter’s strategics?</w:t>
      </w:r>
    </w:p>
    <w:p w:rsidR="00D61C0E" w:rsidRDefault="00D61C0E" w:rsidP="0093510B">
      <w:pPr>
        <w:pStyle w:val="ListParagraph"/>
        <w:numPr>
          <w:ilvl w:val="0"/>
          <w:numId w:val="1"/>
        </w:numPr>
      </w:pPr>
      <w:r>
        <w:t xml:space="preserve">Meaning </w:t>
      </w:r>
      <w:r w:rsidR="00DC5C14">
        <w:t xml:space="preserve">s </w:t>
      </w:r>
      <w:r>
        <w:t xml:space="preserve"> ( definitions are sufficient – 1 mark questions)</w:t>
      </w:r>
      <w:r w:rsidR="0093510B">
        <w:t>- dear friends 1 mark questions are very very important , u can easily get full marks, so I didn’t take any risk</w:t>
      </w:r>
      <w:r w:rsidR="00DC5C14">
        <w:t xml:space="preserve"> here</w:t>
      </w:r>
      <w:r w:rsidR="0093510B">
        <w:t>, please read practice manual</w:t>
      </w:r>
      <w:r w:rsidR="00DC5C14">
        <w:t xml:space="preserve"> for definitions.</w:t>
      </w:r>
      <w:r w:rsidR="0093510B">
        <w:t xml:space="preserve"> </w:t>
      </w:r>
    </w:p>
    <w:p w:rsidR="0093510B" w:rsidRDefault="0093510B">
      <w:pPr>
        <w:sectPr w:rsidR="0093510B" w:rsidSect="00DF3539">
          <w:headerReference w:type="even" r:id="rId8"/>
          <w:headerReference w:type="default" r:id="rId9"/>
          <w:footerReference w:type="default" r:id="rId10"/>
          <w:headerReference w:type="first" r:id="rId11"/>
          <w:pgSz w:w="11909" w:h="16834" w:code="9"/>
          <w:pgMar w:top="1008" w:right="1008" w:bottom="1008" w:left="1008" w:header="720" w:footer="720" w:gutter="0"/>
          <w:cols w:space="720"/>
          <w:docGrid w:linePitch="360"/>
        </w:sectPr>
      </w:pPr>
    </w:p>
    <w:p w:rsidR="00D61C0E" w:rsidRDefault="00D61C0E" w:rsidP="0093510B">
      <w:pPr>
        <w:pStyle w:val="ListParagraph"/>
        <w:numPr>
          <w:ilvl w:val="0"/>
          <w:numId w:val="2"/>
        </w:numPr>
        <w:spacing w:after="0" w:line="240" w:lineRule="auto"/>
        <w:ind w:left="1440"/>
      </w:pPr>
      <w:r>
        <w:lastRenderedPageBreak/>
        <w:t>forward integration</w:t>
      </w:r>
    </w:p>
    <w:p w:rsidR="00D61C0E" w:rsidRDefault="00D61C0E" w:rsidP="0093510B">
      <w:pPr>
        <w:pStyle w:val="ListParagraph"/>
        <w:numPr>
          <w:ilvl w:val="0"/>
          <w:numId w:val="2"/>
        </w:numPr>
        <w:spacing w:after="0" w:line="240" w:lineRule="auto"/>
        <w:ind w:left="1440"/>
      </w:pPr>
      <w:r>
        <w:t xml:space="preserve">backward integration </w:t>
      </w:r>
    </w:p>
    <w:p w:rsidR="00D61C0E" w:rsidRDefault="00D61C0E" w:rsidP="0093510B">
      <w:pPr>
        <w:pStyle w:val="ListParagraph"/>
        <w:numPr>
          <w:ilvl w:val="0"/>
          <w:numId w:val="2"/>
        </w:numPr>
        <w:spacing w:after="0" w:line="240" w:lineRule="auto"/>
        <w:ind w:left="1440"/>
      </w:pPr>
      <w:r>
        <w:t xml:space="preserve">horizontal integration </w:t>
      </w:r>
    </w:p>
    <w:p w:rsidR="00D61C0E" w:rsidRDefault="00D61C0E" w:rsidP="0093510B">
      <w:pPr>
        <w:pStyle w:val="ListParagraph"/>
        <w:numPr>
          <w:ilvl w:val="0"/>
          <w:numId w:val="2"/>
        </w:numPr>
        <w:spacing w:after="0" w:line="240" w:lineRule="auto"/>
        <w:ind w:left="1440"/>
      </w:pPr>
      <w:r>
        <w:t xml:space="preserve">conglomerate diversification </w:t>
      </w:r>
    </w:p>
    <w:p w:rsidR="00D61C0E" w:rsidRDefault="00D61C0E" w:rsidP="0093510B">
      <w:pPr>
        <w:pStyle w:val="ListParagraph"/>
        <w:numPr>
          <w:ilvl w:val="0"/>
          <w:numId w:val="2"/>
        </w:numPr>
        <w:spacing w:after="0" w:line="240" w:lineRule="auto"/>
        <w:ind w:left="1440"/>
      </w:pPr>
      <w:r>
        <w:t>divestment</w:t>
      </w:r>
    </w:p>
    <w:p w:rsidR="00D61C0E" w:rsidRDefault="00D61C0E" w:rsidP="0093510B">
      <w:pPr>
        <w:pStyle w:val="ListParagraph"/>
        <w:numPr>
          <w:ilvl w:val="0"/>
          <w:numId w:val="2"/>
        </w:numPr>
        <w:spacing w:after="0" w:line="240" w:lineRule="auto"/>
        <w:ind w:left="1440"/>
      </w:pPr>
      <w:r>
        <w:t>liquidation</w:t>
      </w:r>
    </w:p>
    <w:p w:rsidR="00D61C0E" w:rsidRDefault="00D61C0E" w:rsidP="0093510B">
      <w:pPr>
        <w:pStyle w:val="ListParagraph"/>
        <w:numPr>
          <w:ilvl w:val="0"/>
          <w:numId w:val="2"/>
        </w:numPr>
      </w:pPr>
      <w:r>
        <w:lastRenderedPageBreak/>
        <w:t>concentric diversification.</w:t>
      </w:r>
    </w:p>
    <w:p w:rsidR="00D61C0E" w:rsidRDefault="00C20A66" w:rsidP="0093510B">
      <w:pPr>
        <w:pStyle w:val="ListParagraph"/>
        <w:numPr>
          <w:ilvl w:val="0"/>
          <w:numId w:val="2"/>
        </w:numPr>
      </w:pPr>
      <w:r>
        <w:t>Need for turn around strategy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Social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Augmented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Direct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Relationship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Services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Person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lastRenderedPageBreak/>
        <w:t xml:space="preserve">Organization marketing 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Place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Enlightened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Differential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Synchro marketing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 xml:space="preserve">Concentrated marketing </w:t>
      </w:r>
    </w:p>
    <w:p w:rsidR="00C20A66" w:rsidRDefault="00C20A66" w:rsidP="0093510B">
      <w:pPr>
        <w:pStyle w:val="ListParagraph"/>
        <w:numPr>
          <w:ilvl w:val="0"/>
          <w:numId w:val="2"/>
        </w:numPr>
      </w:pPr>
      <w:r>
        <w:t>Demarketing</w:t>
      </w:r>
    </w:p>
    <w:p w:rsidR="0093510B" w:rsidRDefault="0093510B">
      <w:pPr>
        <w:sectPr w:rsidR="0093510B" w:rsidSect="0093510B">
          <w:type w:val="continuous"/>
          <w:pgSz w:w="11909" w:h="16834" w:code="9"/>
          <w:pgMar w:top="1008" w:right="1008" w:bottom="1008" w:left="1008" w:header="720" w:footer="720" w:gutter="0"/>
          <w:cols w:num="3" w:space="720"/>
          <w:docGrid w:linePitch="360"/>
        </w:sectPr>
      </w:pP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lastRenderedPageBreak/>
        <w:t>Marketing mix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 xml:space="preserve">Logistics strategy 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>Strategy formulation vs. strategy implementation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 xml:space="preserve">Value chain analysis 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>Advantages of SBU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>Corporate culture and importance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>Role of SM in non</w:t>
      </w:r>
      <w:r w:rsidR="001A0BE7">
        <w:t>-</w:t>
      </w:r>
      <w:r>
        <w:t xml:space="preserve"> profit organizations.</w:t>
      </w:r>
    </w:p>
    <w:p w:rsidR="00C20A66" w:rsidRDefault="00C20A66" w:rsidP="0093510B">
      <w:pPr>
        <w:pStyle w:val="ListParagraph"/>
        <w:numPr>
          <w:ilvl w:val="0"/>
          <w:numId w:val="1"/>
        </w:numPr>
      </w:pPr>
      <w:r>
        <w:t xml:space="preserve">Role of SM in education institute </w:t>
      </w:r>
    </w:p>
    <w:p w:rsidR="00C20A66" w:rsidRDefault="0093510B" w:rsidP="0093510B">
      <w:pPr>
        <w:pStyle w:val="ListParagraph"/>
        <w:numPr>
          <w:ilvl w:val="0"/>
          <w:numId w:val="1"/>
        </w:numPr>
      </w:pPr>
      <w:r>
        <w:t>Role of IT in BPR</w:t>
      </w:r>
    </w:p>
    <w:p w:rsidR="0093510B" w:rsidRDefault="0093510B" w:rsidP="0093510B">
      <w:pPr>
        <w:pStyle w:val="ListParagraph"/>
        <w:numPr>
          <w:ilvl w:val="0"/>
          <w:numId w:val="1"/>
        </w:numPr>
      </w:pPr>
      <w:r>
        <w:t>Definition is sufficient (for definition read practice manual)</w:t>
      </w:r>
    </w:p>
    <w:p w:rsidR="0093510B" w:rsidRDefault="0093510B" w:rsidP="0093510B">
      <w:pPr>
        <w:sectPr w:rsidR="0093510B" w:rsidSect="0093510B">
          <w:type w:val="continuous"/>
          <w:pgSz w:w="11909" w:h="16834" w:code="9"/>
          <w:pgMar w:top="1008" w:right="1008" w:bottom="1008" w:left="1008" w:header="720" w:footer="720" w:gutter="0"/>
          <w:cols w:space="720"/>
          <w:docGrid w:linePitch="360"/>
        </w:sectPr>
      </w:pPr>
    </w:p>
    <w:p w:rsidR="0093510B" w:rsidRDefault="0093510B" w:rsidP="0093510B">
      <w:pPr>
        <w:pStyle w:val="ListParagraph"/>
        <w:numPr>
          <w:ilvl w:val="0"/>
          <w:numId w:val="3"/>
        </w:numPr>
        <w:spacing w:after="0" w:line="240" w:lineRule="auto"/>
        <w:ind w:left="1440"/>
      </w:pPr>
      <w:r>
        <w:lastRenderedPageBreak/>
        <w:t>BPR</w:t>
      </w:r>
    </w:p>
    <w:p w:rsidR="0093510B" w:rsidRDefault="0093510B" w:rsidP="0093510B">
      <w:pPr>
        <w:pStyle w:val="ListParagraph"/>
        <w:numPr>
          <w:ilvl w:val="0"/>
          <w:numId w:val="3"/>
        </w:numPr>
        <w:spacing w:after="0" w:line="240" w:lineRule="auto"/>
        <w:ind w:left="1440"/>
      </w:pPr>
      <w:r>
        <w:t>BENCHMARKING</w:t>
      </w:r>
    </w:p>
    <w:p w:rsidR="0093510B" w:rsidRDefault="0093510B" w:rsidP="0093510B">
      <w:pPr>
        <w:pStyle w:val="ListParagraph"/>
        <w:numPr>
          <w:ilvl w:val="0"/>
          <w:numId w:val="3"/>
        </w:numPr>
      </w:pPr>
      <w:r>
        <w:lastRenderedPageBreak/>
        <w:t xml:space="preserve">TQM </w:t>
      </w:r>
    </w:p>
    <w:p w:rsidR="0093510B" w:rsidRDefault="0093510B" w:rsidP="0093510B">
      <w:pPr>
        <w:pStyle w:val="ListParagraph"/>
        <w:numPr>
          <w:ilvl w:val="0"/>
          <w:numId w:val="3"/>
        </w:numPr>
      </w:pPr>
      <w:r>
        <w:t xml:space="preserve">SIX SIGMA </w:t>
      </w:r>
    </w:p>
    <w:p w:rsidR="0093510B" w:rsidRDefault="0093510B" w:rsidP="0093510B">
      <w:pPr>
        <w:pStyle w:val="ListParagraph"/>
        <w:numPr>
          <w:ilvl w:val="0"/>
          <w:numId w:val="1"/>
        </w:numPr>
        <w:sectPr w:rsidR="0093510B" w:rsidSect="0093510B">
          <w:type w:val="continuous"/>
          <w:pgSz w:w="11909" w:h="16834" w:code="9"/>
          <w:pgMar w:top="1008" w:right="1008" w:bottom="1008" w:left="1008" w:header="720" w:footer="720" w:gutter="0"/>
          <w:cols w:num="2" w:space="720"/>
          <w:docGrid w:linePitch="360"/>
        </w:sectPr>
      </w:pPr>
    </w:p>
    <w:p w:rsidR="0093510B" w:rsidRDefault="0093510B" w:rsidP="0093510B">
      <w:pPr>
        <w:pStyle w:val="ListParagraph"/>
        <w:numPr>
          <w:ilvl w:val="0"/>
          <w:numId w:val="1"/>
        </w:numPr>
      </w:pPr>
      <w:r>
        <w:lastRenderedPageBreak/>
        <w:t xml:space="preserve">Themes of six sigma </w:t>
      </w:r>
      <w:r w:rsidR="00523098">
        <w:t>.</w:t>
      </w:r>
    </w:p>
    <w:sectPr w:rsidR="0093510B" w:rsidSect="0093510B">
      <w:type w:val="continuous"/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035" w:rsidRDefault="00C27035" w:rsidP="00DC5C14">
      <w:pPr>
        <w:spacing w:after="0" w:line="240" w:lineRule="auto"/>
      </w:pPr>
      <w:r>
        <w:separator/>
      </w:r>
    </w:p>
  </w:endnote>
  <w:endnote w:type="continuationSeparator" w:id="1">
    <w:p w:rsidR="00C27035" w:rsidRDefault="00C27035" w:rsidP="00DC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B0" w:rsidRPr="00523098" w:rsidRDefault="00523098" w:rsidP="00523098">
    <w:pPr>
      <w:pStyle w:val="Footer"/>
      <w:rPr>
        <w:sz w:val="28"/>
      </w:rPr>
    </w:pPr>
    <w:r>
      <w:rPr>
        <w:sz w:val="28"/>
      </w:rPr>
      <w:tab/>
    </w:r>
    <w:r w:rsidR="00640C9A">
      <w:rPr>
        <w:sz w:val="28"/>
      </w:rPr>
      <w:t>Udaykumar135320@gmail.com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035" w:rsidRDefault="00C27035" w:rsidP="00DC5C14">
      <w:pPr>
        <w:spacing w:after="0" w:line="240" w:lineRule="auto"/>
      </w:pPr>
      <w:r>
        <w:separator/>
      </w:r>
    </w:p>
  </w:footnote>
  <w:footnote w:type="continuationSeparator" w:id="1">
    <w:p w:rsidR="00C27035" w:rsidRDefault="00C27035" w:rsidP="00DC5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B0" w:rsidRDefault="007918D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2361" o:spid="_x0000_s2050" type="#_x0000_t75" style="position:absolute;margin-left:0;margin-top:0;width:493.55pt;height:370.15pt;z-index:-251657216;mso-position-horizontal:center;mso-position-horizontal-relative:margin;mso-position-vertical:center;mso-position-vertical-relative:margin" o:allowincell="f">
          <v:imagedata r:id="rId1" o:title="IMG_20130920_15062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C14" w:rsidRPr="00CF60B0" w:rsidRDefault="007918DD">
    <w:pPr>
      <w:pStyle w:val="Header"/>
      <w:rPr>
        <w:rFonts w:ascii="Impact" w:hAnsi="Impact"/>
      </w:rPr>
    </w:pPr>
    <w:r w:rsidRPr="007918D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2362" o:spid="_x0000_s2051" type="#_x0000_t75" style="position:absolute;margin-left:0;margin-top:0;width:493.55pt;height:370.15pt;z-index:-251656192;mso-position-horizontal:center;mso-position-horizontal-relative:margin;mso-position-vertical:center;mso-position-vertical-relative:margin" o:allowincell="f">
          <v:imagedata r:id="rId1" o:title="IMG_20130920_150623"/>
          <w10:wrap anchorx="margin" anchory="margin"/>
        </v:shape>
      </w:pict>
    </w:r>
    <w:r w:rsidR="00CF60B0">
      <w:tab/>
    </w:r>
    <w:r w:rsidR="00DC5C14" w:rsidRPr="00CF60B0">
      <w:rPr>
        <w:rFonts w:ascii="Impact" w:hAnsi="Impact"/>
      </w:rPr>
      <w:t xml:space="preserve">SM IMPORTANT </w:t>
    </w:r>
    <w:r w:rsidR="00CF60B0" w:rsidRPr="00CF60B0">
      <w:rPr>
        <w:rFonts w:ascii="Impact" w:hAnsi="Impact"/>
      </w:rPr>
      <w:t>QUESTIONS FOR NOV 2013.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B0" w:rsidRDefault="007918D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2360" o:spid="_x0000_s2049" type="#_x0000_t75" style="position:absolute;margin-left:0;margin-top:0;width:493.55pt;height:370.15pt;z-index:-251658240;mso-position-horizontal:center;mso-position-horizontal-relative:margin;mso-position-vertical:center;mso-position-vertical-relative:margin" o:allowincell="f">
          <v:imagedata r:id="rId1" o:title="IMG_20130920_150623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E1061"/>
    <w:multiLevelType w:val="hybridMultilevel"/>
    <w:tmpl w:val="FD98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E0826"/>
    <w:multiLevelType w:val="hybridMultilevel"/>
    <w:tmpl w:val="7B54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119D3"/>
    <w:multiLevelType w:val="hybridMultilevel"/>
    <w:tmpl w:val="B46E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F3539"/>
    <w:rsid w:val="001A0BE7"/>
    <w:rsid w:val="00523098"/>
    <w:rsid w:val="00640C9A"/>
    <w:rsid w:val="00756DBB"/>
    <w:rsid w:val="007918DD"/>
    <w:rsid w:val="007E34BB"/>
    <w:rsid w:val="00833BC7"/>
    <w:rsid w:val="0093510B"/>
    <w:rsid w:val="00C20A66"/>
    <w:rsid w:val="00C27035"/>
    <w:rsid w:val="00CF60B0"/>
    <w:rsid w:val="00D61C0E"/>
    <w:rsid w:val="00DC5C14"/>
    <w:rsid w:val="00DF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1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C5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C14"/>
  </w:style>
  <w:style w:type="paragraph" w:styleId="Footer">
    <w:name w:val="footer"/>
    <w:basedOn w:val="Normal"/>
    <w:link w:val="FooterChar"/>
    <w:uiPriority w:val="99"/>
    <w:semiHidden/>
    <w:unhideWhenUsed/>
    <w:rsid w:val="00DC5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5C14"/>
  </w:style>
  <w:style w:type="table" w:styleId="TableGrid">
    <w:name w:val="Table Grid"/>
    <w:basedOn w:val="TableNormal"/>
    <w:uiPriority w:val="59"/>
    <w:rsid w:val="00833B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230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3DD0D-B714-4C2D-A12E-2B19F0DC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UDAY</dc:creator>
  <cp:keywords/>
  <dc:description/>
  <cp:lastModifiedBy>UDAY</cp:lastModifiedBy>
  <cp:revision>5</cp:revision>
  <dcterms:created xsi:type="dcterms:W3CDTF">2013-10-31T16:43:00Z</dcterms:created>
  <dcterms:modified xsi:type="dcterms:W3CDTF">2013-10-31T17:59:00Z</dcterms:modified>
</cp:coreProperties>
</file>