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28F" w:rsidRPr="0067228F" w:rsidRDefault="0067228F" w:rsidP="0067228F">
      <w:pPr>
        <w:spacing w:after="0"/>
        <w:jc w:val="center"/>
        <w:rPr>
          <w:rFonts w:ascii="Bodoni MT Black" w:hAnsi="Bodoni MT Black" w:cs="Times New Roman"/>
          <w:spacing w:val="20"/>
          <w:sz w:val="48"/>
        </w:rPr>
      </w:pPr>
    </w:p>
    <w:p w:rsidR="003A3889" w:rsidRPr="0067228F" w:rsidRDefault="00F10997" w:rsidP="0067228F">
      <w:pPr>
        <w:spacing w:after="0"/>
        <w:jc w:val="center"/>
        <w:rPr>
          <w:rFonts w:ascii="Bodoni MT Black" w:hAnsi="Bodoni MT Black" w:cs="Times New Roman"/>
          <w:spacing w:val="20"/>
          <w:sz w:val="40"/>
        </w:rPr>
      </w:pPr>
      <w:r w:rsidRPr="0067228F">
        <w:rPr>
          <w:rFonts w:ascii="Bodoni MT Black" w:hAnsi="Bodoni MT Black" w:cs="Times New Roman"/>
          <w:spacing w:val="20"/>
          <w:sz w:val="40"/>
        </w:rPr>
        <w:t>WWF</w:t>
      </w:r>
    </w:p>
    <w:p w:rsidR="00F10997" w:rsidRDefault="00F10997" w:rsidP="0067228F">
      <w:pPr>
        <w:spacing w:after="0"/>
        <w:jc w:val="both"/>
        <w:rPr>
          <w:rFonts w:ascii="Times New Roman" w:hAnsi="Times New Roman" w:cs="Times New Roman"/>
          <w:spacing w:val="20"/>
          <w:sz w:val="28"/>
        </w:rPr>
      </w:pPr>
    </w:p>
    <w:p w:rsidR="0067228F" w:rsidRPr="0067228F" w:rsidRDefault="0067228F" w:rsidP="0067228F">
      <w:pPr>
        <w:spacing w:after="0"/>
        <w:jc w:val="both"/>
        <w:rPr>
          <w:rFonts w:ascii="Times New Roman" w:hAnsi="Times New Roman" w:cs="Times New Roman"/>
          <w:spacing w:val="20"/>
          <w:sz w:val="28"/>
        </w:rPr>
      </w:pPr>
    </w:p>
    <w:p w:rsidR="00F10997" w:rsidRPr="0067228F" w:rsidRDefault="00F10997" w:rsidP="0067228F">
      <w:pPr>
        <w:pStyle w:val="ListParagraph"/>
        <w:numPr>
          <w:ilvl w:val="0"/>
          <w:numId w:val="1"/>
        </w:numPr>
        <w:jc w:val="both"/>
        <w:rPr>
          <w:rFonts w:ascii="Times New Roman" w:hAnsi="Times New Roman" w:cs="Times New Roman"/>
          <w:spacing w:val="20"/>
          <w:sz w:val="28"/>
        </w:rPr>
      </w:pPr>
      <w:r w:rsidRPr="0067228F">
        <w:rPr>
          <w:rFonts w:ascii="Times New Roman" w:hAnsi="Times New Roman" w:cs="Times New Roman"/>
          <w:spacing w:val="20"/>
          <w:sz w:val="28"/>
        </w:rPr>
        <w:t>Discuss the following:</w:t>
      </w:r>
    </w:p>
    <w:p w:rsidR="00F10997" w:rsidRDefault="00F10997" w:rsidP="0067228F">
      <w:pPr>
        <w:pStyle w:val="ListParagraph"/>
        <w:numPr>
          <w:ilvl w:val="1"/>
          <w:numId w:val="1"/>
        </w:numPr>
        <w:ind w:left="1260" w:hanging="540"/>
        <w:jc w:val="both"/>
        <w:rPr>
          <w:rFonts w:ascii="Times New Roman" w:hAnsi="Times New Roman" w:cs="Times New Roman"/>
          <w:spacing w:val="20"/>
          <w:sz w:val="28"/>
        </w:rPr>
      </w:pPr>
      <w:r w:rsidRPr="0067228F">
        <w:rPr>
          <w:rFonts w:ascii="Times New Roman" w:hAnsi="Times New Roman" w:cs="Times New Roman"/>
          <w:spacing w:val="20"/>
          <w:sz w:val="28"/>
        </w:rPr>
        <w:t>Standards collectively known as the Engagement Standards issued by AASB under the authority of the council of ICAI.</w:t>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sidRPr="00895AEB">
        <w:rPr>
          <w:rFonts w:ascii="Times New Roman" w:hAnsi="Times New Roman" w:cs="Times New Roman"/>
          <w:b/>
          <w:spacing w:val="20"/>
          <w:sz w:val="28"/>
        </w:rPr>
        <w:t>5</w:t>
      </w:r>
    </w:p>
    <w:p w:rsidR="0067228F" w:rsidRPr="0067228F" w:rsidRDefault="0067228F" w:rsidP="0067228F">
      <w:pPr>
        <w:pStyle w:val="ListParagraph"/>
        <w:ind w:left="1260"/>
        <w:jc w:val="both"/>
        <w:rPr>
          <w:rFonts w:ascii="Times New Roman" w:hAnsi="Times New Roman" w:cs="Times New Roman"/>
          <w:spacing w:val="20"/>
          <w:sz w:val="12"/>
        </w:rPr>
      </w:pPr>
    </w:p>
    <w:p w:rsidR="0067228F" w:rsidRDefault="00F10997" w:rsidP="0067228F">
      <w:pPr>
        <w:pStyle w:val="ListParagraph"/>
        <w:numPr>
          <w:ilvl w:val="1"/>
          <w:numId w:val="1"/>
        </w:numPr>
        <w:ind w:left="1260" w:hanging="540"/>
        <w:jc w:val="both"/>
        <w:rPr>
          <w:rFonts w:ascii="Times New Roman" w:hAnsi="Times New Roman" w:cs="Times New Roman"/>
          <w:spacing w:val="20"/>
          <w:sz w:val="28"/>
        </w:rPr>
      </w:pPr>
      <w:r w:rsidRPr="0067228F">
        <w:rPr>
          <w:rFonts w:ascii="Times New Roman" w:hAnsi="Times New Roman" w:cs="Times New Roman"/>
          <w:spacing w:val="20"/>
          <w:sz w:val="28"/>
        </w:rPr>
        <w:t>Payment of interest to the shareholders on capital raised by issue of shares to meet the cost of construction of building which cannot be made profitable for a long period.</w:t>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sidRPr="00895AEB">
        <w:rPr>
          <w:rFonts w:ascii="Times New Roman" w:hAnsi="Times New Roman" w:cs="Times New Roman"/>
          <w:b/>
          <w:spacing w:val="20"/>
          <w:sz w:val="28"/>
        </w:rPr>
        <w:t>5</w:t>
      </w:r>
    </w:p>
    <w:p w:rsidR="0067228F" w:rsidRPr="0067228F" w:rsidRDefault="0067228F" w:rsidP="0067228F">
      <w:pPr>
        <w:pStyle w:val="ListParagraph"/>
        <w:jc w:val="both"/>
        <w:rPr>
          <w:rFonts w:ascii="Times New Roman" w:hAnsi="Times New Roman" w:cs="Times New Roman"/>
          <w:spacing w:val="20"/>
          <w:sz w:val="12"/>
        </w:rPr>
      </w:pPr>
    </w:p>
    <w:p w:rsidR="00F10997" w:rsidRDefault="00F10997" w:rsidP="0067228F">
      <w:pPr>
        <w:pStyle w:val="ListParagraph"/>
        <w:numPr>
          <w:ilvl w:val="1"/>
          <w:numId w:val="1"/>
        </w:numPr>
        <w:ind w:left="1260" w:hanging="540"/>
        <w:jc w:val="both"/>
        <w:rPr>
          <w:rFonts w:ascii="Times New Roman" w:hAnsi="Times New Roman" w:cs="Times New Roman"/>
          <w:spacing w:val="20"/>
          <w:sz w:val="28"/>
        </w:rPr>
      </w:pPr>
      <w:r w:rsidRPr="0067228F">
        <w:rPr>
          <w:rFonts w:ascii="Times New Roman" w:hAnsi="Times New Roman" w:cs="Times New Roman"/>
          <w:spacing w:val="20"/>
          <w:sz w:val="28"/>
        </w:rPr>
        <w:t>Distinguish between Reserve</w:t>
      </w:r>
      <w:r w:rsidR="00F11388" w:rsidRPr="0067228F">
        <w:rPr>
          <w:rFonts w:ascii="Times New Roman" w:hAnsi="Times New Roman" w:cs="Times New Roman"/>
          <w:spacing w:val="20"/>
          <w:sz w:val="28"/>
        </w:rPr>
        <w:t>s</w:t>
      </w:r>
      <w:r w:rsidRPr="0067228F">
        <w:rPr>
          <w:rFonts w:ascii="Times New Roman" w:hAnsi="Times New Roman" w:cs="Times New Roman"/>
          <w:spacing w:val="20"/>
          <w:sz w:val="28"/>
        </w:rPr>
        <w:t xml:space="preserve"> and Provision</w:t>
      </w:r>
      <w:r w:rsidR="00F11388" w:rsidRPr="0067228F">
        <w:rPr>
          <w:rFonts w:ascii="Times New Roman" w:hAnsi="Times New Roman" w:cs="Times New Roman"/>
          <w:spacing w:val="20"/>
          <w:sz w:val="28"/>
        </w:rPr>
        <w:t>s</w:t>
      </w:r>
      <w:r w:rsidRPr="0067228F">
        <w:rPr>
          <w:rFonts w:ascii="Times New Roman" w:hAnsi="Times New Roman" w:cs="Times New Roman"/>
          <w:spacing w:val="20"/>
          <w:sz w:val="28"/>
        </w:rPr>
        <w:t>.</w:t>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sidRPr="00895AEB">
        <w:rPr>
          <w:rFonts w:ascii="Times New Roman" w:hAnsi="Times New Roman" w:cs="Times New Roman"/>
          <w:b/>
          <w:spacing w:val="20"/>
          <w:sz w:val="28"/>
        </w:rPr>
        <w:t>5</w:t>
      </w:r>
    </w:p>
    <w:p w:rsidR="0067228F" w:rsidRPr="0067228F" w:rsidRDefault="0067228F" w:rsidP="0067228F">
      <w:pPr>
        <w:pStyle w:val="ListParagraph"/>
        <w:jc w:val="both"/>
        <w:rPr>
          <w:rFonts w:ascii="Times New Roman" w:hAnsi="Times New Roman" w:cs="Times New Roman"/>
          <w:spacing w:val="20"/>
          <w:sz w:val="12"/>
        </w:rPr>
      </w:pPr>
    </w:p>
    <w:p w:rsidR="00F10997" w:rsidRPr="0067228F" w:rsidRDefault="00F10997" w:rsidP="0067228F">
      <w:pPr>
        <w:pStyle w:val="ListParagraph"/>
        <w:numPr>
          <w:ilvl w:val="1"/>
          <w:numId w:val="1"/>
        </w:numPr>
        <w:ind w:left="1260" w:hanging="540"/>
        <w:jc w:val="both"/>
        <w:rPr>
          <w:rFonts w:ascii="Times New Roman" w:hAnsi="Times New Roman" w:cs="Times New Roman"/>
          <w:spacing w:val="20"/>
          <w:sz w:val="28"/>
        </w:rPr>
      </w:pPr>
      <w:r w:rsidRPr="0067228F">
        <w:rPr>
          <w:rFonts w:ascii="Times New Roman" w:hAnsi="Times New Roman" w:cs="Times New Roman"/>
          <w:spacing w:val="20"/>
          <w:sz w:val="28"/>
        </w:rPr>
        <w:t>In Joint Audit, “each Joint Auditor is responsible only for the work allocated to him”.</w:t>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sidRPr="00895AEB">
        <w:rPr>
          <w:rFonts w:ascii="Times New Roman" w:hAnsi="Times New Roman" w:cs="Times New Roman"/>
          <w:b/>
          <w:spacing w:val="20"/>
          <w:sz w:val="28"/>
        </w:rPr>
        <w:t>5</w:t>
      </w:r>
    </w:p>
    <w:p w:rsidR="00B205A1" w:rsidRPr="0067228F" w:rsidRDefault="00B205A1" w:rsidP="0067228F">
      <w:pPr>
        <w:spacing w:after="0"/>
        <w:jc w:val="both"/>
        <w:rPr>
          <w:rFonts w:ascii="Times New Roman" w:hAnsi="Times New Roman" w:cs="Times New Roman"/>
          <w:spacing w:val="20"/>
          <w:sz w:val="28"/>
        </w:rPr>
      </w:pPr>
    </w:p>
    <w:p w:rsidR="00F10997" w:rsidRPr="0067228F" w:rsidRDefault="00F10997" w:rsidP="0067228F">
      <w:pPr>
        <w:pStyle w:val="ListParagraph"/>
        <w:numPr>
          <w:ilvl w:val="0"/>
          <w:numId w:val="1"/>
        </w:numPr>
        <w:jc w:val="both"/>
        <w:rPr>
          <w:rFonts w:ascii="Times New Roman" w:hAnsi="Times New Roman" w:cs="Times New Roman"/>
          <w:spacing w:val="20"/>
          <w:sz w:val="28"/>
        </w:rPr>
      </w:pPr>
    </w:p>
    <w:p w:rsidR="00F10997" w:rsidRPr="0067228F" w:rsidRDefault="00F10997" w:rsidP="0067228F">
      <w:pPr>
        <w:pStyle w:val="ListParagraph"/>
        <w:numPr>
          <w:ilvl w:val="1"/>
          <w:numId w:val="1"/>
        </w:numPr>
        <w:ind w:left="1260" w:hanging="540"/>
        <w:jc w:val="both"/>
        <w:rPr>
          <w:rFonts w:ascii="Times New Roman" w:hAnsi="Times New Roman" w:cs="Times New Roman"/>
          <w:spacing w:val="20"/>
          <w:sz w:val="28"/>
        </w:rPr>
      </w:pPr>
      <w:r w:rsidRPr="0067228F">
        <w:rPr>
          <w:rFonts w:ascii="Times New Roman" w:hAnsi="Times New Roman" w:cs="Times New Roman"/>
          <w:spacing w:val="20"/>
          <w:sz w:val="28"/>
        </w:rPr>
        <w:t>What are the general con</w:t>
      </w:r>
      <w:r w:rsidR="0067228F" w:rsidRPr="0067228F">
        <w:rPr>
          <w:rFonts w:ascii="Times New Roman" w:hAnsi="Times New Roman" w:cs="Times New Roman"/>
          <w:spacing w:val="20"/>
          <w:sz w:val="28"/>
        </w:rPr>
        <w:t>siderations</w:t>
      </w:r>
      <w:r w:rsidRPr="0067228F">
        <w:rPr>
          <w:rFonts w:ascii="Times New Roman" w:hAnsi="Times New Roman" w:cs="Times New Roman"/>
          <w:spacing w:val="20"/>
          <w:sz w:val="28"/>
        </w:rPr>
        <w:t xml:space="preserve"> in framing a system of internal check?</w:t>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t xml:space="preserve">      </w:t>
      </w:r>
      <w:r w:rsidR="00895AEB" w:rsidRPr="00895AEB">
        <w:rPr>
          <w:rFonts w:ascii="Times New Roman" w:hAnsi="Times New Roman" w:cs="Times New Roman"/>
          <w:b/>
          <w:spacing w:val="20"/>
          <w:sz w:val="28"/>
        </w:rPr>
        <w:t>8</w:t>
      </w:r>
    </w:p>
    <w:p w:rsidR="00F10997" w:rsidRPr="0067228F" w:rsidRDefault="00F10997" w:rsidP="0067228F">
      <w:pPr>
        <w:pStyle w:val="ListParagraph"/>
        <w:numPr>
          <w:ilvl w:val="1"/>
          <w:numId w:val="1"/>
        </w:numPr>
        <w:ind w:left="1260" w:hanging="540"/>
        <w:jc w:val="both"/>
        <w:rPr>
          <w:rFonts w:ascii="Times New Roman" w:hAnsi="Times New Roman" w:cs="Times New Roman"/>
          <w:spacing w:val="20"/>
          <w:sz w:val="28"/>
        </w:rPr>
      </w:pPr>
      <w:r w:rsidRPr="0067228F">
        <w:rPr>
          <w:rFonts w:ascii="Times New Roman" w:hAnsi="Times New Roman" w:cs="Times New Roman"/>
          <w:spacing w:val="20"/>
          <w:sz w:val="28"/>
        </w:rPr>
        <w:t>Discuss the audit procedure for verification of payment of dividends.</w:t>
      </w:r>
      <w:r w:rsidR="00895AEB">
        <w:rPr>
          <w:rFonts w:ascii="Times New Roman" w:hAnsi="Times New Roman" w:cs="Times New Roman"/>
          <w:spacing w:val="20"/>
          <w:sz w:val="28"/>
        </w:rPr>
        <w:t xml:space="preserve">  </w:t>
      </w:r>
      <w:r w:rsidR="00895AEB" w:rsidRPr="00895AEB">
        <w:rPr>
          <w:rFonts w:ascii="Times New Roman" w:hAnsi="Times New Roman" w:cs="Times New Roman"/>
          <w:b/>
          <w:spacing w:val="20"/>
          <w:sz w:val="28"/>
        </w:rPr>
        <w:t>8</w:t>
      </w:r>
    </w:p>
    <w:p w:rsidR="00B205A1" w:rsidRPr="0067228F" w:rsidRDefault="00B205A1" w:rsidP="0067228F">
      <w:pPr>
        <w:spacing w:after="0"/>
        <w:jc w:val="both"/>
        <w:rPr>
          <w:rFonts w:ascii="Times New Roman" w:hAnsi="Times New Roman" w:cs="Times New Roman"/>
          <w:spacing w:val="20"/>
          <w:sz w:val="28"/>
        </w:rPr>
      </w:pPr>
    </w:p>
    <w:p w:rsidR="00F10997" w:rsidRPr="0067228F" w:rsidRDefault="00F10997" w:rsidP="0067228F">
      <w:pPr>
        <w:pStyle w:val="ListParagraph"/>
        <w:numPr>
          <w:ilvl w:val="0"/>
          <w:numId w:val="1"/>
        </w:numPr>
        <w:jc w:val="both"/>
        <w:rPr>
          <w:rFonts w:ascii="Times New Roman" w:hAnsi="Times New Roman" w:cs="Times New Roman"/>
          <w:spacing w:val="20"/>
          <w:sz w:val="28"/>
        </w:rPr>
      </w:pPr>
    </w:p>
    <w:p w:rsidR="00F10997" w:rsidRPr="0067228F" w:rsidRDefault="00F10997" w:rsidP="0067228F">
      <w:pPr>
        <w:pStyle w:val="ListParagraph"/>
        <w:numPr>
          <w:ilvl w:val="1"/>
          <w:numId w:val="1"/>
        </w:numPr>
        <w:ind w:left="1260" w:hanging="540"/>
        <w:jc w:val="both"/>
        <w:rPr>
          <w:rFonts w:ascii="Times New Roman" w:hAnsi="Times New Roman" w:cs="Times New Roman"/>
          <w:spacing w:val="20"/>
          <w:sz w:val="28"/>
        </w:rPr>
      </w:pPr>
      <w:r w:rsidRPr="0067228F">
        <w:rPr>
          <w:rFonts w:ascii="Times New Roman" w:hAnsi="Times New Roman" w:cs="Times New Roman"/>
          <w:spacing w:val="20"/>
          <w:sz w:val="28"/>
        </w:rPr>
        <w:t>How will you verify/vouch the retirement gratuity to employees?</w:t>
      </w:r>
      <w:r w:rsidR="00895AEB">
        <w:rPr>
          <w:rFonts w:ascii="Times New Roman" w:hAnsi="Times New Roman" w:cs="Times New Roman"/>
          <w:spacing w:val="20"/>
          <w:sz w:val="28"/>
        </w:rPr>
        <w:tab/>
      </w:r>
      <w:r w:rsidR="00895AEB" w:rsidRPr="00895AEB">
        <w:rPr>
          <w:rFonts w:ascii="Times New Roman" w:hAnsi="Times New Roman" w:cs="Times New Roman"/>
          <w:b/>
          <w:spacing w:val="20"/>
          <w:sz w:val="28"/>
        </w:rPr>
        <w:t>6</w:t>
      </w:r>
    </w:p>
    <w:p w:rsidR="00F10997" w:rsidRPr="0067228F" w:rsidRDefault="00F10997" w:rsidP="0067228F">
      <w:pPr>
        <w:pStyle w:val="ListParagraph"/>
        <w:numPr>
          <w:ilvl w:val="1"/>
          <w:numId w:val="1"/>
        </w:numPr>
        <w:ind w:left="1260" w:hanging="540"/>
        <w:jc w:val="both"/>
        <w:rPr>
          <w:rFonts w:ascii="Times New Roman" w:hAnsi="Times New Roman" w:cs="Times New Roman"/>
          <w:spacing w:val="20"/>
          <w:sz w:val="28"/>
        </w:rPr>
      </w:pPr>
      <w:r w:rsidRPr="0067228F">
        <w:rPr>
          <w:rFonts w:ascii="Times New Roman" w:hAnsi="Times New Roman" w:cs="Times New Roman"/>
          <w:spacing w:val="20"/>
          <w:sz w:val="28"/>
        </w:rPr>
        <w:t>Discuss appointment of Auditor by special resolution.</w:t>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sidRPr="00895AEB">
        <w:rPr>
          <w:rFonts w:ascii="Times New Roman" w:hAnsi="Times New Roman" w:cs="Times New Roman"/>
          <w:b/>
          <w:spacing w:val="20"/>
          <w:sz w:val="28"/>
        </w:rPr>
        <w:t>6</w:t>
      </w:r>
    </w:p>
    <w:p w:rsidR="00F10997" w:rsidRPr="0067228F" w:rsidRDefault="00F10997" w:rsidP="0067228F">
      <w:pPr>
        <w:pStyle w:val="ListParagraph"/>
        <w:numPr>
          <w:ilvl w:val="1"/>
          <w:numId w:val="1"/>
        </w:numPr>
        <w:ind w:left="1260" w:hanging="540"/>
        <w:jc w:val="both"/>
        <w:rPr>
          <w:rFonts w:ascii="Times New Roman" w:hAnsi="Times New Roman" w:cs="Times New Roman"/>
          <w:spacing w:val="20"/>
          <w:sz w:val="28"/>
        </w:rPr>
      </w:pPr>
      <w:r w:rsidRPr="0067228F">
        <w:rPr>
          <w:rFonts w:ascii="Times New Roman" w:hAnsi="Times New Roman" w:cs="Times New Roman"/>
          <w:spacing w:val="20"/>
          <w:sz w:val="28"/>
        </w:rPr>
        <w:t>State the matters which only the shareholders can sanction at a General Meeting.</w:t>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sidRPr="00895AEB">
        <w:rPr>
          <w:rFonts w:ascii="Times New Roman" w:hAnsi="Times New Roman" w:cs="Times New Roman"/>
          <w:b/>
          <w:spacing w:val="20"/>
          <w:sz w:val="28"/>
        </w:rPr>
        <w:t>4</w:t>
      </w:r>
    </w:p>
    <w:p w:rsidR="00B205A1" w:rsidRPr="0067228F" w:rsidRDefault="00B205A1" w:rsidP="0067228F">
      <w:pPr>
        <w:spacing w:after="0"/>
        <w:jc w:val="both"/>
        <w:rPr>
          <w:rFonts w:ascii="Times New Roman" w:hAnsi="Times New Roman" w:cs="Times New Roman"/>
          <w:spacing w:val="20"/>
          <w:sz w:val="28"/>
        </w:rPr>
      </w:pPr>
    </w:p>
    <w:p w:rsidR="00F10997" w:rsidRPr="0067228F" w:rsidRDefault="00F10997" w:rsidP="0067228F">
      <w:pPr>
        <w:pStyle w:val="ListParagraph"/>
        <w:numPr>
          <w:ilvl w:val="0"/>
          <w:numId w:val="1"/>
        </w:numPr>
        <w:jc w:val="both"/>
        <w:rPr>
          <w:rFonts w:ascii="Times New Roman" w:hAnsi="Times New Roman" w:cs="Times New Roman"/>
          <w:spacing w:val="20"/>
          <w:sz w:val="28"/>
        </w:rPr>
      </w:pPr>
    </w:p>
    <w:p w:rsidR="00F10997" w:rsidRDefault="001700C9" w:rsidP="0067228F">
      <w:pPr>
        <w:pStyle w:val="ListParagraph"/>
        <w:numPr>
          <w:ilvl w:val="1"/>
          <w:numId w:val="1"/>
        </w:numPr>
        <w:ind w:left="1260" w:hanging="540"/>
        <w:jc w:val="both"/>
        <w:rPr>
          <w:rFonts w:ascii="Times New Roman" w:hAnsi="Times New Roman" w:cs="Times New Roman"/>
          <w:spacing w:val="20"/>
          <w:sz w:val="28"/>
        </w:rPr>
      </w:pPr>
      <w:r w:rsidRPr="0067228F">
        <w:rPr>
          <w:rFonts w:ascii="Times New Roman" w:hAnsi="Times New Roman" w:cs="Times New Roman"/>
          <w:spacing w:val="20"/>
          <w:sz w:val="28"/>
        </w:rPr>
        <w:t xml:space="preserve">Explain “Going Concern” assumption with reference to SA. State some financial events or conditions that may cast doubt about </w:t>
      </w:r>
      <w:r w:rsidR="00EE058C" w:rsidRPr="0067228F">
        <w:rPr>
          <w:rFonts w:ascii="Times New Roman" w:hAnsi="Times New Roman" w:cs="Times New Roman"/>
          <w:spacing w:val="20"/>
          <w:sz w:val="28"/>
        </w:rPr>
        <w:t>going concern assumption.</w:t>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sidRPr="00895AEB">
        <w:rPr>
          <w:rFonts w:ascii="Times New Roman" w:hAnsi="Times New Roman" w:cs="Times New Roman"/>
          <w:b/>
          <w:spacing w:val="20"/>
          <w:sz w:val="28"/>
        </w:rPr>
        <w:t>8</w:t>
      </w:r>
    </w:p>
    <w:p w:rsidR="0067228F" w:rsidRPr="0067228F" w:rsidRDefault="0067228F" w:rsidP="0067228F">
      <w:pPr>
        <w:pStyle w:val="ListParagraph"/>
        <w:jc w:val="both"/>
        <w:rPr>
          <w:rFonts w:ascii="Times New Roman" w:hAnsi="Times New Roman" w:cs="Times New Roman"/>
          <w:spacing w:val="20"/>
          <w:sz w:val="12"/>
        </w:rPr>
      </w:pPr>
    </w:p>
    <w:p w:rsidR="00EE058C" w:rsidRPr="0067228F" w:rsidRDefault="00EE058C" w:rsidP="0067228F">
      <w:pPr>
        <w:pStyle w:val="ListParagraph"/>
        <w:numPr>
          <w:ilvl w:val="1"/>
          <w:numId w:val="1"/>
        </w:numPr>
        <w:ind w:left="1260" w:hanging="540"/>
        <w:jc w:val="both"/>
        <w:rPr>
          <w:rFonts w:ascii="Times New Roman" w:hAnsi="Times New Roman" w:cs="Times New Roman"/>
          <w:spacing w:val="20"/>
          <w:sz w:val="28"/>
        </w:rPr>
      </w:pPr>
      <w:r w:rsidRPr="0067228F">
        <w:rPr>
          <w:rFonts w:ascii="Times New Roman" w:hAnsi="Times New Roman" w:cs="Times New Roman"/>
          <w:spacing w:val="20"/>
          <w:sz w:val="28"/>
        </w:rPr>
        <w:t xml:space="preserve">You are the auditor and examining the book debts of a company. Give some indications which </w:t>
      </w:r>
      <w:proofErr w:type="gramStart"/>
      <w:r w:rsidRPr="0067228F">
        <w:rPr>
          <w:rFonts w:ascii="Times New Roman" w:hAnsi="Times New Roman" w:cs="Times New Roman"/>
          <w:spacing w:val="20"/>
          <w:sz w:val="28"/>
        </w:rPr>
        <w:t>leads</w:t>
      </w:r>
      <w:proofErr w:type="gramEnd"/>
      <w:r w:rsidRPr="0067228F">
        <w:rPr>
          <w:rFonts w:ascii="Times New Roman" w:hAnsi="Times New Roman" w:cs="Times New Roman"/>
          <w:spacing w:val="20"/>
          <w:sz w:val="28"/>
        </w:rPr>
        <w:t xml:space="preserve"> to doubt about recovery as uncollectable debts from debtors and advances.</w:t>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sidRPr="00895AEB">
        <w:rPr>
          <w:rFonts w:ascii="Times New Roman" w:hAnsi="Times New Roman" w:cs="Times New Roman"/>
          <w:b/>
          <w:spacing w:val="20"/>
          <w:sz w:val="28"/>
        </w:rPr>
        <w:t>8</w:t>
      </w:r>
    </w:p>
    <w:p w:rsidR="00B205A1" w:rsidRPr="0067228F" w:rsidRDefault="00B205A1" w:rsidP="0067228F">
      <w:pPr>
        <w:spacing w:after="0"/>
        <w:jc w:val="both"/>
        <w:rPr>
          <w:rFonts w:ascii="Times New Roman" w:hAnsi="Times New Roman" w:cs="Times New Roman"/>
          <w:spacing w:val="20"/>
          <w:sz w:val="28"/>
        </w:rPr>
      </w:pPr>
    </w:p>
    <w:p w:rsidR="00EE058C" w:rsidRPr="0067228F" w:rsidRDefault="00EE058C" w:rsidP="0067228F">
      <w:pPr>
        <w:pStyle w:val="ListParagraph"/>
        <w:numPr>
          <w:ilvl w:val="0"/>
          <w:numId w:val="1"/>
        </w:numPr>
        <w:jc w:val="both"/>
        <w:rPr>
          <w:rFonts w:ascii="Times New Roman" w:hAnsi="Times New Roman" w:cs="Times New Roman"/>
          <w:spacing w:val="20"/>
          <w:sz w:val="28"/>
        </w:rPr>
      </w:pPr>
    </w:p>
    <w:p w:rsidR="00EE058C" w:rsidRDefault="000B6449" w:rsidP="0067228F">
      <w:pPr>
        <w:pStyle w:val="ListParagraph"/>
        <w:numPr>
          <w:ilvl w:val="1"/>
          <w:numId w:val="1"/>
        </w:numPr>
        <w:ind w:left="1260" w:hanging="540"/>
        <w:jc w:val="both"/>
        <w:rPr>
          <w:rFonts w:ascii="Times New Roman" w:hAnsi="Times New Roman" w:cs="Times New Roman"/>
          <w:spacing w:val="20"/>
          <w:sz w:val="28"/>
        </w:rPr>
      </w:pPr>
      <w:r w:rsidRPr="0067228F">
        <w:rPr>
          <w:rFonts w:ascii="Times New Roman" w:hAnsi="Times New Roman" w:cs="Times New Roman"/>
          <w:spacing w:val="20"/>
          <w:sz w:val="28"/>
        </w:rPr>
        <w:t>Mention the eight important points which an auditor will consider while conducting the audit of educational institutions.</w:t>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sidRPr="00895AEB">
        <w:rPr>
          <w:rFonts w:ascii="Times New Roman" w:hAnsi="Times New Roman" w:cs="Times New Roman"/>
          <w:b/>
          <w:spacing w:val="20"/>
          <w:sz w:val="28"/>
        </w:rPr>
        <w:t>8</w:t>
      </w:r>
    </w:p>
    <w:p w:rsidR="0067228F" w:rsidRPr="0067228F" w:rsidRDefault="0067228F" w:rsidP="0067228F">
      <w:pPr>
        <w:pStyle w:val="ListParagraph"/>
        <w:jc w:val="both"/>
        <w:rPr>
          <w:rFonts w:ascii="Times New Roman" w:hAnsi="Times New Roman" w:cs="Times New Roman"/>
          <w:spacing w:val="20"/>
          <w:sz w:val="12"/>
        </w:rPr>
      </w:pPr>
    </w:p>
    <w:p w:rsidR="000B6449" w:rsidRPr="0067228F" w:rsidRDefault="000B6449" w:rsidP="0067228F">
      <w:pPr>
        <w:pStyle w:val="ListParagraph"/>
        <w:numPr>
          <w:ilvl w:val="1"/>
          <w:numId w:val="1"/>
        </w:numPr>
        <w:ind w:left="1260" w:hanging="540"/>
        <w:jc w:val="both"/>
        <w:rPr>
          <w:rFonts w:ascii="Times New Roman" w:hAnsi="Times New Roman" w:cs="Times New Roman"/>
          <w:spacing w:val="20"/>
          <w:sz w:val="28"/>
        </w:rPr>
      </w:pPr>
      <w:r w:rsidRPr="0067228F">
        <w:rPr>
          <w:rFonts w:ascii="Times New Roman" w:hAnsi="Times New Roman" w:cs="Times New Roman"/>
          <w:spacing w:val="20"/>
          <w:sz w:val="28"/>
        </w:rPr>
        <w:t>Explain the meaning of term “Subsequent Events” as used in the SA 560. Should all types of subsequent events be considered by the auditor in his attest functions?</w:t>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sidRPr="00895AEB">
        <w:rPr>
          <w:rFonts w:ascii="Times New Roman" w:hAnsi="Times New Roman" w:cs="Times New Roman"/>
          <w:b/>
          <w:spacing w:val="20"/>
          <w:sz w:val="28"/>
        </w:rPr>
        <w:t>8</w:t>
      </w:r>
    </w:p>
    <w:p w:rsidR="00B205A1" w:rsidRPr="0067228F" w:rsidRDefault="00B205A1" w:rsidP="0067228F">
      <w:pPr>
        <w:spacing w:after="0"/>
        <w:jc w:val="both"/>
        <w:rPr>
          <w:rFonts w:ascii="Times New Roman" w:hAnsi="Times New Roman" w:cs="Times New Roman"/>
          <w:spacing w:val="20"/>
          <w:sz w:val="28"/>
        </w:rPr>
      </w:pPr>
    </w:p>
    <w:p w:rsidR="000B6449" w:rsidRPr="0067228F" w:rsidRDefault="000B6449" w:rsidP="0067228F">
      <w:pPr>
        <w:pStyle w:val="ListParagraph"/>
        <w:numPr>
          <w:ilvl w:val="0"/>
          <w:numId w:val="1"/>
        </w:numPr>
        <w:jc w:val="both"/>
        <w:rPr>
          <w:rFonts w:ascii="Times New Roman" w:hAnsi="Times New Roman" w:cs="Times New Roman"/>
          <w:spacing w:val="20"/>
          <w:sz w:val="28"/>
        </w:rPr>
      </w:pPr>
    </w:p>
    <w:p w:rsidR="000B6449" w:rsidRDefault="000B6449" w:rsidP="0067228F">
      <w:pPr>
        <w:pStyle w:val="ListParagraph"/>
        <w:numPr>
          <w:ilvl w:val="1"/>
          <w:numId w:val="1"/>
        </w:numPr>
        <w:ind w:left="1260" w:hanging="540"/>
        <w:jc w:val="both"/>
        <w:rPr>
          <w:rFonts w:ascii="Times New Roman" w:hAnsi="Times New Roman" w:cs="Times New Roman"/>
          <w:spacing w:val="20"/>
          <w:sz w:val="28"/>
        </w:rPr>
      </w:pPr>
      <w:r w:rsidRPr="0067228F">
        <w:rPr>
          <w:rFonts w:ascii="Times New Roman" w:hAnsi="Times New Roman" w:cs="Times New Roman"/>
          <w:spacing w:val="20"/>
          <w:sz w:val="28"/>
        </w:rPr>
        <w:t xml:space="preserve">Discus CARO 2003 requirement with regard to internal audit system. What are the factors to be considered by the auditor to examine whether the internal audit system is commensurate with the size </w:t>
      </w:r>
      <w:r w:rsidR="0067228F" w:rsidRPr="0067228F">
        <w:rPr>
          <w:rFonts w:ascii="Times New Roman" w:hAnsi="Times New Roman" w:cs="Times New Roman"/>
          <w:spacing w:val="20"/>
          <w:sz w:val="28"/>
        </w:rPr>
        <w:t xml:space="preserve">of the company </w:t>
      </w:r>
      <w:r w:rsidRPr="0067228F">
        <w:rPr>
          <w:rFonts w:ascii="Times New Roman" w:hAnsi="Times New Roman" w:cs="Times New Roman"/>
          <w:spacing w:val="20"/>
          <w:sz w:val="28"/>
        </w:rPr>
        <w:t xml:space="preserve">and </w:t>
      </w:r>
      <w:r w:rsidR="0067228F" w:rsidRPr="0067228F">
        <w:rPr>
          <w:rFonts w:ascii="Times New Roman" w:hAnsi="Times New Roman" w:cs="Times New Roman"/>
          <w:spacing w:val="20"/>
          <w:sz w:val="28"/>
        </w:rPr>
        <w:t xml:space="preserve">the </w:t>
      </w:r>
      <w:r w:rsidRPr="0067228F">
        <w:rPr>
          <w:rFonts w:ascii="Times New Roman" w:hAnsi="Times New Roman" w:cs="Times New Roman"/>
          <w:spacing w:val="20"/>
          <w:sz w:val="28"/>
        </w:rPr>
        <w:t>nature of its business?</w:t>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sidRPr="00895AEB">
        <w:rPr>
          <w:rFonts w:ascii="Times New Roman" w:hAnsi="Times New Roman" w:cs="Times New Roman"/>
          <w:b/>
          <w:spacing w:val="20"/>
          <w:sz w:val="28"/>
        </w:rPr>
        <w:t>8</w:t>
      </w:r>
    </w:p>
    <w:p w:rsidR="0067228F" w:rsidRPr="0067228F" w:rsidRDefault="0067228F" w:rsidP="0067228F">
      <w:pPr>
        <w:pStyle w:val="ListParagraph"/>
        <w:jc w:val="both"/>
        <w:rPr>
          <w:rFonts w:ascii="Times New Roman" w:hAnsi="Times New Roman" w:cs="Times New Roman"/>
          <w:spacing w:val="20"/>
          <w:sz w:val="12"/>
        </w:rPr>
      </w:pPr>
    </w:p>
    <w:p w:rsidR="000B6449" w:rsidRPr="0067228F" w:rsidRDefault="000B6449" w:rsidP="0067228F">
      <w:pPr>
        <w:pStyle w:val="ListParagraph"/>
        <w:numPr>
          <w:ilvl w:val="1"/>
          <w:numId w:val="1"/>
        </w:numPr>
        <w:ind w:left="1260" w:hanging="540"/>
        <w:jc w:val="both"/>
        <w:rPr>
          <w:rFonts w:ascii="Times New Roman" w:hAnsi="Times New Roman" w:cs="Times New Roman"/>
          <w:spacing w:val="20"/>
          <w:sz w:val="28"/>
        </w:rPr>
      </w:pPr>
      <w:r w:rsidRPr="0067228F">
        <w:rPr>
          <w:rFonts w:ascii="Times New Roman" w:hAnsi="Times New Roman" w:cs="Times New Roman"/>
          <w:spacing w:val="20"/>
          <w:sz w:val="28"/>
        </w:rPr>
        <w:t>What are the advantages of an independent audit?</w:t>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sidRPr="00895AEB">
        <w:rPr>
          <w:rFonts w:ascii="Times New Roman" w:hAnsi="Times New Roman" w:cs="Times New Roman"/>
          <w:b/>
          <w:spacing w:val="20"/>
          <w:sz w:val="28"/>
        </w:rPr>
        <w:t>8</w:t>
      </w:r>
    </w:p>
    <w:p w:rsidR="00B205A1" w:rsidRPr="0067228F" w:rsidRDefault="00B205A1" w:rsidP="0067228F">
      <w:pPr>
        <w:jc w:val="both"/>
        <w:rPr>
          <w:rFonts w:ascii="Times New Roman" w:hAnsi="Times New Roman" w:cs="Times New Roman"/>
          <w:spacing w:val="20"/>
          <w:sz w:val="28"/>
        </w:rPr>
      </w:pPr>
    </w:p>
    <w:p w:rsidR="004E0B78" w:rsidRPr="0067228F" w:rsidRDefault="004E0B78" w:rsidP="0067228F">
      <w:pPr>
        <w:pStyle w:val="ListParagraph"/>
        <w:numPr>
          <w:ilvl w:val="0"/>
          <w:numId w:val="1"/>
        </w:numPr>
        <w:jc w:val="both"/>
        <w:rPr>
          <w:rFonts w:ascii="Times New Roman" w:hAnsi="Times New Roman" w:cs="Times New Roman"/>
          <w:spacing w:val="20"/>
          <w:sz w:val="28"/>
        </w:rPr>
      </w:pPr>
      <w:r w:rsidRPr="0067228F">
        <w:rPr>
          <w:rFonts w:ascii="Times New Roman" w:hAnsi="Times New Roman" w:cs="Times New Roman"/>
          <w:spacing w:val="20"/>
          <w:sz w:val="28"/>
        </w:rPr>
        <w:t xml:space="preserve">Write short notes on any </w:t>
      </w:r>
      <w:r w:rsidRPr="0067228F">
        <w:rPr>
          <w:rFonts w:ascii="Times New Roman" w:hAnsi="Times New Roman" w:cs="Times New Roman"/>
          <w:b/>
          <w:spacing w:val="20"/>
          <w:sz w:val="28"/>
        </w:rPr>
        <w:t>four</w:t>
      </w:r>
      <w:r w:rsidRPr="0067228F">
        <w:rPr>
          <w:rFonts w:ascii="Times New Roman" w:hAnsi="Times New Roman" w:cs="Times New Roman"/>
          <w:spacing w:val="20"/>
          <w:sz w:val="28"/>
        </w:rPr>
        <w:t xml:space="preserve"> of the following:</w:t>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Pr>
          <w:rFonts w:ascii="Times New Roman" w:hAnsi="Times New Roman" w:cs="Times New Roman"/>
          <w:spacing w:val="20"/>
          <w:sz w:val="28"/>
        </w:rPr>
        <w:tab/>
      </w:r>
      <w:r w:rsidR="00895AEB" w:rsidRPr="00895AEB">
        <w:rPr>
          <w:rFonts w:ascii="Times New Roman" w:hAnsi="Times New Roman" w:cs="Times New Roman"/>
          <w:b/>
          <w:spacing w:val="20"/>
          <w:sz w:val="28"/>
        </w:rPr>
        <w:t>4 × 4 = 16</w:t>
      </w:r>
    </w:p>
    <w:p w:rsidR="000B6449" w:rsidRPr="0067228F" w:rsidRDefault="00B205A1" w:rsidP="0067228F">
      <w:pPr>
        <w:pStyle w:val="ListParagraph"/>
        <w:numPr>
          <w:ilvl w:val="1"/>
          <w:numId w:val="1"/>
        </w:numPr>
        <w:ind w:left="1260" w:hanging="540"/>
        <w:jc w:val="both"/>
        <w:rPr>
          <w:rFonts w:ascii="Times New Roman" w:hAnsi="Times New Roman" w:cs="Times New Roman"/>
          <w:spacing w:val="20"/>
          <w:sz w:val="28"/>
        </w:rPr>
      </w:pPr>
      <w:r w:rsidRPr="0067228F">
        <w:rPr>
          <w:rFonts w:ascii="Times New Roman" w:hAnsi="Times New Roman" w:cs="Times New Roman"/>
          <w:spacing w:val="20"/>
          <w:sz w:val="28"/>
        </w:rPr>
        <w:t>Preliminary Expenses</w:t>
      </w:r>
    </w:p>
    <w:p w:rsidR="00B205A1" w:rsidRPr="0067228F" w:rsidRDefault="00B205A1" w:rsidP="0067228F">
      <w:pPr>
        <w:pStyle w:val="ListParagraph"/>
        <w:numPr>
          <w:ilvl w:val="1"/>
          <w:numId w:val="1"/>
        </w:numPr>
        <w:ind w:left="1260" w:hanging="540"/>
        <w:jc w:val="both"/>
        <w:rPr>
          <w:rFonts w:ascii="Times New Roman" w:hAnsi="Times New Roman" w:cs="Times New Roman"/>
          <w:spacing w:val="20"/>
          <w:sz w:val="28"/>
        </w:rPr>
      </w:pPr>
      <w:r w:rsidRPr="0067228F">
        <w:rPr>
          <w:rFonts w:ascii="Times New Roman" w:hAnsi="Times New Roman" w:cs="Times New Roman"/>
          <w:spacing w:val="20"/>
          <w:sz w:val="28"/>
        </w:rPr>
        <w:t>Initial Engagement</w:t>
      </w:r>
    </w:p>
    <w:p w:rsidR="00B205A1" w:rsidRPr="0067228F" w:rsidRDefault="00B205A1" w:rsidP="0067228F">
      <w:pPr>
        <w:pStyle w:val="ListParagraph"/>
        <w:numPr>
          <w:ilvl w:val="1"/>
          <w:numId w:val="1"/>
        </w:numPr>
        <w:ind w:left="1260" w:hanging="540"/>
        <w:jc w:val="both"/>
        <w:rPr>
          <w:rFonts w:ascii="Times New Roman" w:hAnsi="Times New Roman" w:cs="Times New Roman"/>
          <w:spacing w:val="20"/>
          <w:sz w:val="28"/>
        </w:rPr>
      </w:pPr>
      <w:r w:rsidRPr="0067228F">
        <w:rPr>
          <w:rFonts w:ascii="Times New Roman" w:hAnsi="Times New Roman" w:cs="Times New Roman"/>
          <w:spacing w:val="20"/>
          <w:sz w:val="28"/>
        </w:rPr>
        <w:t xml:space="preserve">Disadvantages of the use of an audit </w:t>
      </w:r>
      <w:proofErr w:type="spellStart"/>
      <w:r w:rsidRPr="0067228F">
        <w:rPr>
          <w:rFonts w:ascii="Times New Roman" w:hAnsi="Times New Roman" w:cs="Times New Roman"/>
          <w:spacing w:val="20"/>
          <w:sz w:val="28"/>
        </w:rPr>
        <w:t>programme</w:t>
      </w:r>
      <w:proofErr w:type="spellEnd"/>
      <w:r w:rsidR="00895AEB">
        <w:rPr>
          <w:rFonts w:ascii="Times New Roman" w:hAnsi="Times New Roman" w:cs="Times New Roman"/>
          <w:spacing w:val="20"/>
          <w:sz w:val="28"/>
        </w:rPr>
        <w:tab/>
      </w:r>
    </w:p>
    <w:p w:rsidR="00B205A1" w:rsidRPr="0067228F" w:rsidRDefault="00B205A1" w:rsidP="0067228F">
      <w:pPr>
        <w:pStyle w:val="ListParagraph"/>
        <w:numPr>
          <w:ilvl w:val="1"/>
          <w:numId w:val="1"/>
        </w:numPr>
        <w:ind w:left="1260" w:hanging="540"/>
        <w:jc w:val="both"/>
        <w:rPr>
          <w:rFonts w:ascii="Times New Roman" w:hAnsi="Times New Roman" w:cs="Times New Roman"/>
          <w:spacing w:val="20"/>
          <w:sz w:val="28"/>
        </w:rPr>
      </w:pPr>
      <w:r w:rsidRPr="0067228F">
        <w:rPr>
          <w:rFonts w:ascii="Times New Roman" w:hAnsi="Times New Roman" w:cs="Times New Roman"/>
          <w:spacing w:val="20"/>
          <w:sz w:val="28"/>
        </w:rPr>
        <w:t>Audit techniques</w:t>
      </w:r>
      <w:r w:rsidR="00895AEB">
        <w:rPr>
          <w:rFonts w:ascii="Times New Roman" w:hAnsi="Times New Roman" w:cs="Times New Roman"/>
          <w:spacing w:val="20"/>
          <w:sz w:val="28"/>
        </w:rPr>
        <w:tab/>
      </w:r>
    </w:p>
    <w:p w:rsidR="00B205A1" w:rsidRPr="0067228F" w:rsidRDefault="00B205A1" w:rsidP="0067228F">
      <w:pPr>
        <w:pStyle w:val="ListParagraph"/>
        <w:numPr>
          <w:ilvl w:val="1"/>
          <w:numId w:val="1"/>
        </w:numPr>
        <w:ind w:left="1260" w:hanging="540"/>
        <w:jc w:val="both"/>
        <w:rPr>
          <w:rFonts w:ascii="Times New Roman" w:hAnsi="Times New Roman" w:cs="Times New Roman"/>
          <w:spacing w:val="20"/>
          <w:sz w:val="28"/>
        </w:rPr>
      </w:pPr>
      <w:r w:rsidRPr="0067228F">
        <w:rPr>
          <w:rFonts w:ascii="Times New Roman" w:hAnsi="Times New Roman" w:cs="Times New Roman"/>
          <w:spacing w:val="20"/>
          <w:sz w:val="28"/>
        </w:rPr>
        <w:t>Simple random sampling</w:t>
      </w:r>
    </w:p>
    <w:p w:rsidR="0067228F" w:rsidRPr="0067228F" w:rsidRDefault="0067228F" w:rsidP="0067228F">
      <w:pPr>
        <w:jc w:val="both"/>
        <w:rPr>
          <w:rFonts w:ascii="Times New Roman" w:hAnsi="Times New Roman" w:cs="Times New Roman"/>
          <w:spacing w:val="20"/>
          <w:sz w:val="28"/>
        </w:rPr>
      </w:pPr>
    </w:p>
    <w:p w:rsidR="0067228F" w:rsidRPr="0067228F" w:rsidRDefault="0067228F" w:rsidP="0067228F">
      <w:pPr>
        <w:jc w:val="both"/>
        <w:rPr>
          <w:rFonts w:ascii="Times New Roman" w:hAnsi="Times New Roman" w:cs="Times New Roman"/>
          <w:spacing w:val="20"/>
          <w:sz w:val="28"/>
        </w:rPr>
      </w:pPr>
    </w:p>
    <w:p w:rsidR="0067228F" w:rsidRPr="0067228F" w:rsidRDefault="0067228F" w:rsidP="0067228F">
      <w:pPr>
        <w:jc w:val="center"/>
        <w:rPr>
          <w:rFonts w:ascii="Times New Roman" w:hAnsi="Times New Roman" w:cs="Times New Roman"/>
          <w:sz w:val="14"/>
        </w:rPr>
      </w:pPr>
      <w:r w:rsidRPr="0067228F">
        <w:rPr>
          <w:rFonts w:ascii="Times New Roman" w:hAnsi="Times New Roman" w:cs="Times New Roman"/>
          <w:sz w:val="14"/>
        </w:rPr>
        <w:t>____________________________</w:t>
      </w:r>
    </w:p>
    <w:sectPr w:rsidR="0067228F" w:rsidRPr="0067228F" w:rsidSect="00F10997">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011CC5"/>
    <w:multiLevelType w:val="hybridMultilevel"/>
    <w:tmpl w:val="4E347D62"/>
    <w:lvl w:ilvl="0" w:tplc="7772CBF6">
      <w:start w:val="1"/>
      <w:numFmt w:val="decimal"/>
      <w:lvlText w:val="%1."/>
      <w:lvlJc w:val="left"/>
      <w:pPr>
        <w:ind w:left="720" w:hanging="360"/>
      </w:pPr>
      <w:rPr>
        <w:rFonts w:hint="default"/>
        <w:b/>
      </w:rPr>
    </w:lvl>
    <w:lvl w:ilvl="1" w:tplc="BB52C280">
      <w:start w:val="1"/>
      <w:numFmt w:val="lowerLetter"/>
      <w:lvlText w:val="(%2)"/>
      <w:lvlJc w:val="left"/>
      <w:pPr>
        <w:ind w:left="1440" w:hanging="360"/>
      </w:pPr>
      <w:rPr>
        <w:rFonts w:hint="default"/>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F10997"/>
    <w:rsid w:val="000B6449"/>
    <w:rsid w:val="001700C9"/>
    <w:rsid w:val="002B76BF"/>
    <w:rsid w:val="002C11F7"/>
    <w:rsid w:val="002C1C39"/>
    <w:rsid w:val="003A3889"/>
    <w:rsid w:val="003B7A85"/>
    <w:rsid w:val="004E0B78"/>
    <w:rsid w:val="00524B5B"/>
    <w:rsid w:val="006400C1"/>
    <w:rsid w:val="0067228F"/>
    <w:rsid w:val="0071368D"/>
    <w:rsid w:val="00895AEB"/>
    <w:rsid w:val="008E38EF"/>
    <w:rsid w:val="00A66F8C"/>
    <w:rsid w:val="00AC6551"/>
    <w:rsid w:val="00B205A1"/>
    <w:rsid w:val="00B3028C"/>
    <w:rsid w:val="00BD518E"/>
    <w:rsid w:val="00C74EAC"/>
    <w:rsid w:val="00EC0182"/>
    <w:rsid w:val="00EE058C"/>
    <w:rsid w:val="00F10997"/>
    <w:rsid w:val="00F113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8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99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305</Words>
  <Characters>1744</Characters>
  <Application>Microsoft Office Word</Application>
  <DocSecurity>0</DocSecurity>
  <Lines>14</Lines>
  <Paragraphs>4</Paragraphs>
  <ScaleCrop>false</ScaleCrop>
  <Company>SweetHome</Company>
  <LinksUpToDate>false</LinksUpToDate>
  <CharactersWithSpaces>2045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AnuSmita</dc:creator>
  <cp:keywords/>
  <dc:description/>
  <cp:lastModifiedBy>AnuSmita</cp:lastModifiedBy>
  <cp:revision>9</cp:revision>
  <dcterms:created xsi:type="dcterms:W3CDTF">2012-05-15T01:13:00Z</dcterms:created>
  <dcterms:modified xsi:type="dcterms:W3CDTF">2012-05-15T02:05:00Z</dcterms:modified>
</cp:coreProperties>
</file>