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4A7" w:rsidRPr="006E09D6" w:rsidRDefault="003D74A7" w:rsidP="00A92295">
      <w:pPr>
        <w:pStyle w:val="ChapterHead"/>
      </w:pPr>
      <w:bookmarkStart w:id="0" w:name="_Toc186250545"/>
      <w:r w:rsidRPr="006E09D6">
        <w:t>CHAPTER:1 FUNDAMENTALS</w:t>
      </w:r>
    </w:p>
    <w:p w:rsidR="003400EA" w:rsidRPr="006E09D6" w:rsidRDefault="003400EA" w:rsidP="003400EA">
      <w:pPr>
        <w:keepNext/>
        <w:spacing w:after="0" w:line="240" w:lineRule="auto"/>
        <w:jc w:val="both"/>
        <w:outlineLvl w:val="1"/>
        <w:rPr>
          <w:rFonts w:ascii="Segoe UI" w:eastAsia="Times New Roman" w:hAnsi="Segoe UI" w:cs="Segoe UI"/>
          <w:b/>
          <w:bCs/>
          <w:sz w:val="16"/>
          <w:szCs w:val="36"/>
          <w:lang w:val="en-IN"/>
        </w:rPr>
      </w:pPr>
    </w:p>
    <w:p w:rsidR="003D74A7" w:rsidRPr="006E09D6" w:rsidRDefault="003D74A7" w:rsidP="003D74A7">
      <w:pPr>
        <w:keepNext/>
        <w:spacing w:after="0" w:line="360" w:lineRule="auto"/>
        <w:jc w:val="both"/>
        <w:outlineLvl w:val="1"/>
        <w:rPr>
          <w:rFonts w:ascii="Segoe UI" w:eastAsia="Times New Roman" w:hAnsi="Segoe UI" w:cs="Segoe UI"/>
          <w:sz w:val="20"/>
          <w:szCs w:val="24"/>
        </w:rPr>
      </w:pPr>
      <w:r w:rsidRPr="006E09D6">
        <w:rPr>
          <w:rFonts w:ascii="Segoe UI" w:eastAsia="Times New Roman" w:hAnsi="Segoe UI" w:cs="Segoe UI"/>
          <w:b/>
          <w:bCs/>
          <w:sz w:val="28"/>
          <w:szCs w:val="36"/>
          <w:lang w:val="en-IN"/>
        </w:rPr>
        <w:t>Special Aspects of Final Accounts of Partnership</w:t>
      </w:r>
      <w:bookmarkEnd w:id="0"/>
    </w:p>
    <w:p w:rsidR="003D74A7" w:rsidRPr="006E09D6" w:rsidRDefault="003D74A7" w:rsidP="003D74A7">
      <w:pPr>
        <w:keepNext/>
        <w:spacing w:after="0" w:line="240" w:lineRule="auto"/>
        <w:outlineLvl w:val="2"/>
        <w:rPr>
          <w:rFonts w:ascii="Segoe UI" w:eastAsia="Times New Roman" w:hAnsi="Segoe UI" w:cs="Segoe UI"/>
          <w:b/>
          <w:bCs/>
          <w:szCs w:val="28"/>
          <w:u w:val="single"/>
        </w:rPr>
      </w:pPr>
      <w:bookmarkStart w:id="1" w:name="_Toc186250546"/>
      <w:r w:rsidRPr="006E09D6">
        <w:rPr>
          <w:rFonts w:ascii="Segoe UI" w:eastAsia="Times New Roman" w:hAnsi="Segoe UI" w:cs="Segoe UI"/>
          <w:sz w:val="28"/>
          <w:szCs w:val="36"/>
          <w:u w:val="single"/>
          <w:lang w:val="en-IN"/>
        </w:rPr>
        <w:t>1. Fixed and Fluctuating Capital Accounts</w:t>
      </w:r>
      <w:bookmarkEnd w:id="1"/>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partners of a firm have the option to decide whether their capital accounts may remain fixed or fluctuating. This aspect is not much relevant in a sole trading business, where the capital account is usually fluctuating. Stability in capital balances is important in a firm, because the capital investment is usually one of the major aspects of partner’s business relationship. When the capital accounts are said to be ‘fixed’ it implies that the capital accounts will remain steady for a reasonably long time. In other words the daily items of credit and debit to partners will not be recorded in the capital accounts. They will open current accounts in each partner’s name. These current accounts are regarded as subsidiary capital accounts. Daily transactions related to a partner are recorded in his current account, instead of capital account. Thus the current account keeps on changing as the transactions are posted into it, while the capital balance stays the same. However, if there is any additional capital investment by a partner or capital withdrawal, other than minor routine drawings, it will be recorded in the capital account, not in the current account. In the event of rescheduling of capitals transfers can be made from current accounts to capital or vice versa to adjust the capital balances.</w:t>
      </w:r>
    </w:p>
    <w:p w:rsidR="003D74A7" w:rsidRPr="006E09D6" w:rsidRDefault="003D74A7" w:rsidP="003D74A7">
      <w:pPr>
        <w:spacing w:after="0" w:line="240" w:lineRule="auto"/>
        <w:jc w:val="both"/>
        <w:rPr>
          <w:rFonts w:ascii="Segoe UI" w:eastAsia="Times New Roman" w:hAnsi="Segoe UI" w:cs="Segoe UI"/>
          <w:sz w:val="20"/>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When the capital accounts are fluctuating there will not be a current account in the name of partner. All transactions related to a partner, such as salary to a partner, interest on capital, additional capital investment and similar items are directly credited to the capital accounts of partner. Drawings, interest on drawings capital withdrawal etc. are debited to the capital accounts. Thus the balance in the capital account keeps on changing with every transaction posted into it.</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following comparative table shows the difference between fixed and fluctuating capital accounts: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8025" w:type="dxa"/>
        <w:jc w:val="center"/>
        <w:tblInd w:w="498" w:type="dxa"/>
        <w:tblCellMar>
          <w:left w:w="0" w:type="dxa"/>
          <w:right w:w="0" w:type="dxa"/>
        </w:tblCellMar>
        <w:tblLook w:val="04A0"/>
      </w:tblPr>
      <w:tblGrid>
        <w:gridCol w:w="4057"/>
        <w:gridCol w:w="3968"/>
      </w:tblGrid>
      <w:tr w:rsidR="003D74A7" w:rsidRPr="006E09D6">
        <w:trPr>
          <w:trHeight w:val="263"/>
          <w:jc w:val="center"/>
        </w:trPr>
        <w:tc>
          <w:tcPr>
            <w:tcW w:w="40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Cs w:val="32"/>
                <w:lang w:val="en-IN"/>
              </w:rPr>
              <w:t>Fixed Capital</w:t>
            </w:r>
          </w:p>
        </w:tc>
        <w:tc>
          <w:tcPr>
            <w:tcW w:w="39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Cs w:val="32"/>
                <w:lang w:val="en-IN"/>
              </w:rPr>
              <w:t>Fluctuating Capital</w:t>
            </w:r>
          </w:p>
        </w:tc>
      </w:tr>
      <w:tr w:rsidR="003D74A7" w:rsidRPr="006E09D6">
        <w:trPr>
          <w:trHeight w:val="825"/>
          <w:jc w:val="center"/>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282" w:hanging="282"/>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1.  </w:t>
            </w:r>
            <w:r w:rsidRPr="006E09D6">
              <w:rPr>
                <w:rFonts w:ascii="Segoe UI" w:eastAsia="Times New Roman" w:hAnsi="Segoe UI" w:cs="Segoe UI"/>
                <w:b/>
                <w:bCs/>
                <w:sz w:val="24"/>
                <w:szCs w:val="24"/>
                <w:lang w:val="en-IN"/>
              </w:rPr>
              <w:t>O</w:t>
            </w:r>
            <w:r w:rsidRPr="006E09D6">
              <w:rPr>
                <w:rFonts w:ascii="Segoe UI" w:eastAsia="Times New Roman" w:hAnsi="Segoe UI" w:cs="Segoe UI"/>
                <w:sz w:val="24"/>
                <w:szCs w:val="24"/>
                <w:lang w:val="en-IN"/>
              </w:rPr>
              <w:t>pening and Closing balances in the capital account will remain the same.</w:t>
            </w:r>
          </w:p>
          <w:p w:rsidR="003D74A7" w:rsidRPr="006E09D6" w:rsidRDefault="003D74A7" w:rsidP="003D74A7">
            <w:pPr>
              <w:spacing w:after="0" w:line="240" w:lineRule="auto"/>
              <w:ind w:left="282" w:hanging="282"/>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2.  </w:t>
            </w:r>
            <w:r w:rsidRPr="006E09D6">
              <w:rPr>
                <w:rFonts w:ascii="Segoe UI" w:eastAsia="Times New Roman" w:hAnsi="Segoe UI" w:cs="Segoe UI"/>
                <w:b/>
                <w:bCs/>
                <w:sz w:val="24"/>
                <w:szCs w:val="24"/>
                <w:lang w:val="en-IN"/>
              </w:rPr>
              <w:t>C</w:t>
            </w:r>
            <w:r w:rsidRPr="006E09D6">
              <w:rPr>
                <w:rFonts w:ascii="Segoe UI" w:eastAsia="Times New Roman" w:hAnsi="Segoe UI" w:cs="Segoe UI"/>
                <w:sz w:val="24"/>
                <w:szCs w:val="24"/>
                <w:lang w:val="en-IN"/>
              </w:rPr>
              <w:t>urrent Accounts will be opened in the name of partners when capitals are fixed.</w:t>
            </w:r>
          </w:p>
          <w:p w:rsidR="003D74A7" w:rsidRPr="006E09D6" w:rsidRDefault="003D74A7" w:rsidP="003D74A7">
            <w:pPr>
              <w:spacing w:after="0" w:line="240" w:lineRule="auto"/>
              <w:ind w:left="282" w:hanging="282"/>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3.  </w:t>
            </w:r>
            <w:r w:rsidRPr="006E09D6">
              <w:rPr>
                <w:rFonts w:ascii="Segoe UI" w:eastAsia="Times New Roman" w:hAnsi="Segoe UI" w:cs="Segoe UI"/>
                <w:b/>
                <w:bCs/>
                <w:sz w:val="24"/>
                <w:szCs w:val="24"/>
                <w:lang w:val="en-IN"/>
              </w:rPr>
              <w:t>R</w:t>
            </w:r>
            <w:r w:rsidRPr="006E09D6">
              <w:rPr>
                <w:rFonts w:ascii="Segoe UI" w:eastAsia="Times New Roman" w:hAnsi="Segoe UI" w:cs="Segoe UI"/>
                <w:sz w:val="24"/>
                <w:szCs w:val="24"/>
                <w:lang w:val="en-IN"/>
              </w:rPr>
              <w:t>egular transactions related to partners are not entered in the capital accounts.</w:t>
            </w:r>
          </w:p>
          <w:p w:rsidR="003D74A7" w:rsidRPr="006E09D6" w:rsidRDefault="003D74A7" w:rsidP="003D74A7">
            <w:pPr>
              <w:spacing w:after="0" w:line="240" w:lineRule="auto"/>
              <w:ind w:left="282" w:hanging="282"/>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4.  </w:t>
            </w:r>
            <w:r w:rsidRPr="006E09D6">
              <w:rPr>
                <w:rFonts w:ascii="Segoe UI" w:eastAsia="Times New Roman" w:hAnsi="Segoe UI" w:cs="Segoe UI"/>
                <w:b/>
                <w:bCs/>
                <w:sz w:val="24"/>
                <w:szCs w:val="24"/>
                <w:lang w:val="en-IN"/>
              </w:rPr>
              <w:t>F</w:t>
            </w:r>
            <w:r w:rsidRPr="006E09D6">
              <w:rPr>
                <w:rFonts w:ascii="Segoe UI" w:eastAsia="Times New Roman" w:hAnsi="Segoe UI" w:cs="Segoe UI"/>
                <w:sz w:val="24"/>
                <w:szCs w:val="24"/>
                <w:lang w:val="en-IN"/>
              </w:rPr>
              <w:t>ixed capital accounts always have credit balance</w:t>
            </w:r>
          </w:p>
        </w:tc>
        <w:tc>
          <w:tcPr>
            <w:tcW w:w="3968"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O</w:t>
            </w:r>
            <w:r w:rsidRPr="006E09D6">
              <w:rPr>
                <w:rFonts w:ascii="Segoe UI" w:eastAsia="Times New Roman" w:hAnsi="Segoe UI" w:cs="Segoe UI"/>
                <w:sz w:val="24"/>
                <w:szCs w:val="24"/>
                <w:lang w:val="en-IN"/>
              </w:rPr>
              <w:t>pening and closing balances rarely remain the same.</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C</w:t>
            </w:r>
            <w:r w:rsidRPr="006E09D6">
              <w:rPr>
                <w:rFonts w:ascii="Segoe UI" w:eastAsia="Times New Roman" w:hAnsi="Segoe UI" w:cs="Segoe UI"/>
                <w:sz w:val="24"/>
                <w:szCs w:val="24"/>
                <w:lang w:val="en-IN"/>
              </w:rPr>
              <w:t>urrent accounts are not required.</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A</w:t>
            </w:r>
            <w:r w:rsidRPr="006E09D6">
              <w:rPr>
                <w:rFonts w:ascii="Segoe UI" w:eastAsia="Times New Roman" w:hAnsi="Segoe UI" w:cs="Segoe UI"/>
                <w:sz w:val="24"/>
                <w:szCs w:val="24"/>
                <w:lang w:val="en-IN"/>
              </w:rPr>
              <w:t>ll regular transactions related to partners are recorded in their capital accounts.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lang w:val="en-IN"/>
              </w:rPr>
              <w:t>F</w:t>
            </w:r>
            <w:r w:rsidRPr="006E09D6">
              <w:rPr>
                <w:rFonts w:ascii="Segoe UI" w:eastAsia="Times New Roman" w:hAnsi="Segoe UI" w:cs="Segoe UI"/>
                <w:sz w:val="24"/>
                <w:szCs w:val="24"/>
                <w:lang w:val="en-IN"/>
              </w:rPr>
              <w:t>luctuating capital accounts can sometimes have debit balance</w:t>
            </w:r>
          </w:p>
        </w:tc>
      </w:tr>
    </w:tbl>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16"/>
          <w:szCs w:val="16"/>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following accounts with imaginary figures show the difference between Fixed and Fluctuating Capital Accounts.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4"/>
          <w:szCs w:val="14"/>
          <w:lang w:val="en-IN"/>
        </w:rPr>
        <w:t> </w:t>
      </w:r>
    </w:p>
    <w:p w:rsidR="003D74A7" w:rsidRPr="006E09D6" w:rsidRDefault="003D74A7" w:rsidP="003D74A7">
      <w:pPr>
        <w:spacing w:after="0" w:line="240" w:lineRule="auto"/>
        <w:jc w:val="both"/>
        <w:rPr>
          <w:rFonts w:ascii="Segoe UI" w:eastAsia="Times New Roman" w:hAnsi="Segoe UI" w:cs="Segoe UI"/>
          <w:b/>
          <w:bCs/>
          <w:sz w:val="24"/>
          <w:szCs w:val="32"/>
          <w:lang w:val="en-IN"/>
        </w:rPr>
      </w:pPr>
      <w:r w:rsidRPr="006E09D6">
        <w:rPr>
          <w:rFonts w:ascii="Segoe UI" w:eastAsia="Times New Roman" w:hAnsi="Segoe UI" w:cs="Segoe UI"/>
          <w:b/>
          <w:bCs/>
          <w:sz w:val="24"/>
          <w:szCs w:val="32"/>
          <w:lang w:val="en-IN"/>
        </w:rPr>
        <w:t>a. Fixed Capital</w:t>
      </w:r>
    </w:p>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1.01</w:t>
      </w:r>
    </w:p>
    <w:tbl>
      <w:tblPr>
        <w:tblW w:w="8349" w:type="dxa"/>
        <w:jc w:val="center"/>
        <w:tblInd w:w="342" w:type="dxa"/>
        <w:tblCellMar>
          <w:left w:w="0" w:type="dxa"/>
          <w:right w:w="0" w:type="dxa"/>
        </w:tblCellMar>
        <w:tblLook w:val="04A0"/>
      </w:tblPr>
      <w:tblGrid>
        <w:gridCol w:w="913"/>
        <w:gridCol w:w="2100"/>
        <w:gridCol w:w="1136"/>
        <w:gridCol w:w="916"/>
        <w:gridCol w:w="55"/>
        <w:gridCol w:w="2078"/>
        <w:gridCol w:w="15"/>
        <w:gridCol w:w="1136"/>
      </w:tblGrid>
      <w:tr w:rsidR="003D74A7" w:rsidRPr="006E09D6">
        <w:trPr>
          <w:trHeight w:val="383"/>
          <w:jc w:val="center"/>
        </w:trPr>
        <w:tc>
          <w:tcPr>
            <w:tcW w:w="8349" w:type="dxa"/>
            <w:gridSpan w:val="8"/>
            <w:tcBorders>
              <w:top w:val="nil"/>
              <w:left w:val="nil"/>
              <w:bottom w:val="double" w:sz="4" w:space="0" w:color="auto"/>
              <w:right w:val="nil"/>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32"/>
                <w:lang w:val="en-IN"/>
              </w:rPr>
              <w:t>Abraham’s Capital Account</w:t>
            </w:r>
          </w:p>
        </w:tc>
      </w:tr>
      <w:tr w:rsidR="003D74A7" w:rsidRPr="006E09D6">
        <w:trPr>
          <w:trHeight w:val="369"/>
          <w:jc w:val="center"/>
        </w:trPr>
        <w:tc>
          <w:tcPr>
            <w:tcW w:w="931" w:type="dxa"/>
            <w:tcBorders>
              <w:top w:val="nil"/>
              <w:left w:val="single" w:sz="8" w:space="0" w:color="auto"/>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Date</w:t>
            </w:r>
          </w:p>
        </w:tc>
        <w:tc>
          <w:tcPr>
            <w:tcW w:w="2170"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Particulars</w:t>
            </w:r>
          </w:p>
        </w:tc>
        <w:tc>
          <w:tcPr>
            <w:tcW w:w="1088" w:type="dxa"/>
            <w:tcBorders>
              <w:top w:val="nil"/>
              <w:left w:val="nil"/>
              <w:bottom w:val="nil"/>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Amount</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Date</w:t>
            </w:r>
          </w:p>
        </w:tc>
        <w:tc>
          <w:tcPr>
            <w:tcW w:w="2160" w:type="dxa"/>
            <w:gridSpan w:val="2"/>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Particulars</w:t>
            </w:r>
          </w:p>
        </w:tc>
        <w:tc>
          <w:tcPr>
            <w:tcW w:w="1057"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Amount</w:t>
            </w:r>
          </w:p>
        </w:tc>
      </w:tr>
      <w:tr w:rsidR="003D74A7" w:rsidRPr="006E09D6">
        <w:trPr>
          <w:trHeight w:val="720"/>
          <w:jc w:val="center"/>
        </w:trPr>
        <w:tc>
          <w:tcPr>
            <w:tcW w:w="93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2002</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Dec 31</w:t>
            </w:r>
          </w:p>
        </w:tc>
        <w:tc>
          <w:tcPr>
            <w:tcW w:w="21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To Balance c/d</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1088" w:type="dxa"/>
            <w:tcBorders>
              <w:top w:val="single" w:sz="8" w:space="0" w:color="auto"/>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30,000</w:t>
            </w:r>
            <w:r w:rsidRPr="006E09D6">
              <w:rPr>
                <w:rFonts w:ascii="Segoe UI" w:eastAsia="Times New Roman" w:hAnsi="Segoe UI" w:cs="Segoe UI"/>
                <w:i/>
                <w:iCs/>
                <w:sz w:val="10"/>
                <w:szCs w:val="10"/>
                <w:lang w:val="en-IN"/>
              </w:rPr>
              <w:t>-</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9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2002</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Jan1</w:t>
            </w:r>
          </w:p>
        </w:tc>
        <w:tc>
          <w:tcPr>
            <w:tcW w:w="215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Balance b/d</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106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30,000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r>
      <w:tr w:rsidR="003D74A7" w:rsidRPr="006E09D6">
        <w:trPr>
          <w:trHeight w:val="12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88"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123" w:lineRule="atLeast"/>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30,000</w:t>
            </w: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65" w:type="dxa"/>
            <w:gridSpan w:val="2"/>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123" w:lineRule="atLeast"/>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30,000</w:t>
            </w:r>
          </w:p>
        </w:tc>
      </w:tr>
      <w:tr w:rsidR="003D74A7" w:rsidRPr="006E09D6">
        <w:trPr>
          <w:jc w:val="center"/>
        </w:trPr>
        <w:tc>
          <w:tcPr>
            <w:tcW w:w="930"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217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109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930"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6"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214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15" w:type="dxa"/>
            <w:tcBorders>
              <w:top w:val="nil"/>
              <w:left w:val="nil"/>
              <w:bottom w:val="nil"/>
              <w:right w:val="nil"/>
            </w:tcBorders>
            <w:vAlign w:val="center"/>
            <w:hideMark/>
          </w:tcPr>
          <w:p w:rsidR="003D74A7" w:rsidRPr="006E09D6" w:rsidRDefault="003D74A7" w:rsidP="003D74A7">
            <w:pPr>
              <w:spacing w:after="0" w:line="240" w:lineRule="auto"/>
              <w:rPr>
                <w:rFonts w:ascii="Segoe UI" w:eastAsia="Times New Roman" w:hAnsi="Segoe UI" w:cs="Segoe UI"/>
                <w:sz w:val="1"/>
                <w:szCs w:val="20"/>
              </w:rPr>
            </w:pPr>
          </w:p>
        </w:tc>
        <w:tc>
          <w:tcPr>
            <w:tcW w:w="1050"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6"/>
          <w:szCs w:val="16"/>
          <w:lang w:val="en-IN"/>
        </w:rPr>
        <w:t> </w:t>
      </w:r>
    </w:p>
    <w:tbl>
      <w:tblPr>
        <w:tblW w:w="8349" w:type="dxa"/>
        <w:jc w:val="center"/>
        <w:tblInd w:w="342" w:type="dxa"/>
        <w:tblCellMar>
          <w:left w:w="0" w:type="dxa"/>
          <w:right w:w="0" w:type="dxa"/>
        </w:tblCellMar>
        <w:tblLook w:val="04A0"/>
      </w:tblPr>
      <w:tblGrid>
        <w:gridCol w:w="915"/>
        <w:gridCol w:w="2107"/>
        <w:gridCol w:w="1136"/>
        <w:gridCol w:w="914"/>
        <w:gridCol w:w="55"/>
        <w:gridCol w:w="2086"/>
        <w:gridCol w:w="1136"/>
      </w:tblGrid>
      <w:tr w:rsidR="003D74A7" w:rsidRPr="006E09D6">
        <w:trPr>
          <w:trHeight w:val="383"/>
          <w:jc w:val="center"/>
        </w:trPr>
        <w:tc>
          <w:tcPr>
            <w:tcW w:w="8349" w:type="dxa"/>
            <w:gridSpan w:val="7"/>
            <w:tcBorders>
              <w:top w:val="nil"/>
              <w:left w:val="nil"/>
              <w:bottom w:val="double" w:sz="4" w:space="0" w:color="auto"/>
              <w:right w:val="nil"/>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Cs/>
                <w:szCs w:val="28"/>
                <w:lang w:val="en-IN"/>
              </w:rPr>
              <w:t>Abraham’s Current Account</w:t>
            </w:r>
          </w:p>
        </w:tc>
      </w:tr>
      <w:tr w:rsidR="003D74A7" w:rsidRPr="006E09D6">
        <w:trPr>
          <w:trHeight w:val="369"/>
          <w:jc w:val="center"/>
        </w:trPr>
        <w:tc>
          <w:tcPr>
            <w:tcW w:w="931" w:type="dxa"/>
            <w:tcBorders>
              <w:top w:val="nil"/>
              <w:left w:val="single" w:sz="8" w:space="0" w:color="auto"/>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Date</w:t>
            </w:r>
          </w:p>
        </w:tc>
        <w:tc>
          <w:tcPr>
            <w:tcW w:w="2170"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Particulars</w:t>
            </w:r>
          </w:p>
        </w:tc>
        <w:tc>
          <w:tcPr>
            <w:tcW w:w="1088" w:type="dxa"/>
            <w:tcBorders>
              <w:top w:val="nil"/>
              <w:left w:val="nil"/>
              <w:bottom w:val="nil"/>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Amount</w:t>
            </w:r>
          </w:p>
        </w:tc>
        <w:tc>
          <w:tcPr>
            <w:tcW w:w="943" w:type="dxa"/>
            <w:gridSpan w:val="2"/>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Date</w:t>
            </w:r>
          </w:p>
        </w:tc>
        <w:tc>
          <w:tcPr>
            <w:tcW w:w="2152"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Particulars</w:t>
            </w:r>
          </w:p>
        </w:tc>
        <w:tc>
          <w:tcPr>
            <w:tcW w:w="1065"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Amount</w:t>
            </w:r>
          </w:p>
        </w:tc>
      </w:tr>
      <w:tr w:rsidR="003D74A7" w:rsidRPr="006E09D6">
        <w:trPr>
          <w:trHeight w:val="1650"/>
          <w:jc w:val="center"/>
        </w:trPr>
        <w:tc>
          <w:tcPr>
            <w:tcW w:w="93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2002</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 </w:t>
            </w:r>
          </w:p>
        </w:tc>
        <w:tc>
          <w:tcPr>
            <w:tcW w:w="21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To Drawings A/c</w:t>
            </w:r>
          </w:p>
          <w:p w:rsidR="003D74A7" w:rsidRPr="006E09D6" w:rsidRDefault="003D74A7" w:rsidP="003D74A7">
            <w:pPr>
              <w:spacing w:after="0" w:line="240" w:lineRule="auto"/>
              <w:ind w:left="287" w:hanging="287"/>
              <w:rPr>
                <w:rFonts w:ascii="Segoe UI" w:eastAsia="Times New Roman" w:hAnsi="Segoe UI" w:cs="Segoe UI"/>
                <w:sz w:val="24"/>
                <w:szCs w:val="24"/>
              </w:rPr>
            </w:pPr>
            <w:r w:rsidRPr="006E09D6">
              <w:rPr>
                <w:rFonts w:ascii="Segoe UI" w:eastAsia="Times New Roman" w:hAnsi="Segoe UI" w:cs="Segoe UI"/>
                <w:i/>
                <w:iCs/>
                <w:lang w:val="en-IN"/>
              </w:rPr>
              <w:t>To interest on drawings</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To balance c/d</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 </w:t>
            </w:r>
          </w:p>
        </w:tc>
        <w:tc>
          <w:tcPr>
            <w:tcW w:w="1088" w:type="dxa"/>
            <w:tcBorders>
              <w:top w:val="single" w:sz="8" w:space="0" w:color="auto"/>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18,100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200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5,000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tc>
        <w:tc>
          <w:tcPr>
            <w:tcW w:w="9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2002</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Jan 01</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tc>
        <w:tc>
          <w:tcPr>
            <w:tcW w:w="2159"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By Balance b/d</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By Salary</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By Commission</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By Interest on capital</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By Net divisible profit</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 </w:t>
            </w:r>
          </w:p>
        </w:tc>
        <w:tc>
          <w:tcPr>
            <w:tcW w:w="10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2,000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6,000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1,500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1,800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12,000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tc>
      </w:tr>
      <w:tr w:rsidR="003D74A7" w:rsidRPr="006E09D6">
        <w:trPr>
          <w:trHeight w:val="33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88"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23,300</w:t>
            </w: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0" w:type="auto"/>
            <w:gridSpan w:val="2"/>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65"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23,300</w:t>
            </w:r>
          </w:p>
        </w:tc>
      </w:tr>
      <w:tr w:rsidR="003D74A7" w:rsidRPr="006E09D6">
        <w:trPr>
          <w:jc w:val="center"/>
        </w:trPr>
        <w:tc>
          <w:tcPr>
            <w:tcW w:w="930"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217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109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930"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6"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214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c>
          <w:tcPr>
            <w:tcW w:w="1065" w:type="dxa"/>
            <w:tcBorders>
              <w:top w:val="nil"/>
              <w:left w:val="nil"/>
              <w:bottom w:val="nil"/>
              <w:right w:val="nil"/>
            </w:tcBorders>
            <w:vAlign w:val="center"/>
            <w:hideMark/>
          </w:tcPr>
          <w:p w:rsidR="003D74A7" w:rsidRPr="006E09D6" w:rsidRDefault="003D74A7" w:rsidP="003D74A7">
            <w:pPr>
              <w:spacing w:after="0" w:line="0" w:lineRule="atLeast"/>
              <w:rPr>
                <w:rFonts w:ascii="Segoe UI" w:eastAsia="Times New Roman" w:hAnsi="Segoe UI" w:cs="Segoe UI"/>
                <w:sz w:val="20"/>
                <w:szCs w:val="20"/>
              </w:rPr>
            </w:pPr>
            <w:r w:rsidRPr="006E09D6">
              <w:rPr>
                <w:rFonts w:ascii="Segoe UI" w:eastAsia="Times New Roman" w:hAnsi="Segoe UI" w:cs="Segoe UI"/>
                <w:sz w:val="20"/>
                <w:szCs w:val="20"/>
              </w:rPr>
              <w:t> </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Cs w:val="32"/>
          <w:lang w:val="en-IN"/>
        </w:rPr>
        <w:t>b. Fluctuating Capital</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8349" w:type="dxa"/>
        <w:jc w:val="center"/>
        <w:tblInd w:w="342" w:type="dxa"/>
        <w:tblCellMar>
          <w:left w:w="0" w:type="dxa"/>
          <w:right w:w="0" w:type="dxa"/>
        </w:tblCellMar>
        <w:tblLook w:val="04A0"/>
      </w:tblPr>
      <w:tblGrid>
        <w:gridCol w:w="918"/>
        <w:gridCol w:w="2119"/>
        <w:gridCol w:w="1136"/>
        <w:gridCol w:w="930"/>
        <w:gridCol w:w="2110"/>
        <w:gridCol w:w="1136"/>
      </w:tblGrid>
      <w:tr w:rsidR="003D74A7" w:rsidRPr="006E09D6">
        <w:trPr>
          <w:trHeight w:val="383"/>
          <w:jc w:val="center"/>
        </w:trPr>
        <w:tc>
          <w:tcPr>
            <w:tcW w:w="8349" w:type="dxa"/>
            <w:gridSpan w:val="6"/>
            <w:tcBorders>
              <w:top w:val="nil"/>
              <w:left w:val="nil"/>
              <w:bottom w:val="double" w:sz="4" w:space="0" w:color="auto"/>
              <w:right w:val="nil"/>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Cs/>
                <w:szCs w:val="28"/>
                <w:lang w:val="en-IN"/>
              </w:rPr>
              <w:t>Abraham’s Capital Account</w:t>
            </w:r>
          </w:p>
        </w:tc>
      </w:tr>
      <w:tr w:rsidR="003D74A7" w:rsidRPr="006E09D6">
        <w:trPr>
          <w:trHeight w:val="369"/>
          <w:jc w:val="center"/>
        </w:trPr>
        <w:tc>
          <w:tcPr>
            <w:tcW w:w="931" w:type="dxa"/>
            <w:tcBorders>
              <w:top w:val="nil"/>
              <w:left w:val="single" w:sz="8" w:space="0" w:color="auto"/>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Date</w:t>
            </w:r>
          </w:p>
        </w:tc>
        <w:tc>
          <w:tcPr>
            <w:tcW w:w="2170"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Particulars</w:t>
            </w:r>
          </w:p>
        </w:tc>
        <w:tc>
          <w:tcPr>
            <w:tcW w:w="1088" w:type="dxa"/>
            <w:tcBorders>
              <w:top w:val="nil"/>
              <w:left w:val="nil"/>
              <w:bottom w:val="nil"/>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Amount</w:t>
            </w:r>
          </w:p>
        </w:tc>
        <w:tc>
          <w:tcPr>
            <w:tcW w:w="943"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Date</w:t>
            </w:r>
          </w:p>
        </w:tc>
        <w:tc>
          <w:tcPr>
            <w:tcW w:w="2160"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Particulars</w:t>
            </w:r>
          </w:p>
        </w:tc>
        <w:tc>
          <w:tcPr>
            <w:tcW w:w="1057"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Amount</w:t>
            </w:r>
          </w:p>
        </w:tc>
      </w:tr>
      <w:tr w:rsidR="003D74A7" w:rsidRPr="006E09D6">
        <w:trPr>
          <w:trHeight w:val="1477"/>
          <w:jc w:val="center"/>
        </w:trPr>
        <w:tc>
          <w:tcPr>
            <w:tcW w:w="93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2002</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tc>
        <w:tc>
          <w:tcPr>
            <w:tcW w:w="21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To Drawings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To Interest on Capital</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To Balance c/d</w:t>
            </w:r>
          </w:p>
        </w:tc>
        <w:tc>
          <w:tcPr>
            <w:tcW w:w="1088" w:type="dxa"/>
            <w:tcBorders>
              <w:top w:val="single" w:sz="8" w:space="0" w:color="auto"/>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18,100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200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35,000</w:t>
            </w:r>
          </w:p>
        </w:tc>
        <w:tc>
          <w:tcPr>
            <w:tcW w:w="94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2002</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Jan 01</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Dec 31</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Dec 31</w:t>
            </w:r>
          </w:p>
        </w:tc>
        <w:tc>
          <w:tcPr>
            <w:tcW w:w="21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By Balance b/d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By Salary</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lang w:val="en-IN"/>
              </w:rPr>
              <w:t>By Commission</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By Interest on capital</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By Net divisible profit</w:t>
            </w:r>
          </w:p>
        </w:tc>
        <w:tc>
          <w:tcPr>
            <w:tcW w:w="10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32,000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6,000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1,500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1,800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lang w:val="en-IN"/>
              </w:rPr>
              <w:t>12,000</w:t>
            </w:r>
          </w:p>
        </w:tc>
      </w:tr>
      <w:tr w:rsidR="003D74A7" w:rsidRPr="006E09D6">
        <w:trPr>
          <w:trHeight w:val="13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88"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6"/>
                <w:szCs w:val="6"/>
                <w:lang w:val="en-IN"/>
              </w:rPr>
              <w:t> </w:t>
            </w:r>
          </w:p>
          <w:p w:rsidR="003D74A7" w:rsidRPr="006E09D6" w:rsidRDefault="003D74A7" w:rsidP="003D74A7">
            <w:pPr>
              <w:spacing w:after="0" w:line="131" w:lineRule="atLeast"/>
              <w:jc w:val="right"/>
              <w:rPr>
                <w:rFonts w:ascii="Segoe UI" w:eastAsia="Times New Roman" w:hAnsi="Segoe UI" w:cs="Segoe UI"/>
                <w:sz w:val="24"/>
                <w:szCs w:val="24"/>
              </w:rPr>
            </w:pPr>
            <w:r w:rsidRPr="006E09D6">
              <w:rPr>
                <w:rFonts w:ascii="Segoe UI" w:eastAsia="Times New Roman" w:hAnsi="Segoe UI" w:cs="Segoe UI"/>
                <w:i/>
                <w:iCs/>
                <w:lang w:val="en-IN"/>
              </w:rPr>
              <w:t>53,300</w:t>
            </w: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0" w:type="auto"/>
            <w:vMerge/>
            <w:tcBorders>
              <w:top w:val="single" w:sz="8" w:space="0" w:color="auto"/>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57"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6"/>
                <w:szCs w:val="6"/>
                <w:lang w:val="en-IN"/>
              </w:rPr>
              <w:t> </w:t>
            </w:r>
          </w:p>
          <w:p w:rsidR="003D74A7" w:rsidRPr="006E09D6" w:rsidRDefault="003D74A7" w:rsidP="003D74A7">
            <w:pPr>
              <w:spacing w:after="0" w:line="131" w:lineRule="atLeast"/>
              <w:jc w:val="right"/>
              <w:rPr>
                <w:rFonts w:ascii="Segoe UI" w:eastAsia="Times New Roman" w:hAnsi="Segoe UI" w:cs="Segoe UI"/>
                <w:sz w:val="24"/>
                <w:szCs w:val="24"/>
              </w:rPr>
            </w:pPr>
            <w:r w:rsidRPr="006E09D6">
              <w:rPr>
                <w:rFonts w:ascii="Segoe UI" w:eastAsia="Times New Roman" w:hAnsi="Segoe UI" w:cs="Segoe UI"/>
                <w:i/>
                <w:iCs/>
                <w:lang w:val="en-IN"/>
              </w:rPr>
              <w:t>53,300</w:t>
            </w:r>
          </w:p>
        </w:tc>
      </w:tr>
    </w:tbl>
    <w:p w:rsidR="003D74A7" w:rsidRPr="006E09D6" w:rsidRDefault="003D74A7" w:rsidP="003D74A7">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4"/>
          <w:szCs w:val="24"/>
        </w:rPr>
        <w:t> </w:t>
      </w:r>
    </w:p>
    <w:p w:rsidR="003D74A7" w:rsidRPr="006E09D6" w:rsidRDefault="003D74A7" w:rsidP="003D74A7">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4"/>
          <w:szCs w:val="24"/>
          <w:lang w:val="en-IN"/>
        </w:rPr>
        <w:t>* Note: Opening balance of capital account in part (b) includes current account balance also.</w:t>
      </w:r>
    </w:p>
    <w:p w:rsidR="00056D5F" w:rsidRPr="006E09D6" w:rsidRDefault="00056D5F" w:rsidP="003D74A7">
      <w:pPr>
        <w:ind w:left="142"/>
        <w:rPr>
          <w:rFonts w:ascii="Segoe UI" w:hAnsi="Segoe UI" w:cs="Segoe UI"/>
        </w:rPr>
      </w:pPr>
    </w:p>
    <w:p w:rsidR="003D74A7" w:rsidRPr="006E09D6" w:rsidRDefault="003D74A7" w:rsidP="003D74A7">
      <w:pPr>
        <w:spacing w:after="0" w:line="240" w:lineRule="auto"/>
        <w:ind w:left="360" w:hanging="360"/>
        <w:rPr>
          <w:rFonts w:ascii="Segoe UI" w:eastAsia="Times New Roman" w:hAnsi="Segoe UI" w:cs="Segoe UI"/>
          <w:sz w:val="24"/>
          <w:szCs w:val="24"/>
        </w:rPr>
      </w:pPr>
      <w:bookmarkStart w:id="2" w:name="_Toc186250547"/>
      <w:r w:rsidRPr="006E09D6">
        <w:rPr>
          <w:rFonts w:ascii="Segoe UI" w:eastAsia="Times New Roman" w:hAnsi="Segoe UI" w:cs="Segoe UI"/>
          <w:sz w:val="24"/>
          <w:szCs w:val="36"/>
          <w:lang w:val="en-IN"/>
        </w:rPr>
        <w:t>2. Division of Profit among Partners</w:t>
      </w:r>
      <w:bookmarkEnd w:id="2"/>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Profit making and profit sharing are the main objectives of partnership business. When the partners do not have any special conditions regarding the profit distribution the task of profit sharing is a simple, one-step operation of dividing the profit in the given ratio. But in actual practice the partners are compelled to include many conditions such as interest on capital, interest on drawings, salaries, commission on profit etc. The purpose of these special conditions is to fairly compensate extra capital, extra effort or similar additional factors contributing to the profitability of the firm. Thus the profit distribution becomes little more complex. A profit and loss appropriation account is prepared with full details of profit distribution. This is prepared as a supplementary account to the profit and loss account, prior to preparing the balance sheet.</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A92295" w:rsidRPr="006E09D6" w:rsidRDefault="003D74A7" w:rsidP="003D74A7">
      <w:pPr>
        <w:spacing w:after="0" w:line="240" w:lineRule="auto"/>
        <w:jc w:val="both"/>
        <w:rPr>
          <w:rFonts w:ascii="Segoe UI" w:eastAsia="Times New Roman" w:hAnsi="Segoe UI" w:cs="Segoe UI"/>
          <w:sz w:val="24"/>
          <w:szCs w:val="24"/>
          <w:lang w:val="en-IN"/>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 </w:t>
      </w:r>
      <w:r w:rsidRPr="006E09D6">
        <w:rPr>
          <w:rFonts w:ascii="Segoe UI" w:eastAsia="Times New Roman" w:hAnsi="Segoe UI" w:cs="Segoe UI"/>
          <w:b/>
          <w:bCs/>
          <w:sz w:val="24"/>
          <w:szCs w:val="24"/>
          <w:u w:val="single"/>
          <w:lang w:val="en-IN"/>
        </w:rPr>
        <w:t>Illustration 1.02</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 &amp; B are equal partners in a firm with capitals of Rs.75,000 and Rs.50,000 on 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January 2002. A is entitled to a salary of Rs.24,000 per annum and B is entitled to a salary of Rs.18,000 per annum. They have withdrawn 50% of their salaries during the year. A and B are entitled to commissions at the rate of 5% and 3% respectively on the net profit after salary.</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Net profit during the year 2002 before partner’s salary amounted to Rs.84,000. Prepare:</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a. Profit and Loss Appropriation Account</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b. Capital Accounts of partners (assuming capitals are fluctuating)</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c. Capital Accounts and Current Accounts of partners (assuming capitals are fixed)</w:t>
      </w:r>
    </w:p>
    <w:tbl>
      <w:tblPr>
        <w:tblW w:w="0" w:type="auto"/>
        <w:jc w:val="center"/>
        <w:tblInd w:w="888" w:type="dxa"/>
        <w:tblCellMar>
          <w:left w:w="0" w:type="dxa"/>
          <w:right w:w="0" w:type="dxa"/>
        </w:tblCellMar>
        <w:tblLook w:val="04A0"/>
      </w:tblPr>
      <w:tblGrid>
        <w:gridCol w:w="2196"/>
        <w:gridCol w:w="981"/>
        <w:gridCol w:w="2138"/>
        <w:gridCol w:w="1092"/>
      </w:tblGrid>
      <w:tr w:rsidR="003D74A7" w:rsidRPr="006E09D6">
        <w:trPr>
          <w:cantSplit/>
          <w:trHeight w:val="235"/>
          <w:jc w:val="center"/>
        </w:trPr>
        <w:tc>
          <w:tcPr>
            <w:tcW w:w="6407" w:type="dxa"/>
            <w:gridSpan w:val="4"/>
            <w:tcBorders>
              <w:top w:val="nil"/>
              <w:left w:val="nil"/>
              <w:bottom w:val="double" w:sz="4" w:space="0" w:color="auto"/>
              <w:right w:val="nil"/>
            </w:tcBorders>
            <w:tcMar>
              <w:top w:w="0" w:type="dxa"/>
              <w:left w:w="30" w:type="dxa"/>
              <w:bottom w:w="0" w:type="dxa"/>
              <w:right w:w="30" w:type="dxa"/>
            </w:tcMar>
            <w:hideMark/>
          </w:tcPr>
          <w:p w:rsidR="00E65D01" w:rsidRPr="006E09D6" w:rsidRDefault="003D74A7" w:rsidP="003D74A7">
            <w:pPr>
              <w:spacing w:after="0" w:line="240" w:lineRule="auto"/>
              <w:ind w:left="-30"/>
              <w:jc w:val="center"/>
              <w:rPr>
                <w:rFonts w:ascii="Segoe UI" w:eastAsia="Times New Roman" w:hAnsi="Segoe UI" w:cs="Segoe UI"/>
                <w:b/>
                <w:bCs/>
                <w:snapToGrid w:val="0"/>
                <w:sz w:val="28"/>
                <w:szCs w:val="28"/>
                <w:lang w:val="en-IN"/>
              </w:rPr>
            </w:pPr>
            <w:r w:rsidRPr="006E09D6">
              <w:rPr>
                <w:rFonts w:ascii="Segoe UI" w:eastAsia="Times New Roman" w:hAnsi="Segoe UI" w:cs="Segoe UI"/>
                <w:sz w:val="18"/>
                <w:szCs w:val="18"/>
                <w:lang w:val="en-IN"/>
              </w:rPr>
              <w:t> </w:t>
            </w:r>
          </w:p>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t>Profit &amp; Loss Appropriation A/c</w:t>
            </w:r>
          </w:p>
        </w:tc>
      </w:tr>
      <w:tr w:rsidR="003D74A7" w:rsidRPr="006E09D6">
        <w:trPr>
          <w:trHeight w:val="235"/>
          <w:jc w:val="center"/>
        </w:trPr>
        <w:tc>
          <w:tcPr>
            <w:tcW w:w="2196"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981"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 Amount </w:t>
            </w:r>
          </w:p>
        </w:tc>
        <w:tc>
          <w:tcPr>
            <w:tcW w:w="213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09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 Amount </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Salary – A</w:t>
            </w:r>
          </w:p>
        </w:tc>
        <w:tc>
          <w:tcPr>
            <w:tcW w:w="981" w:type="dxa"/>
            <w:tcBorders>
              <w:top w:val="single" w:sz="8" w:space="0" w:color="auto"/>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24,000</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9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 &amp; L Account-profit</w:t>
            </w:r>
          </w:p>
        </w:tc>
        <w:tc>
          <w:tcPr>
            <w:tcW w:w="1092" w:type="dxa"/>
            <w:tcBorders>
              <w:top w:val="single" w:sz="8" w:space="0" w:color="auto"/>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84,000</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Salary – B</w:t>
            </w:r>
          </w:p>
        </w:tc>
        <w:tc>
          <w:tcPr>
            <w:tcW w:w="98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18,000</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Commission to A</w:t>
            </w:r>
          </w:p>
        </w:tc>
        <w:tc>
          <w:tcPr>
            <w:tcW w:w="98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2,100</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(42,000x5/100)</w:t>
            </w:r>
          </w:p>
        </w:tc>
        <w:tc>
          <w:tcPr>
            <w:tcW w:w="98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Commission to B</w:t>
            </w:r>
          </w:p>
        </w:tc>
        <w:tc>
          <w:tcPr>
            <w:tcW w:w="98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1,260</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(42,000x3/100)</w:t>
            </w:r>
          </w:p>
        </w:tc>
        <w:tc>
          <w:tcPr>
            <w:tcW w:w="98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196"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Net Divisible Profit  A </w:t>
            </w:r>
          </w:p>
        </w:tc>
        <w:tc>
          <w:tcPr>
            <w:tcW w:w="98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19,320</w:t>
            </w:r>
          </w:p>
        </w:tc>
        <w:tc>
          <w:tcPr>
            <w:tcW w:w="2138"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196"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981"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19,320</w:t>
            </w:r>
          </w:p>
        </w:tc>
        <w:tc>
          <w:tcPr>
            <w:tcW w:w="2138" w:type="dxa"/>
            <w:vMerge w:val="restart"/>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981"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84,000</w:t>
            </w:r>
          </w:p>
        </w:tc>
        <w:tc>
          <w:tcPr>
            <w:tcW w:w="0" w:type="auto"/>
            <w:vMerge/>
            <w:tcBorders>
              <w:top w:val="nil"/>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92"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84,000</w:t>
            </w:r>
          </w:p>
        </w:tc>
      </w:tr>
    </w:tbl>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Note: when profit sharing ratio is not given in the question; it should be shared equally.</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16"/>
          <w:szCs w:val="16"/>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b/>
          <w:bCs/>
          <w:i/>
          <w:iCs/>
          <w:sz w:val="26"/>
          <w:szCs w:val="26"/>
          <w:u w:val="single"/>
          <w:lang w:val="en-IN"/>
        </w:rPr>
        <w:t>a. When capital accounts are fluctuating.</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18"/>
          <w:szCs w:val="18"/>
          <w:lang w:val="en-IN"/>
        </w:rPr>
        <w:t> </w:t>
      </w:r>
    </w:p>
    <w:tbl>
      <w:tblPr>
        <w:tblW w:w="7889" w:type="dxa"/>
        <w:jc w:val="center"/>
        <w:tblInd w:w="186" w:type="dxa"/>
        <w:tblCellMar>
          <w:left w:w="0" w:type="dxa"/>
          <w:right w:w="0" w:type="dxa"/>
        </w:tblCellMar>
        <w:tblLook w:val="04A0"/>
      </w:tblPr>
      <w:tblGrid>
        <w:gridCol w:w="1805"/>
        <w:gridCol w:w="1045"/>
        <w:gridCol w:w="997"/>
        <w:gridCol w:w="2064"/>
        <w:gridCol w:w="1045"/>
        <w:gridCol w:w="933"/>
      </w:tblGrid>
      <w:tr w:rsidR="003D74A7" w:rsidRPr="006E09D6">
        <w:trPr>
          <w:trHeight w:val="316"/>
          <w:jc w:val="center"/>
        </w:trPr>
        <w:tc>
          <w:tcPr>
            <w:tcW w:w="7889" w:type="dxa"/>
            <w:gridSpan w:val="6"/>
            <w:tcBorders>
              <w:top w:val="nil"/>
              <w:left w:val="nil"/>
              <w:bottom w:val="double" w:sz="4" w:space="0" w:color="auto"/>
              <w:right w:val="nil"/>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8"/>
                <w:szCs w:val="28"/>
                <w:lang w:val="en-IN"/>
              </w:rPr>
              <w:t>Capital Accounts</w:t>
            </w:r>
          </w:p>
        </w:tc>
      </w:tr>
      <w:tr w:rsidR="003D74A7" w:rsidRPr="006E09D6">
        <w:trPr>
          <w:trHeight w:val="299"/>
          <w:jc w:val="center"/>
        </w:trPr>
        <w:tc>
          <w:tcPr>
            <w:tcW w:w="18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Particulars</w:t>
            </w:r>
          </w:p>
        </w:tc>
        <w:tc>
          <w:tcPr>
            <w:tcW w:w="93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A</w:t>
            </w:r>
          </w:p>
        </w:tc>
        <w:tc>
          <w:tcPr>
            <w:tcW w:w="1014"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B</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Particulars</w:t>
            </w:r>
          </w:p>
        </w:tc>
        <w:tc>
          <w:tcPr>
            <w:tcW w:w="93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A</w:t>
            </w:r>
          </w:p>
        </w:tc>
        <w:tc>
          <w:tcPr>
            <w:tcW w:w="93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B</w:t>
            </w:r>
          </w:p>
        </w:tc>
      </w:tr>
      <w:tr w:rsidR="003D74A7" w:rsidRPr="006E09D6">
        <w:trPr>
          <w:trHeight w:val="984"/>
          <w:jc w:val="center"/>
        </w:trPr>
        <w:tc>
          <w:tcPr>
            <w:tcW w:w="18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To Cash</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To Balance c/d</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93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12,000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108,420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1014"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9,000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79,580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218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Balance b/d</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Salary</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Commission</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Net Divisible Profit</w:t>
            </w:r>
          </w:p>
        </w:tc>
        <w:tc>
          <w:tcPr>
            <w:tcW w:w="93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75,000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24,000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2,100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19,320</w:t>
            </w:r>
          </w:p>
        </w:tc>
        <w:tc>
          <w:tcPr>
            <w:tcW w:w="93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50,000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18,000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1,260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19,320</w:t>
            </w:r>
          </w:p>
        </w:tc>
      </w:tr>
      <w:tr w:rsidR="003D74A7" w:rsidRPr="006E09D6">
        <w:trPr>
          <w:trHeight w:val="303"/>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936"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120,420</w:t>
            </w:r>
          </w:p>
        </w:tc>
        <w:tc>
          <w:tcPr>
            <w:tcW w:w="1014"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88,580</w:t>
            </w:r>
          </w:p>
        </w:tc>
        <w:tc>
          <w:tcPr>
            <w:tcW w:w="0" w:type="auto"/>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936"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120,420</w:t>
            </w:r>
          </w:p>
        </w:tc>
        <w:tc>
          <w:tcPr>
            <w:tcW w:w="936"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88,580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i/>
          <w:iCs/>
          <w:sz w:val="24"/>
          <w:szCs w:val="24"/>
          <w:u w:val="single"/>
          <w:lang w:val="en-IN"/>
        </w:rPr>
        <w:t>b. When capital accounts are fixed</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 </w:t>
      </w:r>
    </w:p>
    <w:tbl>
      <w:tblPr>
        <w:tblW w:w="7990" w:type="dxa"/>
        <w:jc w:val="center"/>
        <w:tblInd w:w="411" w:type="dxa"/>
        <w:tblCellMar>
          <w:left w:w="0" w:type="dxa"/>
          <w:right w:w="0" w:type="dxa"/>
        </w:tblCellMar>
        <w:tblLook w:val="04A0"/>
      </w:tblPr>
      <w:tblGrid>
        <w:gridCol w:w="1970"/>
        <w:gridCol w:w="1012"/>
        <w:gridCol w:w="916"/>
        <w:gridCol w:w="2196"/>
        <w:gridCol w:w="980"/>
        <w:gridCol w:w="916"/>
      </w:tblGrid>
      <w:tr w:rsidR="003D74A7" w:rsidRPr="006E09D6">
        <w:trPr>
          <w:trHeight w:val="316"/>
          <w:jc w:val="center"/>
        </w:trPr>
        <w:tc>
          <w:tcPr>
            <w:tcW w:w="7990" w:type="dxa"/>
            <w:gridSpan w:val="6"/>
            <w:tcBorders>
              <w:top w:val="nil"/>
              <w:left w:val="nil"/>
              <w:bottom w:val="double" w:sz="4" w:space="0" w:color="auto"/>
              <w:right w:val="nil"/>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8"/>
                <w:szCs w:val="28"/>
                <w:lang w:val="en-IN"/>
              </w:rPr>
              <w:t>Capital Accounts</w:t>
            </w:r>
          </w:p>
        </w:tc>
      </w:tr>
      <w:tr w:rsidR="003D74A7" w:rsidRPr="006E09D6">
        <w:trPr>
          <w:trHeight w:val="299"/>
          <w:jc w:val="center"/>
        </w:trPr>
        <w:tc>
          <w:tcPr>
            <w:tcW w:w="1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Particulars</w:t>
            </w:r>
          </w:p>
        </w:tc>
        <w:tc>
          <w:tcPr>
            <w:tcW w:w="101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A</w:t>
            </w:r>
          </w:p>
        </w:tc>
        <w:tc>
          <w:tcPr>
            <w:tcW w:w="904"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B</w:t>
            </w:r>
          </w:p>
        </w:tc>
        <w:tc>
          <w:tcPr>
            <w:tcW w:w="22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Particulars</w:t>
            </w:r>
          </w:p>
        </w:tc>
        <w:tc>
          <w:tcPr>
            <w:tcW w:w="982"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A</w:t>
            </w:r>
          </w:p>
        </w:tc>
        <w:tc>
          <w:tcPr>
            <w:tcW w:w="890"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B</w:t>
            </w:r>
          </w:p>
        </w:tc>
      </w:tr>
      <w:tr w:rsidR="003D74A7" w:rsidRPr="006E09D6">
        <w:trPr>
          <w:trHeight w:val="730"/>
          <w:jc w:val="center"/>
        </w:trPr>
        <w:tc>
          <w:tcPr>
            <w:tcW w:w="19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To Balance c/d</w:t>
            </w:r>
          </w:p>
        </w:tc>
        <w:tc>
          <w:tcPr>
            <w:tcW w:w="101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75,000</w:t>
            </w:r>
          </w:p>
        </w:tc>
        <w:tc>
          <w:tcPr>
            <w:tcW w:w="904"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50,000</w:t>
            </w:r>
          </w:p>
        </w:tc>
        <w:tc>
          <w:tcPr>
            <w:tcW w:w="2216"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Balance b/d</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982"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75,000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890"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50,000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r>
      <w:tr w:rsidR="003D74A7" w:rsidRPr="006E09D6">
        <w:trPr>
          <w:trHeight w:val="310"/>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14"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75,000</w:t>
            </w:r>
          </w:p>
        </w:tc>
        <w:tc>
          <w:tcPr>
            <w:tcW w:w="904"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75,000</w:t>
            </w:r>
          </w:p>
        </w:tc>
        <w:tc>
          <w:tcPr>
            <w:tcW w:w="0" w:type="auto"/>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982"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75,000</w:t>
            </w:r>
          </w:p>
        </w:tc>
        <w:tc>
          <w:tcPr>
            <w:tcW w:w="890"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50,000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8068" w:type="dxa"/>
        <w:jc w:val="center"/>
        <w:tblInd w:w="411" w:type="dxa"/>
        <w:tblCellMar>
          <w:left w:w="0" w:type="dxa"/>
          <w:right w:w="0" w:type="dxa"/>
        </w:tblCellMar>
        <w:tblLook w:val="04A0"/>
      </w:tblPr>
      <w:tblGrid>
        <w:gridCol w:w="2051"/>
        <w:gridCol w:w="1047"/>
        <w:gridCol w:w="916"/>
        <w:gridCol w:w="2171"/>
        <w:gridCol w:w="916"/>
        <w:gridCol w:w="967"/>
      </w:tblGrid>
      <w:tr w:rsidR="003D74A7" w:rsidRPr="006E09D6" w:rsidTr="00A92295">
        <w:trPr>
          <w:trHeight w:val="856"/>
          <w:jc w:val="center"/>
        </w:trPr>
        <w:tc>
          <w:tcPr>
            <w:tcW w:w="8068" w:type="dxa"/>
            <w:gridSpan w:val="6"/>
            <w:tcBorders>
              <w:top w:val="nil"/>
              <w:left w:val="nil"/>
              <w:bottom w:val="double" w:sz="4" w:space="0" w:color="auto"/>
              <w:right w:val="nil"/>
            </w:tcBorders>
            <w:tcMar>
              <w:top w:w="0" w:type="dxa"/>
              <w:left w:w="108" w:type="dxa"/>
              <w:bottom w:w="0" w:type="dxa"/>
              <w:right w:w="108" w:type="dxa"/>
            </w:tcMar>
            <w:hideMark/>
          </w:tcPr>
          <w:p w:rsidR="00A92295" w:rsidRPr="006E09D6" w:rsidRDefault="00A92295" w:rsidP="003D74A7">
            <w:pPr>
              <w:spacing w:after="0" w:line="240" w:lineRule="auto"/>
              <w:ind w:left="-78"/>
              <w:jc w:val="center"/>
              <w:rPr>
                <w:rFonts w:ascii="Segoe UI" w:eastAsia="Times New Roman" w:hAnsi="Segoe UI" w:cs="Segoe UI"/>
                <w:b/>
                <w:bCs/>
                <w:sz w:val="28"/>
                <w:szCs w:val="28"/>
                <w:lang w:val="en-IN"/>
              </w:rPr>
            </w:pPr>
          </w:p>
          <w:p w:rsidR="00A92295" w:rsidRPr="006E09D6" w:rsidRDefault="00A92295" w:rsidP="003D74A7">
            <w:pPr>
              <w:spacing w:after="0" w:line="240" w:lineRule="auto"/>
              <w:ind w:left="-78"/>
              <w:jc w:val="center"/>
              <w:rPr>
                <w:rFonts w:ascii="Segoe UI" w:eastAsia="Times New Roman" w:hAnsi="Segoe UI" w:cs="Segoe UI"/>
                <w:b/>
                <w:bCs/>
                <w:sz w:val="28"/>
                <w:szCs w:val="28"/>
                <w:lang w:val="en-IN"/>
              </w:rPr>
            </w:pPr>
          </w:p>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8"/>
                <w:szCs w:val="28"/>
                <w:lang w:val="en-IN"/>
              </w:rPr>
              <w:t>Current Accounts</w:t>
            </w:r>
          </w:p>
        </w:tc>
      </w:tr>
      <w:tr w:rsidR="003D74A7" w:rsidRPr="006E09D6">
        <w:trPr>
          <w:trHeight w:val="299"/>
          <w:jc w:val="center"/>
        </w:trPr>
        <w:tc>
          <w:tcPr>
            <w:tcW w:w="20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Particulars</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A</w:t>
            </w:r>
          </w:p>
        </w:tc>
        <w:tc>
          <w:tcPr>
            <w:tcW w:w="900"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B</w:t>
            </w:r>
          </w:p>
        </w:tc>
        <w:tc>
          <w:tcPr>
            <w:tcW w:w="218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Particulars</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A</w:t>
            </w:r>
          </w:p>
        </w:tc>
        <w:tc>
          <w:tcPr>
            <w:tcW w:w="968"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B</w:t>
            </w:r>
          </w:p>
        </w:tc>
      </w:tr>
      <w:tr w:rsidR="003D74A7" w:rsidRPr="006E09D6">
        <w:trPr>
          <w:trHeight w:val="984"/>
          <w:jc w:val="center"/>
        </w:trPr>
        <w:tc>
          <w:tcPr>
            <w:tcW w:w="206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To Cash</w:t>
            </w:r>
          </w:p>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To Balance c/d</w:t>
            </w:r>
          </w:p>
          <w:p w:rsidR="003D74A7" w:rsidRPr="006E09D6" w:rsidRDefault="003D74A7" w:rsidP="003D74A7">
            <w:pPr>
              <w:spacing w:after="0" w:line="240" w:lineRule="auto"/>
              <w:ind w:left="-78"/>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c>
          <w:tcPr>
            <w:tcW w:w="1049"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12,000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33,420</w:t>
            </w:r>
          </w:p>
        </w:tc>
        <w:tc>
          <w:tcPr>
            <w:tcW w:w="900"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9,000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29,580</w:t>
            </w:r>
          </w:p>
        </w:tc>
        <w:tc>
          <w:tcPr>
            <w:tcW w:w="2184"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Salary</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Commission</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t>By Net Divisible Profit</w:t>
            </w:r>
          </w:p>
        </w:tc>
        <w:tc>
          <w:tcPr>
            <w:tcW w:w="90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24,000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2,100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19,320</w:t>
            </w:r>
          </w:p>
        </w:tc>
        <w:tc>
          <w:tcPr>
            <w:tcW w:w="968"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18,000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1,260</w:t>
            </w:r>
          </w:p>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19,320</w:t>
            </w:r>
          </w:p>
        </w:tc>
      </w:tr>
      <w:tr w:rsidR="003D74A7" w:rsidRPr="006E09D6">
        <w:trPr>
          <w:trHeight w:val="303"/>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49"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45,420</w:t>
            </w:r>
          </w:p>
        </w:tc>
        <w:tc>
          <w:tcPr>
            <w:tcW w:w="900"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38,580</w:t>
            </w:r>
          </w:p>
        </w:tc>
        <w:tc>
          <w:tcPr>
            <w:tcW w:w="0" w:type="auto"/>
            <w:vMerge/>
            <w:tcBorders>
              <w:top w:val="nil"/>
              <w:left w:val="nil"/>
              <w:bottom w:val="single" w:sz="8" w:space="0" w:color="auto"/>
              <w:right w:val="single" w:sz="8" w:space="0" w:color="auto"/>
            </w:tcBorders>
            <w:tcMar>
              <w:top w:w="0" w:type="dxa"/>
              <w:left w:w="108" w:type="dxa"/>
              <w:bottom w:w="0" w:type="dxa"/>
              <w:right w:w="108" w:type="dxa"/>
            </w:tcMar>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904"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45,420</w:t>
            </w:r>
          </w:p>
        </w:tc>
        <w:tc>
          <w:tcPr>
            <w:tcW w:w="968"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z w:val="24"/>
                <w:szCs w:val="24"/>
                <w:lang w:val="en-IN"/>
              </w:rPr>
              <w:t>38,580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1.03</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 &amp; B started business on 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January 2001 with capitals of Rs.75,000 and Rs. 50,000 respectively. On 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December 2001, the drawings account of A showed a debit balance of Rs.8,000 and that of B showed a debit balance of Rs.5,000. The partnership deed provided for interest on capital @6%. Interest on drawings is to be charged @3% on the closing balance of the year irrespective of the date of drawing.</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Their firm earned a profit of Rs.22,110 for the year 2001. Prepare profit and loss appropriation account and capital accounts of the partners.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0" w:type="dxa"/>
        <w:tblCellMar>
          <w:left w:w="0" w:type="dxa"/>
          <w:right w:w="0" w:type="dxa"/>
        </w:tblCellMar>
        <w:tblLook w:val="04A0"/>
      </w:tblPr>
      <w:tblGrid>
        <w:gridCol w:w="2594"/>
        <w:gridCol w:w="1306"/>
        <w:gridCol w:w="2722"/>
        <w:gridCol w:w="1150"/>
      </w:tblGrid>
      <w:tr w:rsidR="003D74A7" w:rsidRPr="006E09D6">
        <w:trPr>
          <w:cantSplit/>
          <w:trHeight w:val="235"/>
          <w:jc w:val="center"/>
        </w:trPr>
        <w:tc>
          <w:tcPr>
            <w:tcW w:w="7573" w:type="dxa"/>
            <w:gridSpan w:val="4"/>
            <w:tcBorders>
              <w:top w:val="nil"/>
              <w:left w:val="nil"/>
              <w:bottom w:val="double" w:sz="4"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Loss Appropriation A/c</w:t>
            </w:r>
          </w:p>
        </w:tc>
      </w:tr>
      <w:tr w:rsidR="003D74A7" w:rsidRPr="006E09D6">
        <w:trPr>
          <w:trHeight w:val="235"/>
          <w:jc w:val="center"/>
        </w:trPr>
        <w:tc>
          <w:tcPr>
            <w:tcW w:w="259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256"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Amount </w:t>
            </w:r>
          </w:p>
        </w:tc>
        <w:tc>
          <w:tcPr>
            <w:tcW w:w="2623"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9"/>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10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Amount </w:t>
            </w:r>
          </w:p>
        </w:tc>
      </w:tr>
      <w:tr w:rsidR="003D74A7" w:rsidRPr="006E09D6">
        <w:trPr>
          <w:trHeight w:val="235"/>
          <w:jc w:val="center"/>
        </w:trPr>
        <w:tc>
          <w:tcPr>
            <w:tcW w:w="259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Interest on Cap A</w:t>
            </w:r>
          </w:p>
        </w:tc>
        <w:tc>
          <w:tcPr>
            <w:tcW w:w="125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4,500</w:t>
            </w:r>
          </w:p>
        </w:tc>
        <w:tc>
          <w:tcPr>
            <w:tcW w:w="262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P&amp;L account</w:t>
            </w:r>
          </w:p>
        </w:tc>
        <w:tc>
          <w:tcPr>
            <w:tcW w:w="110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22,110</w:t>
            </w:r>
          </w:p>
        </w:tc>
      </w:tr>
      <w:tr w:rsidR="003D74A7" w:rsidRPr="006E09D6">
        <w:trPr>
          <w:trHeight w:val="235"/>
          <w:jc w:val="center"/>
        </w:trPr>
        <w:tc>
          <w:tcPr>
            <w:tcW w:w="259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125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3,000</w:t>
            </w:r>
          </w:p>
        </w:tc>
        <w:tc>
          <w:tcPr>
            <w:tcW w:w="262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Interest on Drawings A</w:t>
            </w:r>
          </w:p>
        </w:tc>
        <w:tc>
          <w:tcPr>
            <w:tcW w:w="110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w:t>
            </w:r>
          </w:p>
        </w:tc>
      </w:tr>
      <w:tr w:rsidR="003D74A7" w:rsidRPr="006E09D6">
        <w:trPr>
          <w:trHeight w:val="235"/>
          <w:jc w:val="center"/>
        </w:trPr>
        <w:tc>
          <w:tcPr>
            <w:tcW w:w="259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5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62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110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w:t>
            </w:r>
          </w:p>
        </w:tc>
      </w:tr>
      <w:tr w:rsidR="003D74A7" w:rsidRPr="006E09D6">
        <w:trPr>
          <w:trHeight w:val="235"/>
          <w:jc w:val="center"/>
        </w:trPr>
        <w:tc>
          <w:tcPr>
            <w:tcW w:w="259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Net Divisible Prof.  A</w:t>
            </w:r>
          </w:p>
        </w:tc>
        <w:tc>
          <w:tcPr>
            <w:tcW w:w="125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7,500</w:t>
            </w:r>
          </w:p>
        </w:tc>
        <w:tc>
          <w:tcPr>
            <w:tcW w:w="262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0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59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125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7,500</w:t>
            </w:r>
          </w:p>
        </w:tc>
        <w:tc>
          <w:tcPr>
            <w:tcW w:w="262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0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59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56"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22,500</w:t>
            </w:r>
          </w:p>
        </w:tc>
        <w:tc>
          <w:tcPr>
            <w:tcW w:w="2623"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00"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22,500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CellMar>
          <w:left w:w="0" w:type="dxa"/>
          <w:right w:w="0" w:type="dxa"/>
        </w:tblCellMar>
        <w:tblLook w:val="04A0"/>
      </w:tblPr>
      <w:tblGrid>
        <w:gridCol w:w="1863"/>
        <w:gridCol w:w="920"/>
        <w:gridCol w:w="936"/>
        <w:gridCol w:w="2122"/>
        <w:gridCol w:w="876"/>
        <w:gridCol w:w="858"/>
      </w:tblGrid>
      <w:tr w:rsidR="003D74A7" w:rsidRPr="006E09D6">
        <w:trPr>
          <w:cantSplit/>
          <w:trHeight w:val="235"/>
          <w:jc w:val="center"/>
        </w:trPr>
        <w:tc>
          <w:tcPr>
            <w:tcW w:w="7575" w:type="dxa"/>
            <w:gridSpan w:val="6"/>
            <w:tcBorders>
              <w:top w:val="nil"/>
              <w:left w:val="nil"/>
              <w:bottom w:val="double" w:sz="4"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Capital Accounts</w:t>
            </w:r>
          </w:p>
        </w:tc>
      </w:tr>
      <w:tr w:rsidR="003D74A7" w:rsidRPr="006E09D6">
        <w:trPr>
          <w:trHeight w:val="235"/>
          <w:jc w:val="center"/>
        </w:trPr>
        <w:tc>
          <w:tcPr>
            <w:tcW w:w="186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92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54"/>
              <w:jc w:val="center"/>
              <w:rPr>
                <w:rFonts w:ascii="Segoe UI" w:eastAsia="Times New Roman" w:hAnsi="Segoe UI" w:cs="Segoe UI"/>
                <w:sz w:val="24"/>
                <w:szCs w:val="24"/>
              </w:rPr>
            </w:pPr>
            <w:r w:rsidRPr="006E09D6">
              <w:rPr>
                <w:rFonts w:ascii="Segoe UI" w:eastAsia="Times New Roman" w:hAnsi="Segoe UI" w:cs="Segoe UI"/>
                <w:b/>
                <w:bCs/>
                <w:snapToGrid w:val="0"/>
                <w:lang w:val="en-IN"/>
              </w:rPr>
              <w:t>A</w:t>
            </w:r>
          </w:p>
        </w:tc>
        <w:tc>
          <w:tcPr>
            <w:tcW w:w="936"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47"/>
              <w:jc w:val="center"/>
              <w:rPr>
                <w:rFonts w:ascii="Segoe UI" w:eastAsia="Times New Roman" w:hAnsi="Segoe UI" w:cs="Segoe UI"/>
                <w:sz w:val="24"/>
                <w:szCs w:val="24"/>
              </w:rPr>
            </w:pPr>
            <w:r w:rsidRPr="006E09D6">
              <w:rPr>
                <w:rFonts w:ascii="Segoe UI" w:eastAsia="Times New Roman" w:hAnsi="Segoe UI" w:cs="Segoe UI"/>
                <w:b/>
                <w:bCs/>
                <w:snapToGrid w:val="0"/>
                <w:lang w:val="en-IN"/>
              </w:rPr>
              <w:t>B</w:t>
            </w:r>
          </w:p>
        </w:tc>
        <w:tc>
          <w:tcPr>
            <w:tcW w:w="2122"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87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7"/>
              <w:jc w:val="center"/>
              <w:rPr>
                <w:rFonts w:ascii="Segoe UI" w:eastAsia="Times New Roman" w:hAnsi="Segoe UI" w:cs="Segoe UI"/>
                <w:sz w:val="24"/>
                <w:szCs w:val="24"/>
              </w:rPr>
            </w:pPr>
            <w:r w:rsidRPr="006E09D6">
              <w:rPr>
                <w:rFonts w:ascii="Segoe UI" w:eastAsia="Times New Roman" w:hAnsi="Segoe UI" w:cs="Segoe UI"/>
                <w:b/>
                <w:bCs/>
                <w:snapToGrid w:val="0"/>
                <w:lang w:val="en-IN"/>
              </w:rPr>
              <w:t>A</w:t>
            </w:r>
          </w:p>
        </w:tc>
        <w:tc>
          <w:tcPr>
            <w:tcW w:w="85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
              <w:jc w:val="center"/>
              <w:rPr>
                <w:rFonts w:ascii="Segoe UI" w:eastAsia="Times New Roman" w:hAnsi="Segoe UI" w:cs="Segoe UI"/>
                <w:sz w:val="24"/>
                <w:szCs w:val="24"/>
              </w:rPr>
            </w:pPr>
            <w:r w:rsidRPr="006E09D6">
              <w:rPr>
                <w:rFonts w:ascii="Segoe UI" w:eastAsia="Times New Roman" w:hAnsi="Segoe UI" w:cs="Segoe UI"/>
                <w:b/>
                <w:bCs/>
                <w:snapToGrid w:val="0"/>
                <w:lang w:val="en-IN"/>
              </w:rPr>
              <w:t>B</w:t>
            </w:r>
          </w:p>
        </w:tc>
      </w:tr>
      <w:tr w:rsidR="003D74A7" w:rsidRPr="006E09D6">
        <w:trPr>
          <w:trHeight w:val="235"/>
          <w:jc w:val="center"/>
        </w:trPr>
        <w:tc>
          <w:tcPr>
            <w:tcW w:w="1863"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Drawings</w:t>
            </w:r>
          </w:p>
        </w:tc>
        <w:tc>
          <w:tcPr>
            <w:tcW w:w="9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8,000</w:t>
            </w:r>
          </w:p>
        </w:tc>
        <w:tc>
          <w:tcPr>
            <w:tcW w:w="93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5,000</w:t>
            </w:r>
          </w:p>
        </w:tc>
        <w:tc>
          <w:tcPr>
            <w:tcW w:w="21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5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Cash - Op Capital</w:t>
            </w:r>
          </w:p>
        </w:tc>
        <w:tc>
          <w:tcPr>
            <w:tcW w:w="87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75,000</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50,000</w:t>
            </w:r>
          </w:p>
        </w:tc>
      </w:tr>
      <w:tr w:rsidR="003D74A7" w:rsidRPr="006E09D6">
        <w:trPr>
          <w:trHeight w:val="235"/>
          <w:jc w:val="center"/>
        </w:trPr>
        <w:tc>
          <w:tcPr>
            <w:tcW w:w="1863"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 on drawings</w:t>
            </w:r>
          </w:p>
        </w:tc>
        <w:tc>
          <w:tcPr>
            <w:tcW w:w="9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w:t>
            </w:r>
          </w:p>
        </w:tc>
        <w:tc>
          <w:tcPr>
            <w:tcW w:w="93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w:t>
            </w:r>
          </w:p>
        </w:tc>
        <w:tc>
          <w:tcPr>
            <w:tcW w:w="21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5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Interest on capital</w:t>
            </w:r>
          </w:p>
        </w:tc>
        <w:tc>
          <w:tcPr>
            <w:tcW w:w="87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4,500</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3,000</w:t>
            </w:r>
          </w:p>
        </w:tc>
      </w:tr>
      <w:tr w:rsidR="003D74A7" w:rsidRPr="006E09D6">
        <w:trPr>
          <w:trHeight w:val="235"/>
          <w:jc w:val="center"/>
        </w:trPr>
        <w:tc>
          <w:tcPr>
            <w:tcW w:w="1863"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c/d</w:t>
            </w:r>
          </w:p>
        </w:tc>
        <w:tc>
          <w:tcPr>
            <w:tcW w:w="9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78,760</w:t>
            </w:r>
          </w:p>
        </w:tc>
        <w:tc>
          <w:tcPr>
            <w:tcW w:w="93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55,350</w:t>
            </w:r>
          </w:p>
        </w:tc>
        <w:tc>
          <w:tcPr>
            <w:tcW w:w="21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5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Net Divisible Profit</w:t>
            </w:r>
          </w:p>
        </w:tc>
        <w:tc>
          <w:tcPr>
            <w:tcW w:w="87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7,500</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7,500</w:t>
            </w:r>
          </w:p>
        </w:tc>
      </w:tr>
      <w:tr w:rsidR="003D74A7" w:rsidRPr="006E09D6">
        <w:trPr>
          <w:trHeight w:val="250"/>
          <w:jc w:val="center"/>
        </w:trPr>
        <w:tc>
          <w:tcPr>
            <w:tcW w:w="1863"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920"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87,000</w:t>
            </w:r>
          </w:p>
        </w:tc>
        <w:tc>
          <w:tcPr>
            <w:tcW w:w="936"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60,500</w:t>
            </w:r>
          </w:p>
        </w:tc>
        <w:tc>
          <w:tcPr>
            <w:tcW w:w="2122"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5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76"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87,000</w:t>
            </w:r>
          </w:p>
        </w:tc>
        <w:tc>
          <w:tcPr>
            <w:tcW w:w="858"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60,500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 xml:space="preserve">Illustration 1.04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A &amp; B started business with Rs.15,000 each on 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January, 2001. A made monthly drawings of Rs.750 and B made monthly drawings of Rs.500 from the business. Their profit for the year 2001 amounted to Rs.18,000. The partners are entitled to interest on capitals @6% p.a. No interest is charged on drawings.</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Prepare profit and loss appropriation account and the capital accounts of partners.</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116" w:type="dxa"/>
        <w:tblCellMar>
          <w:left w:w="0" w:type="dxa"/>
          <w:right w:w="0" w:type="dxa"/>
        </w:tblCellMar>
        <w:tblLook w:val="04A0"/>
      </w:tblPr>
      <w:tblGrid>
        <w:gridCol w:w="2352"/>
        <w:gridCol w:w="1370"/>
        <w:gridCol w:w="2566"/>
        <w:gridCol w:w="1436"/>
      </w:tblGrid>
      <w:tr w:rsidR="003D74A7" w:rsidRPr="006E09D6">
        <w:trPr>
          <w:cantSplit/>
          <w:trHeight w:val="235"/>
          <w:jc w:val="center"/>
        </w:trPr>
        <w:tc>
          <w:tcPr>
            <w:tcW w:w="7265" w:type="dxa"/>
            <w:gridSpan w:val="4"/>
            <w:tcBorders>
              <w:top w:val="nil"/>
              <w:left w:val="nil"/>
              <w:bottom w:val="double" w:sz="4"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lastRenderedPageBreak/>
              <w:t>Profit &amp; Loss Appropriation A/c</w:t>
            </w:r>
          </w:p>
        </w:tc>
      </w:tr>
      <w:tr w:rsidR="003D74A7" w:rsidRPr="006E09D6">
        <w:trPr>
          <w:trHeight w:val="235"/>
          <w:jc w:val="center"/>
        </w:trPr>
        <w:tc>
          <w:tcPr>
            <w:tcW w:w="231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180"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Amount </w:t>
            </w:r>
          </w:p>
        </w:tc>
        <w:tc>
          <w:tcPr>
            <w:tcW w:w="256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205"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 Amount </w:t>
            </w:r>
          </w:p>
        </w:tc>
      </w:tr>
      <w:tr w:rsidR="003D74A7" w:rsidRPr="006E09D6">
        <w:trPr>
          <w:trHeight w:val="235"/>
          <w:jc w:val="center"/>
        </w:trPr>
        <w:tc>
          <w:tcPr>
            <w:tcW w:w="231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Interest on capital A</w:t>
            </w:r>
          </w:p>
        </w:tc>
        <w:tc>
          <w:tcPr>
            <w:tcW w:w="118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900</w:t>
            </w:r>
          </w:p>
        </w:tc>
        <w:tc>
          <w:tcPr>
            <w:tcW w:w="256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Profit &amp; Loss A/c</w:t>
            </w:r>
          </w:p>
        </w:tc>
        <w:tc>
          <w:tcPr>
            <w:tcW w:w="120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18,000</w:t>
            </w:r>
          </w:p>
        </w:tc>
      </w:tr>
      <w:tr w:rsidR="003D74A7" w:rsidRPr="006E09D6">
        <w:trPr>
          <w:trHeight w:val="235"/>
          <w:jc w:val="center"/>
        </w:trPr>
        <w:tc>
          <w:tcPr>
            <w:tcW w:w="231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118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900</w:t>
            </w:r>
          </w:p>
        </w:tc>
        <w:tc>
          <w:tcPr>
            <w:tcW w:w="256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0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1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Net Profit              A</w:t>
            </w:r>
          </w:p>
        </w:tc>
        <w:tc>
          <w:tcPr>
            <w:tcW w:w="118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8,100</w:t>
            </w:r>
          </w:p>
        </w:tc>
        <w:tc>
          <w:tcPr>
            <w:tcW w:w="256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0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14"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118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8,100</w:t>
            </w:r>
          </w:p>
        </w:tc>
        <w:tc>
          <w:tcPr>
            <w:tcW w:w="256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0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31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80"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18,000</w:t>
            </w:r>
          </w:p>
        </w:tc>
        <w:tc>
          <w:tcPr>
            <w:tcW w:w="256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05"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4"/>
          <w:szCs w:val="14"/>
          <w:lang w:val="en-IN"/>
        </w:rPr>
        <w:t> </w:t>
      </w:r>
    </w:p>
    <w:tbl>
      <w:tblPr>
        <w:tblW w:w="0" w:type="auto"/>
        <w:jc w:val="center"/>
        <w:tblInd w:w="921" w:type="dxa"/>
        <w:tblCellMar>
          <w:left w:w="0" w:type="dxa"/>
          <w:right w:w="0" w:type="dxa"/>
        </w:tblCellMar>
        <w:tblLook w:val="04A0"/>
      </w:tblPr>
      <w:tblGrid>
        <w:gridCol w:w="2301"/>
        <w:gridCol w:w="1436"/>
        <w:gridCol w:w="2418"/>
        <w:gridCol w:w="1436"/>
      </w:tblGrid>
      <w:tr w:rsidR="003D74A7" w:rsidRPr="006E09D6">
        <w:trPr>
          <w:cantSplit/>
          <w:trHeight w:val="235"/>
          <w:jc w:val="center"/>
        </w:trPr>
        <w:tc>
          <w:tcPr>
            <w:tcW w:w="7293" w:type="dxa"/>
            <w:gridSpan w:val="4"/>
            <w:tcBorders>
              <w:top w:val="nil"/>
              <w:left w:val="nil"/>
              <w:bottom w:val="double" w:sz="4"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A's Capital Account</w:t>
            </w:r>
          </w:p>
        </w:tc>
      </w:tr>
      <w:tr w:rsidR="003D74A7" w:rsidRPr="006E09D6">
        <w:trPr>
          <w:trHeight w:val="235"/>
          <w:jc w:val="center"/>
        </w:trPr>
        <w:tc>
          <w:tcPr>
            <w:tcW w:w="2301"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248"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 Amount </w:t>
            </w:r>
          </w:p>
        </w:tc>
        <w:tc>
          <w:tcPr>
            <w:tcW w:w="241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32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 Amount </w:t>
            </w:r>
          </w:p>
        </w:tc>
      </w:tr>
      <w:tr w:rsidR="003D74A7" w:rsidRPr="006E09D6">
        <w:trPr>
          <w:trHeight w:val="235"/>
          <w:jc w:val="center"/>
        </w:trPr>
        <w:tc>
          <w:tcPr>
            <w:tcW w:w="2301"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Drawings</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Cash - Op Capital</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15,000</w:t>
            </w:r>
          </w:p>
        </w:tc>
      </w:tr>
      <w:tr w:rsidR="003D74A7" w:rsidRPr="006E09D6">
        <w:trPr>
          <w:trHeight w:val="235"/>
          <w:jc w:val="center"/>
        </w:trPr>
        <w:tc>
          <w:tcPr>
            <w:tcW w:w="2301"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Interest on capital</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900</w:t>
            </w:r>
          </w:p>
        </w:tc>
      </w:tr>
      <w:tr w:rsidR="003D74A7" w:rsidRPr="006E09D6">
        <w:trPr>
          <w:trHeight w:val="235"/>
          <w:jc w:val="center"/>
        </w:trPr>
        <w:tc>
          <w:tcPr>
            <w:tcW w:w="2301"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c/d</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Net profit</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8,100</w:t>
            </w:r>
          </w:p>
        </w:tc>
      </w:tr>
      <w:tr w:rsidR="003D74A7" w:rsidRPr="006E09D6">
        <w:trPr>
          <w:trHeight w:val="250"/>
          <w:jc w:val="center"/>
        </w:trPr>
        <w:tc>
          <w:tcPr>
            <w:tcW w:w="2301"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4"/>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48"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24,000</w:t>
            </w:r>
          </w:p>
        </w:tc>
        <w:tc>
          <w:tcPr>
            <w:tcW w:w="241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tbl>
      <w:tblPr>
        <w:tblW w:w="0" w:type="auto"/>
        <w:jc w:val="center"/>
        <w:tblInd w:w="863" w:type="dxa"/>
        <w:tblCellMar>
          <w:left w:w="0" w:type="dxa"/>
          <w:right w:w="0" w:type="dxa"/>
        </w:tblCellMar>
        <w:tblLook w:val="04A0"/>
      </w:tblPr>
      <w:tblGrid>
        <w:gridCol w:w="2359"/>
        <w:gridCol w:w="1436"/>
        <w:gridCol w:w="2418"/>
        <w:gridCol w:w="1436"/>
      </w:tblGrid>
      <w:tr w:rsidR="003D74A7" w:rsidRPr="006E09D6">
        <w:trPr>
          <w:cantSplit/>
          <w:trHeight w:val="235"/>
          <w:jc w:val="center"/>
        </w:trPr>
        <w:tc>
          <w:tcPr>
            <w:tcW w:w="7351" w:type="dxa"/>
            <w:gridSpan w:val="4"/>
            <w:tcBorders>
              <w:top w:val="nil"/>
              <w:left w:val="nil"/>
              <w:bottom w:val="double" w:sz="4"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B's Capital Account</w:t>
            </w:r>
          </w:p>
        </w:tc>
      </w:tr>
      <w:tr w:rsidR="003D74A7" w:rsidRPr="006E09D6">
        <w:trPr>
          <w:trHeight w:val="235"/>
          <w:jc w:val="center"/>
        </w:trPr>
        <w:tc>
          <w:tcPr>
            <w:tcW w:w="235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248"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 Amount </w:t>
            </w:r>
          </w:p>
        </w:tc>
        <w:tc>
          <w:tcPr>
            <w:tcW w:w="241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32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 Amount </w:t>
            </w:r>
          </w:p>
        </w:tc>
      </w:tr>
      <w:tr w:rsidR="003D74A7" w:rsidRPr="006E09D6">
        <w:trPr>
          <w:trHeight w:val="235"/>
          <w:jc w:val="center"/>
        </w:trPr>
        <w:tc>
          <w:tcPr>
            <w:tcW w:w="23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drawings</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6,000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Cash - Op Capital</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15,000</w:t>
            </w:r>
          </w:p>
        </w:tc>
      </w:tr>
      <w:tr w:rsidR="003D74A7" w:rsidRPr="006E09D6">
        <w:trPr>
          <w:trHeight w:val="235"/>
          <w:jc w:val="center"/>
        </w:trPr>
        <w:tc>
          <w:tcPr>
            <w:tcW w:w="23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Interest on capital</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900</w:t>
            </w:r>
          </w:p>
        </w:tc>
      </w:tr>
      <w:tr w:rsidR="003D74A7" w:rsidRPr="006E09D6">
        <w:trPr>
          <w:trHeight w:val="235"/>
          <w:jc w:val="center"/>
        </w:trPr>
        <w:tc>
          <w:tcPr>
            <w:tcW w:w="23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c/d</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Net profit</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8,100</w:t>
            </w:r>
          </w:p>
        </w:tc>
      </w:tr>
      <w:tr w:rsidR="003D74A7" w:rsidRPr="006E09D6">
        <w:trPr>
          <w:trHeight w:val="250"/>
          <w:jc w:val="center"/>
        </w:trPr>
        <w:tc>
          <w:tcPr>
            <w:tcW w:w="235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248"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24,000</w:t>
            </w:r>
          </w:p>
        </w:tc>
        <w:tc>
          <w:tcPr>
            <w:tcW w:w="241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90"/>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 xml:space="preserve">Illustration 1.05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 &amp; B started business with capitals of Rs.75,000 and Rs.50,000 respectively. They have agreed to share profits and losses in the ratio 3:2. A is entitled to salary of Rs.12,000 p.a. and B is entitled to Rs.18,000 p.a. Interest at a flat rate of 5% would be charged on the drawings exceeding the amount of salary allowed. Interest on capital is allowed @ 12%.</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total drawings of A amounted to Rs.20,000 and B Rs.23,000. Profit prior to partner’s salary amounted to Rs.44,000.</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4"/>
          <w:szCs w:val="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Prepare profit and loss appropriation account and the capital accounts of partners.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CellMar>
          <w:left w:w="0" w:type="dxa"/>
          <w:right w:w="0" w:type="dxa"/>
        </w:tblCellMar>
        <w:tblLook w:val="04A0"/>
      </w:tblPr>
      <w:tblGrid>
        <w:gridCol w:w="2372"/>
        <w:gridCol w:w="1248"/>
        <w:gridCol w:w="2418"/>
        <w:gridCol w:w="1326"/>
      </w:tblGrid>
      <w:tr w:rsidR="003D74A7" w:rsidRPr="006E09D6">
        <w:trPr>
          <w:cantSplit/>
          <w:trHeight w:val="235"/>
          <w:jc w:val="center"/>
        </w:trPr>
        <w:tc>
          <w:tcPr>
            <w:tcW w:w="7364" w:type="dxa"/>
            <w:gridSpan w:val="4"/>
            <w:tcBorders>
              <w:top w:val="nil"/>
              <w:left w:val="nil"/>
              <w:bottom w:val="double" w:sz="4"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Loss Appropriation A/c</w:t>
            </w:r>
          </w:p>
        </w:tc>
      </w:tr>
      <w:tr w:rsidR="003D74A7" w:rsidRPr="006E09D6">
        <w:trPr>
          <w:trHeight w:val="235"/>
          <w:jc w:val="center"/>
        </w:trPr>
        <w:tc>
          <w:tcPr>
            <w:tcW w:w="2372"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1248"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napToGrid w:val="0"/>
                <w:lang w:val="en-IN"/>
              </w:rPr>
              <w:t xml:space="preserve"> Amount </w:t>
            </w:r>
          </w:p>
        </w:tc>
        <w:tc>
          <w:tcPr>
            <w:tcW w:w="241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132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napToGrid w:val="0"/>
                <w:lang w:val="en-IN"/>
              </w:rPr>
              <w:t xml:space="preserve"> Amount </w:t>
            </w:r>
          </w:p>
        </w:tc>
      </w:tr>
      <w:tr w:rsidR="003D74A7" w:rsidRPr="006E09D6">
        <w:trPr>
          <w:trHeight w:val="235"/>
          <w:jc w:val="center"/>
        </w:trPr>
        <w:tc>
          <w:tcPr>
            <w:tcW w:w="237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To Salary             –  A</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12,000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lang w:val="en-IN"/>
              </w:rPr>
              <w:t>By P&amp;L Account</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44,000</w:t>
            </w:r>
          </w:p>
        </w:tc>
      </w:tr>
      <w:tr w:rsidR="003D74A7" w:rsidRPr="006E09D6">
        <w:trPr>
          <w:trHeight w:val="235"/>
          <w:jc w:val="center"/>
        </w:trPr>
        <w:tc>
          <w:tcPr>
            <w:tcW w:w="237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                - B</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18,000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lang w:val="en-IN"/>
              </w:rPr>
              <w:t>By int on drawings - A</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400</w:t>
            </w:r>
          </w:p>
        </w:tc>
      </w:tr>
      <w:tr w:rsidR="003D74A7" w:rsidRPr="006E09D6">
        <w:trPr>
          <w:trHeight w:val="235"/>
          <w:jc w:val="center"/>
        </w:trPr>
        <w:tc>
          <w:tcPr>
            <w:tcW w:w="237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To Int. on Capital – A</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9,000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i/>
                <w:iCs/>
                <w:snapToGrid w:val="0"/>
                <w:lang w:val="en-IN"/>
              </w:rPr>
              <w:t>                                 - B</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250</w:t>
            </w:r>
          </w:p>
        </w:tc>
      </w:tr>
      <w:tr w:rsidR="003D74A7" w:rsidRPr="006E09D6">
        <w:trPr>
          <w:trHeight w:val="235"/>
          <w:jc w:val="center"/>
        </w:trPr>
        <w:tc>
          <w:tcPr>
            <w:tcW w:w="237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                            - B</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6,000</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lang w:val="en-IN"/>
              </w:rPr>
              <w:t xml:space="preserve">By Net loss transferred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r>
      <w:tr w:rsidR="003D74A7" w:rsidRPr="006E09D6">
        <w:trPr>
          <w:trHeight w:val="235"/>
          <w:jc w:val="center"/>
        </w:trPr>
        <w:tc>
          <w:tcPr>
            <w:tcW w:w="237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lang w:val="en-IN"/>
              </w:rPr>
              <w:t xml:space="preserve">                          A - 210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r>
      <w:tr w:rsidR="003D74A7" w:rsidRPr="006E09D6">
        <w:trPr>
          <w:trHeight w:val="235"/>
          <w:jc w:val="center"/>
        </w:trPr>
        <w:tc>
          <w:tcPr>
            <w:tcW w:w="237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c>
          <w:tcPr>
            <w:tcW w:w="1248"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c>
          <w:tcPr>
            <w:tcW w:w="241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9"/>
              <w:rPr>
                <w:rFonts w:ascii="Segoe UI" w:eastAsia="Times New Roman" w:hAnsi="Segoe UI" w:cs="Segoe UI"/>
                <w:sz w:val="24"/>
                <w:szCs w:val="24"/>
              </w:rPr>
            </w:pPr>
            <w:r w:rsidRPr="006E09D6">
              <w:rPr>
                <w:rFonts w:ascii="Segoe UI" w:eastAsia="Times New Roman" w:hAnsi="Segoe UI" w:cs="Segoe UI"/>
                <w:i/>
                <w:iCs/>
                <w:snapToGrid w:val="0"/>
                <w:lang w:val="en-IN"/>
              </w:rPr>
              <w:t>                         B - 140</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350</w:t>
            </w:r>
          </w:p>
        </w:tc>
      </w:tr>
      <w:tr w:rsidR="003D74A7" w:rsidRPr="006E09D6">
        <w:trPr>
          <w:trHeight w:val="250"/>
          <w:jc w:val="center"/>
        </w:trPr>
        <w:tc>
          <w:tcPr>
            <w:tcW w:w="2372"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0"/>
              <w:jc w:val="right"/>
              <w:rPr>
                <w:rFonts w:ascii="Segoe UI" w:eastAsia="Times New Roman" w:hAnsi="Segoe UI" w:cs="Segoe UI"/>
                <w:sz w:val="24"/>
                <w:szCs w:val="24"/>
              </w:rPr>
            </w:pPr>
            <w:r w:rsidRPr="006E09D6">
              <w:rPr>
                <w:rFonts w:ascii="Segoe UI" w:eastAsia="Times New Roman" w:hAnsi="Segoe UI" w:cs="Segoe UI"/>
                <w:i/>
                <w:iCs/>
                <w:snapToGrid w:val="0"/>
                <w:lang w:val="en-IN"/>
              </w:rPr>
              <w:t> </w:t>
            </w:r>
          </w:p>
        </w:tc>
        <w:tc>
          <w:tcPr>
            <w:tcW w:w="1248"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45,000</w:t>
            </w:r>
          </w:p>
        </w:tc>
        <w:tc>
          <w:tcPr>
            <w:tcW w:w="241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rPr>
                <w:rFonts w:ascii="Segoe UI" w:eastAsia="Times New Roman" w:hAnsi="Segoe UI" w:cs="Segoe UI"/>
                <w:sz w:val="24"/>
                <w:szCs w:val="24"/>
              </w:rPr>
            </w:pPr>
            <w:r w:rsidRPr="006E09D6">
              <w:rPr>
                <w:rFonts w:ascii="Segoe UI" w:eastAsia="Times New Roman" w:hAnsi="Segoe UI" w:cs="Segoe UI"/>
                <w:i/>
                <w:iCs/>
                <w:snapToGrid w:val="0"/>
                <w:lang w:val="en-IN"/>
              </w:rPr>
              <w:t> </w:t>
            </w:r>
          </w:p>
        </w:tc>
        <w:tc>
          <w:tcPr>
            <w:tcW w:w="1326"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30"/>
              <w:jc w:val="right"/>
              <w:rPr>
                <w:rFonts w:ascii="Segoe UI" w:eastAsia="Times New Roman" w:hAnsi="Segoe UI" w:cs="Segoe UI"/>
                <w:sz w:val="24"/>
                <w:szCs w:val="24"/>
              </w:rPr>
            </w:pPr>
            <w:r w:rsidRPr="006E09D6">
              <w:rPr>
                <w:rFonts w:ascii="Segoe UI" w:eastAsia="Times New Roman" w:hAnsi="Segoe UI" w:cs="Segoe UI"/>
                <w:i/>
                <w:iCs/>
                <w:snapToGrid w:val="0"/>
                <w:lang w:val="en-IN"/>
              </w:rPr>
              <w:t>45,000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CellMar>
          <w:left w:w="0" w:type="dxa"/>
          <w:right w:w="0" w:type="dxa"/>
        </w:tblCellMar>
        <w:tblLook w:val="04A0"/>
      </w:tblPr>
      <w:tblGrid>
        <w:gridCol w:w="2986"/>
        <w:gridCol w:w="1067"/>
        <w:gridCol w:w="2020"/>
        <w:gridCol w:w="1067"/>
      </w:tblGrid>
      <w:tr w:rsidR="003D74A7" w:rsidRPr="006E09D6">
        <w:trPr>
          <w:trHeight w:val="235"/>
          <w:jc w:val="center"/>
        </w:trPr>
        <w:tc>
          <w:tcPr>
            <w:tcW w:w="7140"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t>A's Capital Account</w:t>
            </w:r>
          </w:p>
        </w:tc>
      </w:tr>
      <w:tr w:rsidR="003D74A7" w:rsidRPr="006E09D6">
        <w:trPr>
          <w:trHeight w:val="235"/>
          <w:jc w:val="center"/>
        </w:trPr>
        <w:tc>
          <w:tcPr>
            <w:tcW w:w="2986"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1067"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Amount</w:t>
            </w:r>
          </w:p>
        </w:tc>
        <w:tc>
          <w:tcPr>
            <w:tcW w:w="202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1067"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Amount</w:t>
            </w:r>
          </w:p>
        </w:tc>
      </w:tr>
      <w:tr w:rsidR="003D74A7" w:rsidRPr="006E09D6">
        <w:trPr>
          <w:trHeight w:val="311"/>
          <w:jc w:val="center"/>
        </w:trPr>
        <w:tc>
          <w:tcPr>
            <w:tcW w:w="298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lastRenderedPageBreak/>
              <w:t>To Drawings</w:t>
            </w:r>
          </w:p>
        </w:tc>
        <w:tc>
          <w:tcPr>
            <w:tcW w:w="992"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20,000</w:t>
            </w:r>
          </w:p>
        </w:tc>
        <w:tc>
          <w:tcPr>
            <w:tcW w:w="20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Cash - Op Capital</w:t>
            </w:r>
          </w:p>
        </w:tc>
        <w:tc>
          <w:tcPr>
            <w:tcW w:w="99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75,000</w:t>
            </w:r>
          </w:p>
        </w:tc>
      </w:tr>
      <w:tr w:rsidR="003D74A7" w:rsidRPr="006E09D6">
        <w:trPr>
          <w:trHeight w:val="311"/>
          <w:jc w:val="center"/>
        </w:trPr>
        <w:tc>
          <w:tcPr>
            <w:tcW w:w="298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 on drawings</w:t>
            </w:r>
          </w:p>
        </w:tc>
        <w:tc>
          <w:tcPr>
            <w:tcW w:w="992"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400</w:t>
            </w:r>
          </w:p>
        </w:tc>
        <w:tc>
          <w:tcPr>
            <w:tcW w:w="20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Salary</w:t>
            </w:r>
          </w:p>
        </w:tc>
        <w:tc>
          <w:tcPr>
            <w:tcW w:w="99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12,000</w:t>
            </w:r>
          </w:p>
        </w:tc>
      </w:tr>
      <w:tr w:rsidR="003D74A7" w:rsidRPr="006E09D6">
        <w:trPr>
          <w:trHeight w:val="314"/>
          <w:jc w:val="center"/>
        </w:trPr>
        <w:tc>
          <w:tcPr>
            <w:tcW w:w="298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Net loss</w:t>
            </w:r>
          </w:p>
        </w:tc>
        <w:tc>
          <w:tcPr>
            <w:tcW w:w="992"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210</w:t>
            </w:r>
          </w:p>
        </w:tc>
        <w:tc>
          <w:tcPr>
            <w:tcW w:w="20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Interest on capital</w:t>
            </w:r>
          </w:p>
        </w:tc>
        <w:tc>
          <w:tcPr>
            <w:tcW w:w="99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9,000</w:t>
            </w:r>
          </w:p>
        </w:tc>
      </w:tr>
      <w:tr w:rsidR="003D74A7" w:rsidRPr="006E09D6">
        <w:trPr>
          <w:trHeight w:val="250"/>
          <w:jc w:val="center"/>
        </w:trPr>
        <w:tc>
          <w:tcPr>
            <w:tcW w:w="2986"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c/d</w:t>
            </w:r>
          </w:p>
        </w:tc>
        <w:tc>
          <w:tcPr>
            <w:tcW w:w="1067"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75,390</w:t>
            </w:r>
          </w:p>
        </w:tc>
        <w:tc>
          <w:tcPr>
            <w:tcW w:w="2020" w:type="dxa"/>
            <w:vMerge w:val="restart"/>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67"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67"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96,000</w:t>
            </w:r>
          </w:p>
        </w:tc>
        <w:tc>
          <w:tcPr>
            <w:tcW w:w="0" w:type="auto"/>
            <w:vMerge/>
            <w:tcBorders>
              <w:top w:val="nil"/>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67"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96,000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rPr>
        <w:t> </w:t>
      </w:r>
    </w:p>
    <w:tbl>
      <w:tblPr>
        <w:tblW w:w="0" w:type="auto"/>
        <w:jc w:val="center"/>
        <w:tblCellMar>
          <w:left w:w="0" w:type="dxa"/>
          <w:right w:w="0" w:type="dxa"/>
        </w:tblCellMar>
        <w:tblLook w:val="04A0"/>
      </w:tblPr>
      <w:tblGrid>
        <w:gridCol w:w="2986"/>
        <w:gridCol w:w="1067"/>
        <w:gridCol w:w="2020"/>
        <w:gridCol w:w="1067"/>
      </w:tblGrid>
      <w:tr w:rsidR="003D74A7" w:rsidRPr="006E09D6">
        <w:trPr>
          <w:trHeight w:val="235"/>
          <w:jc w:val="center"/>
        </w:trPr>
        <w:tc>
          <w:tcPr>
            <w:tcW w:w="7140"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t>B's Capital Account</w:t>
            </w:r>
          </w:p>
        </w:tc>
      </w:tr>
      <w:tr w:rsidR="003D74A7" w:rsidRPr="006E09D6">
        <w:trPr>
          <w:trHeight w:val="235"/>
          <w:jc w:val="center"/>
        </w:trPr>
        <w:tc>
          <w:tcPr>
            <w:tcW w:w="2986"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1067"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Amount</w:t>
            </w:r>
          </w:p>
        </w:tc>
        <w:tc>
          <w:tcPr>
            <w:tcW w:w="202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Particulars</w:t>
            </w:r>
          </w:p>
        </w:tc>
        <w:tc>
          <w:tcPr>
            <w:tcW w:w="1067"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b/>
                <w:bCs/>
                <w:snapToGrid w:val="0"/>
                <w:lang w:val="en-IN"/>
              </w:rPr>
              <w:t>Amount</w:t>
            </w:r>
          </w:p>
        </w:tc>
      </w:tr>
      <w:tr w:rsidR="003D74A7" w:rsidRPr="006E09D6">
        <w:trPr>
          <w:trHeight w:val="235"/>
          <w:jc w:val="center"/>
        </w:trPr>
        <w:tc>
          <w:tcPr>
            <w:tcW w:w="298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Drawings</w:t>
            </w:r>
          </w:p>
        </w:tc>
        <w:tc>
          <w:tcPr>
            <w:tcW w:w="1067"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23,000</w:t>
            </w:r>
          </w:p>
        </w:tc>
        <w:tc>
          <w:tcPr>
            <w:tcW w:w="20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Cash - Op Capital</w:t>
            </w:r>
          </w:p>
        </w:tc>
        <w:tc>
          <w:tcPr>
            <w:tcW w:w="10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50,000</w:t>
            </w:r>
          </w:p>
        </w:tc>
      </w:tr>
      <w:tr w:rsidR="003D74A7" w:rsidRPr="006E09D6">
        <w:trPr>
          <w:trHeight w:val="235"/>
          <w:jc w:val="center"/>
        </w:trPr>
        <w:tc>
          <w:tcPr>
            <w:tcW w:w="298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 on drawings</w:t>
            </w:r>
          </w:p>
        </w:tc>
        <w:tc>
          <w:tcPr>
            <w:tcW w:w="1067"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250</w:t>
            </w:r>
          </w:p>
        </w:tc>
        <w:tc>
          <w:tcPr>
            <w:tcW w:w="20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Salary</w:t>
            </w:r>
          </w:p>
        </w:tc>
        <w:tc>
          <w:tcPr>
            <w:tcW w:w="10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18,000</w:t>
            </w:r>
          </w:p>
        </w:tc>
      </w:tr>
      <w:tr w:rsidR="003D74A7" w:rsidRPr="006E09D6">
        <w:trPr>
          <w:trHeight w:val="235"/>
          <w:jc w:val="center"/>
        </w:trPr>
        <w:tc>
          <w:tcPr>
            <w:tcW w:w="298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Net loss</w:t>
            </w:r>
          </w:p>
        </w:tc>
        <w:tc>
          <w:tcPr>
            <w:tcW w:w="1067"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140</w:t>
            </w:r>
          </w:p>
        </w:tc>
        <w:tc>
          <w:tcPr>
            <w:tcW w:w="202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Interest on capital</w:t>
            </w:r>
          </w:p>
        </w:tc>
        <w:tc>
          <w:tcPr>
            <w:tcW w:w="10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6,000</w:t>
            </w:r>
          </w:p>
        </w:tc>
      </w:tr>
      <w:tr w:rsidR="003D74A7" w:rsidRPr="006E09D6">
        <w:trPr>
          <w:trHeight w:val="250"/>
          <w:jc w:val="center"/>
        </w:trPr>
        <w:tc>
          <w:tcPr>
            <w:tcW w:w="2986" w:type="dxa"/>
            <w:vMerge w:val="restart"/>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c/d</w:t>
            </w:r>
          </w:p>
        </w:tc>
        <w:tc>
          <w:tcPr>
            <w:tcW w:w="1067"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50,610</w:t>
            </w:r>
          </w:p>
        </w:tc>
        <w:tc>
          <w:tcPr>
            <w:tcW w:w="2020" w:type="dxa"/>
            <w:vMerge w:val="restart"/>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67"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67"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74,000</w:t>
            </w:r>
          </w:p>
        </w:tc>
        <w:tc>
          <w:tcPr>
            <w:tcW w:w="0" w:type="auto"/>
            <w:vMerge/>
            <w:tcBorders>
              <w:top w:val="nil"/>
              <w:left w:val="nil"/>
              <w:bottom w:val="single" w:sz="8" w:space="0" w:color="auto"/>
              <w:right w:val="single" w:sz="8" w:space="0" w:color="auto"/>
            </w:tcBorders>
            <w:vAlign w:val="center"/>
            <w:hideMark/>
          </w:tcPr>
          <w:p w:rsidR="003D74A7" w:rsidRPr="006E09D6" w:rsidRDefault="003D74A7" w:rsidP="003D74A7">
            <w:pPr>
              <w:spacing w:after="0" w:line="240" w:lineRule="auto"/>
              <w:rPr>
                <w:rFonts w:ascii="Segoe UI" w:eastAsia="Times New Roman" w:hAnsi="Segoe UI" w:cs="Segoe UI"/>
                <w:sz w:val="24"/>
                <w:szCs w:val="24"/>
              </w:rPr>
            </w:pPr>
          </w:p>
        </w:tc>
        <w:tc>
          <w:tcPr>
            <w:tcW w:w="1067"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74,000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rPr>
        <w:t> </w:t>
      </w:r>
    </w:p>
    <w:p w:rsidR="003D74A7" w:rsidRPr="006E09D6" w:rsidRDefault="003D74A7" w:rsidP="003D74A7">
      <w:pPr>
        <w:pStyle w:val="Heading3"/>
        <w:jc w:val="left"/>
        <w:rPr>
          <w:rFonts w:ascii="Segoe UI" w:hAnsi="Segoe UI" w:cs="Segoe UI"/>
        </w:rPr>
      </w:pPr>
      <w:bookmarkStart w:id="3" w:name="_Toc186250548"/>
      <w:r w:rsidRPr="006E09D6">
        <w:rPr>
          <w:rFonts w:ascii="Segoe UI" w:hAnsi="Segoe UI" w:cs="Segoe UI"/>
          <w:b w:val="0"/>
          <w:bCs w:val="0"/>
          <w:szCs w:val="40"/>
          <w:lang w:val="en-IN"/>
        </w:rPr>
        <w:t>3. Past Adjustments</w:t>
      </w:r>
      <w:bookmarkEnd w:id="3"/>
    </w:p>
    <w:p w:rsidR="003D74A7" w:rsidRPr="006E09D6" w:rsidRDefault="003D74A7" w:rsidP="00A92295">
      <w:pPr>
        <w:jc w:val="both"/>
        <w:rPr>
          <w:rFonts w:ascii="Segoe UI" w:hAnsi="Segoe UI" w:cs="Segoe UI"/>
        </w:rPr>
      </w:pPr>
      <w:r w:rsidRPr="006E09D6">
        <w:rPr>
          <w:rFonts w:ascii="Segoe UI" w:hAnsi="Segoe UI" w:cs="Segoe UI"/>
          <w:lang w:val="en-IN"/>
        </w:rPr>
        <w:t> </w:t>
      </w:r>
      <w:r w:rsidRPr="006E09D6">
        <w:rPr>
          <w:rFonts w:ascii="Segoe UI" w:hAnsi="Segoe UI" w:cs="Segoe UI"/>
          <w:b/>
          <w:bCs/>
          <w:sz w:val="24"/>
          <w:szCs w:val="32"/>
          <w:lang w:val="en-IN"/>
        </w:rPr>
        <w:t>3.1. Omission of Interest on Capital / Interest on Drawings</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lang w:val="en-IN"/>
        </w:rPr>
        <w:t>This step is almost like rectification of errors that you studied last year. Let us first consider omission of interest on capital. Interest on capital is taken out of the available net profit and distributed to partners. Thereafter the balance of net profit is distributed in the profit sharing ratio. So, when the interest on capital is omitted in the first place it means that the entire net profit is distributed.</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lang w:val="en-IN"/>
        </w:rPr>
        <w:t> </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i/>
          <w:iCs/>
          <w:lang w:val="en-IN"/>
        </w:rPr>
        <w:t>Now how do we correct it?</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lang w:val="en-IN"/>
        </w:rPr>
        <w:t>Simple, take out the total amount required for paying interest on capital from the capital accounts of partners in the profit sharing ratio, and give it back to them as interest.</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lang w:val="en-IN"/>
        </w:rPr>
        <w:t> </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i/>
          <w:iCs/>
          <w:lang w:val="en-IN"/>
        </w:rPr>
        <w:t>What is the use of taking out from partners and give them back the same?</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lang w:val="en-IN"/>
        </w:rPr>
        <w:t>We usually do not give back exactly what we take out. The profit sharing ratio plays a very important role here. See the next illustration. We take out the total interest divided equally from the three partners, and redistribute them as interest according to capital balance. The point to notice here is, that there is no definite relationship between profit sharing ratio and capital balance. In the illustration the partners are sharing profits and losses equally even though their capitals are not equal.</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jc w:val="both"/>
        <w:rPr>
          <w:rFonts w:ascii="Segoe UI" w:hAnsi="Segoe UI" w:cs="Segoe UI"/>
        </w:rPr>
      </w:pPr>
      <w:r w:rsidRPr="006E09D6">
        <w:rPr>
          <w:rFonts w:ascii="Segoe UI" w:hAnsi="Segoe UI" w:cs="Segoe UI"/>
          <w:b/>
          <w:bCs/>
          <w:u w:val="single"/>
          <w:lang w:val="en-IN"/>
        </w:rPr>
        <w:t>Illustration 1.06</w:t>
      </w:r>
    </w:p>
    <w:p w:rsidR="003D74A7" w:rsidRPr="006E09D6" w:rsidRDefault="003D74A7" w:rsidP="003D74A7">
      <w:pPr>
        <w:rPr>
          <w:rFonts w:ascii="Segoe UI" w:hAnsi="Segoe UI" w:cs="Segoe UI"/>
        </w:rPr>
      </w:pPr>
      <w:r w:rsidRPr="006E09D6">
        <w:rPr>
          <w:rFonts w:ascii="Segoe UI" w:hAnsi="Segoe UI" w:cs="Segoe UI"/>
          <w:lang w:val="en-IN"/>
        </w:rPr>
        <w:t xml:space="preserve">A, B and C who are equal partners in a firm have capitals of Rs.30,000; Rs.30,000 and Rs.15,000 respectively. The profit for the year 2001 was distributed equally. However, interest on capital @10% was omitted. Pass a journal entry to rectify the error. </w:t>
      </w:r>
    </w:p>
    <w:tbl>
      <w:tblPr>
        <w:tblW w:w="6386" w:type="dxa"/>
        <w:jc w:val="center"/>
        <w:tblInd w:w="-1287" w:type="dxa"/>
        <w:tblCellMar>
          <w:left w:w="0" w:type="dxa"/>
          <w:right w:w="0" w:type="dxa"/>
        </w:tblCellMar>
        <w:tblLook w:val="04A0"/>
      </w:tblPr>
      <w:tblGrid>
        <w:gridCol w:w="2287"/>
        <w:gridCol w:w="1072"/>
        <w:gridCol w:w="1041"/>
        <w:gridCol w:w="1239"/>
        <w:gridCol w:w="747"/>
      </w:tblGrid>
      <w:tr w:rsidR="003D74A7" w:rsidRPr="006E09D6">
        <w:trPr>
          <w:trHeight w:val="344"/>
          <w:jc w:val="center"/>
        </w:trPr>
        <w:tc>
          <w:tcPr>
            <w:tcW w:w="25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6"/>
              <w:jc w:val="center"/>
              <w:divId w:val="306983980"/>
              <w:rPr>
                <w:rFonts w:ascii="Segoe UI" w:hAnsi="Segoe UI" w:cs="Segoe UI"/>
                <w:sz w:val="24"/>
                <w:szCs w:val="24"/>
              </w:rPr>
            </w:pPr>
            <w:r w:rsidRPr="006E09D6">
              <w:rPr>
                <w:rFonts w:ascii="Segoe UI" w:hAnsi="Segoe UI" w:cs="Segoe UI"/>
                <w:b/>
                <w:bCs/>
                <w:lang w:val="en-IN"/>
              </w:rPr>
              <w:t>Details</w:t>
            </w:r>
          </w:p>
          <w:p w:rsidR="003D74A7" w:rsidRPr="006E09D6" w:rsidRDefault="003D74A7">
            <w:pPr>
              <w:ind w:left="-36"/>
              <w:jc w:val="both"/>
              <w:rPr>
                <w:rFonts w:ascii="Segoe UI" w:hAnsi="Segoe UI" w:cs="Segoe UI"/>
              </w:rPr>
            </w:pPr>
            <w:r w:rsidRPr="006E09D6">
              <w:rPr>
                <w:rFonts w:ascii="Segoe UI" w:hAnsi="Segoe UI" w:cs="Segoe UI"/>
                <w:lang w:val="en-IN"/>
              </w:rPr>
              <w:t> </w:t>
            </w:r>
          </w:p>
          <w:p w:rsidR="003D74A7" w:rsidRPr="006E09D6" w:rsidRDefault="003D74A7">
            <w:pPr>
              <w:ind w:left="-36"/>
              <w:rPr>
                <w:rFonts w:ascii="Segoe UI" w:hAnsi="Segoe UI" w:cs="Segoe UI"/>
              </w:rPr>
            </w:pPr>
            <w:r w:rsidRPr="006E09D6">
              <w:rPr>
                <w:rFonts w:ascii="Segoe UI" w:hAnsi="Segoe UI" w:cs="Segoe UI"/>
                <w:lang w:val="en-IN"/>
              </w:rPr>
              <w:lastRenderedPageBreak/>
              <w:t>Interest to be credited</w:t>
            </w:r>
          </w:p>
          <w:p w:rsidR="003D74A7" w:rsidRPr="006E09D6" w:rsidRDefault="003D74A7">
            <w:pPr>
              <w:ind w:left="-36"/>
              <w:rPr>
                <w:rFonts w:ascii="Segoe UI" w:hAnsi="Segoe UI" w:cs="Segoe UI"/>
              </w:rPr>
            </w:pPr>
            <w:r w:rsidRPr="006E09D6">
              <w:rPr>
                <w:rFonts w:ascii="Segoe UI" w:hAnsi="Segoe UI" w:cs="Segoe UI"/>
                <w:lang w:val="en-IN"/>
              </w:rPr>
              <w:t>The amount to be debited</w:t>
            </w:r>
          </w:p>
          <w:p w:rsidR="003D74A7" w:rsidRPr="006E09D6" w:rsidRDefault="003D74A7">
            <w:pPr>
              <w:ind w:left="-36"/>
              <w:jc w:val="both"/>
              <w:rPr>
                <w:rFonts w:ascii="Segoe UI" w:hAnsi="Segoe UI" w:cs="Segoe UI"/>
              </w:rPr>
            </w:pPr>
            <w:r w:rsidRPr="006E09D6">
              <w:rPr>
                <w:rFonts w:ascii="Segoe UI" w:hAnsi="Segoe UI" w:cs="Segoe UI"/>
                <w:lang w:val="en-IN"/>
              </w:rPr>
              <w:t>(7500/3)</w:t>
            </w:r>
          </w:p>
          <w:p w:rsidR="003D74A7" w:rsidRPr="006E09D6" w:rsidRDefault="003D74A7" w:rsidP="003D74A7">
            <w:pPr>
              <w:pStyle w:val="Heading9"/>
              <w:spacing w:before="0"/>
              <w:ind w:left="-36"/>
              <w:rPr>
                <w:rFonts w:ascii="Segoe UI" w:hAnsi="Segoe UI" w:cs="Segoe UI"/>
                <w:color w:val="auto"/>
              </w:rPr>
            </w:pPr>
            <w:r w:rsidRPr="006E09D6">
              <w:rPr>
                <w:rFonts w:ascii="Segoe UI" w:hAnsi="Segoe UI" w:cs="Segoe UI"/>
                <w:color w:val="auto"/>
                <w:lang w:val="en-IN"/>
              </w:rPr>
              <w:t>Net adjustment</w:t>
            </w:r>
          </w:p>
        </w:tc>
        <w:tc>
          <w:tcPr>
            <w:tcW w:w="10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97"/>
              <w:jc w:val="center"/>
              <w:rPr>
                <w:rFonts w:ascii="Segoe UI" w:hAnsi="Segoe UI" w:cs="Segoe UI"/>
                <w:sz w:val="24"/>
                <w:szCs w:val="24"/>
              </w:rPr>
            </w:pPr>
            <w:r w:rsidRPr="006E09D6">
              <w:rPr>
                <w:rFonts w:ascii="Segoe UI" w:hAnsi="Segoe UI" w:cs="Segoe UI"/>
                <w:b/>
                <w:bCs/>
                <w:lang w:val="en-IN"/>
              </w:rPr>
              <w:lastRenderedPageBreak/>
              <w:t>A</w:t>
            </w:r>
          </w:p>
          <w:p w:rsidR="003D74A7" w:rsidRPr="006E09D6" w:rsidRDefault="003D74A7">
            <w:pPr>
              <w:ind w:left="-97"/>
              <w:jc w:val="center"/>
              <w:rPr>
                <w:rFonts w:ascii="Segoe UI" w:hAnsi="Segoe UI" w:cs="Segoe UI"/>
              </w:rPr>
            </w:pPr>
            <w:r w:rsidRPr="006E09D6">
              <w:rPr>
                <w:rFonts w:ascii="Segoe UI" w:hAnsi="Segoe UI" w:cs="Segoe UI"/>
                <w:lang w:val="en-IN"/>
              </w:rPr>
              <w:t> </w:t>
            </w:r>
          </w:p>
          <w:p w:rsidR="003D74A7" w:rsidRPr="006E09D6" w:rsidRDefault="003D74A7">
            <w:pPr>
              <w:ind w:left="-97"/>
              <w:jc w:val="center"/>
              <w:rPr>
                <w:rFonts w:ascii="Segoe UI" w:hAnsi="Segoe UI" w:cs="Segoe UI"/>
              </w:rPr>
            </w:pPr>
            <w:r w:rsidRPr="006E09D6">
              <w:rPr>
                <w:rFonts w:ascii="Segoe UI" w:hAnsi="Segoe UI" w:cs="Segoe UI"/>
                <w:lang w:val="en-IN"/>
              </w:rPr>
              <w:lastRenderedPageBreak/>
              <w:t>3,000</w:t>
            </w:r>
          </w:p>
          <w:p w:rsidR="003D74A7" w:rsidRPr="006E09D6" w:rsidRDefault="003D74A7">
            <w:pPr>
              <w:ind w:left="-97"/>
              <w:jc w:val="center"/>
              <w:rPr>
                <w:rFonts w:ascii="Segoe UI" w:hAnsi="Segoe UI" w:cs="Segoe UI"/>
              </w:rPr>
            </w:pPr>
            <w:r w:rsidRPr="006E09D6">
              <w:rPr>
                <w:rFonts w:ascii="Segoe UI" w:hAnsi="Segoe UI" w:cs="Segoe UI"/>
                <w:lang w:val="en-IN"/>
              </w:rPr>
              <w:t>2,500</w:t>
            </w:r>
          </w:p>
          <w:p w:rsidR="003D74A7" w:rsidRPr="006E09D6" w:rsidRDefault="003D74A7">
            <w:pPr>
              <w:ind w:left="-97"/>
              <w:jc w:val="center"/>
              <w:rPr>
                <w:rFonts w:ascii="Segoe UI" w:hAnsi="Segoe UI" w:cs="Segoe UI"/>
              </w:rPr>
            </w:pPr>
            <w:r w:rsidRPr="006E09D6">
              <w:rPr>
                <w:rFonts w:ascii="Segoe UI" w:hAnsi="Segoe UI" w:cs="Segoe UI"/>
                <w:lang w:val="en-IN"/>
              </w:rPr>
              <w:t> </w:t>
            </w:r>
          </w:p>
          <w:p w:rsidR="003D74A7" w:rsidRPr="006E09D6" w:rsidRDefault="003D74A7" w:rsidP="003D74A7">
            <w:pPr>
              <w:ind w:left="-97"/>
              <w:jc w:val="both"/>
              <w:rPr>
                <w:rFonts w:ascii="Segoe UI" w:hAnsi="Segoe UI" w:cs="Segoe UI"/>
                <w:sz w:val="24"/>
                <w:szCs w:val="24"/>
              </w:rPr>
            </w:pPr>
            <w:r w:rsidRPr="006E09D6">
              <w:rPr>
                <w:rFonts w:ascii="Segoe UI" w:hAnsi="Segoe UI" w:cs="Segoe UI"/>
                <w:b/>
                <w:bCs/>
                <w:lang w:val="en-IN"/>
              </w:rPr>
              <w:t>500(Cr.)</w:t>
            </w:r>
          </w:p>
        </w:tc>
        <w:tc>
          <w:tcPr>
            <w:tcW w:w="11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3"/>
              <w:jc w:val="center"/>
              <w:rPr>
                <w:rFonts w:ascii="Segoe UI" w:hAnsi="Segoe UI" w:cs="Segoe UI"/>
                <w:sz w:val="24"/>
                <w:szCs w:val="24"/>
              </w:rPr>
            </w:pPr>
            <w:r w:rsidRPr="006E09D6">
              <w:rPr>
                <w:rFonts w:ascii="Segoe UI" w:hAnsi="Segoe UI" w:cs="Segoe UI"/>
                <w:b/>
                <w:bCs/>
                <w:lang w:val="en-IN"/>
              </w:rPr>
              <w:lastRenderedPageBreak/>
              <w:t>B</w:t>
            </w:r>
          </w:p>
          <w:p w:rsidR="003D74A7" w:rsidRPr="006E09D6" w:rsidRDefault="003D74A7">
            <w:pPr>
              <w:ind w:left="-123"/>
              <w:jc w:val="center"/>
              <w:rPr>
                <w:rFonts w:ascii="Segoe UI" w:hAnsi="Segoe UI" w:cs="Segoe UI"/>
              </w:rPr>
            </w:pPr>
            <w:r w:rsidRPr="006E09D6">
              <w:rPr>
                <w:rFonts w:ascii="Segoe UI" w:hAnsi="Segoe UI" w:cs="Segoe UI"/>
                <w:lang w:val="en-IN"/>
              </w:rPr>
              <w:t> </w:t>
            </w:r>
          </w:p>
          <w:p w:rsidR="003D74A7" w:rsidRPr="006E09D6" w:rsidRDefault="003D74A7">
            <w:pPr>
              <w:ind w:left="-123"/>
              <w:jc w:val="center"/>
              <w:rPr>
                <w:rFonts w:ascii="Segoe UI" w:hAnsi="Segoe UI" w:cs="Segoe UI"/>
              </w:rPr>
            </w:pPr>
            <w:r w:rsidRPr="006E09D6">
              <w:rPr>
                <w:rFonts w:ascii="Segoe UI" w:hAnsi="Segoe UI" w:cs="Segoe UI"/>
                <w:lang w:val="en-IN"/>
              </w:rPr>
              <w:lastRenderedPageBreak/>
              <w:t>3,000</w:t>
            </w:r>
          </w:p>
          <w:p w:rsidR="003D74A7" w:rsidRPr="006E09D6" w:rsidRDefault="003D74A7">
            <w:pPr>
              <w:ind w:left="-123"/>
              <w:jc w:val="center"/>
              <w:rPr>
                <w:rFonts w:ascii="Segoe UI" w:hAnsi="Segoe UI" w:cs="Segoe UI"/>
              </w:rPr>
            </w:pPr>
            <w:r w:rsidRPr="006E09D6">
              <w:rPr>
                <w:rFonts w:ascii="Segoe UI" w:hAnsi="Segoe UI" w:cs="Segoe UI"/>
                <w:lang w:val="en-IN"/>
              </w:rPr>
              <w:t>2,500</w:t>
            </w:r>
          </w:p>
          <w:p w:rsidR="003D74A7" w:rsidRPr="006E09D6" w:rsidRDefault="003D74A7">
            <w:pPr>
              <w:ind w:left="-123"/>
              <w:jc w:val="center"/>
              <w:rPr>
                <w:rFonts w:ascii="Segoe UI" w:hAnsi="Segoe UI" w:cs="Segoe UI"/>
              </w:rPr>
            </w:pPr>
            <w:r w:rsidRPr="006E09D6">
              <w:rPr>
                <w:rFonts w:ascii="Segoe UI" w:hAnsi="Segoe UI" w:cs="Segoe UI"/>
                <w:lang w:val="en-IN"/>
              </w:rPr>
              <w:t> </w:t>
            </w:r>
          </w:p>
          <w:p w:rsidR="003D74A7" w:rsidRPr="006E09D6" w:rsidRDefault="003D74A7" w:rsidP="003D74A7">
            <w:pPr>
              <w:ind w:left="-123"/>
              <w:jc w:val="both"/>
              <w:rPr>
                <w:rFonts w:ascii="Segoe UI" w:hAnsi="Segoe UI" w:cs="Segoe UI"/>
                <w:sz w:val="24"/>
                <w:szCs w:val="24"/>
              </w:rPr>
            </w:pPr>
            <w:r w:rsidRPr="006E09D6">
              <w:rPr>
                <w:rFonts w:ascii="Segoe UI" w:hAnsi="Segoe UI" w:cs="Segoe UI"/>
                <w:b/>
                <w:bCs/>
                <w:lang w:val="en-IN"/>
              </w:rPr>
              <w:t>500 (Cr.)</w:t>
            </w:r>
          </w:p>
        </w:tc>
        <w:tc>
          <w:tcPr>
            <w:tcW w:w="12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31"/>
              <w:jc w:val="center"/>
              <w:rPr>
                <w:rFonts w:ascii="Segoe UI" w:hAnsi="Segoe UI" w:cs="Segoe UI"/>
                <w:sz w:val="24"/>
                <w:szCs w:val="24"/>
              </w:rPr>
            </w:pPr>
            <w:r w:rsidRPr="006E09D6">
              <w:rPr>
                <w:rFonts w:ascii="Segoe UI" w:hAnsi="Segoe UI" w:cs="Segoe UI"/>
                <w:b/>
                <w:bCs/>
                <w:lang w:val="en-IN"/>
              </w:rPr>
              <w:lastRenderedPageBreak/>
              <w:t>C</w:t>
            </w:r>
          </w:p>
          <w:p w:rsidR="003D74A7" w:rsidRPr="006E09D6" w:rsidRDefault="003D74A7">
            <w:pPr>
              <w:ind w:left="-131"/>
              <w:jc w:val="center"/>
              <w:rPr>
                <w:rFonts w:ascii="Segoe UI" w:hAnsi="Segoe UI" w:cs="Segoe UI"/>
              </w:rPr>
            </w:pPr>
            <w:r w:rsidRPr="006E09D6">
              <w:rPr>
                <w:rFonts w:ascii="Segoe UI" w:hAnsi="Segoe UI" w:cs="Segoe UI"/>
                <w:lang w:val="en-IN"/>
              </w:rPr>
              <w:t> </w:t>
            </w:r>
          </w:p>
          <w:p w:rsidR="003D74A7" w:rsidRPr="006E09D6" w:rsidRDefault="003D74A7">
            <w:pPr>
              <w:ind w:left="-131"/>
              <w:jc w:val="center"/>
              <w:rPr>
                <w:rFonts w:ascii="Segoe UI" w:hAnsi="Segoe UI" w:cs="Segoe UI"/>
              </w:rPr>
            </w:pPr>
            <w:r w:rsidRPr="006E09D6">
              <w:rPr>
                <w:rFonts w:ascii="Segoe UI" w:hAnsi="Segoe UI" w:cs="Segoe UI"/>
                <w:lang w:val="en-IN"/>
              </w:rPr>
              <w:lastRenderedPageBreak/>
              <w:t>1,500</w:t>
            </w:r>
          </w:p>
          <w:p w:rsidR="003D74A7" w:rsidRPr="006E09D6" w:rsidRDefault="003D74A7">
            <w:pPr>
              <w:ind w:left="-131"/>
              <w:jc w:val="center"/>
              <w:rPr>
                <w:rFonts w:ascii="Segoe UI" w:hAnsi="Segoe UI" w:cs="Segoe UI"/>
              </w:rPr>
            </w:pPr>
            <w:r w:rsidRPr="006E09D6">
              <w:rPr>
                <w:rFonts w:ascii="Segoe UI" w:hAnsi="Segoe UI" w:cs="Segoe UI"/>
                <w:lang w:val="en-IN"/>
              </w:rPr>
              <w:t>2,500</w:t>
            </w:r>
          </w:p>
          <w:p w:rsidR="003D74A7" w:rsidRPr="006E09D6" w:rsidRDefault="003D74A7">
            <w:pPr>
              <w:ind w:left="-131"/>
              <w:jc w:val="center"/>
              <w:rPr>
                <w:rFonts w:ascii="Segoe UI" w:hAnsi="Segoe UI" w:cs="Segoe UI"/>
              </w:rPr>
            </w:pPr>
            <w:r w:rsidRPr="006E09D6">
              <w:rPr>
                <w:rFonts w:ascii="Segoe UI" w:hAnsi="Segoe UI" w:cs="Segoe UI"/>
                <w:lang w:val="en-IN"/>
              </w:rPr>
              <w:t> </w:t>
            </w:r>
          </w:p>
          <w:p w:rsidR="003D74A7" w:rsidRPr="006E09D6" w:rsidRDefault="003D74A7" w:rsidP="003D74A7">
            <w:pPr>
              <w:ind w:left="-131"/>
              <w:jc w:val="both"/>
              <w:rPr>
                <w:rFonts w:ascii="Segoe UI" w:hAnsi="Segoe UI" w:cs="Segoe UI"/>
                <w:sz w:val="24"/>
                <w:szCs w:val="24"/>
              </w:rPr>
            </w:pPr>
            <w:r w:rsidRPr="006E09D6">
              <w:rPr>
                <w:rFonts w:ascii="Segoe UI" w:hAnsi="Segoe UI" w:cs="Segoe UI"/>
                <w:b/>
                <w:bCs/>
                <w:lang w:val="en-IN"/>
              </w:rPr>
              <w:t>1,000(Dr)</w:t>
            </w:r>
          </w:p>
        </w:tc>
        <w:tc>
          <w:tcPr>
            <w:tcW w:w="7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79"/>
              <w:jc w:val="both"/>
              <w:rPr>
                <w:rFonts w:ascii="Segoe UI" w:hAnsi="Segoe UI" w:cs="Segoe UI"/>
                <w:sz w:val="24"/>
                <w:szCs w:val="24"/>
              </w:rPr>
            </w:pPr>
            <w:r w:rsidRPr="006E09D6">
              <w:rPr>
                <w:rFonts w:ascii="Segoe UI" w:hAnsi="Segoe UI" w:cs="Segoe UI"/>
                <w:b/>
                <w:bCs/>
                <w:lang w:val="en-IN"/>
              </w:rPr>
              <w:lastRenderedPageBreak/>
              <w:t>Total</w:t>
            </w:r>
          </w:p>
          <w:p w:rsidR="003D74A7" w:rsidRPr="006E09D6" w:rsidRDefault="003D74A7">
            <w:pPr>
              <w:ind w:left="-79"/>
              <w:jc w:val="center"/>
              <w:rPr>
                <w:rFonts w:ascii="Segoe UI" w:hAnsi="Segoe UI" w:cs="Segoe UI"/>
              </w:rPr>
            </w:pPr>
            <w:r w:rsidRPr="006E09D6">
              <w:rPr>
                <w:rFonts w:ascii="Segoe UI" w:hAnsi="Segoe UI" w:cs="Segoe UI"/>
                <w:lang w:val="en-IN"/>
              </w:rPr>
              <w:t> </w:t>
            </w:r>
          </w:p>
          <w:p w:rsidR="003D74A7" w:rsidRPr="006E09D6" w:rsidRDefault="003D74A7">
            <w:pPr>
              <w:ind w:left="-79"/>
              <w:jc w:val="center"/>
              <w:rPr>
                <w:rFonts w:ascii="Segoe UI" w:hAnsi="Segoe UI" w:cs="Segoe UI"/>
              </w:rPr>
            </w:pPr>
            <w:r w:rsidRPr="006E09D6">
              <w:rPr>
                <w:rFonts w:ascii="Segoe UI" w:hAnsi="Segoe UI" w:cs="Segoe UI"/>
                <w:lang w:val="en-IN"/>
              </w:rPr>
              <w:lastRenderedPageBreak/>
              <w:t>7,500</w:t>
            </w:r>
          </w:p>
          <w:p w:rsidR="003D74A7" w:rsidRPr="006E09D6" w:rsidRDefault="003D74A7">
            <w:pPr>
              <w:ind w:left="-79"/>
              <w:jc w:val="center"/>
              <w:rPr>
                <w:rFonts w:ascii="Segoe UI" w:hAnsi="Segoe UI" w:cs="Segoe UI"/>
              </w:rPr>
            </w:pPr>
            <w:r w:rsidRPr="006E09D6">
              <w:rPr>
                <w:rFonts w:ascii="Segoe UI" w:hAnsi="Segoe UI" w:cs="Segoe UI"/>
                <w:lang w:val="en-IN"/>
              </w:rPr>
              <w:t>7,500</w:t>
            </w:r>
          </w:p>
          <w:p w:rsidR="003D74A7" w:rsidRPr="006E09D6" w:rsidRDefault="003D74A7">
            <w:pPr>
              <w:ind w:left="-79"/>
              <w:jc w:val="both"/>
              <w:rPr>
                <w:rFonts w:ascii="Segoe UI" w:hAnsi="Segoe UI" w:cs="Segoe UI"/>
              </w:rPr>
            </w:pPr>
            <w:r w:rsidRPr="006E09D6">
              <w:rPr>
                <w:rFonts w:ascii="Segoe UI" w:hAnsi="Segoe UI" w:cs="Segoe UI"/>
                <w:lang w:val="en-IN"/>
              </w:rPr>
              <w:t> </w:t>
            </w:r>
          </w:p>
          <w:p w:rsidR="003D74A7" w:rsidRPr="006E09D6" w:rsidRDefault="003D74A7" w:rsidP="003D74A7">
            <w:pPr>
              <w:ind w:left="-79"/>
              <w:jc w:val="center"/>
              <w:rPr>
                <w:rFonts w:ascii="Segoe UI" w:hAnsi="Segoe UI" w:cs="Segoe UI"/>
                <w:sz w:val="24"/>
                <w:szCs w:val="24"/>
              </w:rPr>
            </w:pPr>
            <w:r w:rsidRPr="006E09D6">
              <w:rPr>
                <w:rFonts w:ascii="Segoe UI" w:hAnsi="Segoe UI" w:cs="Segoe UI"/>
                <w:b/>
                <w:bCs/>
                <w:lang w:val="en-IN"/>
              </w:rPr>
              <w:t>0</w:t>
            </w:r>
          </w:p>
        </w:tc>
      </w:tr>
    </w:tbl>
    <w:p w:rsidR="003D74A7" w:rsidRPr="006E09D6" w:rsidRDefault="003D74A7" w:rsidP="003D74A7">
      <w:pPr>
        <w:jc w:val="both"/>
        <w:rPr>
          <w:rFonts w:ascii="Segoe UI" w:hAnsi="Segoe UI" w:cs="Segoe UI"/>
        </w:rPr>
      </w:pPr>
      <w:r w:rsidRPr="006E09D6">
        <w:rPr>
          <w:rFonts w:ascii="Segoe UI" w:hAnsi="Segoe UI" w:cs="Segoe UI"/>
          <w:lang w:val="en-IN"/>
        </w:rPr>
        <w:lastRenderedPageBreak/>
        <w:t> </w:t>
      </w:r>
    </w:p>
    <w:p w:rsidR="003D74A7" w:rsidRPr="006E09D6" w:rsidRDefault="003D74A7" w:rsidP="003D74A7">
      <w:pPr>
        <w:ind w:left="936" w:right="983"/>
        <w:rPr>
          <w:rFonts w:ascii="Segoe UI" w:hAnsi="Segoe UI" w:cs="Segoe UI"/>
        </w:rPr>
      </w:pPr>
      <w:r w:rsidRPr="006E09D6">
        <w:rPr>
          <w:rFonts w:ascii="Segoe UI" w:hAnsi="Segoe UI" w:cs="Segoe UI"/>
          <w:b/>
          <w:bCs/>
          <w:i/>
          <w:iCs/>
          <w:lang w:val="en-IN"/>
        </w:rPr>
        <w:t>Journal Entry</w:t>
      </w:r>
    </w:p>
    <w:p w:rsidR="003D74A7" w:rsidRPr="006E09D6" w:rsidRDefault="003D74A7" w:rsidP="003D74A7">
      <w:pPr>
        <w:ind w:left="936" w:right="983"/>
        <w:rPr>
          <w:rFonts w:ascii="Segoe UI" w:hAnsi="Segoe UI" w:cs="Segoe UI"/>
        </w:rPr>
      </w:pPr>
      <w:r w:rsidRPr="006E09D6">
        <w:rPr>
          <w:rFonts w:ascii="Segoe UI" w:hAnsi="Segoe UI" w:cs="Segoe UI"/>
          <w:i/>
          <w:iCs/>
          <w:lang w:val="en-IN"/>
        </w:rPr>
        <w:t>C’s Capital account Dr. 1,000</w:t>
      </w:r>
    </w:p>
    <w:p w:rsidR="003D74A7" w:rsidRPr="006E09D6" w:rsidRDefault="003D74A7" w:rsidP="003D74A7">
      <w:pPr>
        <w:ind w:left="936" w:right="983"/>
        <w:rPr>
          <w:rFonts w:ascii="Segoe UI" w:hAnsi="Segoe UI" w:cs="Segoe UI"/>
        </w:rPr>
      </w:pPr>
      <w:r w:rsidRPr="006E09D6">
        <w:rPr>
          <w:rFonts w:ascii="Segoe UI" w:hAnsi="Segoe UI" w:cs="Segoe UI"/>
          <w:i/>
          <w:iCs/>
          <w:lang w:val="en-IN"/>
        </w:rPr>
        <w:t>                      To A’s Capital account 500</w:t>
      </w:r>
    </w:p>
    <w:p w:rsidR="003D74A7" w:rsidRPr="006E09D6" w:rsidRDefault="003D74A7" w:rsidP="003D74A7">
      <w:pPr>
        <w:ind w:left="936" w:right="983"/>
        <w:rPr>
          <w:rFonts w:ascii="Segoe UI" w:hAnsi="Segoe UI" w:cs="Segoe UI"/>
        </w:rPr>
      </w:pPr>
      <w:r w:rsidRPr="006E09D6">
        <w:rPr>
          <w:rFonts w:ascii="Segoe UI" w:hAnsi="Segoe UI" w:cs="Segoe UI"/>
          <w:i/>
          <w:iCs/>
          <w:lang w:val="en-IN"/>
        </w:rPr>
        <w:t>                      To B’s Capital account 500</w:t>
      </w:r>
    </w:p>
    <w:p w:rsidR="003D74A7" w:rsidRPr="006E09D6" w:rsidRDefault="003D74A7" w:rsidP="003D74A7">
      <w:pPr>
        <w:ind w:left="936" w:right="983"/>
        <w:rPr>
          <w:rFonts w:ascii="Segoe UI" w:hAnsi="Segoe UI" w:cs="Segoe UI"/>
        </w:rPr>
      </w:pPr>
      <w:r w:rsidRPr="006E09D6">
        <w:rPr>
          <w:rFonts w:ascii="Segoe UI" w:hAnsi="Segoe UI" w:cs="Segoe UI"/>
          <w:i/>
          <w:iCs/>
          <w:lang w:val="en-IN"/>
        </w:rPr>
        <w:t>(Capital adjustment for rectification of omission)</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1.07</w:t>
      </w:r>
      <w:r w:rsidRPr="006E09D6">
        <w:rPr>
          <w:rFonts w:ascii="Segoe UI" w:hAnsi="Segoe UI" w:cs="Segoe UI"/>
          <w:u w:val="single"/>
          <w:lang w:val="en-IN"/>
        </w:rPr>
        <w:t xml:space="preserve"> </w:t>
      </w:r>
    </w:p>
    <w:p w:rsidR="003D74A7" w:rsidRPr="006E09D6" w:rsidRDefault="003D74A7" w:rsidP="003D74A7">
      <w:pPr>
        <w:rPr>
          <w:rFonts w:ascii="Segoe UI" w:hAnsi="Segoe UI" w:cs="Segoe UI"/>
        </w:rPr>
      </w:pPr>
      <w:r w:rsidRPr="006E09D6">
        <w:rPr>
          <w:rFonts w:ascii="Segoe UI" w:hAnsi="Segoe UI" w:cs="Segoe UI"/>
          <w:lang w:val="en-IN"/>
        </w:rPr>
        <w:t>A, B and C sharing profits and losses in the ratio 2:2:1 had capitals of Rs.50,000 each.. The profit for the year 2001 was distributed without providing for interest on capital @10% as agreed in the Partnership Deed. Pass a journal entry to rectify the error.</w:t>
      </w:r>
    </w:p>
    <w:tbl>
      <w:tblPr>
        <w:tblW w:w="6819" w:type="dxa"/>
        <w:jc w:val="center"/>
        <w:tblInd w:w="1000" w:type="dxa"/>
        <w:tblCellMar>
          <w:left w:w="0" w:type="dxa"/>
          <w:right w:w="0" w:type="dxa"/>
        </w:tblCellMar>
        <w:tblLook w:val="04A0"/>
      </w:tblPr>
      <w:tblGrid>
        <w:gridCol w:w="2290"/>
        <w:gridCol w:w="1268"/>
        <w:gridCol w:w="1268"/>
        <w:gridCol w:w="1208"/>
        <w:gridCol w:w="785"/>
      </w:tblGrid>
      <w:tr w:rsidR="003D74A7" w:rsidRPr="006E09D6" w:rsidTr="00E65D01">
        <w:trPr>
          <w:jc w:val="center"/>
        </w:trPr>
        <w:tc>
          <w:tcPr>
            <w:tcW w:w="2290" w:type="dxa"/>
            <w:tcBorders>
              <w:top w:val="single" w:sz="4" w:space="0" w:color="auto"/>
              <w:left w:val="single" w:sz="4" w:space="0" w:color="auto"/>
              <w:bottom w:val="single" w:sz="4" w:space="0" w:color="auto"/>
              <w:right w:val="nil"/>
            </w:tcBorders>
            <w:tcMar>
              <w:top w:w="0" w:type="dxa"/>
              <w:left w:w="108" w:type="dxa"/>
              <w:bottom w:w="0" w:type="dxa"/>
              <w:right w:w="108" w:type="dxa"/>
            </w:tcMar>
            <w:hideMark/>
          </w:tcPr>
          <w:p w:rsidR="003D74A7" w:rsidRPr="006E09D6" w:rsidRDefault="003D74A7">
            <w:pPr>
              <w:ind w:left="-108"/>
              <w:jc w:val="center"/>
              <w:rPr>
                <w:rFonts w:ascii="Segoe UI" w:hAnsi="Segoe UI" w:cs="Segoe UI"/>
                <w:sz w:val="24"/>
                <w:szCs w:val="24"/>
              </w:rPr>
            </w:pPr>
            <w:r w:rsidRPr="006E09D6">
              <w:rPr>
                <w:rFonts w:ascii="Segoe UI" w:hAnsi="Segoe UI" w:cs="Segoe UI"/>
                <w:lang w:val="en-IN"/>
              </w:rPr>
              <w:t> </w:t>
            </w:r>
            <w:r w:rsidRPr="006E09D6">
              <w:rPr>
                <w:rFonts w:ascii="Segoe UI" w:hAnsi="Segoe UI" w:cs="Segoe UI"/>
                <w:b/>
                <w:bCs/>
                <w:lang w:val="en-IN"/>
              </w:rPr>
              <w:t>Details</w:t>
            </w:r>
          </w:p>
          <w:p w:rsidR="003D74A7" w:rsidRPr="006E09D6" w:rsidRDefault="003D74A7">
            <w:pPr>
              <w:ind w:left="-59"/>
              <w:jc w:val="both"/>
              <w:rPr>
                <w:rFonts w:ascii="Segoe UI" w:hAnsi="Segoe UI" w:cs="Segoe UI"/>
              </w:rPr>
            </w:pPr>
            <w:r w:rsidRPr="006E09D6">
              <w:rPr>
                <w:rFonts w:ascii="Segoe UI" w:hAnsi="Segoe UI" w:cs="Segoe UI"/>
                <w:lang w:val="en-IN"/>
              </w:rPr>
              <w:t> </w:t>
            </w:r>
          </w:p>
          <w:p w:rsidR="003D74A7" w:rsidRPr="006E09D6" w:rsidRDefault="003D74A7">
            <w:pPr>
              <w:ind w:left="-59"/>
              <w:jc w:val="both"/>
              <w:rPr>
                <w:rFonts w:ascii="Segoe UI" w:hAnsi="Segoe UI" w:cs="Segoe UI"/>
              </w:rPr>
            </w:pPr>
            <w:r w:rsidRPr="006E09D6">
              <w:rPr>
                <w:rFonts w:ascii="Segoe UI" w:hAnsi="Segoe UI" w:cs="Segoe UI"/>
                <w:lang w:val="en-IN"/>
              </w:rPr>
              <w:t>Interest to be credited</w:t>
            </w:r>
          </w:p>
          <w:p w:rsidR="003D74A7" w:rsidRPr="006E09D6" w:rsidRDefault="003D74A7">
            <w:pPr>
              <w:ind w:left="-59"/>
              <w:jc w:val="both"/>
              <w:rPr>
                <w:rFonts w:ascii="Segoe UI" w:hAnsi="Segoe UI" w:cs="Segoe UI"/>
              </w:rPr>
            </w:pPr>
            <w:r w:rsidRPr="006E09D6">
              <w:rPr>
                <w:rFonts w:ascii="Segoe UI" w:hAnsi="Segoe UI" w:cs="Segoe UI"/>
                <w:lang w:val="en-IN"/>
              </w:rPr>
              <w:t>The amount to be debited</w:t>
            </w:r>
          </w:p>
          <w:p w:rsidR="003D74A7" w:rsidRPr="006E09D6" w:rsidRDefault="003D74A7">
            <w:pPr>
              <w:ind w:left="-59"/>
              <w:jc w:val="both"/>
              <w:rPr>
                <w:rFonts w:ascii="Segoe UI" w:hAnsi="Segoe UI" w:cs="Segoe UI"/>
              </w:rPr>
            </w:pPr>
            <w:r w:rsidRPr="006E09D6">
              <w:rPr>
                <w:rFonts w:ascii="Segoe UI" w:hAnsi="Segoe UI" w:cs="Segoe UI"/>
                <w:lang w:val="en-IN"/>
              </w:rPr>
              <w:t>(15000 at 2:2:1</w:t>
            </w:r>
          </w:p>
          <w:p w:rsidR="003D74A7" w:rsidRPr="006E09D6" w:rsidRDefault="003D74A7">
            <w:pPr>
              <w:ind w:left="-59"/>
              <w:jc w:val="both"/>
              <w:rPr>
                <w:rFonts w:ascii="Segoe UI" w:hAnsi="Segoe UI" w:cs="Segoe UI"/>
              </w:rPr>
            </w:pPr>
            <w:r w:rsidRPr="006E09D6">
              <w:rPr>
                <w:rFonts w:ascii="Segoe UI" w:hAnsi="Segoe UI" w:cs="Segoe UI"/>
                <w:lang w:val="en-IN"/>
              </w:rPr>
              <w:t> </w:t>
            </w:r>
          </w:p>
          <w:p w:rsidR="003D74A7" w:rsidRPr="006E09D6" w:rsidRDefault="003D74A7">
            <w:pPr>
              <w:pStyle w:val="Heading9"/>
              <w:spacing w:before="0"/>
              <w:ind w:left="-108"/>
              <w:rPr>
                <w:rFonts w:ascii="Segoe UI" w:hAnsi="Segoe UI" w:cs="Segoe UI"/>
                <w:color w:val="auto"/>
              </w:rPr>
            </w:pPr>
            <w:r w:rsidRPr="006E09D6">
              <w:rPr>
                <w:rFonts w:ascii="Segoe UI" w:hAnsi="Segoe UI" w:cs="Segoe UI"/>
                <w:color w:val="auto"/>
                <w:lang w:val="en-IN"/>
              </w:rPr>
              <w:t>Net adjustment</w:t>
            </w:r>
          </w:p>
        </w:tc>
        <w:tc>
          <w:tcPr>
            <w:tcW w:w="126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D74A7" w:rsidRPr="006E09D6" w:rsidRDefault="003D74A7" w:rsidP="003D74A7">
            <w:pPr>
              <w:ind w:left="-108"/>
              <w:jc w:val="center"/>
              <w:rPr>
                <w:rFonts w:ascii="Segoe UI" w:hAnsi="Segoe UI" w:cs="Segoe UI"/>
                <w:sz w:val="24"/>
                <w:szCs w:val="24"/>
              </w:rPr>
            </w:pPr>
            <w:r w:rsidRPr="006E09D6">
              <w:rPr>
                <w:rFonts w:ascii="Segoe UI" w:hAnsi="Segoe UI" w:cs="Segoe UI"/>
                <w:b/>
                <w:bCs/>
                <w:lang w:val="en-IN"/>
              </w:rPr>
              <w:t>A</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5,000</w:t>
            </w:r>
          </w:p>
          <w:p w:rsidR="003D74A7" w:rsidRPr="006E09D6" w:rsidRDefault="003D74A7">
            <w:pPr>
              <w:ind w:left="-108"/>
              <w:jc w:val="center"/>
              <w:rPr>
                <w:rFonts w:ascii="Segoe UI" w:hAnsi="Segoe UI" w:cs="Segoe UI"/>
              </w:rPr>
            </w:pPr>
            <w:r w:rsidRPr="006E09D6">
              <w:rPr>
                <w:rFonts w:ascii="Segoe UI" w:hAnsi="Segoe UI" w:cs="Segoe UI"/>
                <w:lang w:val="en-IN"/>
              </w:rPr>
              <w:t>6,000</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rsidP="003D74A7">
            <w:pPr>
              <w:ind w:left="-108"/>
              <w:jc w:val="both"/>
              <w:rPr>
                <w:rFonts w:ascii="Segoe UI" w:hAnsi="Segoe UI" w:cs="Segoe UI"/>
                <w:sz w:val="24"/>
                <w:szCs w:val="24"/>
              </w:rPr>
            </w:pPr>
            <w:r w:rsidRPr="006E09D6">
              <w:rPr>
                <w:rFonts w:ascii="Segoe UI" w:hAnsi="Segoe UI" w:cs="Segoe UI"/>
                <w:b/>
                <w:bCs/>
                <w:lang w:val="en-IN"/>
              </w:rPr>
              <w:t>1,000(Dr.)</w:t>
            </w:r>
          </w:p>
        </w:tc>
        <w:tc>
          <w:tcPr>
            <w:tcW w:w="126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D74A7" w:rsidRPr="006E09D6" w:rsidRDefault="003D74A7" w:rsidP="003D74A7">
            <w:pPr>
              <w:ind w:left="-108"/>
              <w:jc w:val="center"/>
              <w:rPr>
                <w:rFonts w:ascii="Segoe UI" w:hAnsi="Segoe UI" w:cs="Segoe UI"/>
                <w:sz w:val="24"/>
                <w:szCs w:val="24"/>
              </w:rPr>
            </w:pPr>
            <w:r w:rsidRPr="006E09D6">
              <w:rPr>
                <w:rFonts w:ascii="Segoe UI" w:hAnsi="Segoe UI" w:cs="Segoe UI"/>
                <w:b/>
                <w:bCs/>
                <w:lang w:val="en-IN"/>
              </w:rPr>
              <w:t>B</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5,000</w:t>
            </w:r>
          </w:p>
          <w:p w:rsidR="003D74A7" w:rsidRPr="006E09D6" w:rsidRDefault="003D74A7">
            <w:pPr>
              <w:ind w:left="-108"/>
              <w:jc w:val="center"/>
              <w:rPr>
                <w:rFonts w:ascii="Segoe UI" w:hAnsi="Segoe UI" w:cs="Segoe UI"/>
              </w:rPr>
            </w:pPr>
            <w:r w:rsidRPr="006E09D6">
              <w:rPr>
                <w:rFonts w:ascii="Segoe UI" w:hAnsi="Segoe UI" w:cs="Segoe UI"/>
                <w:lang w:val="en-IN"/>
              </w:rPr>
              <w:t>6,000</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rsidP="003D74A7">
            <w:pPr>
              <w:ind w:left="-108"/>
              <w:jc w:val="both"/>
              <w:rPr>
                <w:rFonts w:ascii="Segoe UI" w:hAnsi="Segoe UI" w:cs="Segoe UI"/>
                <w:sz w:val="24"/>
                <w:szCs w:val="24"/>
              </w:rPr>
            </w:pPr>
            <w:r w:rsidRPr="006E09D6">
              <w:rPr>
                <w:rFonts w:ascii="Segoe UI" w:hAnsi="Segoe UI" w:cs="Segoe UI"/>
                <w:b/>
                <w:bCs/>
                <w:lang w:val="en-IN"/>
              </w:rPr>
              <w:t>1,000(Dr.)</w:t>
            </w:r>
          </w:p>
        </w:tc>
        <w:tc>
          <w:tcPr>
            <w:tcW w:w="120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3D74A7" w:rsidRPr="006E09D6" w:rsidRDefault="003D74A7" w:rsidP="003D74A7">
            <w:pPr>
              <w:ind w:left="-108"/>
              <w:jc w:val="center"/>
              <w:rPr>
                <w:rFonts w:ascii="Segoe UI" w:hAnsi="Segoe UI" w:cs="Segoe UI"/>
                <w:sz w:val="24"/>
                <w:szCs w:val="24"/>
              </w:rPr>
            </w:pPr>
            <w:r w:rsidRPr="006E09D6">
              <w:rPr>
                <w:rFonts w:ascii="Segoe UI" w:hAnsi="Segoe UI" w:cs="Segoe UI"/>
                <w:b/>
                <w:bCs/>
                <w:lang w:val="en-IN"/>
              </w:rPr>
              <w:t>C</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5,000</w:t>
            </w:r>
          </w:p>
          <w:p w:rsidR="003D74A7" w:rsidRPr="006E09D6" w:rsidRDefault="003D74A7">
            <w:pPr>
              <w:ind w:left="-108"/>
              <w:jc w:val="center"/>
              <w:rPr>
                <w:rFonts w:ascii="Segoe UI" w:hAnsi="Segoe UI" w:cs="Segoe UI"/>
              </w:rPr>
            </w:pPr>
            <w:r w:rsidRPr="006E09D6">
              <w:rPr>
                <w:rFonts w:ascii="Segoe UI" w:hAnsi="Segoe UI" w:cs="Segoe UI"/>
                <w:lang w:val="en-IN"/>
              </w:rPr>
              <w:t>3,000</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rsidP="003D74A7">
            <w:pPr>
              <w:ind w:left="-108"/>
              <w:jc w:val="both"/>
              <w:rPr>
                <w:rFonts w:ascii="Segoe UI" w:hAnsi="Segoe UI" w:cs="Segoe UI"/>
                <w:sz w:val="24"/>
                <w:szCs w:val="24"/>
              </w:rPr>
            </w:pPr>
            <w:r w:rsidRPr="006E09D6">
              <w:rPr>
                <w:rFonts w:ascii="Segoe UI" w:hAnsi="Segoe UI" w:cs="Segoe UI"/>
                <w:b/>
                <w:bCs/>
                <w:lang w:val="en-IN"/>
              </w:rPr>
              <w:t>2,000(Cr)</w:t>
            </w:r>
          </w:p>
        </w:tc>
        <w:tc>
          <w:tcPr>
            <w:tcW w:w="78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3D74A7" w:rsidRPr="006E09D6" w:rsidRDefault="003D74A7" w:rsidP="003D74A7">
            <w:pPr>
              <w:ind w:left="-108"/>
              <w:jc w:val="both"/>
              <w:rPr>
                <w:rFonts w:ascii="Segoe UI" w:hAnsi="Segoe UI" w:cs="Segoe UI"/>
                <w:sz w:val="24"/>
                <w:szCs w:val="24"/>
              </w:rPr>
            </w:pPr>
            <w:r w:rsidRPr="006E09D6">
              <w:rPr>
                <w:rFonts w:ascii="Segoe UI" w:hAnsi="Segoe UI" w:cs="Segoe UI"/>
                <w:b/>
                <w:bCs/>
                <w:lang w:val="en-IN"/>
              </w:rPr>
              <w:t>Total</w:t>
            </w:r>
          </w:p>
          <w:p w:rsidR="003D74A7" w:rsidRPr="006E09D6" w:rsidRDefault="003D74A7">
            <w:pPr>
              <w:ind w:left="-108"/>
              <w:jc w:val="center"/>
              <w:rPr>
                <w:rFonts w:ascii="Segoe UI" w:hAnsi="Segoe UI" w:cs="Segoe UI"/>
              </w:rPr>
            </w:pPr>
            <w:r w:rsidRPr="006E09D6">
              <w:rPr>
                <w:rFonts w:ascii="Segoe UI" w:hAnsi="Segoe UI" w:cs="Segoe UI"/>
                <w:lang w:val="en-IN"/>
              </w:rPr>
              <w:t> </w:t>
            </w:r>
          </w:p>
          <w:p w:rsidR="003D74A7" w:rsidRPr="006E09D6" w:rsidRDefault="003D74A7">
            <w:pPr>
              <w:ind w:left="-108"/>
              <w:jc w:val="center"/>
              <w:rPr>
                <w:rFonts w:ascii="Segoe UI" w:hAnsi="Segoe UI" w:cs="Segoe UI"/>
              </w:rPr>
            </w:pPr>
            <w:r w:rsidRPr="006E09D6">
              <w:rPr>
                <w:rFonts w:ascii="Segoe UI" w:hAnsi="Segoe UI" w:cs="Segoe UI"/>
                <w:lang w:val="en-IN"/>
              </w:rPr>
              <w:t>15,000</w:t>
            </w:r>
          </w:p>
          <w:p w:rsidR="003D74A7" w:rsidRPr="006E09D6" w:rsidRDefault="003D74A7">
            <w:pPr>
              <w:ind w:left="-108"/>
              <w:jc w:val="center"/>
              <w:rPr>
                <w:rFonts w:ascii="Segoe UI" w:hAnsi="Segoe UI" w:cs="Segoe UI"/>
              </w:rPr>
            </w:pPr>
            <w:r w:rsidRPr="006E09D6">
              <w:rPr>
                <w:rFonts w:ascii="Segoe UI" w:hAnsi="Segoe UI" w:cs="Segoe UI"/>
                <w:lang w:val="en-IN"/>
              </w:rPr>
              <w:t>15,000</w:t>
            </w:r>
          </w:p>
          <w:p w:rsidR="003D74A7" w:rsidRPr="006E09D6" w:rsidRDefault="003D74A7">
            <w:pPr>
              <w:ind w:left="-108"/>
              <w:jc w:val="both"/>
              <w:rPr>
                <w:rFonts w:ascii="Segoe UI" w:hAnsi="Segoe UI" w:cs="Segoe UI"/>
              </w:rPr>
            </w:pPr>
            <w:r w:rsidRPr="006E09D6">
              <w:rPr>
                <w:rFonts w:ascii="Segoe UI" w:hAnsi="Segoe UI" w:cs="Segoe UI"/>
                <w:lang w:val="en-IN"/>
              </w:rPr>
              <w:t> </w:t>
            </w:r>
          </w:p>
          <w:p w:rsidR="003D74A7" w:rsidRPr="006E09D6" w:rsidRDefault="003D74A7">
            <w:pPr>
              <w:ind w:left="-108"/>
              <w:jc w:val="both"/>
              <w:rPr>
                <w:rFonts w:ascii="Segoe UI" w:hAnsi="Segoe UI" w:cs="Segoe UI"/>
              </w:rPr>
            </w:pPr>
            <w:r w:rsidRPr="006E09D6">
              <w:rPr>
                <w:rFonts w:ascii="Segoe UI" w:hAnsi="Segoe UI" w:cs="Segoe UI"/>
                <w:lang w:val="en-IN"/>
              </w:rPr>
              <w:t> </w:t>
            </w:r>
          </w:p>
          <w:p w:rsidR="003D74A7" w:rsidRPr="006E09D6" w:rsidRDefault="003D74A7" w:rsidP="003D74A7">
            <w:pPr>
              <w:ind w:left="-108"/>
              <w:jc w:val="center"/>
              <w:rPr>
                <w:rFonts w:ascii="Segoe UI" w:hAnsi="Segoe UI" w:cs="Segoe UI"/>
                <w:sz w:val="24"/>
                <w:szCs w:val="24"/>
              </w:rPr>
            </w:pPr>
            <w:r w:rsidRPr="006E09D6">
              <w:rPr>
                <w:rFonts w:ascii="Segoe UI" w:hAnsi="Segoe UI" w:cs="Segoe UI"/>
                <w:b/>
                <w:bCs/>
                <w:lang w:val="en-IN"/>
              </w:rPr>
              <w:t>0</w:t>
            </w:r>
          </w:p>
        </w:tc>
      </w:tr>
    </w:tbl>
    <w:p w:rsidR="003D74A7" w:rsidRPr="006E09D6" w:rsidRDefault="003D74A7" w:rsidP="003D74A7">
      <w:pPr>
        <w:pStyle w:val="Header"/>
        <w:rPr>
          <w:rFonts w:ascii="Segoe UI" w:hAnsi="Segoe UI" w:cs="Segoe UI"/>
        </w:rPr>
      </w:pPr>
      <w:r w:rsidRPr="006E09D6">
        <w:rPr>
          <w:rFonts w:ascii="Segoe UI" w:hAnsi="Segoe UI" w:cs="Segoe UI"/>
          <w:lang w:val="en-IN"/>
        </w:rPr>
        <w:t> </w:t>
      </w:r>
    </w:p>
    <w:p w:rsidR="003D74A7" w:rsidRPr="006E09D6" w:rsidRDefault="003D74A7" w:rsidP="003D74A7">
      <w:pPr>
        <w:pStyle w:val="Header"/>
        <w:ind w:left="936" w:right="905"/>
        <w:rPr>
          <w:rFonts w:ascii="Segoe UI" w:hAnsi="Segoe UI" w:cs="Segoe UI"/>
        </w:rPr>
      </w:pPr>
      <w:r w:rsidRPr="006E09D6">
        <w:rPr>
          <w:rFonts w:ascii="Segoe UI" w:hAnsi="Segoe UI" w:cs="Segoe UI"/>
          <w:lang w:val="en-IN"/>
        </w:rPr>
        <w:t> </w:t>
      </w:r>
    </w:p>
    <w:p w:rsidR="003D74A7" w:rsidRPr="006E09D6" w:rsidRDefault="003D74A7" w:rsidP="003D74A7">
      <w:pPr>
        <w:pStyle w:val="Caption"/>
        <w:spacing w:before="0" w:beforeAutospacing="0" w:after="0" w:afterAutospacing="0"/>
        <w:ind w:left="936" w:right="905"/>
        <w:rPr>
          <w:rFonts w:ascii="Segoe UI" w:hAnsi="Segoe UI" w:cs="Segoe UI"/>
        </w:rPr>
      </w:pPr>
      <w:r w:rsidRPr="006E09D6">
        <w:rPr>
          <w:rFonts w:ascii="Segoe UI" w:hAnsi="Segoe UI" w:cs="Segoe UI"/>
          <w:i/>
          <w:iCs/>
          <w:lang w:val="en-IN"/>
        </w:rPr>
        <w:t>Journal Entry</w:t>
      </w:r>
    </w:p>
    <w:p w:rsidR="003D74A7" w:rsidRPr="006E09D6" w:rsidRDefault="003D74A7" w:rsidP="003D74A7">
      <w:pPr>
        <w:ind w:left="936" w:right="905"/>
        <w:jc w:val="both"/>
        <w:rPr>
          <w:rFonts w:ascii="Segoe UI" w:hAnsi="Segoe UI" w:cs="Segoe UI"/>
        </w:rPr>
      </w:pPr>
      <w:r w:rsidRPr="006E09D6">
        <w:rPr>
          <w:rFonts w:ascii="Segoe UI" w:hAnsi="Segoe UI" w:cs="Segoe UI"/>
          <w:i/>
          <w:iCs/>
          <w:lang w:val="en-IN"/>
        </w:rPr>
        <w:t>A’s Capital Account Dr.1,000</w:t>
      </w:r>
    </w:p>
    <w:p w:rsidR="003D74A7" w:rsidRPr="006E09D6" w:rsidRDefault="003D74A7" w:rsidP="003D74A7">
      <w:pPr>
        <w:ind w:left="936" w:right="905"/>
        <w:jc w:val="both"/>
        <w:rPr>
          <w:rFonts w:ascii="Segoe UI" w:hAnsi="Segoe UI" w:cs="Segoe UI"/>
        </w:rPr>
      </w:pPr>
      <w:r w:rsidRPr="006E09D6">
        <w:rPr>
          <w:rFonts w:ascii="Segoe UI" w:hAnsi="Segoe UI" w:cs="Segoe UI"/>
          <w:i/>
          <w:iCs/>
          <w:lang w:val="en-IN"/>
        </w:rPr>
        <w:t>B’s Capital Account Dr.1,000</w:t>
      </w:r>
    </w:p>
    <w:p w:rsidR="003D74A7" w:rsidRPr="006E09D6" w:rsidRDefault="003D74A7" w:rsidP="003D74A7">
      <w:pPr>
        <w:ind w:left="936" w:right="905"/>
        <w:jc w:val="both"/>
        <w:rPr>
          <w:rFonts w:ascii="Segoe UI" w:hAnsi="Segoe UI" w:cs="Segoe UI"/>
        </w:rPr>
      </w:pPr>
      <w:r w:rsidRPr="006E09D6">
        <w:rPr>
          <w:rFonts w:ascii="Segoe UI" w:hAnsi="Segoe UI" w:cs="Segoe UI"/>
          <w:i/>
          <w:iCs/>
          <w:lang w:val="en-IN"/>
        </w:rPr>
        <w:t>                  To C’s Capital Account 2,000</w:t>
      </w:r>
    </w:p>
    <w:p w:rsidR="003D74A7" w:rsidRPr="006E09D6" w:rsidRDefault="003D74A7" w:rsidP="00E65D01">
      <w:pPr>
        <w:ind w:left="936" w:right="905"/>
        <w:jc w:val="both"/>
        <w:rPr>
          <w:rFonts w:ascii="Segoe UI" w:hAnsi="Segoe UI" w:cs="Segoe UI"/>
        </w:rPr>
      </w:pPr>
      <w:r w:rsidRPr="006E09D6">
        <w:rPr>
          <w:rFonts w:ascii="Segoe UI" w:hAnsi="Segoe UI" w:cs="Segoe UI"/>
          <w:i/>
          <w:iCs/>
          <w:lang w:val="en-IN"/>
        </w:rPr>
        <w:t>(Capital adjustment for rectification of omission</w:t>
      </w:r>
      <w:r w:rsidR="00E65D01" w:rsidRPr="006E09D6">
        <w:rPr>
          <w:rFonts w:ascii="Segoe UI" w:hAnsi="Segoe UI" w:cs="Segoe UI"/>
          <w:i/>
          <w:iCs/>
          <w:lang w:val="en-IN"/>
        </w:rPr>
        <w:t>)</w:t>
      </w:r>
      <w:r w:rsidRPr="006E09D6">
        <w:rPr>
          <w:rFonts w:ascii="Segoe UI" w:hAnsi="Segoe UI" w:cs="Segoe UI"/>
          <w:lang w:val="en-IN"/>
        </w:rPr>
        <w:t> </w:t>
      </w:r>
    </w:p>
    <w:p w:rsidR="003D74A7" w:rsidRPr="006E09D6" w:rsidRDefault="003D74A7" w:rsidP="003D74A7">
      <w:pPr>
        <w:jc w:val="both"/>
        <w:rPr>
          <w:rFonts w:ascii="Segoe UI" w:hAnsi="Segoe UI" w:cs="Segoe UI"/>
        </w:rPr>
      </w:pPr>
      <w:r w:rsidRPr="006E09D6">
        <w:rPr>
          <w:rFonts w:ascii="Segoe UI" w:hAnsi="Segoe UI" w:cs="Segoe UI"/>
          <w:b/>
          <w:bCs/>
          <w:u w:val="single"/>
          <w:lang w:val="en-IN"/>
        </w:rPr>
        <w:lastRenderedPageBreak/>
        <w:t>Illustration 1.08</w:t>
      </w:r>
    </w:p>
    <w:p w:rsidR="003D74A7" w:rsidRPr="006E09D6" w:rsidRDefault="003D74A7" w:rsidP="003D74A7">
      <w:pPr>
        <w:rPr>
          <w:rFonts w:ascii="Segoe UI" w:hAnsi="Segoe UI" w:cs="Segoe UI"/>
        </w:rPr>
      </w:pPr>
      <w:r w:rsidRPr="006E09D6">
        <w:rPr>
          <w:rFonts w:ascii="Segoe UI" w:hAnsi="Segoe UI" w:cs="Segoe UI"/>
          <w:lang w:val="en-IN"/>
        </w:rPr>
        <w:t>A, B and C have distributed their profit for the year 2001 in the ratio 2:1:1. However they left out the interest @10% on their fixed capitals of Rs.40,000, Rs,40,000 and Rs. 20,000 respectively. Pass a journal entry to rectify the omission.</w:t>
      </w:r>
    </w:p>
    <w:p w:rsidR="003D74A7" w:rsidRPr="006E09D6" w:rsidRDefault="003D74A7" w:rsidP="003D74A7">
      <w:pPr>
        <w:jc w:val="both"/>
        <w:rPr>
          <w:rFonts w:ascii="Segoe UI" w:hAnsi="Segoe UI" w:cs="Segoe UI"/>
        </w:rPr>
      </w:pPr>
      <w:r w:rsidRPr="006E09D6">
        <w:rPr>
          <w:rFonts w:ascii="Segoe UI" w:hAnsi="Segoe UI" w:cs="Segoe UI"/>
          <w:lang w:val="en-IN"/>
        </w:rPr>
        <w:t> </w:t>
      </w:r>
    </w:p>
    <w:tbl>
      <w:tblPr>
        <w:tblW w:w="6774" w:type="dxa"/>
        <w:jc w:val="center"/>
        <w:tblInd w:w="-42" w:type="dxa"/>
        <w:tblCellMar>
          <w:left w:w="0" w:type="dxa"/>
          <w:right w:w="0" w:type="dxa"/>
        </w:tblCellMar>
        <w:tblLook w:val="04A0"/>
      </w:tblPr>
      <w:tblGrid>
        <w:gridCol w:w="2581"/>
        <w:gridCol w:w="1127"/>
        <w:gridCol w:w="1107"/>
        <w:gridCol w:w="952"/>
        <w:gridCol w:w="1007"/>
      </w:tblGrid>
      <w:tr w:rsidR="003D74A7" w:rsidRPr="006E09D6">
        <w:trPr>
          <w:jc w:val="center"/>
        </w:trPr>
        <w:tc>
          <w:tcPr>
            <w:tcW w:w="23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127"/>
              <w:jc w:val="center"/>
              <w:divId w:val="1425883968"/>
              <w:rPr>
                <w:rFonts w:ascii="Segoe UI" w:hAnsi="Segoe UI" w:cs="Segoe UI"/>
                <w:sz w:val="24"/>
                <w:szCs w:val="24"/>
              </w:rPr>
            </w:pPr>
            <w:r w:rsidRPr="006E09D6">
              <w:rPr>
                <w:rFonts w:ascii="Segoe UI" w:hAnsi="Segoe UI" w:cs="Segoe UI"/>
                <w:lang w:val="en-IN"/>
              </w:rPr>
              <w:t>Details</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pPr>
              <w:ind w:left="42"/>
              <w:jc w:val="both"/>
              <w:rPr>
                <w:rFonts w:ascii="Segoe UI" w:hAnsi="Segoe UI" w:cs="Segoe UI"/>
              </w:rPr>
            </w:pPr>
            <w:r w:rsidRPr="006E09D6">
              <w:rPr>
                <w:rFonts w:ascii="Segoe UI" w:hAnsi="Segoe UI" w:cs="Segoe UI"/>
                <w:lang w:val="en-IN"/>
              </w:rPr>
              <w:t>Interest to be credited</w:t>
            </w:r>
          </w:p>
          <w:p w:rsidR="003D74A7" w:rsidRPr="006E09D6" w:rsidRDefault="003D74A7">
            <w:pPr>
              <w:ind w:left="42"/>
              <w:jc w:val="both"/>
              <w:rPr>
                <w:rFonts w:ascii="Segoe UI" w:hAnsi="Segoe UI" w:cs="Segoe UI"/>
              </w:rPr>
            </w:pPr>
            <w:r w:rsidRPr="006E09D6">
              <w:rPr>
                <w:rFonts w:ascii="Segoe UI" w:hAnsi="Segoe UI" w:cs="Segoe UI"/>
                <w:lang w:val="en-IN"/>
              </w:rPr>
              <w:t>The amount to be debited</w:t>
            </w:r>
          </w:p>
          <w:p w:rsidR="003D74A7" w:rsidRPr="006E09D6" w:rsidRDefault="003D74A7">
            <w:pPr>
              <w:ind w:left="42"/>
              <w:jc w:val="both"/>
              <w:rPr>
                <w:rFonts w:ascii="Segoe UI" w:hAnsi="Segoe UI" w:cs="Segoe UI"/>
              </w:rPr>
            </w:pPr>
            <w:r w:rsidRPr="006E09D6">
              <w:rPr>
                <w:rFonts w:ascii="Segoe UI" w:hAnsi="Segoe UI" w:cs="Segoe UI"/>
                <w:lang w:val="en-IN"/>
              </w:rPr>
              <w:t>(10,000 at 2:1:1</w:t>
            </w:r>
          </w:p>
          <w:p w:rsidR="003D74A7" w:rsidRPr="006E09D6" w:rsidRDefault="003D74A7" w:rsidP="003D74A7">
            <w:pPr>
              <w:ind w:left="-127"/>
              <w:jc w:val="center"/>
              <w:rPr>
                <w:rFonts w:ascii="Segoe UI" w:hAnsi="Segoe UI" w:cs="Segoe UI"/>
                <w:sz w:val="24"/>
                <w:szCs w:val="24"/>
              </w:rPr>
            </w:pPr>
            <w:r w:rsidRPr="006E09D6">
              <w:rPr>
                <w:rFonts w:ascii="Segoe UI" w:hAnsi="Segoe UI" w:cs="Segoe UI"/>
                <w:b/>
                <w:bCs/>
                <w:lang w:val="en-IN"/>
              </w:rPr>
              <w:t>Net adjustment</w:t>
            </w:r>
          </w:p>
        </w:tc>
        <w:tc>
          <w:tcPr>
            <w:tcW w:w="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A</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pPr>
              <w:ind w:left="42"/>
              <w:jc w:val="both"/>
              <w:rPr>
                <w:rFonts w:ascii="Segoe UI" w:hAnsi="Segoe UI" w:cs="Segoe UI"/>
              </w:rPr>
            </w:pPr>
            <w:r w:rsidRPr="006E09D6">
              <w:rPr>
                <w:rFonts w:ascii="Segoe UI" w:hAnsi="Segoe UI" w:cs="Segoe UI"/>
                <w:lang w:val="en-IN"/>
              </w:rPr>
              <w:t>4,000</w:t>
            </w:r>
          </w:p>
          <w:p w:rsidR="003D74A7" w:rsidRPr="006E09D6" w:rsidRDefault="003D74A7">
            <w:pPr>
              <w:ind w:left="42"/>
              <w:jc w:val="both"/>
              <w:rPr>
                <w:rFonts w:ascii="Segoe UI" w:hAnsi="Segoe UI" w:cs="Segoe UI"/>
              </w:rPr>
            </w:pPr>
            <w:r w:rsidRPr="006E09D6">
              <w:rPr>
                <w:rFonts w:ascii="Segoe UI" w:hAnsi="Segoe UI" w:cs="Segoe UI"/>
                <w:lang w:val="en-IN"/>
              </w:rPr>
              <w:t>5,000</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1,000(Dr.)</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B</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pPr>
              <w:ind w:left="42"/>
              <w:jc w:val="both"/>
              <w:rPr>
                <w:rFonts w:ascii="Segoe UI" w:hAnsi="Segoe UI" w:cs="Segoe UI"/>
              </w:rPr>
            </w:pPr>
            <w:r w:rsidRPr="006E09D6">
              <w:rPr>
                <w:rFonts w:ascii="Segoe UI" w:hAnsi="Segoe UI" w:cs="Segoe UI"/>
                <w:lang w:val="en-IN"/>
              </w:rPr>
              <w:t>4,000</w:t>
            </w:r>
          </w:p>
          <w:p w:rsidR="003D74A7" w:rsidRPr="006E09D6" w:rsidRDefault="003D74A7">
            <w:pPr>
              <w:ind w:left="42"/>
              <w:jc w:val="both"/>
              <w:rPr>
                <w:rFonts w:ascii="Segoe UI" w:hAnsi="Segoe UI" w:cs="Segoe UI"/>
              </w:rPr>
            </w:pPr>
            <w:r w:rsidRPr="006E09D6">
              <w:rPr>
                <w:rFonts w:ascii="Segoe UI" w:hAnsi="Segoe UI" w:cs="Segoe UI"/>
                <w:lang w:val="en-IN"/>
              </w:rPr>
              <w:t>2,500</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1,500(Cr.)</w:t>
            </w:r>
          </w:p>
        </w:tc>
        <w:tc>
          <w:tcPr>
            <w:tcW w:w="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C</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pPr>
              <w:ind w:left="42"/>
              <w:jc w:val="both"/>
              <w:rPr>
                <w:rFonts w:ascii="Segoe UI" w:hAnsi="Segoe UI" w:cs="Segoe UI"/>
              </w:rPr>
            </w:pPr>
            <w:r w:rsidRPr="006E09D6">
              <w:rPr>
                <w:rFonts w:ascii="Segoe UI" w:hAnsi="Segoe UI" w:cs="Segoe UI"/>
                <w:lang w:val="en-IN"/>
              </w:rPr>
              <w:t>2,000</w:t>
            </w:r>
          </w:p>
          <w:p w:rsidR="003D74A7" w:rsidRPr="006E09D6" w:rsidRDefault="003D74A7">
            <w:pPr>
              <w:ind w:left="42"/>
              <w:jc w:val="both"/>
              <w:rPr>
                <w:rFonts w:ascii="Segoe UI" w:hAnsi="Segoe UI" w:cs="Segoe UI"/>
              </w:rPr>
            </w:pPr>
            <w:r w:rsidRPr="006E09D6">
              <w:rPr>
                <w:rFonts w:ascii="Segoe UI" w:hAnsi="Segoe UI" w:cs="Segoe UI"/>
                <w:lang w:val="en-IN"/>
              </w:rPr>
              <w:t>2,500</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500(Dr)</w:t>
            </w:r>
          </w:p>
        </w:tc>
        <w:tc>
          <w:tcPr>
            <w:tcW w:w="9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Total</w:t>
            </w:r>
          </w:p>
          <w:p w:rsidR="003D74A7" w:rsidRPr="006E09D6" w:rsidRDefault="003D74A7">
            <w:pPr>
              <w:ind w:left="42"/>
              <w:jc w:val="center"/>
              <w:rPr>
                <w:rFonts w:ascii="Segoe UI" w:hAnsi="Segoe UI" w:cs="Segoe UI"/>
              </w:rPr>
            </w:pPr>
            <w:r w:rsidRPr="006E09D6">
              <w:rPr>
                <w:rFonts w:ascii="Segoe UI" w:hAnsi="Segoe UI" w:cs="Segoe UI"/>
                <w:lang w:val="en-IN"/>
              </w:rPr>
              <w:t> </w:t>
            </w:r>
          </w:p>
          <w:p w:rsidR="003D74A7" w:rsidRPr="006E09D6" w:rsidRDefault="003D74A7">
            <w:pPr>
              <w:ind w:left="42"/>
              <w:jc w:val="center"/>
              <w:rPr>
                <w:rFonts w:ascii="Segoe UI" w:hAnsi="Segoe UI" w:cs="Segoe UI"/>
              </w:rPr>
            </w:pPr>
            <w:r w:rsidRPr="006E09D6">
              <w:rPr>
                <w:rFonts w:ascii="Segoe UI" w:hAnsi="Segoe UI" w:cs="Segoe UI"/>
                <w:lang w:val="en-IN"/>
              </w:rPr>
              <w:t>10,000</w:t>
            </w:r>
          </w:p>
          <w:p w:rsidR="003D74A7" w:rsidRPr="006E09D6" w:rsidRDefault="003D74A7">
            <w:pPr>
              <w:ind w:left="42"/>
              <w:jc w:val="center"/>
              <w:rPr>
                <w:rFonts w:ascii="Segoe UI" w:hAnsi="Segoe UI" w:cs="Segoe UI"/>
              </w:rPr>
            </w:pPr>
            <w:r w:rsidRPr="006E09D6">
              <w:rPr>
                <w:rFonts w:ascii="Segoe UI" w:hAnsi="Segoe UI" w:cs="Segoe UI"/>
                <w:lang w:val="en-IN"/>
              </w:rPr>
              <w:t>10,000</w:t>
            </w:r>
          </w:p>
          <w:p w:rsidR="003D74A7" w:rsidRPr="006E09D6" w:rsidRDefault="003D74A7">
            <w:pPr>
              <w:ind w:left="42"/>
              <w:jc w:val="both"/>
              <w:rPr>
                <w:rFonts w:ascii="Segoe UI" w:hAnsi="Segoe UI" w:cs="Segoe UI"/>
              </w:rPr>
            </w:pPr>
            <w:r w:rsidRPr="006E09D6">
              <w:rPr>
                <w:rFonts w:ascii="Segoe UI" w:hAnsi="Segoe UI" w:cs="Segoe UI"/>
                <w:lang w:val="en-IN"/>
              </w:rPr>
              <w:t> </w:t>
            </w:r>
          </w:p>
          <w:p w:rsidR="003D74A7" w:rsidRPr="006E09D6" w:rsidRDefault="003D74A7" w:rsidP="003D74A7">
            <w:pPr>
              <w:ind w:left="-127"/>
              <w:jc w:val="center"/>
              <w:rPr>
                <w:rFonts w:ascii="Segoe UI" w:hAnsi="Segoe UI" w:cs="Segoe UI"/>
                <w:sz w:val="24"/>
                <w:szCs w:val="24"/>
              </w:rPr>
            </w:pPr>
            <w:r w:rsidRPr="006E09D6">
              <w:rPr>
                <w:rFonts w:ascii="Segoe UI" w:hAnsi="Segoe UI" w:cs="Segoe UI"/>
                <w:lang w:val="en-IN"/>
              </w:rPr>
              <w:t>0</w:t>
            </w:r>
          </w:p>
        </w:tc>
      </w:tr>
    </w:tbl>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A92295">
      <w:pPr>
        <w:ind w:left="780" w:right="749"/>
        <w:rPr>
          <w:rFonts w:ascii="Segoe UI" w:hAnsi="Segoe UI" w:cs="Segoe UI"/>
        </w:rPr>
      </w:pPr>
      <w:r w:rsidRPr="006E09D6">
        <w:rPr>
          <w:rFonts w:ascii="Segoe UI" w:hAnsi="Segoe UI" w:cs="Segoe UI"/>
          <w:b/>
          <w:bCs/>
          <w:i/>
          <w:iCs/>
          <w:lang w:val="en-IN"/>
        </w:rPr>
        <w:t>Journal Entry</w:t>
      </w:r>
    </w:p>
    <w:p w:rsidR="003D74A7" w:rsidRPr="006E09D6" w:rsidRDefault="003D74A7" w:rsidP="003D74A7">
      <w:pPr>
        <w:ind w:left="780" w:right="749"/>
        <w:jc w:val="both"/>
        <w:rPr>
          <w:rFonts w:ascii="Segoe UI" w:hAnsi="Segoe UI" w:cs="Segoe UI"/>
        </w:rPr>
      </w:pPr>
      <w:r w:rsidRPr="006E09D6">
        <w:rPr>
          <w:rFonts w:ascii="Segoe UI" w:hAnsi="Segoe UI" w:cs="Segoe UI"/>
          <w:i/>
          <w:iCs/>
          <w:lang w:val="en-IN"/>
        </w:rPr>
        <w:t>A’s Current Account Dr. 1,000</w:t>
      </w:r>
    </w:p>
    <w:p w:rsidR="003D74A7" w:rsidRPr="006E09D6" w:rsidRDefault="003D74A7" w:rsidP="003D74A7">
      <w:pPr>
        <w:ind w:left="780" w:right="749"/>
        <w:jc w:val="both"/>
        <w:rPr>
          <w:rFonts w:ascii="Segoe UI" w:hAnsi="Segoe UI" w:cs="Segoe UI"/>
        </w:rPr>
      </w:pPr>
      <w:r w:rsidRPr="006E09D6">
        <w:rPr>
          <w:rFonts w:ascii="Segoe UI" w:hAnsi="Segoe UI" w:cs="Segoe UI"/>
          <w:i/>
          <w:iCs/>
          <w:lang w:val="en-IN"/>
        </w:rPr>
        <w:t>C’s Current Account Dr.    500</w:t>
      </w:r>
    </w:p>
    <w:p w:rsidR="003D74A7" w:rsidRPr="006E09D6" w:rsidRDefault="003D74A7" w:rsidP="003D74A7">
      <w:pPr>
        <w:ind w:left="780" w:right="749"/>
        <w:jc w:val="both"/>
        <w:rPr>
          <w:rFonts w:ascii="Segoe UI" w:hAnsi="Segoe UI" w:cs="Segoe UI"/>
        </w:rPr>
      </w:pPr>
      <w:r w:rsidRPr="006E09D6">
        <w:rPr>
          <w:rFonts w:ascii="Segoe UI" w:hAnsi="Segoe UI" w:cs="Segoe UI"/>
          <w:i/>
          <w:iCs/>
          <w:lang w:val="en-IN"/>
        </w:rPr>
        <w:t>                     To B’s Current Account    1,500</w:t>
      </w:r>
    </w:p>
    <w:p w:rsidR="003D74A7" w:rsidRPr="006E09D6" w:rsidRDefault="003D74A7" w:rsidP="003D74A7">
      <w:pPr>
        <w:ind w:left="780" w:right="749"/>
        <w:jc w:val="both"/>
        <w:rPr>
          <w:rFonts w:ascii="Segoe UI" w:hAnsi="Segoe UI" w:cs="Segoe UI"/>
        </w:rPr>
      </w:pPr>
      <w:r w:rsidRPr="006E09D6">
        <w:rPr>
          <w:rFonts w:ascii="Segoe UI" w:hAnsi="Segoe UI" w:cs="Segoe UI"/>
          <w:i/>
          <w:iCs/>
          <w:lang w:val="en-IN"/>
        </w:rPr>
        <w:t>(Adjustment for rectification of omission</w:t>
      </w:r>
    </w:p>
    <w:p w:rsidR="003D74A7" w:rsidRPr="006E09D6" w:rsidRDefault="003D74A7" w:rsidP="003D74A7">
      <w:pPr>
        <w:jc w:val="both"/>
        <w:rPr>
          <w:rFonts w:ascii="Segoe UI" w:hAnsi="Segoe UI" w:cs="Segoe UI"/>
        </w:rPr>
      </w:pPr>
      <w:r w:rsidRPr="006E09D6">
        <w:rPr>
          <w:rFonts w:ascii="Segoe UI" w:hAnsi="Segoe UI" w:cs="Segoe UI"/>
          <w:sz w:val="18"/>
          <w:szCs w:val="18"/>
          <w:lang w:val="en-IN"/>
        </w:rPr>
        <w:t> </w:t>
      </w:r>
    </w:p>
    <w:p w:rsidR="003D74A7" w:rsidRPr="006E09D6" w:rsidRDefault="003D74A7" w:rsidP="003D74A7">
      <w:pPr>
        <w:jc w:val="both"/>
        <w:rPr>
          <w:rFonts w:ascii="Segoe UI" w:hAnsi="Segoe UI" w:cs="Segoe UI"/>
        </w:rPr>
      </w:pPr>
      <w:r w:rsidRPr="006E09D6">
        <w:rPr>
          <w:rFonts w:ascii="Segoe UI" w:hAnsi="Segoe UI" w:cs="Segoe UI"/>
          <w:sz w:val="18"/>
          <w:szCs w:val="18"/>
          <w:lang w:val="en-IN"/>
        </w:rPr>
        <w:t>Note: When capitals are fixed, all adjustment should be done through current account.</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sz w:val="28"/>
          <w:szCs w:val="28"/>
          <w:lang w:val="en-IN"/>
        </w:rPr>
        <w:t>Illustration 1.09</w:t>
      </w:r>
    </w:p>
    <w:p w:rsidR="003D74A7" w:rsidRPr="006E09D6" w:rsidRDefault="003D74A7" w:rsidP="003D74A7">
      <w:pPr>
        <w:rPr>
          <w:rFonts w:ascii="Segoe UI" w:hAnsi="Segoe UI" w:cs="Segoe UI"/>
        </w:rPr>
      </w:pPr>
      <w:r w:rsidRPr="006E09D6">
        <w:rPr>
          <w:rFonts w:ascii="Segoe UI" w:hAnsi="Segoe UI" w:cs="Segoe UI"/>
          <w:lang w:val="en-IN"/>
        </w:rPr>
        <w:t>A, B and C have distributed their profit for the year 2001 in their profit sharing ratio 2:1:1 after crediting interest on capitals @10% instead of 8% on their fixed capitals of Rs.40,000, Rs.40,000 and Rs.20,000 respectively. Pass journal entry to rectify the error.</w:t>
      </w:r>
    </w:p>
    <w:tbl>
      <w:tblPr>
        <w:tblW w:w="7539" w:type="dxa"/>
        <w:jc w:val="center"/>
        <w:tblInd w:w="726" w:type="dxa"/>
        <w:tblCellMar>
          <w:left w:w="0" w:type="dxa"/>
          <w:right w:w="0" w:type="dxa"/>
        </w:tblCellMar>
        <w:tblLook w:val="04A0"/>
      </w:tblPr>
      <w:tblGrid>
        <w:gridCol w:w="2686"/>
        <w:gridCol w:w="1280"/>
        <w:gridCol w:w="1304"/>
        <w:gridCol w:w="1060"/>
        <w:gridCol w:w="1209"/>
      </w:tblGrid>
      <w:tr w:rsidR="003D74A7" w:rsidRPr="006E09D6" w:rsidTr="00E65D01">
        <w:trPr>
          <w:jc w:val="center"/>
        </w:trPr>
        <w:tc>
          <w:tcPr>
            <w:tcW w:w="2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127"/>
              <w:jc w:val="center"/>
              <w:divId w:val="214701571"/>
              <w:rPr>
                <w:rFonts w:ascii="Segoe UI" w:hAnsi="Segoe UI" w:cs="Segoe UI"/>
                <w:sz w:val="24"/>
                <w:szCs w:val="24"/>
              </w:rPr>
            </w:pPr>
            <w:r w:rsidRPr="006E09D6">
              <w:rPr>
                <w:rFonts w:ascii="Segoe UI" w:hAnsi="Segoe UI" w:cs="Segoe UI"/>
                <w:lang w:val="en-IN"/>
              </w:rPr>
              <w:t> </w:t>
            </w:r>
            <w:r w:rsidRPr="006E09D6">
              <w:rPr>
                <w:rFonts w:ascii="Segoe UI" w:hAnsi="Segoe UI" w:cs="Segoe UI"/>
                <w:b/>
                <w:bCs/>
                <w:lang w:val="en-IN"/>
              </w:rPr>
              <w:t>Details</w:t>
            </w:r>
          </w:p>
          <w:p w:rsidR="003D74A7" w:rsidRPr="006E09D6" w:rsidRDefault="003D74A7">
            <w:pPr>
              <w:ind w:left="390"/>
              <w:jc w:val="both"/>
              <w:rPr>
                <w:rFonts w:ascii="Segoe UI" w:hAnsi="Segoe UI" w:cs="Segoe UI"/>
              </w:rPr>
            </w:pPr>
            <w:r w:rsidRPr="006E09D6">
              <w:rPr>
                <w:rFonts w:ascii="Segoe UI" w:hAnsi="Segoe UI" w:cs="Segoe UI"/>
                <w:lang w:val="en-IN"/>
              </w:rPr>
              <w:t> </w:t>
            </w:r>
          </w:p>
          <w:p w:rsidR="003D74A7" w:rsidRPr="006E09D6" w:rsidRDefault="003D74A7">
            <w:pPr>
              <w:ind w:left="-36"/>
              <w:jc w:val="both"/>
              <w:rPr>
                <w:rFonts w:ascii="Segoe UI" w:hAnsi="Segoe UI" w:cs="Segoe UI"/>
              </w:rPr>
            </w:pPr>
            <w:r w:rsidRPr="006E09D6">
              <w:rPr>
                <w:rFonts w:ascii="Segoe UI" w:hAnsi="Segoe UI" w:cs="Segoe UI"/>
                <w:lang w:val="en-IN"/>
              </w:rPr>
              <w:t>Excess interest to debit (2%)</w:t>
            </w:r>
          </w:p>
          <w:p w:rsidR="003D74A7" w:rsidRPr="006E09D6" w:rsidRDefault="003D74A7">
            <w:pPr>
              <w:ind w:left="-36"/>
              <w:jc w:val="both"/>
              <w:rPr>
                <w:rFonts w:ascii="Segoe UI" w:hAnsi="Segoe UI" w:cs="Segoe UI"/>
              </w:rPr>
            </w:pPr>
            <w:r w:rsidRPr="006E09D6">
              <w:rPr>
                <w:rFonts w:ascii="Segoe UI" w:hAnsi="Segoe UI" w:cs="Segoe UI"/>
                <w:lang w:val="en-IN"/>
              </w:rPr>
              <w:t>The total amount to credit</w:t>
            </w:r>
          </w:p>
          <w:p w:rsidR="003D74A7" w:rsidRPr="006E09D6" w:rsidRDefault="003D74A7">
            <w:pPr>
              <w:ind w:left="-36"/>
              <w:jc w:val="both"/>
              <w:rPr>
                <w:rFonts w:ascii="Segoe UI" w:hAnsi="Segoe UI" w:cs="Segoe UI"/>
              </w:rPr>
            </w:pPr>
            <w:r w:rsidRPr="006E09D6">
              <w:rPr>
                <w:rFonts w:ascii="Segoe UI" w:hAnsi="Segoe UI" w:cs="Segoe UI"/>
                <w:lang w:val="en-IN"/>
              </w:rPr>
              <w:lastRenderedPageBreak/>
              <w:t>(2000 at 2:2:1</w:t>
            </w:r>
          </w:p>
          <w:p w:rsidR="003D74A7" w:rsidRPr="006E09D6" w:rsidRDefault="003D74A7">
            <w:pPr>
              <w:ind w:left="-36"/>
              <w:jc w:val="both"/>
              <w:rPr>
                <w:rFonts w:ascii="Segoe UI" w:hAnsi="Segoe UI" w:cs="Segoe UI"/>
              </w:rPr>
            </w:pPr>
            <w:r w:rsidRPr="006E09D6">
              <w:rPr>
                <w:rFonts w:ascii="Segoe UI" w:hAnsi="Segoe UI" w:cs="Segoe UI"/>
                <w:lang w:val="en-IN"/>
              </w:rPr>
              <w:t> </w:t>
            </w:r>
          </w:p>
          <w:p w:rsidR="003D74A7" w:rsidRPr="006E09D6" w:rsidRDefault="003D74A7" w:rsidP="003D74A7">
            <w:pPr>
              <w:ind w:left="-36"/>
              <w:jc w:val="both"/>
              <w:rPr>
                <w:rFonts w:ascii="Segoe UI" w:hAnsi="Segoe UI" w:cs="Segoe UI"/>
                <w:sz w:val="24"/>
                <w:szCs w:val="24"/>
              </w:rPr>
            </w:pPr>
            <w:r w:rsidRPr="006E09D6">
              <w:rPr>
                <w:rFonts w:ascii="Segoe UI" w:hAnsi="Segoe UI" w:cs="Segoe UI"/>
                <w:b/>
                <w:bCs/>
                <w:lang w:val="en-IN"/>
              </w:rPr>
              <w:t>Net adjustment</w:t>
            </w:r>
          </w:p>
        </w:tc>
        <w:tc>
          <w:tcPr>
            <w:tcW w:w="12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b/>
                <w:bCs/>
                <w:lang w:val="en-IN"/>
              </w:rPr>
              <w:lastRenderedPageBreak/>
              <w:t>A</w:t>
            </w:r>
          </w:p>
          <w:p w:rsidR="003D74A7" w:rsidRPr="006E09D6" w:rsidRDefault="003D74A7">
            <w:pPr>
              <w:ind w:left="-127"/>
              <w:jc w:val="right"/>
              <w:rPr>
                <w:rFonts w:ascii="Segoe UI" w:hAnsi="Segoe UI" w:cs="Segoe UI"/>
              </w:rPr>
            </w:pPr>
            <w:r w:rsidRPr="006E09D6">
              <w:rPr>
                <w:rFonts w:ascii="Segoe UI" w:hAnsi="Segoe UI" w:cs="Segoe UI"/>
                <w:lang w:val="en-IN"/>
              </w:rPr>
              <w:t> </w:t>
            </w:r>
          </w:p>
          <w:p w:rsidR="003D74A7" w:rsidRPr="006E09D6" w:rsidRDefault="003D74A7">
            <w:pPr>
              <w:ind w:left="-36"/>
              <w:jc w:val="right"/>
              <w:rPr>
                <w:rFonts w:ascii="Segoe UI" w:hAnsi="Segoe UI" w:cs="Segoe UI"/>
              </w:rPr>
            </w:pPr>
            <w:r w:rsidRPr="006E09D6">
              <w:rPr>
                <w:rFonts w:ascii="Segoe UI" w:hAnsi="Segoe UI" w:cs="Segoe UI"/>
                <w:lang w:val="en-IN"/>
              </w:rPr>
              <w:t>800</w:t>
            </w:r>
          </w:p>
          <w:p w:rsidR="003D74A7" w:rsidRPr="006E09D6" w:rsidRDefault="003D74A7">
            <w:pPr>
              <w:ind w:left="-36"/>
              <w:jc w:val="right"/>
              <w:rPr>
                <w:rFonts w:ascii="Segoe UI" w:hAnsi="Segoe UI" w:cs="Segoe UI"/>
              </w:rPr>
            </w:pPr>
            <w:r w:rsidRPr="006E09D6">
              <w:rPr>
                <w:rFonts w:ascii="Segoe UI" w:hAnsi="Segoe UI" w:cs="Segoe UI"/>
                <w:lang w:val="en-IN"/>
              </w:rPr>
              <w:t>1,000</w:t>
            </w:r>
          </w:p>
          <w:p w:rsidR="003D74A7" w:rsidRPr="006E09D6" w:rsidRDefault="003D74A7">
            <w:pPr>
              <w:ind w:left="-127"/>
              <w:jc w:val="right"/>
              <w:rPr>
                <w:rFonts w:ascii="Segoe UI" w:hAnsi="Segoe UI" w:cs="Segoe UI"/>
              </w:rPr>
            </w:pPr>
            <w:r w:rsidRPr="006E09D6">
              <w:rPr>
                <w:rFonts w:ascii="Segoe UI" w:hAnsi="Segoe UI" w:cs="Segoe UI"/>
                <w:lang w:val="en-IN"/>
              </w:rPr>
              <w:t> </w:t>
            </w:r>
          </w:p>
          <w:p w:rsidR="003D74A7" w:rsidRPr="006E09D6" w:rsidRDefault="003D74A7">
            <w:pPr>
              <w:ind w:left="-127"/>
              <w:jc w:val="right"/>
              <w:rPr>
                <w:rFonts w:ascii="Segoe UI" w:hAnsi="Segoe UI" w:cs="Segoe UI"/>
              </w:rPr>
            </w:pPr>
            <w:r w:rsidRPr="006E09D6">
              <w:rPr>
                <w:rFonts w:ascii="Segoe UI" w:hAnsi="Segoe UI" w:cs="Segoe UI"/>
                <w:lang w:val="en-IN"/>
              </w:rPr>
              <w:lastRenderedPageBreak/>
              <w:t> </w:t>
            </w:r>
          </w:p>
          <w:p w:rsidR="003D74A7" w:rsidRPr="006E09D6" w:rsidRDefault="003D74A7">
            <w:pPr>
              <w:ind w:left="-127"/>
              <w:jc w:val="right"/>
              <w:rPr>
                <w:rFonts w:ascii="Segoe UI" w:hAnsi="Segoe UI" w:cs="Segoe UI"/>
              </w:rPr>
            </w:pPr>
            <w:r w:rsidRPr="006E09D6">
              <w:rPr>
                <w:rFonts w:ascii="Segoe UI" w:hAnsi="Segoe UI" w:cs="Segoe UI"/>
              </w:rPr>
              <w:t> </w:t>
            </w:r>
          </w:p>
          <w:p w:rsidR="003D74A7" w:rsidRPr="006E09D6" w:rsidRDefault="003D74A7" w:rsidP="003D74A7">
            <w:pPr>
              <w:ind w:left="-36"/>
              <w:jc w:val="right"/>
              <w:rPr>
                <w:rFonts w:ascii="Segoe UI" w:hAnsi="Segoe UI" w:cs="Segoe UI"/>
                <w:sz w:val="24"/>
                <w:szCs w:val="24"/>
              </w:rPr>
            </w:pPr>
            <w:r w:rsidRPr="006E09D6">
              <w:rPr>
                <w:rFonts w:ascii="Segoe UI" w:hAnsi="Segoe UI" w:cs="Segoe UI"/>
                <w:b/>
                <w:bCs/>
                <w:lang w:val="en-IN"/>
              </w:rPr>
              <w:t>200(Cr.)</w:t>
            </w:r>
          </w:p>
        </w:tc>
        <w:tc>
          <w:tcPr>
            <w:tcW w:w="13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b/>
                <w:bCs/>
                <w:lang w:val="en-IN"/>
              </w:rPr>
              <w:lastRenderedPageBreak/>
              <w:t>B</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800</w:t>
            </w:r>
          </w:p>
          <w:p w:rsidR="003D74A7" w:rsidRPr="006E09D6" w:rsidRDefault="003D74A7">
            <w:pPr>
              <w:ind w:left="390"/>
              <w:jc w:val="right"/>
              <w:rPr>
                <w:rFonts w:ascii="Segoe UI" w:hAnsi="Segoe UI" w:cs="Segoe UI"/>
              </w:rPr>
            </w:pPr>
            <w:r w:rsidRPr="006E09D6">
              <w:rPr>
                <w:rFonts w:ascii="Segoe UI" w:hAnsi="Segoe UI" w:cs="Segoe UI"/>
                <w:lang w:val="en-IN"/>
              </w:rPr>
              <w:t>500</w:t>
            </w:r>
          </w:p>
          <w:p w:rsidR="003D74A7" w:rsidRPr="006E09D6" w:rsidRDefault="003D74A7">
            <w:pPr>
              <w:ind w:left="390"/>
              <w:jc w:val="right"/>
              <w:rPr>
                <w:rFonts w:ascii="Segoe UI" w:hAnsi="Segoe UI" w:cs="Segoe UI"/>
              </w:rPr>
            </w:pPr>
            <w:r w:rsidRPr="006E09D6">
              <w:rPr>
                <w:rFonts w:ascii="Segoe UI" w:hAnsi="Segoe UI" w:cs="Segoe UI"/>
              </w:rPr>
              <w:t> </w:t>
            </w:r>
          </w:p>
          <w:p w:rsidR="003D74A7" w:rsidRPr="006E09D6" w:rsidRDefault="003D74A7">
            <w:pPr>
              <w:ind w:left="390"/>
              <w:jc w:val="right"/>
              <w:rPr>
                <w:rFonts w:ascii="Segoe UI" w:hAnsi="Segoe UI" w:cs="Segoe UI"/>
              </w:rPr>
            </w:pPr>
            <w:r w:rsidRPr="006E09D6">
              <w:rPr>
                <w:rFonts w:ascii="Segoe UI" w:hAnsi="Segoe UI" w:cs="Segoe UI"/>
                <w:lang w:val="en-IN"/>
              </w:rPr>
              <w:lastRenderedPageBreak/>
              <w:t> </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rsidP="003D74A7">
            <w:pPr>
              <w:ind w:left="-36"/>
              <w:jc w:val="right"/>
              <w:rPr>
                <w:rFonts w:ascii="Segoe UI" w:hAnsi="Segoe UI" w:cs="Segoe UI"/>
                <w:sz w:val="24"/>
                <w:szCs w:val="24"/>
              </w:rPr>
            </w:pPr>
            <w:r w:rsidRPr="006E09D6">
              <w:rPr>
                <w:rFonts w:ascii="Segoe UI" w:hAnsi="Segoe UI" w:cs="Segoe UI"/>
                <w:b/>
                <w:bCs/>
                <w:lang w:val="en-IN"/>
              </w:rPr>
              <w:t>300(Dr.)</w:t>
            </w:r>
          </w:p>
        </w:tc>
        <w:tc>
          <w:tcPr>
            <w:tcW w:w="1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b/>
                <w:bCs/>
                <w:lang w:val="en-IN"/>
              </w:rPr>
              <w:lastRenderedPageBreak/>
              <w:t>C</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400</w:t>
            </w:r>
          </w:p>
          <w:p w:rsidR="003D74A7" w:rsidRPr="006E09D6" w:rsidRDefault="003D74A7">
            <w:pPr>
              <w:ind w:left="390"/>
              <w:jc w:val="right"/>
              <w:rPr>
                <w:rFonts w:ascii="Segoe UI" w:hAnsi="Segoe UI" w:cs="Segoe UI"/>
              </w:rPr>
            </w:pPr>
            <w:r w:rsidRPr="006E09D6">
              <w:rPr>
                <w:rFonts w:ascii="Segoe UI" w:hAnsi="Segoe UI" w:cs="Segoe UI"/>
                <w:lang w:val="en-IN"/>
              </w:rPr>
              <w:t>500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rPr>
              <w:lastRenderedPageBreak/>
              <w:t> </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rsidP="003D74A7">
            <w:pPr>
              <w:ind w:left="-36"/>
              <w:jc w:val="right"/>
              <w:rPr>
                <w:rFonts w:ascii="Segoe UI" w:hAnsi="Segoe UI" w:cs="Segoe UI"/>
                <w:sz w:val="24"/>
                <w:szCs w:val="24"/>
              </w:rPr>
            </w:pPr>
            <w:r w:rsidRPr="006E09D6">
              <w:rPr>
                <w:rFonts w:ascii="Segoe UI" w:hAnsi="Segoe UI" w:cs="Segoe UI"/>
                <w:b/>
                <w:bCs/>
                <w:lang w:val="en-IN"/>
              </w:rPr>
              <w:t>100(Cr)</w:t>
            </w:r>
          </w:p>
        </w:tc>
        <w:tc>
          <w:tcPr>
            <w:tcW w:w="12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127"/>
              <w:jc w:val="center"/>
              <w:rPr>
                <w:rFonts w:ascii="Segoe UI" w:hAnsi="Segoe UI" w:cs="Segoe UI"/>
                <w:sz w:val="24"/>
                <w:szCs w:val="24"/>
              </w:rPr>
            </w:pPr>
            <w:r w:rsidRPr="006E09D6">
              <w:rPr>
                <w:rFonts w:ascii="Segoe UI" w:hAnsi="Segoe UI" w:cs="Segoe UI"/>
                <w:b/>
                <w:bCs/>
                <w:lang w:val="en-IN"/>
              </w:rPr>
              <w:lastRenderedPageBreak/>
              <w:t>Total</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2,000</w:t>
            </w:r>
          </w:p>
          <w:p w:rsidR="003D74A7" w:rsidRPr="006E09D6" w:rsidRDefault="003D74A7">
            <w:pPr>
              <w:ind w:left="390"/>
              <w:jc w:val="right"/>
              <w:rPr>
                <w:rFonts w:ascii="Segoe UI" w:hAnsi="Segoe UI" w:cs="Segoe UI"/>
              </w:rPr>
            </w:pPr>
            <w:r w:rsidRPr="006E09D6">
              <w:rPr>
                <w:rFonts w:ascii="Segoe UI" w:hAnsi="Segoe UI" w:cs="Segoe UI"/>
                <w:lang w:val="en-IN"/>
              </w:rPr>
              <w:t>2,000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rPr>
              <w:lastRenderedPageBreak/>
              <w:t> </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rsidP="003D74A7">
            <w:pPr>
              <w:ind w:left="-36"/>
              <w:jc w:val="right"/>
              <w:rPr>
                <w:rFonts w:ascii="Segoe UI" w:hAnsi="Segoe UI" w:cs="Segoe UI"/>
                <w:sz w:val="24"/>
                <w:szCs w:val="24"/>
              </w:rPr>
            </w:pPr>
            <w:r w:rsidRPr="006E09D6">
              <w:rPr>
                <w:rFonts w:ascii="Segoe UI" w:hAnsi="Segoe UI" w:cs="Segoe UI"/>
                <w:b/>
                <w:bCs/>
                <w:lang w:val="en-IN"/>
              </w:rPr>
              <w:t>0</w:t>
            </w:r>
          </w:p>
        </w:tc>
      </w:tr>
    </w:tbl>
    <w:p w:rsidR="003D74A7" w:rsidRPr="006E09D6" w:rsidRDefault="003D74A7" w:rsidP="00E65D01">
      <w:pPr>
        <w:jc w:val="both"/>
        <w:rPr>
          <w:rFonts w:ascii="Segoe UI" w:hAnsi="Segoe UI" w:cs="Segoe UI"/>
        </w:rPr>
      </w:pPr>
      <w:r w:rsidRPr="006E09D6">
        <w:rPr>
          <w:rFonts w:ascii="Segoe UI" w:hAnsi="Segoe UI" w:cs="Segoe UI"/>
          <w:lang w:val="en-IN"/>
        </w:rPr>
        <w:lastRenderedPageBreak/>
        <w:t> </w:t>
      </w:r>
      <w:r w:rsidRPr="006E09D6">
        <w:rPr>
          <w:rFonts w:ascii="Segoe UI" w:hAnsi="Segoe UI" w:cs="Segoe UI"/>
          <w:b/>
          <w:bCs/>
          <w:i/>
          <w:iCs/>
          <w:lang w:val="en-IN"/>
        </w:rPr>
        <w:t>Journal Entry</w:t>
      </w:r>
    </w:p>
    <w:p w:rsidR="003D74A7" w:rsidRPr="006E09D6" w:rsidRDefault="003D74A7" w:rsidP="003D74A7">
      <w:pPr>
        <w:ind w:left="468" w:right="690"/>
        <w:jc w:val="both"/>
        <w:rPr>
          <w:rFonts w:ascii="Segoe UI" w:hAnsi="Segoe UI" w:cs="Segoe UI"/>
        </w:rPr>
      </w:pPr>
      <w:r w:rsidRPr="006E09D6">
        <w:rPr>
          <w:rFonts w:ascii="Segoe UI" w:hAnsi="Segoe UI" w:cs="Segoe UI"/>
          <w:i/>
          <w:iCs/>
          <w:lang w:val="en-IN"/>
        </w:rPr>
        <w:t>B’s Current Account Dr.300</w:t>
      </w:r>
    </w:p>
    <w:p w:rsidR="003D74A7" w:rsidRPr="006E09D6" w:rsidRDefault="003D74A7" w:rsidP="003D74A7">
      <w:pPr>
        <w:ind w:left="468" w:right="690"/>
        <w:jc w:val="both"/>
        <w:rPr>
          <w:rFonts w:ascii="Segoe UI" w:hAnsi="Segoe UI" w:cs="Segoe UI"/>
        </w:rPr>
      </w:pPr>
      <w:r w:rsidRPr="006E09D6">
        <w:rPr>
          <w:rFonts w:ascii="Segoe UI" w:hAnsi="Segoe UI" w:cs="Segoe UI"/>
          <w:i/>
          <w:iCs/>
          <w:lang w:val="en-IN"/>
        </w:rPr>
        <w:t>                      To A’s Current Account 200</w:t>
      </w:r>
    </w:p>
    <w:p w:rsidR="003D74A7" w:rsidRPr="006E09D6" w:rsidRDefault="003D74A7" w:rsidP="003D74A7">
      <w:pPr>
        <w:ind w:left="468" w:right="690"/>
        <w:jc w:val="both"/>
        <w:rPr>
          <w:rFonts w:ascii="Segoe UI" w:hAnsi="Segoe UI" w:cs="Segoe UI"/>
        </w:rPr>
      </w:pPr>
      <w:r w:rsidRPr="006E09D6">
        <w:rPr>
          <w:rFonts w:ascii="Segoe UI" w:hAnsi="Segoe UI" w:cs="Segoe UI"/>
          <w:i/>
          <w:iCs/>
          <w:lang w:val="en-IN"/>
        </w:rPr>
        <w:t>                    To C’s Current Account   100</w:t>
      </w:r>
    </w:p>
    <w:p w:rsidR="003D74A7" w:rsidRPr="006E09D6" w:rsidRDefault="003D74A7" w:rsidP="003D74A7">
      <w:pPr>
        <w:ind w:left="468" w:right="690"/>
        <w:jc w:val="both"/>
        <w:rPr>
          <w:rFonts w:ascii="Segoe UI" w:hAnsi="Segoe UI" w:cs="Segoe UI"/>
        </w:rPr>
      </w:pPr>
      <w:r w:rsidRPr="006E09D6">
        <w:rPr>
          <w:rFonts w:ascii="Segoe UI" w:hAnsi="Segoe UI" w:cs="Segoe UI"/>
          <w:i/>
          <w:iCs/>
          <w:lang w:val="en-IN"/>
        </w:rPr>
        <w:t>(Adjustment for rectification of omission)</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1.10</w:t>
      </w:r>
      <w:r w:rsidRPr="006E09D6">
        <w:rPr>
          <w:rFonts w:ascii="Segoe UI" w:hAnsi="Segoe UI" w:cs="Segoe UI"/>
          <w:u w:val="single"/>
          <w:lang w:val="en-IN"/>
        </w:rPr>
        <w:t xml:space="preserve"> </w:t>
      </w:r>
    </w:p>
    <w:p w:rsidR="003D74A7" w:rsidRPr="006E09D6" w:rsidRDefault="003D74A7" w:rsidP="00E65D01">
      <w:pPr>
        <w:rPr>
          <w:rFonts w:ascii="Segoe UI" w:hAnsi="Segoe UI" w:cs="Segoe UI"/>
        </w:rPr>
      </w:pPr>
      <w:r w:rsidRPr="006E09D6">
        <w:rPr>
          <w:rFonts w:ascii="Segoe UI" w:hAnsi="Segoe UI" w:cs="Segoe UI"/>
          <w:lang w:val="en-IN"/>
        </w:rPr>
        <w:t>A, B and C started business with capitals of Rs.100,000 Rs.80,000 and Rs.60,000 respectively. They agreed to share profits and losses equally. Their partnership deed provided for interest on capital @ 10%. Interest on drawings have been estimated to be Rs.250 on A, Rs.200 on B and Rs.150 on C. Interest on capital had been credited to partners at 8% instead on 10%. Interest on drawings had been completely omitted. Pass a journal entry to rectify the above errors. </w:t>
      </w:r>
    </w:p>
    <w:tbl>
      <w:tblPr>
        <w:tblW w:w="7350" w:type="dxa"/>
        <w:jc w:val="center"/>
        <w:tblInd w:w="726" w:type="dxa"/>
        <w:tblCellMar>
          <w:left w:w="0" w:type="dxa"/>
          <w:right w:w="0" w:type="dxa"/>
        </w:tblCellMar>
        <w:tblLook w:val="04A0"/>
      </w:tblPr>
      <w:tblGrid>
        <w:gridCol w:w="2241"/>
        <w:gridCol w:w="1316"/>
        <w:gridCol w:w="1316"/>
        <w:gridCol w:w="1316"/>
        <w:gridCol w:w="1161"/>
      </w:tblGrid>
      <w:tr w:rsidR="003D74A7" w:rsidRPr="006E09D6">
        <w:trPr>
          <w:jc w:val="center"/>
        </w:trPr>
        <w:tc>
          <w:tcPr>
            <w:tcW w:w="21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0"/>
              <w:jc w:val="center"/>
              <w:divId w:val="1107390473"/>
              <w:rPr>
                <w:rFonts w:ascii="Segoe UI" w:hAnsi="Segoe UI" w:cs="Segoe UI"/>
                <w:sz w:val="24"/>
                <w:szCs w:val="24"/>
              </w:rPr>
            </w:pPr>
            <w:r w:rsidRPr="006E09D6">
              <w:rPr>
                <w:rFonts w:ascii="Segoe UI" w:hAnsi="Segoe UI" w:cs="Segoe UI"/>
                <w:b/>
                <w:bCs/>
                <w:lang w:val="en-IN"/>
              </w:rPr>
              <w:t>Details</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Interest to credited @2%</w:t>
            </w:r>
          </w:p>
          <w:p w:rsidR="003D74A7" w:rsidRPr="006E09D6" w:rsidRDefault="003D74A7">
            <w:pPr>
              <w:jc w:val="both"/>
              <w:rPr>
                <w:rFonts w:ascii="Segoe UI" w:hAnsi="Segoe UI" w:cs="Segoe UI"/>
              </w:rPr>
            </w:pPr>
            <w:r w:rsidRPr="006E09D6">
              <w:rPr>
                <w:rFonts w:ascii="Segoe UI" w:hAnsi="Segoe UI" w:cs="Segoe UI"/>
                <w:lang w:val="en-IN"/>
              </w:rPr>
              <w:t>Interest on Drawings</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Total amount reversed</w:t>
            </w:r>
          </w:p>
          <w:p w:rsidR="003D74A7" w:rsidRPr="006E09D6" w:rsidRDefault="003D74A7">
            <w:pPr>
              <w:jc w:val="both"/>
              <w:rPr>
                <w:rFonts w:ascii="Segoe UI" w:hAnsi="Segoe UI" w:cs="Segoe UI"/>
              </w:rPr>
            </w:pPr>
            <w:r w:rsidRPr="006E09D6">
              <w:rPr>
                <w:rFonts w:ascii="Segoe UI" w:hAnsi="Segoe UI" w:cs="Segoe UI"/>
                <w:lang w:val="en-IN"/>
              </w:rPr>
              <w:t>(in profit sharing ratio)</w:t>
            </w:r>
          </w:p>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Net adjustment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A</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+2,000</w:t>
            </w:r>
          </w:p>
          <w:p w:rsidR="003D74A7" w:rsidRPr="006E09D6" w:rsidRDefault="003D74A7">
            <w:pPr>
              <w:ind w:left="390"/>
              <w:jc w:val="right"/>
              <w:rPr>
                <w:rFonts w:ascii="Segoe UI" w:hAnsi="Segoe UI" w:cs="Segoe UI"/>
              </w:rPr>
            </w:pPr>
            <w:r w:rsidRPr="006E09D6">
              <w:rPr>
                <w:rFonts w:ascii="Segoe UI" w:hAnsi="Segoe UI" w:cs="Segoe UI"/>
                <w:lang w:val="en-IN"/>
              </w:rPr>
              <w:t> -250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-1400</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350(Cr.)</w:t>
            </w:r>
          </w:p>
        </w:tc>
        <w:tc>
          <w:tcPr>
            <w:tcW w:w="10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B</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+1,600</w:t>
            </w:r>
          </w:p>
          <w:p w:rsidR="003D74A7" w:rsidRPr="006E09D6" w:rsidRDefault="003D74A7">
            <w:pPr>
              <w:ind w:left="390"/>
              <w:jc w:val="right"/>
              <w:rPr>
                <w:rFonts w:ascii="Segoe UI" w:hAnsi="Segoe UI" w:cs="Segoe UI"/>
              </w:rPr>
            </w:pPr>
            <w:r w:rsidRPr="006E09D6">
              <w:rPr>
                <w:rFonts w:ascii="Segoe UI" w:hAnsi="Segoe UI" w:cs="Segoe UI"/>
                <w:lang w:val="en-IN"/>
              </w:rPr>
              <w:t>  -200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-1,400</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 </w:t>
            </w:r>
          </w:p>
        </w:tc>
        <w:tc>
          <w:tcPr>
            <w:tcW w:w="1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C</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+1,200</w:t>
            </w:r>
          </w:p>
          <w:p w:rsidR="003D74A7" w:rsidRPr="006E09D6" w:rsidRDefault="003D74A7">
            <w:pPr>
              <w:ind w:left="390"/>
              <w:jc w:val="right"/>
              <w:rPr>
                <w:rFonts w:ascii="Segoe UI" w:hAnsi="Segoe UI" w:cs="Segoe UI"/>
              </w:rPr>
            </w:pPr>
            <w:r w:rsidRPr="006E09D6">
              <w:rPr>
                <w:rFonts w:ascii="Segoe UI" w:hAnsi="Segoe UI" w:cs="Segoe UI"/>
                <w:lang w:val="en-IN"/>
              </w:rPr>
              <w:t>-150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-1,400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   350(Dr)</w:t>
            </w:r>
          </w:p>
        </w:tc>
        <w:tc>
          <w:tcPr>
            <w:tcW w:w="1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Total</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4,800</w:t>
            </w:r>
          </w:p>
          <w:p w:rsidR="003D74A7" w:rsidRPr="006E09D6" w:rsidRDefault="003D74A7">
            <w:pPr>
              <w:ind w:left="390"/>
              <w:jc w:val="right"/>
              <w:rPr>
                <w:rFonts w:ascii="Segoe UI" w:hAnsi="Segoe UI" w:cs="Segoe UI"/>
              </w:rPr>
            </w:pPr>
            <w:r w:rsidRPr="006E09D6">
              <w:rPr>
                <w:rFonts w:ascii="Segoe UI" w:hAnsi="Segoe UI" w:cs="Segoe UI"/>
                <w:lang w:val="en-IN"/>
              </w:rPr>
              <w:t>-600</w:t>
            </w:r>
          </w:p>
          <w:p w:rsidR="003D74A7" w:rsidRPr="006E09D6" w:rsidRDefault="003D74A7">
            <w:pPr>
              <w:ind w:left="390"/>
              <w:jc w:val="right"/>
              <w:rPr>
                <w:rFonts w:ascii="Segoe UI" w:hAnsi="Segoe UI" w:cs="Segoe UI"/>
              </w:rPr>
            </w:pPr>
            <w:r w:rsidRPr="006E09D6">
              <w:rPr>
                <w:rFonts w:ascii="Segoe UI" w:hAnsi="Segoe UI" w:cs="Segoe UI"/>
                <w:lang w:val="en-IN"/>
              </w:rPr>
              <w:t> </w:t>
            </w:r>
          </w:p>
          <w:p w:rsidR="003D74A7" w:rsidRPr="006E09D6" w:rsidRDefault="003D74A7">
            <w:pPr>
              <w:ind w:left="390"/>
              <w:jc w:val="right"/>
              <w:rPr>
                <w:rFonts w:ascii="Segoe UI" w:hAnsi="Segoe UI" w:cs="Segoe UI"/>
              </w:rPr>
            </w:pPr>
            <w:r w:rsidRPr="006E09D6">
              <w:rPr>
                <w:rFonts w:ascii="Segoe UI" w:hAnsi="Segoe UI" w:cs="Segoe UI"/>
                <w:lang w:val="en-IN"/>
              </w:rPr>
              <w:t>-4,200</w:t>
            </w:r>
          </w:p>
          <w:p w:rsidR="003D74A7" w:rsidRPr="006E09D6" w:rsidRDefault="003D74A7">
            <w:pPr>
              <w:ind w:left="390"/>
              <w:jc w:val="both"/>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0</w:t>
            </w:r>
          </w:p>
        </w:tc>
      </w:tr>
    </w:tbl>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ind w:left="468" w:right="437"/>
        <w:jc w:val="both"/>
        <w:rPr>
          <w:rFonts w:ascii="Segoe UI" w:hAnsi="Segoe UI" w:cs="Segoe UI"/>
        </w:rPr>
      </w:pPr>
      <w:r w:rsidRPr="006E09D6">
        <w:rPr>
          <w:rFonts w:ascii="Segoe UI" w:hAnsi="Segoe UI" w:cs="Segoe UI"/>
          <w:b/>
          <w:bCs/>
          <w:i/>
          <w:iCs/>
          <w:lang w:val="en-IN"/>
        </w:rPr>
        <w:t>Journal Entry</w:t>
      </w:r>
    </w:p>
    <w:p w:rsidR="003D74A7" w:rsidRPr="006E09D6" w:rsidRDefault="003D74A7" w:rsidP="003D74A7">
      <w:pPr>
        <w:ind w:left="468" w:right="437"/>
        <w:jc w:val="both"/>
        <w:rPr>
          <w:rFonts w:ascii="Segoe UI" w:hAnsi="Segoe UI" w:cs="Segoe UI"/>
        </w:rPr>
      </w:pPr>
      <w:r w:rsidRPr="006E09D6">
        <w:rPr>
          <w:rFonts w:ascii="Segoe UI" w:hAnsi="Segoe UI" w:cs="Segoe UI"/>
          <w:i/>
          <w:iCs/>
          <w:lang w:val="en-IN"/>
        </w:rPr>
        <w:t>C’s Capital Account Dr.  350</w:t>
      </w:r>
    </w:p>
    <w:p w:rsidR="003D74A7" w:rsidRPr="006E09D6" w:rsidRDefault="003D74A7" w:rsidP="003D74A7">
      <w:pPr>
        <w:ind w:left="468" w:right="437"/>
        <w:jc w:val="both"/>
        <w:rPr>
          <w:rFonts w:ascii="Segoe UI" w:hAnsi="Segoe UI" w:cs="Segoe UI"/>
        </w:rPr>
      </w:pPr>
      <w:r w:rsidRPr="006E09D6">
        <w:rPr>
          <w:rFonts w:ascii="Segoe UI" w:hAnsi="Segoe UI" w:cs="Segoe UI"/>
          <w:i/>
          <w:iCs/>
          <w:lang w:val="en-IN"/>
        </w:rPr>
        <w:t>                   A’s Capital Account   350</w:t>
      </w:r>
    </w:p>
    <w:p w:rsidR="003D74A7" w:rsidRPr="006E09D6" w:rsidRDefault="003D74A7" w:rsidP="003D74A7">
      <w:pPr>
        <w:ind w:left="468" w:right="437"/>
        <w:jc w:val="both"/>
        <w:rPr>
          <w:rFonts w:ascii="Segoe UI" w:hAnsi="Segoe UI" w:cs="Segoe UI"/>
        </w:rPr>
      </w:pPr>
      <w:r w:rsidRPr="006E09D6">
        <w:rPr>
          <w:rFonts w:ascii="Segoe UI" w:hAnsi="Segoe UI" w:cs="Segoe UI"/>
          <w:i/>
          <w:iCs/>
          <w:lang w:val="en-IN"/>
        </w:rPr>
        <w:t>(Capital adjustment for rectification)</w:t>
      </w:r>
    </w:p>
    <w:p w:rsidR="003D74A7" w:rsidRPr="006E09D6" w:rsidRDefault="003D74A7" w:rsidP="00E65D01">
      <w:pPr>
        <w:jc w:val="both"/>
        <w:rPr>
          <w:rFonts w:ascii="Segoe UI" w:hAnsi="Segoe UI" w:cs="Segoe UI"/>
        </w:rPr>
      </w:pPr>
      <w:r w:rsidRPr="006E09D6">
        <w:rPr>
          <w:rFonts w:ascii="Segoe UI" w:hAnsi="Segoe UI" w:cs="Segoe UI"/>
          <w:lang w:val="en-IN"/>
        </w:rPr>
        <w:lastRenderedPageBreak/>
        <w:t> </w:t>
      </w:r>
      <w:r w:rsidRPr="006E09D6">
        <w:rPr>
          <w:rFonts w:ascii="Segoe UI" w:hAnsi="Segoe UI" w:cs="Segoe UI"/>
          <w:b/>
          <w:bCs/>
          <w:sz w:val="24"/>
          <w:szCs w:val="32"/>
          <w:lang w:val="en-IN"/>
        </w:rPr>
        <w:t>3.2 Redistribution of Profit in a Different Ratio</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1.11</w:t>
      </w:r>
    </w:p>
    <w:p w:rsidR="003D74A7" w:rsidRPr="006E09D6" w:rsidRDefault="003D74A7" w:rsidP="003D74A7">
      <w:pPr>
        <w:rPr>
          <w:rFonts w:ascii="Segoe UI" w:hAnsi="Segoe UI" w:cs="Segoe UI"/>
        </w:rPr>
      </w:pPr>
      <w:r w:rsidRPr="006E09D6">
        <w:rPr>
          <w:rFonts w:ascii="Segoe UI" w:hAnsi="Segoe UI" w:cs="Segoe UI"/>
          <w:lang w:val="en-IN"/>
        </w:rPr>
        <w:t>A B and C have distributed their profits and losses in the ratio 3:2:1. They have decided to share profits and losses equally with effect from the last three years. The previous three years’ profits have been Rs.21,000, Rs.18,000 and Rs. 24,000. You are required to pass a journal entry to give effect to the above arrangement.</w:t>
      </w:r>
    </w:p>
    <w:tbl>
      <w:tblPr>
        <w:tblW w:w="0" w:type="auto"/>
        <w:jc w:val="center"/>
        <w:tblInd w:w="569" w:type="dxa"/>
        <w:tblCellMar>
          <w:left w:w="0" w:type="dxa"/>
          <w:right w:w="0" w:type="dxa"/>
        </w:tblCellMar>
        <w:tblLook w:val="04A0"/>
      </w:tblPr>
      <w:tblGrid>
        <w:gridCol w:w="3005"/>
        <w:gridCol w:w="1299"/>
        <w:gridCol w:w="1279"/>
        <w:gridCol w:w="1279"/>
        <w:gridCol w:w="1279"/>
      </w:tblGrid>
      <w:tr w:rsidR="003D74A7" w:rsidRPr="006E09D6" w:rsidTr="00E65D01">
        <w:trPr>
          <w:jc w:val="center"/>
        </w:trPr>
        <w:tc>
          <w:tcPr>
            <w:tcW w:w="30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0"/>
              <w:jc w:val="center"/>
              <w:divId w:val="1802116685"/>
              <w:rPr>
                <w:rFonts w:ascii="Segoe UI" w:hAnsi="Segoe UI" w:cs="Segoe UI"/>
                <w:sz w:val="24"/>
                <w:szCs w:val="24"/>
              </w:rPr>
            </w:pPr>
            <w:r w:rsidRPr="006E09D6">
              <w:rPr>
                <w:rFonts w:ascii="Segoe UI" w:hAnsi="Segoe UI" w:cs="Segoe UI"/>
                <w:lang w:val="en-IN"/>
              </w:rPr>
              <w:t> </w:t>
            </w:r>
            <w:r w:rsidRPr="006E09D6">
              <w:rPr>
                <w:rFonts w:ascii="Segoe UI" w:hAnsi="Segoe UI" w:cs="Segoe UI"/>
                <w:b/>
                <w:bCs/>
                <w:lang w:val="en-IN"/>
              </w:rPr>
              <w:t>Details</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 xml:space="preserve">Profit for the 3 years reversed  </w:t>
            </w:r>
            <w:r w:rsidRPr="006E09D6">
              <w:rPr>
                <w:rFonts w:ascii="Segoe UI" w:hAnsi="Segoe UI" w:cs="Segoe UI"/>
                <w:b/>
                <w:bCs/>
                <w:lang w:val="en-IN"/>
              </w:rPr>
              <w:t>Dr</w:t>
            </w:r>
            <w:r w:rsidRPr="006E09D6">
              <w:rPr>
                <w:rFonts w:ascii="Segoe UI" w:hAnsi="Segoe UI" w:cs="Segoe UI"/>
                <w:lang w:val="en-IN"/>
              </w:rPr>
              <w:t>.</w:t>
            </w:r>
          </w:p>
          <w:p w:rsidR="003D74A7" w:rsidRPr="006E09D6" w:rsidRDefault="003D74A7">
            <w:pPr>
              <w:jc w:val="both"/>
              <w:rPr>
                <w:rFonts w:ascii="Segoe UI" w:hAnsi="Segoe UI" w:cs="Segoe UI"/>
              </w:rPr>
            </w:pPr>
            <w:r w:rsidRPr="006E09D6">
              <w:rPr>
                <w:rFonts w:ascii="Segoe UI" w:hAnsi="Segoe UI" w:cs="Segoe UI"/>
                <w:lang w:val="en-IN"/>
              </w:rPr>
              <w:t xml:space="preserve">The redistributed equally         </w:t>
            </w:r>
            <w:r w:rsidRPr="006E09D6">
              <w:rPr>
                <w:rFonts w:ascii="Segoe UI" w:hAnsi="Segoe UI" w:cs="Segoe UI"/>
                <w:b/>
                <w:bCs/>
                <w:lang w:val="en-IN"/>
              </w:rPr>
              <w:t>Cr.</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lang w:val="en-IN"/>
              </w:rPr>
              <w:t>Net Adjustment</w:t>
            </w:r>
          </w:p>
        </w:tc>
        <w:tc>
          <w:tcPr>
            <w:tcW w:w="12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A</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center"/>
              <w:rPr>
                <w:rFonts w:ascii="Segoe UI" w:hAnsi="Segoe UI" w:cs="Segoe UI"/>
              </w:rPr>
            </w:pPr>
            <w:r w:rsidRPr="006E09D6">
              <w:rPr>
                <w:rFonts w:ascii="Segoe UI" w:hAnsi="Segoe UI" w:cs="Segoe UI"/>
                <w:lang w:val="en-IN"/>
              </w:rPr>
              <w:t>31,500</w:t>
            </w:r>
          </w:p>
          <w:p w:rsidR="003D74A7" w:rsidRPr="006E09D6" w:rsidRDefault="003D74A7">
            <w:pPr>
              <w:ind w:left="390"/>
              <w:jc w:val="center"/>
              <w:rPr>
                <w:rFonts w:ascii="Segoe UI" w:hAnsi="Segoe UI" w:cs="Segoe UI"/>
              </w:rPr>
            </w:pPr>
            <w:r w:rsidRPr="006E09D6">
              <w:rPr>
                <w:rFonts w:ascii="Segoe UI" w:hAnsi="Segoe UI" w:cs="Segoe UI"/>
                <w:lang w:val="en-IN"/>
              </w:rPr>
              <w:t>21,000</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lang w:val="en-IN"/>
              </w:rPr>
              <w:t>10,500(Dr.)</w:t>
            </w:r>
          </w:p>
        </w:tc>
        <w:tc>
          <w:tcPr>
            <w:tcW w:w="12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B</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center"/>
              <w:rPr>
                <w:rFonts w:ascii="Segoe UI" w:hAnsi="Segoe UI" w:cs="Segoe UI"/>
              </w:rPr>
            </w:pPr>
            <w:r w:rsidRPr="006E09D6">
              <w:rPr>
                <w:rFonts w:ascii="Segoe UI" w:hAnsi="Segoe UI" w:cs="Segoe UI"/>
                <w:lang w:val="en-IN"/>
              </w:rPr>
              <w:t>21,000</w:t>
            </w:r>
          </w:p>
          <w:p w:rsidR="003D74A7" w:rsidRPr="006E09D6" w:rsidRDefault="003D74A7">
            <w:pPr>
              <w:ind w:left="390"/>
              <w:jc w:val="center"/>
              <w:rPr>
                <w:rFonts w:ascii="Segoe UI" w:hAnsi="Segoe UI" w:cs="Segoe UI"/>
              </w:rPr>
            </w:pPr>
            <w:r w:rsidRPr="006E09D6">
              <w:rPr>
                <w:rFonts w:ascii="Segoe UI" w:hAnsi="Segoe UI" w:cs="Segoe UI"/>
                <w:lang w:val="en-IN"/>
              </w:rPr>
              <w:t>21,000</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lang w:val="en-IN"/>
              </w:rPr>
              <w:t>0</w:t>
            </w:r>
          </w:p>
        </w:tc>
        <w:tc>
          <w:tcPr>
            <w:tcW w:w="12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C</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center"/>
              <w:rPr>
                <w:rFonts w:ascii="Segoe UI" w:hAnsi="Segoe UI" w:cs="Segoe UI"/>
              </w:rPr>
            </w:pPr>
            <w:r w:rsidRPr="006E09D6">
              <w:rPr>
                <w:rFonts w:ascii="Segoe UI" w:hAnsi="Segoe UI" w:cs="Segoe UI"/>
                <w:lang w:val="en-IN"/>
              </w:rPr>
              <w:t>10,500</w:t>
            </w:r>
          </w:p>
          <w:p w:rsidR="003D74A7" w:rsidRPr="006E09D6" w:rsidRDefault="003D74A7">
            <w:pPr>
              <w:ind w:left="390"/>
              <w:jc w:val="center"/>
              <w:rPr>
                <w:rFonts w:ascii="Segoe UI" w:hAnsi="Segoe UI" w:cs="Segoe UI"/>
              </w:rPr>
            </w:pPr>
            <w:r w:rsidRPr="006E09D6">
              <w:rPr>
                <w:rFonts w:ascii="Segoe UI" w:hAnsi="Segoe UI" w:cs="Segoe UI"/>
                <w:lang w:val="en-IN"/>
              </w:rPr>
              <w:t>21,000</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lang w:val="en-IN"/>
              </w:rPr>
              <w:t>10,500(Cr)</w:t>
            </w:r>
          </w:p>
        </w:tc>
        <w:tc>
          <w:tcPr>
            <w:tcW w:w="12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ind w:left="-30"/>
              <w:jc w:val="center"/>
              <w:rPr>
                <w:rFonts w:ascii="Segoe UI" w:hAnsi="Segoe UI" w:cs="Segoe UI"/>
                <w:sz w:val="24"/>
                <w:szCs w:val="24"/>
              </w:rPr>
            </w:pPr>
            <w:r w:rsidRPr="006E09D6">
              <w:rPr>
                <w:rFonts w:ascii="Segoe UI" w:hAnsi="Segoe UI" w:cs="Segoe UI"/>
                <w:b/>
                <w:bCs/>
                <w:lang w:val="en-IN"/>
              </w:rPr>
              <w:t>Total</w:t>
            </w:r>
          </w:p>
          <w:p w:rsidR="003D74A7" w:rsidRPr="006E09D6" w:rsidRDefault="003D74A7">
            <w:pPr>
              <w:ind w:left="390"/>
              <w:jc w:val="center"/>
              <w:rPr>
                <w:rFonts w:ascii="Segoe UI" w:hAnsi="Segoe UI" w:cs="Segoe UI"/>
              </w:rPr>
            </w:pPr>
            <w:r w:rsidRPr="006E09D6">
              <w:rPr>
                <w:rFonts w:ascii="Segoe UI" w:hAnsi="Segoe UI" w:cs="Segoe UI"/>
                <w:lang w:val="en-IN"/>
              </w:rPr>
              <w:t> </w:t>
            </w:r>
          </w:p>
          <w:p w:rsidR="003D74A7" w:rsidRPr="006E09D6" w:rsidRDefault="003D74A7">
            <w:pPr>
              <w:ind w:left="390"/>
              <w:jc w:val="center"/>
              <w:rPr>
                <w:rFonts w:ascii="Segoe UI" w:hAnsi="Segoe UI" w:cs="Segoe UI"/>
              </w:rPr>
            </w:pPr>
            <w:r w:rsidRPr="006E09D6">
              <w:rPr>
                <w:rFonts w:ascii="Segoe UI" w:hAnsi="Segoe UI" w:cs="Segoe UI"/>
                <w:lang w:val="en-IN"/>
              </w:rPr>
              <w:t>63,000</w:t>
            </w:r>
          </w:p>
          <w:p w:rsidR="003D74A7" w:rsidRPr="006E09D6" w:rsidRDefault="003D74A7">
            <w:pPr>
              <w:ind w:left="390"/>
              <w:jc w:val="center"/>
              <w:rPr>
                <w:rFonts w:ascii="Segoe UI" w:hAnsi="Segoe UI" w:cs="Segoe UI"/>
              </w:rPr>
            </w:pPr>
            <w:r w:rsidRPr="006E09D6">
              <w:rPr>
                <w:rFonts w:ascii="Segoe UI" w:hAnsi="Segoe UI" w:cs="Segoe UI"/>
                <w:lang w:val="en-IN"/>
              </w:rPr>
              <w:t>63,000</w:t>
            </w:r>
          </w:p>
          <w:p w:rsidR="003D74A7" w:rsidRPr="006E09D6" w:rsidRDefault="003D74A7">
            <w:pPr>
              <w:ind w:left="390"/>
              <w:jc w:val="both"/>
              <w:rPr>
                <w:rFonts w:ascii="Segoe UI" w:hAnsi="Segoe UI" w:cs="Segoe UI"/>
              </w:rPr>
            </w:pPr>
            <w:r w:rsidRPr="006E09D6">
              <w:rPr>
                <w:rFonts w:ascii="Segoe UI" w:hAnsi="Segoe UI" w:cs="Segoe UI"/>
                <w:lang w:val="en-IN"/>
              </w:rPr>
              <w:t> </w:t>
            </w:r>
          </w:p>
          <w:p w:rsidR="003D74A7" w:rsidRPr="006E09D6" w:rsidRDefault="003D74A7" w:rsidP="003D74A7">
            <w:pPr>
              <w:ind w:left="-30"/>
              <w:jc w:val="center"/>
              <w:rPr>
                <w:rFonts w:ascii="Segoe UI" w:hAnsi="Segoe UI" w:cs="Segoe UI"/>
                <w:sz w:val="24"/>
                <w:szCs w:val="24"/>
              </w:rPr>
            </w:pPr>
            <w:r w:rsidRPr="006E09D6">
              <w:rPr>
                <w:rFonts w:ascii="Segoe UI" w:hAnsi="Segoe UI" w:cs="Segoe UI"/>
                <w:lang w:val="en-IN"/>
              </w:rPr>
              <w:t>0</w:t>
            </w:r>
          </w:p>
        </w:tc>
      </w:tr>
    </w:tbl>
    <w:p w:rsidR="003D74A7" w:rsidRPr="006E09D6" w:rsidRDefault="003D74A7" w:rsidP="00A92295">
      <w:pPr>
        <w:jc w:val="both"/>
        <w:rPr>
          <w:rFonts w:ascii="Segoe UI" w:hAnsi="Segoe UI" w:cs="Segoe UI"/>
        </w:rPr>
      </w:pPr>
      <w:r w:rsidRPr="006E09D6">
        <w:rPr>
          <w:rFonts w:ascii="Segoe UI" w:hAnsi="Segoe UI" w:cs="Segoe UI"/>
          <w:i/>
          <w:iCs/>
          <w:lang w:val="en-IN"/>
        </w:rPr>
        <w:t>  </w:t>
      </w:r>
      <w:r w:rsidRPr="006E09D6">
        <w:rPr>
          <w:rFonts w:ascii="Segoe UI" w:hAnsi="Segoe UI" w:cs="Segoe UI"/>
          <w:b/>
          <w:bCs/>
          <w:i/>
          <w:iCs/>
          <w:lang w:val="en-IN"/>
        </w:rPr>
        <w:t>Journal Entry</w:t>
      </w:r>
    </w:p>
    <w:p w:rsidR="003D74A7" w:rsidRPr="006E09D6" w:rsidRDefault="003D74A7" w:rsidP="003D74A7">
      <w:pPr>
        <w:ind w:right="47"/>
        <w:jc w:val="both"/>
        <w:rPr>
          <w:rFonts w:ascii="Segoe UI" w:hAnsi="Segoe UI" w:cs="Segoe UI"/>
        </w:rPr>
      </w:pPr>
      <w:r w:rsidRPr="006E09D6">
        <w:rPr>
          <w:rFonts w:ascii="Segoe UI" w:hAnsi="Segoe UI" w:cs="Segoe UI"/>
          <w:i/>
          <w:iCs/>
          <w:lang w:val="en-IN"/>
        </w:rPr>
        <w:t>A’s Capital Account Dr.10,500</w:t>
      </w:r>
    </w:p>
    <w:p w:rsidR="003D74A7" w:rsidRPr="006E09D6" w:rsidRDefault="003D74A7" w:rsidP="003D74A7">
      <w:pPr>
        <w:ind w:right="47"/>
        <w:jc w:val="both"/>
        <w:rPr>
          <w:rFonts w:ascii="Segoe UI" w:hAnsi="Segoe UI" w:cs="Segoe UI"/>
        </w:rPr>
      </w:pPr>
      <w:r w:rsidRPr="006E09D6">
        <w:rPr>
          <w:rFonts w:ascii="Segoe UI" w:hAnsi="Segoe UI" w:cs="Segoe UI"/>
          <w:i/>
          <w:iCs/>
          <w:lang w:val="en-IN"/>
        </w:rPr>
        <w:t>                To C’s Capital Account 10,500</w:t>
      </w:r>
    </w:p>
    <w:p w:rsidR="003D74A7" w:rsidRPr="006E09D6" w:rsidRDefault="003D74A7" w:rsidP="003D74A7">
      <w:pPr>
        <w:ind w:right="47"/>
        <w:jc w:val="both"/>
        <w:rPr>
          <w:rFonts w:ascii="Segoe UI" w:hAnsi="Segoe UI" w:cs="Segoe UI"/>
        </w:rPr>
      </w:pPr>
      <w:r w:rsidRPr="006E09D6">
        <w:rPr>
          <w:rFonts w:ascii="Segoe UI" w:hAnsi="Segoe UI" w:cs="Segoe UI"/>
          <w:i/>
          <w:iCs/>
          <w:lang w:val="en-IN"/>
        </w:rPr>
        <w:t>(Adjustment to effect redistribution of profit)</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pStyle w:val="Heading4"/>
        <w:rPr>
          <w:rFonts w:ascii="Segoe UI" w:hAnsi="Segoe UI" w:cs="Segoe UI"/>
          <w:color w:val="auto"/>
        </w:rPr>
      </w:pPr>
      <w:r w:rsidRPr="006E09D6">
        <w:rPr>
          <w:rFonts w:ascii="Segoe UI" w:hAnsi="Segoe UI" w:cs="Segoe UI"/>
          <w:b w:val="0"/>
          <w:bCs w:val="0"/>
          <w:color w:val="auto"/>
          <w:sz w:val="24"/>
          <w:szCs w:val="32"/>
          <w:lang w:val="en-IN"/>
        </w:rPr>
        <w:t>3.3 Omission of Outstanding Expenses and Incomes</w:t>
      </w:r>
    </w:p>
    <w:p w:rsidR="003D74A7" w:rsidRPr="006E09D6" w:rsidRDefault="003D74A7" w:rsidP="003D74A7">
      <w:pPr>
        <w:rPr>
          <w:rFonts w:ascii="Segoe UI" w:hAnsi="Segoe UI" w:cs="Segoe UI"/>
        </w:rPr>
      </w:pPr>
      <w:r w:rsidRPr="006E09D6">
        <w:rPr>
          <w:rFonts w:ascii="Segoe UI" w:hAnsi="Segoe UI" w:cs="Segoe UI"/>
          <w:lang w:val="en-IN"/>
        </w:rPr>
        <w:t>Outstanding expenses and outstanding incomes have direct effect on the net profit. Outstanding expense is an expense in the first place and a liability as well. When it is omitted it means a higher profit is distributed to partners and a liability is not provided in the books. Outstanding income has the opposite effect. Rectification of these errors is a simple procedure.</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ind w:left="390" w:hanging="468"/>
        <w:rPr>
          <w:rFonts w:ascii="Segoe UI" w:hAnsi="Segoe UI" w:cs="Segoe UI"/>
        </w:rPr>
      </w:pPr>
      <w:r w:rsidRPr="006E09D6">
        <w:rPr>
          <w:rFonts w:ascii="Segoe UI" w:hAnsi="Segoe UI" w:cs="Segoe UI"/>
          <w:lang w:val="en-IN"/>
        </w:rPr>
        <w:t>i)</w:t>
      </w:r>
      <w:r w:rsidRPr="006E09D6">
        <w:rPr>
          <w:rFonts w:ascii="Segoe UI" w:hAnsi="Segoe UI" w:cs="Segoe UI"/>
          <w:sz w:val="14"/>
          <w:szCs w:val="14"/>
          <w:lang w:val="en-IN"/>
        </w:rPr>
        <w:t xml:space="preserve">           </w:t>
      </w:r>
      <w:r w:rsidRPr="006E09D6">
        <w:rPr>
          <w:rFonts w:ascii="Segoe UI" w:hAnsi="Segoe UI" w:cs="Segoe UI"/>
          <w:lang w:val="en-IN"/>
        </w:rPr>
        <w:t>If the number of items is less, correct it by passing simple rectification entry, by debiting outstanding income, crediting outstanding expense and passing the difference into capital account. This way you are creating asset account in the books for the outstanding income, creating liability account for the outstanding expense, and transferring the net loss or gain into capital accounts.</w:t>
      </w:r>
    </w:p>
    <w:p w:rsidR="003D74A7" w:rsidRPr="006E09D6" w:rsidRDefault="003D74A7" w:rsidP="003D74A7">
      <w:pPr>
        <w:ind w:left="390" w:hanging="468"/>
        <w:rPr>
          <w:rFonts w:ascii="Segoe UI" w:hAnsi="Segoe UI" w:cs="Segoe UI"/>
        </w:rPr>
      </w:pPr>
      <w:r w:rsidRPr="006E09D6">
        <w:rPr>
          <w:rFonts w:ascii="Segoe UI" w:hAnsi="Segoe UI" w:cs="Segoe UI"/>
          <w:lang w:val="en-IN"/>
        </w:rPr>
        <w:t>ii)</w:t>
      </w:r>
      <w:r w:rsidRPr="006E09D6">
        <w:rPr>
          <w:rFonts w:ascii="Segoe UI" w:hAnsi="Segoe UI" w:cs="Segoe UI"/>
          <w:sz w:val="14"/>
          <w:szCs w:val="14"/>
          <w:lang w:val="en-IN"/>
        </w:rPr>
        <w:t xml:space="preserve">         </w:t>
      </w:r>
      <w:r w:rsidRPr="006E09D6">
        <w:rPr>
          <w:rFonts w:ascii="Segoe UI" w:hAnsi="Segoe UI" w:cs="Segoe UI"/>
          <w:lang w:val="en-IN"/>
        </w:rPr>
        <w:t xml:space="preserve">When the number of items involved is more or when it is specifically asked in the question, you should open a </w:t>
      </w:r>
      <w:r w:rsidRPr="006E09D6">
        <w:rPr>
          <w:rFonts w:ascii="Segoe UI" w:hAnsi="Segoe UI" w:cs="Segoe UI"/>
          <w:b/>
          <w:bCs/>
          <w:lang w:val="en-IN"/>
        </w:rPr>
        <w:t>profit and loss adjustment account</w:t>
      </w:r>
      <w:r w:rsidRPr="006E09D6">
        <w:rPr>
          <w:rFonts w:ascii="Segoe UI" w:hAnsi="Segoe UI" w:cs="Segoe UI"/>
          <w:lang w:val="en-IN"/>
        </w:rPr>
        <w:t>.</w:t>
      </w:r>
    </w:p>
    <w:p w:rsidR="003D74A7" w:rsidRPr="006E09D6" w:rsidRDefault="003D74A7" w:rsidP="003D74A7">
      <w:pPr>
        <w:ind w:left="390" w:hanging="468"/>
        <w:rPr>
          <w:rFonts w:ascii="Segoe UI" w:hAnsi="Segoe UI" w:cs="Segoe UI"/>
        </w:rPr>
      </w:pPr>
      <w:r w:rsidRPr="006E09D6">
        <w:rPr>
          <w:rFonts w:ascii="Segoe UI" w:hAnsi="Segoe UI" w:cs="Segoe UI"/>
          <w:lang w:val="en-IN"/>
        </w:rPr>
        <w:t>iii)</w:t>
      </w:r>
      <w:r w:rsidRPr="006E09D6">
        <w:rPr>
          <w:rFonts w:ascii="Segoe UI" w:hAnsi="Segoe UI" w:cs="Segoe UI"/>
          <w:sz w:val="14"/>
          <w:szCs w:val="14"/>
          <w:lang w:val="en-IN"/>
        </w:rPr>
        <w:t xml:space="preserve">       </w:t>
      </w:r>
      <w:r w:rsidRPr="006E09D6">
        <w:rPr>
          <w:rFonts w:ascii="Segoe UI" w:hAnsi="Segoe UI" w:cs="Segoe UI"/>
          <w:lang w:val="en-IN"/>
        </w:rPr>
        <w:t>P&amp;L adjustment account can be safely assumed as a combined capital account of partners. When you want debit partner’s capital account you can debit P&amp;L adjustment account instead.</w:t>
      </w:r>
    </w:p>
    <w:p w:rsidR="003D74A7" w:rsidRPr="006E09D6" w:rsidRDefault="003D74A7" w:rsidP="003D74A7">
      <w:pPr>
        <w:ind w:left="390" w:hanging="468"/>
        <w:rPr>
          <w:rFonts w:ascii="Segoe UI" w:hAnsi="Segoe UI" w:cs="Segoe UI"/>
        </w:rPr>
      </w:pPr>
      <w:r w:rsidRPr="006E09D6">
        <w:rPr>
          <w:rFonts w:ascii="Segoe UI" w:hAnsi="Segoe UI" w:cs="Segoe UI"/>
          <w:lang w:val="en-IN"/>
        </w:rPr>
        <w:lastRenderedPageBreak/>
        <w:t>iv)</w:t>
      </w:r>
      <w:r w:rsidRPr="006E09D6">
        <w:rPr>
          <w:rFonts w:ascii="Segoe UI" w:hAnsi="Segoe UI" w:cs="Segoe UI"/>
          <w:sz w:val="14"/>
          <w:szCs w:val="14"/>
          <w:lang w:val="en-IN"/>
        </w:rPr>
        <w:t xml:space="preserve">       </w:t>
      </w:r>
      <w:r w:rsidRPr="006E09D6">
        <w:rPr>
          <w:rFonts w:ascii="Segoe UI" w:hAnsi="Segoe UI" w:cs="Segoe UI"/>
          <w:lang w:val="en-IN"/>
        </w:rPr>
        <w:t xml:space="preserve">When there is an outstanding expense, we usually debit capital accounts and credit outstanding expense account. Now you debit P&amp;L adjustment account for any outstanding expense and credit it for the outstanding income. </w:t>
      </w:r>
    </w:p>
    <w:p w:rsidR="003D74A7" w:rsidRPr="006E09D6" w:rsidRDefault="003D74A7" w:rsidP="003D74A7">
      <w:pPr>
        <w:ind w:left="390" w:hanging="468"/>
        <w:rPr>
          <w:rFonts w:ascii="Segoe UI" w:hAnsi="Segoe UI" w:cs="Segoe UI"/>
        </w:rPr>
      </w:pPr>
      <w:r w:rsidRPr="006E09D6">
        <w:rPr>
          <w:rFonts w:ascii="Segoe UI" w:hAnsi="Segoe UI" w:cs="Segoe UI"/>
          <w:lang w:val="en-IN"/>
        </w:rPr>
        <w:t>v)</w:t>
      </w:r>
      <w:r w:rsidRPr="006E09D6">
        <w:rPr>
          <w:rFonts w:ascii="Segoe UI" w:hAnsi="Segoe UI" w:cs="Segoe UI"/>
          <w:sz w:val="14"/>
          <w:szCs w:val="14"/>
          <w:lang w:val="en-IN"/>
        </w:rPr>
        <w:t xml:space="preserve">         </w:t>
      </w:r>
      <w:r w:rsidRPr="006E09D6">
        <w:rPr>
          <w:rFonts w:ascii="Segoe UI" w:hAnsi="Segoe UI" w:cs="Segoe UI"/>
          <w:lang w:val="en-IN"/>
        </w:rPr>
        <w:t xml:space="preserve">The net balance of profit and loss adjustment account is transferred to the capital accounts of partners in the profit sharing ratio. </w:t>
      </w:r>
    </w:p>
    <w:p w:rsidR="003D74A7" w:rsidRPr="006E09D6" w:rsidRDefault="003D74A7" w:rsidP="003D74A7">
      <w:pPr>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1.12</w:t>
      </w:r>
    </w:p>
    <w:p w:rsidR="003D74A7" w:rsidRPr="006E09D6" w:rsidRDefault="003D74A7" w:rsidP="003D74A7">
      <w:pPr>
        <w:rPr>
          <w:rFonts w:ascii="Segoe UI" w:hAnsi="Segoe UI" w:cs="Segoe UI"/>
        </w:rPr>
      </w:pPr>
      <w:r w:rsidRPr="006E09D6">
        <w:rPr>
          <w:rFonts w:ascii="Segoe UI" w:hAnsi="Segoe UI" w:cs="Segoe UI"/>
          <w:lang w:val="en-IN"/>
        </w:rPr>
        <w:t>A, B and C have distributed their profit for the year ended 31</w:t>
      </w:r>
      <w:r w:rsidRPr="006E09D6">
        <w:rPr>
          <w:rFonts w:ascii="Segoe UI" w:hAnsi="Segoe UI" w:cs="Segoe UI"/>
          <w:vertAlign w:val="superscript"/>
          <w:lang w:val="en-IN"/>
        </w:rPr>
        <w:t>st</w:t>
      </w:r>
      <w:r w:rsidRPr="006E09D6">
        <w:rPr>
          <w:rFonts w:ascii="Segoe UI" w:hAnsi="Segoe UI" w:cs="Segoe UI"/>
          <w:lang w:val="en-IN"/>
        </w:rPr>
        <w:t xml:space="preserve"> December, 2001 in their profit sharing ratio of 2:1:1. However it was found out in January, 2002 that outstanding expenses of Rs.3,500; and prepaid expenses Rs.1,500 have been left out while preparing the profit and loss account for the year 2001.</w:t>
      </w:r>
    </w:p>
    <w:p w:rsidR="003D74A7" w:rsidRPr="006E09D6" w:rsidRDefault="003D74A7" w:rsidP="003D74A7">
      <w:pPr>
        <w:rPr>
          <w:rFonts w:ascii="Segoe UI" w:hAnsi="Segoe UI" w:cs="Segoe UI"/>
        </w:rPr>
      </w:pPr>
      <w:r w:rsidRPr="006E09D6">
        <w:rPr>
          <w:rFonts w:ascii="Segoe UI" w:hAnsi="Segoe UI" w:cs="Segoe UI"/>
          <w:lang w:val="en-IN"/>
        </w:rPr>
        <w:t>You are required to rectify this error by:</w:t>
      </w:r>
    </w:p>
    <w:p w:rsidR="003D74A7" w:rsidRPr="006E09D6" w:rsidRDefault="003D74A7" w:rsidP="003D74A7">
      <w:pPr>
        <w:rPr>
          <w:rFonts w:ascii="Segoe UI" w:hAnsi="Segoe UI" w:cs="Segoe UI"/>
        </w:rPr>
      </w:pPr>
      <w:r w:rsidRPr="006E09D6">
        <w:rPr>
          <w:rFonts w:ascii="Segoe UI" w:hAnsi="Segoe UI" w:cs="Segoe UI"/>
          <w:lang w:val="en-IN"/>
        </w:rPr>
        <w:t>a) Passing Journal Entry (without Profit and Loss Adjustment Account)</w:t>
      </w:r>
    </w:p>
    <w:p w:rsidR="003D74A7" w:rsidRPr="006E09D6" w:rsidRDefault="003D74A7" w:rsidP="003D74A7">
      <w:pPr>
        <w:rPr>
          <w:rFonts w:ascii="Segoe UI" w:hAnsi="Segoe UI" w:cs="Segoe UI"/>
        </w:rPr>
      </w:pPr>
      <w:r w:rsidRPr="006E09D6">
        <w:rPr>
          <w:rFonts w:ascii="Segoe UI" w:hAnsi="Segoe UI" w:cs="Segoe UI"/>
          <w:lang w:val="en-IN"/>
        </w:rPr>
        <w:t>b) Through Profit and Loss Adjustment Account.</w:t>
      </w:r>
    </w:p>
    <w:p w:rsidR="003D74A7" w:rsidRPr="006E09D6" w:rsidRDefault="003D74A7" w:rsidP="00A92295">
      <w:pPr>
        <w:rPr>
          <w:rFonts w:ascii="Segoe UI" w:hAnsi="Segoe UI" w:cs="Segoe UI"/>
        </w:rPr>
      </w:pPr>
      <w:r w:rsidRPr="006E09D6">
        <w:rPr>
          <w:rFonts w:ascii="Segoe UI" w:hAnsi="Segoe UI" w:cs="Segoe UI"/>
          <w:lang w:val="en-IN"/>
        </w:rPr>
        <w:t>  a. Rectification without opening P&amp;L Adjustment Account</w:t>
      </w:r>
    </w:p>
    <w:tbl>
      <w:tblPr>
        <w:tblW w:w="0" w:type="auto"/>
        <w:jc w:val="center"/>
        <w:tblInd w:w="576" w:type="dxa"/>
        <w:tblCellMar>
          <w:left w:w="0" w:type="dxa"/>
          <w:right w:w="0" w:type="dxa"/>
        </w:tblCellMar>
        <w:tblLook w:val="04A0"/>
      </w:tblPr>
      <w:tblGrid>
        <w:gridCol w:w="3644"/>
        <w:gridCol w:w="1216"/>
        <w:gridCol w:w="1256"/>
        <w:gridCol w:w="1216"/>
      </w:tblGrid>
      <w:tr w:rsidR="003D74A7" w:rsidRPr="006E09D6" w:rsidTr="00A92295">
        <w:trPr>
          <w:trHeight w:val="403"/>
          <w:jc w:val="center"/>
        </w:trPr>
        <w:tc>
          <w:tcPr>
            <w:tcW w:w="36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lang w:val="en-IN"/>
              </w:rPr>
              <w:t> </w:t>
            </w:r>
            <w:r w:rsidRPr="006E09D6">
              <w:rPr>
                <w:rFonts w:ascii="Segoe UI" w:hAnsi="Segoe UI" w:cs="Segoe UI"/>
                <w:b/>
                <w:bCs/>
                <w:lang w:val="en-IN"/>
              </w:rPr>
              <w:t>Details</w:t>
            </w:r>
          </w:p>
        </w:tc>
        <w:tc>
          <w:tcPr>
            <w:tcW w:w="12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A</w:t>
            </w:r>
          </w:p>
        </w:tc>
        <w:tc>
          <w:tcPr>
            <w:tcW w:w="12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B</w:t>
            </w:r>
          </w:p>
        </w:tc>
        <w:tc>
          <w:tcPr>
            <w:tcW w:w="12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C</w:t>
            </w:r>
          </w:p>
        </w:tc>
      </w:tr>
      <w:tr w:rsidR="003D74A7" w:rsidRPr="006E09D6" w:rsidTr="00A92295">
        <w:trPr>
          <w:trHeight w:val="966"/>
          <w:jc w:val="center"/>
        </w:trPr>
        <w:tc>
          <w:tcPr>
            <w:tcW w:w="3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t xml:space="preserve">Credit Outstanding Exp (Rs.3500) and </w:t>
            </w:r>
            <w:r w:rsidRPr="006E09D6">
              <w:rPr>
                <w:rFonts w:ascii="Segoe UI" w:hAnsi="Segoe UI" w:cs="Segoe UI"/>
                <w:b/>
                <w:bCs/>
                <w:lang w:val="en-IN"/>
              </w:rPr>
              <w:t>Dr.&gt;</w:t>
            </w:r>
          </w:p>
          <w:p w:rsidR="003D74A7" w:rsidRPr="006E09D6" w:rsidRDefault="003D74A7">
            <w:pPr>
              <w:jc w:val="both"/>
              <w:rPr>
                <w:rFonts w:ascii="Segoe UI" w:hAnsi="Segoe UI" w:cs="Segoe UI"/>
              </w:rPr>
            </w:pPr>
            <w:r w:rsidRPr="006E09D6">
              <w:rPr>
                <w:rFonts w:ascii="Segoe UI" w:hAnsi="Segoe UI" w:cs="Segoe UI"/>
                <w:lang w:val="en-IN"/>
              </w:rPr>
              <w:t xml:space="preserve">Debit Prepaid Exp (Rs.1,500) and        </w:t>
            </w:r>
            <w:r w:rsidRPr="006E09D6">
              <w:rPr>
                <w:rFonts w:ascii="Segoe UI" w:hAnsi="Segoe UI" w:cs="Segoe UI"/>
                <w:b/>
                <w:bCs/>
                <w:lang w:val="en-IN"/>
              </w:rPr>
              <w:t>Cr.&gt;</w:t>
            </w:r>
          </w:p>
          <w:p w:rsidR="003D74A7" w:rsidRPr="006E09D6" w:rsidRDefault="003D74A7">
            <w:pPr>
              <w:jc w:val="both"/>
              <w:rPr>
                <w:rFonts w:ascii="Segoe UI" w:hAnsi="Segoe UI" w:cs="Segoe UI"/>
                <w:sz w:val="24"/>
                <w:szCs w:val="24"/>
              </w:rPr>
            </w:pPr>
            <w:r w:rsidRPr="006E09D6">
              <w:rPr>
                <w:rFonts w:ascii="Segoe UI" w:hAnsi="Segoe UI" w:cs="Segoe UI"/>
                <w:lang w:val="en-IN"/>
              </w:rPr>
              <w:t> </w:t>
            </w:r>
          </w:p>
        </w:tc>
        <w:tc>
          <w:tcPr>
            <w:tcW w:w="12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t>1,750</w:t>
            </w:r>
          </w:p>
          <w:p w:rsidR="003D74A7" w:rsidRPr="006E09D6" w:rsidRDefault="003D74A7">
            <w:pPr>
              <w:jc w:val="right"/>
              <w:rPr>
                <w:rFonts w:ascii="Segoe UI" w:hAnsi="Segoe UI" w:cs="Segoe UI"/>
              </w:rPr>
            </w:pPr>
            <w:r w:rsidRPr="006E09D6">
              <w:rPr>
                <w:rFonts w:ascii="Segoe UI" w:hAnsi="Segoe UI" w:cs="Segoe UI"/>
                <w:lang w:val="en-IN"/>
              </w:rPr>
              <w:t>750</w:t>
            </w:r>
          </w:p>
          <w:p w:rsidR="003D74A7" w:rsidRPr="006E09D6" w:rsidRDefault="003D74A7">
            <w:pPr>
              <w:jc w:val="right"/>
              <w:rPr>
                <w:rFonts w:ascii="Segoe UI" w:hAnsi="Segoe UI" w:cs="Segoe UI"/>
              </w:rPr>
            </w:pPr>
            <w:r w:rsidRPr="006E09D6">
              <w:rPr>
                <w:rFonts w:ascii="Segoe UI" w:hAnsi="Segoe UI" w:cs="Segoe UI"/>
                <w:sz w:val="10"/>
                <w:szCs w:val="10"/>
                <w:lang w:val="en-IN"/>
              </w:rPr>
              <w:t>-------------------------</w:t>
            </w:r>
          </w:p>
          <w:p w:rsidR="003D74A7" w:rsidRPr="006E09D6" w:rsidRDefault="003D74A7">
            <w:pPr>
              <w:jc w:val="right"/>
              <w:rPr>
                <w:rFonts w:ascii="Segoe UI" w:hAnsi="Segoe UI" w:cs="Segoe UI"/>
                <w:sz w:val="24"/>
                <w:szCs w:val="24"/>
              </w:rPr>
            </w:pPr>
            <w:r w:rsidRPr="006E09D6">
              <w:rPr>
                <w:rFonts w:ascii="Segoe UI" w:hAnsi="Segoe UI" w:cs="Segoe UI"/>
                <w:lang w:val="en-IN"/>
              </w:rPr>
              <w:t>1,000(Dr)</w:t>
            </w:r>
          </w:p>
        </w:tc>
        <w:tc>
          <w:tcPr>
            <w:tcW w:w="125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t>875</w:t>
            </w:r>
          </w:p>
          <w:p w:rsidR="003D74A7" w:rsidRPr="006E09D6" w:rsidRDefault="003D74A7">
            <w:pPr>
              <w:jc w:val="right"/>
              <w:rPr>
                <w:rFonts w:ascii="Segoe UI" w:hAnsi="Segoe UI" w:cs="Segoe UI"/>
              </w:rPr>
            </w:pPr>
            <w:r w:rsidRPr="006E09D6">
              <w:rPr>
                <w:rFonts w:ascii="Segoe UI" w:hAnsi="Segoe UI" w:cs="Segoe UI"/>
                <w:lang w:val="en-IN"/>
              </w:rPr>
              <w:t>375</w:t>
            </w:r>
          </w:p>
          <w:p w:rsidR="003D74A7" w:rsidRPr="006E09D6" w:rsidRDefault="003D74A7">
            <w:pPr>
              <w:jc w:val="right"/>
              <w:rPr>
                <w:rFonts w:ascii="Segoe UI" w:hAnsi="Segoe UI" w:cs="Segoe UI"/>
              </w:rPr>
            </w:pPr>
            <w:r w:rsidRPr="006E09D6">
              <w:rPr>
                <w:rFonts w:ascii="Segoe UI" w:hAnsi="Segoe UI" w:cs="Segoe UI"/>
                <w:sz w:val="10"/>
                <w:szCs w:val="10"/>
                <w:lang w:val="en-IN"/>
              </w:rPr>
              <w:t>--------------------------</w:t>
            </w:r>
          </w:p>
          <w:p w:rsidR="003D74A7" w:rsidRPr="006E09D6" w:rsidRDefault="003D74A7">
            <w:pPr>
              <w:jc w:val="right"/>
              <w:rPr>
                <w:rFonts w:ascii="Segoe UI" w:hAnsi="Segoe UI" w:cs="Segoe UI"/>
                <w:sz w:val="24"/>
                <w:szCs w:val="24"/>
              </w:rPr>
            </w:pPr>
            <w:r w:rsidRPr="006E09D6">
              <w:rPr>
                <w:rFonts w:ascii="Segoe UI" w:hAnsi="Segoe UI" w:cs="Segoe UI"/>
                <w:lang w:val="en-IN"/>
              </w:rPr>
              <w:t>500(Dr.)</w:t>
            </w:r>
          </w:p>
        </w:tc>
        <w:tc>
          <w:tcPr>
            <w:tcW w:w="12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t>875</w:t>
            </w:r>
          </w:p>
          <w:p w:rsidR="003D74A7" w:rsidRPr="006E09D6" w:rsidRDefault="003D74A7">
            <w:pPr>
              <w:jc w:val="right"/>
              <w:rPr>
                <w:rFonts w:ascii="Segoe UI" w:hAnsi="Segoe UI" w:cs="Segoe UI"/>
              </w:rPr>
            </w:pPr>
            <w:r w:rsidRPr="006E09D6">
              <w:rPr>
                <w:rFonts w:ascii="Segoe UI" w:hAnsi="Segoe UI" w:cs="Segoe UI"/>
                <w:lang w:val="en-IN"/>
              </w:rPr>
              <w:t>375</w:t>
            </w:r>
          </w:p>
          <w:p w:rsidR="003D74A7" w:rsidRPr="006E09D6" w:rsidRDefault="003D74A7">
            <w:pPr>
              <w:jc w:val="right"/>
              <w:rPr>
                <w:rFonts w:ascii="Segoe UI" w:hAnsi="Segoe UI" w:cs="Segoe UI"/>
              </w:rPr>
            </w:pPr>
            <w:r w:rsidRPr="006E09D6">
              <w:rPr>
                <w:rFonts w:ascii="Segoe UI" w:hAnsi="Segoe UI" w:cs="Segoe UI"/>
                <w:sz w:val="10"/>
                <w:szCs w:val="10"/>
                <w:lang w:val="en-IN"/>
              </w:rPr>
              <w:t>-------------------------</w:t>
            </w:r>
          </w:p>
          <w:p w:rsidR="003D74A7" w:rsidRPr="006E09D6" w:rsidRDefault="003D74A7">
            <w:pPr>
              <w:jc w:val="right"/>
              <w:rPr>
                <w:rFonts w:ascii="Segoe UI" w:hAnsi="Segoe UI" w:cs="Segoe UI"/>
                <w:sz w:val="24"/>
                <w:szCs w:val="24"/>
              </w:rPr>
            </w:pPr>
            <w:r w:rsidRPr="006E09D6">
              <w:rPr>
                <w:rFonts w:ascii="Segoe UI" w:hAnsi="Segoe UI" w:cs="Segoe UI"/>
                <w:lang w:val="en-IN"/>
              </w:rPr>
              <w:t>500(Dr.)</w:t>
            </w:r>
          </w:p>
        </w:tc>
      </w:tr>
    </w:tbl>
    <w:p w:rsidR="003D74A7" w:rsidRPr="006E09D6" w:rsidRDefault="003D74A7" w:rsidP="003D74A7">
      <w:pPr>
        <w:jc w:val="both"/>
        <w:rPr>
          <w:rFonts w:ascii="Segoe UI" w:hAnsi="Segoe UI" w:cs="Segoe UI"/>
        </w:rPr>
      </w:pPr>
      <w:r w:rsidRPr="006E09D6">
        <w:rPr>
          <w:rFonts w:ascii="Segoe UI" w:hAnsi="Segoe UI" w:cs="Segoe UI"/>
          <w:sz w:val="16"/>
          <w:szCs w:val="16"/>
          <w:lang w:val="en-IN"/>
        </w:rPr>
        <w:t> </w:t>
      </w:r>
    </w:p>
    <w:p w:rsidR="003D74A7" w:rsidRPr="006E09D6" w:rsidRDefault="003D74A7" w:rsidP="003D74A7">
      <w:pPr>
        <w:ind w:left="624"/>
        <w:jc w:val="both"/>
        <w:rPr>
          <w:rFonts w:ascii="Segoe UI" w:hAnsi="Segoe UI" w:cs="Segoe UI"/>
        </w:rPr>
      </w:pPr>
      <w:r w:rsidRPr="006E09D6">
        <w:rPr>
          <w:rFonts w:ascii="Segoe UI" w:hAnsi="Segoe UI" w:cs="Segoe UI"/>
          <w:b/>
          <w:bCs/>
          <w:u w:val="single"/>
          <w:lang w:val="en-IN"/>
        </w:rPr>
        <w:t>Rectification Entry:</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Prepaid Expenses Account Dr. 1,500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A’s Capital Account           Dr. 1,000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B’s Capital Account           Dr.    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C’s Capital Account           Dr.    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                  To Outstanding Expenses    3500</w:t>
      </w:r>
    </w:p>
    <w:p w:rsidR="003D74A7" w:rsidRPr="006E09D6" w:rsidRDefault="003D74A7" w:rsidP="003D74A7">
      <w:pPr>
        <w:ind w:left="624" w:right="671"/>
        <w:rPr>
          <w:rFonts w:ascii="Segoe UI" w:hAnsi="Segoe UI" w:cs="Segoe UI"/>
        </w:rPr>
      </w:pPr>
      <w:r w:rsidRPr="006E09D6">
        <w:rPr>
          <w:rFonts w:ascii="Segoe UI" w:hAnsi="Segoe UI" w:cs="Segoe UI"/>
          <w:i/>
          <w:iCs/>
          <w:lang w:val="en-IN"/>
        </w:rPr>
        <w:t>(Rectification of omission)</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pStyle w:val="Heading5"/>
        <w:rPr>
          <w:rFonts w:ascii="Segoe UI" w:hAnsi="Segoe UI" w:cs="Segoe UI"/>
          <w:color w:val="auto"/>
        </w:rPr>
      </w:pPr>
      <w:r w:rsidRPr="006E09D6">
        <w:rPr>
          <w:rFonts w:ascii="Segoe UI" w:hAnsi="Segoe UI" w:cs="Segoe UI"/>
          <w:color w:val="auto"/>
          <w:lang w:val="en-IN"/>
        </w:rPr>
        <w:t>b. Rectification through P&amp;L Adjustment Account</w:t>
      </w:r>
    </w:p>
    <w:p w:rsidR="003D74A7" w:rsidRPr="006E09D6" w:rsidRDefault="003D74A7" w:rsidP="00A92295">
      <w:pPr>
        <w:jc w:val="both"/>
        <w:rPr>
          <w:rFonts w:ascii="Segoe UI" w:hAnsi="Segoe UI" w:cs="Segoe UI"/>
        </w:rPr>
      </w:pPr>
      <w:r w:rsidRPr="006E09D6">
        <w:rPr>
          <w:rFonts w:ascii="Segoe UI" w:hAnsi="Segoe UI" w:cs="Segoe UI"/>
          <w:lang w:val="en-IN"/>
        </w:rPr>
        <w:t> </w:t>
      </w:r>
      <w:r w:rsidRPr="006E09D6">
        <w:rPr>
          <w:rFonts w:ascii="Segoe UI" w:hAnsi="Segoe UI" w:cs="Segoe UI"/>
          <w:b/>
          <w:bCs/>
          <w:i/>
          <w:iCs/>
          <w:lang w:val="en-IN"/>
        </w:rPr>
        <w:t>Journal Entries</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Profit and loss adjustment account Dr. 3,500</w:t>
      </w:r>
    </w:p>
    <w:p w:rsidR="003D74A7" w:rsidRPr="006E09D6" w:rsidRDefault="003D74A7" w:rsidP="003D74A7">
      <w:pPr>
        <w:ind w:left="624" w:right="671"/>
        <w:jc w:val="both"/>
        <w:rPr>
          <w:rFonts w:ascii="Segoe UI" w:hAnsi="Segoe UI" w:cs="Segoe UI"/>
        </w:rPr>
      </w:pPr>
      <w:r w:rsidRPr="006E09D6">
        <w:rPr>
          <w:rFonts w:ascii="Segoe UI" w:hAnsi="Segoe UI" w:cs="Segoe UI"/>
          <w:b/>
          <w:bCs/>
          <w:i/>
          <w:iCs/>
          <w:lang w:val="en-IN"/>
        </w:rPr>
        <w:lastRenderedPageBreak/>
        <w:t>                                   To Outstanding Expenses      3,500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(Outstanding expenses brought into books)</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w:t>
      </w:r>
    </w:p>
    <w:p w:rsidR="003D74A7" w:rsidRPr="006E09D6" w:rsidRDefault="003D74A7" w:rsidP="003D74A7">
      <w:pPr>
        <w:ind w:left="624" w:right="671"/>
        <w:jc w:val="both"/>
        <w:rPr>
          <w:rFonts w:ascii="Segoe UI" w:hAnsi="Segoe UI" w:cs="Segoe UI"/>
        </w:rPr>
      </w:pPr>
      <w:r w:rsidRPr="006E09D6">
        <w:rPr>
          <w:rFonts w:ascii="Segoe UI" w:hAnsi="Segoe UI" w:cs="Segoe UI"/>
          <w:b/>
          <w:bCs/>
          <w:i/>
          <w:iCs/>
          <w:lang w:val="en-IN"/>
        </w:rPr>
        <w:t>Prepaid expenses account Dr.1,500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                   To Profit and Loss Adjustment Account 1,500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(Omission of prepaid expenses brought into books)</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w:t>
      </w:r>
    </w:p>
    <w:p w:rsidR="003D74A7" w:rsidRPr="006E09D6" w:rsidRDefault="003D74A7" w:rsidP="003D74A7">
      <w:pPr>
        <w:ind w:left="624" w:right="671"/>
        <w:jc w:val="both"/>
        <w:rPr>
          <w:rFonts w:ascii="Segoe UI" w:hAnsi="Segoe UI" w:cs="Segoe UI"/>
        </w:rPr>
      </w:pPr>
      <w:r w:rsidRPr="006E09D6">
        <w:rPr>
          <w:rFonts w:ascii="Segoe UI" w:hAnsi="Segoe UI" w:cs="Segoe UI"/>
          <w:b/>
          <w:bCs/>
          <w:i/>
          <w:iCs/>
          <w:lang w:val="en-IN"/>
        </w:rPr>
        <w:t>A’s Capital Account Dr. 1,000</w:t>
      </w:r>
    </w:p>
    <w:p w:rsidR="003D74A7" w:rsidRPr="006E09D6" w:rsidRDefault="003D74A7" w:rsidP="003D74A7">
      <w:pPr>
        <w:ind w:left="624" w:right="671"/>
        <w:jc w:val="both"/>
        <w:rPr>
          <w:rFonts w:ascii="Segoe UI" w:hAnsi="Segoe UI" w:cs="Segoe UI"/>
        </w:rPr>
      </w:pPr>
      <w:r w:rsidRPr="006E09D6">
        <w:rPr>
          <w:rFonts w:ascii="Segoe UI" w:hAnsi="Segoe UI" w:cs="Segoe UI"/>
          <w:b/>
          <w:bCs/>
          <w:i/>
          <w:iCs/>
          <w:lang w:val="en-IN"/>
        </w:rPr>
        <w:t>B’s Capital Account Dr.   .500</w:t>
      </w:r>
    </w:p>
    <w:p w:rsidR="003D74A7" w:rsidRPr="006E09D6" w:rsidRDefault="003D74A7" w:rsidP="003D74A7">
      <w:pPr>
        <w:ind w:left="624" w:right="671"/>
        <w:jc w:val="both"/>
        <w:rPr>
          <w:rFonts w:ascii="Segoe UI" w:hAnsi="Segoe UI" w:cs="Segoe UI"/>
        </w:rPr>
      </w:pPr>
      <w:r w:rsidRPr="006E09D6">
        <w:rPr>
          <w:rFonts w:ascii="Segoe UI" w:hAnsi="Segoe UI" w:cs="Segoe UI"/>
          <w:b/>
          <w:bCs/>
          <w:i/>
          <w:iCs/>
          <w:lang w:val="en-IN"/>
        </w:rPr>
        <w:t>C’s Capital Account Dr.    500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               To Profit and Loss Adjustment Account        2,000</w:t>
      </w:r>
    </w:p>
    <w:p w:rsidR="003D74A7" w:rsidRPr="006E09D6" w:rsidRDefault="003D74A7" w:rsidP="003D74A7">
      <w:pPr>
        <w:ind w:left="624" w:right="671"/>
        <w:jc w:val="both"/>
        <w:rPr>
          <w:rFonts w:ascii="Segoe UI" w:hAnsi="Segoe UI" w:cs="Segoe UI"/>
        </w:rPr>
      </w:pPr>
      <w:r w:rsidRPr="006E09D6">
        <w:rPr>
          <w:rFonts w:ascii="Segoe UI" w:hAnsi="Segoe UI" w:cs="Segoe UI"/>
          <w:i/>
          <w:iCs/>
          <w:lang w:val="en-IN"/>
        </w:rPr>
        <w:t>(Net balance in account transferred)</w:t>
      </w:r>
    </w:p>
    <w:p w:rsidR="003D74A7" w:rsidRPr="006E09D6" w:rsidRDefault="003D74A7" w:rsidP="00A92295">
      <w:pPr>
        <w:ind w:left="390"/>
        <w:jc w:val="both"/>
        <w:rPr>
          <w:rFonts w:ascii="Segoe UI" w:hAnsi="Segoe UI" w:cs="Segoe UI"/>
        </w:rPr>
      </w:pPr>
      <w:r w:rsidRPr="006E09D6">
        <w:rPr>
          <w:rFonts w:ascii="Segoe UI" w:hAnsi="Segoe UI" w:cs="Segoe UI"/>
          <w:sz w:val="16"/>
          <w:szCs w:val="16"/>
          <w:lang w:val="en-IN"/>
        </w:rPr>
        <w:t> </w:t>
      </w:r>
      <w:r w:rsidRPr="006E09D6">
        <w:rPr>
          <w:rFonts w:ascii="Segoe UI" w:hAnsi="Segoe UI" w:cs="Segoe UI"/>
          <w:b/>
          <w:bCs/>
          <w:lang w:val="en-IN"/>
        </w:rPr>
        <w:t>Profit and Loss Adjustment Account</w:t>
      </w:r>
    </w:p>
    <w:tbl>
      <w:tblPr>
        <w:tblW w:w="0" w:type="auto"/>
        <w:jc w:val="center"/>
        <w:tblInd w:w="810" w:type="dxa"/>
        <w:tblCellMar>
          <w:left w:w="0" w:type="dxa"/>
          <w:right w:w="0" w:type="dxa"/>
        </w:tblCellMar>
        <w:tblLook w:val="04A0"/>
      </w:tblPr>
      <w:tblGrid>
        <w:gridCol w:w="2254"/>
        <w:gridCol w:w="1171"/>
        <w:gridCol w:w="2493"/>
        <w:gridCol w:w="1177"/>
      </w:tblGrid>
      <w:tr w:rsidR="003D74A7" w:rsidRPr="006E09D6">
        <w:trPr>
          <w:trHeight w:val="298"/>
          <w:jc w:val="center"/>
        </w:trPr>
        <w:tc>
          <w:tcPr>
            <w:tcW w:w="2254"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Particulars</w:t>
            </w:r>
          </w:p>
        </w:tc>
        <w:tc>
          <w:tcPr>
            <w:tcW w:w="1171" w:type="dxa"/>
            <w:tcBorders>
              <w:top w:val="double" w:sz="4" w:space="0" w:color="auto"/>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Amount</w:t>
            </w:r>
          </w:p>
        </w:tc>
        <w:tc>
          <w:tcPr>
            <w:tcW w:w="2493"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Particulars</w:t>
            </w:r>
          </w:p>
        </w:tc>
        <w:tc>
          <w:tcPr>
            <w:tcW w:w="1177"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Amount</w:t>
            </w:r>
          </w:p>
        </w:tc>
      </w:tr>
      <w:tr w:rsidR="003D74A7" w:rsidRPr="006E09D6">
        <w:trPr>
          <w:trHeight w:val="684"/>
          <w:jc w:val="center"/>
        </w:trPr>
        <w:tc>
          <w:tcPr>
            <w:tcW w:w="225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i/>
                <w:iCs/>
                <w:lang w:val="en-IN"/>
              </w:rPr>
              <w:t>To Outstanding expense</w:t>
            </w:r>
          </w:p>
          <w:p w:rsidR="003D74A7" w:rsidRPr="006E09D6" w:rsidRDefault="003D74A7">
            <w:pPr>
              <w:rPr>
                <w:rFonts w:ascii="Segoe UI" w:hAnsi="Segoe UI" w:cs="Segoe UI"/>
              </w:rPr>
            </w:pPr>
            <w:r w:rsidRPr="006E09D6">
              <w:rPr>
                <w:rFonts w:ascii="Segoe UI" w:hAnsi="Segoe UI" w:cs="Segoe UI"/>
                <w:i/>
                <w:iCs/>
                <w:lang w:val="en-IN"/>
              </w:rPr>
              <w:t> </w:t>
            </w:r>
          </w:p>
          <w:p w:rsidR="003D74A7" w:rsidRPr="006E09D6" w:rsidRDefault="003D74A7">
            <w:pPr>
              <w:rPr>
                <w:rFonts w:ascii="Segoe UI" w:hAnsi="Segoe UI" w:cs="Segoe UI"/>
              </w:rPr>
            </w:pPr>
            <w:r w:rsidRPr="006E09D6">
              <w:rPr>
                <w:rFonts w:ascii="Segoe UI" w:hAnsi="Segoe UI" w:cs="Segoe UI"/>
                <w:i/>
                <w:iCs/>
                <w:lang w:val="en-IN"/>
              </w:rPr>
              <w:t> </w:t>
            </w:r>
          </w:p>
          <w:p w:rsidR="003D74A7" w:rsidRPr="006E09D6" w:rsidRDefault="003D74A7">
            <w:pPr>
              <w:rPr>
                <w:rFonts w:ascii="Segoe UI" w:hAnsi="Segoe UI" w:cs="Segoe UI"/>
                <w:sz w:val="24"/>
                <w:szCs w:val="24"/>
              </w:rPr>
            </w:pPr>
            <w:r w:rsidRPr="006E09D6">
              <w:rPr>
                <w:rFonts w:ascii="Segoe UI" w:hAnsi="Segoe UI" w:cs="Segoe UI"/>
                <w:i/>
                <w:iCs/>
                <w:lang w:val="en-IN"/>
              </w:rPr>
              <w:t> </w:t>
            </w:r>
          </w:p>
        </w:tc>
        <w:tc>
          <w:tcPr>
            <w:tcW w:w="1171"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lang w:val="en-IN"/>
              </w:rPr>
              <w:t>3,500</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sz w:val="24"/>
                <w:szCs w:val="24"/>
              </w:rPr>
            </w:pPr>
            <w:r w:rsidRPr="006E09D6">
              <w:rPr>
                <w:rFonts w:ascii="Segoe UI" w:hAnsi="Segoe UI" w:cs="Segoe UI"/>
                <w:i/>
                <w:iCs/>
                <w:lang w:val="en-IN"/>
              </w:rPr>
              <w:t> </w:t>
            </w:r>
          </w:p>
        </w:tc>
        <w:tc>
          <w:tcPr>
            <w:tcW w:w="249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i/>
                <w:iCs/>
                <w:lang w:val="en-IN"/>
              </w:rPr>
              <w:t>By Prepaid expense</w:t>
            </w:r>
          </w:p>
          <w:p w:rsidR="003D74A7" w:rsidRPr="006E09D6" w:rsidRDefault="003D74A7">
            <w:pPr>
              <w:rPr>
                <w:rFonts w:ascii="Segoe UI" w:hAnsi="Segoe UI" w:cs="Segoe UI"/>
              </w:rPr>
            </w:pPr>
            <w:r w:rsidRPr="006E09D6">
              <w:rPr>
                <w:rFonts w:ascii="Segoe UI" w:hAnsi="Segoe UI" w:cs="Segoe UI"/>
                <w:i/>
                <w:iCs/>
                <w:lang w:val="en-IN"/>
              </w:rPr>
              <w:t>By Net adjustment</w:t>
            </w:r>
          </w:p>
          <w:p w:rsidR="003D74A7" w:rsidRPr="006E09D6" w:rsidRDefault="003D74A7">
            <w:pPr>
              <w:jc w:val="right"/>
              <w:rPr>
                <w:rFonts w:ascii="Segoe UI" w:hAnsi="Segoe UI" w:cs="Segoe UI"/>
              </w:rPr>
            </w:pPr>
            <w:r w:rsidRPr="006E09D6">
              <w:rPr>
                <w:rFonts w:ascii="Segoe UI" w:hAnsi="Segoe UI" w:cs="Segoe UI"/>
                <w:i/>
                <w:iCs/>
                <w:lang w:val="en-IN"/>
              </w:rPr>
              <w:t>                              A 1,000</w:t>
            </w:r>
          </w:p>
          <w:p w:rsidR="003D74A7" w:rsidRPr="006E09D6" w:rsidRDefault="003D74A7">
            <w:pPr>
              <w:jc w:val="right"/>
              <w:rPr>
                <w:rFonts w:ascii="Segoe UI" w:hAnsi="Segoe UI" w:cs="Segoe UI"/>
              </w:rPr>
            </w:pPr>
            <w:r w:rsidRPr="006E09D6">
              <w:rPr>
                <w:rFonts w:ascii="Segoe UI" w:hAnsi="Segoe UI" w:cs="Segoe UI"/>
                <w:i/>
                <w:iCs/>
                <w:lang w:val="en-IN"/>
              </w:rPr>
              <w:t xml:space="preserve">B    500 </w:t>
            </w:r>
          </w:p>
          <w:p w:rsidR="003D74A7" w:rsidRPr="006E09D6" w:rsidRDefault="003D74A7">
            <w:pPr>
              <w:jc w:val="right"/>
              <w:rPr>
                <w:rFonts w:ascii="Segoe UI" w:hAnsi="Segoe UI" w:cs="Segoe UI"/>
                <w:sz w:val="24"/>
                <w:szCs w:val="24"/>
              </w:rPr>
            </w:pPr>
            <w:r w:rsidRPr="006E09D6">
              <w:rPr>
                <w:rFonts w:ascii="Segoe UI" w:hAnsi="Segoe UI" w:cs="Segoe UI"/>
                <w:i/>
                <w:iCs/>
                <w:u w:val="single"/>
                <w:lang w:val="en-IN"/>
              </w:rPr>
              <w:t>C    500</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lang w:val="en-IN"/>
              </w:rPr>
              <w:t>1,500</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sz w:val="24"/>
                <w:szCs w:val="24"/>
              </w:rPr>
            </w:pPr>
            <w:r w:rsidRPr="006E09D6">
              <w:rPr>
                <w:rFonts w:ascii="Segoe UI" w:hAnsi="Segoe UI" w:cs="Segoe UI"/>
                <w:i/>
                <w:iCs/>
                <w:lang w:val="en-IN"/>
              </w:rPr>
              <w:t>2,000</w:t>
            </w:r>
          </w:p>
        </w:tc>
      </w:tr>
      <w:tr w:rsidR="003D74A7" w:rsidRPr="006E09D6">
        <w:trPr>
          <w:trHeight w:val="292"/>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pPr>
              <w:rPr>
                <w:rFonts w:ascii="Segoe UI" w:hAnsi="Segoe UI" w:cs="Segoe UI"/>
                <w:sz w:val="24"/>
                <w:szCs w:val="24"/>
              </w:rPr>
            </w:pPr>
          </w:p>
        </w:tc>
        <w:tc>
          <w:tcPr>
            <w:tcW w:w="1171"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lang w:val="en-IN"/>
              </w:rPr>
              <w:t>3,500</w:t>
            </w:r>
          </w:p>
        </w:tc>
        <w:tc>
          <w:tcPr>
            <w:tcW w:w="0" w:type="auto"/>
            <w:vMerge/>
            <w:tcBorders>
              <w:top w:val="nil"/>
              <w:left w:val="nil"/>
              <w:bottom w:val="single" w:sz="8" w:space="0" w:color="auto"/>
              <w:right w:val="single" w:sz="8" w:space="0" w:color="auto"/>
            </w:tcBorders>
            <w:vAlign w:val="center"/>
            <w:hideMark/>
          </w:tcPr>
          <w:p w:rsidR="003D74A7" w:rsidRPr="006E09D6" w:rsidRDefault="003D74A7">
            <w:pPr>
              <w:rPr>
                <w:rFonts w:ascii="Segoe UI" w:hAnsi="Segoe UI" w:cs="Segoe UI"/>
                <w:sz w:val="24"/>
                <w:szCs w:val="24"/>
              </w:rPr>
            </w:pPr>
          </w:p>
        </w:tc>
        <w:tc>
          <w:tcPr>
            <w:tcW w:w="1177"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lang w:val="en-IN"/>
              </w:rPr>
              <w:t>3,500</w:t>
            </w:r>
          </w:p>
        </w:tc>
      </w:tr>
    </w:tbl>
    <w:p w:rsidR="003D74A7" w:rsidRPr="006E09D6" w:rsidRDefault="003D74A7" w:rsidP="003D74A7">
      <w:pPr>
        <w:jc w:val="both"/>
        <w:rPr>
          <w:rFonts w:ascii="Segoe UI" w:hAnsi="Segoe UI" w:cs="Segoe UI"/>
          <w:sz w:val="16"/>
          <w:szCs w:val="16"/>
          <w:lang w:val="en-IN"/>
        </w:rPr>
      </w:pPr>
      <w:r w:rsidRPr="006E09D6">
        <w:rPr>
          <w:rFonts w:ascii="Segoe UI" w:hAnsi="Segoe UI" w:cs="Segoe UI"/>
          <w:sz w:val="16"/>
          <w:szCs w:val="16"/>
          <w:lang w:val="en-IN"/>
        </w:rPr>
        <w:t> </w:t>
      </w:r>
    </w:p>
    <w:p w:rsidR="00E65D01" w:rsidRPr="006E09D6" w:rsidRDefault="00E65D01" w:rsidP="003D74A7">
      <w:pPr>
        <w:jc w:val="both"/>
        <w:rPr>
          <w:rFonts w:ascii="Segoe UI" w:hAnsi="Segoe UI" w:cs="Segoe UI"/>
        </w:rPr>
      </w:pPr>
    </w:p>
    <w:p w:rsidR="003D74A7" w:rsidRPr="006E09D6" w:rsidRDefault="003D74A7" w:rsidP="003D74A7">
      <w:pPr>
        <w:jc w:val="both"/>
        <w:rPr>
          <w:rFonts w:ascii="Segoe UI" w:hAnsi="Segoe UI" w:cs="Segoe UI"/>
        </w:rPr>
      </w:pPr>
      <w:r w:rsidRPr="006E09D6">
        <w:rPr>
          <w:rFonts w:ascii="Segoe UI" w:hAnsi="Segoe UI" w:cs="Segoe UI"/>
          <w:b/>
          <w:bCs/>
          <w:u w:val="single"/>
          <w:lang w:val="en-IN"/>
        </w:rPr>
        <w:t xml:space="preserve">Illustration 1.13 </w:t>
      </w:r>
    </w:p>
    <w:p w:rsidR="003D74A7" w:rsidRPr="006E09D6" w:rsidRDefault="003D74A7" w:rsidP="003D74A7">
      <w:pPr>
        <w:rPr>
          <w:rFonts w:ascii="Segoe UI" w:hAnsi="Segoe UI" w:cs="Segoe UI"/>
        </w:rPr>
      </w:pPr>
      <w:r w:rsidRPr="006E09D6">
        <w:rPr>
          <w:rFonts w:ascii="Segoe UI" w:hAnsi="Segoe UI" w:cs="Segoe UI"/>
          <w:lang w:val="en-IN"/>
        </w:rPr>
        <w:t>A, B and C have distributed their profit for the year ended 31</w:t>
      </w:r>
      <w:r w:rsidRPr="006E09D6">
        <w:rPr>
          <w:rFonts w:ascii="Segoe UI" w:hAnsi="Segoe UI" w:cs="Segoe UI"/>
          <w:vertAlign w:val="superscript"/>
          <w:lang w:val="en-IN"/>
        </w:rPr>
        <w:t>st</w:t>
      </w:r>
      <w:r w:rsidRPr="006E09D6">
        <w:rPr>
          <w:rFonts w:ascii="Segoe UI" w:hAnsi="Segoe UI" w:cs="Segoe UI"/>
          <w:lang w:val="en-IN"/>
        </w:rPr>
        <w:t xml:space="preserve"> December, 2001 equally as provided in the partnership deed. However it was subsequently found out that commission received and credited in P&amp; L account included Rs. 6,000 received in advance and interest accrued on investment Rs.4,500 are unaccounted.</w:t>
      </w:r>
    </w:p>
    <w:p w:rsidR="003D74A7" w:rsidRPr="006E09D6" w:rsidRDefault="003D74A7" w:rsidP="003D74A7">
      <w:pPr>
        <w:rPr>
          <w:rFonts w:ascii="Segoe UI" w:hAnsi="Segoe UI" w:cs="Segoe UI"/>
        </w:rPr>
      </w:pPr>
      <w:r w:rsidRPr="006E09D6">
        <w:rPr>
          <w:rFonts w:ascii="Segoe UI" w:hAnsi="Segoe UI" w:cs="Segoe UI"/>
          <w:lang w:val="en-IN"/>
        </w:rPr>
        <w:t>Pass a journal entry to give effect to the above items in the books and prepare profit and loss adjustment account.</w:t>
      </w:r>
    </w:p>
    <w:p w:rsidR="003D74A7" w:rsidRPr="006E09D6" w:rsidRDefault="003D74A7" w:rsidP="00A92295">
      <w:pPr>
        <w:jc w:val="both"/>
        <w:rPr>
          <w:rFonts w:ascii="Segoe UI" w:hAnsi="Segoe UI" w:cs="Segoe UI"/>
        </w:rPr>
      </w:pPr>
      <w:r w:rsidRPr="006E09D6">
        <w:rPr>
          <w:rFonts w:ascii="Segoe UI" w:hAnsi="Segoe UI" w:cs="Segoe UI"/>
          <w:lang w:val="en-IN"/>
        </w:rPr>
        <w:t> </w:t>
      </w:r>
      <w:r w:rsidRPr="006E09D6">
        <w:rPr>
          <w:rFonts w:ascii="Segoe UI" w:hAnsi="Segoe UI" w:cs="Segoe UI"/>
          <w:b/>
          <w:bCs/>
          <w:i/>
          <w:iCs/>
          <w:lang w:val="en-IN"/>
        </w:rPr>
        <w:t>Journal Entries</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lastRenderedPageBreak/>
        <w:t>P&amp;L Adjustment account Dr. 6,000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                To Commission Rec’d in Advance        6,000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(Omission of advance income rectified)</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Accrued Interest Account Dr. 4,500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                      To P&amp; L Adjustment Account         4,500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(Omission of accrued income rectified)</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A’s Capital Account           Dr. 500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B’s Capital Account           Dr.500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C’s Capital Account           Dr.500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                To P&amp;L Adjustment Account                1,500</w:t>
      </w:r>
    </w:p>
    <w:p w:rsidR="003D74A7" w:rsidRPr="006E09D6" w:rsidRDefault="003D74A7" w:rsidP="003D74A7">
      <w:pPr>
        <w:ind w:left="624" w:right="593"/>
        <w:jc w:val="both"/>
        <w:rPr>
          <w:rFonts w:ascii="Segoe UI" w:hAnsi="Segoe UI" w:cs="Segoe UI"/>
        </w:rPr>
      </w:pPr>
      <w:r w:rsidRPr="006E09D6">
        <w:rPr>
          <w:rFonts w:ascii="Segoe UI" w:hAnsi="Segoe UI" w:cs="Segoe UI"/>
          <w:i/>
          <w:iCs/>
          <w:lang w:val="en-IN"/>
        </w:rPr>
        <w:t>(Net difference transferred)</w:t>
      </w:r>
    </w:p>
    <w:p w:rsidR="003D74A7" w:rsidRPr="006E09D6" w:rsidRDefault="003D74A7" w:rsidP="00A92295">
      <w:pPr>
        <w:jc w:val="both"/>
        <w:rPr>
          <w:rFonts w:ascii="Segoe UI" w:hAnsi="Segoe UI" w:cs="Segoe UI"/>
        </w:rPr>
      </w:pPr>
      <w:r w:rsidRPr="006E09D6">
        <w:rPr>
          <w:rFonts w:ascii="Segoe UI" w:hAnsi="Segoe UI" w:cs="Segoe UI"/>
          <w:lang w:val="en-IN"/>
        </w:rPr>
        <w:t> </w:t>
      </w:r>
      <w:r w:rsidRPr="006E09D6">
        <w:rPr>
          <w:rFonts w:ascii="Segoe UI" w:hAnsi="Segoe UI" w:cs="Segoe UI"/>
          <w:b/>
          <w:bCs/>
          <w:sz w:val="28"/>
          <w:szCs w:val="28"/>
          <w:lang w:val="en-IN"/>
        </w:rPr>
        <w:t>Profit and Loss Adjustment Account</w:t>
      </w:r>
    </w:p>
    <w:tbl>
      <w:tblPr>
        <w:tblW w:w="0" w:type="auto"/>
        <w:jc w:val="center"/>
        <w:tblInd w:w="810" w:type="dxa"/>
        <w:tblCellMar>
          <w:left w:w="0" w:type="dxa"/>
          <w:right w:w="0" w:type="dxa"/>
        </w:tblCellMar>
        <w:tblLook w:val="04A0"/>
      </w:tblPr>
      <w:tblGrid>
        <w:gridCol w:w="2412"/>
        <w:gridCol w:w="1171"/>
        <w:gridCol w:w="2493"/>
        <w:gridCol w:w="1177"/>
      </w:tblGrid>
      <w:tr w:rsidR="003D74A7" w:rsidRPr="006E09D6">
        <w:trPr>
          <w:trHeight w:val="298"/>
          <w:jc w:val="center"/>
        </w:trPr>
        <w:tc>
          <w:tcPr>
            <w:tcW w:w="2412"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Particulars</w:t>
            </w:r>
          </w:p>
        </w:tc>
        <w:tc>
          <w:tcPr>
            <w:tcW w:w="1171" w:type="dxa"/>
            <w:tcBorders>
              <w:top w:val="double" w:sz="4" w:space="0" w:color="auto"/>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Amount</w:t>
            </w:r>
          </w:p>
        </w:tc>
        <w:tc>
          <w:tcPr>
            <w:tcW w:w="2493"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Particulars</w:t>
            </w:r>
          </w:p>
        </w:tc>
        <w:tc>
          <w:tcPr>
            <w:tcW w:w="1177"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lang w:val="en-IN"/>
              </w:rPr>
              <w:t>Amount</w:t>
            </w:r>
          </w:p>
        </w:tc>
      </w:tr>
      <w:tr w:rsidR="003D74A7" w:rsidRPr="006E09D6">
        <w:trPr>
          <w:trHeight w:val="1174"/>
          <w:jc w:val="center"/>
        </w:trPr>
        <w:tc>
          <w:tcPr>
            <w:tcW w:w="241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i/>
                <w:iCs/>
                <w:lang w:val="en-IN"/>
              </w:rPr>
              <w:t>To Commission Advance</w:t>
            </w:r>
          </w:p>
          <w:p w:rsidR="003D74A7" w:rsidRPr="006E09D6" w:rsidRDefault="003D74A7">
            <w:pPr>
              <w:rPr>
                <w:rFonts w:ascii="Segoe UI" w:hAnsi="Segoe UI" w:cs="Segoe UI"/>
              </w:rPr>
            </w:pPr>
            <w:r w:rsidRPr="006E09D6">
              <w:rPr>
                <w:rFonts w:ascii="Segoe UI" w:hAnsi="Segoe UI" w:cs="Segoe UI"/>
                <w:i/>
                <w:iCs/>
                <w:lang w:val="en-IN"/>
              </w:rPr>
              <w:t> </w:t>
            </w:r>
          </w:p>
          <w:p w:rsidR="003D74A7" w:rsidRPr="006E09D6" w:rsidRDefault="003D74A7">
            <w:pPr>
              <w:rPr>
                <w:rFonts w:ascii="Segoe UI" w:hAnsi="Segoe UI" w:cs="Segoe UI"/>
              </w:rPr>
            </w:pPr>
            <w:r w:rsidRPr="006E09D6">
              <w:rPr>
                <w:rFonts w:ascii="Segoe UI" w:hAnsi="Segoe UI" w:cs="Segoe UI"/>
                <w:i/>
                <w:iCs/>
                <w:lang w:val="en-IN"/>
              </w:rPr>
              <w:t> </w:t>
            </w:r>
          </w:p>
          <w:p w:rsidR="003D74A7" w:rsidRPr="006E09D6" w:rsidRDefault="003D74A7">
            <w:pPr>
              <w:rPr>
                <w:rFonts w:ascii="Segoe UI" w:hAnsi="Segoe UI" w:cs="Segoe UI"/>
                <w:sz w:val="24"/>
                <w:szCs w:val="24"/>
              </w:rPr>
            </w:pPr>
            <w:r w:rsidRPr="006E09D6">
              <w:rPr>
                <w:rFonts w:ascii="Segoe UI" w:hAnsi="Segoe UI" w:cs="Segoe UI"/>
                <w:i/>
                <w:iCs/>
                <w:lang w:val="en-IN"/>
              </w:rPr>
              <w:t> </w:t>
            </w:r>
          </w:p>
        </w:tc>
        <w:tc>
          <w:tcPr>
            <w:tcW w:w="1171" w:type="dxa"/>
            <w:tcBorders>
              <w:top w:val="nil"/>
              <w:left w:val="nil"/>
              <w:bottom w:val="single" w:sz="8" w:space="0" w:color="auto"/>
              <w:right w:val="double" w:sz="4"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lang w:val="en-IN"/>
              </w:rPr>
              <w:t>6,000</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sz w:val="24"/>
                <w:szCs w:val="24"/>
              </w:rPr>
            </w:pPr>
            <w:r w:rsidRPr="006E09D6">
              <w:rPr>
                <w:rFonts w:ascii="Segoe UI" w:hAnsi="Segoe UI" w:cs="Segoe UI"/>
                <w:i/>
                <w:iCs/>
                <w:lang w:val="en-IN"/>
              </w:rPr>
              <w:t> </w:t>
            </w:r>
          </w:p>
        </w:tc>
        <w:tc>
          <w:tcPr>
            <w:tcW w:w="249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i/>
                <w:iCs/>
                <w:lang w:val="en-IN"/>
              </w:rPr>
              <w:t>By Acc. Interest</w:t>
            </w:r>
          </w:p>
          <w:p w:rsidR="003D74A7" w:rsidRPr="006E09D6" w:rsidRDefault="003D74A7">
            <w:pPr>
              <w:rPr>
                <w:rFonts w:ascii="Segoe UI" w:hAnsi="Segoe UI" w:cs="Segoe UI"/>
              </w:rPr>
            </w:pPr>
            <w:r w:rsidRPr="006E09D6">
              <w:rPr>
                <w:rFonts w:ascii="Segoe UI" w:hAnsi="Segoe UI" w:cs="Segoe UI"/>
                <w:i/>
                <w:iCs/>
                <w:lang w:val="en-IN"/>
              </w:rPr>
              <w:t>By Net adjustment</w:t>
            </w:r>
          </w:p>
          <w:p w:rsidR="003D74A7" w:rsidRPr="006E09D6" w:rsidRDefault="003D74A7">
            <w:pPr>
              <w:jc w:val="right"/>
              <w:rPr>
                <w:rFonts w:ascii="Segoe UI" w:hAnsi="Segoe UI" w:cs="Segoe UI"/>
              </w:rPr>
            </w:pPr>
            <w:r w:rsidRPr="006E09D6">
              <w:rPr>
                <w:rFonts w:ascii="Segoe UI" w:hAnsi="Segoe UI" w:cs="Segoe UI"/>
                <w:i/>
                <w:iCs/>
                <w:lang w:val="en-IN"/>
              </w:rPr>
              <w:t>                              A  500</w:t>
            </w:r>
          </w:p>
          <w:p w:rsidR="003D74A7" w:rsidRPr="006E09D6" w:rsidRDefault="003D74A7">
            <w:pPr>
              <w:jc w:val="right"/>
              <w:rPr>
                <w:rFonts w:ascii="Segoe UI" w:hAnsi="Segoe UI" w:cs="Segoe UI"/>
              </w:rPr>
            </w:pPr>
            <w:r w:rsidRPr="006E09D6">
              <w:rPr>
                <w:rFonts w:ascii="Segoe UI" w:hAnsi="Segoe UI" w:cs="Segoe UI"/>
                <w:i/>
                <w:iCs/>
                <w:lang w:val="en-IN"/>
              </w:rPr>
              <w:t xml:space="preserve">B    500 </w:t>
            </w:r>
          </w:p>
          <w:p w:rsidR="003D74A7" w:rsidRPr="006E09D6" w:rsidRDefault="003D74A7">
            <w:pPr>
              <w:jc w:val="right"/>
              <w:rPr>
                <w:rFonts w:ascii="Segoe UI" w:hAnsi="Segoe UI" w:cs="Segoe UI"/>
              </w:rPr>
            </w:pPr>
            <w:r w:rsidRPr="006E09D6">
              <w:rPr>
                <w:rFonts w:ascii="Segoe UI" w:hAnsi="Segoe UI" w:cs="Segoe UI"/>
                <w:i/>
                <w:iCs/>
                <w:u w:val="single"/>
                <w:lang w:val="en-IN"/>
              </w:rPr>
              <w:t>C    500</w:t>
            </w:r>
          </w:p>
          <w:p w:rsidR="003D74A7" w:rsidRPr="006E09D6" w:rsidRDefault="003D74A7">
            <w:pPr>
              <w:rPr>
                <w:rFonts w:ascii="Segoe UI" w:hAnsi="Segoe UI" w:cs="Segoe UI"/>
                <w:sz w:val="24"/>
                <w:szCs w:val="24"/>
              </w:rPr>
            </w:pPr>
            <w:r w:rsidRPr="006E09D6">
              <w:rPr>
                <w:rFonts w:ascii="Segoe UI" w:hAnsi="Segoe UI" w:cs="Segoe UI"/>
                <w:i/>
                <w:iCs/>
                <w:lang w:val="en-IN"/>
              </w:rPr>
              <w:t> </w:t>
            </w:r>
          </w:p>
        </w:tc>
        <w:tc>
          <w:tcPr>
            <w:tcW w:w="1177"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lang w:val="en-IN"/>
              </w:rPr>
              <w:t>4,500</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rPr>
            </w:pPr>
            <w:r w:rsidRPr="006E09D6">
              <w:rPr>
                <w:rFonts w:ascii="Segoe UI" w:hAnsi="Segoe UI" w:cs="Segoe UI"/>
                <w:i/>
                <w:iCs/>
                <w:lang w:val="en-IN"/>
              </w:rPr>
              <w:t> </w:t>
            </w:r>
          </w:p>
          <w:p w:rsidR="003D74A7" w:rsidRPr="006E09D6" w:rsidRDefault="003D74A7">
            <w:pPr>
              <w:jc w:val="right"/>
              <w:rPr>
                <w:rFonts w:ascii="Segoe UI" w:hAnsi="Segoe UI" w:cs="Segoe UI"/>
                <w:sz w:val="24"/>
                <w:szCs w:val="24"/>
              </w:rPr>
            </w:pPr>
            <w:r w:rsidRPr="006E09D6">
              <w:rPr>
                <w:rFonts w:ascii="Segoe UI" w:hAnsi="Segoe UI" w:cs="Segoe UI"/>
                <w:i/>
                <w:iCs/>
                <w:lang w:val="en-IN"/>
              </w:rPr>
              <w:t>1,500</w:t>
            </w:r>
          </w:p>
        </w:tc>
      </w:tr>
      <w:tr w:rsidR="003D74A7" w:rsidRPr="006E09D6">
        <w:trPr>
          <w:trHeight w:val="274"/>
          <w:jc w:val="center"/>
        </w:trPr>
        <w:tc>
          <w:tcPr>
            <w:tcW w:w="0" w:type="auto"/>
            <w:vMerge/>
            <w:tcBorders>
              <w:top w:val="nil"/>
              <w:left w:val="single" w:sz="8" w:space="0" w:color="auto"/>
              <w:bottom w:val="single" w:sz="8" w:space="0" w:color="auto"/>
              <w:right w:val="single" w:sz="8" w:space="0" w:color="auto"/>
            </w:tcBorders>
            <w:vAlign w:val="center"/>
            <w:hideMark/>
          </w:tcPr>
          <w:p w:rsidR="003D74A7" w:rsidRPr="006E09D6" w:rsidRDefault="003D74A7">
            <w:pPr>
              <w:rPr>
                <w:rFonts w:ascii="Segoe UI" w:hAnsi="Segoe UI" w:cs="Segoe UI"/>
                <w:sz w:val="24"/>
                <w:szCs w:val="24"/>
              </w:rPr>
            </w:pPr>
          </w:p>
        </w:tc>
        <w:tc>
          <w:tcPr>
            <w:tcW w:w="1171" w:type="dxa"/>
            <w:tcBorders>
              <w:top w:val="nil"/>
              <w:left w:val="nil"/>
              <w:bottom w:val="double" w:sz="4" w:space="0" w:color="auto"/>
              <w:right w:val="double" w:sz="4"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b/>
                <w:bCs/>
                <w:i/>
                <w:iCs/>
                <w:lang w:val="en-IN"/>
              </w:rPr>
              <w:t>6,000</w:t>
            </w:r>
          </w:p>
        </w:tc>
        <w:tc>
          <w:tcPr>
            <w:tcW w:w="0" w:type="auto"/>
            <w:vMerge/>
            <w:tcBorders>
              <w:top w:val="nil"/>
              <w:left w:val="nil"/>
              <w:bottom w:val="single" w:sz="8" w:space="0" w:color="auto"/>
              <w:right w:val="single" w:sz="8" w:space="0" w:color="auto"/>
            </w:tcBorders>
            <w:vAlign w:val="center"/>
            <w:hideMark/>
          </w:tcPr>
          <w:p w:rsidR="003D74A7" w:rsidRPr="006E09D6" w:rsidRDefault="003D74A7">
            <w:pPr>
              <w:rPr>
                <w:rFonts w:ascii="Segoe UI" w:hAnsi="Segoe UI" w:cs="Segoe UI"/>
                <w:sz w:val="24"/>
                <w:szCs w:val="24"/>
              </w:rPr>
            </w:pPr>
          </w:p>
        </w:tc>
        <w:tc>
          <w:tcPr>
            <w:tcW w:w="1177" w:type="dxa"/>
            <w:tcBorders>
              <w:top w:val="nil"/>
              <w:left w:val="nil"/>
              <w:bottom w:val="double" w:sz="4"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b/>
                <w:bCs/>
                <w:i/>
                <w:iCs/>
                <w:lang w:val="en-IN"/>
              </w:rPr>
              <w:t>6,000</w:t>
            </w:r>
          </w:p>
        </w:tc>
      </w:tr>
    </w:tbl>
    <w:p w:rsidR="003D74A7" w:rsidRPr="006E09D6" w:rsidRDefault="003D74A7" w:rsidP="003D74A7">
      <w:pPr>
        <w:ind w:left="142"/>
        <w:rPr>
          <w:rFonts w:ascii="Segoe UI" w:hAnsi="Segoe UI" w:cs="Segoe UI"/>
        </w:rPr>
      </w:pPr>
    </w:p>
    <w:p w:rsidR="003D74A7" w:rsidRPr="006E09D6" w:rsidRDefault="003D74A7" w:rsidP="003D74A7">
      <w:pPr>
        <w:keepNext/>
        <w:spacing w:after="0" w:line="240" w:lineRule="auto"/>
        <w:outlineLvl w:val="2"/>
        <w:rPr>
          <w:rFonts w:ascii="Segoe UI" w:eastAsia="Times New Roman" w:hAnsi="Segoe UI" w:cs="Segoe UI"/>
          <w:b/>
          <w:bCs/>
          <w:sz w:val="28"/>
          <w:szCs w:val="28"/>
          <w:u w:val="single"/>
        </w:rPr>
      </w:pPr>
      <w:bookmarkStart w:id="4" w:name="_Toc186250549"/>
      <w:r w:rsidRPr="006E09D6">
        <w:rPr>
          <w:rFonts w:ascii="Segoe UI" w:eastAsia="Times New Roman" w:hAnsi="Segoe UI" w:cs="Segoe UI"/>
          <w:sz w:val="28"/>
          <w:szCs w:val="36"/>
          <w:u w:val="single"/>
          <w:lang w:val="en-IN"/>
        </w:rPr>
        <w:t>4. Guarantee of Profits</w:t>
      </w:r>
      <w:bookmarkEnd w:id="4"/>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Sometimes partners agree to guarantee minimum profit to a partner as a special privilege. There can be many reasons for granting such a privilege. Attracting a reputed individual, who is unwilling to bear the risk of income fluctuations to become a partner, is one of such reasons. If the share of profit for such a partner falls short of the minimum amount guaranteed, the other partners will adjust that shortage form their share of profit according to the agreed conditions. If the share of profit of the partner holding guarantee privilege comes equal or more than the guaranteed sum, that actual share will be given without any adjustments.</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 xml:space="preserve">Illustration 1.14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 B and C have agreed to share their profits and losses in the ratio 3:3:2 in which C is guaranteed a minimum profit of Rs.12,000. The divisible profit for the year 2001 amounted to Rs.42,000. Show distribution of profit.</w:t>
      </w:r>
    </w:p>
    <w:tbl>
      <w:tblPr>
        <w:tblW w:w="0" w:type="auto"/>
        <w:jc w:val="center"/>
        <w:tblInd w:w="570" w:type="dxa"/>
        <w:tblCellMar>
          <w:left w:w="0" w:type="dxa"/>
          <w:right w:w="0" w:type="dxa"/>
        </w:tblCellMar>
        <w:tblLook w:val="04A0"/>
      </w:tblPr>
      <w:tblGrid>
        <w:gridCol w:w="2659"/>
        <w:gridCol w:w="1133"/>
        <w:gridCol w:w="1980"/>
        <w:gridCol w:w="1326"/>
      </w:tblGrid>
      <w:tr w:rsidR="003D74A7" w:rsidRPr="006E09D6">
        <w:trPr>
          <w:cantSplit/>
          <w:trHeight w:val="235"/>
          <w:jc w:val="center"/>
        </w:trPr>
        <w:tc>
          <w:tcPr>
            <w:tcW w:w="7098"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Loss Appropriation A/c</w:t>
            </w:r>
          </w:p>
        </w:tc>
      </w:tr>
      <w:tr w:rsidR="003D74A7" w:rsidRPr="006E09D6">
        <w:trPr>
          <w:trHeight w:val="235"/>
          <w:jc w:val="center"/>
        </w:trPr>
        <w:tc>
          <w:tcPr>
            <w:tcW w:w="265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133"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03"/>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Amount</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32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Amount</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A's Capital             15,750</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center"/>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 &amp; L Account</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 xml:space="preserve">less </w:t>
            </w:r>
            <w:r w:rsidRPr="006E09D6">
              <w:rPr>
                <w:rFonts w:ascii="Segoe UI" w:eastAsia="Times New Roman" w:hAnsi="Segoe UI" w:cs="Segoe UI"/>
                <w:i/>
                <w:iCs/>
                <w:snapToGrid w:val="0"/>
                <w:sz w:val="24"/>
                <w:szCs w:val="24"/>
                <w:lang w:val="en-IN"/>
              </w:rPr>
              <w:t xml:space="preserve">adjusted to C   </w:t>
            </w:r>
            <w:r w:rsidRPr="006E09D6">
              <w:rPr>
                <w:rFonts w:ascii="Segoe UI" w:eastAsia="Times New Roman" w:hAnsi="Segoe UI" w:cs="Segoe UI"/>
                <w:i/>
                <w:iCs/>
                <w:snapToGrid w:val="0"/>
                <w:sz w:val="24"/>
                <w:szCs w:val="24"/>
                <w:u w:val="single"/>
                <w:lang w:val="en-IN"/>
              </w:rPr>
              <w:t>     750</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15,000</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B's Capital             15,750</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less</w:t>
            </w:r>
            <w:r w:rsidRPr="006E09D6">
              <w:rPr>
                <w:rFonts w:ascii="Segoe UI" w:eastAsia="Times New Roman" w:hAnsi="Segoe UI" w:cs="Segoe UI"/>
                <w:i/>
                <w:iCs/>
                <w:snapToGrid w:val="0"/>
                <w:sz w:val="24"/>
                <w:szCs w:val="24"/>
                <w:lang w:val="en-IN"/>
              </w:rPr>
              <w:t xml:space="preserve"> adjusted to C   </w:t>
            </w:r>
            <w:r w:rsidRPr="006E09D6">
              <w:rPr>
                <w:rFonts w:ascii="Segoe UI" w:eastAsia="Times New Roman" w:hAnsi="Segoe UI" w:cs="Segoe UI"/>
                <w:i/>
                <w:iCs/>
                <w:snapToGrid w:val="0"/>
                <w:sz w:val="24"/>
                <w:szCs w:val="24"/>
                <w:u w:val="single"/>
                <w:lang w:val="en-IN"/>
              </w:rPr>
              <w:t>     750</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15,000</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C's Capital              10,500</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add</w:t>
            </w:r>
            <w:r w:rsidRPr="006E09D6">
              <w:rPr>
                <w:rFonts w:ascii="Segoe UI" w:eastAsia="Times New Roman" w:hAnsi="Segoe UI" w:cs="Segoe UI"/>
                <w:i/>
                <w:iCs/>
                <w:snapToGrid w:val="0"/>
                <w:sz w:val="24"/>
                <w:szCs w:val="24"/>
                <w:lang w:val="en-IN"/>
              </w:rPr>
              <w:t xml:space="preserve"> share adjusted </w:t>
            </w:r>
            <w:r w:rsidRPr="006E09D6">
              <w:rPr>
                <w:rFonts w:ascii="Segoe UI" w:eastAsia="Times New Roman" w:hAnsi="Segoe UI" w:cs="Segoe UI"/>
                <w:i/>
                <w:iCs/>
                <w:snapToGrid w:val="0"/>
                <w:sz w:val="24"/>
                <w:szCs w:val="24"/>
                <w:u w:val="single"/>
                <w:lang w:val="en-IN"/>
              </w:rPr>
              <w:t>   1,500</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12,000</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from A &amp; B</w:t>
            </w:r>
          </w:p>
        </w:tc>
        <w:tc>
          <w:tcPr>
            <w:tcW w:w="1133"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65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33" w:type="dxa"/>
            <w:tcBorders>
              <w:top w:val="single" w:sz="8" w:space="0" w:color="auto"/>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w:t>
            </w:r>
          </w:p>
        </w:tc>
        <w:tc>
          <w:tcPr>
            <w:tcW w:w="19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w:t>
            </w:r>
          </w:p>
        </w:tc>
      </w:tr>
      <w:tr w:rsidR="003D74A7" w:rsidRPr="006E09D6">
        <w:trPr>
          <w:trHeight w:val="250"/>
          <w:jc w:val="center"/>
        </w:trPr>
        <w:tc>
          <w:tcPr>
            <w:tcW w:w="265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26"/>
              <w:jc w:val="center"/>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33"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81"/>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0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52"/>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bl>
    <w:p w:rsidR="003D74A7" w:rsidRPr="006E09D6" w:rsidRDefault="003D74A7" w:rsidP="003D74A7">
      <w:pPr>
        <w:spacing w:after="0" w:line="240" w:lineRule="auto"/>
        <w:ind w:left="390"/>
        <w:rPr>
          <w:rFonts w:ascii="Segoe UI" w:eastAsia="Times New Roman" w:hAnsi="Segoe UI" w:cs="Segoe UI"/>
          <w:sz w:val="24"/>
          <w:szCs w:val="24"/>
        </w:rPr>
      </w:pPr>
      <w:r w:rsidRPr="006E09D6">
        <w:rPr>
          <w:rFonts w:ascii="Segoe UI" w:eastAsia="Times New Roman" w:hAnsi="Segoe UI" w:cs="Segoe UI"/>
          <w:sz w:val="24"/>
          <w:szCs w:val="24"/>
          <w:lang w:val="en-IN"/>
        </w:rPr>
        <w:t> </w:t>
      </w:r>
      <w:r w:rsidRPr="006E09D6">
        <w:rPr>
          <w:rFonts w:ascii="Segoe UI" w:eastAsia="Times New Roman" w:hAnsi="Segoe UI" w:cs="Segoe UI"/>
          <w:i/>
          <w:iCs/>
          <w:sz w:val="24"/>
          <w:szCs w:val="24"/>
        </w:rPr>
        <w:t>If the entries of deduction and subtraction seem confusing, you can directly put C's share of 12,000 in his name and divide the balance amount of 30,000 in the ratio 3:3 (equally). The next illustration is done that way. But remember when you do this way in the examination don't forget to show the steps/workings to convince the examiner that you know the concept clear.</w:t>
      </w:r>
    </w:p>
    <w:p w:rsidR="003D74A7" w:rsidRPr="006E09D6" w:rsidRDefault="003D74A7" w:rsidP="003D74A7">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1.15</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 B and C sharing profits and losses in the ratio of 3:2:1 in with C having a minimum guarantee of Rs.8,000. The profit available for distribution at the end of the year was found to be Rs.42,000. Show distribution of profit.</w:t>
      </w:r>
    </w:p>
    <w:p w:rsidR="003D74A7" w:rsidRPr="006E09D6" w:rsidRDefault="003D74A7" w:rsidP="003D74A7">
      <w:pPr>
        <w:spacing w:after="0" w:line="240" w:lineRule="auto"/>
        <w:ind w:left="390"/>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570" w:type="dxa"/>
        <w:tblCellMar>
          <w:left w:w="0" w:type="dxa"/>
          <w:right w:w="0" w:type="dxa"/>
        </w:tblCellMar>
        <w:tblLook w:val="04A0"/>
      </w:tblPr>
      <w:tblGrid>
        <w:gridCol w:w="2340"/>
        <w:gridCol w:w="1170"/>
        <w:gridCol w:w="2262"/>
        <w:gridCol w:w="1073"/>
      </w:tblGrid>
      <w:tr w:rsidR="003D74A7" w:rsidRPr="006E09D6">
        <w:trPr>
          <w:cantSplit/>
          <w:trHeight w:val="235"/>
          <w:jc w:val="center"/>
        </w:trPr>
        <w:tc>
          <w:tcPr>
            <w:tcW w:w="6845"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390"/>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Loss Appropriation A/c</w:t>
            </w:r>
          </w:p>
        </w:tc>
      </w:tr>
      <w:tr w:rsidR="003D74A7" w:rsidRPr="006E09D6">
        <w:trPr>
          <w:trHeight w:val="235"/>
          <w:jc w:val="center"/>
        </w:trPr>
        <w:tc>
          <w:tcPr>
            <w:tcW w:w="23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48"/>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170" w:type="dxa"/>
            <w:tcBorders>
              <w:top w:val="nil"/>
              <w:left w:val="nil"/>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Amount</w:t>
            </w:r>
          </w:p>
        </w:tc>
        <w:tc>
          <w:tcPr>
            <w:tcW w:w="2262"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1073"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Amount</w:t>
            </w:r>
          </w:p>
        </w:tc>
      </w:tr>
      <w:tr w:rsidR="003D74A7" w:rsidRPr="006E09D6">
        <w:trPr>
          <w:trHeight w:val="235"/>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1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A's Capital</w:t>
            </w:r>
          </w:p>
        </w:tc>
        <w:tc>
          <w:tcPr>
            <w:tcW w:w="117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20,400</w:t>
            </w:r>
          </w:p>
        </w:tc>
        <w:tc>
          <w:tcPr>
            <w:tcW w:w="226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 &amp; L Account</w:t>
            </w:r>
          </w:p>
        </w:tc>
        <w:tc>
          <w:tcPr>
            <w:tcW w:w="107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w:t>
            </w:r>
          </w:p>
        </w:tc>
      </w:tr>
      <w:tr w:rsidR="003D74A7" w:rsidRPr="006E09D6">
        <w:trPr>
          <w:trHeight w:val="235"/>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1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(34,000x3/5)</w:t>
            </w:r>
          </w:p>
        </w:tc>
        <w:tc>
          <w:tcPr>
            <w:tcW w:w="117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26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7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1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B's Capital</w:t>
            </w:r>
          </w:p>
        </w:tc>
        <w:tc>
          <w:tcPr>
            <w:tcW w:w="117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13,600</w:t>
            </w:r>
          </w:p>
        </w:tc>
        <w:tc>
          <w:tcPr>
            <w:tcW w:w="226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7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1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(34,000x2/5)</w:t>
            </w:r>
          </w:p>
        </w:tc>
        <w:tc>
          <w:tcPr>
            <w:tcW w:w="117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26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7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210"/>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C's Capital</w:t>
            </w:r>
          </w:p>
        </w:tc>
        <w:tc>
          <w:tcPr>
            <w:tcW w:w="1170"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8,000</w:t>
            </w:r>
          </w:p>
        </w:tc>
        <w:tc>
          <w:tcPr>
            <w:tcW w:w="226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7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3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32"/>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170" w:type="dxa"/>
            <w:tcBorders>
              <w:top w:val="single" w:sz="8" w:space="0" w:color="auto"/>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114"/>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w:t>
            </w:r>
          </w:p>
        </w:tc>
        <w:tc>
          <w:tcPr>
            <w:tcW w:w="2262"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14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73"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63"/>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42,000</w:t>
            </w:r>
          </w:p>
        </w:tc>
      </w:tr>
    </w:tbl>
    <w:p w:rsidR="003D74A7" w:rsidRPr="006E09D6" w:rsidRDefault="003D74A7" w:rsidP="003D74A7">
      <w:pPr>
        <w:shd w:val="clear" w:color="auto" w:fill="CCFFFF"/>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rPr>
        <w:t>You can divide 42,000 in the ratio 3:2:1 and then rearrange the amount. But here we are directly crediting C's share and dividing the balance of Rs.34,000 in the ratio 3:2.</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1.16</w:t>
      </w:r>
      <w:r w:rsidRPr="006E09D6">
        <w:rPr>
          <w:rFonts w:ascii="Segoe UI" w:eastAsia="Times New Roman" w:hAnsi="Segoe UI" w:cs="Segoe UI"/>
          <w:sz w:val="24"/>
          <w:szCs w:val="24"/>
          <w:u w:val="single"/>
          <w:lang w:val="en-IN"/>
        </w:rPr>
        <w:t xml:space="preserve">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xml:space="preserve">A, B and C are partners sharing profits and losses in the ratio 2:1:1, with capitals of Rs.40,000, Rs.30,000 and Rs.20,000 respectively. C’s minimum profit after interest on capitals @6% has been guaranteed to </w:t>
      </w:r>
      <w:r w:rsidRPr="006E09D6">
        <w:rPr>
          <w:rFonts w:ascii="Segoe UI" w:eastAsia="Times New Roman" w:hAnsi="Segoe UI" w:cs="Segoe UI"/>
          <w:sz w:val="24"/>
          <w:szCs w:val="24"/>
          <w:lang w:val="en-IN"/>
        </w:rPr>
        <w:lastRenderedPageBreak/>
        <w:t>be not less than Rs.10,000. A &amp; B have agreed that if C’s profit falls below the guaranteed sum such deficiency would be shared by them equally. The net profit before interest on capitals is estimated to be Rs.38,400. Prepare profit and loss appropriation account.</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hd w:val="clear" w:color="auto" w:fill="CCFFFF"/>
        <w:spacing w:after="0" w:line="240" w:lineRule="auto"/>
        <w:rPr>
          <w:rFonts w:ascii="Segoe UI" w:eastAsia="Times New Roman" w:hAnsi="Segoe UI" w:cs="Segoe UI"/>
          <w:sz w:val="24"/>
          <w:szCs w:val="24"/>
        </w:rPr>
      </w:pPr>
      <w:r w:rsidRPr="006E09D6">
        <w:rPr>
          <w:rFonts w:ascii="Segoe UI" w:eastAsia="Times New Roman" w:hAnsi="Segoe UI" w:cs="Segoe UI"/>
          <w:i/>
          <w:iCs/>
          <w:sz w:val="18"/>
          <w:szCs w:val="18"/>
        </w:rPr>
        <w:t>Here you cannot adopt direct distribution as in the previous case since the partners will bear the loss equally. When you distribute balance of profit after paying the partner with guarantee, the loss is automatically gets distributed in the profit sharing ratio. If any other ratio is to be applied for sharing the loss, you must adopt 'subtraction and addition' method.</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7890" w:type="dxa"/>
        <w:jc w:val="center"/>
        <w:tblInd w:w="135" w:type="dxa"/>
        <w:tblCellMar>
          <w:left w:w="0" w:type="dxa"/>
          <w:right w:w="0" w:type="dxa"/>
        </w:tblCellMar>
        <w:tblLook w:val="04A0"/>
      </w:tblPr>
      <w:tblGrid>
        <w:gridCol w:w="3071"/>
        <w:gridCol w:w="1176"/>
        <w:gridCol w:w="2263"/>
        <w:gridCol w:w="1380"/>
      </w:tblGrid>
      <w:tr w:rsidR="003D74A7" w:rsidRPr="006E09D6">
        <w:trPr>
          <w:cantSplit/>
          <w:trHeight w:val="235"/>
          <w:jc w:val="center"/>
        </w:trPr>
        <w:tc>
          <w:tcPr>
            <w:tcW w:w="6536"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 Appropriation A/c</w:t>
            </w:r>
          </w:p>
        </w:tc>
      </w:tr>
      <w:tr w:rsidR="003D74A7" w:rsidRPr="006E09D6">
        <w:trPr>
          <w:trHeight w:val="235"/>
          <w:jc w:val="center"/>
        </w:trPr>
        <w:tc>
          <w:tcPr>
            <w:tcW w:w="240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826"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c>
          <w:tcPr>
            <w:tcW w:w="205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02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Interest on Capitals:   A</w:t>
            </w:r>
          </w:p>
        </w:tc>
        <w:tc>
          <w:tcPr>
            <w:tcW w:w="826" w:type="dxa"/>
            <w:tcBorders>
              <w:top w:val="single" w:sz="8" w:space="0" w:color="auto"/>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P&amp;L Account</w:t>
            </w:r>
          </w:p>
        </w:tc>
        <w:tc>
          <w:tcPr>
            <w:tcW w:w="1027" w:type="dxa"/>
            <w:tcBorders>
              <w:top w:val="single" w:sz="8" w:space="0" w:color="auto"/>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C</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1,200</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Profit to       A            16,500</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Less</w:t>
            </w:r>
            <w:r w:rsidRPr="006E09D6">
              <w:rPr>
                <w:rFonts w:ascii="Segoe UI" w:eastAsia="Times New Roman" w:hAnsi="Segoe UI" w:cs="Segoe UI"/>
                <w:i/>
                <w:iCs/>
                <w:snapToGrid w:val="0"/>
                <w:sz w:val="24"/>
                <w:szCs w:val="24"/>
                <w:lang w:val="en-IN"/>
              </w:rPr>
              <w:t>: C's Share   Adj</w:t>
            </w:r>
            <w:r w:rsidRPr="006E09D6">
              <w:rPr>
                <w:rFonts w:ascii="Segoe UI" w:eastAsia="Times New Roman" w:hAnsi="Segoe UI" w:cs="Segoe UI"/>
                <w:i/>
                <w:iCs/>
                <w:snapToGrid w:val="0"/>
                <w:sz w:val="24"/>
                <w:szCs w:val="24"/>
                <w:u w:val="single"/>
                <w:lang w:val="en-IN"/>
              </w:rPr>
              <w:t>.     875</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15,625</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Profit share to   B       8,250 </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Less</w:t>
            </w:r>
            <w:r w:rsidRPr="006E09D6">
              <w:rPr>
                <w:rFonts w:ascii="Segoe UI" w:eastAsia="Times New Roman" w:hAnsi="Segoe UI" w:cs="Segoe UI"/>
                <w:i/>
                <w:iCs/>
                <w:snapToGrid w:val="0"/>
                <w:sz w:val="24"/>
                <w:szCs w:val="24"/>
                <w:lang w:val="en-IN"/>
              </w:rPr>
              <w:t xml:space="preserve">: C's Share Adj.   </w:t>
            </w:r>
            <w:r w:rsidRPr="006E09D6">
              <w:rPr>
                <w:rFonts w:ascii="Segoe UI" w:eastAsia="Times New Roman" w:hAnsi="Segoe UI" w:cs="Segoe UI"/>
                <w:i/>
                <w:iCs/>
                <w:snapToGrid w:val="0"/>
                <w:sz w:val="24"/>
                <w:szCs w:val="24"/>
                <w:u w:val="single"/>
                <w:lang w:val="en-IN"/>
              </w:rPr>
              <w:t>    875</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7,375</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Profit Share to C           8,250</w:t>
            </w:r>
          </w:p>
        </w:tc>
        <w:tc>
          <w:tcPr>
            <w:tcW w:w="826"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404"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Add: Share Adj A+B     </w:t>
            </w:r>
            <w:r w:rsidRPr="006E09D6">
              <w:rPr>
                <w:rFonts w:ascii="Segoe UI" w:eastAsia="Times New Roman" w:hAnsi="Segoe UI" w:cs="Segoe UI"/>
                <w:i/>
                <w:iCs/>
                <w:snapToGrid w:val="0"/>
                <w:sz w:val="24"/>
                <w:szCs w:val="24"/>
                <w:u w:val="single"/>
                <w:lang w:val="en-IN"/>
              </w:rPr>
              <w:t> 1,750</w:t>
            </w:r>
          </w:p>
        </w:tc>
        <w:tc>
          <w:tcPr>
            <w:tcW w:w="826" w:type="dxa"/>
            <w:tcBorders>
              <w:top w:val="nil"/>
              <w:left w:val="single" w:sz="8" w:space="0" w:color="auto"/>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10,000</w:t>
            </w:r>
          </w:p>
        </w:tc>
        <w:tc>
          <w:tcPr>
            <w:tcW w:w="2054"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40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26"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c>
          <w:tcPr>
            <w:tcW w:w="205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27"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r>
    </w:tbl>
    <w:p w:rsidR="003D74A7" w:rsidRPr="006E09D6" w:rsidRDefault="003D74A7" w:rsidP="003D74A7">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1.17</w:t>
      </w:r>
      <w:r w:rsidRPr="006E09D6">
        <w:rPr>
          <w:rFonts w:ascii="Segoe UI" w:eastAsia="Times New Roman" w:hAnsi="Segoe UI" w:cs="Segoe UI"/>
          <w:sz w:val="24"/>
          <w:szCs w:val="24"/>
          <w:u w:val="single"/>
          <w:lang w:val="en-IN"/>
        </w:rPr>
        <w:t xml:space="preserve"> </w:t>
      </w:r>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 B and C are partners sharing profits and losses in the ratio 2:1:1, with capitals of Rs.40,000, Rs.30,000 and Rs.20,000 respectively. C’s minimum profit after interest on capitals @6% has been guaranteed to be not less than Rs.10,000. A &amp; B have agreed that if C’s profit falls below the guaranteed sum such deficiency would be shared by them in the ratio 3:2. The net profit before interest on capitals is estimated to be Rs.38,400. Prepare profit and loss appropriation account.</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35" w:type="dxa"/>
        <w:tblCellMar>
          <w:left w:w="0" w:type="dxa"/>
          <w:right w:w="0" w:type="dxa"/>
        </w:tblCellMar>
        <w:tblLook w:val="04A0"/>
      </w:tblPr>
      <w:tblGrid>
        <w:gridCol w:w="2787"/>
        <w:gridCol w:w="1067"/>
        <w:gridCol w:w="2003"/>
        <w:gridCol w:w="2128"/>
      </w:tblGrid>
      <w:tr w:rsidR="003D74A7" w:rsidRPr="006E09D6">
        <w:trPr>
          <w:cantSplit/>
          <w:trHeight w:val="235"/>
          <w:jc w:val="center"/>
        </w:trPr>
        <w:tc>
          <w:tcPr>
            <w:tcW w:w="7273"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 Appropriation A/c</w:t>
            </w:r>
          </w:p>
        </w:tc>
      </w:tr>
      <w:tr w:rsidR="003D74A7" w:rsidRPr="006E09D6">
        <w:trPr>
          <w:trHeight w:val="235"/>
          <w:jc w:val="center"/>
        </w:trPr>
        <w:tc>
          <w:tcPr>
            <w:tcW w:w="2291"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851"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c>
          <w:tcPr>
            <w:tcW w:w="2003"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099"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Interest on Capitals:   A</w:t>
            </w:r>
          </w:p>
        </w:tc>
        <w:tc>
          <w:tcPr>
            <w:tcW w:w="851" w:type="dxa"/>
            <w:tcBorders>
              <w:top w:val="single" w:sz="8" w:space="0" w:color="auto"/>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P&amp;L Account</w:t>
            </w:r>
          </w:p>
        </w:tc>
        <w:tc>
          <w:tcPr>
            <w:tcW w:w="1099" w:type="dxa"/>
            <w:tcBorders>
              <w:top w:val="single" w:sz="8" w:space="0" w:color="auto"/>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C</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1,200</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Profit to       A            16,500</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Less</w:t>
            </w:r>
            <w:r w:rsidRPr="006E09D6">
              <w:rPr>
                <w:rFonts w:ascii="Segoe UI" w:eastAsia="Times New Roman" w:hAnsi="Segoe UI" w:cs="Segoe UI"/>
                <w:i/>
                <w:iCs/>
                <w:snapToGrid w:val="0"/>
                <w:sz w:val="24"/>
                <w:szCs w:val="24"/>
                <w:lang w:val="en-IN"/>
              </w:rPr>
              <w:t>: C's Share   Adj</w:t>
            </w:r>
            <w:r w:rsidRPr="006E09D6">
              <w:rPr>
                <w:rFonts w:ascii="Segoe UI" w:eastAsia="Times New Roman" w:hAnsi="Segoe UI" w:cs="Segoe UI"/>
                <w:i/>
                <w:iCs/>
                <w:snapToGrid w:val="0"/>
                <w:sz w:val="24"/>
                <w:szCs w:val="24"/>
                <w:u w:val="single"/>
                <w:lang w:val="en-IN"/>
              </w:rPr>
              <w:t>.  1,050</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15,450</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lastRenderedPageBreak/>
              <w:t> </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Profit share to   B       8,250 </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Less</w:t>
            </w:r>
            <w:r w:rsidRPr="006E09D6">
              <w:rPr>
                <w:rFonts w:ascii="Segoe UI" w:eastAsia="Times New Roman" w:hAnsi="Segoe UI" w:cs="Segoe UI"/>
                <w:i/>
                <w:iCs/>
                <w:snapToGrid w:val="0"/>
                <w:sz w:val="24"/>
                <w:szCs w:val="24"/>
                <w:lang w:val="en-IN"/>
              </w:rPr>
              <w:t xml:space="preserve">: C's Share Adj.   </w:t>
            </w:r>
            <w:r w:rsidRPr="006E09D6">
              <w:rPr>
                <w:rFonts w:ascii="Segoe UI" w:eastAsia="Times New Roman" w:hAnsi="Segoe UI" w:cs="Segoe UI"/>
                <w:i/>
                <w:iCs/>
                <w:snapToGrid w:val="0"/>
                <w:sz w:val="24"/>
                <w:szCs w:val="24"/>
                <w:u w:val="single"/>
                <w:lang w:val="en-IN"/>
              </w:rPr>
              <w:t>   700</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7,550</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0Profit Share to C          8,250</w:t>
            </w:r>
          </w:p>
        </w:tc>
        <w:tc>
          <w:tcPr>
            <w:tcW w:w="851"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291"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Add: Share Adj A+B     </w:t>
            </w:r>
            <w:r w:rsidRPr="006E09D6">
              <w:rPr>
                <w:rFonts w:ascii="Segoe UI" w:eastAsia="Times New Roman" w:hAnsi="Segoe UI" w:cs="Segoe UI"/>
                <w:i/>
                <w:iCs/>
                <w:snapToGrid w:val="0"/>
                <w:sz w:val="24"/>
                <w:szCs w:val="24"/>
                <w:u w:val="single"/>
                <w:lang w:val="en-IN"/>
              </w:rPr>
              <w:t> 1,750</w:t>
            </w:r>
          </w:p>
        </w:tc>
        <w:tc>
          <w:tcPr>
            <w:tcW w:w="851" w:type="dxa"/>
            <w:tcBorders>
              <w:top w:val="nil"/>
              <w:left w:val="single" w:sz="8" w:space="0" w:color="auto"/>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10,000</w:t>
            </w:r>
          </w:p>
        </w:tc>
        <w:tc>
          <w:tcPr>
            <w:tcW w:w="2003"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291"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51"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c>
          <w:tcPr>
            <w:tcW w:w="2003"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099"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rPr>
        <w:t>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1.18</w:t>
      </w:r>
      <w:r w:rsidRPr="006E09D6">
        <w:rPr>
          <w:rFonts w:ascii="Segoe UI" w:eastAsia="Times New Roman" w:hAnsi="Segoe UI" w:cs="Segoe UI"/>
          <w:sz w:val="24"/>
          <w:szCs w:val="24"/>
          <w:u w:val="single"/>
          <w:lang w:val="en-IN"/>
        </w:rPr>
        <w:t xml:space="preserve"> </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A, B and C are partners sharing profits and losses in the ratio 2:1:1, with capitals of Rs.40,000, Rs.30,000 and Rs.20,000 respectively. A has personally guaranteed that he shall bear the deficiency if C’s share of profit after interest on capitals of partners @6% falls below Rs.10,000. The net profit before interest on capitals is estimated to be Rs.38,400. Prepare profit and loss appropriation account.</w:t>
      </w:r>
    </w:p>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35" w:type="dxa"/>
        <w:tblCellMar>
          <w:left w:w="0" w:type="dxa"/>
          <w:right w:w="0" w:type="dxa"/>
        </w:tblCellMar>
        <w:tblLook w:val="04A0"/>
      </w:tblPr>
      <w:tblGrid>
        <w:gridCol w:w="2787"/>
        <w:gridCol w:w="1067"/>
        <w:gridCol w:w="2029"/>
        <w:gridCol w:w="2389"/>
      </w:tblGrid>
      <w:tr w:rsidR="003D74A7" w:rsidRPr="006E09D6">
        <w:trPr>
          <w:cantSplit/>
          <w:trHeight w:val="235"/>
          <w:jc w:val="center"/>
        </w:trPr>
        <w:tc>
          <w:tcPr>
            <w:tcW w:w="7674" w:type="dxa"/>
            <w:gridSpan w:val="4"/>
            <w:tcBorders>
              <w:top w:val="nil"/>
              <w:left w:val="nil"/>
              <w:bottom w:val="single" w:sz="8" w:space="0" w:color="auto"/>
              <w:right w:val="nil"/>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Cs w:val="32"/>
                <w:lang w:val="en-IN"/>
              </w:rPr>
              <w:t>Profit &amp; Los Appropriation A/c</w:t>
            </w:r>
          </w:p>
        </w:tc>
      </w:tr>
      <w:tr w:rsidR="003D74A7" w:rsidRPr="006E09D6">
        <w:trPr>
          <w:trHeight w:val="235"/>
          <w:jc w:val="center"/>
        </w:trPr>
        <w:tc>
          <w:tcPr>
            <w:tcW w:w="237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877" w:type="dxa"/>
            <w:tcBorders>
              <w:top w:val="nil"/>
              <w:left w:val="nil"/>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c>
          <w:tcPr>
            <w:tcW w:w="2029"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32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Interest on Capitals:   A</w:t>
            </w:r>
          </w:p>
        </w:tc>
        <w:tc>
          <w:tcPr>
            <w:tcW w:w="877" w:type="dxa"/>
            <w:tcBorders>
              <w:top w:val="single" w:sz="8" w:space="0" w:color="auto"/>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2,400</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P&amp;L Account</w:t>
            </w:r>
          </w:p>
        </w:tc>
        <w:tc>
          <w:tcPr>
            <w:tcW w:w="1326" w:type="dxa"/>
            <w:tcBorders>
              <w:top w:val="single" w:sz="8" w:space="0" w:color="auto"/>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B</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1,800</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C</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1,200</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Profit to       A            16,500</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u w:val="single"/>
                <w:lang w:val="en-IN"/>
              </w:rPr>
              <w:t>Less</w:t>
            </w:r>
            <w:r w:rsidRPr="006E09D6">
              <w:rPr>
                <w:rFonts w:ascii="Segoe UI" w:eastAsia="Times New Roman" w:hAnsi="Segoe UI" w:cs="Segoe UI"/>
                <w:i/>
                <w:iCs/>
                <w:snapToGrid w:val="0"/>
                <w:sz w:val="24"/>
                <w:szCs w:val="24"/>
                <w:lang w:val="en-IN"/>
              </w:rPr>
              <w:t>: C's Share   Adj</w:t>
            </w:r>
            <w:r w:rsidRPr="006E09D6">
              <w:rPr>
                <w:rFonts w:ascii="Segoe UI" w:eastAsia="Times New Roman" w:hAnsi="Segoe UI" w:cs="Segoe UI"/>
                <w:i/>
                <w:iCs/>
                <w:snapToGrid w:val="0"/>
                <w:sz w:val="24"/>
                <w:szCs w:val="24"/>
                <w:u w:val="single"/>
                <w:lang w:val="en-IN"/>
              </w:rPr>
              <w:t>.  1,750</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14,750</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jc w:val="center"/>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Profit share to   B </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8,250</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0Profit Share to C          8,250</w:t>
            </w:r>
          </w:p>
        </w:tc>
        <w:tc>
          <w:tcPr>
            <w:tcW w:w="877" w:type="dxa"/>
            <w:tcBorders>
              <w:top w:val="nil"/>
              <w:left w:val="single" w:sz="8" w:space="0" w:color="auto"/>
              <w:bottom w:val="nil"/>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35"/>
          <w:jc w:val="center"/>
        </w:trPr>
        <w:tc>
          <w:tcPr>
            <w:tcW w:w="2379" w:type="dxa"/>
            <w:tcBorders>
              <w:top w:val="nil"/>
              <w:left w:val="single" w:sz="8" w:space="0" w:color="auto"/>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Add: Share Adj A          </w:t>
            </w:r>
            <w:r w:rsidRPr="006E09D6">
              <w:rPr>
                <w:rFonts w:ascii="Segoe UI" w:eastAsia="Times New Roman" w:hAnsi="Segoe UI" w:cs="Segoe UI"/>
                <w:i/>
                <w:iCs/>
                <w:snapToGrid w:val="0"/>
                <w:sz w:val="24"/>
                <w:szCs w:val="24"/>
                <w:u w:val="single"/>
                <w:lang w:val="en-IN"/>
              </w:rPr>
              <w:t> 1,750</w:t>
            </w:r>
          </w:p>
        </w:tc>
        <w:tc>
          <w:tcPr>
            <w:tcW w:w="877" w:type="dxa"/>
            <w:tcBorders>
              <w:top w:val="nil"/>
              <w:left w:val="single" w:sz="8" w:space="0" w:color="auto"/>
              <w:bottom w:val="single" w:sz="8"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10,000</w:t>
            </w:r>
          </w:p>
        </w:tc>
        <w:tc>
          <w:tcPr>
            <w:tcW w:w="2029" w:type="dxa"/>
            <w:tcBorders>
              <w:top w:val="nil"/>
              <w:left w:val="nil"/>
              <w:bottom w:val="nil"/>
              <w:right w:val="nil"/>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3D74A7" w:rsidRPr="006E09D6">
        <w:trPr>
          <w:trHeight w:val="250"/>
          <w:jc w:val="center"/>
        </w:trPr>
        <w:tc>
          <w:tcPr>
            <w:tcW w:w="237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877" w:type="dxa"/>
            <w:tcBorders>
              <w:top w:val="nil"/>
              <w:left w:val="nil"/>
              <w:bottom w:val="double" w:sz="6" w:space="0" w:color="auto"/>
              <w:right w:val="double" w:sz="4" w:space="0" w:color="auto"/>
            </w:tcBorders>
            <w:tcMar>
              <w:top w:w="0" w:type="dxa"/>
              <w:left w:w="30" w:type="dxa"/>
              <w:bottom w:w="0" w:type="dxa"/>
              <w:right w:w="30" w:type="dxa"/>
            </w:tcMar>
            <w:hideMark/>
          </w:tcPr>
          <w:p w:rsidR="003D74A7" w:rsidRPr="006E09D6" w:rsidRDefault="003D74A7" w:rsidP="003D74A7">
            <w:pPr>
              <w:spacing w:after="0" w:line="240" w:lineRule="auto"/>
              <w:ind w:left="87"/>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c>
          <w:tcPr>
            <w:tcW w:w="2029"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87"/>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c>
          <w:tcPr>
            <w:tcW w:w="1326"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rsidP="003D74A7">
            <w:pPr>
              <w:spacing w:after="0" w:line="240" w:lineRule="auto"/>
              <w:ind w:left="7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38,400</w:t>
            </w:r>
          </w:p>
        </w:tc>
      </w:tr>
    </w:tbl>
    <w:p w:rsidR="003D74A7" w:rsidRPr="006E09D6" w:rsidRDefault="003D74A7" w:rsidP="003D74A7">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D74A7" w:rsidRPr="006E09D6" w:rsidRDefault="003D74A7" w:rsidP="003D74A7">
      <w:pPr>
        <w:spacing w:after="0" w:line="240" w:lineRule="auto"/>
        <w:jc w:val="both"/>
        <w:rPr>
          <w:rFonts w:ascii="Segoe UI" w:eastAsia="Times New Roman" w:hAnsi="Segoe UI" w:cs="Segoe UI"/>
          <w:sz w:val="24"/>
          <w:szCs w:val="24"/>
        </w:rPr>
      </w:pPr>
      <w:bookmarkStart w:id="5" w:name="_Toc186250550"/>
      <w:r w:rsidRPr="006E09D6">
        <w:rPr>
          <w:rFonts w:ascii="Segoe UI" w:eastAsia="Times New Roman" w:hAnsi="Segoe UI" w:cs="Segoe UI"/>
          <w:sz w:val="24"/>
          <w:szCs w:val="36"/>
          <w:lang w:val="en-IN"/>
        </w:rPr>
        <w:t>5. Accounting for Joint Life Policy</w:t>
      </w:r>
      <w:bookmarkEnd w:id="5"/>
    </w:p>
    <w:p w:rsidR="003D74A7" w:rsidRPr="006E09D6" w:rsidRDefault="003D74A7" w:rsidP="003D74A7">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xml:space="preserve">A partner ceases to be a partner either by retirement or death. At the time of retirement or death of a partner the continuing partners, have to settle his dues. Since retirement is a pre-planned event proper arrangement for this settlement can be made. Death comes unexpectedly. The firm suffers the loss of an experienced partner and it has the added burden of settling a huge amount of capital and other dues to the deceased partner. Unlike retirement, death of a partner results in a financial emergency, as the </w:t>
      </w:r>
      <w:r w:rsidRPr="006E09D6">
        <w:rPr>
          <w:rFonts w:ascii="Segoe UI" w:eastAsia="Times New Roman" w:hAnsi="Segoe UI" w:cs="Segoe UI"/>
          <w:sz w:val="24"/>
          <w:szCs w:val="24"/>
          <w:lang w:val="en-IN"/>
        </w:rPr>
        <w:lastRenderedPageBreak/>
        <w:t>amount due cannot be delayed for long time. Unless adequate precautions are made, this emergency can turn into deep financial crisis.</w:t>
      </w:r>
    </w:p>
    <w:p w:rsidR="003D74A7" w:rsidRPr="006E09D6" w:rsidRDefault="003D74A7" w:rsidP="003D74A7">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(Please refer Chapter 4 – Retirement of Partners for details on Joint Life Policy)</w:t>
      </w:r>
    </w:p>
    <w:p w:rsidR="003D74A7" w:rsidRPr="006E09D6" w:rsidRDefault="003D74A7" w:rsidP="003D74A7">
      <w:pPr>
        <w:pStyle w:val="Heading4"/>
        <w:rPr>
          <w:rFonts w:ascii="Segoe UI" w:hAnsi="Segoe UI" w:cs="Segoe UI"/>
          <w:color w:val="auto"/>
        </w:rPr>
      </w:pPr>
      <w:r w:rsidRPr="006E09D6">
        <w:rPr>
          <w:rFonts w:ascii="Segoe UI" w:hAnsi="Segoe UI" w:cs="Segoe UI"/>
          <w:b w:val="0"/>
          <w:bCs w:val="0"/>
          <w:color w:val="auto"/>
          <w:sz w:val="24"/>
          <w:szCs w:val="32"/>
          <w:lang w:val="en-IN"/>
        </w:rPr>
        <w:t>Interest on Capital</w:t>
      </w:r>
    </w:p>
    <w:p w:rsidR="003D74A7" w:rsidRPr="006E09D6" w:rsidRDefault="003D74A7" w:rsidP="003D74A7">
      <w:pPr>
        <w:rPr>
          <w:rFonts w:ascii="Segoe UI" w:hAnsi="Segoe UI" w:cs="Segoe UI"/>
        </w:rPr>
      </w:pPr>
      <w:r w:rsidRPr="006E09D6">
        <w:rPr>
          <w:rFonts w:ascii="Segoe UI" w:hAnsi="Segoe UI" w:cs="Segoe UI"/>
          <w:lang w:val="en-IN"/>
        </w:rPr>
        <w:t>Interest is allowed on partner’s capitals only if there is a specific agreement in the partnership deed. When interest is allowed on partner’s capital it should be calculated on the basis of period of capital investment. Suppose a partner makes additional investment after three months from the starting of a year, interest on this additional capital is allowed for nine months only, not for the full year.</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- 1.19</w:t>
      </w:r>
    </w:p>
    <w:p w:rsidR="003D74A7" w:rsidRPr="006E09D6" w:rsidRDefault="003D74A7" w:rsidP="003D74A7">
      <w:pPr>
        <w:rPr>
          <w:rFonts w:ascii="Segoe UI" w:hAnsi="Segoe UI" w:cs="Segoe UI"/>
        </w:rPr>
      </w:pPr>
      <w:r w:rsidRPr="006E09D6">
        <w:rPr>
          <w:rFonts w:ascii="Segoe UI" w:hAnsi="Segoe UI" w:cs="Segoe UI"/>
          <w:lang w:val="en-IN"/>
        </w:rPr>
        <w:t>A &amp; B started business on 1</w:t>
      </w:r>
      <w:r w:rsidRPr="006E09D6">
        <w:rPr>
          <w:rFonts w:ascii="Segoe UI" w:hAnsi="Segoe UI" w:cs="Segoe UI"/>
          <w:vertAlign w:val="superscript"/>
          <w:lang w:val="en-IN"/>
        </w:rPr>
        <w:t>st</w:t>
      </w:r>
      <w:r w:rsidRPr="006E09D6">
        <w:rPr>
          <w:rFonts w:ascii="Segoe UI" w:hAnsi="Segoe UI" w:cs="Segoe UI"/>
          <w:lang w:val="en-IN"/>
        </w:rPr>
        <w:t xml:space="preserve"> January 2001, with capitals of Rs.50,000 each. A introduced additional capital of Rs.25,000 on 1</w:t>
      </w:r>
      <w:r w:rsidRPr="006E09D6">
        <w:rPr>
          <w:rFonts w:ascii="Segoe UI" w:hAnsi="Segoe UI" w:cs="Segoe UI"/>
          <w:vertAlign w:val="superscript"/>
          <w:lang w:val="en-IN"/>
        </w:rPr>
        <w:t>st</w:t>
      </w:r>
      <w:r w:rsidRPr="006E09D6">
        <w:rPr>
          <w:rFonts w:ascii="Segoe UI" w:hAnsi="Segoe UI" w:cs="Segoe UI"/>
          <w:lang w:val="en-IN"/>
        </w:rPr>
        <w:t xml:space="preserve"> July 2001 and B introduced the same amount on 1</w:t>
      </w:r>
      <w:r w:rsidRPr="006E09D6">
        <w:rPr>
          <w:rFonts w:ascii="Segoe UI" w:hAnsi="Segoe UI" w:cs="Segoe UI"/>
          <w:vertAlign w:val="superscript"/>
          <w:lang w:val="en-IN"/>
        </w:rPr>
        <w:t>st</w:t>
      </w:r>
      <w:r w:rsidRPr="006E09D6">
        <w:rPr>
          <w:rFonts w:ascii="Segoe UI" w:hAnsi="Segoe UI" w:cs="Segoe UI"/>
          <w:lang w:val="en-IN"/>
        </w:rPr>
        <w:t xml:space="preserve"> October 2001.</w:t>
      </w:r>
    </w:p>
    <w:p w:rsidR="003D74A7" w:rsidRPr="006E09D6" w:rsidRDefault="003D74A7" w:rsidP="003D74A7">
      <w:pPr>
        <w:rPr>
          <w:rFonts w:ascii="Segoe UI" w:hAnsi="Segoe UI" w:cs="Segoe UI"/>
        </w:rPr>
      </w:pPr>
      <w:r w:rsidRPr="006E09D6">
        <w:rPr>
          <w:rFonts w:ascii="Segoe UI" w:hAnsi="Segoe UI" w:cs="Segoe UI"/>
          <w:lang w:val="en-IN"/>
        </w:rPr>
        <w:t>Calculate interest on capital @12%, payable to A and B at the end of the year.</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Interest on capital - A</w:t>
      </w:r>
    </w:p>
    <w:p w:rsidR="003D74A7" w:rsidRPr="006E09D6" w:rsidRDefault="003D74A7" w:rsidP="003D74A7">
      <w:pPr>
        <w:jc w:val="both"/>
        <w:rPr>
          <w:rFonts w:ascii="Segoe UI" w:hAnsi="Segoe UI" w:cs="Segoe UI"/>
        </w:rPr>
      </w:pPr>
      <w:r w:rsidRPr="006E09D6">
        <w:rPr>
          <w:rFonts w:ascii="Segoe UI" w:hAnsi="Segoe UI" w:cs="Segoe UI"/>
          <w:lang w:val="en-IN"/>
        </w:rPr>
        <w:t xml:space="preserve"> Opening capital for 12 months (50,000 x 12%)        =                         6,000</w:t>
      </w:r>
    </w:p>
    <w:p w:rsidR="003D74A7" w:rsidRPr="006E09D6" w:rsidRDefault="003D74A7" w:rsidP="003D74A7">
      <w:pPr>
        <w:jc w:val="both"/>
        <w:rPr>
          <w:rFonts w:ascii="Segoe UI" w:hAnsi="Segoe UI" w:cs="Segoe UI"/>
        </w:rPr>
      </w:pPr>
      <w:r w:rsidRPr="006E09D6">
        <w:rPr>
          <w:rFonts w:ascii="Segoe UI" w:hAnsi="Segoe UI" w:cs="Segoe UI"/>
          <w:lang w:val="en-IN"/>
        </w:rPr>
        <w:t xml:space="preserve">On Additional Capital 6 months     (25,000x 12%x6/12) =                     </w:t>
      </w:r>
      <w:r w:rsidRPr="006E09D6">
        <w:rPr>
          <w:rFonts w:ascii="Segoe UI" w:hAnsi="Segoe UI" w:cs="Segoe UI"/>
          <w:u w:val="single"/>
          <w:lang w:val="en-IN"/>
        </w:rPr>
        <w:t>1,500</w:t>
      </w:r>
    </w:p>
    <w:p w:rsidR="003D74A7" w:rsidRPr="006E09D6" w:rsidRDefault="003D74A7" w:rsidP="003D74A7">
      <w:pPr>
        <w:jc w:val="both"/>
        <w:rPr>
          <w:rFonts w:ascii="Segoe UI" w:hAnsi="Segoe UI" w:cs="Segoe UI"/>
        </w:rPr>
      </w:pPr>
      <w:r w:rsidRPr="006E09D6">
        <w:rPr>
          <w:rFonts w:ascii="Segoe UI" w:hAnsi="Segoe UI" w:cs="Segoe UI"/>
          <w:lang w:val="en-IN"/>
        </w:rPr>
        <w:t xml:space="preserve">Total interest payable to A                                                                         </w:t>
      </w:r>
      <w:r w:rsidRPr="006E09D6">
        <w:rPr>
          <w:rFonts w:ascii="Segoe UI" w:hAnsi="Segoe UI" w:cs="Segoe UI"/>
          <w:u w:val="single"/>
          <w:lang w:val="en-IN"/>
        </w:rPr>
        <w:t>7,500</w:t>
      </w:r>
    </w:p>
    <w:p w:rsidR="003D74A7" w:rsidRPr="006E09D6" w:rsidRDefault="003D74A7" w:rsidP="003D74A7">
      <w:pPr>
        <w:jc w:val="both"/>
        <w:rPr>
          <w:rFonts w:ascii="Segoe UI" w:hAnsi="Segoe UI" w:cs="Segoe UI"/>
        </w:rPr>
      </w:pPr>
      <w:r w:rsidRPr="006E09D6">
        <w:rPr>
          <w:rFonts w:ascii="Segoe UI" w:hAnsi="Segoe UI" w:cs="Segoe UI"/>
          <w:b/>
          <w:bCs/>
          <w:u w:val="single"/>
          <w:lang w:val="en-IN"/>
        </w:rPr>
        <w:t>Interest on capital - B</w:t>
      </w:r>
    </w:p>
    <w:p w:rsidR="003D74A7" w:rsidRPr="006E09D6" w:rsidRDefault="003D74A7" w:rsidP="003D74A7">
      <w:pPr>
        <w:jc w:val="both"/>
        <w:rPr>
          <w:rFonts w:ascii="Segoe UI" w:hAnsi="Segoe UI" w:cs="Segoe UI"/>
        </w:rPr>
      </w:pPr>
      <w:r w:rsidRPr="006E09D6">
        <w:rPr>
          <w:rFonts w:ascii="Segoe UI" w:hAnsi="Segoe UI" w:cs="Segoe UI"/>
          <w:lang w:val="en-IN"/>
        </w:rPr>
        <w:t>On opening capital for 12 months (50,000 x 12%)                          6,000</w:t>
      </w:r>
    </w:p>
    <w:p w:rsidR="003D74A7" w:rsidRPr="006E09D6" w:rsidRDefault="003D74A7" w:rsidP="003D74A7">
      <w:pPr>
        <w:jc w:val="both"/>
        <w:rPr>
          <w:rFonts w:ascii="Segoe UI" w:hAnsi="Segoe UI" w:cs="Segoe UI"/>
        </w:rPr>
      </w:pPr>
      <w:r w:rsidRPr="006E09D6">
        <w:rPr>
          <w:rFonts w:ascii="Segoe UI" w:hAnsi="Segoe UI" w:cs="Segoe UI"/>
          <w:lang w:val="en-IN"/>
        </w:rPr>
        <w:t xml:space="preserve">On additional capital for 3 months (25,000x12%x3/12)                  </w:t>
      </w:r>
      <w:r w:rsidRPr="006E09D6">
        <w:rPr>
          <w:rFonts w:ascii="Segoe UI" w:hAnsi="Segoe UI" w:cs="Segoe UI"/>
          <w:u w:val="single"/>
          <w:lang w:val="en-IN"/>
        </w:rPr>
        <w:t>   750</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rPr>
        <w:t xml:space="preserve">    </w:t>
      </w:r>
      <w:r w:rsidRPr="006E09D6">
        <w:rPr>
          <w:rFonts w:ascii="Segoe UI" w:hAnsi="Segoe UI" w:cs="Segoe UI"/>
          <w:lang w:val="en-IN"/>
        </w:rPr>
        <w:t xml:space="preserve">  </w:t>
      </w:r>
      <w:r w:rsidRPr="006E09D6">
        <w:rPr>
          <w:rFonts w:ascii="Segoe UI" w:hAnsi="Segoe UI" w:cs="Segoe UI"/>
          <w:u w:val="single"/>
          <w:lang w:val="en-IN"/>
        </w:rPr>
        <w:t>6,750</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lang w:val="en-IN"/>
        </w:rPr>
        <w:t>Illustration 1.20</w:t>
      </w:r>
    </w:p>
    <w:p w:rsidR="003D74A7" w:rsidRPr="006E09D6" w:rsidRDefault="003D74A7" w:rsidP="003D74A7">
      <w:pPr>
        <w:rPr>
          <w:rFonts w:ascii="Segoe UI" w:hAnsi="Segoe UI" w:cs="Segoe UI"/>
        </w:rPr>
      </w:pPr>
      <w:r w:rsidRPr="006E09D6">
        <w:rPr>
          <w:rFonts w:ascii="Segoe UI" w:hAnsi="Segoe UI" w:cs="Segoe UI"/>
          <w:lang w:val="en-IN"/>
        </w:rPr>
        <w:t>On 1</w:t>
      </w:r>
      <w:r w:rsidRPr="006E09D6">
        <w:rPr>
          <w:rFonts w:ascii="Segoe UI" w:hAnsi="Segoe UI" w:cs="Segoe UI"/>
          <w:vertAlign w:val="superscript"/>
          <w:lang w:val="en-IN"/>
        </w:rPr>
        <w:t>st</w:t>
      </w:r>
      <w:r w:rsidRPr="006E09D6">
        <w:rPr>
          <w:rFonts w:ascii="Segoe UI" w:hAnsi="Segoe UI" w:cs="Segoe UI"/>
          <w:lang w:val="en-IN"/>
        </w:rPr>
        <w:t xml:space="preserve"> January 2001 the capital accounts of A &amp; B showed balances of Rs.70,000 and Rs.50,000 respectively. A introduced additional capital of Rs.50,000 on 31</w:t>
      </w:r>
      <w:r w:rsidRPr="006E09D6">
        <w:rPr>
          <w:rFonts w:ascii="Segoe UI" w:hAnsi="Segoe UI" w:cs="Segoe UI"/>
          <w:vertAlign w:val="superscript"/>
          <w:lang w:val="en-IN"/>
        </w:rPr>
        <w:t>st</w:t>
      </w:r>
      <w:r w:rsidRPr="006E09D6">
        <w:rPr>
          <w:rFonts w:ascii="Segoe UI" w:hAnsi="Segoe UI" w:cs="Segoe UI"/>
          <w:lang w:val="en-IN"/>
        </w:rPr>
        <w:t xml:space="preserve"> March 2001 and B introduced additional capital of Rs.30,000 on 1</w:t>
      </w:r>
      <w:r w:rsidRPr="006E09D6">
        <w:rPr>
          <w:rFonts w:ascii="Segoe UI" w:hAnsi="Segoe UI" w:cs="Segoe UI"/>
          <w:vertAlign w:val="superscript"/>
          <w:lang w:val="en-IN"/>
        </w:rPr>
        <w:t>st</w:t>
      </w:r>
      <w:r w:rsidRPr="006E09D6">
        <w:rPr>
          <w:rFonts w:ascii="Segoe UI" w:hAnsi="Segoe UI" w:cs="Segoe UI"/>
          <w:lang w:val="en-IN"/>
        </w:rPr>
        <w:t xml:space="preserve"> September, 2001. Interest on capital is allowed @ 12% p.a.</w:t>
      </w:r>
    </w:p>
    <w:p w:rsidR="003D74A7" w:rsidRPr="006E09D6" w:rsidRDefault="003D74A7" w:rsidP="003D74A7">
      <w:pPr>
        <w:jc w:val="both"/>
        <w:rPr>
          <w:rFonts w:ascii="Segoe UI" w:hAnsi="Segoe UI" w:cs="Segoe UI"/>
        </w:rPr>
      </w:pPr>
      <w:r w:rsidRPr="006E09D6">
        <w:rPr>
          <w:rFonts w:ascii="Segoe UI" w:hAnsi="Segoe UI" w:cs="Segoe UI"/>
          <w:lang w:val="en-IN"/>
        </w:rPr>
        <w:t>Calculate interest on capital payable at the end of 2001.</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pStyle w:val="BodyText2"/>
        <w:shd w:val="clear" w:color="auto" w:fill="CCFFFF"/>
        <w:spacing w:after="0"/>
        <w:rPr>
          <w:rFonts w:ascii="Segoe UI" w:hAnsi="Segoe UI" w:cs="Segoe UI"/>
        </w:rPr>
      </w:pPr>
      <w:r w:rsidRPr="006E09D6">
        <w:rPr>
          <w:rFonts w:ascii="Segoe UI" w:hAnsi="Segoe UI" w:cs="Segoe UI"/>
          <w:i/>
          <w:iCs/>
        </w:rPr>
        <w:t>When interest is allowed on the net monthly balance of capital account, interest on drawings will not be charged, because the drawings becomes deduction from capital, and the interest on capital is automatically reduced.</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Interest on A’s Capital</w:t>
      </w:r>
    </w:p>
    <w:p w:rsidR="003D74A7" w:rsidRPr="006E09D6" w:rsidRDefault="003D74A7" w:rsidP="003D74A7">
      <w:pPr>
        <w:rPr>
          <w:rFonts w:ascii="Segoe UI" w:hAnsi="Segoe UI" w:cs="Segoe UI"/>
        </w:rPr>
      </w:pPr>
      <w:r w:rsidRPr="006E09D6">
        <w:rPr>
          <w:rFonts w:ascii="Segoe UI" w:hAnsi="Segoe UI" w:cs="Segoe UI"/>
          <w:lang w:val="en-IN"/>
        </w:rPr>
        <w:t>On Opening capital for 12 months (70,000 x 12%)          =     8,400</w:t>
      </w:r>
    </w:p>
    <w:p w:rsidR="003D74A7" w:rsidRPr="006E09D6" w:rsidRDefault="003D74A7" w:rsidP="003D74A7">
      <w:pPr>
        <w:rPr>
          <w:rFonts w:ascii="Segoe UI" w:hAnsi="Segoe UI" w:cs="Segoe UI"/>
        </w:rPr>
      </w:pPr>
      <w:r w:rsidRPr="006E09D6">
        <w:rPr>
          <w:rFonts w:ascii="Segoe UI" w:hAnsi="Segoe UI" w:cs="Segoe UI"/>
          <w:lang w:val="en-IN"/>
        </w:rPr>
        <w:t xml:space="preserve">On Additional Capital 9 months     (50,000x 12%x9/12) =     </w:t>
      </w:r>
      <w:r w:rsidRPr="006E09D6">
        <w:rPr>
          <w:rFonts w:ascii="Segoe UI" w:hAnsi="Segoe UI" w:cs="Segoe UI"/>
          <w:u w:val="single"/>
          <w:lang w:val="en-IN"/>
        </w:rPr>
        <w:t>4,500</w:t>
      </w:r>
    </w:p>
    <w:p w:rsidR="003D74A7" w:rsidRPr="006E09D6" w:rsidRDefault="003D74A7" w:rsidP="003D74A7">
      <w:pPr>
        <w:rPr>
          <w:rFonts w:ascii="Segoe UI" w:hAnsi="Segoe UI" w:cs="Segoe UI"/>
        </w:rPr>
      </w:pPr>
      <w:r w:rsidRPr="006E09D6">
        <w:rPr>
          <w:rFonts w:ascii="Segoe UI" w:hAnsi="Segoe UI" w:cs="Segoe UI"/>
          <w:lang w:val="en-IN"/>
        </w:rPr>
        <w:lastRenderedPageBreak/>
        <w:t>Total interest payable to A                                                </w:t>
      </w:r>
      <w:r w:rsidRPr="006E09D6">
        <w:rPr>
          <w:rFonts w:ascii="Segoe UI" w:hAnsi="Segoe UI" w:cs="Segoe UI"/>
        </w:rPr>
        <w:t xml:space="preserve">  </w:t>
      </w:r>
      <w:r w:rsidRPr="006E09D6">
        <w:rPr>
          <w:rFonts w:ascii="Segoe UI" w:hAnsi="Segoe UI" w:cs="Segoe UI"/>
          <w:lang w:val="en-IN"/>
        </w:rPr>
        <w:t xml:space="preserve">     </w:t>
      </w:r>
      <w:r w:rsidRPr="006E09D6">
        <w:rPr>
          <w:rFonts w:ascii="Segoe UI" w:hAnsi="Segoe UI" w:cs="Segoe UI"/>
          <w:u w:val="single"/>
          <w:lang w:val="en-IN"/>
        </w:rPr>
        <w:t>12,900</w:t>
      </w:r>
    </w:p>
    <w:p w:rsidR="003D74A7" w:rsidRPr="006E09D6" w:rsidRDefault="003D74A7" w:rsidP="003D74A7">
      <w:pPr>
        <w:jc w:val="both"/>
        <w:rPr>
          <w:rFonts w:ascii="Segoe UI" w:hAnsi="Segoe UI" w:cs="Segoe UI"/>
        </w:rPr>
      </w:pPr>
      <w:r w:rsidRPr="006E09D6">
        <w:rPr>
          <w:rFonts w:ascii="Segoe UI" w:hAnsi="Segoe UI" w:cs="Segoe UI"/>
          <w:b/>
          <w:bCs/>
          <w:u w:val="single"/>
          <w:lang w:val="en-IN"/>
        </w:rPr>
        <w:t>Interest on B’s Capital</w:t>
      </w:r>
    </w:p>
    <w:p w:rsidR="003D74A7" w:rsidRPr="006E09D6" w:rsidRDefault="003D74A7" w:rsidP="003D74A7">
      <w:pPr>
        <w:jc w:val="both"/>
        <w:rPr>
          <w:rFonts w:ascii="Segoe UI" w:hAnsi="Segoe UI" w:cs="Segoe UI"/>
        </w:rPr>
      </w:pPr>
      <w:r w:rsidRPr="006E09D6">
        <w:rPr>
          <w:rFonts w:ascii="Segoe UI" w:hAnsi="Segoe UI" w:cs="Segoe UI"/>
          <w:lang w:val="en-IN"/>
        </w:rPr>
        <w:t>On opening capital for 12 months (50,000 x 12%)=               6,000</w:t>
      </w:r>
    </w:p>
    <w:p w:rsidR="003D74A7" w:rsidRPr="006E09D6" w:rsidRDefault="003D74A7" w:rsidP="003D74A7">
      <w:pPr>
        <w:jc w:val="both"/>
        <w:rPr>
          <w:rFonts w:ascii="Segoe UI" w:hAnsi="Segoe UI" w:cs="Segoe UI"/>
        </w:rPr>
      </w:pPr>
      <w:r w:rsidRPr="006E09D6">
        <w:rPr>
          <w:rFonts w:ascii="Segoe UI" w:hAnsi="Segoe UI" w:cs="Segoe UI"/>
          <w:lang w:val="en-IN"/>
        </w:rPr>
        <w:t xml:space="preserve">On additional capital for 4 months (30,000x12%x 4/12) =     </w:t>
      </w:r>
      <w:r w:rsidRPr="006E09D6">
        <w:rPr>
          <w:rFonts w:ascii="Segoe UI" w:hAnsi="Segoe UI" w:cs="Segoe UI"/>
          <w:u w:val="single"/>
          <w:lang w:val="en-IN"/>
        </w:rPr>
        <w:t>1,200</w:t>
      </w:r>
    </w:p>
    <w:p w:rsidR="003D74A7" w:rsidRPr="006E09D6" w:rsidRDefault="003D74A7" w:rsidP="003D74A7">
      <w:pPr>
        <w:jc w:val="both"/>
        <w:rPr>
          <w:rFonts w:ascii="Segoe UI" w:hAnsi="Segoe UI" w:cs="Segoe UI"/>
        </w:rPr>
      </w:pPr>
      <w:r w:rsidRPr="006E09D6">
        <w:rPr>
          <w:rFonts w:ascii="Segoe UI" w:hAnsi="Segoe UI" w:cs="Segoe UI"/>
          <w:lang w:val="en-IN"/>
        </w:rPr>
        <w:t>                                                                                             </w:t>
      </w:r>
      <w:r w:rsidRPr="006E09D6">
        <w:rPr>
          <w:rFonts w:ascii="Segoe UI" w:hAnsi="Segoe UI" w:cs="Segoe UI"/>
        </w:rPr>
        <w:t xml:space="preserve">     </w:t>
      </w:r>
      <w:r w:rsidRPr="006E09D6">
        <w:rPr>
          <w:rFonts w:ascii="Segoe UI" w:hAnsi="Segoe UI" w:cs="Segoe UI"/>
          <w:lang w:val="en-IN"/>
        </w:rPr>
        <w:t>  </w:t>
      </w:r>
      <w:r w:rsidRPr="006E09D6">
        <w:rPr>
          <w:rFonts w:ascii="Segoe UI" w:hAnsi="Segoe UI" w:cs="Segoe UI"/>
          <w:u w:val="single"/>
          <w:lang w:val="en-IN"/>
        </w:rPr>
        <w:t>7,200</w:t>
      </w:r>
    </w:p>
    <w:p w:rsidR="003D74A7" w:rsidRPr="006E09D6" w:rsidRDefault="003D74A7" w:rsidP="00A92295">
      <w:pPr>
        <w:jc w:val="both"/>
        <w:rPr>
          <w:rFonts w:ascii="Segoe UI" w:hAnsi="Segoe UI" w:cs="Segoe UI"/>
        </w:rPr>
      </w:pPr>
      <w:r w:rsidRPr="006E09D6">
        <w:rPr>
          <w:rFonts w:ascii="Segoe UI" w:hAnsi="Segoe UI" w:cs="Segoe UI"/>
          <w:sz w:val="16"/>
          <w:szCs w:val="16"/>
          <w:lang w:val="en-IN"/>
        </w:rPr>
        <w:t> </w:t>
      </w:r>
      <w:r w:rsidRPr="006E09D6">
        <w:rPr>
          <w:rFonts w:ascii="Segoe UI" w:hAnsi="Segoe UI" w:cs="Segoe UI"/>
        </w:rPr>
        <w:t> </w:t>
      </w:r>
      <w:r w:rsidRPr="006E09D6">
        <w:rPr>
          <w:rFonts w:ascii="Segoe UI" w:hAnsi="Segoe UI" w:cs="Segoe UI"/>
          <w:b/>
          <w:bCs/>
          <w:u w:val="single"/>
          <w:lang w:val="en-IN"/>
        </w:rPr>
        <w:t>Illustration 1.21</w:t>
      </w:r>
      <w:r w:rsidRPr="006E09D6">
        <w:rPr>
          <w:rFonts w:ascii="Segoe UI" w:hAnsi="Segoe UI" w:cs="Segoe UI"/>
          <w:b/>
          <w:bCs/>
          <w:lang w:val="en-IN"/>
        </w:rPr>
        <w:t xml:space="preserve">: </w:t>
      </w:r>
      <w:r w:rsidRPr="006E09D6">
        <w:rPr>
          <w:rFonts w:ascii="Segoe UI" w:hAnsi="Segoe UI" w:cs="Segoe UI"/>
          <w:lang w:val="en-IN"/>
        </w:rPr>
        <w:t>A &amp; B started business with Rs.100,000 each on 1</w:t>
      </w:r>
      <w:r w:rsidRPr="006E09D6">
        <w:rPr>
          <w:rFonts w:ascii="Segoe UI" w:hAnsi="Segoe UI" w:cs="Segoe UI"/>
          <w:vertAlign w:val="superscript"/>
          <w:lang w:val="en-IN"/>
        </w:rPr>
        <w:t>st</w:t>
      </w:r>
      <w:r w:rsidRPr="006E09D6">
        <w:rPr>
          <w:rFonts w:ascii="Segoe UI" w:hAnsi="Segoe UI" w:cs="Segoe UI"/>
          <w:lang w:val="en-IN"/>
        </w:rPr>
        <w:t xml:space="preserve"> January, 2001. A introduced additional capital of Rs.50,000 on 1</w:t>
      </w:r>
      <w:r w:rsidRPr="006E09D6">
        <w:rPr>
          <w:rFonts w:ascii="Segoe UI" w:hAnsi="Segoe UI" w:cs="Segoe UI"/>
          <w:vertAlign w:val="superscript"/>
          <w:lang w:val="en-IN"/>
        </w:rPr>
        <w:t>st</w:t>
      </w:r>
      <w:r w:rsidRPr="006E09D6">
        <w:rPr>
          <w:rFonts w:ascii="Segoe UI" w:hAnsi="Segoe UI" w:cs="Segoe UI"/>
          <w:lang w:val="en-IN"/>
        </w:rPr>
        <w:t xml:space="preserve"> July and B introduced Rs.50,000 on 1</w:t>
      </w:r>
      <w:r w:rsidRPr="006E09D6">
        <w:rPr>
          <w:rFonts w:ascii="Segoe UI" w:hAnsi="Segoe UI" w:cs="Segoe UI"/>
          <w:vertAlign w:val="superscript"/>
          <w:lang w:val="en-IN"/>
        </w:rPr>
        <w:t>st</w:t>
      </w:r>
      <w:r w:rsidRPr="006E09D6">
        <w:rPr>
          <w:rFonts w:ascii="Segoe UI" w:hAnsi="Segoe UI" w:cs="Segoe UI"/>
          <w:lang w:val="en-IN"/>
        </w:rPr>
        <w:t xml:space="preserve"> September. A withdrew  Rs.12,000, drawn in 4 installments of Rs.3000 each at the end of each quarter. B withdrew Rs.1,000 per month, at the end of each month.</w:t>
      </w:r>
    </w:p>
    <w:p w:rsidR="003D74A7" w:rsidRPr="006E09D6" w:rsidRDefault="003D74A7" w:rsidP="003D74A7">
      <w:pPr>
        <w:jc w:val="both"/>
        <w:rPr>
          <w:rFonts w:ascii="Segoe UI" w:hAnsi="Segoe UI" w:cs="Segoe UI"/>
        </w:rPr>
      </w:pPr>
      <w:r w:rsidRPr="006E09D6">
        <w:rPr>
          <w:rFonts w:ascii="Segoe UI" w:hAnsi="Segoe UI" w:cs="Segoe UI"/>
          <w:lang w:val="en-IN"/>
        </w:rPr>
        <w:t>Interest on capital is allowed on the net monthly balance of capital account @12% p.a. Calculate interest payable to A &amp; B.</w:t>
      </w:r>
    </w:p>
    <w:p w:rsidR="003D74A7" w:rsidRPr="006E09D6" w:rsidRDefault="003D74A7" w:rsidP="003D74A7">
      <w:pPr>
        <w:shd w:val="clear" w:color="auto" w:fill="CCFFFF"/>
        <w:jc w:val="both"/>
        <w:rPr>
          <w:rFonts w:ascii="Segoe UI" w:hAnsi="Segoe UI" w:cs="Segoe UI"/>
        </w:rPr>
      </w:pPr>
      <w:r w:rsidRPr="006E09D6">
        <w:rPr>
          <w:rFonts w:ascii="Segoe UI" w:hAnsi="Segoe UI" w:cs="Segoe UI"/>
        </w:rPr>
        <w:t xml:space="preserve">In this question interest is allowed on the net monthly balance of capital. But what is this monthly balance? Is it opening balance or closing balance? The idea behind interest on net balance is to give interest on the exact amount of capital used in the business. Suppose A added 10,000 </w:t>
      </w:r>
      <w:r w:rsidRPr="006E09D6">
        <w:rPr>
          <w:rFonts w:ascii="Segoe UI" w:hAnsi="Segoe UI" w:cs="Segoe UI"/>
          <w:u w:val="single"/>
        </w:rPr>
        <w:t xml:space="preserve">at the </w:t>
      </w:r>
      <w:r w:rsidRPr="006E09D6">
        <w:rPr>
          <w:rFonts w:ascii="Segoe UI" w:hAnsi="Segoe UI" w:cs="Segoe UI"/>
          <w:b/>
          <w:bCs/>
          <w:u w:val="single"/>
        </w:rPr>
        <w:t>end</w:t>
      </w:r>
      <w:r w:rsidRPr="006E09D6">
        <w:rPr>
          <w:rFonts w:ascii="Segoe UI" w:hAnsi="Segoe UI" w:cs="Segoe UI"/>
          <w:u w:val="single"/>
        </w:rPr>
        <w:t xml:space="preserve"> of January</w:t>
      </w:r>
      <w:r w:rsidRPr="006E09D6">
        <w:rPr>
          <w:rFonts w:ascii="Segoe UI" w:hAnsi="Segoe UI" w:cs="Segoe UI"/>
        </w:rPr>
        <w:t>, he is not entitled to interest on this amount in the month of January, simply because it was not used in January. We cannot frame a that interest is allowed on the opening balance or closing balance. The main point to remember here is that the interest is allowed only on the capital used.</w:t>
      </w:r>
      <w:r w:rsidRPr="006E09D6">
        <w:rPr>
          <w:rFonts w:ascii="Segoe UI" w:hAnsi="Segoe UI" w:cs="Segoe UI"/>
          <w:lang w:val="en-IN"/>
        </w:rPr>
        <w:t> </w:t>
      </w:r>
    </w:p>
    <w:p w:rsidR="003D74A7" w:rsidRPr="006E09D6" w:rsidRDefault="003D74A7" w:rsidP="00A92295">
      <w:pPr>
        <w:jc w:val="center"/>
        <w:rPr>
          <w:rFonts w:ascii="Segoe UI" w:hAnsi="Segoe UI" w:cs="Segoe UI"/>
        </w:rPr>
      </w:pPr>
      <w:r w:rsidRPr="006E09D6">
        <w:rPr>
          <w:rFonts w:ascii="Segoe UI" w:hAnsi="Segoe UI" w:cs="Segoe UI"/>
          <w:b/>
          <w:bCs/>
          <w:sz w:val="28"/>
          <w:szCs w:val="28"/>
          <w:lang w:val="en-IN"/>
        </w:rPr>
        <w:t>Net Monthly Balances in Capital accounts of A &amp; B</w:t>
      </w:r>
    </w:p>
    <w:tbl>
      <w:tblPr>
        <w:tblW w:w="0" w:type="auto"/>
        <w:tblInd w:w="882" w:type="dxa"/>
        <w:tblCellMar>
          <w:left w:w="0" w:type="dxa"/>
          <w:right w:w="0" w:type="dxa"/>
        </w:tblCellMar>
        <w:tblLook w:val="04A0"/>
      </w:tblPr>
      <w:tblGrid>
        <w:gridCol w:w="1326"/>
        <w:gridCol w:w="1648"/>
        <w:gridCol w:w="702"/>
        <w:gridCol w:w="1380"/>
        <w:gridCol w:w="1558"/>
      </w:tblGrid>
      <w:tr w:rsidR="003D74A7" w:rsidRPr="006E09D6">
        <w:trPr>
          <w:trHeight w:val="307"/>
        </w:trPr>
        <w:tc>
          <w:tcPr>
            <w:tcW w:w="1326" w:type="dxa"/>
            <w:tcBorders>
              <w:top w:val="single" w:sz="8" w:space="0" w:color="auto"/>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Month</w:t>
            </w:r>
          </w:p>
        </w:tc>
        <w:tc>
          <w:tcPr>
            <w:tcW w:w="1648" w:type="dxa"/>
            <w:tcBorders>
              <w:top w:val="single" w:sz="8" w:space="0" w:color="auto"/>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center"/>
              <w:rPr>
                <w:rFonts w:ascii="Segoe UI" w:hAnsi="Segoe UI" w:cs="Segoe UI"/>
                <w:sz w:val="24"/>
                <w:szCs w:val="24"/>
              </w:rPr>
            </w:pPr>
            <w:r w:rsidRPr="006E09D6">
              <w:rPr>
                <w:rFonts w:ascii="Segoe UI" w:hAnsi="Segoe UI" w:cs="Segoe UI"/>
                <w:b/>
                <w:bCs/>
                <w:snapToGrid w:val="0"/>
                <w:lang w:val="en-IN"/>
              </w:rPr>
              <w:t>Interest</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single" w:sz="8" w:space="0" w:color="auto"/>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b/>
                <w:bCs/>
                <w:snapToGrid w:val="0"/>
                <w:lang w:val="en-IN"/>
              </w:rPr>
              <w:t>Month</w:t>
            </w:r>
          </w:p>
        </w:tc>
        <w:tc>
          <w:tcPr>
            <w:tcW w:w="1553" w:type="dxa"/>
            <w:tcBorders>
              <w:top w:val="single" w:sz="8" w:space="0" w:color="auto"/>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center"/>
              <w:rPr>
                <w:rFonts w:ascii="Segoe UI" w:hAnsi="Segoe UI" w:cs="Segoe UI"/>
                <w:sz w:val="24"/>
                <w:szCs w:val="24"/>
              </w:rPr>
            </w:pPr>
            <w:r w:rsidRPr="006E09D6">
              <w:rPr>
                <w:rFonts w:ascii="Segoe UI" w:hAnsi="Segoe UI" w:cs="Segoe UI"/>
                <w:b/>
                <w:bCs/>
                <w:snapToGrid w:val="0"/>
                <w:lang w:val="en-IN"/>
              </w:rPr>
              <w:t>Interest</w:t>
            </w:r>
          </w:p>
        </w:tc>
      </w:tr>
      <w:tr w:rsidR="003D74A7" w:rsidRPr="006E09D6">
        <w:trPr>
          <w:trHeight w:val="307"/>
        </w:trPr>
        <w:tc>
          <w:tcPr>
            <w:tcW w:w="1326" w:type="dxa"/>
            <w:tcBorders>
              <w:top w:val="nil"/>
              <w:left w:val="single" w:sz="8" w:space="0" w:color="auto"/>
              <w:bottom w:val="single" w:sz="8" w:space="0" w:color="000000"/>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 </w:t>
            </w:r>
          </w:p>
        </w:tc>
        <w:tc>
          <w:tcPr>
            <w:tcW w:w="1648"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126" w:right="360"/>
              <w:jc w:val="center"/>
              <w:rPr>
                <w:rFonts w:ascii="Segoe UI" w:hAnsi="Segoe UI" w:cs="Segoe UI"/>
                <w:sz w:val="24"/>
                <w:szCs w:val="24"/>
              </w:rPr>
            </w:pPr>
            <w:r w:rsidRPr="006E09D6">
              <w:rPr>
                <w:rFonts w:ascii="Segoe UI" w:hAnsi="Segoe UI" w:cs="Segoe UI"/>
                <w:b/>
                <w:bCs/>
                <w:snapToGrid w:val="0"/>
                <w:lang w:val="en-IN"/>
              </w:rPr>
              <w:t>On</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 </w:t>
            </w:r>
          </w:p>
        </w:tc>
        <w:tc>
          <w:tcPr>
            <w:tcW w:w="1553"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390" w:right="102"/>
              <w:jc w:val="center"/>
              <w:rPr>
                <w:rFonts w:ascii="Segoe UI" w:hAnsi="Segoe UI" w:cs="Segoe UI"/>
                <w:sz w:val="24"/>
                <w:szCs w:val="24"/>
              </w:rPr>
            </w:pPr>
            <w:r w:rsidRPr="006E09D6">
              <w:rPr>
                <w:rFonts w:ascii="Segoe UI" w:hAnsi="Segoe UI" w:cs="Segoe UI"/>
                <w:b/>
                <w:bCs/>
                <w:snapToGrid w:val="0"/>
                <w:lang w:val="en-IN"/>
              </w:rPr>
              <w:t>on</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January</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100,000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January</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100,000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February</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100,000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February</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99,000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March</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100,000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March</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98,000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April</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b/>
                <w:bCs/>
                <w:snapToGrid w:val="0"/>
                <w:lang w:val="en-IN"/>
              </w:rPr>
              <w:t>97,000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April</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97,000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May</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97,000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May</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96,000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June</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97,000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June</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95,000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July</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b/>
                <w:bCs/>
                <w:snapToGrid w:val="0"/>
                <w:lang w:val="en-IN"/>
              </w:rPr>
              <w:t>144,000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July</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94,000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August</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144,000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August</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93,000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September</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144,000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b/>
                <w:bCs/>
                <w:snapToGrid w:val="0"/>
                <w:lang w:val="en-IN"/>
              </w:rPr>
              <w:t>September</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b/>
                <w:bCs/>
                <w:snapToGrid w:val="0"/>
                <w:lang w:val="en-IN"/>
              </w:rPr>
              <w:t>142,000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October</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b/>
                <w:bCs/>
                <w:snapToGrid w:val="0"/>
                <w:lang w:val="en-IN"/>
              </w:rPr>
              <w:t>141,000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October</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141,000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November</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snapToGrid w:val="0"/>
                <w:lang w:val="en-IN"/>
              </w:rPr>
              <w:t>141,000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November</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140,000</w:t>
            </w:r>
          </w:p>
        </w:tc>
      </w:tr>
      <w:tr w:rsidR="003D74A7" w:rsidRPr="006E09D6">
        <w:trPr>
          <w:trHeight w:val="250"/>
        </w:trPr>
        <w:tc>
          <w:tcPr>
            <w:tcW w:w="132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lastRenderedPageBreak/>
              <w:t>December</w:t>
            </w:r>
          </w:p>
        </w:tc>
        <w:tc>
          <w:tcPr>
            <w:tcW w:w="16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b/>
                <w:bCs/>
                <w:snapToGrid w:val="0"/>
                <w:lang w:val="en-IN"/>
              </w:rPr>
              <w:t>141,000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December</w:t>
            </w:r>
          </w:p>
        </w:tc>
        <w:tc>
          <w:tcPr>
            <w:tcW w:w="15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snapToGrid w:val="0"/>
                <w:lang w:val="en-IN"/>
              </w:rPr>
              <w:t>139,000</w:t>
            </w:r>
          </w:p>
        </w:tc>
      </w:tr>
      <w:tr w:rsidR="003D74A7" w:rsidRPr="006E09D6">
        <w:trPr>
          <w:trHeight w:val="250"/>
        </w:trPr>
        <w:tc>
          <w:tcPr>
            <w:tcW w:w="1326" w:type="dxa"/>
            <w:tcBorders>
              <w:top w:val="single" w:sz="8" w:space="0" w:color="000000"/>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Total</w:t>
            </w:r>
          </w:p>
        </w:tc>
        <w:tc>
          <w:tcPr>
            <w:tcW w:w="1648" w:type="dxa"/>
            <w:tcBorders>
              <w:top w:val="single" w:sz="8" w:space="0" w:color="000000"/>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right="360"/>
              <w:jc w:val="right"/>
              <w:rPr>
                <w:rFonts w:ascii="Segoe UI" w:hAnsi="Segoe UI" w:cs="Segoe UI"/>
                <w:sz w:val="24"/>
                <w:szCs w:val="24"/>
              </w:rPr>
            </w:pPr>
            <w:r w:rsidRPr="006E09D6">
              <w:rPr>
                <w:rFonts w:ascii="Segoe UI" w:hAnsi="Segoe UI" w:cs="Segoe UI"/>
                <w:b/>
                <w:bCs/>
                <w:snapToGrid w:val="0"/>
                <w:lang w:val="en-IN"/>
              </w:rPr>
              <w:t>1,446,000</w:t>
            </w:r>
          </w:p>
        </w:tc>
        <w:tc>
          <w:tcPr>
            <w:tcW w:w="7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380" w:type="dxa"/>
            <w:tcBorders>
              <w:top w:val="single" w:sz="8" w:space="0" w:color="000000"/>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b/>
                <w:bCs/>
                <w:snapToGrid w:val="0"/>
                <w:lang w:val="en-IN"/>
              </w:rPr>
              <w:t>Total</w:t>
            </w:r>
          </w:p>
        </w:tc>
        <w:tc>
          <w:tcPr>
            <w:tcW w:w="1553" w:type="dxa"/>
            <w:tcBorders>
              <w:top w:val="single" w:sz="8" w:space="0" w:color="000000"/>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right="102"/>
              <w:jc w:val="right"/>
              <w:rPr>
                <w:rFonts w:ascii="Segoe UI" w:hAnsi="Segoe UI" w:cs="Segoe UI"/>
                <w:sz w:val="24"/>
                <w:szCs w:val="24"/>
              </w:rPr>
            </w:pPr>
            <w:r w:rsidRPr="006E09D6">
              <w:rPr>
                <w:rFonts w:ascii="Segoe UI" w:hAnsi="Segoe UI" w:cs="Segoe UI"/>
                <w:b/>
                <w:bCs/>
                <w:snapToGrid w:val="0"/>
                <w:lang w:val="en-IN"/>
              </w:rPr>
              <w:t>1,334,000</w:t>
            </w:r>
          </w:p>
        </w:tc>
      </w:tr>
    </w:tbl>
    <w:p w:rsidR="003D74A7" w:rsidRPr="006E09D6" w:rsidRDefault="003D74A7" w:rsidP="003D74A7">
      <w:pPr>
        <w:ind w:left="390"/>
        <w:jc w:val="both"/>
        <w:rPr>
          <w:rFonts w:ascii="Segoe UI" w:hAnsi="Segoe UI" w:cs="Segoe UI"/>
        </w:rPr>
      </w:pPr>
      <w:r w:rsidRPr="006E09D6">
        <w:rPr>
          <w:rFonts w:ascii="Segoe UI" w:hAnsi="Segoe UI" w:cs="Segoe UI"/>
          <w:lang w:val="en-IN"/>
        </w:rPr>
        <w:t>  </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sz w:val="18"/>
          <w:szCs w:val="18"/>
        </w:rPr>
        <w:t>A’s Capital Account</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i/>
          <w:iCs/>
          <w:sz w:val="18"/>
          <w:szCs w:val="18"/>
        </w:rPr>
        <w:t>April</w:t>
      </w:r>
      <w:r w:rsidRPr="006E09D6">
        <w:rPr>
          <w:rFonts w:ascii="Segoe UI" w:hAnsi="Segoe UI" w:cs="Segoe UI"/>
          <w:i/>
          <w:iCs/>
          <w:sz w:val="18"/>
          <w:szCs w:val="18"/>
        </w:rPr>
        <w:t xml:space="preserve"> = 100,000-3,000 on 31</w:t>
      </w:r>
      <w:r w:rsidRPr="006E09D6">
        <w:rPr>
          <w:rFonts w:ascii="Segoe UI" w:hAnsi="Segoe UI" w:cs="Segoe UI"/>
          <w:i/>
          <w:iCs/>
          <w:sz w:val="18"/>
          <w:szCs w:val="18"/>
          <w:vertAlign w:val="superscript"/>
        </w:rPr>
        <w:t>st</w:t>
      </w:r>
      <w:r w:rsidRPr="006E09D6">
        <w:rPr>
          <w:rFonts w:ascii="Segoe UI" w:hAnsi="Segoe UI" w:cs="Segoe UI"/>
          <w:i/>
          <w:iCs/>
          <w:sz w:val="18"/>
          <w:szCs w:val="18"/>
        </w:rPr>
        <w:t xml:space="preserve"> March</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i/>
          <w:iCs/>
          <w:sz w:val="18"/>
          <w:szCs w:val="18"/>
        </w:rPr>
        <w:t>July</w:t>
      </w:r>
      <w:r w:rsidRPr="006E09D6">
        <w:rPr>
          <w:rFonts w:ascii="Segoe UI" w:hAnsi="Segoe UI" w:cs="Segoe UI"/>
          <w:i/>
          <w:iCs/>
          <w:sz w:val="18"/>
          <w:szCs w:val="18"/>
        </w:rPr>
        <w:t xml:space="preserve"> = Rs.97,000-3,000 on 30</w:t>
      </w:r>
      <w:r w:rsidRPr="006E09D6">
        <w:rPr>
          <w:rFonts w:ascii="Segoe UI" w:hAnsi="Segoe UI" w:cs="Segoe UI"/>
          <w:i/>
          <w:iCs/>
          <w:sz w:val="18"/>
          <w:szCs w:val="18"/>
          <w:vertAlign w:val="superscript"/>
        </w:rPr>
        <w:t>th</w:t>
      </w:r>
      <w:r w:rsidRPr="006E09D6">
        <w:rPr>
          <w:rFonts w:ascii="Segoe UI" w:hAnsi="Segoe UI" w:cs="Segoe UI"/>
          <w:i/>
          <w:iCs/>
          <w:sz w:val="18"/>
          <w:szCs w:val="18"/>
        </w:rPr>
        <w:t xml:space="preserve"> June + 50,000 on 1</w:t>
      </w:r>
      <w:r w:rsidRPr="006E09D6">
        <w:rPr>
          <w:rFonts w:ascii="Segoe UI" w:hAnsi="Segoe UI" w:cs="Segoe UI"/>
          <w:i/>
          <w:iCs/>
          <w:sz w:val="18"/>
          <w:szCs w:val="18"/>
          <w:vertAlign w:val="superscript"/>
        </w:rPr>
        <w:t>st</w:t>
      </w:r>
      <w:r w:rsidRPr="006E09D6">
        <w:rPr>
          <w:rFonts w:ascii="Segoe UI" w:hAnsi="Segoe UI" w:cs="Segoe UI"/>
          <w:i/>
          <w:iCs/>
          <w:sz w:val="18"/>
          <w:szCs w:val="18"/>
        </w:rPr>
        <w:t xml:space="preserve"> July</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i/>
          <w:iCs/>
          <w:sz w:val="18"/>
          <w:szCs w:val="18"/>
        </w:rPr>
        <w:t>October</w:t>
      </w:r>
      <w:r w:rsidRPr="006E09D6">
        <w:rPr>
          <w:rFonts w:ascii="Segoe UI" w:hAnsi="Segoe UI" w:cs="Segoe UI"/>
          <w:i/>
          <w:iCs/>
          <w:sz w:val="18"/>
          <w:szCs w:val="18"/>
        </w:rPr>
        <w:t xml:space="preserve"> = 144,000 – 3000</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i/>
          <w:iCs/>
          <w:sz w:val="18"/>
          <w:szCs w:val="18"/>
        </w:rPr>
        <w:t>December</w:t>
      </w:r>
      <w:r w:rsidRPr="006E09D6">
        <w:rPr>
          <w:rFonts w:ascii="Segoe UI" w:hAnsi="Segoe UI" w:cs="Segoe UI"/>
          <w:i/>
          <w:iCs/>
          <w:sz w:val="18"/>
          <w:szCs w:val="18"/>
        </w:rPr>
        <w:t xml:space="preserve"> 31</w:t>
      </w:r>
      <w:r w:rsidRPr="006E09D6">
        <w:rPr>
          <w:rFonts w:ascii="Segoe UI" w:hAnsi="Segoe UI" w:cs="Segoe UI"/>
          <w:i/>
          <w:iCs/>
          <w:sz w:val="18"/>
          <w:szCs w:val="18"/>
          <w:vertAlign w:val="superscript"/>
        </w:rPr>
        <w:t>st</w:t>
      </w:r>
      <w:r w:rsidRPr="006E09D6">
        <w:rPr>
          <w:rFonts w:ascii="Segoe UI" w:hAnsi="Segoe UI" w:cs="Segoe UI"/>
          <w:i/>
          <w:iCs/>
          <w:sz w:val="18"/>
          <w:szCs w:val="18"/>
        </w:rPr>
        <w:t xml:space="preserve"> –3,000 has no effect on this year’s interest</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sz w:val="18"/>
          <w:szCs w:val="18"/>
        </w:rPr>
        <w:t>B’s Capital Account</w:t>
      </w:r>
    </w:p>
    <w:p w:rsidR="003D74A7" w:rsidRPr="006E09D6" w:rsidRDefault="003D74A7" w:rsidP="003D74A7">
      <w:pPr>
        <w:shd w:val="clear" w:color="auto" w:fill="CCFFFF"/>
        <w:ind w:left="780" w:right="2701"/>
        <w:rPr>
          <w:rFonts w:ascii="Segoe UI" w:hAnsi="Segoe UI" w:cs="Segoe UI"/>
        </w:rPr>
      </w:pPr>
      <w:r w:rsidRPr="006E09D6">
        <w:rPr>
          <w:rFonts w:ascii="Segoe UI" w:hAnsi="Segoe UI" w:cs="Segoe UI"/>
          <w:b/>
          <w:bCs/>
          <w:i/>
          <w:iCs/>
          <w:sz w:val="18"/>
          <w:szCs w:val="18"/>
        </w:rPr>
        <w:t>September</w:t>
      </w:r>
      <w:r w:rsidRPr="006E09D6">
        <w:rPr>
          <w:rFonts w:ascii="Segoe UI" w:hAnsi="Segoe UI" w:cs="Segoe UI"/>
          <w:i/>
          <w:iCs/>
          <w:sz w:val="18"/>
          <w:szCs w:val="18"/>
        </w:rPr>
        <w:t xml:space="preserve"> = 93,000 – 1,000 + 50,000</w:t>
      </w:r>
    </w:p>
    <w:p w:rsidR="003D74A7" w:rsidRPr="006E09D6" w:rsidRDefault="003D74A7" w:rsidP="003D74A7">
      <w:pPr>
        <w:ind w:left="390"/>
        <w:jc w:val="both"/>
        <w:rPr>
          <w:rFonts w:ascii="Segoe UI" w:hAnsi="Segoe UI" w:cs="Segoe UI"/>
        </w:rPr>
      </w:pPr>
      <w:r w:rsidRPr="006E09D6">
        <w:rPr>
          <w:rFonts w:ascii="Segoe UI" w:hAnsi="Segoe UI" w:cs="Segoe UI"/>
          <w:lang w:val="en-IN"/>
        </w:rPr>
        <w:t> </w:t>
      </w:r>
    </w:p>
    <w:tbl>
      <w:tblPr>
        <w:tblW w:w="0" w:type="auto"/>
        <w:tblInd w:w="882" w:type="dxa"/>
        <w:tblCellMar>
          <w:left w:w="0" w:type="dxa"/>
          <w:right w:w="0" w:type="dxa"/>
        </w:tblCellMar>
        <w:tblLook w:val="04A0"/>
      </w:tblPr>
      <w:tblGrid>
        <w:gridCol w:w="2106"/>
        <w:gridCol w:w="3432"/>
        <w:gridCol w:w="858"/>
      </w:tblGrid>
      <w:tr w:rsidR="003D74A7" w:rsidRPr="006E09D6">
        <w:trPr>
          <w:trHeight w:val="237"/>
        </w:trPr>
        <w:tc>
          <w:tcPr>
            <w:tcW w:w="2106" w:type="dxa"/>
            <w:tcMar>
              <w:top w:w="0" w:type="dxa"/>
              <w:left w:w="30" w:type="dxa"/>
              <w:bottom w:w="0" w:type="dxa"/>
              <w:right w:w="30" w:type="dxa"/>
            </w:tcMar>
            <w:hideMark/>
          </w:tcPr>
          <w:p w:rsidR="003D74A7" w:rsidRPr="006E09D6" w:rsidRDefault="003D74A7">
            <w:pPr>
              <w:ind w:left="-30"/>
              <w:jc w:val="right"/>
              <w:rPr>
                <w:rFonts w:ascii="Segoe UI" w:hAnsi="Segoe UI" w:cs="Segoe UI"/>
                <w:sz w:val="24"/>
                <w:szCs w:val="24"/>
              </w:rPr>
            </w:pPr>
            <w:r w:rsidRPr="006E09D6">
              <w:rPr>
                <w:rFonts w:ascii="Segoe UI" w:hAnsi="Segoe UI" w:cs="Segoe UI"/>
                <w:b/>
                <w:bCs/>
                <w:snapToGrid w:val="0"/>
                <w:lang w:val="en-IN"/>
              </w:rPr>
              <w:t xml:space="preserve">Interest Allowed to A  </w:t>
            </w:r>
          </w:p>
        </w:tc>
        <w:tc>
          <w:tcPr>
            <w:tcW w:w="3432" w:type="dxa"/>
            <w:tcMar>
              <w:top w:w="0" w:type="dxa"/>
              <w:left w:w="30" w:type="dxa"/>
              <w:bottom w:w="0" w:type="dxa"/>
              <w:right w:w="30" w:type="dxa"/>
            </w:tcMar>
            <w:hideMark/>
          </w:tcPr>
          <w:p w:rsidR="003D74A7" w:rsidRPr="006E09D6" w:rsidRDefault="003D74A7">
            <w:pPr>
              <w:ind w:left="-30" w:right="-30"/>
              <w:jc w:val="center"/>
              <w:rPr>
                <w:rFonts w:ascii="Segoe UI" w:hAnsi="Segoe UI" w:cs="Segoe UI"/>
                <w:sz w:val="24"/>
                <w:szCs w:val="24"/>
              </w:rPr>
            </w:pPr>
            <w:r w:rsidRPr="006E09D6">
              <w:rPr>
                <w:rFonts w:ascii="Segoe UI" w:hAnsi="Segoe UI" w:cs="Segoe UI"/>
                <w:b/>
                <w:bCs/>
                <w:snapToGrid w:val="0"/>
                <w:lang w:val="en-IN"/>
              </w:rPr>
              <w:t>1446000 x 12 %, for 1 month Rs.</w:t>
            </w:r>
          </w:p>
        </w:tc>
        <w:tc>
          <w:tcPr>
            <w:tcW w:w="858" w:type="dxa"/>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b/>
                <w:bCs/>
                <w:snapToGrid w:val="0"/>
                <w:lang w:val="en-IN"/>
              </w:rPr>
              <w:t xml:space="preserve"> 14,460 </w:t>
            </w:r>
          </w:p>
        </w:tc>
      </w:tr>
      <w:tr w:rsidR="003D74A7" w:rsidRPr="006E09D6">
        <w:trPr>
          <w:trHeight w:val="250"/>
        </w:trPr>
        <w:tc>
          <w:tcPr>
            <w:tcW w:w="2106" w:type="dxa"/>
            <w:tcMar>
              <w:top w:w="0" w:type="dxa"/>
              <w:left w:w="30" w:type="dxa"/>
              <w:bottom w:w="0" w:type="dxa"/>
              <w:right w:w="30" w:type="dxa"/>
            </w:tcMar>
            <w:hideMark/>
          </w:tcPr>
          <w:p w:rsidR="003D74A7" w:rsidRPr="006E09D6" w:rsidRDefault="003D74A7">
            <w:pPr>
              <w:ind w:left="-30"/>
              <w:jc w:val="right"/>
              <w:rPr>
                <w:rFonts w:ascii="Segoe UI" w:hAnsi="Segoe UI" w:cs="Segoe UI"/>
                <w:sz w:val="24"/>
                <w:szCs w:val="24"/>
              </w:rPr>
            </w:pPr>
            <w:r w:rsidRPr="006E09D6">
              <w:rPr>
                <w:rFonts w:ascii="Segoe UI" w:hAnsi="Segoe UI" w:cs="Segoe UI"/>
                <w:b/>
                <w:bCs/>
                <w:snapToGrid w:val="0"/>
                <w:lang w:val="en-IN"/>
              </w:rPr>
              <w:t xml:space="preserve">Interest Allowed to B </w:t>
            </w:r>
          </w:p>
        </w:tc>
        <w:tc>
          <w:tcPr>
            <w:tcW w:w="3432" w:type="dxa"/>
            <w:tcMar>
              <w:top w:w="0" w:type="dxa"/>
              <w:left w:w="30" w:type="dxa"/>
              <w:bottom w:w="0" w:type="dxa"/>
              <w:right w:w="30" w:type="dxa"/>
            </w:tcMar>
            <w:hideMark/>
          </w:tcPr>
          <w:p w:rsidR="003D74A7" w:rsidRPr="006E09D6" w:rsidRDefault="003D74A7">
            <w:pPr>
              <w:ind w:left="-30"/>
              <w:jc w:val="center"/>
              <w:rPr>
                <w:rFonts w:ascii="Segoe UI" w:hAnsi="Segoe UI" w:cs="Segoe UI"/>
                <w:sz w:val="24"/>
                <w:szCs w:val="24"/>
              </w:rPr>
            </w:pPr>
            <w:r w:rsidRPr="006E09D6">
              <w:rPr>
                <w:rFonts w:ascii="Segoe UI" w:hAnsi="Segoe UI" w:cs="Segoe UI"/>
                <w:b/>
                <w:bCs/>
                <w:snapToGrid w:val="0"/>
                <w:lang w:val="en-IN"/>
              </w:rPr>
              <w:t>1334,000 x 12 %, for 1 month Rs.</w:t>
            </w:r>
          </w:p>
        </w:tc>
        <w:tc>
          <w:tcPr>
            <w:tcW w:w="858" w:type="dxa"/>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b/>
                <w:bCs/>
                <w:snapToGrid w:val="0"/>
                <w:lang w:val="en-IN"/>
              </w:rPr>
              <w:t xml:space="preserve">13,340 </w:t>
            </w:r>
          </w:p>
        </w:tc>
      </w:tr>
    </w:tbl>
    <w:p w:rsidR="003D74A7" w:rsidRPr="006E09D6" w:rsidRDefault="003D74A7" w:rsidP="003D74A7">
      <w:pPr>
        <w:ind w:left="390"/>
        <w:jc w:val="both"/>
        <w:rPr>
          <w:rFonts w:ascii="Segoe UI" w:hAnsi="Segoe UI" w:cs="Segoe UI"/>
        </w:rPr>
      </w:pPr>
      <w:r w:rsidRPr="006E09D6">
        <w:rPr>
          <w:rFonts w:ascii="Segoe UI" w:hAnsi="Segoe UI" w:cs="Segoe UI"/>
          <w:bdr w:val="single" w:sz="8" w:space="0" w:color="auto" w:frame="1"/>
          <w:lang w:val="en-IN"/>
        </w:rPr>
        <w:t> </w:t>
      </w:r>
    </w:p>
    <w:p w:rsidR="003D74A7" w:rsidRPr="006E09D6" w:rsidRDefault="003D74A7" w:rsidP="003D74A7">
      <w:pPr>
        <w:rPr>
          <w:rFonts w:ascii="Segoe UI" w:hAnsi="Segoe UI" w:cs="Segoe UI"/>
        </w:rPr>
      </w:pPr>
      <w:r w:rsidRPr="006E09D6">
        <w:rPr>
          <w:rFonts w:ascii="Segoe UI" w:hAnsi="Segoe UI" w:cs="Segoe UI"/>
          <w:b/>
          <w:bCs/>
          <w:sz w:val="28"/>
          <w:szCs w:val="28"/>
          <w:lang w:val="en-IN"/>
        </w:rPr>
        <w:t>Illustration 1.22.</w:t>
      </w:r>
      <w:r w:rsidRPr="006E09D6">
        <w:rPr>
          <w:rFonts w:ascii="Segoe UI" w:hAnsi="Segoe UI" w:cs="Segoe UI"/>
          <w:lang w:val="en-IN"/>
        </w:rPr>
        <w:t xml:space="preserve"> The closing balances in the capital accounts of A &amp; B On 31</w:t>
      </w:r>
      <w:r w:rsidRPr="006E09D6">
        <w:rPr>
          <w:rFonts w:ascii="Segoe UI" w:hAnsi="Segoe UI" w:cs="Segoe UI"/>
          <w:vertAlign w:val="superscript"/>
          <w:lang w:val="en-IN"/>
        </w:rPr>
        <w:t>st</w:t>
      </w:r>
      <w:r w:rsidRPr="006E09D6">
        <w:rPr>
          <w:rFonts w:ascii="Segoe UI" w:hAnsi="Segoe UI" w:cs="Segoe UI"/>
          <w:lang w:val="en-IN"/>
        </w:rPr>
        <w:t xml:space="preserve"> Dec. 2001 were Rs.78,000 and Rs.65,000 respectively. During the year A introduced Rs.15000 on 1</w:t>
      </w:r>
      <w:r w:rsidRPr="006E09D6">
        <w:rPr>
          <w:rFonts w:ascii="Segoe UI" w:hAnsi="Segoe UI" w:cs="Segoe UI"/>
          <w:vertAlign w:val="superscript"/>
          <w:lang w:val="en-IN"/>
        </w:rPr>
        <w:t>st</w:t>
      </w:r>
      <w:r w:rsidRPr="006E09D6">
        <w:rPr>
          <w:rFonts w:ascii="Segoe UI" w:hAnsi="Segoe UI" w:cs="Segoe UI"/>
          <w:lang w:val="en-IN"/>
        </w:rPr>
        <w:t xml:space="preserve"> July 2001 and withdrew @ Rs.1,000 at the end of each month. B introduced additional capital of Rs.25,000 on 31</w:t>
      </w:r>
      <w:r w:rsidRPr="006E09D6">
        <w:rPr>
          <w:rFonts w:ascii="Segoe UI" w:hAnsi="Segoe UI" w:cs="Segoe UI"/>
          <w:vertAlign w:val="superscript"/>
          <w:lang w:val="en-IN"/>
        </w:rPr>
        <w:t>st</w:t>
      </w:r>
      <w:r w:rsidRPr="006E09D6">
        <w:rPr>
          <w:rFonts w:ascii="Segoe UI" w:hAnsi="Segoe UI" w:cs="Segoe UI"/>
          <w:lang w:val="en-IN"/>
        </w:rPr>
        <w:t xml:space="preserve"> March, 2001 and withdrew Rs.7,000 on 30</w:t>
      </w:r>
      <w:r w:rsidRPr="006E09D6">
        <w:rPr>
          <w:rFonts w:ascii="Segoe UI" w:hAnsi="Segoe UI" w:cs="Segoe UI"/>
          <w:vertAlign w:val="superscript"/>
          <w:lang w:val="en-IN"/>
        </w:rPr>
        <w:t>th</w:t>
      </w:r>
      <w:r w:rsidRPr="006E09D6">
        <w:rPr>
          <w:rFonts w:ascii="Segoe UI" w:hAnsi="Segoe UI" w:cs="Segoe UI"/>
          <w:lang w:val="en-IN"/>
        </w:rPr>
        <w:t xml:space="preserve"> June and Rs.3,000 on 30</w:t>
      </w:r>
      <w:r w:rsidRPr="006E09D6">
        <w:rPr>
          <w:rFonts w:ascii="Segoe UI" w:hAnsi="Segoe UI" w:cs="Segoe UI"/>
          <w:vertAlign w:val="superscript"/>
          <w:lang w:val="en-IN"/>
        </w:rPr>
        <w:t>th</w:t>
      </w:r>
      <w:r w:rsidRPr="006E09D6">
        <w:rPr>
          <w:rFonts w:ascii="Segoe UI" w:hAnsi="Segoe UI" w:cs="Segoe UI"/>
          <w:lang w:val="en-IN"/>
        </w:rPr>
        <w:t xml:space="preserve"> September. Calculate interest on capital @ 6% p.a. to be credited to each partner on 31</w:t>
      </w:r>
      <w:r w:rsidRPr="006E09D6">
        <w:rPr>
          <w:rFonts w:ascii="Segoe UI" w:hAnsi="Segoe UI" w:cs="Segoe UI"/>
          <w:vertAlign w:val="superscript"/>
          <w:lang w:val="en-IN"/>
        </w:rPr>
        <w:t>st</w:t>
      </w:r>
      <w:r w:rsidRPr="006E09D6">
        <w:rPr>
          <w:rFonts w:ascii="Segoe UI" w:hAnsi="Segoe UI" w:cs="Segoe UI"/>
          <w:lang w:val="en-IN"/>
        </w:rPr>
        <w:t xml:space="preserve"> December, 2001 based on the net monthly capitals.</w:t>
      </w:r>
    </w:p>
    <w:p w:rsidR="003D74A7" w:rsidRPr="006E09D6" w:rsidRDefault="003D74A7" w:rsidP="003D74A7">
      <w:pPr>
        <w:rPr>
          <w:rFonts w:ascii="Segoe UI" w:hAnsi="Segoe UI" w:cs="Segoe UI"/>
        </w:rPr>
      </w:pPr>
      <w:r w:rsidRPr="006E09D6">
        <w:rPr>
          <w:rFonts w:ascii="Segoe UI" w:hAnsi="Segoe UI" w:cs="Segoe UI"/>
        </w:rPr>
        <w:t> </w:t>
      </w:r>
      <w:r w:rsidRPr="006E09D6">
        <w:rPr>
          <w:rFonts w:ascii="Segoe UI" w:hAnsi="Segoe UI" w:cs="Segoe UI"/>
          <w:i/>
          <w:iCs/>
          <w:sz w:val="18"/>
          <w:szCs w:val="20"/>
        </w:rPr>
        <w:t xml:space="preserve">Read the question carefully. The capital balances given here are not the opening balances, but the closing balances of 2001, and you have the details of withdrawals during 2001. Now you must </w:t>
      </w:r>
      <w:r w:rsidRPr="006E09D6">
        <w:rPr>
          <w:rFonts w:ascii="Segoe UI" w:hAnsi="Segoe UI" w:cs="Segoe UI"/>
          <w:b/>
          <w:i/>
          <w:iCs/>
          <w:szCs w:val="20"/>
        </w:rPr>
        <w:t>reverse</w:t>
      </w:r>
      <w:r w:rsidRPr="006E09D6">
        <w:rPr>
          <w:rFonts w:ascii="Segoe UI" w:hAnsi="Segoe UI" w:cs="Segoe UI"/>
          <w:i/>
          <w:iCs/>
          <w:sz w:val="18"/>
          <w:szCs w:val="20"/>
        </w:rPr>
        <w:t xml:space="preserve"> to the beginning of the year and calculate the monthly balances to arrive at the correct interest on capital.</w:t>
      </w:r>
    </w:p>
    <w:p w:rsidR="003D74A7" w:rsidRPr="006E09D6" w:rsidRDefault="003D74A7" w:rsidP="00A92295">
      <w:pPr>
        <w:rPr>
          <w:rFonts w:ascii="Segoe UI" w:hAnsi="Segoe UI" w:cs="Segoe UI"/>
        </w:rPr>
      </w:pPr>
      <w:r w:rsidRPr="006E09D6">
        <w:rPr>
          <w:rFonts w:ascii="Segoe UI" w:hAnsi="Segoe UI" w:cs="Segoe UI"/>
        </w:rPr>
        <w:t> </w:t>
      </w:r>
      <w:r w:rsidRPr="006E09D6">
        <w:rPr>
          <w:rFonts w:ascii="Segoe UI" w:hAnsi="Segoe UI" w:cs="Segoe UI"/>
          <w:lang w:val="en-IN"/>
        </w:rPr>
        <w:t>Opening Capital = Closing Capital + drawings – additional capital.</w:t>
      </w:r>
    </w:p>
    <w:p w:rsidR="003D74A7" w:rsidRPr="006E09D6" w:rsidRDefault="003D74A7" w:rsidP="003D74A7">
      <w:pPr>
        <w:jc w:val="both"/>
        <w:rPr>
          <w:rFonts w:ascii="Segoe UI" w:hAnsi="Segoe UI" w:cs="Segoe UI"/>
        </w:rPr>
      </w:pPr>
      <w:r w:rsidRPr="006E09D6">
        <w:rPr>
          <w:rFonts w:ascii="Segoe UI" w:hAnsi="Segoe UI" w:cs="Segoe UI"/>
          <w:lang w:val="en-IN"/>
        </w:rPr>
        <w:t xml:space="preserve">Opening Capital of A = 78,000 + 12,000 - 15,000 = </w:t>
      </w:r>
      <w:r w:rsidRPr="006E09D6">
        <w:rPr>
          <w:rFonts w:ascii="Segoe UI" w:hAnsi="Segoe UI" w:cs="Segoe UI"/>
          <w:u w:val="single"/>
          <w:lang w:val="en-IN"/>
        </w:rPr>
        <w:t>75,000</w:t>
      </w:r>
    </w:p>
    <w:p w:rsidR="003D74A7" w:rsidRPr="006E09D6" w:rsidRDefault="003D74A7" w:rsidP="003D74A7">
      <w:pPr>
        <w:jc w:val="both"/>
        <w:rPr>
          <w:rFonts w:ascii="Segoe UI" w:hAnsi="Segoe UI" w:cs="Segoe UI"/>
        </w:rPr>
      </w:pPr>
      <w:r w:rsidRPr="006E09D6">
        <w:rPr>
          <w:rFonts w:ascii="Segoe UI" w:hAnsi="Segoe UI" w:cs="Segoe UI"/>
          <w:lang w:val="en-IN"/>
        </w:rPr>
        <w:t xml:space="preserve">Opening Capital of B = 65,000 + 10,000 – 25,000 = </w:t>
      </w:r>
      <w:r w:rsidRPr="006E09D6">
        <w:rPr>
          <w:rFonts w:ascii="Segoe UI" w:hAnsi="Segoe UI" w:cs="Segoe UI"/>
          <w:u w:val="single"/>
          <w:lang w:val="en-IN"/>
        </w:rPr>
        <w:t>50,000</w:t>
      </w:r>
    </w:p>
    <w:p w:rsidR="003D74A7" w:rsidRPr="006E09D6" w:rsidRDefault="003D74A7" w:rsidP="00A92295">
      <w:pPr>
        <w:jc w:val="center"/>
        <w:rPr>
          <w:rFonts w:ascii="Segoe UI" w:hAnsi="Segoe UI" w:cs="Segoe UI"/>
        </w:rPr>
      </w:pPr>
      <w:r w:rsidRPr="006E09D6">
        <w:rPr>
          <w:rFonts w:ascii="Segoe UI" w:hAnsi="Segoe UI" w:cs="Segoe UI"/>
          <w:b/>
          <w:bCs/>
          <w:sz w:val="28"/>
          <w:szCs w:val="28"/>
          <w:lang w:val="en-IN"/>
        </w:rPr>
        <w:t>Net Monthly Balances in Capital Accounts of A &amp; B</w:t>
      </w:r>
    </w:p>
    <w:p w:rsidR="003D74A7" w:rsidRPr="006E09D6" w:rsidRDefault="003D74A7" w:rsidP="003D74A7">
      <w:pPr>
        <w:jc w:val="both"/>
        <w:rPr>
          <w:rFonts w:ascii="Segoe UI" w:hAnsi="Segoe UI" w:cs="Segoe UI"/>
        </w:rPr>
      </w:pPr>
      <w:r w:rsidRPr="006E09D6">
        <w:rPr>
          <w:rFonts w:ascii="Segoe UI" w:hAnsi="Segoe UI" w:cs="Segoe UI"/>
          <w:b/>
          <w:bCs/>
          <w:lang w:val="en-IN"/>
        </w:rPr>
        <w:t>                             A’s Capital                                              B’s Capital</w:t>
      </w:r>
    </w:p>
    <w:tbl>
      <w:tblPr>
        <w:tblW w:w="0" w:type="auto"/>
        <w:tblInd w:w="888" w:type="dxa"/>
        <w:tblCellMar>
          <w:left w:w="0" w:type="dxa"/>
          <w:right w:w="0" w:type="dxa"/>
        </w:tblCellMar>
        <w:tblLook w:val="04A0"/>
      </w:tblPr>
      <w:tblGrid>
        <w:gridCol w:w="1540"/>
        <w:gridCol w:w="1451"/>
        <w:gridCol w:w="753"/>
        <w:gridCol w:w="1540"/>
        <w:gridCol w:w="1451"/>
      </w:tblGrid>
      <w:tr w:rsidR="003D74A7" w:rsidRPr="006E09D6">
        <w:trPr>
          <w:trHeight w:val="307"/>
        </w:trPr>
        <w:tc>
          <w:tcPr>
            <w:tcW w:w="1540" w:type="dxa"/>
            <w:tcBorders>
              <w:top w:val="single" w:sz="8" w:space="0" w:color="000000"/>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Month</w:t>
            </w:r>
          </w:p>
        </w:tc>
        <w:tc>
          <w:tcPr>
            <w:tcW w:w="1451" w:type="dxa"/>
            <w:tcBorders>
              <w:top w:val="single" w:sz="8" w:space="0" w:color="auto"/>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b/>
                <w:bCs/>
                <w:snapToGrid w:val="0"/>
                <w:lang w:val="en-IN"/>
              </w:rPr>
              <w:t>Interest</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b/>
                <w:bCs/>
                <w:snapToGrid w:val="0"/>
                <w:lang w:val="en-IN"/>
              </w:rPr>
              <w:t> </w:t>
            </w:r>
          </w:p>
        </w:tc>
        <w:tc>
          <w:tcPr>
            <w:tcW w:w="154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b/>
                <w:bCs/>
                <w:snapToGrid w:val="0"/>
                <w:lang w:val="en-IN"/>
              </w:rPr>
              <w:t>Month</w:t>
            </w:r>
          </w:p>
        </w:tc>
        <w:tc>
          <w:tcPr>
            <w:tcW w:w="145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Interest</w:t>
            </w:r>
          </w:p>
        </w:tc>
      </w:tr>
      <w:tr w:rsidR="003D74A7" w:rsidRPr="006E09D6">
        <w:trPr>
          <w:trHeight w:val="307"/>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snapToGrid w:val="0"/>
                <w:lang w:val="en-IN"/>
              </w:rPr>
              <w:t> </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b/>
                <w:bCs/>
                <w:snapToGrid w:val="0"/>
                <w:lang w:val="en-IN"/>
              </w:rPr>
              <w:t>On</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 </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On</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lastRenderedPageBreak/>
              <w:t>January</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75,000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January</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50,000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February</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74,000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February</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50,000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March</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73,000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March</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50,000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April</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72,000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April</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75,000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May</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71,000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May</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75,000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June</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70,000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June</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75,000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July</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84,000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July</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68,000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August</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83,000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August</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68,000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September</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82,000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September</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68,000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October</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81,000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October</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65,000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November</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80,000</w:t>
            </w:r>
          </w:p>
        </w:tc>
        <w:tc>
          <w:tcPr>
            <w:tcW w:w="753" w:type="dxa"/>
            <w:tcBorders>
              <w:top w:val="nil"/>
              <w:left w:val="nil"/>
              <w:bottom w:val="nil"/>
              <w:right w:val="nil"/>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November</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65,000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December</w:t>
            </w:r>
          </w:p>
        </w:tc>
        <w:tc>
          <w:tcPr>
            <w:tcW w:w="1451" w:type="dxa"/>
            <w:tcBorders>
              <w:top w:val="nil"/>
              <w:left w:val="nil"/>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snapToGrid w:val="0"/>
                <w:lang w:val="en-IN"/>
              </w:rPr>
              <w:t>79,000</w:t>
            </w:r>
          </w:p>
        </w:tc>
        <w:tc>
          <w:tcPr>
            <w:tcW w:w="7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snapToGrid w:val="0"/>
                <w:lang w:val="en-IN"/>
              </w:rPr>
              <w:t> </w:t>
            </w:r>
          </w:p>
        </w:tc>
        <w:tc>
          <w:tcPr>
            <w:tcW w:w="154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snapToGrid w:val="0"/>
                <w:lang w:val="en-IN"/>
              </w:rPr>
              <w:t>December</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65,000</w:t>
            </w:r>
          </w:p>
        </w:tc>
      </w:tr>
      <w:tr w:rsidR="003D74A7" w:rsidRPr="006E09D6">
        <w:trPr>
          <w:trHeight w:val="250"/>
        </w:trPr>
        <w:tc>
          <w:tcPr>
            <w:tcW w:w="1540" w:type="dxa"/>
            <w:tcBorders>
              <w:top w:val="nil"/>
              <w:left w:val="single" w:sz="8" w:space="0" w:color="000000"/>
              <w:bottom w:val="single" w:sz="8" w:space="0" w:color="000000"/>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b/>
                <w:bCs/>
                <w:snapToGrid w:val="0"/>
                <w:lang w:val="en-IN"/>
              </w:rPr>
              <w:t>Total</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68"/>
              <w:jc w:val="center"/>
              <w:rPr>
                <w:rFonts w:ascii="Segoe UI" w:hAnsi="Segoe UI" w:cs="Segoe UI"/>
                <w:sz w:val="24"/>
                <w:szCs w:val="24"/>
              </w:rPr>
            </w:pPr>
            <w:r w:rsidRPr="006E09D6">
              <w:rPr>
                <w:rFonts w:ascii="Segoe UI" w:hAnsi="Segoe UI" w:cs="Segoe UI"/>
                <w:b/>
                <w:bCs/>
                <w:snapToGrid w:val="0"/>
                <w:lang w:val="en-IN"/>
              </w:rPr>
              <w:t>924,000</w:t>
            </w:r>
          </w:p>
        </w:tc>
        <w:tc>
          <w:tcPr>
            <w:tcW w:w="75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11"/>
              <w:jc w:val="center"/>
              <w:rPr>
                <w:rFonts w:ascii="Segoe UI" w:hAnsi="Segoe UI" w:cs="Segoe UI"/>
                <w:sz w:val="24"/>
                <w:szCs w:val="24"/>
              </w:rPr>
            </w:pPr>
            <w:r w:rsidRPr="006E09D6">
              <w:rPr>
                <w:rFonts w:ascii="Segoe UI" w:hAnsi="Segoe UI" w:cs="Segoe UI"/>
                <w:b/>
                <w:bCs/>
                <w:snapToGrid w:val="0"/>
                <w:lang w:val="en-IN"/>
              </w:rPr>
              <w:t> </w:t>
            </w:r>
          </w:p>
        </w:tc>
        <w:tc>
          <w:tcPr>
            <w:tcW w:w="154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2"/>
              <w:rPr>
                <w:rFonts w:ascii="Segoe UI" w:hAnsi="Segoe UI" w:cs="Segoe UI"/>
                <w:sz w:val="24"/>
                <w:szCs w:val="24"/>
              </w:rPr>
            </w:pPr>
            <w:r w:rsidRPr="006E09D6">
              <w:rPr>
                <w:rFonts w:ascii="Segoe UI" w:hAnsi="Segoe UI" w:cs="Segoe UI"/>
                <w:b/>
                <w:bCs/>
                <w:snapToGrid w:val="0"/>
                <w:lang w:val="en-IN"/>
              </w:rPr>
              <w:t>Total</w:t>
            </w:r>
          </w:p>
        </w:tc>
        <w:tc>
          <w:tcPr>
            <w:tcW w:w="145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774,000</w:t>
            </w:r>
          </w:p>
        </w:tc>
      </w:tr>
    </w:tbl>
    <w:p w:rsidR="003D74A7" w:rsidRPr="006E09D6" w:rsidRDefault="003D74A7" w:rsidP="003D74A7">
      <w:pPr>
        <w:jc w:val="both"/>
        <w:rPr>
          <w:rFonts w:ascii="Segoe UI" w:hAnsi="Segoe UI" w:cs="Segoe UI"/>
        </w:rPr>
      </w:pPr>
      <w:r w:rsidRPr="006E09D6">
        <w:rPr>
          <w:rFonts w:ascii="Segoe UI" w:hAnsi="Segoe UI" w:cs="Segoe UI"/>
          <w:sz w:val="16"/>
          <w:szCs w:val="16"/>
          <w:lang w:val="en-IN"/>
        </w:rPr>
        <w:t> </w:t>
      </w:r>
    </w:p>
    <w:p w:rsidR="003D74A7" w:rsidRPr="006E09D6" w:rsidRDefault="003D74A7" w:rsidP="003D74A7">
      <w:pPr>
        <w:jc w:val="both"/>
        <w:rPr>
          <w:rFonts w:ascii="Segoe UI" w:hAnsi="Segoe UI" w:cs="Segoe UI"/>
        </w:rPr>
      </w:pPr>
      <w:r w:rsidRPr="006E09D6">
        <w:rPr>
          <w:rFonts w:ascii="Segoe UI" w:hAnsi="Segoe UI" w:cs="Segoe UI"/>
          <w:b/>
          <w:bCs/>
          <w:lang w:val="en-IN"/>
        </w:rPr>
        <w:t>Interest allowed to A = 924,000 x 6% x 1/12 = Rs. 4,620</w:t>
      </w:r>
    </w:p>
    <w:p w:rsidR="003D74A7" w:rsidRPr="006E09D6" w:rsidRDefault="003D74A7" w:rsidP="003D74A7">
      <w:pPr>
        <w:jc w:val="both"/>
        <w:rPr>
          <w:rFonts w:ascii="Segoe UI" w:hAnsi="Segoe UI" w:cs="Segoe UI"/>
        </w:rPr>
      </w:pPr>
      <w:r w:rsidRPr="006E09D6">
        <w:rPr>
          <w:rFonts w:ascii="Segoe UI" w:hAnsi="Segoe UI" w:cs="Segoe UI"/>
          <w:b/>
          <w:bCs/>
          <w:lang w:val="en-IN"/>
        </w:rPr>
        <w:t>Interest allowed to B = 774,000 x 6% x 1/12 = Rs. 3,870</w:t>
      </w:r>
    </w:p>
    <w:p w:rsidR="003D74A7" w:rsidRPr="006E09D6" w:rsidRDefault="003D74A7" w:rsidP="003D74A7">
      <w:pPr>
        <w:jc w:val="both"/>
        <w:rPr>
          <w:rFonts w:ascii="Segoe UI" w:hAnsi="Segoe UI" w:cs="Segoe UI"/>
        </w:rPr>
      </w:pPr>
      <w:r w:rsidRPr="006E09D6">
        <w:rPr>
          <w:rFonts w:ascii="Segoe UI" w:hAnsi="Segoe UI" w:cs="Segoe UI"/>
          <w:sz w:val="2"/>
          <w:szCs w:val="2"/>
          <w:lang w:val="en-IN"/>
        </w:rPr>
        <w:t> </w:t>
      </w:r>
    </w:p>
    <w:p w:rsidR="003D74A7" w:rsidRPr="006E09D6" w:rsidRDefault="003D74A7" w:rsidP="003D74A7">
      <w:pPr>
        <w:pStyle w:val="Heading4"/>
        <w:rPr>
          <w:rFonts w:ascii="Segoe UI" w:hAnsi="Segoe UI" w:cs="Segoe UI"/>
          <w:color w:val="auto"/>
        </w:rPr>
      </w:pPr>
      <w:r w:rsidRPr="006E09D6">
        <w:rPr>
          <w:rFonts w:ascii="Segoe UI" w:hAnsi="Segoe UI" w:cs="Segoe UI"/>
          <w:b w:val="0"/>
          <w:bCs w:val="0"/>
          <w:color w:val="auto"/>
          <w:sz w:val="24"/>
          <w:szCs w:val="32"/>
          <w:lang w:val="en-IN"/>
        </w:rPr>
        <w:t>Interest on Drawings</w:t>
      </w:r>
    </w:p>
    <w:p w:rsidR="003D74A7" w:rsidRPr="006E09D6" w:rsidRDefault="003D74A7" w:rsidP="003D74A7">
      <w:pPr>
        <w:jc w:val="both"/>
        <w:rPr>
          <w:rFonts w:ascii="Segoe UI" w:hAnsi="Segoe UI" w:cs="Segoe UI"/>
        </w:rPr>
      </w:pPr>
      <w:r w:rsidRPr="006E09D6">
        <w:rPr>
          <w:rFonts w:ascii="Segoe UI" w:hAnsi="Segoe UI" w:cs="Segoe UI"/>
          <w:sz w:val="2"/>
          <w:szCs w:val="2"/>
          <w:lang w:val="en-IN"/>
        </w:rPr>
        <w:t> </w:t>
      </w:r>
    </w:p>
    <w:p w:rsidR="003D74A7" w:rsidRPr="006E09D6" w:rsidRDefault="003D74A7" w:rsidP="003D74A7">
      <w:pPr>
        <w:rPr>
          <w:rFonts w:ascii="Segoe UI" w:hAnsi="Segoe UI" w:cs="Segoe UI"/>
        </w:rPr>
      </w:pPr>
      <w:r w:rsidRPr="006E09D6">
        <w:rPr>
          <w:rFonts w:ascii="Segoe UI" w:hAnsi="Segoe UI" w:cs="Segoe UI"/>
        </w:rPr>
        <w:t> </w:t>
      </w:r>
      <w:r w:rsidRPr="006E09D6">
        <w:rPr>
          <w:rFonts w:ascii="Segoe UI" w:hAnsi="Segoe UI" w:cs="Segoe UI"/>
          <w:b/>
          <w:bCs/>
          <w:sz w:val="28"/>
          <w:szCs w:val="28"/>
          <w:lang w:val="en-IN"/>
        </w:rPr>
        <w:t xml:space="preserve">Illustration 1.23 </w:t>
      </w:r>
      <w:r w:rsidRPr="006E09D6">
        <w:rPr>
          <w:rFonts w:ascii="Segoe UI" w:hAnsi="Segoe UI" w:cs="Segoe UI"/>
          <w:lang w:val="en-IN"/>
        </w:rPr>
        <w:t>Following is the details of drawings made by A &amp; B from their firm during the year 2001. Calculate interest on drawings @ 6% p.a. to be debited to their accounts at the end of the year.</w:t>
      </w:r>
    </w:p>
    <w:p w:rsidR="003D74A7" w:rsidRPr="006E09D6" w:rsidRDefault="003D74A7" w:rsidP="003D74A7">
      <w:pPr>
        <w:jc w:val="both"/>
        <w:rPr>
          <w:rFonts w:ascii="Segoe UI" w:hAnsi="Segoe UI" w:cs="Segoe UI"/>
        </w:rPr>
      </w:pPr>
      <w:r w:rsidRPr="006E09D6">
        <w:rPr>
          <w:rFonts w:ascii="Segoe UI" w:hAnsi="Segoe UI" w:cs="Segoe UI"/>
          <w:sz w:val="4"/>
          <w:szCs w:val="4"/>
          <w:lang w:val="en-IN"/>
        </w:rPr>
        <w:t> </w:t>
      </w:r>
    </w:p>
    <w:tbl>
      <w:tblPr>
        <w:tblW w:w="0" w:type="auto"/>
        <w:jc w:val="center"/>
        <w:tblInd w:w="882" w:type="dxa"/>
        <w:tblCellMar>
          <w:left w:w="0" w:type="dxa"/>
          <w:right w:w="0" w:type="dxa"/>
        </w:tblCellMar>
        <w:tblLook w:val="04A0"/>
      </w:tblPr>
      <w:tblGrid>
        <w:gridCol w:w="1890"/>
        <w:gridCol w:w="1080"/>
        <w:gridCol w:w="1890"/>
        <w:gridCol w:w="1170"/>
      </w:tblGrid>
      <w:tr w:rsidR="003D74A7" w:rsidRPr="006E09D6">
        <w:trPr>
          <w:trHeight w:val="278"/>
          <w:jc w:val="center"/>
        </w:trPr>
        <w:tc>
          <w:tcPr>
            <w:tcW w:w="189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A's Drawings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Rs.</w:t>
            </w:r>
          </w:p>
        </w:tc>
        <w:tc>
          <w:tcPr>
            <w:tcW w:w="189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B's Drawings</w:t>
            </w:r>
          </w:p>
        </w:tc>
        <w:tc>
          <w:tcPr>
            <w:tcW w:w="117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Rs.</w:t>
            </w:r>
          </w:p>
        </w:tc>
      </w:tr>
      <w:tr w:rsidR="003D74A7" w:rsidRPr="006E09D6">
        <w:trPr>
          <w:trHeight w:val="235"/>
          <w:jc w:val="center"/>
        </w:trPr>
        <w:tc>
          <w:tcPr>
            <w:tcW w:w="18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sz w:val="18"/>
                <w:szCs w:val="18"/>
                <w:lang w:val="en-IN"/>
              </w:rPr>
              <w:t> </w:t>
            </w:r>
          </w:p>
        </w:tc>
        <w:tc>
          <w:tcPr>
            <w:tcW w:w="189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 </w:t>
            </w:r>
          </w:p>
        </w:tc>
        <w:tc>
          <w:tcPr>
            <w:tcW w:w="117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sz w:val="18"/>
                <w:szCs w:val="18"/>
                <w:lang w:val="en-IN"/>
              </w:rPr>
              <w:t> </w:t>
            </w:r>
          </w:p>
        </w:tc>
      </w:tr>
      <w:tr w:rsidR="003D74A7" w:rsidRPr="006E09D6">
        <w:trPr>
          <w:trHeight w:val="235"/>
          <w:jc w:val="center"/>
        </w:trPr>
        <w:tc>
          <w:tcPr>
            <w:tcW w:w="18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31-1-2001</w:t>
            </w:r>
          </w:p>
        </w:tc>
        <w:tc>
          <w:tcPr>
            <w:tcW w:w="10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1,500</w:t>
            </w:r>
          </w:p>
        </w:tc>
        <w:tc>
          <w:tcPr>
            <w:tcW w:w="189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28-2-2001</w:t>
            </w:r>
          </w:p>
        </w:tc>
        <w:tc>
          <w:tcPr>
            <w:tcW w:w="117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1,000</w:t>
            </w:r>
          </w:p>
        </w:tc>
      </w:tr>
      <w:tr w:rsidR="003D74A7" w:rsidRPr="006E09D6">
        <w:trPr>
          <w:trHeight w:val="235"/>
          <w:jc w:val="center"/>
        </w:trPr>
        <w:tc>
          <w:tcPr>
            <w:tcW w:w="18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31-3-2001</w:t>
            </w:r>
          </w:p>
        </w:tc>
        <w:tc>
          <w:tcPr>
            <w:tcW w:w="10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500</w:t>
            </w:r>
          </w:p>
        </w:tc>
        <w:tc>
          <w:tcPr>
            <w:tcW w:w="189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1-4-2001</w:t>
            </w:r>
          </w:p>
        </w:tc>
        <w:tc>
          <w:tcPr>
            <w:tcW w:w="117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1,500</w:t>
            </w:r>
          </w:p>
        </w:tc>
      </w:tr>
      <w:tr w:rsidR="003D74A7" w:rsidRPr="006E09D6">
        <w:trPr>
          <w:trHeight w:val="235"/>
          <w:jc w:val="center"/>
        </w:trPr>
        <w:tc>
          <w:tcPr>
            <w:tcW w:w="18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1-5-2001</w:t>
            </w:r>
          </w:p>
        </w:tc>
        <w:tc>
          <w:tcPr>
            <w:tcW w:w="10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2,000</w:t>
            </w:r>
          </w:p>
        </w:tc>
        <w:tc>
          <w:tcPr>
            <w:tcW w:w="189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1-7-2001</w:t>
            </w:r>
          </w:p>
        </w:tc>
        <w:tc>
          <w:tcPr>
            <w:tcW w:w="117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1,000</w:t>
            </w:r>
          </w:p>
        </w:tc>
      </w:tr>
      <w:tr w:rsidR="003D74A7" w:rsidRPr="006E09D6">
        <w:trPr>
          <w:trHeight w:val="235"/>
          <w:jc w:val="center"/>
        </w:trPr>
        <w:tc>
          <w:tcPr>
            <w:tcW w:w="18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30-9-2001</w:t>
            </w:r>
          </w:p>
        </w:tc>
        <w:tc>
          <w:tcPr>
            <w:tcW w:w="10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1,000</w:t>
            </w:r>
          </w:p>
        </w:tc>
        <w:tc>
          <w:tcPr>
            <w:tcW w:w="189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1-10-2001</w:t>
            </w:r>
          </w:p>
        </w:tc>
        <w:tc>
          <w:tcPr>
            <w:tcW w:w="117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1,500</w:t>
            </w:r>
          </w:p>
        </w:tc>
      </w:tr>
      <w:tr w:rsidR="003D74A7" w:rsidRPr="006E09D6">
        <w:trPr>
          <w:trHeight w:val="235"/>
          <w:jc w:val="center"/>
        </w:trPr>
        <w:tc>
          <w:tcPr>
            <w:tcW w:w="18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31-12-2001</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1,000</w:t>
            </w:r>
          </w:p>
        </w:tc>
        <w:tc>
          <w:tcPr>
            <w:tcW w:w="189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1-12-2001</w:t>
            </w:r>
          </w:p>
        </w:tc>
        <w:tc>
          <w:tcPr>
            <w:tcW w:w="117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1,000</w:t>
            </w:r>
          </w:p>
        </w:tc>
      </w:tr>
      <w:tr w:rsidR="003D74A7" w:rsidRPr="006E09D6">
        <w:trPr>
          <w:trHeight w:val="250"/>
          <w:jc w:val="center"/>
        </w:trPr>
        <w:tc>
          <w:tcPr>
            <w:tcW w:w="18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rPr>
                <w:rFonts w:ascii="Segoe UI" w:hAnsi="Segoe UI" w:cs="Segoe UI"/>
                <w:sz w:val="24"/>
                <w:szCs w:val="24"/>
              </w:rPr>
            </w:pPr>
            <w:r w:rsidRPr="006E09D6">
              <w:rPr>
                <w:rFonts w:ascii="Segoe UI" w:hAnsi="Segoe UI" w:cs="Segoe UI"/>
                <w:snapToGrid w:val="0"/>
                <w:sz w:val="18"/>
                <w:szCs w:val="18"/>
                <w:lang w:val="en-IN"/>
              </w:rPr>
              <w:t> </w:t>
            </w:r>
          </w:p>
        </w:tc>
        <w:tc>
          <w:tcPr>
            <w:tcW w:w="1080" w:type="dxa"/>
            <w:tcBorders>
              <w:top w:val="nil"/>
              <w:left w:val="nil"/>
              <w:bottom w:val="double" w:sz="4"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6,000</w:t>
            </w:r>
          </w:p>
        </w:tc>
        <w:tc>
          <w:tcPr>
            <w:tcW w:w="189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sz w:val="18"/>
                <w:szCs w:val="18"/>
                <w:lang w:val="en-IN"/>
              </w:rPr>
              <w:t> </w:t>
            </w:r>
          </w:p>
        </w:tc>
        <w:tc>
          <w:tcPr>
            <w:tcW w:w="1170" w:type="dxa"/>
            <w:tcBorders>
              <w:top w:val="nil"/>
              <w:left w:val="nil"/>
              <w:bottom w:val="double" w:sz="4"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sz w:val="18"/>
                <w:szCs w:val="18"/>
                <w:lang w:val="en-IN"/>
              </w:rPr>
              <w:t>6,000</w:t>
            </w:r>
          </w:p>
        </w:tc>
      </w:tr>
    </w:tbl>
    <w:p w:rsidR="003D74A7" w:rsidRPr="006E09D6" w:rsidRDefault="003D74A7" w:rsidP="003D74A7">
      <w:pPr>
        <w:rPr>
          <w:rFonts w:ascii="Segoe UI" w:hAnsi="Segoe UI" w:cs="Segoe UI"/>
        </w:rPr>
      </w:pPr>
      <w:r w:rsidRPr="006E09D6">
        <w:rPr>
          <w:rFonts w:ascii="Segoe UI" w:hAnsi="Segoe UI" w:cs="Segoe UI"/>
          <w:i/>
          <w:iCs/>
          <w:sz w:val="8"/>
          <w:szCs w:val="8"/>
        </w:rPr>
        <w:t> </w:t>
      </w:r>
    </w:p>
    <w:p w:rsidR="003D74A7" w:rsidRPr="006E09D6" w:rsidRDefault="003D74A7" w:rsidP="003D74A7">
      <w:pPr>
        <w:shd w:val="clear" w:color="auto" w:fill="CCFFFF"/>
        <w:ind w:left="702" w:right="49"/>
        <w:rPr>
          <w:rFonts w:ascii="Segoe UI" w:hAnsi="Segoe UI" w:cs="Segoe UI"/>
        </w:rPr>
      </w:pPr>
      <w:r w:rsidRPr="006E09D6">
        <w:rPr>
          <w:rFonts w:ascii="Segoe UI" w:hAnsi="Segoe UI" w:cs="Segoe UI"/>
          <w:i/>
          <w:iCs/>
          <w:sz w:val="18"/>
          <w:szCs w:val="18"/>
        </w:rPr>
        <w:lastRenderedPageBreak/>
        <w:t>This question clearly shows the effect of period of drawing on the amount of interest charged.</w:t>
      </w:r>
    </w:p>
    <w:p w:rsidR="003D74A7" w:rsidRPr="006E09D6" w:rsidRDefault="003D74A7" w:rsidP="003D74A7">
      <w:pPr>
        <w:shd w:val="clear" w:color="auto" w:fill="CCFFFF"/>
        <w:ind w:left="702" w:right="49"/>
        <w:rPr>
          <w:rFonts w:ascii="Segoe UI" w:hAnsi="Segoe UI" w:cs="Segoe UI"/>
        </w:rPr>
      </w:pPr>
      <w:r w:rsidRPr="006E09D6">
        <w:rPr>
          <w:rFonts w:ascii="Segoe UI" w:hAnsi="Segoe UI" w:cs="Segoe UI"/>
          <w:i/>
          <w:iCs/>
          <w:sz w:val="18"/>
          <w:szCs w:val="18"/>
        </w:rPr>
        <w:t>See that both these partners have withdrawn the same amount during the year 2001. But the interests charged are different, because of difference in period of drawing.</w:t>
      </w:r>
    </w:p>
    <w:p w:rsidR="003D74A7" w:rsidRPr="006E09D6" w:rsidRDefault="003D74A7" w:rsidP="003D74A7">
      <w:pPr>
        <w:ind w:left="390"/>
        <w:jc w:val="both"/>
        <w:rPr>
          <w:rFonts w:ascii="Segoe UI" w:hAnsi="Segoe UI" w:cs="Segoe UI"/>
        </w:rPr>
      </w:pPr>
      <w:r w:rsidRPr="006E09D6">
        <w:rPr>
          <w:rFonts w:ascii="Segoe UI" w:hAnsi="Segoe UI" w:cs="Segoe UI"/>
          <w:sz w:val="8"/>
          <w:szCs w:val="8"/>
          <w:lang w:val="en-IN"/>
        </w:rPr>
        <w:t> </w:t>
      </w:r>
    </w:p>
    <w:p w:rsidR="003D74A7" w:rsidRPr="006E09D6" w:rsidRDefault="003D74A7" w:rsidP="003D74A7">
      <w:pPr>
        <w:ind w:left="624"/>
        <w:jc w:val="both"/>
        <w:rPr>
          <w:rFonts w:ascii="Segoe UI" w:hAnsi="Segoe UI" w:cs="Segoe UI"/>
        </w:rPr>
      </w:pPr>
      <w:r w:rsidRPr="006E09D6">
        <w:rPr>
          <w:rFonts w:ascii="Segoe UI" w:hAnsi="Segoe UI" w:cs="Segoe UI"/>
          <w:b/>
          <w:bCs/>
          <w:lang w:val="en-IN"/>
        </w:rPr>
        <w:t>Interest on A’s drawings                               Interest on B’s drawings</w:t>
      </w:r>
    </w:p>
    <w:p w:rsidR="003D74A7" w:rsidRPr="006E09D6" w:rsidRDefault="003D74A7" w:rsidP="003D74A7">
      <w:pPr>
        <w:ind w:left="390"/>
        <w:jc w:val="both"/>
        <w:rPr>
          <w:rFonts w:ascii="Segoe UI" w:hAnsi="Segoe UI" w:cs="Segoe UI"/>
        </w:rPr>
      </w:pPr>
      <w:r w:rsidRPr="006E09D6">
        <w:rPr>
          <w:rFonts w:ascii="Segoe UI" w:hAnsi="Segoe UI" w:cs="Segoe UI"/>
          <w:lang w:val="en-IN"/>
        </w:rPr>
        <w:t> </w:t>
      </w:r>
    </w:p>
    <w:tbl>
      <w:tblPr>
        <w:tblW w:w="0" w:type="auto"/>
        <w:jc w:val="center"/>
        <w:tblInd w:w="882" w:type="dxa"/>
        <w:tblCellMar>
          <w:left w:w="0" w:type="dxa"/>
          <w:right w:w="0" w:type="dxa"/>
        </w:tblCellMar>
        <w:tblLook w:val="04A0"/>
      </w:tblPr>
      <w:tblGrid>
        <w:gridCol w:w="1213"/>
        <w:gridCol w:w="1137"/>
        <w:gridCol w:w="1182"/>
        <w:gridCol w:w="540"/>
        <w:gridCol w:w="1213"/>
        <w:gridCol w:w="990"/>
        <w:gridCol w:w="1147"/>
      </w:tblGrid>
      <w:tr w:rsidR="003D74A7" w:rsidRPr="006E09D6">
        <w:trPr>
          <w:trHeight w:val="307"/>
          <w:jc w:val="center"/>
        </w:trPr>
        <w:tc>
          <w:tcPr>
            <w:tcW w:w="1138" w:type="dxa"/>
            <w:tcBorders>
              <w:top w:val="single" w:sz="8" w:space="0" w:color="auto"/>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0"/>
              <w:jc w:val="center"/>
              <w:rPr>
                <w:rFonts w:ascii="Segoe UI" w:hAnsi="Segoe UI" w:cs="Segoe UI"/>
                <w:sz w:val="24"/>
                <w:szCs w:val="24"/>
              </w:rPr>
            </w:pPr>
            <w:r w:rsidRPr="006E09D6">
              <w:rPr>
                <w:rFonts w:ascii="Segoe UI" w:hAnsi="Segoe UI" w:cs="Segoe UI"/>
                <w:b/>
                <w:bCs/>
                <w:snapToGrid w:val="0"/>
                <w:lang w:val="en-IN"/>
              </w:rPr>
              <w:t>Amount</w:t>
            </w:r>
          </w:p>
        </w:tc>
        <w:tc>
          <w:tcPr>
            <w:tcW w:w="1137" w:type="dxa"/>
            <w:tcBorders>
              <w:top w:val="single" w:sz="8" w:space="0" w:color="auto"/>
              <w:left w:val="nil"/>
              <w:bottom w:val="single" w:sz="8" w:space="0" w:color="000000"/>
              <w:right w:val="nil"/>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Period</w:t>
            </w:r>
          </w:p>
        </w:tc>
        <w:tc>
          <w:tcPr>
            <w:tcW w:w="1145"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5"/>
              <w:jc w:val="center"/>
              <w:rPr>
                <w:rFonts w:ascii="Segoe UI" w:hAnsi="Segoe UI" w:cs="Segoe UI"/>
                <w:sz w:val="24"/>
                <w:szCs w:val="24"/>
              </w:rPr>
            </w:pPr>
            <w:r w:rsidRPr="006E09D6">
              <w:rPr>
                <w:rFonts w:ascii="Segoe UI" w:hAnsi="Segoe UI" w:cs="Segoe UI"/>
                <w:b/>
                <w:bCs/>
                <w:snapToGrid w:val="0"/>
                <w:lang w:val="en-IN"/>
              </w:rPr>
              <w:t>Equivalent</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170" w:type="dxa"/>
            <w:tcBorders>
              <w:top w:val="single" w:sz="8" w:space="0" w:color="auto"/>
              <w:left w:val="nil"/>
              <w:bottom w:val="single" w:sz="8" w:space="0" w:color="auto"/>
              <w:right w:val="nil"/>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Amount</w:t>
            </w:r>
          </w:p>
        </w:tc>
        <w:tc>
          <w:tcPr>
            <w:tcW w:w="99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Period</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Equivalent</w:t>
            </w:r>
          </w:p>
        </w:tc>
      </w:tr>
      <w:tr w:rsidR="003D74A7" w:rsidRPr="006E09D6">
        <w:trPr>
          <w:trHeight w:val="307"/>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Withdrawn</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till end</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5"/>
              <w:jc w:val="center"/>
              <w:rPr>
                <w:rFonts w:ascii="Segoe UI" w:hAnsi="Segoe UI" w:cs="Segoe UI"/>
                <w:sz w:val="24"/>
                <w:szCs w:val="24"/>
              </w:rPr>
            </w:pPr>
            <w:r w:rsidRPr="006E09D6">
              <w:rPr>
                <w:rFonts w:ascii="Segoe UI" w:hAnsi="Segoe UI" w:cs="Segoe UI"/>
                <w:b/>
                <w:bCs/>
                <w:snapToGrid w:val="0"/>
                <w:lang w:val="en-IN"/>
              </w:rPr>
              <w:t>1 month</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Withdrawn</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
              <w:jc w:val="center"/>
              <w:rPr>
                <w:rFonts w:ascii="Segoe UI" w:hAnsi="Segoe UI" w:cs="Segoe UI"/>
                <w:sz w:val="24"/>
                <w:szCs w:val="24"/>
              </w:rPr>
            </w:pPr>
            <w:r w:rsidRPr="006E09D6">
              <w:rPr>
                <w:rFonts w:ascii="Segoe UI" w:hAnsi="Segoe UI" w:cs="Segoe UI"/>
                <w:b/>
                <w:bCs/>
                <w:snapToGrid w:val="0"/>
                <w:lang w:val="en-IN"/>
              </w:rPr>
              <w:t>till end</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lang w:val="en-IN"/>
              </w:rPr>
              <w:t>1 month</w:t>
            </w:r>
          </w:p>
        </w:tc>
      </w:tr>
      <w:tr w:rsidR="003D74A7" w:rsidRPr="006E09D6">
        <w:trPr>
          <w:trHeight w:val="250"/>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1,500</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11</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16,500</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10</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10,000</w:t>
            </w:r>
          </w:p>
        </w:tc>
      </w:tr>
      <w:tr w:rsidR="003D74A7" w:rsidRPr="006E09D6">
        <w:trPr>
          <w:trHeight w:val="250"/>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500</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9</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4,500</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1,500</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9</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13,500</w:t>
            </w:r>
          </w:p>
        </w:tc>
      </w:tr>
      <w:tr w:rsidR="003D74A7" w:rsidRPr="006E09D6">
        <w:trPr>
          <w:trHeight w:val="250"/>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2,000</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8</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16,000</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6,000</w:t>
            </w:r>
          </w:p>
        </w:tc>
      </w:tr>
      <w:tr w:rsidR="003D74A7" w:rsidRPr="006E09D6">
        <w:trPr>
          <w:trHeight w:val="250"/>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3</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3,000</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1,500</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3</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4,500</w:t>
            </w:r>
          </w:p>
        </w:tc>
      </w:tr>
      <w:tr w:rsidR="003D74A7" w:rsidRPr="006E09D6">
        <w:trPr>
          <w:trHeight w:val="250"/>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0</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0</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1</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1,000</w:t>
            </w:r>
          </w:p>
        </w:tc>
      </w:tr>
      <w:tr w:rsidR="003D74A7" w:rsidRPr="006E09D6">
        <w:trPr>
          <w:trHeight w:val="250"/>
          <w:jc w:val="center"/>
        </w:trPr>
        <w:tc>
          <w:tcPr>
            <w:tcW w:w="1138" w:type="dxa"/>
            <w:tcBorders>
              <w:top w:val="nil"/>
              <w:left w:val="single" w:sz="8" w:space="0" w:color="auto"/>
              <w:bottom w:val="single" w:sz="8" w:space="0" w:color="000000"/>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37" w:type="dxa"/>
            <w:tcBorders>
              <w:top w:val="nil"/>
              <w:left w:val="nil"/>
              <w:bottom w:val="single" w:sz="8" w:space="0" w:color="000000"/>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50"/>
          <w:jc w:val="center"/>
        </w:trPr>
        <w:tc>
          <w:tcPr>
            <w:tcW w:w="1138" w:type="dxa"/>
            <w:tcBorders>
              <w:top w:val="nil"/>
              <w:left w:val="single" w:sz="8" w:space="0" w:color="auto"/>
              <w:bottom w:val="single" w:sz="8" w:space="0" w:color="auto"/>
              <w:right w:val="single" w:sz="8" w:space="0" w:color="000000"/>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b/>
                <w:bCs/>
                <w:snapToGrid w:val="0"/>
                <w:lang w:val="en-IN"/>
              </w:rPr>
              <w:t>6,000</w:t>
            </w:r>
          </w:p>
        </w:tc>
        <w:tc>
          <w:tcPr>
            <w:tcW w:w="1137"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14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b/>
                <w:bCs/>
                <w:snapToGrid w:val="0"/>
                <w:lang w:val="en-IN"/>
              </w:rPr>
              <w:t>40,000</w:t>
            </w:r>
          </w:p>
        </w:tc>
        <w:tc>
          <w:tcPr>
            <w:tcW w:w="54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b/>
                <w:bCs/>
                <w:snapToGrid w:val="0"/>
                <w:lang w:val="en-IN"/>
              </w:rPr>
              <w:t> </w:t>
            </w:r>
          </w:p>
        </w:tc>
        <w:tc>
          <w:tcPr>
            <w:tcW w:w="117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b/>
                <w:bCs/>
                <w:snapToGrid w:val="0"/>
                <w:lang w:val="en-IN"/>
              </w:rPr>
              <w:t>6,000</w:t>
            </w:r>
          </w:p>
        </w:tc>
        <w:tc>
          <w:tcPr>
            <w:tcW w:w="9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lang w:val="en-IN"/>
              </w:rPr>
              <w:t> </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b/>
                <w:bCs/>
                <w:snapToGrid w:val="0"/>
                <w:lang w:val="en-IN"/>
              </w:rPr>
              <w:t>35,000</w:t>
            </w:r>
          </w:p>
        </w:tc>
      </w:tr>
    </w:tbl>
    <w:p w:rsidR="003D74A7" w:rsidRPr="006E09D6" w:rsidRDefault="003D74A7" w:rsidP="003D74A7">
      <w:pPr>
        <w:ind w:left="390"/>
        <w:jc w:val="both"/>
        <w:rPr>
          <w:rFonts w:ascii="Segoe UI" w:hAnsi="Segoe UI" w:cs="Segoe UI"/>
        </w:rPr>
      </w:pPr>
      <w:r w:rsidRPr="006E09D6">
        <w:rPr>
          <w:rFonts w:ascii="Segoe UI" w:hAnsi="Segoe UI" w:cs="Segoe UI"/>
          <w:sz w:val="8"/>
          <w:szCs w:val="8"/>
          <w:lang w:val="en-IN"/>
        </w:rPr>
        <w:t> </w:t>
      </w:r>
    </w:p>
    <w:p w:rsidR="003D74A7" w:rsidRPr="006E09D6" w:rsidRDefault="003D74A7" w:rsidP="003D74A7">
      <w:pPr>
        <w:ind w:left="390" w:firstLine="720"/>
        <w:jc w:val="both"/>
        <w:rPr>
          <w:rFonts w:ascii="Segoe UI" w:hAnsi="Segoe UI" w:cs="Segoe UI"/>
        </w:rPr>
      </w:pPr>
      <w:r w:rsidRPr="006E09D6">
        <w:rPr>
          <w:rFonts w:ascii="Segoe UI" w:hAnsi="Segoe UI" w:cs="Segoe UI"/>
          <w:b/>
          <w:bCs/>
          <w:lang w:val="en-IN"/>
        </w:rPr>
        <w:t xml:space="preserve">Interest on A’s drawings = 40,000 x 6% x 1/12 = </w:t>
      </w:r>
      <w:r w:rsidRPr="006E09D6">
        <w:rPr>
          <w:rFonts w:ascii="Segoe UI" w:hAnsi="Segoe UI" w:cs="Segoe UI"/>
          <w:b/>
          <w:bCs/>
          <w:u w:val="single"/>
          <w:lang w:val="en-IN"/>
        </w:rPr>
        <w:t>Rs. 200</w:t>
      </w:r>
    </w:p>
    <w:p w:rsidR="003D74A7" w:rsidRPr="006E09D6" w:rsidRDefault="003D74A7" w:rsidP="003D74A7">
      <w:pPr>
        <w:ind w:left="390"/>
        <w:jc w:val="both"/>
        <w:rPr>
          <w:rFonts w:ascii="Segoe UI" w:hAnsi="Segoe UI" w:cs="Segoe UI"/>
        </w:rPr>
      </w:pPr>
      <w:r w:rsidRPr="006E09D6">
        <w:rPr>
          <w:rFonts w:ascii="Segoe UI" w:hAnsi="Segoe UI" w:cs="Segoe UI"/>
          <w:sz w:val="6"/>
          <w:szCs w:val="6"/>
          <w:lang w:val="en-IN"/>
        </w:rPr>
        <w:t> </w:t>
      </w:r>
    </w:p>
    <w:p w:rsidR="003D74A7" w:rsidRPr="006E09D6" w:rsidRDefault="003D74A7" w:rsidP="003D74A7">
      <w:pPr>
        <w:ind w:left="390" w:firstLine="720"/>
        <w:jc w:val="both"/>
        <w:rPr>
          <w:rFonts w:ascii="Segoe UI" w:hAnsi="Segoe UI" w:cs="Segoe UI"/>
        </w:rPr>
      </w:pPr>
      <w:r w:rsidRPr="006E09D6">
        <w:rPr>
          <w:rFonts w:ascii="Segoe UI" w:hAnsi="Segoe UI" w:cs="Segoe UI"/>
          <w:b/>
          <w:bCs/>
          <w:lang w:val="en-IN"/>
        </w:rPr>
        <w:t xml:space="preserve">Interest on B’s drawings = 35,000 x 6% x 1/12 = </w:t>
      </w:r>
      <w:r w:rsidRPr="006E09D6">
        <w:rPr>
          <w:rFonts w:ascii="Segoe UI" w:hAnsi="Segoe UI" w:cs="Segoe UI"/>
          <w:b/>
          <w:bCs/>
          <w:u w:val="single"/>
          <w:lang w:val="en-IN"/>
        </w:rPr>
        <w:t>Rs. 175</w:t>
      </w:r>
    </w:p>
    <w:p w:rsidR="003D74A7" w:rsidRPr="006E09D6" w:rsidRDefault="003D74A7" w:rsidP="00A92295">
      <w:pPr>
        <w:jc w:val="both"/>
        <w:rPr>
          <w:rFonts w:ascii="Segoe UI" w:hAnsi="Segoe UI" w:cs="Segoe UI"/>
        </w:rPr>
      </w:pPr>
      <w:r w:rsidRPr="006E09D6">
        <w:rPr>
          <w:rFonts w:ascii="Segoe UI" w:hAnsi="Segoe UI" w:cs="Segoe UI"/>
          <w:sz w:val="2"/>
          <w:szCs w:val="2"/>
          <w:lang w:val="en-IN"/>
        </w:rPr>
        <w:t> </w:t>
      </w:r>
      <w:r w:rsidRPr="006E09D6">
        <w:rPr>
          <w:rFonts w:ascii="Segoe UI" w:hAnsi="Segoe UI" w:cs="Segoe UI"/>
        </w:rPr>
        <w:t> </w:t>
      </w:r>
    </w:p>
    <w:p w:rsidR="003D74A7" w:rsidRPr="006E09D6" w:rsidRDefault="003D74A7" w:rsidP="003D74A7">
      <w:pPr>
        <w:rPr>
          <w:rFonts w:ascii="Segoe UI" w:hAnsi="Segoe UI" w:cs="Segoe UI"/>
        </w:rPr>
      </w:pPr>
      <w:r w:rsidRPr="006E09D6">
        <w:rPr>
          <w:rFonts w:ascii="Segoe UI" w:hAnsi="Segoe UI" w:cs="Segoe UI"/>
          <w:b/>
          <w:bCs/>
          <w:u w:val="single"/>
          <w:lang w:val="en-IN"/>
        </w:rPr>
        <w:t>Illustration 1.24</w:t>
      </w:r>
    </w:p>
    <w:p w:rsidR="003D74A7" w:rsidRPr="006E09D6" w:rsidRDefault="003D74A7" w:rsidP="003D74A7">
      <w:pPr>
        <w:rPr>
          <w:rFonts w:ascii="Segoe UI" w:hAnsi="Segoe UI" w:cs="Segoe UI"/>
        </w:rPr>
      </w:pPr>
      <w:r w:rsidRPr="006E09D6">
        <w:rPr>
          <w:rFonts w:ascii="Segoe UI" w:hAnsi="Segoe UI" w:cs="Segoe UI"/>
          <w:lang w:val="en-IN"/>
        </w:rPr>
        <w:t>The closing balances in the drawings accounts of A, B and C show Rs.12,000 each on 31</w:t>
      </w:r>
      <w:r w:rsidRPr="006E09D6">
        <w:rPr>
          <w:rFonts w:ascii="Segoe UI" w:hAnsi="Segoe UI" w:cs="Segoe UI"/>
          <w:vertAlign w:val="superscript"/>
          <w:lang w:val="en-IN"/>
        </w:rPr>
        <w:t>st</w:t>
      </w:r>
      <w:r w:rsidRPr="006E09D6">
        <w:rPr>
          <w:rFonts w:ascii="Segoe UI" w:hAnsi="Segoe UI" w:cs="Segoe UI"/>
          <w:lang w:val="en-IN"/>
        </w:rPr>
        <w:t xml:space="preserve"> December, 2001. They withdrew this amount in monthly installments of Rs.1,000. A’s drawings were made at the beginning of each month, B on 15</w:t>
      </w:r>
      <w:r w:rsidRPr="006E09D6">
        <w:rPr>
          <w:rFonts w:ascii="Segoe UI" w:hAnsi="Segoe UI" w:cs="Segoe UI"/>
          <w:vertAlign w:val="superscript"/>
          <w:lang w:val="en-IN"/>
        </w:rPr>
        <w:t>th</w:t>
      </w:r>
      <w:r w:rsidRPr="006E09D6">
        <w:rPr>
          <w:rFonts w:ascii="Segoe UI" w:hAnsi="Segoe UI" w:cs="Segoe UI"/>
          <w:lang w:val="en-IN"/>
        </w:rPr>
        <w:t xml:space="preserve"> and C at the end of each month.</w:t>
      </w:r>
    </w:p>
    <w:p w:rsidR="003D74A7" w:rsidRPr="006E09D6" w:rsidRDefault="003D74A7" w:rsidP="003D74A7">
      <w:pPr>
        <w:rPr>
          <w:rFonts w:ascii="Segoe UI" w:hAnsi="Segoe UI" w:cs="Segoe UI"/>
        </w:rPr>
      </w:pPr>
      <w:r w:rsidRPr="006E09D6">
        <w:rPr>
          <w:rFonts w:ascii="Segoe UI" w:hAnsi="Segoe UI" w:cs="Segoe UI"/>
          <w:sz w:val="2"/>
          <w:szCs w:val="2"/>
          <w:lang w:val="en-IN"/>
        </w:rPr>
        <w:t> </w:t>
      </w:r>
    </w:p>
    <w:p w:rsidR="003D74A7" w:rsidRPr="006E09D6" w:rsidRDefault="003D74A7" w:rsidP="003D74A7">
      <w:pPr>
        <w:rPr>
          <w:rFonts w:ascii="Segoe UI" w:hAnsi="Segoe UI" w:cs="Segoe UI"/>
        </w:rPr>
      </w:pPr>
      <w:r w:rsidRPr="006E09D6">
        <w:rPr>
          <w:rFonts w:ascii="Segoe UI" w:hAnsi="Segoe UI" w:cs="Segoe UI"/>
          <w:lang w:val="en-IN"/>
        </w:rPr>
        <w:t>Calculate interest on drawings @6% p.a. to be debited to them on 31</w:t>
      </w:r>
      <w:r w:rsidRPr="006E09D6">
        <w:rPr>
          <w:rFonts w:ascii="Segoe UI" w:hAnsi="Segoe UI" w:cs="Segoe UI"/>
          <w:vertAlign w:val="superscript"/>
          <w:lang w:val="en-IN"/>
        </w:rPr>
        <w:t>st</w:t>
      </w:r>
      <w:r w:rsidRPr="006E09D6">
        <w:rPr>
          <w:rFonts w:ascii="Segoe UI" w:hAnsi="Segoe UI" w:cs="Segoe UI"/>
          <w:lang w:val="en-IN"/>
        </w:rPr>
        <w:t xml:space="preserve"> December 2001.</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jc w:val="both"/>
        <w:rPr>
          <w:rFonts w:ascii="Segoe UI" w:hAnsi="Segoe UI" w:cs="Segoe UI"/>
        </w:rPr>
      </w:pPr>
      <w:r w:rsidRPr="006E09D6">
        <w:rPr>
          <w:rFonts w:ascii="Segoe UI" w:hAnsi="Segoe UI" w:cs="Segoe UI"/>
          <w:lang w:val="en-IN"/>
        </w:rPr>
        <w:t xml:space="preserve">Interest on A’s Drawings = 12,000 x 6% x 6.5/12 = </w:t>
      </w:r>
      <w:r w:rsidRPr="006E09D6">
        <w:rPr>
          <w:rFonts w:ascii="Segoe UI" w:hAnsi="Segoe UI" w:cs="Segoe UI"/>
          <w:u w:val="single"/>
          <w:lang w:val="en-IN"/>
        </w:rPr>
        <w:t>Rs.390</w:t>
      </w:r>
    </w:p>
    <w:p w:rsidR="003D74A7" w:rsidRPr="006E09D6" w:rsidRDefault="003D74A7" w:rsidP="003D74A7">
      <w:pPr>
        <w:jc w:val="both"/>
        <w:rPr>
          <w:rFonts w:ascii="Segoe UI" w:hAnsi="Segoe UI" w:cs="Segoe UI"/>
        </w:rPr>
      </w:pPr>
      <w:r w:rsidRPr="006E09D6">
        <w:rPr>
          <w:rFonts w:ascii="Segoe UI" w:hAnsi="Segoe UI" w:cs="Segoe UI"/>
          <w:lang w:val="en-IN"/>
        </w:rPr>
        <w:t xml:space="preserve">Interest on B’s Drawings = 12,000 x 6% x 6/12 = </w:t>
      </w:r>
      <w:r w:rsidRPr="006E09D6">
        <w:rPr>
          <w:rFonts w:ascii="Segoe UI" w:hAnsi="Segoe UI" w:cs="Segoe UI"/>
          <w:u w:val="single"/>
          <w:lang w:val="en-IN"/>
        </w:rPr>
        <w:t>Rs.360</w:t>
      </w:r>
    </w:p>
    <w:p w:rsidR="003D74A7" w:rsidRPr="006E09D6" w:rsidRDefault="003D74A7" w:rsidP="003D74A7">
      <w:pPr>
        <w:jc w:val="both"/>
        <w:rPr>
          <w:rFonts w:ascii="Segoe UI" w:hAnsi="Segoe UI" w:cs="Segoe UI"/>
        </w:rPr>
      </w:pPr>
      <w:r w:rsidRPr="006E09D6">
        <w:rPr>
          <w:rFonts w:ascii="Segoe UI" w:hAnsi="Segoe UI" w:cs="Segoe UI"/>
          <w:sz w:val="8"/>
          <w:szCs w:val="8"/>
          <w:lang w:val="en-IN"/>
        </w:rPr>
        <w:t> </w:t>
      </w:r>
    </w:p>
    <w:p w:rsidR="003D74A7" w:rsidRPr="006E09D6" w:rsidRDefault="003D74A7" w:rsidP="003D74A7">
      <w:pPr>
        <w:jc w:val="both"/>
        <w:rPr>
          <w:rFonts w:ascii="Segoe UI" w:hAnsi="Segoe UI" w:cs="Segoe UI"/>
        </w:rPr>
      </w:pPr>
      <w:r w:rsidRPr="006E09D6">
        <w:rPr>
          <w:rFonts w:ascii="Segoe UI" w:hAnsi="Segoe UI" w:cs="Segoe UI"/>
          <w:lang w:val="en-IN"/>
        </w:rPr>
        <w:t xml:space="preserve">Interest on C’s Drawings = 12,000 x 6% x 5.5 /12 = </w:t>
      </w:r>
      <w:r w:rsidRPr="006E09D6">
        <w:rPr>
          <w:rFonts w:ascii="Segoe UI" w:hAnsi="Segoe UI" w:cs="Segoe UI"/>
          <w:u w:val="single"/>
          <w:lang w:val="en-IN"/>
        </w:rPr>
        <w:t>Rs.330</w:t>
      </w:r>
    </w:p>
    <w:p w:rsidR="003D74A7" w:rsidRPr="006E09D6" w:rsidRDefault="003D74A7" w:rsidP="003D74A7">
      <w:pPr>
        <w:jc w:val="both"/>
        <w:rPr>
          <w:rFonts w:ascii="Segoe UI" w:hAnsi="Segoe UI" w:cs="Segoe UI"/>
        </w:rPr>
      </w:pPr>
      <w:r w:rsidRPr="006E09D6">
        <w:rPr>
          <w:rFonts w:ascii="Segoe UI" w:hAnsi="Segoe UI" w:cs="Segoe UI"/>
          <w:sz w:val="12"/>
          <w:szCs w:val="12"/>
          <w:lang w:val="en-IN"/>
        </w:rPr>
        <w:t> </w:t>
      </w:r>
    </w:p>
    <w:p w:rsidR="003D74A7" w:rsidRPr="006E09D6" w:rsidRDefault="003D74A7" w:rsidP="003D74A7">
      <w:pPr>
        <w:jc w:val="both"/>
        <w:rPr>
          <w:rFonts w:ascii="Segoe UI" w:hAnsi="Segoe UI" w:cs="Segoe UI"/>
        </w:rPr>
      </w:pPr>
      <w:r w:rsidRPr="006E09D6">
        <w:rPr>
          <w:rFonts w:ascii="Segoe UI" w:hAnsi="Segoe UI" w:cs="Segoe UI"/>
          <w:b/>
          <w:bCs/>
          <w:szCs w:val="32"/>
          <w:lang w:val="en-IN"/>
        </w:rPr>
        <w:lastRenderedPageBreak/>
        <w:t>Commission to Partners</w:t>
      </w:r>
    </w:p>
    <w:p w:rsidR="003D74A7" w:rsidRPr="006E09D6" w:rsidRDefault="003D74A7" w:rsidP="003D74A7">
      <w:pPr>
        <w:rPr>
          <w:rFonts w:ascii="Segoe UI" w:hAnsi="Segoe UI" w:cs="Segoe UI"/>
        </w:rPr>
      </w:pPr>
      <w:r w:rsidRPr="006E09D6">
        <w:rPr>
          <w:rFonts w:ascii="Segoe UI" w:hAnsi="Segoe UI" w:cs="Segoe UI"/>
          <w:lang w:val="en-IN"/>
        </w:rPr>
        <w:t xml:space="preserve">Commission is allowed to a partner for his service if all partners agree to such a payment. Again, in the absence of a specific condition in the partnership deed, a partner is not entitled to any salary or commission for his service rendered to the firm. </w:t>
      </w:r>
    </w:p>
    <w:p w:rsidR="003D74A7" w:rsidRPr="006E09D6" w:rsidRDefault="003D74A7" w:rsidP="003D74A7">
      <w:pPr>
        <w:rPr>
          <w:rFonts w:ascii="Segoe UI" w:hAnsi="Segoe UI" w:cs="Segoe UI"/>
        </w:rPr>
      </w:pPr>
      <w:r w:rsidRPr="006E09D6">
        <w:rPr>
          <w:rFonts w:ascii="Segoe UI" w:hAnsi="Segoe UI" w:cs="Segoe UI"/>
          <w:lang w:val="en-IN"/>
        </w:rPr>
        <w:t xml:space="preserve">When commission is allowed it may be stated as ‘payable on the profit </w:t>
      </w:r>
      <w:r w:rsidRPr="006E09D6">
        <w:rPr>
          <w:rFonts w:ascii="Segoe UI" w:hAnsi="Segoe UI" w:cs="Segoe UI"/>
          <w:b/>
          <w:bCs/>
          <w:lang w:val="en-IN"/>
        </w:rPr>
        <w:t xml:space="preserve">before </w:t>
      </w:r>
      <w:r w:rsidRPr="006E09D6">
        <w:rPr>
          <w:rFonts w:ascii="Segoe UI" w:hAnsi="Segoe UI" w:cs="Segoe UI"/>
          <w:lang w:val="en-IN"/>
        </w:rPr>
        <w:t xml:space="preserve">charging commission’ or ‘payable on the profit </w:t>
      </w:r>
      <w:r w:rsidRPr="006E09D6">
        <w:rPr>
          <w:rFonts w:ascii="Segoe UI" w:hAnsi="Segoe UI" w:cs="Segoe UI"/>
          <w:b/>
          <w:bCs/>
          <w:lang w:val="en-IN"/>
        </w:rPr>
        <w:t>after</w:t>
      </w:r>
      <w:r w:rsidRPr="006E09D6">
        <w:rPr>
          <w:rFonts w:ascii="Segoe UI" w:hAnsi="Segoe UI" w:cs="Segoe UI"/>
          <w:lang w:val="en-IN"/>
        </w:rPr>
        <w:t xml:space="preserve"> charging commission’. If commission is payable on the profit before charging commission, it simply means that the commission is to be calculated at the given percent on the given amount of profit. But if it is a certain percentage after charging such commission, the amount of commission should be exactly the percentage specified on the </w:t>
      </w:r>
      <w:r w:rsidRPr="006E09D6">
        <w:rPr>
          <w:rFonts w:ascii="Segoe UI" w:hAnsi="Segoe UI" w:cs="Segoe UI"/>
          <w:u w:val="single"/>
          <w:lang w:val="en-IN"/>
        </w:rPr>
        <w:t>balance of profit</w:t>
      </w:r>
      <w:r w:rsidRPr="006E09D6">
        <w:rPr>
          <w:rFonts w:ascii="Segoe UI" w:hAnsi="Segoe UI" w:cs="Segoe UI"/>
          <w:lang w:val="en-IN"/>
        </w:rPr>
        <w:t xml:space="preserve"> after deducting such commission, not the total amount. The following illustration will clarify the point.</w:t>
      </w:r>
      <w:r w:rsidRPr="006E09D6">
        <w:rPr>
          <w:rFonts w:ascii="Segoe UI" w:hAnsi="Segoe UI" w:cs="Segoe UI"/>
        </w:rPr>
        <w:t> </w:t>
      </w:r>
    </w:p>
    <w:p w:rsidR="003D74A7" w:rsidRPr="006E09D6" w:rsidRDefault="00A92295" w:rsidP="003D74A7">
      <w:pPr>
        <w:shd w:val="clear" w:color="auto" w:fill="CCFFFF"/>
        <w:spacing w:before="100" w:beforeAutospacing="1" w:after="100" w:afterAutospacing="1"/>
        <w:rPr>
          <w:rFonts w:ascii="Segoe UI" w:hAnsi="Segoe UI" w:cs="Segoe UI"/>
          <w:i/>
          <w:iCs/>
          <w:sz w:val="18"/>
          <w:szCs w:val="20"/>
        </w:rPr>
      </w:pPr>
      <w:r w:rsidRPr="006E09D6">
        <w:rPr>
          <w:rFonts w:ascii="Segoe UI" w:hAnsi="Segoe UI" w:cs="Segoe UI"/>
          <w:i/>
          <w:iCs/>
          <w:sz w:val="18"/>
          <w:szCs w:val="20"/>
        </w:rPr>
        <w:t>T</w:t>
      </w:r>
      <w:r w:rsidR="003D74A7" w:rsidRPr="006E09D6">
        <w:rPr>
          <w:rFonts w:ascii="Segoe UI" w:hAnsi="Segoe UI" w:cs="Segoe UI"/>
          <w:i/>
          <w:iCs/>
          <w:sz w:val="18"/>
          <w:szCs w:val="20"/>
        </w:rPr>
        <w:t>he idea of commission on the net profit ‘</w:t>
      </w:r>
      <w:r w:rsidR="003D74A7" w:rsidRPr="006E09D6">
        <w:rPr>
          <w:rFonts w:ascii="Segoe UI" w:hAnsi="Segoe UI" w:cs="Segoe UI"/>
          <w:b/>
          <w:i/>
          <w:iCs/>
          <w:sz w:val="18"/>
          <w:szCs w:val="20"/>
        </w:rPr>
        <w:t>before</w:t>
      </w:r>
      <w:r w:rsidR="003D74A7" w:rsidRPr="006E09D6">
        <w:rPr>
          <w:rFonts w:ascii="Segoe UI" w:hAnsi="Segoe UI" w:cs="Segoe UI"/>
          <w:i/>
          <w:iCs/>
          <w:sz w:val="18"/>
          <w:szCs w:val="20"/>
        </w:rPr>
        <w:t xml:space="preserve"> charging such commission’ and ‘</w:t>
      </w:r>
      <w:r w:rsidR="003D74A7" w:rsidRPr="006E09D6">
        <w:rPr>
          <w:rFonts w:ascii="Segoe UI" w:hAnsi="Segoe UI" w:cs="Segoe UI"/>
          <w:b/>
          <w:i/>
          <w:iCs/>
          <w:sz w:val="18"/>
          <w:szCs w:val="20"/>
        </w:rPr>
        <w:t>after</w:t>
      </w:r>
      <w:r w:rsidR="003D74A7" w:rsidRPr="006E09D6">
        <w:rPr>
          <w:rFonts w:ascii="Segoe UI" w:hAnsi="Segoe UI" w:cs="Segoe UI"/>
          <w:i/>
          <w:iCs/>
          <w:sz w:val="18"/>
          <w:szCs w:val="20"/>
        </w:rPr>
        <w:t xml:space="preserve"> charging commission’ sounds confusing ‘Butler English’. But read it very carefully. This ‘before charging’ condition is exactly what we all normally understand. If the profit is 100 and 10% commission is allowed it simply means the commission is Rs.10 and the balance of profit available is Rs.90. The trouble hare is to take out 10% of the profit left after taking out such commission. Does this sound confusing again? In the above example Rs.10 is not 10% of the balance of profit of Rs.90. This is the problem. Now how to solve it? Remember that the commission is 10% of the balance of profit, which means if the balance is 100 then commission is 10. In other words it is not to be calculated as 10 out of 100 but as 10 out of 110.</w:t>
      </w:r>
    </w:p>
    <w:p w:rsidR="003D74A7" w:rsidRPr="006E09D6" w:rsidRDefault="003D74A7" w:rsidP="003D74A7">
      <w:pPr>
        <w:shd w:val="clear" w:color="auto" w:fill="CCFFFF"/>
        <w:spacing w:before="100" w:beforeAutospacing="1" w:after="100" w:afterAutospacing="1"/>
        <w:rPr>
          <w:rFonts w:ascii="Segoe UI" w:hAnsi="Segoe UI" w:cs="Segoe UI"/>
          <w:i/>
          <w:iCs/>
          <w:sz w:val="18"/>
          <w:szCs w:val="20"/>
        </w:rPr>
      </w:pPr>
      <w:r w:rsidRPr="006E09D6">
        <w:rPr>
          <w:rFonts w:ascii="Segoe UI" w:hAnsi="Segoe UI" w:cs="Segoe UI"/>
          <w:i/>
          <w:iCs/>
          <w:sz w:val="18"/>
          <w:szCs w:val="20"/>
        </w:rPr>
        <w:t xml:space="preserve">Study carefully how B’s commission is calculated in illustration 1.25 </w:t>
      </w:r>
    </w:p>
    <w:p w:rsidR="003D74A7" w:rsidRPr="006E09D6" w:rsidRDefault="003D74A7" w:rsidP="00A92295">
      <w:pPr>
        <w:rPr>
          <w:rFonts w:ascii="Segoe UI" w:hAnsi="Segoe UI" w:cs="Segoe UI"/>
        </w:rPr>
      </w:pPr>
      <w:r w:rsidRPr="006E09D6">
        <w:rPr>
          <w:rFonts w:ascii="Segoe UI" w:hAnsi="Segoe UI" w:cs="Segoe UI"/>
        </w:rPr>
        <w:t> </w:t>
      </w:r>
      <w:r w:rsidRPr="006E09D6">
        <w:rPr>
          <w:rFonts w:ascii="Segoe UI" w:hAnsi="Segoe UI" w:cs="Segoe UI"/>
          <w:b/>
          <w:bCs/>
          <w:u w:val="single"/>
          <w:lang w:val="en-IN"/>
        </w:rPr>
        <w:t>Illustration 1.25</w:t>
      </w:r>
    </w:p>
    <w:p w:rsidR="003D74A7" w:rsidRPr="006E09D6" w:rsidRDefault="003D74A7" w:rsidP="003D74A7">
      <w:pPr>
        <w:jc w:val="both"/>
        <w:rPr>
          <w:rFonts w:ascii="Segoe UI" w:hAnsi="Segoe UI" w:cs="Segoe UI"/>
        </w:rPr>
      </w:pPr>
      <w:r w:rsidRPr="006E09D6">
        <w:rPr>
          <w:rFonts w:ascii="Segoe UI" w:hAnsi="Segoe UI" w:cs="Segoe UI"/>
          <w:lang w:val="en-IN"/>
        </w:rPr>
        <w:t>A &amp; B are equal partners in a firm. Their partnership deed provided for commission to A @5% of the net profit before charging any commission. B is entitled to 5% commission on the profit after charging all commissions. Net profit before any such commission was Rs.42,000. Calculate commissions and profit share of each partner.</w:t>
      </w:r>
    </w:p>
    <w:p w:rsidR="003D74A7" w:rsidRPr="006E09D6" w:rsidRDefault="003D74A7" w:rsidP="003D74A7">
      <w:pPr>
        <w:jc w:val="both"/>
        <w:rPr>
          <w:rFonts w:ascii="Segoe UI" w:hAnsi="Segoe UI" w:cs="Segoe UI"/>
        </w:rPr>
      </w:pPr>
      <w:r w:rsidRPr="006E09D6">
        <w:rPr>
          <w:rFonts w:ascii="Segoe UI" w:hAnsi="Segoe UI" w:cs="Segoe UI"/>
          <w:sz w:val="2"/>
          <w:szCs w:val="2"/>
          <w:lang w:val="en-IN"/>
        </w:rPr>
        <w:t> </w:t>
      </w:r>
    </w:p>
    <w:p w:rsidR="003D74A7" w:rsidRPr="006E09D6" w:rsidRDefault="003D74A7" w:rsidP="003D74A7">
      <w:pPr>
        <w:jc w:val="both"/>
        <w:rPr>
          <w:rFonts w:ascii="Segoe UI" w:hAnsi="Segoe UI" w:cs="Segoe UI"/>
        </w:rPr>
      </w:pPr>
      <w:r w:rsidRPr="006E09D6">
        <w:rPr>
          <w:rFonts w:ascii="Segoe UI" w:hAnsi="Segoe UI" w:cs="Segoe UI"/>
          <w:lang w:val="en-IN"/>
        </w:rPr>
        <w:t>Commission payable of to A = 5% of 42,000 ie. Rs.2,100.</w:t>
      </w:r>
    </w:p>
    <w:p w:rsidR="003D74A7" w:rsidRPr="006E09D6" w:rsidRDefault="003D74A7" w:rsidP="003D74A7">
      <w:pPr>
        <w:jc w:val="both"/>
        <w:rPr>
          <w:rFonts w:ascii="Segoe UI" w:hAnsi="Segoe UI" w:cs="Segoe UI"/>
        </w:rPr>
      </w:pPr>
      <w:r w:rsidRPr="006E09D6">
        <w:rPr>
          <w:rFonts w:ascii="Segoe UI" w:hAnsi="Segoe UI" w:cs="Segoe UI"/>
          <w:lang w:val="en-IN"/>
        </w:rPr>
        <w:t>Commission payable to B = 5% of the N/P after all commissions.</w:t>
      </w:r>
    </w:p>
    <w:p w:rsidR="003D74A7" w:rsidRPr="006E09D6" w:rsidRDefault="003D74A7" w:rsidP="003D74A7">
      <w:pPr>
        <w:pStyle w:val="BodyTextIndent"/>
        <w:spacing w:before="0" w:beforeAutospacing="0" w:after="0" w:afterAutospacing="0"/>
        <w:rPr>
          <w:rFonts w:ascii="Segoe UI" w:hAnsi="Segoe UI" w:cs="Segoe UI"/>
        </w:rPr>
      </w:pPr>
      <w:r w:rsidRPr="006E09D6">
        <w:rPr>
          <w:rFonts w:ascii="Segoe UI" w:hAnsi="Segoe UI" w:cs="Segoe UI"/>
          <w:sz w:val="22"/>
          <w:szCs w:val="22"/>
          <w:lang w:val="en-IN"/>
        </w:rPr>
        <w:t>Net profit available after charging A’s commission = Rs.39,900 (42,000 – 2,100)</w:t>
      </w:r>
    </w:p>
    <w:p w:rsidR="003D74A7" w:rsidRPr="006E09D6" w:rsidRDefault="003D74A7" w:rsidP="003D74A7">
      <w:pPr>
        <w:jc w:val="both"/>
        <w:rPr>
          <w:rFonts w:ascii="Segoe UI" w:hAnsi="Segoe UI" w:cs="Segoe UI"/>
        </w:rPr>
      </w:pPr>
      <w:r w:rsidRPr="006E09D6">
        <w:rPr>
          <w:rFonts w:ascii="Segoe UI" w:hAnsi="Segoe UI" w:cs="Segoe UI"/>
          <w:lang w:val="en-IN"/>
        </w:rPr>
        <w:t>Which is B’s commission + ‘N/P after all commissions’</w:t>
      </w:r>
    </w:p>
    <w:p w:rsidR="003D74A7" w:rsidRPr="006E09D6" w:rsidRDefault="003D74A7" w:rsidP="003D74A7">
      <w:pPr>
        <w:jc w:val="both"/>
        <w:rPr>
          <w:rFonts w:ascii="Segoe UI" w:hAnsi="Segoe UI" w:cs="Segoe UI"/>
        </w:rPr>
      </w:pPr>
      <w:r w:rsidRPr="006E09D6">
        <w:rPr>
          <w:rFonts w:ascii="Segoe UI" w:hAnsi="Segoe UI" w:cs="Segoe UI"/>
          <w:lang w:val="en-IN"/>
        </w:rPr>
        <w:t xml:space="preserve">Now B’s commission is to be 5% of the </w:t>
      </w:r>
      <w:r w:rsidRPr="006E09D6">
        <w:rPr>
          <w:rFonts w:ascii="Segoe UI" w:hAnsi="Segoe UI" w:cs="Segoe UI"/>
          <w:u w:val="single"/>
          <w:lang w:val="en-IN"/>
        </w:rPr>
        <w:t>balance after deducting B’s commission</w:t>
      </w:r>
      <w:r w:rsidRPr="006E09D6">
        <w:rPr>
          <w:rFonts w:ascii="Segoe UI" w:hAnsi="Segoe UI" w:cs="Segoe UI"/>
          <w:lang w:val="en-IN"/>
        </w:rPr>
        <w:t>.</w:t>
      </w:r>
    </w:p>
    <w:p w:rsidR="003D74A7" w:rsidRPr="006E09D6" w:rsidRDefault="003D74A7" w:rsidP="003D74A7">
      <w:pPr>
        <w:jc w:val="both"/>
        <w:rPr>
          <w:rFonts w:ascii="Segoe UI" w:hAnsi="Segoe UI" w:cs="Segoe UI"/>
        </w:rPr>
      </w:pPr>
      <w:r w:rsidRPr="006E09D6">
        <w:rPr>
          <w:rFonts w:ascii="Segoe UI" w:hAnsi="Segoe UI" w:cs="Segoe UI"/>
          <w:lang w:val="en-IN"/>
        </w:rPr>
        <w:t>If B’s commission is Rs.5, the balance available should be Rs.100</w:t>
      </w:r>
    </w:p>
    <w:p w:rsidR="003D74A7" w:rsidRPr="006E09D6" w:rsidRDefault="003D74A7" w:rsidP="003D74A7">
      <w:pPr>
        <w:jc w:val="both"/>
        <w:rPr>
          <w:rFonts w:ascii="Segoe UI" w:hAnsi="Segoe UI" w:cs="Segoe UI"/>
        </w:rPr>
      </w:pPr>
      <w:r w:rsidRPr="006E09D6">
        <w:rPr>
          <w:rFonts w:ascii="Segoe UI" w:hAnsi="Segoe UI" w:cs="Segoe UI"/>
          <w:lang w:val="en-IN"/>
        </w:rPr>
        <w:t>Which means the total should be 105.</w:t>
      </w:r>
    </w:p>
    <w:p w:rsidR="003D74A7" w:rsidRPr="006E09D6" w:rsidRDefault="003D74A7" w:rsidP="003D74A7">
      <w:pPr>
        <w:jc w:val="both"/>
        <w:rPr>
          <w:rFonts w:ascii="Segoe UI" w:hAnsi="Segoe UI" w:cs="Segoe UI"/>
        </w:rPr>
      </w:pPr>
      <w:r w:rsidRPr="006E09D6">
        <w:rPr>
          <w:rFonts w:ascii="Segoe UI" w:hAnsi="Segoe UI" w:cs="Segoe UI"/>
          <w:lang w:val="en-IN"/>
        </w:rPr>
        <w:t>Again, if the total available is 105, B will get a commission of 5 and the balance of Rs.100 will remain. ie. for every 105, B will get a commission of Rs.5.</w:t>
      </w:r>
    </w:p>
    <w:p w:rsidR="003D74A7" w:rsidRPr="006E09D6" w:rsidRDefault="003D74A7" w:rsidP="003D74A7">
      <w:pPr>
        <w:jc w:val="both"/>
        <w:rPr>
          <w:rFonts w:ascii="Segoe UI" w:hAnsi="Segoe UI" w:cs="Segoe UI"/>
        </w:rPr>
      </w:pPr>
      <w:r w:rsidRPr="006E09D6">
        <w:rPr>
          <w:rFonts w:ascii="Segoe UI" w:hAnsi="Segoe UI" w:cs="Segoe UI"/>
          <w:lang w:val="en-IN"/>
        </w:rPr>
        <w:t>Therefore B’s commission is Rs.39,900 x 5/105 = Rs.1,900</w:t>
      </w:r>
    </w:p>
    <w:p w:rsidR="003D74A7" w:rsidRPr="006E09D6" w:rsidRDefault="003D74A7" w:rsidP="003D74A7">
      <w:pPr>
        <w:jc w:val="both"/>
        <w:rPr>
          <w:rFonts w:ascii="Segoe UI" w:hAnsi="Segoe UI" w:cs="Segoe UI"/>
        </w:rPr>
      </w:pPr>
      <w:r w:rsidRPr="006E09D6">
        <w:rPr>
          <w:rFonts w:ascii="Segoe UI" w:hAnsi="Segoe UI" w:cs="Segoe UI"/>
          <w:lang w:val="en-IN"/>
        </w:rPr>
        <w:t>Notice that the balance available is Rs.38,000 and B’s commission of Rs.1,900 is exactly 5% of Rs.38,000.</w:t>
      </w:r>
    </w:p>
    <w:p w:rsidR="003D74A7" w:rsidRPr="006E09D6" w:rsidRDefault="003D74A7" w:rsidP="003D74A7">
      <w:pPr>
        <w:pStyle w:val="Heading4"/>
        <w:rPr>
          <w:rFonts w:ascii="Segoe UI" w:hAnsi="Segoe UI" w:cs="Segoe UI"/>
          <w:color w:val="auto"/>
        </w:rPr>
      </w:pPr>
      <w:r w:rsidRPr="006E09D6">
        <w:rPr>
          <w:rFonts w:ascii="Segoe UI" w:hAnsi="Segoe UI" w:cs="Segoe UI"/>
          <w:b w:val="0"/>
          <w:bCs w:val="0"/>
          <w:color w:val="auto"/>
          <w:sz w:val="24"/>
          <w:szCs w:val="32"/>
          <w:lang w:val="en-IN"/>
        </w:rPr>
        <w:t>Calculation of Capital Ratio</w:t>
      </w:r>
    </w:p>
    <w:p w:rsidR="003D74A7" w:rsidRPr="006E09D6" w:rsidRDefault="003D74A7" w:rsidP="003D74A7">
      <w:pPr>
        <w:rPr>
          <w:rFonts w:ascii="Segoe UI" w:hAnsi="Segoe UI" w:cs="Segoe UI"/>
        </w:rPr>
      </w:pPr>
      <w:r w:rsidRPr="006E09D6">
        <w:rPr>
          <w:rFonts w:ascii="Segoe UI" w:hAnsi="Segoe UI" w:cs="Segoe UI"/>
          <w:lang w:val="en-IN"/>
        </w:rPr>
        <w:t xml:space="preserve">Capital ratio should be understood as investment ratio. Money is considered an important working factor in the business. When the capital contribution of a partner is higher, it also means that his money worked more in </w:t>
      </w:r>
      <w:r w:rsidRPr="006E09D6">
        <w:rPr>
          <w:rFonts w:ascii="Segoe UI" w:hAnsi="Segoe UI" w:cs="Segoe UI"/>
          <w:lang w:val="en-IN"/>
        </w:rPr>
        <w:lastRenderedPageBreak/>
        <w:t>making the profit. In calculating the capital ratio the amount and the period of investment are to be considered. Suppose A contributes 10,000 in January and B contributes the same amount on 1</w:t>
      </w:r>
      <w:r w:rsidRPr="006E09D6">
        <w:rPr>
          <w:rFonts w:ascii="Segoe UI" w:hAnsi="Segoe UI" w:cs="Segoe UI"/>
          <w:vertAlign w:val="superscript"/>
          <w:lang w:val="en-IN"/>
        </w:rPr>
        <w:t>st</w:t>
      </w:r>
      <w:r w:rsidRPr="006E09D6">
        <w:rPr>
          <w:rFonts w:ascii="Segoe UI" w:hAnsi="Segoe UI" w:cs="Segoe UI"/>
          <w:lang w:val="en-IN"/>
        </w:rPr>
        <w:t xml:space="preserve"> July, A's capital has worked double that of B due to earlier investment, even though both the amounts are the same at the end of the year. Therefore, capital ratio should be based on the amount of capital multiplied by the number of months the investment remained with the firm. </w:t>
      </w:r>
    </w:p>
    <w:p w:rsidR="003D74A7" w:rsidRPr="006E09D6" w:rsidRDefault="003D74A7" w:rsidP="00A92295">
      <w:pPr>
        <w:jc w:val="both"/>
        <w:rPr>
          <w:rFonts w:ascii="Segoe UI" w:hAnsi="Segoe UI" w:cs="Segoe UI"/>
        </w:rPr>
      </w:pPr>
      <w:r w:rsidRPr="006E09D6">
        <w:rPr>
          <w:rFonts w:ascii="Segoe UI" w:hAnsi="Segoe UI" w:cs="Segoe UI"/>
          <w:sz w:val="12"/>
          <w:szCs w:val="12"/>
          <w:lang w:val="en-IN"/>
        </w:rPr>
        <w:t> </w:t>
      </w:r>
      <w:r w:rsidRPr="006E09D6">
        <w:rPr>
          <w:rFonts w:ascii="Segoe UI" w:hAnsi="Segoe UI" w:cs="Segoe UI"/>
          <w:b/>
          <w:bCs/>
          <w:u w:val="single"/>
          <w:lang w:val="en-IN"/>
        </w:rPr>
        <w:t>Illustration 1.26</w:t>
      </w:r>
    </w:p>
    <w:p w:rsidR="003D74A7" w:rsidRPr="006E09D6" w:rsidRDefault="003D74A7" w:rsidP="003D74A7">
      <w:pPr>
        <w:rPr>
          <w:rFonts w:ascii="Segoe UI" w:hAnsi="Segoe UI" w:cs="Segoe UI"/>
        </w:rPr>
      </w:pPr>
      <w:r w:rsidRPr="006E09D6">
        <w:rPr>
          <w:rFonts w:ascii="Segoe UI" w:hAnsi="Segoe UI" w:cs="Segoe UI"/>
          <w:b/>
          <w:bCs/>
          <w:sz w:val="28"/>
          <w:szCs w:val="28"/>
          <w:lang w:val="en-IN"/>
        </w:rPr>
        <w:t> </w:t>
      </w:r>
      <w:r w:rsidRPr="006E09D6">
        <w:rPr>
          <w:rFonts w:ascii="Segoe UI" w:hAnsi="Segoe UI" w:cs="Segoe UI"/>
          <w:lang w:val="en-IN"/>
        </w:rPr>
        <w:t>A started business on 1</w:t>
      </w:r>
      <w:r w:rsidRPr="006E09D6">
        <w:rPr>
          <w:rFonts w:ascii="Segoe UI" w:hAnsi="Segoe UI" w:cs="Segoe UI"/>
          <w:vertAlign w:val="superscript"/>
          <w:lang w:val="en-IN"/>
        </w:rPr>
        <w:t>st</w:t>
      </w:r>
      <w:r w:rsidRPr="006E09D6">
        <w:rPr>
          <w:rFonts w:ascii="Segoe UI" w:hAnsi="Segoe UI" w:cs="Segoe UI"/>
          <w:lang w:val="en-IN"/>
        </w:rPr>
        <w:t xml:space="preserve"> January 2001, with a capital investment of Rs.50,000. B joined on 1</w:t>
      </w:r>
      <w:r w:rsidRPr="006E09D6">
        <w:rPr>
          <w:rFonts w:ascii="Segoe UI" w:hAnsi="Segoe UI" w:cs="Segoe UI"/>
          <w:vertAlign w:val="superscript"/>
          <w:lang w:val="en-IN"/>
        </w:rPr>
        <w:t>st</w:t>
      </w:r>
      <w:r w:rsidRPr="006E09D6">
        <w:rPr>
          <w:rFonts w:ascii="Segoe UI" w:hAnsi="Segoe UI" w:cs="Segoe UI"/>
          <w:lang w:val="en-IN"/>
        </w:rPr>
        <w:t xml:space="preserve"> May with a capital contribution of Rs.75,000 and C joined with 1</w:t>
      </w:r>
      <w:r w:rsidRPr="006E09D6">
        <w:rPr>
          <w:rFonts w:ascii="Segoe UI" w:hAnsi="Segoe UI" w:cs="Segoe UI"/>
          <w:vertAlign w:val="superscript"/>
          <w:lang w:val="en-IN"/>
        </w:rPr>
        <w:t>st</w:t>
      </w:r>
      <w:r w:rsidRPr="006E09D6">
        <w:rPr>
          <w:rFonts w:ascii="Segoe UI" w:hAnsi="Segoe UI" w:cs="Segoe UI"/>
          <w:lang w:val="en-IN"/>
        </w:rPr>
        <w:t xml:space="preserve"> July with Rs.50,000 as capital.</w:t>
      </w:r>
    </w:p>
    <w:p w:rsidR="003D74A7" w:rsidRPr="006E09D6" w:rsidRDefault="003D74A7" w:rsidP="003D74A7">
      <w:pPr>
        <w:jc w:val="both"/>
        <w:rPr>
          <w:rFonts w:ascii="Segoe UI" w:hAnsi="Segoe UI" w:cs="Segoe UI"/>
        </w:rPr>
      </w:pPr>
      <w:r w:rsidRPr="006E09D6">
        <w:rPr>
          <w:rFonts w:ascii="Segoe UI" w:hAnsi="Segoe UI" w:cs="Segoe UI"/>
          <w:lang w:val="en-IN"/>
        </w:rPr>
        <w:t>They made a profit of Rs.25,000 in the first year. Distribute profit in the capital ratio.</w:t>
      </w:r>
    </w:p>
    <w:p w:rsidR="003D74A7" w:rsidRPr="006E09D6" w:rsidRDefault="003D74A7" w:rsidP="003D74A7">
      <w:pPr>
        <w:jc w:val="both"/>
        <w:rPr>
          <w:rFonts w:ascii="Segoe UI" w:hAnsi="Segoe UI" w:cs="Segoe UI"/>
        </w:rPr>
      </w:pPr>
      <w:r w:rsidRPr="006E09D6">
        <w:rPr>
          <w:rFonts w:ascii="Segoe UI" w:hAnsi="Segoe UI" w:cs="Segoe UI"/>
          <w:sz w:val="18"/>
          <w:szCs w:val="18"/>
          <w:lang w:val="en-IN"/>
        </w:rPr>
        <w:t> </w:t>
      </w:r>
    </w:p>
    <w:tbl>
      <w:tblPr>
        <w:tblW w:w="0" w:type="auto"/>
        <w:jc w:val="center"/>
        <w:tblInd w:w="1038" w:type="dxa"/>
        <w:tblCellMar>
          <w:left w:w="0" w:type="dxa"/>
          <w:right w:w="0" w:type="dxa"/>
        </w:tblCellMar>
        <w:tblLook w:val="04A0"/>
      </w:tblPr>
      <w:tblGrid>
        <w:gridCol w:w="2176"/>
        <w:gridCol w:w="1724"/>
        <w:gridCol w:w="1202"/>
      </w:tblGrid>
      <w:tr w:rsidR="003D74A7" w:rsidRPr="006E09D6">
        <w:trPr>
          <w:trHeight w:val="235"/>
          <w:jc w:val="center"/>
        </w:trPr>
        <w:tc>
          <w:tcPr>
            <w:tcW w:w="2176"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lang w:val="en-IN"/>
              </w:rPr>
              <w:t> </w:t>
            </w:r>
            <w:r w:rsidRPr="006E09D6">
              <w:rPr>
                <w:rFonts w:ascii="Segoe UI" w:hAnsi="Segoe UI" w:cs="Segoe UI"/>
                <w:snapToGrid w:val="0"/>
                <w:lang w:val="en-IN"/>
              </w:rPr>
              <w:t>Date &amp; Amount</w:t>
            </w:r>
          </w:p>
        </w:tc>
        <w:tc>
          <w:tcPr>
            <w:tcW w:w="172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Months</w:t>
            </w:r>
          </w:p>
          <w:p w:rsidR="003D74A7" w:rsidRPr="006E09D6" w:rsidRDefault="003D74A7">
            <w:pPr>
              <w:ind w:left="126"/>
              <w:jc w:val="center"/>
              <w:rPr>
                <w:rFonts w:ascii="Segoe UI" w:hAnsi="Segoe UI" w:cs="Segoe UI"/>
              </w:rPr>
            </w:pPr>
            <w:r w:rsidRPr="006E09D6">
              <w:rPr>
                <w:rFonts w:ascii="Segoe UI" w:hAnsi="Segoe UI" w:cs="Segoe UI"/>
                <w:snapToGrid w:val="0"/>
                <w:lang w:val="en-IN"/>
              </w:rPr>
              <w:t xml:space="preserve">for which </w:t>
            </w:r>
          </w:p>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 xml:space="preserve">money was used </w:t>
            </w:r>
          </w:p>
        </w:tc>
        <w:tc>
          <w:tcPr>
            <w:tcW w:w="120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Effective Amount</w:t>
            </w:r>
          </w:p>
        </w:tc>
      </w:tr>
      <w:tr w:rsidR="003D74A7" w:rsidRPr="006E09D6">
        <w:trPr>
          <w:trHeight w:val="235"/>
          <w:jc w:val="center"/>
        </w:trPr>
        <w:tc>
          <w:tcPr>
            <w:tcW w:w="217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b/>
                <w:bCs/>
                <w:snapToGrid w:val="0"/>
                <w:lang w:val="en-IN"/>
              </w:rPr>
              <w:t>A</w:t>
            </w:r>
            <w:r w:rsidRPr="006E09D6">
              <w:rPr>
                <w:rFonts w:ascii="Segoe UI" w:hAnsi="Segoe UI" w:cs="Segoe UI"/>
                <w:snapToGrid w:val="0"/>
                <w:lang w:val="en-IN"/>
              </w:rPr>
              <w:t xml:space="preserve"> on 1</w:t>
            </w:r>
            <w:r w:rsidRPr="006E09D6">
              <w:rPr>
                <w:rFonts w:ascii="Segoe UI" w:hAnsi="Segoe UI" w:cs="Segoe UI"/>
                <w:snapToGrid w:val="0"/>
                <w:vertAlign w:val="superscript"/>
                <w:lang w:val="en-IN"/>
              </w:rPr>
              <w:t>st</w:t>
            </w:r>
            <w:r w:rsidRPr="006E09D6">
              <w:rPr>
                <w:rFonts w:ascii="Segoe UI" w:hAnsi="Segoe UI" w:cs="Segoe UI"/>
                <w:snapToGrid w:val="0"/>
                <w:lang w:val="en-IN"/>
              </w:rPr>
              <w:t xml:space="preserve"> Jan Rs.50,000</w:t>
            </w:r>
          </w:p>
        </w:tc>
        <w:tc>
          <w:tcPr>
            <w:tcW w:w="172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12</w:t>
            </w:r>
          </w:p>
        </w:tc>
        <w:tc>
          <w:tcPr>
            <w:tcW w:w="12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600,000</w:t>
            </w:r>
          </w:p>
        </w:tc>
      </w:tr>
      <w:tr w:rsidR="003D74A7" w:rsidRPr="006E09D6">
        <w:trPr>
          <w:trHeight w:val="235"/>
          <w:jc w:val="center"/>
        </w:trPr>
        <w:tc>
          <w:tcPr>
            <w:tcW w:w="217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t> </w:t>
            </w:r>
          </w:p>
        </w:tc>
        <w:tc>
          <w:tcPr>
            <w:tcW w:w="172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 </w:t>
            </w:r>
          </w:p>
        </w:tc>
        <w:tc>
          <w:tcPr>
            <w:tcW w:w="12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35"/>
          <w:jc w:val="center"/>
        </w:trPr>
        <w:tc>
          <w:tcPr>
            <w:tcW w:w="217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b/>
                <w:bCs/>
                <w:snapToGrid w:val="0"/>
                <w:lang w:val="en-IN"/>
              </w:rPr>
              <w:t xml:space="preserve">B </w:t>
            </w:r>
            <w:r w:rsidRPr="006E09D6">
              <w:rPr>
                <w:rFonts w:ascii="Segoe UI" w:hAnsi="Segoe UI" w:cs="Segoe UI"/>
                <w:snapToGrid w:val="0"/>
                <w:lang w:val="en-IN"/>
              </w:rPr>
              <w:t>on 1</w:t>
            </w:r>
            <w:r w:rsidRPr="006E09D6">
              <w:rPr>
                <w:rFonts w:ascii="Segoe UI" w:hAnsi="Segoe UI" w:cs="Segoe UI"/>
                <w:snapToGrid w:val="0"/>
                <w:vertAlign w:val="superscript"/>
                <w:lang w:val="en-IN"/>
              </w:rPr>
              <w:t>st</w:t>
            </w:r>
            <w:r w:rsidRPr="006E09D6">
              <w:rPr>
                <w:rFonts w:ascii="Segoe UI" w:hAnsi="Segoe UI" w:cs="Segoe UI"/>
                <w:snapToGrid w:val="0"/>
                <w:lang w:val="en-IN"/>
              </w:rPr>
              <w:t xml:space="preserve"> may Rs.75,000</w:t>
            </w:r>
          </w:p>
        </w:tc>
        <w:tc>
          <w:tcPr>
            <w:tcW w:w="172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8</w:t>
            </w:r>
          </w:p>
        </w:tc>
        <w:tc>
          <w:tcPr>
            <w:tcW w:w="12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600,000</w:t>
            </w:r>
          </w:p>
        </w:tc>
      </w:tr>
      <w:tr w:rsidR="003D74A7" w:rsidRPr="006E09D6">
        <w:trPr>
          <w:trHeight w:val="235"/>
          <w:jc w:val="center"/>
        </w:trPr>
        <w:tc>
          <w:tcPr>
            <w:tcW w:w="2176"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t> </w:t>
            </w:r>
          </w:p>
        </w:tc>
        <w:tc>
          <w:tcPr>
            <w:tcW w:w="172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 </w:t>
            </w:r>
          </w:p>
        </w:tc>
        <w:tc>
          <w:tcPr>
            <w:tcW w:w="120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35"/>
          <w:jc w:val="center"/>
        </w:trPr>
        <w:tc>
          <w:tcPr>
            <w:tcW w:w="2176"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b/>
                <w:bCs/>
                <w:snapToGrid w:val="0"/>
                <w:lang w:val="en-IN"/>
              </w:rPr>
              <w:t>C</w:t>
            </w:r>
            <w:r w:rsidRPr="006E09D6">
              <w:rPr>
                <w:rFonts w:ascii="Segoe UI" w:hAnsi="Segoe UI" w:cs="Segoe UI"/>
                <w:snapToGrid w:val="0"/>
                <w:lang w:val="en-IN"/>
              </w:rPr>
              <w:t xml:space="preserve"> on Ist July Rs.50,000</w:t>
            </w:r>
          </w:p>
        </w:tc>
        <w:tc>
          <w:tcPr>
            <w:tcW w:w="172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6</w:t>
            </w:r>
          </w:p>
        </w:tc>
        <w:tc>
          <w:tcPr>
            <w:tcW w:w="1202"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300,000</w:t>
            </w:r>
          </w:p>
        </w:tc>
      </w:tr>
    </w:tbl>
    <w:p w:rsidR="003D74A7" w:rsidRPr="006E09D6" w:rsidRDefault="003D74A7" w:rsidP="003D74A7">
      <w:pPr>
        <w:jc w:val="both"/>
        <w:rPr>
          <w:rFonts w:ascii="Segoe UI" w:hAnsi="Segoe UI" w:cs="Segoe UI"/>
        </w:rPr>
      </w:pPr>
      <w:r w:rsidRPr="006E09D6">
        <w:rPr>
          <w:rFonts w:ascii="Segoe UI" w:hAnsi="Segoe UI" w:cs="Segoe UI"/>
          <w:sz w:val="10"/>
          <w:szCs w:val="10"/>
          <w:lang w:val="en-IN"/>
        </w:rPr>
        <w:t> </w:t>
      </w:r>
    </w:p>
    <w:p w:rsidR="003D74A7" w:rsidRPr="006E09D6" w:rsidRDefault="003D74A7" w:rsidP="003D74A7">
      <w:pPr>
        <w:jc w:val="both"/>
        <w:rPr>
          <w:rFonts w:ascii="Segoe UI" w:hAnsi="Segoe UI" w:cs="Segoe UI"/>
        </w:rPr>
      </w:pPr>
      <w:r w:rsidRPr="006E09D6">
        <w:rPr>
          <w:rFonts w:ascii="Segoe UI" w:hAnsi="Segoe UI" w:cs="Segoe UI"/>
          <w:lang w:val="en-IN"/>
        </w:rPr>
        <w:t xml:space="preserve">Capital Ratio between A, B &amp; C = 600000:600000:300000 ie. </w:t>
      </w:r>
      <w:r w:rsidRPr="006E09D6">
        <w:rPr>
          <w:rFonts w:ascii="Segoe UI" w:hAnsi="Segoe UI" w:cs="Segoe UI"/>
          <w:b/>
          <w:bCs/>
          <w:u w:val="single"/>
          <w:lang w:val="en-IN"/>
        </w:rPr>
        <w:t>2:2:1</w:t>
      </w:r>
    </w:p>
    <w:p w:rsidR="003D74A7" w:rsidRPr="006E09D6" w:rsidRDefault="003D74A7" w:rsidP="00A92295">
      <w:pPr>
        <w:jc w:val="both"/>
        <w:rPr>
          <w:rFonts w:ascii="Segoe UI" w:hAnsi="Segoe UI" w:cs="Segoe UI"/>
        </w:rPr>
      </w:pPr>
      <w:r w:rsidRPr="006E09D6">
        <w:rPr>
          <w:rFonts w:ascii="Segoe UI" w:hAnsi="Segoe UI" w:cs="Segoe UI"/>
          <w:sz w:val="12"/>
          <w:szCs w:val="12"/>
          <w:lang w:val="en-IN"/>
        </w:rPr>
        <w:t> </w:t>
      </w:r>
      <w:r w:rsidRPr="006E09D6">
        <w:rPr>
          <w:rFonts w:ascii="Segoe UI" w:hAnsi="Segoe UI" w:cs="Segoe UI"/>
          <w:b/>
          <w:bCs/>
          <w:u w:val="single"/>
          <w:lang w:val="en-IN"/>
        </w:rPr>
        <w:t>Illustration 1.27</w:t>
      </w:r>
    </w:p>
    <w:p w:rsidR="003D74A7" w:rsidRPr="006E09D6" w:rsidRDefault="003D74A7" w:rsidP="003D74A7">
      <w:pPr>
        <w:rPr>
          <w:rFonts w:ascii="Segoe UI" w:hAnsi="Segoe UI" w:cs="Segoe UI"/>
        </w:rPr>
      </w:pPr>
      <w:r w:rsidRPr="006E09D6">
        <w:rPr>
          <w:rFonts w:ascii="Segoe UI" w:hAnsi="Segoe UI" w:cs="Segoe UI"/>
          <w:b/>
          <w:bCs/>
          <w:sz w:val="28"/>
          <w:szCs w:val="28"/>
          <w:lang w:val="en-IN"/>
        </w:rPr>
        <w:t> </w:t>
      </w:r>
      <w:r w:rsidRPr="006E09D6">
        <w:rPr>
          <w:rFonts w:ascii="Segoe UI" w:hAnsi="Segoe UI" w:cs="Segoe UI"/>
          <w:lang w:val="en-IN"/>
        </w:rPr>
        <w:t>A &amp; B started business on 1</w:t>
      </w:r>
      <w:r w:rsidRPr="006E09D6">
        <w:rPr>
          <w:rFonts w:ascii="Segoe UI" w:hAnsi="Segoe UI" w:cs="Segoe UI"/>
          <w:vertAlign w:val="superscript"/>
          <w:lang w:val="en-IN"/>
        </w:rPr>
        <w:t>st</w:t>
      </w:r>
      <w:r w:rsidRPr="006E09D6">
        <w:rPr>
          <w:rFonts w:ascii="Segoe UI" w:hAnsi="Segoe UI" w:cs="Segoe UI"/>
          <w:lang w:val="en-IN"/>
        </w:rPr>
        <w:t xml:space="preserve"> January 2001. They have decided to share profits and losses in the capital ratio. Calculate their capital ratio form the following details</w:t>
      </w:r>
    </w:p>
    <w:p w:rsidR="003D74A7" w:rsidRPr="006E09D6" w:rsidRDefault="003D74A7" w:rsidP="003D74A7">
      <w:pPr>
        <w:ind w:left="390"/>
        <w:jc w:val="both"/>
        <w:rPr>
          <w:rFonts w:ascii="Segoe UI" w:hAnsi="Segoe UI" w:cs="Segoe UI"/>
        </w:rPr>
      </w:pPr>
      <w:r w:rsidRPr="006E09D6">
        <w:rPr>
          <w:rFonts w:ascii="Segoe UI" w:hAnsi="Segoe UI" w:cs="Segoe UI"/>
          <w:sz w:val="10"/>
          <w:szCs w:val="10"/>
          <w:lang w:val="en-IN"/>
        </w:rPr>
        <w:t> </w:t>
      </w:r>
    </w:p>
    <w:tbl>
      <w:tblPr>
        <w:tblW w:w="0" w:type="auto"/>
        <w:jc w:val="center"/>
        <w:tblInd w:w="368" w:type="dxa"/>
        <w:tblCellMar>
          <w:left w:w="0" w:type="dxa"/>
          <w:right w:w="0" w:type="dxa"/>
        </w:tblCellMar>
        <w:tblLook w:val="04A0"/>
      </w:tblPr>
      <w:tblGrid>
        <w:gridCol w:w="940"/>
        <w:gridCol w:w="1817"/>
        <w:gridCol w:w="916"/>
        <w:gridCol w:w="825"/>
        <w:gridCol w:w="2028"/>
        <w:gridCol w:w="927"/>
      </w:tblGrid>
      <w:tr w:rsidR="003D74A7" w:rsidRPr="006E09D6">
        <w:trPr>
          <w:cantSplit/>
          <w:trHeight w:val="235"/>
          <w:jc w:val="center"/>
        </w:trPr>
        <w:tc>
          <w:tcPr>
            <w:tcW w:w="7384" w:type="dxa"/>
            <w:gridSpan w:val="6"/>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b/>
                <w:bCs/>
                <w:snapToGrid w:val="0"/>
                <w:sz w:val="28"/>
                <w:szCs w:val="28"/>
                <w:lang w:val="en-IN"/>
              </w:rPr>
              <w:t>A's Capital Account</w:t>
            </w:r>
          </w:p>
        </w:tc>
      </w:tr>
      <w:tr w:rsidR="003D74A7" w:rsidRPr="006E09D6">
        <w:trPr>
          <w:trHeight w:val="235"/>
          <w:jc w:val="center"/>
        </w:trPr>
        <w:tc>
          <w:tcPr>
            <w:tcW w:w="2757" w:type="dxa"/>
            <w:gridSpan w:val="2"/>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Particulars</w:t>
            </w:r>
          </w:p>
        </w:tc>
        <w:tc>
          <w:tcPr>
            <w:tcW w:w="91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jc w:val="center"/>
              <w:rPr>
                <w:rFonts w:ascii="Segoe UI" w:hAnsi="Segoe UI" w:cs="Segoe UI"/>
                <w:sz w:val="24"/>
                <w:szCs w:val="24"/>
              </w:rPr>
            </w:pPr>
            <w:r w:rsidRPr="006E09D6">
              <w:rPr>
                <w:rFonts w:ascii="Segoe UI" w:hAnsi="Segoe UI" w:cs="Segoe UI"/>
                <w:snapToGrid w:val="0"/>
                <w:lang w:val="en-IN"/>
              </w:rPr>
              <w:t xml:space="preserve"> Amount </w:t>
            </w:r>
          </w:p>
        </w:tc>
        <w:tc>
          <w:tcPr>
            <w:tcW w:w="2853" w:type="dxa"/>
            <w:gridSpan w:val="2"/>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Particulars</w:t>
            </w:r>
          </w:p>
        </w:tc>
        <w:tc>
          <w:tcPr>
            <w:tcW w:w="85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22"/>
              <w:jc w:val="center"/>
              <w:rPr>
                <w:rFonts w:ascii="Segoe UI" w:hAnsi="Segoe UI" w:cs="Segoe UI"/>
                <w:sz w:val="24"/>
                <w:szCs w:val="24"/>
              </w:rPr>
            </w:pPr>
            <w:r w:rsidRPr="006E09D6">
              <w:rPr>
                <w:rFonts w:ascii="Segoe UI" w:hAnsi="Segoe UI" w:cs="Segoe UI"/>
                <w:snapToGrid w:val="0"/>
                <w:lang w:val="en-IN"/>
              </w:rPr>
              <w:t xml:space="preserve"> Amount </w:t>
            </w:r>
          </w:p>
        </w:tc>
      </w:tr>
      <w:tr w:rsidR="003D74A7" w:rsidRPr="006E09D6">
        <w:trPr>
          <w:trHeight w:val="235"/>
          <w:jc w:val="center"/>
        </w:trPr>
        <w:tc>
          <w:tcPr>
            <w:tcW w:w="9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i/>
                <w:iCs/>
                <w:snapToGrid w:val="0"/>
                <w:lang w:val="en-IN"/>
              </w:rPr>
              <w:t>Mar 1</w:t>
            </w:r>
          </w:p>
        </w:tc>
        <w:tc>
          <w:tcPr>
            <w:tcW w:w="181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2"/>
              <w:rPr>
                <w:rFonts w:ascii="Segoe UI" w:hAnsi="Segoe UI" w:cs="Segoe UI"/>
                <w:sz w:val="24"/>
                <w:szCs w:val="24"/>
              </w:rPr>
            </w:pPr>
            <w:r w:rsidRPr="006E09D6">
              <w:rPr>
                <w:rFonts w:ascii="Segoe UI" w:hAnsi="Segoe UI" w:cs="Segoe UI"/>
                <w:i/>
                <w:iCs/>
                <w:snapToGrid w:val="0"/>
                <w:lang w:val="en-IN"/>
              </w:rPr>
              <w:t>To Cash – Drawing..</w:t>
            </w:r>
          </w:p>
        </w:tc>
        <w:tc>
          <w:tcPr>
            <w:tcW w:w="91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9,000 </w:t>
            </w:r>
          </w:p>
        </w:tc>
        <w:tc>
          <w:tcPr>
            <w:tcW w:w="82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83"/>
              <w:rPr>
                <w:rFonts w:ascii="Segoe UI" w:hAnsi="Segoe UI" w:cs="Segoe UI"/>
                <w:sz w:val="24"/>
                <w:szCs w:val="24"/>
              </w:rPr>
            </w:pPr>
            <w:r w:rsidRPr="006E09D6">
              <w:rPr>
                <w:rFonts w:ascii="Segoe UI" w:hAnsi="Segoe UI" w:cs="Segoe UI"/>
                <w:i/>
                <w:iCs/>
                <w:snapToGrid w:val="0"/>
                <w:lang w:val="en-IN"/>
              </w:rPr>
              <w:t>Jan 1</w:t>
            </w:r>
          </w:p>
        </w:tc>
        <w:tc>
          <w:tcPr>
            <w:tcW w:w="202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8"/>
              <w:rPr>
                <w:rFonts w:ascii="Segoe UI" w:hAnsi="Segoe UI" w:cs="Segoe UI"/>
                <w:sz w:val="24"/>
                <w:szCs w:val="24"/>
              </w:rPr>
            </w:pPr>
            <w:r w:rsidRPr="006E09D6">
              <w:rPr>
                <w:rFonts w:ascii="Segoe UI" w:hAnsi="Segoe UI" w:cs="Segoe UI"/>
                <w:i/>
                <w:iCs/>
                <w:snapToGrid w:val="0"/>
                <w:lang w:val="en-IN"/>
              </w:rPr>
              <w:t>By Cash</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2"/>
              <w:jc w:val="right"/>
              <w:rPr>
                <w:rFonts w:ascii="Segoe UI" w:hAnsi="Segoe UI" w:cs="Segoe UI"/>
                <w:sz w:val="24"/>
                <w:szCs w:val="24"/>
              </w:rPr>
            </w:pPr>
            <w:r w:rsidRPr="006E09D6">
              <w:rPr>
                <w:rFonts w:ascii="Segoe UI" w:hAnsi="Segoe UI" w:cs="Segoe UI"/>
                <w:snapToGrid w:val="0"/>
                <w:lang w:val="en-IN"/>
              </w:rPr>
              <w:t xml:space="preserve">65,000 </w:t>
            </w:r>
          </w:p>
        </w:tc>
      </w:tr>
      <w:tr w:rsidR="003D74A7" w:rsidRPr="006E09D6">
        <w:trPr>
          <w:trHeight w:val="235"/>
          <w:jc w:val="center"/>
        </w:trPr>
        <w:tc>
          <w:tcPr>
            <w:tcW w:w="9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i/>
                <w:iCs/>
                <w:snapToGrid w:val="0"/>
                <w:lang w:val="en-IN"/>
              </w:rPr>
              <w:lastRenderedPageBreak/>
              <w:t>Oct 1</w:t>
            </w:r>
          </w:p>
        </w:tc>
        <w:tc>
          <w:tcPr>
            <w:tcW w:w="181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2"/>
              <w:rPr>
                <w:rFonts w:ascii="Segoe UI" w:hAnsi="Segoe UI" w:cs="Segoe UI"/>
                <w:sz w:val="24"/>
                <w:szCs w:val="24"/>
              </w:rPr>
            </w:pPr>
            <w:r w:rsidRPr="006E09D6">
              <w:rPr>
                <w:rFonts w:ascii="Segoe UI" w:hAnsi="Segoe UI" w:cs="Segoe UI"/>
                <w:i/>
                <w:iCs/>
                <w:snapToGrid w:val="0"/>
                <w:lang w:val="en-IN"/>
              </w:rPr>
              <w:t>To Cash – Drawing.</w:t>
            </w:r>
          </w:p>
        </w:tc>
        <w:tc>
          <w:tcPr>
            <w:tcW w:w="91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10,000 </w:t>
            </w:r>
          </w:p>
        </w:tc>
        <w:tc>
          <w:tcPr>
            <w:tcW w:w="82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83"/>
              <w:rPr>
                <w:rFonts w:ascii="Segoe UI" w:hAnsi="Segoe UI" w:cs="Segoe UI"/>
                <w:sz w:val="24"/>
                <w:szCs w:val="24"/>
              </w:rPr>
            </w:pPr>
            <w:r w:rsidRPr="006E09D6">
              <w:rPr>
                <w:rFonts w:ascii="Segoe UI" w:hAnsi="Segoe UI" w:cs="Segoe UI"/>
                <w:i/>
                <w:iCs/>
                <w:snapToGrid w:val="0"/>
                <w:lang w:val="en-IN"/>
              </w:rPr>
              <w:t>Jul 1</w:t>
            </w:r>
          </w:p>
        </w:tc>
        <w:tc>
          <w:tcPr>
            <w:tcW w:w="202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8"/>
              <w:rPr>
                <w:rFonts w:ascii="Segoe UI" w:hAnsi="Segoe UI" w:cs="Segoe UI"/>
                <w:sz w:val="24"/>
                <w:szCs w:val="24"/>
              </w:rPr>
            </w:pPr>
            <w:r w:rsidRPr="006E09D6">
              <w:rPr>
                <w:rFonts w:ascii="Segoe UI" w:hAnsi="Segoe UI" w:cs="Segoe UI"/>
                <w:i/>
                <w:iCs/>
                <w:snapToGrid w:val="0"/>
                <w:lang w:val="en-IN"/>
              </w:rPr>
              <w:t>By Cash..addl. Cap.</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2"/>
              <w:jc w:val="right"/>
              <w:rPr>
                <w:rFonts w:ascii="Segoe UI" w:hAnsi="Segoe UI" w:cs="Segoe UI"/>
                <w:sz w:val="24"/>
                <w:szCs w:val="24"/>
              </w:rPr>
            </w:pPr>
            <w:r w:rsidRPr="006E09D6">
              <w:rPr>
                <w:rFonts w:ascii="Segoe UI" w:hAnsi="Segoe UI" w:cs="Segoe UI"/>
                <w:snapToGrid w:val="0"/>
                <w:lang w:val="en-IN"/>
              </w:rPr>
              <w:t xml:space="preserve">40,000 </w:t>
            </w:r>
          </w:p>
        </w:tc>
      </w:tr>
      <w:tr w:rsidR="003D74A7" w:rsidRPr="006E09D6">
        <w:trPr>
          <w:trHeight w:val="235"/>
          <w:jc w:val="center"/>
        </w:trPr>
        <w:tc>
          <w:tcPr>
            <w:tcW w:w="94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i/>
                <w:iCs/>
                <w:snapToGrid w:val="0"/>
                <w:lang w:val="en-IN"/>
              </w:rPr>
              <w:t>Dec 31</w:t>
            </w:r>
          </w:p>
        </w:tc>
        <w:tc>
          <w:tcPr>
            <w:tcW w:w="181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i/>
                <w:iCs/>
                <w:snapToGrid w:val="0"/>
                <w:lang w:val="en-IN"/>
              </w:rPr>
              <w:t>To bal c/d</w:t>
            </w:r>
          </w:p>
        </w:tc>
        <w:tc>
          <w:tcPr>
            <w:tcW w:w="91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86,000 </w:t>
            </w:r>
          </w:p>
        </w:tc>
        <w:tc>
          <w:tcPr>
            <w:tcW w:w="82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83"/>
              <w:rPr>
                <w:rFonts w:ascii="Segoe UI" w:hAnsi="Segoe UI" w:cs="Segoe UI"/>
                <w:sz w:val="24"/>
                <w:szCs w:val="24"/>
              </w:rPr>
            </w:pPr>
            <w:r w:rsidRPr="006E09D6">
              <w:rPr>
                <w:rFonts w:ascii="Segoe UI" w:hAnsi="Segoe UI" w:cs="Segoe UI"/>
                <w:i/>
                <w:iCs/>
                <w:snapToGrid w:val="0"/>
                <w:lang w:val="en-IN"/>
              </w:rPr>
              <w:t> </w:t>
            </w:r>
          </w:p>
        </w:tc>
        <w:tc>
          <w:tcPr>
            <w:tcW w:w="202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8"/>
              <w:rPr>
                <w:rFonts w:ascii="Segoe UI" w:hAnsi="Segoe UI" w:cs="Segoe UI"/>
                <w:sz w:val="24"/>
                <w:szCs w:val="24"/>
              </w:rPr>
            </w:pPr>
            <w:r w:rsidRPr="006E09D6">
              <w:rPr>
                <w:rFonts w:ascii="Segoe UI" w:hAnsi="Segoe UI" w:cs="Segoe UI"/>
                <w:i/>
                <w:iCs/>
                <w:snapToGrid w:val="0"/>
                <w:lang w:val="en-IN"/>
              </w:rPr>
              <w:t> </w:t>
            </w:r>
          </w:p>
        </w:tc>
        <w:tc>
          <w:tcPr>
            <w:tcW w:w="85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22"/>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50"/>
          <w:jc w:val="center"/>
        </w:trPr>
        <w:tc>
          <w:tcPr>
            <w:tcW w:w="9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i/>
                <w:iCs/>
                <w:snapToGrid w:val="0"/>
                <w:lang w:val="en-IN"/>
              </w:rPr>
              <w:t> </w:t>
            </w:r>
          </w:p>
        </w:tc>
        <w:tc>
          <w:tcPr>
            <w:tcW w:w="1817"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i/>
                <w:iCs/>
                <w:snapToGrid w:val="0"/>
                <w:lang w:val="en-IN"/>
              </w:rPr>
              <w:t> </w:t>
            </w:r>
          </w:p>
        </w:tc>
        <w:tc>
          <w:tcPr>
            <w:tcW w:w="916"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105,000 </w:t>
            </w:r>
          </w:p>
        </w:tc>
        <w:tc>
          <w:tcPr>
            <w:tcW w:w="825"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83"/>
              <w:rPr>
                <w:rFonts w:ascii="Segoe UI" w:hAnsi="Segoe UI" w:cs="Segoe UI"/>
                <w:sz w:val="24"/>
                <w:szCs w:val="24"/>
              </w:rPr>
            </w:pPr>
            <w:r w:rsidRPr="006E09D6">
              <w:rPr>
                <w:rFonts w:ascii="Segoe UI" w:hAnsi="Segoe UI" w:cs="Segoe UI"/>
                <w:i/>
                <w:iCs/>
                <w:snapToGrid w:val="0"/>
                <w:lang w:val="en-IN"/>
              </w:rPr>
              <w:t> </w:t>
            </w:r>
          </w:p>
        </w:tc>
        <w:tc>
          <w:tcPr>
            <w:tcW w:w="202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i/>
                <w:iCs/>
                <w:snapToGrid w:val="0"/>
                <w:lang w:val="en-IN"/>
              </w:rPr>
              <w:t> </w:t>
            </w:r>
          </w:p>
        </w:tc>
        <w:tc>
          <w:tcPr>
            <w:tcW w:w="858"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pPr>
              <w:ind w:left="22"/>
              <w:jc w:val="right"/>
              <w:rPr>
                <w:rFonts w:ascii="Segoe UI" w:hAnsi="Segoe UI" w:cs="Segoe UI"/>
                <w:sz w:val="24"/>
                <w:szCs w:val="24"/>
              </w:rPr>
            </w:pPr>
            <w:r w:rsidRPr="006E09D6">
              <w:rPr>
                <w:rFonts w:ascii="Segoe UI" w:hAnsi="Segoe UI" w:cs="Segoe UI"/>
                <w:snapToGrid w:val="0"/>
                <w:lang w:val="en-IN"/>
              </w:rPr>
              <w:t xml:space="preserve">105,000 </w:t>
            </w:r>
          </w:p>
        </w:tc>
      </w:tr>
    </w:tbl>
    <w:p w:rsidR="003D74A7" w:rsidRPr="006E09D6" w:rsidRDefault="003D74A7" w:rsidP="003D74A7">
      <w:pPr>
        <w:ind w:left="390"/>
        <w:jc w:val="both"/>
        <w:rPr>
          <w:rFonts w:ascii="Segoe UI" w:hAnsi="Segoe UI" w:cs="Segoe UI"/>
        </w:rPr>
      </w:pPr>
      <w:r w:rsidRPr="006E09D6">
        <w:rPr>
          <w:rFonts w:ascii="Segoe UI" w:hAnsi="Segoe UI" w:cs="Segoe UI"/>
          <w:sz w:val="16"/>
          <w:szCs w:val="16"/>
          <w:lang w:val="en-IN"/>
        </w:rPr>
        <w:t> </w:t>
      </w:r>
    </w:p>
    <w:tbl>
      <w:tblPr>
        <w:tblW w:w="8880" w:type="dxa"/>
        <w:jc w:val="center"/>
        <w:tblInd w:w="630" w:type="dxa"/>
        <w:tblCellMar>
          <w:left w:w="0" w:type="dxa"/>
          <w:right w:w="0" w:type="dxa"/>
        </w:tblCellMar>
        <w:tblLook w:val="04A0"/>
      </w:tblPr>
      <w:tblGrid>
        <w:gridCol w:w="956"/>
        <w:gridCol w:w="2437"/>
        <w:gridCol w:w="1150"/>
        <w:gridCol w:w="944"/>
        <w:gridCol w:w="2380"/>
        <w:gridCol w:w="1013"/>
      </w:tblGrid>
      <w:tr w:rsidR="003D74A7" w:rsidRPr="006E09D6">
        <w:trPr>
          <w:cantSplit/>
          <w:trHeight w:val="235"/>
          <w:jc w:val="center"/>
        </w:trPr>
        <w:tc>
          <w:tcPr>
            <w:tcW w:w="7338" w:type="dxa"/>
            <w:gridSpan w:val="6"/>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snapToGrid w:val="0"/>
                <w:sz w:val="28"/>
                <w:szCs w:val="28"/>
                <w:lang w:val="en-IN"/>
              </w:rPr>
              <w:t>B's Capital Account</w:t>
            </w:r>
          </w:p>
        </w:tc>
      </w:tr>
      <w:tr w:rsidR="003D74A7" w:rsidRPr="006E09D6">
        <w:trPr>
          <w:trHeight w:val="235"/>
          <w:jc w:val="center"/>
        </w:trPr>
        <w:tc>
          <w:tcPr>
            <w:tcW w:w="7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b/>
                <w:bCs/>
                <w:snapToGrid w:val="0"/>
                <w:sz w:val="20"/>
                <w:szCs w:val="20"/>
                <w:lang w:val="en-IN"/>
              </w:rPr>
              <w:t>Date</w:t>
            </w:r>
          </w:p>
        </w:tc>
        <w:tc>
          <w:tcPr>
            <w:tcW w:w="20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b/>
                <w:bCs/>
                <w:snapToGrid w:val="0"/>
                <w:sz w:val="20"/>
                <w:szCs w:val="20"/>
                <w:lang w:val="en-IN"/>
              </w:rPr>
              <w:t>Particulars</w:t>
            </w:r>
          </w:p>
        </w:tc>
        <w:tc>
          <w:tcPr>
            <w:tcW w:w="95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b/>
                <w:bCs/>
                <w:snapToGrid w:val="0"/>
                <w:sz w:val="20"/>
                <w:szCs w:val="20"/>
                <w:lang w:val="en-IN"/>
              </w:rPr>
              <w:t xml:space="preserve">Amount </w:t>
            </w:r>
          </w:p>
        </w:tc>
        <w:tc>
          <w:tcPr>
            <w:tcW w:w="7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b/>
                <w:bCs/>
                <w:snapToGrid w:val="0"/>
                <w:sz w:val="20"/>
                <w:szCs w:val="20"/>
                <w:lang w:val="en-IN"/>
              </w:rPr>
              <w:t>Date</w:t>
            </w:r>
          </w:p>
        </w:tc>
        <w:tc>
          <w:tcPr>
            <w:tcW w:w="19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b/>
                <w:bCs/>
                <w:snapToGrid w:val="0"/>
                <w:sz w:val="20"/>
                <w:szCs w:val="20"/>
                <w:lang w:val="en-IN"/>
              </w:rPr>
              <w:t>Particulars</w:t>
            </w:r>
          </w:p>
        </w:tc>
        <w:tc>
          <w:tcPr>
            <w:tcW w:w="83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b/>
                <w:bCs/>
                <w:snapToGrid w:val="0"/>
                <w:sz w:val="20"/>
                <w:szCs w:val="20"/>
                <w:lang w:val="en-IN"/>
              </w:rPr>
              <w:t xml:space="preserve">Amount </w:t>
            </w:r>
          </w:p>
        </w:tc>
      </w:tr>
      <w:tr w:rsidR="003D74A7" w:rsidRPr="006E09D6">
        <w:trPr>
          <w:trHeight w:val="235"/>
          <w:jc w:val="center"/>
        </w:trPr>
        <w:tc>
          <w:tcPr>
            <w:tcW w:w="7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z w:val="20"/>
                <w:szCs w:val="20"/>
              </w:rPr>
              <w:t> </w:t>
            </w:r>
          </w:p>
        </w:tc>
        <w:tc>
          <w:tcPr>
            <w:tcW w:w="20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z w:val="20"/>
                <w:szCs w:val="20"/>
              </w:rPr>
              <w:t> </w:t>
            </w:r>
          </w:p>
        </w:tc>
        <w:tc>
          <w:tcPr>
            <w:tcW w:w="95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z w:val="20"/>
                <w:szCs w:val="20"/>
              </w:rPr>
              <w:t> </w:t>
            </w:r>
          </w:p>
        </w:tc>
        <w:tc>
          <w:tcPr>
            <w:tcW w:w="7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i/>
                <w:iCs/>
                <w:snapToGrid w:val="0"/>
                <w:sz w:val="20"/>
                <w:szCs w:val="20"/>
                <w:lang w:val="en-IN"/>
              </w:rPr>
              <w:t>Jan 1</w:t>
            </w:r>
          </w:p>
        </w:tc>
        <w:tc>
          <w:tcPr>
            <w:tcW w:w="19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i/>
                <w:iCs/>
                <w:snapToGrid w:val="0"/>
                <w:sz w:val="20"/>
                <w:szCs w:val="20"/>
                <w:lang w:val="en-IN"/>
              </w:rPr>
              <w:t>By Cash</w:t>
            </w:r>
          </w:p>
        </w:tc>
        <w:tc>
          <w:tcPr>
            <w:tcW w:w="83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napToGrid w:val="0"/>
                <w:sz w:val="20"/>
                <w:szCs w:val="20"/>
                <w:lang w:val="en-IN"/>
              </w:rPr>
              <w:t>50,000</w:t>
            </w:r>
          </w:p>
        </w:tc>
      </w:tr>
      <w:tr w:rsidR="003D74A7" w:rsidRPr="006E09D6">
        <w:trPr>
          <w:trHeight w:val="235"/>
          <w:jc w:val="center"/>
        </w:trPr>
        <w:tc>
          <w:tcPr>
            <w:tcW w:w="7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i/>
                <w:iCs/>
                <w:snapToGrid w:val="0"/>
                <w:sz w:val="20"/>
                <w:szCs w:val="20"/>
                <w:lang w:val="en-IN"/>
              </w:rPr>
              <w:t>Apr 1</w:t>
            </w:r>
          </w:p>
        </w:tc>
        <w:tc>
          <w:tcPr>
            <w:tcW w:w="20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i/>
                <w:iCs/>
                <w:snapToGrid w:val="0"/>
                <w:sz w:val="20"/>
                <w:szCs w:val="20"/>
                <w:lang w:val="en-IN"/>
              </w:rPr>
              <w:t>To Cash – Drwng.</w:t>
            </w:r>
          </w:p>
        </w:tc>
        <w:tc>
          <w:tcPr>
            <w:tcW w:w="95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i/>
                <w:iCs/>
                <w:snapToGrid w:val="0"/>
                <w:sz w:val="20"/>
                <w:szCs w:val="20"/>
                <w:lang w:val="en-IN"/>
              </w:rPr>
              <w:t>19,500</w:t>
            </w:r>
          </w:p>
        </w:tc>
        <w:tc>
          <w:tcPr>
            <w:tcW w:w="7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z w:val="20"/>
                <w:szCs w:val="20"/>
              </w:rPr>
              <w:t> </w:t>
            </w:r>
          </w:p>
        </w:tc>
        <w:tc>
          <w:tcPr>
            <w:tcW w:w="19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z w:val="20"/>
                <w:szCs w:val="20"/>
              </w:rPr>
              <w:t> </w:t>
            </w:r>
          </w:p>
        </w:tc>
        <w:tc>
          <w:tcPr>
            <w:tcW w:w="83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0"/>
                <w:szCs w:val="20"/>
              </w:rPr>
            </w:pPr>
            <w:r w:rsidRPr="006E09D6">
              <w:rPr>
                <w:rFonts w:ascii="Segoe UI" w:hAnsi="Segoe UI" w:cs="Segoe UI"/>
                <w:sz w:val="20"/>
                <w:szCs w:val="20"/>
              </w:rPr>
              <w:t> </w:t>
            </w:r>
          </w:p>
        </w:tc>
      </w:tr>
      <w:tr w:rsidR="003D74A7" w:rsidRPr="006E09D6">
        <w:trPr>
          <w:trHeight w:val="235"/>
          <w:jc w:val="center"/>
        </w:trPr>
        <w:tc>
          <w:tcPr>
            <w:tcW w:w="7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4"/>
              <w:rPr>
                <w:rFonts w:ascii="Segoe UI" w:hAnsi="Segoe UI" w:cs="Segoe UI"/>
                <w:sz w:val="24"/>
                <w:szCs w:val="24"/>
              </w:rPr>
            </w:pPr>
            <w:r w:rsidRPr="006E09D6">
              <w:rPr>
                <w:rFonts w:ascii="Segoe UI" w:hAnsi="Segoe UI" w:cs="Segoe UI"/>
                <w:i/>
                <w:iCs/>
                <w:snapToGrid w:val="0"/>
                <w:lang w:val="en-IN"/>
              </w:rPr>
              <w:t>Oct 1</w:t>
            </w:r>
          </w:p>
        </w:tc>
        <w:tc>
          <w:tcPr>
            <w:tcW w:w="20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i/>
                <w:iCs/>
                <w:snapToGrid w:val="0"/>
                <w:lang w:val="en-IN"/>
              </w:rPr>
              <w:t>To Cash – Drwng.</w:t>
            </w:r>
          </w:p>
        </w:tc>
        <w:tc>
          <w:tcPr>
            <w:tcW w:w="95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5,500 </w:t>
            </w:r>
          </w:p>
        </w:tc>
        <w:tc>
          <w:tcPr>
            <w:tcW w:w="7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5" w:hanging="74"/>
              <w:jc w:val="right"/>
              <w:rPr>
                <w:rFonts w:ascii="Segoe UI" w:hAnsi="Segoe UI" w:cs="Segoe UI"/>
                <w:sz w:val="24"/>
                <w:szCs w:val="24"/>
              </w:rPr>
            </w:pPr>
            <w:r w:rsidRPr="006E09D6">
              <w:rPr>
                <w:rFonts w:ascii="Segoe UI" w:hAnsi="Segoe UI" w:cs="Segoe UI"/>
                <w:i/>
                <w:iCs/>
                <w:snapToGrid w:val="0"/>
                <w:lang w:val="en-IN"/>
              </w:rPr>
              <w:t>Jul 1</w:t>
            </w:r>
          </w:p>
        </w:tc>
        <w:tc>
          <w:tcPr>
            <w:tcW w:w="19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5"/>
              <w:rPr>
                <w:rFonts w:ascii="Segoe UI" w:hAnsi="Segoe UI" w:cs="Segoe UI"/>
                <w:sz w:val="24"/>
                <w:szCs w:val="24"/>
              </w:rPr>
            </w:pPr>
            <w:r w:rsidRPr="006E09D6">
              <w:rPr>
                <w:rFonts w:ascii="Segoe UI" w:hAnsi="Segoe UI" w:cs="Segoe UI"/>
                <w:i/>
                <w:iCs/>
                <w:snapToGrid w:val="0"/>
                <w:lang w:val="en-IN"/>
              </w:rPr>
              <w:t>By Cash.. addl. Cap.</w:t>
            </w:r>
          </w:p>
        </w:tc>
        <w:tc>
          <w:tcPr>
            <w:tcW w:w="83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snapToGrid w:val="0"/>
                <w:lang w:val="en-IN"/>
              </w:rPr>
              <w:t xml:space="preserve">25,000 </w:t>
            </w:r>
          </w:p>
        </w:tc>
      </w:tr>
      <w:tr w:rsidR="003D74A7" w:rsidRPr="006E09D6">
        <w:trPr>
          <w:trHeight w:val="235"/>
          <w:jc w:val="center"/>
        </w:trPr>
        <w:tc>
          <w:tcPr>
            <w:tcW w:w="7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4"/>
              <w:rPr>
                <w:rFonts w:ascii="Segoe UI" w:hAnsi="Segoe UI" w:cs="Segoe UI"/>
                <w:sz w:val="24"/>
                <w:szCs w:val="24"/>
              </w:rPr>
            </w:pPr>
            <w:r w:rsidRPr="006E09D6">
              <w:rPr>
                <w:rFonts w:ascii="Segoe UI" w:hAnsi="Segoe UI" w:cs="Segoe UI"/>
                <w:i/>
                <w:iCs/>
                <w:snapToGrid w:val="0"/>
                <w:lang w:val="en-IN"/>
              </w:rPr>
              <w:t> </w:t>
            </w:r>
          </w:p>
        </w:tc>
        <w:tc>
          <w:tcPr>
            <w:tcW w:w="20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i/>
                <w:iCs/>
                <w:snapToGrid w:val="0"/>
                <w:lang w:val="en-IN"/>
              </w:rPr>
              <w:t> </w:t>
            </w:r>
          </w:p>
        </w:tc>
        <w:tc>
          <w:tcPr>
            <w:tcW w:w="95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w:t>
            </w:r>
          </w:p>
        </w:tc>
        <w:tc>
          <w:tcPr>
            <w:tcW w:w="7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5" w:hanging="74"/>
              <w:jc w:val="right"/>
              <w:rPr>
                <w:rFonts w:ascii="Segoe UI" w:hAnsi="Segoe UI" w:cs="Segoe UI"/>
                <w:sz w:val="24"/>
                <w:szCs w:val="24"/>
              </w:rPr>
            </w:pPr>
            <w:r w:rsidRPr="006E09D6">
              <w:rPr>
                <w:rFonts w:ascii="Segoe UI" w:hAnsi="Segoe UI" w:cs="Segoe UI"/>
                <w:i/>
                <w:iCs/>
                <w:snapToGrid w:val="0"/>
                <w:lang w:val="en-IN"/>
              </w:rPr>
              <w:t>Sept 1</w:t>
            </w:r>
          </w:p>
        </w:tc>
        <w:tc>
          <w:tcPr>
            <w:tcW w:w="19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5"/>
              <w:rPr>
                <w:rFonts w:ascii="Segoe UI" w:hAnsi="Segoe UI" w:cs="Segoe UI"/>
                <w:sz w:val="24"/>
                <w:szCs w:val="24"/>
              </w:rPr>
            </w:pPr>
            <w:r w:rsidRPr="006E09D6">
              <w:rPr>
                <w:rFonts w:ascii="Segoe UI" w:hAnsi="Segoe UI" w:cs="Segoe UI"/>
                <w:i/>
                <w:iCs/>
                <w:snapToGrid w:val="0"/>
                <w:lang w:val="en-IN"/>
              </w:rPr>
              <w:t>By Cash – addl. Cap.</w:t>
            </w:r>
          </w:p>
        </w:tc>
        <w:tc>
          <w:tcPr>
            <w:tcW w:w="83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snapToGrid w:val="0"/>
                <w:lang w:val="en-IN"/>
              </w:rPr>
              <w:t xml:space="preserve">10,500 </w:t>
            </w:r>
          </w:p>
        </w:tc>
      </w:tr>
      <w:tr w:rsidR="003D74A7" w:rsidRPr="006E09D6">
        <w:trPr>
          <w:trHeight w:val="235"/>
          <w:jc w:val="center"/>
        </w:trPr>
        <w:tc>
          <w:tcPr>
            <w:tcW w:w="79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4"/>
              <w:rPr>
                <w:rFonts w:ascii="Segoe UI" w:hAnsi="Segoe UI" w:cs="Segoe UI"/>
                <w:sz w:val="24"/>
                <w:szCs w:val="24"/>
              </w:rPr>
            </w:pPr>
            <w:r w:rsidRPr="006E09D6">
              <w:rPr>
                <w:rFonts w:ascii="Segoe UI" w:hAnsi="Segoe UI" w:cs="Segoe UI"/>
                <w:i/>
                <w:iCs/>
                <w:snapToGrid w:val="0"/>
                <w:lang w:val="en-IN"/>
              </w:rPr>
              <w:t>Dec 31</w:t>
            </w:r>
          </w:p>
        </w:tc>
        <w:tc>
          <w:tcPr>
            <w:tcW w:w="20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i/>
                <w:iCs/>
                <w:snapToGrid w:val="0"/>
                <w:lang w:val="en-IN"/>
              </w:rPr>
              <w:t>To bal c/d</w:t>
            </w:r>
          </w:p>
        </w:tc>
        <w:tc>
          <w:tcPr>
            <w:tcW w:w="95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60,500 </w:t>
            </w:r>
          </w:p>
        </w:tc>
        <w:tc>
          <w:tcPr>
            <w:tcW w:w="78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25" w:hanging="74"/>
              <w:jc w:val="right"/>
              <w:rPr>
                <w:rFonts w:ascii="Segoe UI" w:hAnsi="Segoe UI" w:cs="Segoe UI"/>
                <w:sz w:val="24"/>
                <w:szCs w:val="24"/>
              </w:rPr>
            </w:pPr>
            <w:r w:rsidRPr="006E09D6">
              <w:rPr>
                <w:rFonts w:ascii="Segoe UI" w:hAnsi="Segoe UI" w:cs="Segoe UI"/>
                <w:i/>
                <w:iCs/>
                <w:snapToGrid w:val="0"/>
                <w:lang w:val="en-IN"/>
              </w:rPr>
              <w:t> </w:t>
            </w:r>
          </w:p>
        </w:tc>
        <w:tc>
          <w:tcPr>
            <w:tcW w:w="1967"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5"/>
              <w:rPr>
                <w:rFonts w:ascii="Segoe UI" w:hAnsi="Segoe UI" w:cs="Segoe UI"/>
                <w:sz w:val="24"/>
                <w:szCs w:val="24"/>
              </w:rPr>
            </w:pPr>
            <w:r w:rsidRPr="006E09D6">
              <w:rPr>
                <w:rFonts w:ascii="Segoe UI" w:hAnsi="Segoe UI" w:cs="Segoe UI"/>
                <w:i/>
                <w:iCs/>
                <w:snapToGrid w:val="0"/>
                <w:lang w:val="en-IN"/>
              </w:rPr>
              <w:t> </w:t>
            </w:r>
          </w:p>
        </w:tc>
        <w:tc>
          <w:tcPr>
            <w:tcW w:w="83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50"/>
          <w:jc w:val="center"/>
        </w:trPr>
        <w:tc>
          <w:tcPr>
            <w:tcW w:w="7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i/>
                <w:iCs/>
                <w:snapToGrid w:val="0"/>
                <w:lang w:val="en-IN"/>
              </w:rPr>
              <w:t> </w:t>
            </w:r>
          </w:p>
        </w:tc>
        <w:tc>
          <w:tcPr>
            <w:tcW w:w="201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i/>
                <w:iCs/>
                <w:snapToGrid w:val="0"/>
                <w:lang w:val="en-IN"/>
              </w:rPr>
              <w:t> </w:t>
            </w:r>
          </w:p>
        </w:tc>
        <w:tc>
          <w:tcPr>
            <w:tcW w:w="950"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i/>
                <w:iCs/>
                <w:snapToGrid w:val="0"/>
                <w:lang w:val="en-IN"/>
              </w:rPr>
              <w:t xml:space="preserve">85,500 </w:t>
            </w:r>
          </w:p>
        </w:tc>
        <w:tc>
          <w:tcPr>
            <w:tcW w:w="78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25" w:hanging="74"/>
              <w:rPr>
                <w:rFonts w:ascii="Segoe UI" w:hAnsi="Segoe UI" w:cs="Segoe UI"/>
                <w:sz w:val="24"/>
                <w:szCs w:val="24"/>
              </w:rPr>
            </w:pPr>
            <w:r w:rsidRPr="006E09D6">
              <w:rPr>
                <w:rFonts w:ascii="Segoe UI" w:hAnsi="Segoe UI" w:cs="Segoe UI"/>
                <w:i/>
                <w:iCs/>
                <w:snapToGrid w:val="0"/>
                <w:lang w:val="en-IN"/>
              </w:rPr>
              <w:t> </w:t>
            </w:r>
          </w:p>
        </w:tc>
        <w:tc>
          <w:tcPr>
            <w:tcW w:w="1967"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i/>
                <w:iCs/>
                <w:snapToGrid w:val="0"/>
                <w:lang w:val="en-IN"/>
              </w:rPr>
              <w:t> </w:t>
            </w:r>
          </w:p>
        </w:tc>
        <w:tc>
          <w:tcPr>
            <w:tcW w:w="831" w:type="dxa"/>
            <w:tcBorders>
              <w:top w:val="nil"/>
              <w:left w:val="nil"/>
              <w:bottom w:val="double" w:sz="6" w:space="0" w:color="auto"/>
              <w:right w:val="single" w:sz="8" w:space="0" w:color="auto"/>
            </w:tcBorders>
            <w:tcMar>
              <w:top w:w="0" w:type="dxa"/>
              <w:left w:w="30" w:type="dxa"/>
              <w:bottom w:w="0" w:type="dxa"/>
              <w:right w:w="30" w:type="dxa"/>
            </w:tcMar>
            <w:hideMark/>
          </w:tcPr>
          <w:p w:rsidR="003D74A7" w:rsidRPr="006E09D6" w:rsidRDefault="003D74A7">
            <w:pPr>
              <w:jc w:val="right"/>
              <w:rPr>
                <w:rFonts w:ascii="Segoe UI" w:hAnsi="Segoe UI" w:cs="Segoe UI"/>
                <w:sz w:val="24"/>
                <w:szCs w:val="24"/>
              </w:rPr>
            </w:pPr>
            <w:r w:rsidRPr="006E09D6">
              <w:rPr>
                <w:rFonts w:ascii="Segoe UI" w:hAnsi="Segoe UI" w:cs="Segoe UI"/>
                <w:snapToGrid w:val="0"/>
                <w:lang w:val="en-IN"/>
              </w:rPr>
              <w:t xml:space="preserve">85,500 </w:t>
            </w:r>
          </w:p>
        </w:tc>
      </w:tr>
    </w:tbl>
    <w:p w:rsidR="003D74A7" w:rsidRPr="006E09D6" w:rsidRDefault="003D74A7" w:rsidP="003D74A7">
      <w:pPr>
        <w:ind w:left="390"/>
        <w:jc w:val="center"/>
        <w:rPr>
          <w:rFonts w:ascii="Segoe UI" w:hAnsi="Segoe UI" w:cs="Segoe UI"/>
        </w:rPr>
      </w:pPr>
      <w:r w:rsidRPr="006E09D6">
        <w:rPr>
          <w:rFonts w:ascii="Segoe UI" w:hAnsi="Segoe UI" w:cs="Segoe UI"/>
        </w:rPr>
        <w:t> </w:t>
      </w:r>
    </w:p>
    <w:p w:rsidR="003D74A7" w:rsidRPr="006E09D6" w:rsidRDefault="003D74A7" w:rsidP="003D74A7">
      <w:pPr>
        <w:shd w:val="clear" w:color="auto" w:fill="F3F3F3"/>
        <w:ind w:left="468"/>
        <w:rPr>
          <w:rFonts w:ascii="Segoe UI" w:hAnsi="Segoe UI" w:cs="Segoe UI"/>
        </w:rPr>
      </w:pPr>
      <w:r w:rsidRPr="006E09D6">
        <w:rPr>
          <w:rFonts w:ascii="Segoe UI" w:hAnsi="Segoe UI" w:cs="Segoe UI"/>
          <w:sz w:val="18"/>
          <w:szCs w:val="18"/>
          <w:lang w:val="en-IN"/>
        </w:rPr>
        <w:t>This question is worked out twice. The first answer is based on the capital balances multiplied by the number of months for which such balances are maintained. Even though this method looks very simple, you may make mistake in calculating the number of months for which the capital balances are maintained as there are no definite sequence or order followed in the question.</w:t>
      </w:r>
    </w:p>
    <w:p w:rsidR="003D74A7" w:rsidRPr="006E09D6" w:rsidRDefault="003D74A7" w:rsidP="003D74A7">
      <w:pPr>
        <w:shd w:val="clear" w:color="auto" w:fill="F3F3F3"/>
        <w:ind w:left="468"/>
        <w:rPr>
          <w:rFonts w:ascii="Segoe UI" w:hAnsi="Segoe UI" w:cs="Segoe UI"/>
        </w:rPr>
      </w:pPr>
      <w:r w:rsidRPr="006E09D6">
        <w:rPr>
          <w:rFonts w:ascii="Segoe UI" w:hAnsi="Segoe UI" w:cs="Segoe UI"/>
          <w:sz w:val="18"/>
          <w:szCs w:val="18"/>
          <w:lang w:val="en-IN"/>
        </w:rPr>
        <w:t>Most of the books follow the first method. I suggest the second; because there is very little chance of mistake this way.</w:t>
      </w:r>
    </w:p>
    <w:p w:rsidR="003D74A7" w:rsidRPr="006E09D6" w:rsidRDefault="003D74A7" w:rsidP="003D74A7">
      <w:pPr>
        <w:shd w:val="clear" w:color="auto" w:fill="F3F3F3"/>
        <w:ind w:left="468"/>
        <w:rPr>
          <w:rFonts w:ascii="Segoe UI" w:hAnsi="Segoe UI" w:cs="Segoe UI"/>
        </w:rPr>
      </w:pPr>
      <w:r w:rsidRPr="006E09D6">
        <w:rPr>
          <w:rFonts w:ascii="Segoe UI" w:hAnsi="Segoe UI" w:cs="Segoe UI"/>
          <w:sz w:val="18"/>
          <w:szCs w:val="18"/>
          <w:lang w:val="en-IN"/>
        </w:rPr>
        <w:t> </w:t>
      </w:r>
    </w:p>
    <w:p w:rsidR="003D74A7" w:rsidRPr="006E09D6" w:rsidRDefault="003D74A7" w:rsidP="003D74A7">
      <w:pPr>
        <w:shd w:val="clear" w:color="auto" w:fill="F3F3F3"/>
        <w:ind w:left="468"/>
        <w:rPr>
          <w:rFonts w:ascii="Segoe UI" w:hAnsi="Segoe UI" w:cs="Segoe UI"/>
        </w:rPr>
      </w:pPr>
      <w:r w:rsidRPr="006E09D6">
        <w:rPr>
          <w:rFonts w:ascii="Segoe UI" w:hAnsi="Segoe UI" w:cs="Segoe UI"/>
          <w:sz w:val="18"/>
          <w:szCs w:val="18"/>
          <w:lang w:val="en-IN"/>
        </w:rPr>
        <w:t>Remember that the date of introduction or withdrawal is important. Capital for a month means capital available for use in that month. If capital is withdrawn at the beginning of a month, it means that the remaining balance only is available for that month. But if the capital is withdrawn at the end of the month that withdrawal has no effect on the capital for that month.</w:t>
      </w:r>
    </w:p>
    <w:p w:rsidR="003D74A7" w:rsidRPr="006E09D6" w:rsidRDefault="003D74A7" w:rsidP="00A92295">
      <w:pPr>
        <w:jc w:val="center"/>
        <w:rPr>
          <w:rFonts w:ascii="Segoe UI" w:hAnsi="Segoe UI" w:cs="Segoe UI"/>
        </w:rPr>
      </w:pPr>
      <w:bookmarkStart w:id="6" w:name="_Toc166487732"/>
      <w:r w:rsidRPr="006E09D6">
        <w:rPr>
          <w:rFonts w:ascii="Segoe UI" w:hAnsi="Segoe UI" w:cs="Segoe UI"/>
          <w:lang w:val="en-GB"/>
        </w:rPr>
        <w:t>Answer (i) for Q.1.27</w:t>
      </w:r>
      <w:bookmarkEnd w:id="6"/>
    </w:p>
    <w:p w:rsidR="003D74A7" w:rsidRPr="006E09D6" w:rsidRDefault="003D74A7" w:rsidP="003D74A7">
      <w:pPr>
        <w:ind w:left="390"/>
        <w:jc w:val="center"/>
        <w:rPr>
          <w:rFonts w:ascii="Segoe UI" w:hAnsi="Segoe UI" w:cs="Segoe UI"/>
        </w:rPr>
      </w:pPr>
      <w:r w:rsidRPr="006E09D6">
        <w:rPr>
          <w:rFonts w:ascii="Segoe UI" w:hAnsi="Segoe UI" w:cs="Segoe UI"/>
          <w:b/>
          <w:bCs/>
          <w:lang w:val="en-IN"/>
        </w:rPr>
        <w:t>A's Capital</w:t>
      </w:r>
    </w:p>
    <w:tbl>
      <w:tblPr>
        <w:tblW w:w="0" w:type="auto"/>
        <w:jc w:val="center"/>
        <w:tblInd w:w="726" w:type="dxa"/>
        <w:tblCellMar>
          <w:left w:w="0" w:type="dxa"/>
          <w:right w:w="0" w:type="dxa"/>
        </w:tblCellMar>
        <w:tblLook w:val="04A0"/>
      </w:tblPr>
      <w:tblGrid>
        <w:gridCol w:w="720"/>
        <w:gridCol w:w="2093"/>
        <w:gridCol w:w="1401"/>
        <w:gridCol w:w="1404"/>
        <w:gridCol w:w="1248"/>
      </w:tblGrid>
      <w:tr w:rsidR="003D74A7" w:rsidRPr="006E09D6">
        <w:trPr>
          <w:trHeight w:val="235"/>
          <w:jc w:val="center"/>
        </w:trPr>
        <w:tc>
          <w:tcPr>
            <w:tcW w:w="2813"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Date &amp; Amount</w:t>
            </w:r>
          </w:p>
        </w:tc>
        <w:tc>
          <w:tcPr>
            <w:tcW w:w="140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
              <w:jc w:val="center"/>
              <w:rPr>
                <w:rFonts w:ascii="Segoe UI" w:hAnsi="Segoe UI" w:cs="Segoe UI"/>
                <w:sz w:val="24"/>
                <w:szCs w:val="24"/>
              </w:rPr>
            </w:pPr>
            <w:r w:rsidRPr="006E09D6">
              <w:rPr>
                <w:rFonts w:ascii="Segoe UI" w:hAnsi="Segoe UI" w:cs="Segoe UI"/>
                <w:snapToGrid w:val="0"/>
                <w:lang w:val="en-IN"/>
              </w:rPr>
              <w:t>Actual Balance</w:t>
            </w:r>
          </w:p>
        </w:tc>
        <w:tc>
          <w:tcPr>
            <w:tcW w:w="140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Months</w:t>
            </w:r>
          </w:p>
        </w:tc>
        <w:tc>
          <w:tcPr>
            <w:tcW w:w="124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Effective Amount</w:t>
            </w:r>
          </w:p>
        </w:tc>
      </w:tr>
      <w:tr w:rsidR="003D74A7" w:rsidRPr="006E09D6">
        <w:trPr>
          <w:trHeight w:val="235"/>
          <w:jc w:val="center"/>
        </w:trPr>
        <w:tc>
          <w:tcPr>
            <w:tcW w:w="72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t>Jan 1</w:t>
            </w:r>
          </w:p>
        </w:tc>
        <w:tc>
          <w:tcPr>
            <w:tcW w:w="209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Op Cpital      +   65,000</w:t>
            </w:r>
          </w:p>
        </w:tc>
        <w:tc>
          <w:tcPr>
            <w:tcW w:w="140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3"/>
              <w:jc w:val="center"/>
              <w:rPr>
                <w:rFonts w:ascii="Segoe UI" w:hAnsi="Segoe UI" w:cs="Segoe UI"/>
                <w:sz w:val="24"/>
                <w:szCs w:val="24"/>
              </w:rPr>
            </w:pPr>
            <w:r w:rsidRPr="006E09D6">
              <w:rPr>
                <w:rFonts w:ascii="Segoe UI" w:hAnsi="Segoe UI" w:cs="Segoe UI"/>
                <w:snapToGrid w:val="0"/>
                <w:lang w:val="en-IN"/>
              </w:rPr>
              <w:t>65,000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2</w:t>
            </w:r>
          </w:p>
        </w:tc>
        <w:tc>
          <w:tcPr>
            <w:tcW w:w="12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130,000</w:t>
            </w:r>
          </w:p>
        </w:tc>
      </w:tr>
      <w:tr w:rsidR="003D74A7" w:rsidRPr="006E09D6">
        <w:trPr>
          <w:trHeight w:val="235"/>
          <w:jc w:val="center"/>
        </w:trPr>
        <w:tc>
          <w:tcPr>
            <w:tcW w:w="72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t>Mar 1</w:t>
            </w:r>
          </w:p>
        </w:tc>
        <w:tc>
          <w:tcPr>
            <w:tcW w:w="209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Drawing        -     9,000</w:t>
            </w:r>
          </w:p>
        </w:tc>
        <w:tc>
          <w:tcPr>
            <w:tcW w:w="140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3"/>
              <w:jc w:val="center"/>
              <w:rPr>
                <w:rFonts w:ascii="Segoe UI" w:hAnsi="Segoe UI" w:cs="Segoe UI"/>
                <w:sz w:val="24"/>
                <w:szCs w:val="24"/>
              </w:rPr>
            </w:pPr>
            <w:r w:rsidRPr="006E09D6">
              <w:rPr>
                <w:rFonts w:ascii="Segoe UI" w:hAnsi="Segoe UI" w:cs="Segoe UI"/>
                <w:snapToGrid w:val="0"/>
                <w:lang w:val="en-IN"/>
              </w:rPr>
              <w:t>56,000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4</w:t>
            </w:r>
          </w:p>
        </w:tc>
        <w:tc>
          <w:tcPr>
            <w:tcW w:w="12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224,000</w:t>
            </w:r>
          </w:p>
        </w:tc>
      </w:tr>
      <w:tr w:rsidR="003D74A7" w:rsidRPr="006E09D6">
        <w:trPr>
          <w:trHeight w:val="235"/>
          <w:jc w:val="center"/>
        </w:trPr>
        <w:tc>
          <w:tcPr>
            <w:tcW w:w="72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t>Jul 1</w:t>
            </w:r>
          </w:p>
        </w:tc>
        <w:tc>
          <w:tcPr>
            <w:tcW w:w="209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Addl Cap      +   40,000</w:t>
            </w:r>
          </w:p>
        </w:tc>
        <w:tc>
          <w:tcPr>
            <w:tcW w:w="140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3"/>
              <w:jc w:val="center"/>
              <w:rPr>
                <w:rFonts w:ascii="Segoe UI" w:hAnsi="Segoe UI" w:cs="Segoe UI"/>
                <w:sz w:val="24"/>
                <w:szCs w:val="24"/>
              </w:rPr>
            </w:pPr>
            <w:r w:rsidRPr="006E09D6">
              <w:rPr>
                <w:rFonts w:ascii="Segoe UI" w:hAnsi="Segoe UI" w:cs="Segoe UI"/>
                <w:snapToGrid w:val="0"/>
                <w:lang w:val="en-IN"/>
              </w:rPr>
              <w:t>96,000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3</w:t>
            </w:r>
          </w:p>
        </w:tc>
        <w:tc>
          <w:tcPr>
            <w:tcW w:w="124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288,000</w:t>
            </w:r>
          </w:p>
        </w:tc>
      </w:tr>
      <w:tr w:rsidR="003D74A7" w:rsidRPr="006E09D6">
        <w:trPr>
          <w:trHeight w:val="235"/>
          <w:jc w:val="center"/>
        </w:trPr>
        <w:tc>
          <w:tcPr>
            <w:tcW w:w="720"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lastRenderedPageBreak/>
              <w:t>Nov 1</w:t>
            </w:r>
          </w:p>
        </w:tc>
        <w:tc>
          <w:tcPr>
            <w:tcW w:w="2093"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Drawings       -   10,000</w:t>
            </w:r>
          </w:p>
        </w:tc>
        <w:tc>
          <w:tcPr>
            <w:tcW w:w="140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3"/>
              <w:jc w:val="center"/>
              <w:rPr>
                <w:rFonts w:ascii="Segoe UI" w:hAnsi="Segoe UI" w:cs="Segoe UI"/>
                <w:sz w:val="24"/>
                <w:szCs w:val="24"/>
              </w:rPr>
            </w:pPr>
            <w:r w:rsidRPr="006E09D6">
              <w:rPr>
                <w:rFonts w:ascii="Segoe UI" w:hAnsi="Segoe UI" w:cs="Segoe UI"/>
                <w:snapToGrid w:val="0"/>
                <w:lang w:val="en-IN"/>
              </w:rPr>
              <w:t>86,000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3</w:t>
            </w:r>
          </w:p>
        </w:tc>
        <w:tc>
          <w:tcPr>
            <w:tcW w:w="124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258,000</w:t>
            </w:r>
          </w:p>
        </w:tc>
      </w:tr>
      <w:tr w:rsidR="003D74A7" w:rsidRPr="006E09D6">
        <w:trPr>
          <w:trHeight w:val="235"/>
          <w:jc w:val="center"/>
        </w:trPr>
        <w:tc>
          <w:tcPr>
            <w:tcW w:w="72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rPr>
                <w:rFonts w:ascii="Segoe UI" w:hAnsi="Segoe UI" w:cs="Segoe UI"/>
                <w:sz w:val="24"/>
                <w:szCs w:val="24"/>
              </w:rPr>
            </w:pPr>
            <w:r w:rsidRPr="006E09D6">
              <w:rPr>
                <w:rFonts w:ascii="Segoe UI" w:hAnsi="Segoe UI" w:cs="Segoe UI"/>
                <w:snapToGrid w:val="0"/>
                <w:lang w:val="en-IN"/>
              </w:rPr>
              <w:t> </w:t>
            </w:r>
          </w:p>
        </w:tc>
        <w:tc>
          <w:tcPr>
            <w:tcW w:w="2093"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snapToGrid w:val="0"/>
                <w:lang w:val="en-IN"/>
              </w:rPr>
              <w:t> </w:t>
            </w:r>
          </w:p>
        </w:tc>
        <w:tc>
          <w:tcPr>
            <w:tcW w:w="140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3"/>
              <w:jc w:val="center"/>
              <w:rPr>
                <w:rFonts w:ascii="Segoe UI" w:hAnsi="Segoe UI" w:cs="Segoe UI"/>
                <w:sz w:val="24"/>
                <w:szCs w:val="24"/>
              </w:rPr>
            </w:pPr>
            <w:r w:rsidRPr="006E09D6">
              <w:rPr>
                <w:rFonts w:ascii="Segoe UI" w:hAnsi="Segoe UI" w:cs="Segoe UI"/>
                <w:snapToGrid w:val="0"/>
                <w:lang w:val="en-IN"/>
              </w:rPr>
              <w:t> </w:t>
            </w:r>
          </w:p>
        </w:tc>
        <w:tc>
          <w:tcPr>
            <w:tcW w:w="140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center"/>
              <w:rPr>
                <w:rFonts w:ascii="Segoe UI" w:hAnsi="Segoe UI" w:cs="Segoe UI"/>
                <w:sz w:val="24"/>
                <w:szCs w:val="24"/>
              </w:rPr>
            </w:pPr>
            <w:r w:rsidRPr="006E09D6">
              <w:rPr>
                <w:rFonts w:ascii="Segoe UI" w:hAnsi="Segoe UI" w:cs="Segoe UI"/>
                <w:snapToGrid w:val="0"/>
                <w:lang w:val="en-IN"/>
              </w:rPr>
              <w:t> </w:t>
            </w:r>
          </w:p>
        </w:tc>
        <w:tc>
          <w:tcPr>
            <w:tcW w:w="124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126"/>
              <w:jc w:val="right"/>
              <w:rPr>
                <w:rFonts w:ascii="Segoe UI" w:hAnsi="Segoe UI" w:cs="Segoe UI"/>
                <w:sz w:val="24"/>
                <w:szCs w:val="24"/>
              </w:rPr>
            </w:pPr>
            <w:r w:rsidRPr="006E09D6">
              <w:rPr>
                <w:rFonts w:ascii="Segoe UI" w:hAnsi="Segoe UI" w:cs="Segoe UI"/>
                <w:b/>
                <w:bCs/>
                <w:snapToGrid w:val="0"/>
                <w:lang w:val="en-IN"/>
              </w:rPr>
              <w:t>900,000</w:t>
            </w:r>
          </w:p>
        </w:tc>
      </w:tr>
    </w:tbl>
    <w:p w:rsidR="003D74A7" w:rsidRPr="006E09D6" w:rsidRDefault="003D74A7" w:rsidP="003D74A7">
      <w:pPr>
        <w:ind w:left="390"/>
        <w:jc w:val="center"/>
        <w:rPr>
          <w:rFonts w:ascii="Segoe UI" w:hAnsi="Segoe UI" w:cs="Segoe UI"/>
        </w:rPr>
      </w:pPr>
      <w:r w:rsidRPr="006E09D6">
        <w:rPr>
          <w:rFonts w:ascii="Segoe UI" w:hAnsi="Segoe UI" w:cs="Segoe UI"/>
          <w:lang w:val="en-IN"/>
        </w:rPr>
        <w:t> </w:t>
      </w:r>
    </w:p>
    <w:p w:rsidR="003D74A7" w:rsidRPr="006E09D6" w:rsidRDefault="003D74A7" w:rsidP="003D74A7">
      <w:pPr>
        <w:ind w:left="390"/>
        <w:jc w:val="center"/>
        <w:rPr>
          <w:rFonts w:ascii="Segoe UI" w:hAnsi="Segoe UI" w:cs="Segoe UI"/>
        </w:rPr>
      </w:pPr>
      <w:r w:rsidRPr="006E09D6">
        <w:rPr>
          <w:rFonts w:ascii="Segoe UI" w:hAnsi="Segoe UI" w:cs="Segoe UI"/>
          <w:b/>
          <w:bCs/>
          <w:lang w:val="en-IN"/>
        </w:rPr>
        <w:t>B's Capital</w:t>
      </w:r>
    </w:p>
    <w:tbl>
      <w:tblPr>
        <w:tblW w:w="0" w:type="auto"/>
        <w:jc w:val="center"/>
        <w:tblInd w:w="860" w:type="dxa"/>
        <w:tblCellMar>
          <w:left w:w="0" w:type="dxa"/>
          <w:right w:w="0" w:type="dxa"/>
        </w:tblCellMar>
        <w:tblLook w:val="04A0"/>
      </w:tblPr>
      <w:tblGrid>
        <w:gridCol w:w="709"/>
        <w:gridCol w:w="2222"/>
        <w:gridCol w:w="1404"/>
        <w:gridCol w:w="1471"/>
        <w:gridCol w:w="1296"/>
      </w:tblGrid>
      <w:tr w:rsidR="003D74A7" w:rsidRPr="006E09D6">
        <w:trPr>
          <w:trHeight w:val="235"/>
          <w:jc w:val="center"/>
        </w:trPr>
        <w:tc>
          <w:tcPr>
            <w:tcW w:w="2931"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Date &amp; Amount</w:t>
            </w:r>
          </w:p>
        </w:tc>
        <w:tc>
          <w:tcPr>
            <w:tcW w:w="140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Actual Balance</w:t>
            </w:r>
          </w:p>
        </w:tc>
        <w:tc>
          <w:tcPr>
            <w:tcW w:w="147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Months</w:t>
            </w:r>
          </w:p>
        </w:tc>
        <w:tc>
          <w:tcPr>
            <w:tcW w:w="129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Effective Amount</w:t>
            </w:r>
          </w:p>
        </w:tc>
      </w:tr>
      <w:tr w:rsidR="003D74A7" w:rsidRPr="006E09D6">
        <w:trPr>
          <w:trHeight w:val="235"/>
          <w:jc w:val="center"/>
        </w:trPr>
        <w:tc>
          <w:tcPr>
            <w:tcW w:w="70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snapToGrid w:val="0"/>
                <w:lang w:val="en-IN"/>
              </w:rPr>
              <w:t>Jan 1</w:t>
            </w:r>
          </w:p>
        </w:tc>
        <w:tc>
          <w:tcPr>
            <w:tcW w:w="22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Op Cpital    +  50,000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50,000</w:t>
            </w:r>
          </w:p>
        </w:tc>
        <w:tc>
          <w:tcPr>
            <w:tcW w:w="147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3</w:t>
            </w:r>
          </w:p>
        </w:tc>
        <w:tc>
          <w:tcPr>
            <w:tcW w:w="129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150,000</w:t>
            </w:r>
          </w:p>
        </w:tc>
      </w:tr>
      <w:tr w:rsidR="003D74A7" w:rsidRPr="006E09D6">
        <w:trPr>
          <w:trHeight w:val="170"/>
          <w:jc w:val="center"/>
        </w:trPr>
        <w:tc>
          <w:tcPr>
            <w:tcW w:w="70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spacing w:line="170" w:lineRule="atLeast"/>
              <w:ind w:left="54"/>
              <w:rPr>
                <w:rFonts w:ascii="Segoe UI" w:hAnsi="Segoe UI" w:cs="Segoe UI"/>
                <w:sz w:val="24"/>
                <w:szCs w:val="24"/>
              </w:rPr>
            </w:pPr>
            <w:r w:rsidRPr="006E09D6">
              <w:rPr>
                <w:rFonts w:ascii="Segoe UI" w:hAnsi="Segoe UI" w:cs="Segoe UI"/>
                <w:snapToGrid w:val="0"/>
                <w:lang w:val="en-IN"/>
              </w:rPr>
              <w:t>Apr 1</w:t>
            </w:r>
          </w:p>
        </w:tc>
        <w:tc>
          <w:tcPr>
            <w:tcW w:w="22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spacing w:line="170" w:lineRule="atLeast"/>
              <w:ind w:left="36"/>
              <w:rPr>
                <w:rFonts w:ascii="Segoe UI" w:hAnsi="Segoe UI" w:cs="Segoe UI"/>
                <w:sz w:val="24"/>
                <w:szCs w:val="24"/>
              </w:rPr>
            </w:pPr>
            <w:r w:rsidRPr="006E09D6">
              <w:rPr>
                <w:rFonts w:ascii="Segoe UI" w:hAnsi="Segoe UI" w:cs="Segoe UI"/>
                <w:snapToGrid w:val="0"/>
                <w:lang w:val="en-IN"/>
              </w:rPr>
              <w:t>Drawing      -   19,500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spacing w:line="170" w:lineRule="atLeast"/>
              <w:ind w:left="390"/>
              <w:jc w:val="center"/>
              <w:rPr>
                <w:rFonts w:ascii="Segoe UI" w:hAnsi="Segoe UI" w:cs="Segoe UI"/>
                <w:sz w:val="24"/>
                <w:szCs w:val="24"/>
              </w:rPr>
            </w:pPr>
            <w:r w:rsidRPr="006E09D6">
              <w:rPr>
                <w:rFonts w:ascii="Segoe UI" w:hAnsi="Segoe UI" w:cs="Segoe UI"/>
                <w:snapToGrid w:val="0"/>
                <w:lang w:val="en-IN"/>
              </w:rPr>
              <w:t>30,500</w:t>
            </w:r>
          </w:p>
        </w:tc>
        <w:tc>
          <w:tcPr>
            <w:tcW w:w="147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spacing w:line="170" w:lineRule="atLeast"/>
              <w:ind w:left="390"/>
              <w:jc w:val="center"/>
              <w:rPr>
                <w:rFonts w:ascii="Segoe UI" w:hAnsi="Segoe UI" w:cs="Segoe UI"/>
                <w:sz w:val="24"/>
                <w:szCs w:val="24"/>
              </w:rPr>
            </w:pPr>
            <w:r w:rsidRPr="006E09D6">
              <w:rPr>
                <w:rFonts w:ascii="Segoe UI" w:hAnsi="Segoe UI" w:cs="Segoe UI"/>
                <w:snapToGrid w:val="0"/>
                <w:lang w:val="en-IN"/>
              </w:rPr>
              <w:t>3</w:t>
            </w:r>
          </w:p>
        </w:tc>
        <w:tc>
          <w:tcPr>
            <w:tcW w:w="129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spacing w:line="170" w:lineRule="atLeast"/>
              <w:ind w:left="390"/>
              <w:jc w:val="right"/>
              <w:rPr>
                <w:rFonts w:ascii="Segoe UI" w:hAnsi="Segoe UI" w:cs="Segoe UI"/>
                <w:sz w:val="24"/>
                <w:szCs w:val="24"/>
              </w:rPr>
            </w:pPr>
            <w:r w:rsidRPr="006E09D6">
              <w:rPr>
                <w:rFonts w:ascii="Segoe UI" w:hAnsi="Segoe UI" w:cs="Segoe UI"/>
                <w:snapToGrid w:val="0"/>
                <w:lang w:val="en-IN"/>
              </w:rPr>
              <w:t>91,500</w:t>
            </w:r>
          </w:p>
        </w:tc>
      </w:tr>
      <w:tr w:rsidR="003D74A7" w:rsidRPr="006E09D6">
        <w:trPr>
          <w:trHeight w:val="235"/>
          <w:jc w:val="center"/>
        </w:trPr>
        <w:tc>
          <w:tcPr>
            <w:tcW w:w="70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snapToGrid w:val="0"/>
                <w:lang w:val="en-IN"/>
              </w:rPr>
              <w:t>Jul 1</w:t>
            </w:r>
          </w:p>
        </w:tc>
        <w:tc>
          <w:tcPr>
            <w:tcW w:w="22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Addl Cap    +  25,000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55,500</w:t>
            </w:r>
          </w:p>
        </w:tc>
        <w:tc>
          <w:tcPr>
            <w:tcW w:w="147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2</w:t>
            </w:r>
          </w:p>
        </w:tc>
        <w:tc>
          <w:tcPr>
            <w:tcW w:w="129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111,000</w:t>
            </w:r>
          </w:p>
        </w:tc>
      </w:tr>
      <w:tr w:rsidR="003D74A7" w:rsidRPr="006E09D6">
        <w:trPr>
          <w:trHeight w:val="235"/>
          <w:jc w:val="center"/>
        </w:trPr>
        <w:tc>
          <w:tcPr>
            <w:tcW w:w="70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snapToGrid w:val="0"/>
                <w:lang w:val="en-IN"/>
              </w:rPr>
              <w:t>Sept1</w:t>
            </w:r>
          </w:p>
        </w:tc>
        <w:tc>
          <w:tcPr>
            <w:tcW w:w="22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Addl Cap    + 10,500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66,000</w:t>
            </w:r>
          </w:p>
        </w:tc>
        <w:tc>
          <w:tcPr>
            <w:tcW w:w="147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1</w:t>
            </w:r>
          </w:p>
        </w:tc>
        <w:tc>
          <w:tcPr>
            <w:tcW w:w="1296"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66,000</w:t>
            </w:r>
          </w:p>
        </w:tc>
      </w:tr>
      <w:tr w:rsidR="003D74A7" w:rsidRPr="006E09D6">
        <w:trPr>
          <w:trHeight w:val="235"/>
          <w:jc w:val="center"/>
        </w:trPr>
        <w:tc>
          <w:tcPr>
            <w:tcW w:w="709"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rPr>
                <w:rFonts w:ascii="Segoe UI" w:hAnsi="Segoe UI" w:cs="Segoe UI"/>
                <w:sz w:val="24"/>
                <w:szCs w:val="24"/>
              </w:rPr>
            </w:pPr>
            <w:r w:rsidRPr="006E09D6">
              <w:rPr>
                <w:rFonts w:ascii="Segoe UI" w:hAnsi="Segoe UI" w:cs="Segoe UI"/>
                <w:snapToGrid w:val="0"/>
                <w:lang w:val="en-IN"/>
              </w:rPr>
              <w:t>Nov 1</w:t>
            </w:r>
          </w:p>
        </w:tc>
        <w:tc>
          <w:tcPr>
            <w:tcW w:w="2222"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Drawings    -    5,500</w:t>
            </w:r>
          </w:p>
        </w:tc>
        <w:tc>
          <w:tcPr>
            <w:tcW w:w="140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60,500</w:t>
            </w:r>
          </w:p>
        </w:tc>
        <w:tc>
          <w:tcPr>
            <w:tcW w:w="1471"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3</w:t>
            </w:r>
          </w:p>
        </w:tc>
        <w:tc>
          <w:tcPr>
            <w:tcW w:w="129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snapToGrid w:val="0"/>
                <w:lang w:val="en-IN"/>
              </w:rPr>
              <w:t>181,500</w:t>
            </w:r>
          </w:p>
        </w:tc>
      </w:tr>
      <w:tr w:rsidR="003D74A7" w:rsidRPr="006E09D6">
        <w:trPr>
          <w:trHeight w:val="235"/>
          <w:jc w:val="center"/>
        </w:trPr>
        <w:tc>
          <w:tcPr>
            <w:tcW w:w="70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54"/>
              <w:rPr>
                <w:rFonts w:ascii="Segoe UI" w:hAnsi="Segoe UI" w:cs="Segoe UI"/>
                <w:sz w:val="24"/>
                <w:szCs w:val="24"/>
              </w:rPr>
            </w:pPr>
            <w:r w:rsidRPr="006E09D6">
              <w:rPr>
                <w:rFonts w:ascii="Segoe UI" w:hAnsi="Segoe UI" w:cs="Segoe UI"/>
                <w:snapToGrid w:val="0"/>
                <w:lang w:val="en-IN"/>
              </w:rPr>
              <w:t> </w:t>
            </w:r>
          </w:p>
        </w:tc>
        <w:tc>
          <w:tcPr>
            <w:tcW w:w="2222"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6"/>
              <w:rPr>
                <w:rFonts w:ascii="Segoe UI" w:hAnsi="Segoe UI" w:cs="Segoe UI"/>
                <w:sz w:val="24"/>
                <w:szCs w:val="24"/>
              </w:rPr>
            </w:pPr>
            <w:r w:rsidRPr="006E09D6">
              <w:rPr>
                <w:rFonts w:ascii="Segoe UI" w:hAnsi="Segoe UI" w:cs="Segoe UI"/>
                <w:snapToGrid w:val="0"/>
                <w:lang w:val="en-IN"/>
              </w:rPr>
              <w:t> </w:t>
            </w:r>
          </w:p>
        </w:tc>
        <w:tc>
          <w:tcPr>
            <w:tcW w:w="140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471"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snapToGrid w:val="0"/>
                <w:lang w:val="en-IN"/>
              </w:rPr>
              <w:t> </w:t>
            </w:r>
          </w:p>
        </w:tc>
        <w:tc>
          <w:tcPr>
            <w:tcW w:w="1296"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390"/>
              <w:jc w:val="right"/>
              <w:rPr>
                <w:rFonts w:ascii="Segoe UI" w:hAnsi="Segoe UI" w:cs="Segoe UI"/>
                <w:sz w:val="24"/>
                <w:szCs w:val="24"/>
              </w:rPr>
            </w:pPr>
            <w:r w:rsidRPr="006E09D6">
              <w:rPr>
                <w:rFonts w:ascii="Segoe UI" w:hAnsi="Segoe UI" w:cs="Segoe UI"/>
                <w:b/>
                <w:bCs/>
                <w:snapToGrid w:val="0"/>
                <w:lang w:val="en-IN"/>
              </w:rPr>
              <w:t>600,000</w:t>
            </w:r>
          </w:p>
        </w:tc>
      </w:tr>
    </w:tbl>
    <w:p w:rsidR="003D74A7" w:rsidRPr="006E09D6" w:rsidRDefault="003D74A7" w:rsidP="00A92295">
      <w:pPr>
        <w:ind w:left="390"/>
        <w:jc w:val="center"/>
        <w:rPr>
          <w:rFonts w:ascii="Segoe UI" w:hAnsi="Segoe UI" w:cs="Segoe UI"/>
        </w:rPr>
      </w:pPr>
      <w:bookmarkStart w:id="7" w:name="_Toc166487733"/>
      <w:r w:rsidRPr="006E09D6">
        <w:rPr>
          <w:rFonts w:ascii="Segoe UI" w:hAnsi="Segoe UI" w:cs="Segoe UI"/>
          <w:lang w:val="en-GB"/>
        </w:rPr>
        <w:t>Capital Ratio = 900:600</w:t>
      </w:r>
      <w:bookmarkEnd w:id="7"/>
    </w:p>
    <w:p w:rsidR="003D74A7" w:rsidRPr="006E09D6" w:rsidRDefault="003D74A7" w:rsidP="003D74A7">
      <w:pPr>
        <w:jc w:val="center"/>
        <w:rPr>
          <w:rFonts w:ascii="Segoe UI" w:hAnsi="Segoe UI" w:cs="Segoe UI"/>
        </w:rPr>
      </w:pPr>
      <w:r w:rsidRPr="006E09D6">
        <w:rPr>
          <w:rFonts w:ascii="Segoe UI" w:hAnsi="Segoe UI" w:cs="Segoe UI"/>
          <w:b/>
          <w:bCs/>
          <w:lang w:val="en-IN"/>
        </w:rPr>
        <w:t>= 3:2</w:t>
      </w:r>
    </w:p>
    <w:p w:rsidR="003D74A7" w:rsidRPr="006E09D6" w:rsidRDefault="003D74A7" w:rsidP="00A92295">
      <w:pPr>
        <w:jc w:val="center"/>
        <w:rPr>
          <w:rFonts w:ascii="Segoe UI" w:hAnsi="Segoe UI" w:cs="Segoe UI"/>
        </w:rPr>
      </w:pPr>
      <w:bookmarkStart w:id="8" w:name="_Toc166487734"/>
      <w:r w:rsidRPr="006E09D6">
        <w:rPr>
          <w:rFonts w:ascii="Segoe UI" w:hAnsi="Segoe UI" w:cs="Segoe UI"/>
          <w:lang w:val="en-GB"/>
        </w:rPr>
        <w:t>Answer (ii) for Q.1.27</w:t>
      </w:r>
      <w:bookmarkEnd w:id="8"/>
    </w:p>
    <w:tbl>
      <w:tblPr>
        <w:tblW w:w="4852" w:type="dxa"/>
        <w:jc w:val="center"/>
        <w:tblCellMar>
          <w:left w:w="0" w:type="dxa"/>
          <w:right w:w="0" w:type="dxa"/>
        </w:tblCellMar>
        <w:tblLook w:val="04A0"/>
      </w:tblPr>
      <w:tblGrid>
        <w:gridCol w:w="1567"/>
        <w:gridCol w:w="1656"/>
        <w:gridCol w:w="1629"/>
      </w:tblGrid>
      <w:tr w:rsidR="003D74A7" w:rsidRPr="006E09D6">
        <w:trPr>
          <w:trHeight w:val="310"/>
          <w:jc w:val="center"/>
        </w:trPr>
        <w:tc>
          <w:tcPr>
            <w:tcW w:w="1567"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pStyle w:val="Heading6"/>
              <w:ind w:left="390"/>
              <w:rPr>
                <w:rFonts w:ascii="Segoe UI" w:hAnsi="Segoe UI" w:cs="Segoe UI"/>
                <w:color w:val="auto"/>
              </w:rPr>
            </w:pPr>
            <w:r w:rsidRPr="006E09D6">
              <w:rPr>
                <w:rFonts w:ascii="Segoe UI" w:hAnsi="Segoe UI" w:cs="Segoe UI"/>
                <w:color w:val="auto"/>
                <w:sz w:val="24"/>
                <w:szCs w:val="24"/>
                <w:lang w:val="en-IN"/>
              </w:rPr>
              <w:t>Month</w:t>
            </w:r>
          </w:p>
        </w:tc>
        <w:tc>
          <w:tcPr>
            <w:tcW w:w="1656"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lang w:val="en-IN"/>
              </w:rPr>
              <w:t>Bal.- A</w:t>
            </w:r>
          </w:p>
        </w:tc>
        <w:tc>
          <w:tcPr>
            <w:tcW w:w="1629"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b/>
                <w:bCs/>
                <w:lang w:val="en-IN"/>
              </w:rPr>
              <w:t>Bal – B</w:t>
            </w:r>
          </w:p>
        </w:tc>
      </w:tr>
      <w:tr w:rsidR="003D74A7" w:rsidRPr="006E09D6">
        <w:trPr>
          <w:trHeight w:val="2835"/>
          <w:jc w:val="center"/>
        </w:trPr>
        <w:tc>
          <w:tcPr>
            <w:tcW w:w="1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lang w:val="en-IN"/>
              </w:rPr>
              <w:t>Jan</w:t>
            </w:r>
          </w:p>
          <w:p w:rsidR="003D74A7" w:rsidRPr="006E09D6" w:rsidRDefault="003D74A7">
            <w:pPr>
              <w:ind w:left="390"/>
              <w:jc w:val="center"/>
              <w:rPr>
                <w:rFonts w:ascii="Segoe UI" w:hAnsi="Segoe UI" w:cs="Segoe UI"/>
              </w:rPr>
            </w:pPr>
            <w:r w:rsidRPr="006E09D6">
              <w:rPr>
                <w:rFonts w:ascii="Segoe UI" w:hAnsi="Segoe UI" w:cs="Segoe UI"/>
                <w:lang w:val="en-IN"/>
              </w:rPr>
              <w:t>Feb</w:t>
            </w:r>
          </w:p>
          <w:p w:rsidR="003D74A7" w:rsidRPr="006E09D6" w:rsidRDefault="003D74A7">
            <w:pPr>
              <w:ind w:left="390"/>
              <w:jc w:val="center"/>
              <w:rPr>
                <w:rFonts w:ascii="Segoe UI" w:hAnsi="Segoe UI" w:cs="Segoe UI"/>
              </w:rPr>
            </w:pPr>
            <w:r w:rsidRPr="006E09D6">
              <w:rPr>
                <w:rFonts w:ascii="Segoe UI" w:hAnsi="Segoe UI" w:cs="Segoe UI"/>
                <w:lang w:val="en-IN"/>
              </w:rPr>
              <w:t>Mar</w:t>
            </w:r>
          </w:p>
          <w:p w:rsidR="003D74A7" w:rsidRPr="006E09D6" w:rsidRDefault="003D74A7">
            <w:pPr>
              <w:ind w:left="390"/>
              <w:jc w:val="center"/>
              <w:rPr>
                <w:rFonts w:ascii="Segoe UI" w:hAnsi="Segoe UI" w:cs="Segoe UI"/>
              </w:rPr>
            </w:pPr>
            <w:r w:rsidRPr="006E09D6">
              <w:rPr>
                <w:rFonts w:ascii="Segoe UI" w:hAnsi="Segoe UI" w:cs="Segoe UI"/>
                <w:lang w:val="en-IN"/>
              </w:rPr>
              <w:t>Apr</w:t>
            </w:r>
          </w:p>
          <w:p w:rsidR="003D74A7" w:rsidRPr="006E09D6" w:rsidRDefault="003D74A7">
            <w:pPr>
              <w:ind w:left="390"/>
              <w:jc w:val="center"/>
              <w:rPr>
                <w:rFonts w:ascii="Segoe UI" w:hAnsi="Segoe UI" w:cs="Segoe UI"/>
              </w:rPr>
            </w:pPr>
            <w:r w:rsidRPr="006E09D6">
              <w:rPr>
                <w:rFonts w:ascii="Segoe UI" w:hAnsi="Segoe UI" w:cs="Segoe UI"/>
                <w:lang w:val="en-IN"/>
              </w:rPr>
              <w:t>May</w:t>
            </w:r>
          </w:p>
          <w:p w:rsidR="003D74A7" w:rsidRPr="006E09D6" w:rsidRDefault="003D74A7">
            <w:pPr>
              <w:ind w:left="390"/>
              <w:jc w:val="center"/>
              <w:rPr>
                <w:rFonts w:ascii="Segoe UI" w:hAnsi="Segoe UI" w:cs="Segoe UI"/>
              </w:rPr>
            </w:pPr>
            <w:r w:rsidRPr="006E09D6">
              <w:rPr>
                <w:rFonts w:ascii="Segoe UI" w:hAnsi="Segoe UI" w:cs="Segoe UI"/>
                <w:lang w:val="en-IN"/>
              </w:rPr>
              <w:t>Jun</w:t>
            </w:r>
          </w:p>
          <w:p w:rsidR="003D74A7" w:rsidRPr="006E09D6" w:rsidRDefault="003D74A7">
            <w:pPr>
              <w:ind w:left="390"/>
              <w:jc w:val="center"/>
              <w:rPr>
                <w:rFonts w:ascii="Segoe UI" w:hAnsi="Segoe UI" w:cs="Segoe UI"/>
              </w:rPr>
            </w:pPr>
            <w:r w:rsidRPr="006E09D6">
              <w:rPr>
                <w:rFonts w:ascii="Segoe UI" w:hAnsi="Segoe UI" w:cs="Segoe UI"/>
                <w:lang w:val="en-IN"/>
              </w:rPr>
              <w:t>Jul</w:t>
            </w:r>
          </w:p>
          <w:p w:rsidR="003D74A7" w:rsidRPr="006E09D6" w:rsidRDefault="003D74A7">
            <w:pPr>
              <w:ind w:left="390"/>
              <w:jc w:val="center"/>
              <w:rPr>
                <w:rFonts w:ascii="Segoe UI" w:hAnsi="Segoe UI" w:cs="Segoe UI"/>
              </w:rPr>
            </w:pPr>
            <w:r w:rsidRPr="006E09D6">
              <w:rPr>
                <w:rFonts w:ascii="Segoe UI" w:hAnsi="Segoe UI" w:cs="Segoe UI"/>
                <w:lang w:val="en-IN"/>
              </w:rPr>
              <w:t>Aug</w:t>
            </w:r>
          </w:p>
          <w:p w:rsidR="003D74A7" w:rsidRPr="006E09D6" w:rsidRDefault="003D74A7">
            <w:pPr>
              <w:ind w:left="390"/>
              <w:jc w:val="center"/>
              <w:rPr>
                <w:rFonts w:ascii="Segoe UI" w:hAnsi="Segoe UI" w:cs="Segoe UI"/>
              </w:rPr>
            </w:pPr>
            <w:r w:rsidRPr="006E09D6">
              <w:rPr>
                <w:rFonts w:ascii="Segoe UI" w:hAnsi="Segoe UI" w:cs="Segoe UI"/>
                <w:lang w:val="en-IN"/>
              </w:rPr>
              <w:t>Sep</w:t>
            </w:r>
          </w:p>
          <w:p w:rsidR="003D74A7" w:rsidRPr="006E09D6" w:rsidRDefault="003D74A7">
            <w:pPr>
              <w:ind w:left="390"/>
              <w:jc w:val="center"/>
              <w:rPr>
                <w:rFonts w:ascii="Segoe UI" w:hAnsi="Segoe UI" w:cs="Segoe UI"/>
              </w:rPr>
            </w:pPr>
            <w:r w:rsidRPr="006E09D6">
              <w:rPr>
                <w:rFonts w:ascii="Segoe UI" w:hAnsi="Segoe UI" w:cs="Segoe UI"/>
                <w:lang w:val="en-IN"/>
              </w:rPr>
              <w:t>Oct</w:t>
            </w:r>
          </w:p>
          <w:p w:rsidR="003D74A7" w:rsidRPr="006E09D6" w:rsidRDefault="003D74A7">
            <w:pPr>
              <w:ind w:left="390"/>
              <w:jc w:val="center"/>
              <w:rPr>
                <w:rFonts w:ascii="Segoe UI" w:hAnsi="Segoe UI" w:cs="Segoe UI"/>
              </w:rPr>
            </w:pPr>
            <w:r w:rsidRPr="006E09D6">
              <w:rPr>
                <w:rFonts w:ascii="Segoe UI" w:hAnsi="Segoe UI" w:cs="Segoe UI"/>
                <w:lang w:val="en-IN"/>
              </w:rPr>
              <w:t>Nov</w:t>
            </w:r>
          </w:p>
          <w:p w:rsidR="003D74A7" w:rsidRPr="006E09D6" w:rsidRDefault="003D74A7">
            <w:pPr>
              <w:ind w:left="390"/>
              <w:jc w:val="center"/>
              <w:rPr>
                <w:rFonts w:ascii="Segoe UI" w:hAnsi="Segoe UI" w:cs="Segoe UI"/>
              </w:rPr>
            </w:pPr>
            <w:r w:rsidRPr="006E09D6">
              <w:rPr>
                <w:rFonts w:ascii="Segoe UI" w:hAnsi="Segoe UI" w:cs="Segoe UI"/>
                <w:lang w:val="en-IN"/>
              </w:rPr>
              <w:lastRenderedPageBreak/>
              <w:t>Dec</w:t>
            </w:r>
          </w:p>
          <w:p w:rsidR="003D74A7" w:rsidRPr="006E09D6" w:rsidRDefault="003D74A7">
            <w:pPr>
              <w:ind w:left="390"/>
              <w:jc w:val="center"/>
              <w:rPr>
                <w:rFonts w:ascii="Segoe UI" w:hAnsi="Segoe UI" w:cs="Segoe UI"/>
                <w:sz w:val="24"/>
                <w:szCs w:val="24"/>
              </w:rPr>
            </w:pPr>
            <w:r w:rsidRPr="006E09D6">
              <w:rPr>
                <w:rFonts w:ascii="Segoe UI" w:hAnsi="Segoe UI" w:cs="Segoe UI"/>
                <w:lang w:val="en-IN"/>
              </w:rPr>
              <w:t> </w:t>
            </w:r>
          </w:p>
        </w:tc>
        <w:tc>
          <w:tcPr>
            <w:tcW w:w="165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lang w:val="en-IN"/>
              </w:rPr>
              <w:lastRenderedPageBreak/>
              <w:t>65,000</w:t>
            </w:r>
          </w:p>
          <w:p w:rsidR="003D74A7" w:rsidRPr="006E09D6" w:rsidRDefault="003D74A7">
            <w:pPr>
              <w:ind w:left="390"/>
              <w:jc w:val="center"/>
              <w:rPr>
                <w:rFonts w:ascii="Segoe UI" w:hAnsi="Segoe UI" w:cs="Segoe UI"/>
              </w:rPr>
            </w:pPr>
            <w:r w:rsidRPr="006E09D6">
              <w:rPr>
                <w:rFonts w:ascii="Segoe UI" w:hAnsi="Segoe UI" w:cs="Segoe UI"/>
                <w:lang w:val="en-IN"/>
              </w:rPr>
              <w:t>65,000</w:t>
            </w:r>
          </w:p>
          <w:p w:rsidR="003D74A7" w:rsidRPr="006E09D6" w:rsidRDefault="003D74A7">
            <w:pPr>
              <w:ind w:left="390"/>
              <w:jc w:val="center"/>
              <w:rPr>
                <w:rFonts w:ascii="Segoe UI" w:hAnsi="Segoe UI" w:cs="Segoe UI"/>
              </w:rPr>
            </w:pPr>
            <w:r w:rsidRPr="006E09D6">
              <w:rPr>
                <w:rFonts w:ascii="Segoe UI" w:hAnsi="Segoe UI" w:cs="Segoe UI"/>
                <w:lang w:val="en-IN"/>
              </w:rPr>
              <w:t>56,000</w:t>
            </w:r>
          </w:p>
          <w:p w:rsidR="003D74A7" w:rsidRPr="006E09D6" w:rsidRDefault="003D74A7">
            <w:pPr>
              <w:ind w:left="390"/>
              <w:jc w:val="center"/>
              <w:rPr>
                <w:rFonts w:ascii="Segoe UI" w:hAnsi="Segoe UI" w:cs="Segoe UI"/>
              </w:rPr>
            </w:pPr>
            <w:r w:rsidRPr="006E09D6">
              <w:rPr>
                <w:rFonts w:ascii="Segoe UI" w:hAnsi="Segoe UI" w:cs="Segoe UI"/>
                <w:lang w:val="en-IN"/>
              </w:rPr>
              <w:t>56,000</w:t>
            </w:r>
          </w:p>
          <w:p w:rsidR="003D74A7" w:rsidRPr="006E09D6" w:rsidRDefault="003D74A7">
            <w:pPr>
              <w:ind w:left="390"/>
              <w:jc w:val="center"/>
              <w:rPr>
                <w:rFonts w:ascii="Segoe UI" w:hAnsi="Segoe UI" w:cs="Segoe UI"/>
              </w:rPr>
            </w:pPr>
            <w:r w:rsidRPr="006E09D6">
              <w:rPr>
                <w:rFonts w:ascii="Segoe UI" w:hAnsi="Segoe UI" w:cs="Segoe UI"/>
                <w:lang w:val="en-IN"/>
              </w:rPr>
              <w:t>56,000</w:t>
            </w:r>
          </w:p>
          <w:p w:rsidR="003D74A7" w:rsidRPr="006E09D6" w:rsidRDefault="003D74A7">
            <w:pPr>
              <w:ind w:left="390"/>
              <w:jc w:val="center"/>
              <w:rPr>
                <w:rFonts w:ascii="Segoe UI" w:hAnsi="Segoe UI" w:cs="Segoe UI"/>
              </w:rPr>
            </w:pPr>
            <w:r w:rsidRPr="006E09D6">
              <w:rPr>
                <w:rFonts w:ascii="Segoe UI" w:hAnsi="Segoe UI" w:cs="Segoe UI"/>
                <w:lang w:val="en-IN"/>
              </w:rPr>
              <w:t>56,000</w:t>
            </w:r>
          </w:p>
          <w:p w:rsidR="003D74A7" w:rsidRPr="006E09D6" w:rsidRDefault="003D74A7">
            <w:pPr>
              <w:ind w:left="390"/>
              <w:jc w:val="center"/>
              <w:rPr>
                <w:rFonts w:ascii="Segoe UI" w:hAnsi="Segoe UI" w:cs="Segoe UI"/>
              </w:rPr>
            </w:pPr>
            <w:r w:rsidRPr="006E09D6">
              <w:rPr>
                <w:rFonts w:ascii="Segoe UI" w:hAnsi="Segoe UI" w:cs="Segoe UI"/>
                <w:lang w:val="en-IN"/>
              </w:rPr>
              <w:t>96,000</w:t>
            </w:r>
          </w:p>
          <w:p w:rsidR="003D74A7" w:rsidRPr="006E09D6" w:rsidRDefault="003D74A7">
            <w:pPr>
              <w:ind w:left="390"/>
              <w:jc w:val="center"/>
              <w:rPr>
                <w:rFonts w:ascii="Segoe UI" w:hAnsi="Segoe UI" w:cs="Segoe UI"/>
              </w:rPr>
            </w:pPr>
            <w:r w:rsidRPr="006E09D6">
              <w:rPr>
                <w:rFonts w:ascii="Segoe UI" w:hAnsi="Segoe UI" w:cs="Segoe UI"/>
                <w:lang w:val="en-IN"/>
              </w:rPr>
              <w:t>96,000</w:t>
            </w:r>
          </w:p>
          <w:p w:rsidR="003D74A7" w:rsidRPr="006E09D6" w:rsidRDefault="003D74A7">
            <w:pPr>
              <w:ind w:left="390"/>
              <w:jc w:val="center"/>
              <w:rPr>
                <w:rFonts w:ascii="Segoe UI" w:hAnsi="Segoe UI" w:cs="Segoe UI"/>
              </w:rPr>
            </w:pPr>
            <w:r w:rsidRPr="006E09D6">
              <w:rPr>
                <w:rFonts w:ascii="Segoe UI" w:hAnsi="Segoe UI" w:cs="Segoe UI"/>
                <w:lang w:val="en-IN"/>
              </w:rPr>
              <w:t>96,000</w:t>
            </w:r>
          </w:p>
          <w:p w:rsidR="003D74A7" w:rsidRPr="006E09D6" w:rsidRDefault="003D74A7">
            <w:pPr>
              <w:ind w:left="390"/>
              <w:jc w:val="center"/>
              <w:rPr>
                <w:rFonts w:ascii="Segoe UI" w:hAnsi="Segoe UI" w:cs="Segoe UI"/>
              </w:rPr>
            </w:pPr>
            <w:r w:rsidRPr="006E09D6">
              <w:rPr>
                <w:rFonts w:ascii="Segoe UI" w:hAnsi="Segoe UI" w:cs="Segoe UI"/>
                <w:lang w:val="en-IN"/>
              </w:rPr>
              <w:t>86,000</w:t>
            </w:r>
          </w:p>
          <w:p w:rsidR="003D74A7" w:rsidRPr="006E09D6" w:rsidRDefault="003D74A7">
            <w:pPr>
              <w:ind w:left="390"/>
              <w:jc w:val="center"/>
              <w:rPr>
                <w:rFonts w:ascii="Segoe UI" w:hAnsi="Segoe UI" w:cs="Segoe UI"/>
              </w:rPr>
            </w:pPr>
            <w:r w:rsidRPr="006E09D6">
              <w:rPr>
                <w:rFonts w:ascii="Segoe UI" w:hAnsi="Segoe UI" w:cs="Segoe UI"/>
                <w:lang w:val="en-IN"/>
              </w:rPr>
              <w:t>86,000</w:t>
            </w:r>
          </w:p>
          <w:p w:rsidR="003D74A7" w:rsidRPr="006E09D6" w:rsidRDefault="003D74A7">
            <w:pPr>
              <w:ind w:left="390"/>
              <w:jc w:val="center"/>
              <w:rPr>
                <w:rFonts w:ascii="Segoe UI" w:hAnsi="Segoe UI" w:cs="Segoe UI"/>
              </w:rPr>
            </w:pPr>
            <w:r w:rsidRPr="006E09D6">
              <w:rPr>
                <w:rFonts w:ascii="Segoe UI" w:hAnsi="Segoe UI" w:cs="Segoe UI"/>
                <w:lang w:val="en-IN"/>
              </w:rPr>
              <w:lastRenderedPageBreak/>
              <w:t>86,000</w:t>
            </w:r>
          </w:p>
          <w:p w:rsidR="003D74A7" w:rsidRPr="006E09D6" w:rsidRDefault="003D74A7">
            <w:pPr>
              <w:ind w:left="390"/>
              <w:jc w:val="center"/>
              <w:rPr>
                <w:rFonts w:ascii="Segoe UI" w:hAnsi="Segoe UI" w:cs="Segoe UI"/>
                <w:sz w:val="24"/>
                <w:szCs w:val="24"/>
              </w:rPr>
            </w:pPr>
            <w:r w:rsidRPr="006E09D6">
              <w:rPr>
                <w:rFonts w:ascii="Segoe UI" w:hAnsi="Segoe UI" w:cs="Segoe UI"/>
                <w:b/>
                <w:bCs/>
                <w:lang w:val="en-IN"/>
              </w:rPr>
              <w:t> </w:t>
            </w:r>
          </w:p>
        </w:tc>
        <w:tc>
          <w:tcPr>
            <w:tcW w:w="1629" w:type="dxa"/>
            <w:tcBorders>
              <w:top w:val="nil"/>
              <w:left w:val="nil"/>
              <w:bottom w:val="nil"/>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lang w:val="en-IN"/>
              </w:rPr>
              <w:lastRenderedPageBreak/>
              <w:t>50,000</w:t>
            </w:r>
          </w:p>
          <w:p w:rsidR="003D74A7" w:rsidRPr="006E09D6" w:rsidRDefault="003D74A7">
            <w:pPr>
              <w:ind w:left="390"/>
              <w:jc w:val="center"/>
              <w:rPr>
                <w:rFonts w:ascii="Segoe UI" w:hAnsi="Segoe UI" w:cs="Segoe UI"/>
              </w:rPr>
            </w:pPr>
            <w:r w:rsidRPr="006E09D6">
              <w:rPr>
                <w:rFonts w:ascii="Segoe UI" w:hAnsi="Segoe UI" w:cs="Segoe UI"/>
                <w:lang w:val="en-IN"/>
              </w:rPr>
              <w:t>50,000</w:t>
            </w:r>
          </w:p>
          <w:p w:rsidR="003D74A7" w:rsidRPr="006E09D6" w:rsidRDefault="003D74A7">
            <w:pPr>
              <w:ind w:left="390"/>
              <w:jc w:val="center"/>
              <w:rPr>
                <w:rFonts w:ascii="Segoe UI" w:hAnsi="Segoe UI" w:cs="Segoe UI"/>
              </w:rPr>
            </w:pPr>
            <w:r w:rsidRPr="006E09D6">
              <w:rPr>
                <w:rFonts w:ascii="Segoe UI" w:hAnsi="Segoe UI" w:cs="Segoe UI"/>
                <w:lang w:val="en-IN"/>
              </w:rPr>
              <w:t>50,000</w:t>
            </w:r>
          </w:p>
          <w:p w:rsidR="003D74A7" w:rsidRPr="006E09D6" w:rsidRDefault="003D74A7">
            <w:pPr>
              <w:ind w:left="390"/>
              <w:jc w:val="center"/>
              <w:rPr>
                <w:rFonts w:ascii="Segoe UI" w:hAnsi="Segoe UI" w:cs="Segoe UI"/>
              </w:rPr>
            </w:pPr>
            <w:r w:rsidRPr="006E09D6">
              <w:rPr>
                <w:rFonts w:ascii="Segoe UI" w:hAnsi="Segoe UI" w:cs="Segoe UI"/>
                <w:lang w:val="en-IN"/>
              </w:rPr>
              <w:t>30,500</w:t>
            </w:r>
          </w:p>
          <w:p w:rsidR="003D74A7" w:rsidRPr="006E09D6" w:rsidRDefault="003D74A7">
            <w:pPr>
              <w:ind w:left="390"/>
              <w:jc w:val="center"/>
              <w:rPr>
                <w:rFonts w:ascii="Segoe UI" w:hAnsi="Segoe UI" w:cs="Segoe UI"/>
              </w:rPr>
            </w:pPr>
            <w:r w:rsidRPr="006E09D6">
              <w:rPr>
                <w:rFonts w:ascii="Segoe UI" w:hAnsi="Segoe UI" w:cs="Segoe UI"/>
                <w:lang w:val="en-IN"/>
              </w:rPr>
              <w:t>30,500</w:t>
            </w:r>
          </w:p>
          <w:p w:rsidR="003D74A7" w:rsidRPr="006E09D6" w:rsidRDefault="003D74A7">
            <w:pPr>
              <w:ind w:left="390"/>
              <w:jc w:val="center"/>
              <w:rPr>
                <w:rFonts w:ascii="Segoe UI" w:hAnsi="Segoe UI" w:cs="Segoe UI"/>
              </w:rPr>
            </w:pPr>
            <w:r w:rsidRPr="006E09D6">
              <w:rPr>
                <w:rFonts w:ascii="Segoe UI" w:hAnsi="Segoe UI" w:cs="Segoe UI"/>
                <w:lang w:val="en-IN"/>
              </w:rPr>
              <w:t>30,500</w:t>
            </w:r>
          </w:p>
          <w:p w:rsidR="003D74A7" w:rsidRPr="006E09D6" w:rsidRDefault="003D74A7">
            <w:pPr>
              <w:ind w:left="390"/>
              <w:jc w:val="center"/>
              <w:rPr>
                <w:rFonts w:ascii="Segoe UI" w:hAnsi="Segoe UI" w:cs="Segoe UI"/>
              </w:rPr>
            </w:pPr>
            <w:r w:rsidRPr="006E09D6">
              <w:rPr>
                <w:rFonts w:ascii="Segoe UI" w:hAnsi="Segoe UI" w:cs="Segoe UI"/>
                <w:lang w:val="en-IN"/>
              </w:rPr>
              <w:t>55,500</w:t>
            </w:r>
          </w:p>
          <w:p w:rsidR="003D74A7" w:rsidRPr="006E09D6" w:rsidRDefault="003D74A7">
            <w:pPr>
              <w:ind w:left="390"/>
              <w:jc w:val="center"/>
              <w:rPr>
                <w:rFonts w:ascii="Segoe UI" w:hAnsi="Segoe UI" w:cs="Segoe UI"/>
              </w:rPr>
            </w:pPr>
            <w:r w:rsidRPr="006E09D6">
              <w:rPr>
                <w:rFonts w:ascii="Segoe UI" w:hAnsi="Segoe UI" w:cs="Segoe UI"/>
                <w:lang w:val="en-IN"/>
              </w:rPr>
              <w:t>55,500</w:t>
            </w:r>
          </w:p>
          <w:p w:rsidR="003D74A7" w:rsidRPr="006E09D6" w:rsidRDefault="003D74A7">
            <w:pPr>
              <w:ind w:left="390"/>
              <w:jc w:val="center"/>
              <w:rPr>
                <w:rFonts w:ascii="Segoe UI" w:hAnsi="Segoe UI" w:cs="Segoe UI"/>
              </w:rPr>
            </w:pPr>
            <w:r w:rsidRPr="006E09D6">
              <w:rPr>
                <w:rFonts w:ascii="Segoe UI" w:hAnsi="Segoe UI" w:cs="Segoe UI"/>
                <w:lang w:val="en-IN"/>
              </w:rPr>
              <w:t>66,000</w:t>
            </w:r>
          </w:p>
          <w:p w:rsidR="003D74A7" w:rsidRPr="006E09D6" w:rsidRDefault="003D74A7">
            <w:pPr>
              <w:ind w:left="390"/>
              <w:jc w:val="center"/>
              <w:rPr>
                <w:rFonts w:ascii="Segoe UI" w:hAnsi="Segoe UI" w:cs="Segoe UI"/>
              </w:rPr>
            </w:pPr>
            <w:r w:rsidRPr="006E09D6">
              <w:rPr>
                <w:rFonts w:ascii="Segoe UI" w:hAnsi="Segoe UI" w:cs="Segoe UI"/>
                <w:lang w:val="en-IN"/>
              </w:rPr>
              <w:t>60,500</w:t>
            </w:r>
          </w:p>
          <w:p w:rsidR="003D74A7" w:rsidRPr="006E09D6" w:rsidRDefault="003D74A7">
            <w:pPr>
              <w:ind w:left="390"/>
              <w:jc w:val="center"/>
              <w:rPr>
                <w:rFonts w:ascii="Segoe UI" w:hAnsi="Segoe UI" w:cs="Segoe UI"/>
              </w:rPr>
            </w:pPr>
            <w:r w:rsidRPr="006E09D6">
              <w:rPr>
                <w:rFonts w:ascii="Segoe UI" w:hAnsi="Segoe UI" w:cs="Segoe UI"/>
                <w:lang w:val="en-IN"/>
              </w:rPr>
              <w:t>60,500</w:t>
            </w:r>
          </w:p>
          <w:p w:rsidR="003D74A7" w:rsidRPr="006E09D6" w:rsidRDefault="003D74A7">
            <w:pPr>
              <w:ind w:left="390"/>
              <w:jc w:val="center"/>
              <w:rPr>
                <w:rFonts w:ascii="Segoe UI" w:hAnsi="Segoe UI" w:cs="Segoe UI"/>
              </w:rPr>
            </w:pPr>
            <w:r w:rsidRPr="006E09D6">
              <w:rPr>
                <w:rFonts w:ascii="Segoe UI" w:hAnsi="Segoe UI" w:cs="Segoe UI"/>
                <w:lang w:val="en-IN"/>
              </w:rPr>
              <w:lastRenderedPageBreak/>
              <w:t>60,500</w:t>
            </w:r>
          </w:p>
          <w:p w:rsidR="003D74A7" w:rsidRPr="006E09D6" w:rsidRDefault="003D74A7">
            <w:pPr>
              <w:ind w:left="390"/>
              <w:jc w:val="center"/>
              <w:rPr>
                <w:rFonts w:ascii="Segoe UI" w:hAnsi="Segoe UI" w:cs="Segoe UI"/>
                <w:sz w:val="24"/>
                <w:szCs w:val="24"/>
              </w:rPr>
            </w:pPr>
            <w:r w:rsidRPr="006E09D6">
              <w:rPr>
                <w:rFonts w:ascii="Segoe UI" w:hAnsi="Segoe UI" w:cs="Segoe UI"/>
                <w:lang w:val="en-IN"/>
              </w:rPr>
              <w:t> </w:t>
            </w:r>
          </w:p>
        </w:tc>
      </w:tr>
      <w:tr w:rsidR="003D74A7" w:rsidRPr="006E09D6">
        <w:trPr>
          <w:trHeight w:val="214"/>
          <w:jc w:val="center"/>
        </w:trPr>
        <w:tc>
          <w:tcPr>
            <w:tcW w:w="1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pStyle w:val="Heading6"/>
              <w:ind w:left="390"/>
              <w:rPr>
                <w:rFonts w:ascii="Segoe UI" w:hAnsi="Segoe UI" w:cs="Segoe UI"/>
                <w:color w:val="auto"/>
              </w:rPr>
            </w:pPr>
            <w:r w:rsidRPr="006E09D6">
              <w:rPr>
                <w:rFonts w:ascii="Segoe UI" w:hAnsi="Segoe UI" w:cs="Segoe UI"/>
                <w:color w:val="auto"/>
                <w:lang w:val="en-IN"/>
              </w:rPr>
              <w:lastRenderedPageBreak/>
              <w:t>Total</w:t>
            </w:r>
          </w:p>
        </w:tc>
        <w:tc>
          <w:tcPr>
            <w:tcW w:w="165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214" w:lineRule="atLeast"/>
              <w:ind w:left="390"/>
              <w:jc w:val="center"/>
              <w:rPr>
                <w:rFonts w:ascii="Segoe UI" w:hAnsi="Segoe UI" w:cs="Segoe UI"/>
                <w:sz w:val="24"/>
                <w:szCs w:val="24"/>
              </w:rPr>
            </w:pPr>
            <w:r w:rsidRPr="006E09D6">
              <w:rPr>
                <w:rFonts w:ascii="Segoe UI" w:hAnsi="Segoe UI" w:cs="Segoe UI"/>
                <w:b/>
                <w:bCs/>
                <w:lang w:val="en-IN"/>
              </w:rPr>
              <w:t>900,000</w:t>
            </w:r>
          </w:p>
        </w:tc>
        <w:tc>
          <w:tcPr>
            <w:tcW w:w="16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214" w:lineRule="atLeast"/>
              <w:ind w:left="390"/>
              <w:jc w:val="center"/>
              <w:rPr>
                <w:rFonts w:ascii="Segoe UI" w:hAnsi="Segoe UI" w:cs="Segoe UI"/>
                <w:sz w:val="24"/>
                <w:szCs w:val="24"/>
              </w:rPr>
            </w:pPr>
            <w:r w:rsidRPr="006E09D6">
              <w:rPr>
                <w:rFonts w:ascii="Segoe UI" w:hAnsi="Segoe UI" w:cs="Segoe UI"/>
                <w:b/>
                <w:bCs/>
                <w:lang w:val="en-IN"/>
              </w:rPr>
              <w:t>600,000</w:t>
            </w:r>
          </w:p>
        </w:tc>
      </w:tr>
    </w:tbl>
    <w:p w:rsidR="003D74A7" w:rsidRPr="006E09D6" w:rsidRDefault="003D74A7" w:rsidP="003D74A7">
      <w:pPr>
        <w:ind w:left="390"/>
        <w:rPr>
          <w:rFonts w:ascii="Segoe UI" w:hAnsi="Segoe UI" w:cs="Segoe UI"/>
        </w:rPr>
      </w:pPr>
      <w:r w:rsidRPr="006E09D6">
        <w:rPr>
          <w:rFonts w:ascii="Segoe UI" w:hAnsi="Segoe UI" w:cs="Segoe UI"/>
          <w:sz w:val="14"/>
          <w:szCs w:val="14"/>
          <w:lang w:val="en-IN"/>
        </w:rPr>
        <w:t> </w:t>
      </w:r>
    </w:p>
    <w:p w:rsidR="003D74A7" w:rsidRPr="006E09D6" w:rsidRDefault="003D74A7" w:rsidP="003D74A7">
      <w:pPr>
        <w:jc w:val="both"/>
        <w:rPr>
          <w:rFonts w:ascii="Segoe UI" w:hAnsi="Segoe UI" w:cs="Segoe UI"/>
        </w:rPr>
      </w:pPr>
      <w:r w:rsidRPr="006E09D6">
        <w:rPr>
          <w:rFonts w:ascii="Segoe UI" w:hAnsi="Segoe UI" w:cs="Segoe UI"/>
          <w:b/>
          <w:bCs/>
          <w:sz w:val="28"/>
          <w:szCs w:val="28"/>
          <w:lang w:val="en-IN"/>
        </w:rPr>
        <w:t xml:space="preserve">Illustration 1.28 </w:t>
      </w:r>
      <w:r w:rsidRPr="006E09D6">
        <w:rPr>
          <w:rFonts w:ascii="Segoe UI" w:hAnsi="Segoe UI" w:cs="Segoe UI"/>
          <w:lang w:val="en-IN"/>
        </w:rPr>
        <w:t>The capital accounts of A &amp; B on 31 December 2007 show balances of Rs.48,750 and Rs.56,000. The capital accounts for the year 2007 are given below. Calculate capital ratio (ratio in which their money was used in business).</w:t>
      </w:r>
    </w:p>
    <w:p w:rsidR="003D74A7" w:rsidRPr="006E09D6" w:rsidRDefault="003D74A7" w:rsidP="003D74A7">
      <w:pPr>
        <w:jc w:val="both"/>
        <w:rPr>
          <w:rFonts w:ascii="Segoe UI" w:hAnsi="Segoe UI" w:cs="Segoe UI"/>
        </w:rPr>
      </w:pPr>
      <w:r w:rsidRPr="006E09D6">
        <w:rPr>
          <w:rFonts w:ascii="Segoe UI" w:hAnsi="Segoe UI" w:cs="Segoe UI"/>
          <w:lang w:val="en-IN"/>
        </w:rPr>
        <w:t> </w:t>
      </w:r>
    </w:p>
    <w:tbl>
      <w:tblPr>
        <w:tblW w:w="0" w:type="auto"/>
        <w:jc w:val="center"/>
        <w:tblInd w:w="342" w:type="dxa"/>
        <w:tblCellMar>
          <w:left w:w="0" w:type="dxa"/>
          <w:right w:w="0" w:type="dxa"/>
        </w:tblCellMar>
        <w:tblLook w:val="04A0"/>
      </w:tblPr>
      <w:tblGrid>
        <w:gridCol w:w="702"/>
        <w:gridCol w:w="1560"/>
        <w:gridCol w:w="858"/>
        <w:gridCol w:w="808"/>
        <w:gridCol w:w="714"/>
        <w:gridCol w:w="1415"/>
        <w:gridCol w:w="801"/>
        <w:gridCol w:w="808"/>
      </w:tblGrid>
      <w:tr w:rsidR="003D74A7" w:rsidRPr="006E09D6">
        <w:trPr>
          <w:trHeight w:val="235"/>
          <w:jc w:val="center"/>
        </w:trPr>
        <w:tc>
          <w:tcPr>
            <w:tcW w:w="2262"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Particulars</w:t>
            </w:r>
          </w:p>
        </w:tc>
        <w:tc>
          <w:tcPr>
            <w:tcW w:w="85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A</w:t>
            </w:r>
          </w:p>
        </w:tc>
        <w:tc>
          <w:tcPr>
            <w:tcW w:w="8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B</w:t>
            </w:r>
          </w:p>
        </w:tc>
        <w:tc>
          <w:tcPr>
            <w:tcW w:w="2129" w:type="dxa"/>
            <w:gridSpan w:val="2"/>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Particulars</w:t>
            </w:r>
          </w:p>
        </w:tc>
        <w:tc>
          <w:tcPr>
            <w:tcW w:w="75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A</w:t>
            </w:r>
          </w:p>
        </w:tc>
        <w:tc>
          <w:tcPr>
            <w:tcW w:w="8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snapToGrid w:val="0"/>
                <w:lang w:val="en-IN"/>
              </w:rPr>
              <w:t>B</w:t>
            </w:r>
          </w:p>
        </w:tc>
      </w:tr>
      <w:tr w:rsidR="003D74A7" w:rsidRPr="006E09D6">
        <w:trPr>
          <w:trHeight w:val="235"/>
          <w:jc w:val="center"/>
        </w:trPr>
        <w:tc>
          <w:tcPr>
            <w:tcW w:w="70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Feb 1</w:t>
            </w:r>
          </w:p>
        </w:tc>
        <w:tc>
          <w:tcPr>
            <w:tcW w:w="156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To Cash</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12,500</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 --- </w:t>
            </w:r>
          </w:p>
        </w:tc>
        <w:tc>
          <w:tcPr>
            <w:tcW w:w="7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Jan 1</w:t>
            </w:r>
          </w:p>
        </w:tc>
        <w:tc>
          <w:tcPr>
            <w:tcW w:w="141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88"/>
              <w:rPr>
                <w:rFonts w:ascii="Segoe UI" w:hAnsi="Segoe UI" w:cs="Segoe UI"/>
                <w:sz w:val="24"/>
                <w:szCs w:val="24"/>
              </w:rPr>
            </w:pPr>
            <w:r w:rsidRPr="006E09D6">
              <w:rPr>
                <w:rFonts w:ascii="Segoe UI" w:hAnsi="Segoe UI" w:cs="Segoe UI"/>
                <w:snapToGrid w:val="0"/>
                <w:lang w:val="en-IN"/>
              </w:rPr>
              <w:t>- By Cash</w:t>
            </w:r>
          </w:p>
        </w:tc>
        <w:tc>
          <w:tcPr>
            <w:tcW w:w="7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50,000</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ight="-30"/>
              <w:jc w:val="right"/>
              <w:rPr>
                <w:rFonts w:ascii="Segoe UI" w:hAnsi="Segoe UI" w:cs="Segoe UI"/>
                <w:sz w:val="24"/>
                <w:szCs w:val="24"/>
              </w:rPr>
            </w:pPr>
            <w:r w:rsidRPr="006E09D6">
              <w:rPr>
                <w:rFonts w:ascii="Segoe UI" w:hAnsi="Segoe UI" w:cs="Segoe UI"/>
                <w:snapToGrid w:val="0"/>
                <w:lang w:val="en-IN"/>
              </w:rPr>
              <w:t>25,000</w:t>
            </w:r>
          </w:p>
        </w:tc>
      </w:tr>
      <w:tr w:rsidR="003D74A7" w:rsidRPr="006E09D6">
        <w:trPr>
          <w:trHeight w:val="235"/>
          <w:jc w:val="center"/>
        </w:trPr>
        <w:tc>
          <w:tcPr>
            <w:tcW w:w="70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Mar 1</w:t>
            </w:r>
          </w:p>
        </w:tc>
        <w:tc>
          <w:tcPr>
            <w:tcW w:w="156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To Cash</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snapToGrid w:val="0"/>
                <w:lang w:val="en-IN"/>
              </w:rPr>
              <w:t>---</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14,000 </w:t>
            </w:r>
          </w:p>
        </w:tc>
        <w:tc>
          <w:tcPr>
            <w:tcW w:w="7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Apr 1</w:t>
            </w:r>
          </w:p>
        </w:tc>
        <w:tc>
          <w:tcPr>
            <w:tcW w:w="141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41"/>
              <w:rPr>
                <w:rFonts w:ascii="Segoe UI" w:hAnsi="Segoe UI" w:cs="Segoe UI"/>
                <w:sz w:val="24"/>
                <w:szCs w:val="24"/>
              </w:rPr>
            </w:pPr>
            <w:r w:rsidRPr="006E09D6">
              <w:rPr>
                <w:rFonts w:ascii="Segoe UI" w:hAnsi="Segoe UI" w:cs="Segoe UI"/>
                <w:snapToGrid w:val="0"/>
                <w:lang w:val="en-IN"/>
              </w:rPr>
              <w:t>By Cash</w:t>
            </w:r>
          </w:p>
        </w:tc>
        <w:tc>
          <w:tcPr>
            <w:tcW w:w="7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snapToGrid w:val="0"/>
                <w:lang w:val="en-IN"/>
              </w:rPr>
              <w:t>-</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30,000 </w:t>
            </w:r>
          </w:p>
        </w:tc>
      </w:tr>
      <w:tr w:rsidR="003D74A7" w:rsidRPr="006E09D6">
        <w:trPr>
          <w:trHeight w:val="235"/>
          <w:jc w:val="center"/>
        </w:trPr>
        <w:tc>
          <w:tcPr>
            <w:tcW w:w="70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Jul 1</w:t>
            </w:r>
          </w:p>
        </w:tc>
        <w:tc>
          <w:tcPr>
            <w:tcW w:w="156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To Cash</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8,750</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 --- </w:t>
            </w:r>
          </w:p>
        </w:tc>
        <w:tc>
          <w:tcPr>
            <w:tcW w:w="7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Sept 1</w:t>
            </w:r>
          </w:p>
        </w:tc>
        <w:tc>
          <w:tcPr>
            <w:tcW w:w="141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176"/>
              <w:rPr>
                <w:rFonts w:ascii="Segoe UI" w:hAnsi="Segoe UI" w:cs="Segoe UI"/>
                <w:sz w:val="24"/>
                <w:szCs w:val="24"/>
              </w:rPr>
            </w:pPr>
            <w:r w:rsidRPr="006E09D6">
              <w:rPr>
                <w:rFonts w:ascii="Segoe UI" w:hAnsi="Segoe UI" w:cs="Segoe UI"/>
                <w:snapToGrid w:val="0"/>
                <w:lang w:val="en-IN"/>
              </w:rPr>
              <w:t>By Cash</w:t>
            </w:r>
          </w:p>
        </w:tc>
        <w:tc>
          <w:tcPr>
            <w:tcW w:w="7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30,000</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25,000 </w:t>
            </w:r>
          </w:p>
        </w:tc>
      </w:tr>
      <w:tr w:rsidR="003D74A7" w:rsidRPr="006E09D6">
        <w:trPr>
          <w:trHeight w:val="235"/>
          <w:jc w:val="center"/>
        </w:trPr>
        <w:tc>
          <w:tcPr>
            <w:tcW w:w="702" w:type="dxa"/>
            <w:tcBorders>
              <w:top w:val="nil"/>
              <w:left w:val="single" w:sz="8" w:space="0" w:color="auto"/>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Oct 1</w:t>
            </w:r>
          </w:p>
        </w:tc>
        <w:tc>
          <w:tcPr>
            <w:tcW w:w="1560"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To Cash</w:t>
            </w:r>
          </w:p>
        </w:tc>
        <w:tc>
          <w:tcPr>
            <w:tcW w:w="8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10,000</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10,000 </w:t>
            </w:r>
          </w:p>
        </w:tc>
        <w:tc>
          <w:tcPr>
            <w:tcW w:w="714"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 </w:t>
            </w:r>
          </w:p>
        </w:tc>
        <w:tc>
          <w:tcPr>
            <w:tcW w:w="1415"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 </w:t>
            </w:r>
          </w:p>
        </w:tc>
        <w:tc>
          <w:tcPr>
            <w:tcW w:w="75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w:t>
            </w:r>
          </w:p>
        </w:tc>
        <w:tc>
          <w:tcPr>
            <w:tcW w:w="808" w:type="dxa"/>
            <w:tcBorders>
              <w:top w:val="nil"/>
              <w:left w:val="nil"/>
              <w:bottom w:val="nil"/>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35"/>
          <w:jc w:val="center"/>
        </w:trPr>
        <w:tc>
          <w:tcPr>
            <w:tcW w:w="702"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Dec 31</w:t>
            </w:r>
          </w:p>
        </w:tc>
        <w:tc>
          <w:tcPr>
            <w:tcW w:w="1560"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To bal c/d</w:t>
            </w:r>
          </w:p>
        </w:tc>
        <w:tc>
          <w:tcPr>
            <w:tcW w:w="85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48,750</w:t>
            </w:r>
          </w:p>
        </w:tc>
        <w:tc>
          <w:tcPr>
            <w:tcW w:w="80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xml:space="preserve">56,000 </w:t>
            </w:r>
          </w:p>
        </w:tc>
        <w:tc>
          <w:tcPr>
            <w:tcW w:w="71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 </w:t>
            </w:r>
          </w:p>
        </w:tc>
        <w:tc>
          <w:tcPr>
            <w:tcW w:w="1415"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snapToGrid w:val="0"/>
                <w:lang w:val="en-IN"/>
              </w:rPr>
              <w:t> </w:t>
            </w:r>
          </w:p>
        </w:tc>
        <w:tc>
          <w:tcPr>
            <w:tcW w:w="75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w:t>
            </w:r>
          </w:p>
        </w:tc>
        <w:tc>
          <w:tcPr>
            <w:tcW w:w="80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snapToGrid w:val="0"/>
                <w:lang w:val="en-IN"/>
              </w:rPr>
              <w:t> </w:t>
            </w:r>
          </w:p>
        </w:tc>
      </w:tr>
      <w:tr w:rsidR="003D74A7" w:rsidRPr="006E09D6">
        <w:trPr>
          <w:trHeight w:val="235"/>
          <w:jc w:val="center"/>
        </w:trPr>
        <w:tc>
          <w:tcPr>
            <w:tcW w:w="702"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b/>
                <w:bCs/>
                <w:snapToGrid w:val="0"/>
                <w:lang w:val="en-IN"/>
              </w:rPr>
              <w:t> </w:t>
            </w:r>
          </w:p>
        </w:tc>
        <w:tc>
          <w:tcPr>
            <w:tcW w:w="1560"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b/>
                <w:bCs/>
                <w:snapToGrid w:val="0"/>
                <w:lang w:val="en-IN"/>
              </w:rPr>
              <w:t> </w:t>
            </w:r>
          </w:p>
        </w:tc>
        <w:tc>
          <w:tcPr>
            <w:tcW w:w="85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b/>
                <w:bCs/>
                <w:snapToGrid w:val="0"/>
                <w:u w:val="single"/>
                <w:lang w:val="en-IN"/>
              </w:rPr>
              <w:t>80,000</w:t>
            </w:r>
          </w:p>
        </w:tc>
        <w:tc>
          <w:tcPr>
            <w:tcW w:w="80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b/>
                <w:bCs/>
                <w:snapToGrid w:val="0"/>
                <w:u w:val="single"/>
                <w:lang w:val="en-IN"/>
              </w:rPr>
              <w:t xml:space="preserve">80,000 </w:t>
            </w:r>
          </w:p>
        </w:tc>
        <w:tc>
          <w:tcPr>
            <w:tcW w:w="714"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b/>
                <w:bCs/>
                <w:snapToGrid w:val="0"/>
                <w:lang w:val="en-IN"/>
              </w:rPr>
              <w:t> </w:t>
            </w:r>
          </w:p>
        </w:tc>
        <w:tc>
          <w:tcPr>
            <w:tcW w:w="1415" w:type="dxa"/>
            <w:tcBorders>
              <w:top w:val="nil"/>
              <w:left w:val="nil"/>
              <w:bottom w:val="single" w:sz="8" w:space="0" w:color="auto"/>
              <w:right w:val="nil"/>
            </w:tcBorders>
            <w:tcMar>
              <w:top w:w="0" w:type="dxa"/>
              <w:left w:w="30" w:type="dxa"/>
              <w:bottom w:w="0" w:type="dxa"/>
              <w:right w:w="30" w:type="dxa"/>
            </w:tcMar>
            <w:hideMark/>
          </w:tcPr>
          <w:p w:rsidR="003D74A7" w:rsidRPr="006E09D6" w:rsidRDefault="003D74A7">
            <w:pPr>
              <w:ind w:left="48"/>
              <w:rPr>
                <w:rFonts w:ascii="Segoe UI" w:hAnsi="Segoe UI" w:cs="Segoe UI"/>
                <w:sz w:val="24"/>
                <w:szCs w:val="24"/>
              </w:rPr>
            </w:pPr>
            <w:r w:rsidRPr="006E09D6">
              <w:rPr>
                <w:rFonts w:ascii="Segoe UI" w:hAnsi="Segoe UI" w:cs="Segoe UI"/>
                <w:b/>
                <w:bCs/>
                <w:snapToGrid w:val="0"/>
                <w:lang w:val="en-IN"/>
              </w:rPr>
              <w:t> </w:t>
            </w:r>
          </w:p>
        </w:tc>
        <w:tc>
          <w:tcPr>
            <w:tcW w:w="75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b/>
                <w:bCs/>
                <w:snapToGrid w:val="0"/>
                <w:u w:val="single"/>
                <w:lang w:val="en-IN"/>
              </w:rPr>
              <w:t>80,000</w:t>
            </w:r>
          </w:p>
        </w:tc>
        <w:tc>
          <w:tcPr>
            <w:tcW w:w="808" w:type="dxa"/>
            <w:tcBorders>
              <w:top w:val="nil"/>
              <w:left w:val="nil"/>
              <w:bottom w:val="single" w:sz="8" w:space="0" w:color="auto"/>
              <w:right w:val="single" w:sz="8" w:space="0" w:color="auto"/>
            </w:tcBorders>
            <w:tcMar>
              <w:top w:w="0" w:type="dxa"/>
              <w:left w:w="30" w:type="dxa"/>
              <w:bottom w:w="0" w:type="dxa"/>
              <w:right w:w="30"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b/>
                <w:bCs/>
                <w:snapToGrid w:val="0"/>
                <w:u w:val="single"/>
                <w:lang w:val="en-IN"/>
              </w:rPr>
              <w:t xml:space="preserve">80,000 </w:t>
            </w:r>
          </w:p>
        </w:tc>
      </w:tr>
    </w:tbl>
    <w:p w:rsidR="003D74A7" w:rsidRPr="006E09D6" w:rsidRDefault="003D74A7" w:rsidP="003D74A7">
      <w:pPr>
        <w:jc w:val="both"/>
        <w:rPr>
          <w:rFonts w:ascii="Segoe UI" w:hAnsi="Segoe UI" w:cs="Segoe UI"/>
        </w:rPr>
      </w:pPr>
      <w:r w:rsidRPr="006E09D6">
        <w:rPr>
          <w:rFonts w:ascii="Segoe UI" w:hAnsi="Segoe UI" w:cs="Segoe UI"/>
          <w:sz w:val="16"/>
          <w:szCs w:val="16"/>
          <w:lang w:val="en-IN"/>
        </w:rPr>
        <w:t> </w:t>
      </w:r>
    </w:p>
    <w:tbl>
      <w:tblPr>
        <w:tblW w:w="0" w:type="auto"/>
        <w:jc w:val="center"/>
        <w:tblInd w:w="1824" w:type="dxa"/>
        <w:tblCellMar>
          <w:left w:w="0" w:type="dxa"/>
          <w:right w:w="0" w:type="dxa"/>
        </w:tblCellMar>
        <w:tblLook w:val="04A0"/>
      </w:tblPr>
      <w:tblGrid>
        <w:gridCol w:w="1415"/>
        <w:gridCol w:w="1516"/>
        <w:gridCol w:w="1516"/>
      </w:tblGrid>
      <w:tr w:rsidR="003D74A7" w:rsidRPr="006E09D6">
        <w:trPr>
          <w:trHeight w:val="190"/>
          <w:jc w:val="center"/>
        </w:trPr>
        <w:tc>
          <w:tcPr>
            <w:tcW w:w="1415"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90" w:lineRule="atLeast"/>
              <w:rPr>
                <w:rFonts w:ascii="Segoe UI" w:hAnsi="Segoe UI" w:cs="Segoe UI"/>
                <w:sz w:val="24"/>
                <w:szCs w:val="24"/>
              </w:rPr>
            </w:pPr>
            <w:r w:rsidRPr="006E09D6">
              <w:rPr>
                <w:rFonts w:ascii="Segoe UI" w:hAnsi="Segoe UI" w:cs="Segoe UI"/>
              </w:rPr>
              <w:t>Month</w:t>
            </w:r>
          </w:p>
        </w:tc>
        <w:tc>
          <w:tcPr>
            <w:tcW w:w="1516"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90" w:lineRule="atLeast"/>
              <w:rPr>
                <w:rFonts w:ascii="Segoe UI" w:hAnsi="Segoe UI" w:cs="Segoe UI"/>
                <w:sz w:val="24"/>
                <w:szCs w:val="24"/>
              </w:rPr>
            </w:pPr>
            <w:r w:rsidRPr="006E09D6">
              <w:rPr>
                <w:rFonts w:ascii="Segoe UI" w:hAnsi="Segoe UI" w:cs="Segoe UI"/>
              </w:rPr>
              <w:t>Bal.- A</w:t>
            </w:r>
          </w:p>
        </w:tc>
        <w:tc>
          <w:tcPr>
            <w:tcW w:w="1516"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90" w:lineRule="atLeast"/>
              <w:rPr>
                <w:rFonts w:ascii="Segoe UI" w:hAnsi="Segoe UI" w:cs="Segoe UI"/>
                <w:sz w:val="24"/>
                <w:szCs w:val="24"/>
              </w:rPr>
            </w:pPr>
            <w:r w:rsidRPr="006E09D6">
              <w:rPr>
                <w:rFonts w:ascii="Segoe UI" w:hAnsi="Segoe UI" w:cs="Segoe UI"/>
              </w:rPr>
              <w:t>Bal – B</w:t>
            </w:r>
          </w:p>
        </w:tc>
      </w:tr>
      <w:tr w:rsidR="003D74A7" w:rsidRPr="006E09D6">
        <w:trPr>
          <w:trHeight w:val="2810"/>
          <w:jc w:val="center"/>
        </w:trPr>
        <w:tc>
          <w:tcPr>
            <w:tcW w:w="1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lang w:val="en-IN"/>
              </w:rPr>
              <w:t>Jan</w:t>
            </w:r>
          </w:p>
          <w:p w:rsidR="003D74A7" w:rsidRPr="006E09D6" w:rsidRDefault="003D74A7">
            <w:pPr>
              <w:ind w:left="390"/>
              <w:jc w:val="center"/>
              <w:rPr>
                <w:rFonts w:ascii="Segoe UI" w:hAnsi="Segoe UI" w:cs="Segoe UI"/>
              </w:rPr>
            </w:pPr>
            <w:r w:rsidRPr="006E09D6">
              <w:rPr>
                <w:rFonts w:ascii="Segoe UI" w:hAnsi="Segoe UI" w:cs="Segoe UI"/>
                <w:lang w:val="en-IN"/>
              </w:rPr>
              <w:t>Feb</w:t>
            </w:r>
          </w:p>
          <w:p w:rsidR="003D74A7" w:rsidRPr="006E09D6" w:rsidRDefault="003D74A7">
            <w:pPr>
              <w:ind w:left="390"/>
              <w:jc w:val="center"/>
              <w:rPr>
                <w:rFonts w:ascii="Segoe UI" w:hAnsi="Segoe UI" w:cs="Segoe UI"/>
              </w:rPr>
            </w:pPr>
            <w:r w:rsidRPr="006E09D6">
              <w:rPr>
                <w:rFonts w:ascii="Segoe UI" w:hAnsi="Segoe UI" w:cs="Segoe UI"/>
                <w:lang w:val="en-IN"/>
              </w:rPr>
              <w:t>Mar</w:t>
            </w:r>
          </w:p>
          <w:p w:rsidR="003D74A7" w:rsidRPr="006E09D6" w:rsidRDefault="003D74A7">
            <w:pPr>
              <w:ind w:left="390"/>
              <w:jc w:val="center"/>
              <w:rPr>
                <w:rFonts w:ascii="Segoe UI" w:hAnsi="Segoe UI" w:cs="Segoe UI"/>
              </w:rPr>
            </w:pPr>
            <w:r w:rsidRPr="006E09D6">
              <w:rPr>
                <w:rFonts w:ascii="Segoe UI" w:hAnsi="Segoe UI" w:cs="Segoe UI"/>
                <w:lang w:val="en-IN"/>
              </w:rPr>
              <w:t>Apr</w:t>
            </w:r>
          </w:p>
          <w:p w:rsidR="003D74A7" w:rsidRPr="006E09D6" w:rsidRDefault="003D74A7">
            <w:pPr>
              <w:ind w:left="390"/>
              <w:jc w:val="center"/>
              <w:rPr>
                <w:rFonts w:ascii="Segoe UI" w:hAnsi="Segoe UI" w:cs="Segoe UI"/>
              </w:rPr>
            </w:pPr>
            <w:r w:rsidRPr="006E09D6">
              <w:rPr>
                <w:rFonts w:ascii="Segoe UI" w:hAnsi="Segoe UI" w:cs="Segoe UI"/>
                <w:lang w:val="en-IN"/>
              </w:rPr>
              <w:t>May</w:t>
            </w:r>
          </w:p>
          <w:p w:rsidR="003D74A7" w:rsidRPr="006E09D6" w:rsidRDefault="003D74A7">
            <w:pPr>
              <w:ind w:left="390"/>
              <w:jc w:val="center"/>
              <w:rPr>
                <w:rFonts w:ascii="Segoe UI" w:hAnsi="Segoe UI" w:cs="Segoe UI"/>
              </w:rPr>
            </w:pPr>
            <w:r w:rsidRPr="006E09D6">
              <w:rPr>
                <w:rFonts w:ascii="Segoe UI" w:hAnsi="Segoe UI" w:cs="Segoe UI"/>
                <w:lang w:val="en-IN"/>
              </w:rPr>
              <w:t>Jun</w:t>
            </w:r>
          </w:p>
          <w:p w:rsidR="003D74A7" w:rsidRPr="006E09D6" w:rsidRDefault="003D74A7">
            <w:pPr>
              <w:ind w:left="390"/>
              <w:jc w:val="center"/>
              <w:rPr>
                <w:rFonts w:ascii="Segoe UI" w:hAnsi="Segoe UI" w:cs="Segoe UI"/>
              </w:rPr>
            </w:pPr>
            <w:r w:rsidRPr="006E09D6">
              <w:rPr>
                <w:rFonts w:ascii="Segoe UI" w:hAnsi="Segoe UI" w:cs="Segoe UI"/>
                <w:lang w:val="en-IN"/>
              </w:rPr>
              <w:t>Jul</w:t>
            </w:r>
          </w:p>
          <w:p w:rsidR="003D74A7" w:rsidRPr="006E09D6" w:rsidRDefault="003D74A7">
            <w:pPr>
              <w:ind w:left="390"/>
              <w:jc w:val="center"/>
              <w:rPr>
                <w:rFonts w:ascii="Segoe UI" w:hAnsi="Segoe UI" w:cs="Segoe UI"/>
              </w:rPr>
            </w:pPr>
            <w:r w:rsidRPr="006E09D6">
              <w:rPr>
                <w:rFonts w:ascii="Segoe UI" w:hAnsi="Segoe UI" w:cs="Segoe UI"/>
                <w:lang w:val="en-IN"/>
              </w:rPr>
              <w:lastRenderedPageBreak/>
              <w:t>Aug</w:t>
            </w:r>
          </w:p>
          <w:p w:rsidR="003D74A7" w:rsidRPr="006E09D6" w:rsidRDefault="003D74A7">
            <w:pPr>
              <w:ind w:left="390"/>
              <w:jc w:val="center"/>
              <w:rPr>
                <w:rFonts w:ascii="Segoe UI" w:hAnsi="Segoe UI" w:cs="Segoe UI"/>
              </w:rPr>
            </w:pPr>
            <w:r w:rsidRPr="006E09D6">
              <w:rPr>
                <w:rFonts w:ascii="Segoe UI" w:hAnsi="Segoe UI" w:cs="Segoe UI"/>
                <w:lang w:val="en-IN"/>
              </w:rPr>
              <w:t>Sep</w:t>
            </w:r>
          </w:p>
          <w:p w:rsidR="003D74A7" w:rsidRPr="006E09D6" w:rsidRDefault="003D74A7">
            <w:pPr>
              <w:ind w:left="390"/>
              <w:jc w:val="center"/>
              <w:rPr>
                <w:rFonts w:ascii="Segoe UI" w:hAnsi="Segoe UI" w:cs="Segoe UI"/>
              </w:rPr>
            </w:pPr>
            <w:r w:rsidRPr="006E09D6">
              <w:rPr>
                <w:rFonts w:ascii="Segoe UI" w:hAnsi="Segoe UI" w:cs="Segoe UI"/>
                <w:lang w:val="en-IN"/>
              </w:rPr>
              <w:t>Oct</w:t>
            </w:r>
          </w:p>
          <w:p w:rsidR="003D74A7" w:rsidRPr="006E09D6" w:rsidRDefault="003D74A7">
            <w:pPr>
              <w:ind w:left="390"/>
              <w:jc w:val="center"/>
              <w:rPr>
                <w:rFonts w:ascii="Segoe UI" w:hAnsi="Segoe UI" w:cs="Segoe UI"/>
              </w:rPr>
            </w:pPr>
            <w:r w:rsidRPr="006E09D6">
              <w:rPr>
                <w:rFonts w:ascii="Segoe UI" w:hAnsi="Segoe UI" w:cs="Segoe UI"/>
                <w:lang w:val="en-IN"/>
              </w:rPr>
              <w:t>Nov</w:t>
            </w:r>
          </w:p>
          <w:p w:rsidR="003D74A7" w:rsidRPr="006E09D6" w:rsidRDefault="003D74A7">
            <w:pPr>
              <w:ind w:left="390"/>
              <w:jc w:val="center"/>
              <w:rPr>
                <w:rFonts w:ascii="Segoe UI" w:hAnsi="Segoe UI" w:cs="Segoe UI"/>
                <w:sz w:val="24"/>
                <w:szCs w:val="24"/>
              </w:rPr>
            </w:pPr>
            <w:r w:rsidRPr="006E09D6">
              <w:rPr>
                <w:rFonts w:ascii="Segoe UI" w:hAnsi="Segoe UI" w:cs="Segoe UI"/>
                <w:lang w:val="en-IN"/>
              </w:rPr>
              <w:t>Dec</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lang w:val="en-IN"/>
              </w:rPr>
              <w:lastRenderedPageBreak/>
              <w:t>50,000</w:t>
            </w:r>
          </w:p>
          <w:p w:rsidR="003D74A7" w:rsidRPr="006E09D6" w:rsidRDefault="003D74A7">
            <w:pPr>
              <w:ind w:left="390"/>
              <w:jc w:val="center"/>
              <w:rPr>
                <w:rFonts w:ascii="Segoe UI" w:hAnsi="Segoe UI" w:cs="Segoe UI"/>
              </w:rPr>
            </w:pPr>
            <w:r w:rsidRPr="006E09D6">
              <w:rPr>
                <w:rFonts w:ascii="Segoe UI" w:hAnsi="Segoe UI" w:cs="Segoe UI"/>
                <w:lang w:val="en-IN"/>
              </w:rPr>
              <w:t>37,500</w:t>
            </w:r>
          </w:p>
          <w:p w:rsidR="003D74A7" w:rsidRPr="006E09D6" w:rsidRDefault="003D74A7">
            <w:pPr>
              <w:ind w:left="390"/>
              <w:jc w:val="center"/>
              <w:rPr>
                <w:rFonts w:ascii="Segoe UI" w:hAnsi="Segoe UI" w:cs="Segoe UI"/>
              </w:rPr>
            </w:pPr>
            <w:r w:rsidRPr="006E09D6">
              <w:rPr>
                <w:rFonts w:ascii="Segoe UI" w:hAnsi="Segoe UI" w:cs="Segoe UI"/>
                <w:lang w:val="en-IN"/>
              </w:rPr>
              <w:t>37,500</w:t>
            </w:r>
          </w:p>
          <w:p w:rsidR="003D74A7" w:rsidRPr="006E09D6" w:rsidRDefault="003D74A7">
            <w:pPr>
              <w:ind w:left="390"/>
              <w:jc w:val="center"/>
              <w:rPr>
                <w:rFonts w:ascii="Segoe UI" w:hAnsi="Segoe UI" w:cs="Segoe UI"/>
              </w:rPr>
            </w:pPr>
            <w:r w:rsidRPr="006E09D6">
              <w:rPr>
                <w:rFonts w:ascii="Segoe UI" w:hAnsi="Segoe UI" w:cs="Segoe UI"/>
                <w:lang w:val="en-IN"/>
              </w:rPr>
              <w:t>37,500</w:t>
            </w:r>
          </w:p>
          <w:p w:rsidR="003D74A7" w:rsidRPr="006E09D6" w:rsidRDefault="003D74A7">
            <w:pPr>
              <w:ind w:left="390"/>
              <w:jc w:val="center"/>
              <w:rPr>
                <w:rFonts w:ascii="Segoe UI" w:hAnsi="Segoe UI" w:cs="Segoe UI"/>
              </w:rPr>
            </w:pPr>
            <w:r w:rsidRPr="006E09D6">
              <w:rPr>
                <w:rFonts w:ascii="Segoe UI" w:hAnsi="Segoe UI" w:cs="Segoe UI"/>
                <w:lang w:val="en-IN"/>
              </w:rPr>
              <w:t>37,500</w:t>
            </w:r>
          </w:p>
          <w:p w:rsidR="003D74A7" w:rsidRPr="006E09D6" w:rsidRDefault="003D74A7">
            <w:pPr>
              <w:ind w:left="390"/>
              <w:jc w:val="center"/>
              <w:rPr>
                <w:rFonts w:ascii="Segoe UI" w:hAnsi="Segoe UI" w:cs="Segoe UI"/>
              </w:rPr>
            </w:pPr>
            <w:r w:rsidRPr="006E09D6">
              <w:rPr>
                <w:rFonts w:ascii="Segoe UI" w:hAnsi="Segoe UI" w:cs="Segoe UI"/>
                <w:lang w:val="en-IN"/>
              </w:rPr>
              <w:t>37,500</w:t>
            </w:r>
          </w:p>
          <w:p w:rsidR="003D74A7" w:rsidRPr="006E09D6" w:rsidRDefault="003D74A7">
            <w:pPr>
              <w:ind w:left="390"/>
              <w:jc w:val="center"/>
              <w:rPr>
                <w:rFonts w:ascii="Segoe UI" w:hAnsi="Segoe UI" w:cs="Segoe UI"/>
              </w:rPr>
            </w:pPr>
            <w:r w:rsidRPr="006E09D6">
              <w:rPr>
                <w:rFonts w:ascii="Segoe UI" w:hAnsi="Segoe UI" w:cs="Segoe UI"/>
                <w:lang w:val="en-IN"/>
              </w:rPr>
              <w:t>28,750</w:t>
            </w:r>
          </w:p>
          <w:p w:rsidR="003D74A7" w:rsidRPr="006E09D6" w:rsidRDefault="003D74A7">
            <w:pPr>
              <w:ind w:left="390"/>
              <w:jc w:val="center"/>
              <w:rPr>
                <w:rFonts w:ascii="Segoe UI" w:hAnsi="Segoe UI" w:cs="Segoe UI"/>
              </w:rPr>
            </w:pPr>
            <w:r w:rsidRPr="006E09D6">
              <w:rPr>
                <w:rFonts w:ascii="Segoe UI" w:hAnsi="Segoe UI" w:cs="Segoe UI"/>
                <w:lang w:val="en-IN"/>
              </w:rPr>
              <w:lastRenderedPageBreak/>
              <w:t>28,750</w:t>
            </w:r>
          </w:p>
          <w:p w:rsidR="003D74A7" w:rsidRPr="006E09D6" w:rsidRDefault="003D74A7">
            <w:pPr>
              <w:ind w:left="390"/>
              <w:jc w:val="center"/>
              <w:rPr>
                <w:rFonts w:ascii="Segoe UI" w:hAnsi="Segoe UI" w:cs="Segoe UI"/>
              </w:rPr>
            </w:pPr>
            <w:r w:rsidRPr="006E09D6">
              <w:rPr>
                <w:rFonts w:ascii="Segoe UI" w:hAnsi="Segoe UI" w:cs="Segoe UI"/>
                <w:lang w:val="en-IN"/>
              </w:rPr>
              <w:t>58,750</w:t>
            </w:r>
          </w:p>
          <w:p w:rsidR="003D74A7" w:rsidRPr="006E09D6" w:rsidRDefault="003D74A7">
            <w:pPr>
              <w:ind w:left="390"/>
              <w:jc w:val="center"/>
              <w:rPr>
                <w:rFonts w:ascii="Segoe UI" w:hAnsi="Segoe UI" w:cs="Segoe UI"/>
              </w:rPr>
            </w:pPr>
            <w:r w:rsidRPr="006E09D6">
              <w:rPr>
                <w:rFonts w:ascii="Segoe UI" w:hAnsi="Segoe UI" w:cs="Segoe UI"/>
                <w:lang w:val="en-IN"/>
              </w:rPr>
              <w:t>48,750</w:t>
            </w:r>
          </w:p>
          <w:p w:rsidR="003D74A7" w:rsidRPr="006E09D6" w:rsidRDefault="003D74A7">
            <w:pPr>
              <w:ind w:left="390"/>
              <w:jc w:val="center"/>
              <w:rPr>
                <w:rFonts w:ascii="Segoe UI" w:hAnsi="Segoe UI" w:cs="Segoe UI"/>
              </w:rPr>
            </w:pPr>
            <w:r w:rsidRPr="006E09D6">
              <w:rPr>
                <w:rFonts w:ascii="Segoe UI" w:hAnsi="Segoe UI" w:cs="Segoe UI"/>
                <w:lang w:val="en-IN"/>
              </w:rPr>
              <w:t>48,750</w:t>
            </w:r>
          </w:p>
          <w:p w:rsidR="003D74A7" w:rsidRPr="006E09D6" w:rsidRDefault="003D74A7">
            <w:pPr>
              <w:ind w:left="390"/>
              <w:jc w:val="center"/>
              <w:rPr>
                <w:rFonts w:ascii="Segoe UI" w:hAnsi="Segoe UI" w:cs="Segoe UI"/>
                <w:sz w:val="24"/>
                <w:szCs w:val="24"/>
              </w:rPr>
            </w:pPr>
            <w:r w:rsidRPr="006E09D6">
              <w:rPr>
                <w:rFonts w:ascii="Segoe UI" w:hAnsi="Segoe UI" w:cs="Segoe UI"/>
                <w:lang w:val="en-IN"/>
              </w:rPr>
              <w:t>48,750</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center"/>
              <w:rPr>
                <w:rFonts w:ascii="Segoe UI" w:hAnsi="Segoe UI" w:cs="Segoe UI"/>
                <w:sz w:val="24"/>
                <w:szCs w:val="24"/>
              </w:rPr>
            </w:pPr>
            <w:r w:rsidRPr="006E09D6">
              <w:rPr>
                <w:rFonts w:ascii="Segoe UI" w:hAnsi="Segoe UI" w:cs="Segoe UI"/>
                <w:lang w:val="en-IN"/>
              </w:rPr>
              <w:lastRenderedPageBreak/>
              <w:t>25,000</w:t>
            </w:r>
          </w:p>
          <w:p w:rsidR="003D74A7" w:rsidRPr="006E09D6" w:rsidRDefault="003D74A7">
            <w:pPr>
              <w:ind w:left="390"/>
              <w:jc w:val="center"/>
              <w:rPr>
                <w:rFonts w:ascii="Segoe UI" w:hAnsi="Segoe UI" w:cs="Segoe UI"/>
              </w:rPr>
            </w:pPr>
            <w:r w:rsidRPr="006E09D6">
              <w:rPr>
                <w:rFonts w:ascii="Segoe UI" w:hAnsi="Segoe UI" w:cs="Segoe UI"/>
                <w:lang w:val="en-IN"/>
              </w:rPr>
              <w:t>25,000</w:t>
            </w:r>
          </w:p>
          <w:p w:rsidR="003D74A7" w:rsidRPr="006E09D6" w:rsidRDefault="003D74A7">
            <w:pPr>
              <w:ind w:left="390"/>
              <w:jc w:val="center"/>
              <w:rPr>
                <w:rFonts w:ascii="Segoe UI" w:hAnsi="Segoe UI" w:cs="Segoe UI"/>
              </w:rPr>
            </w:pPr>
            <w:r w:rsidRPr="006E09D6">
              <w:rPr>
                <w:rFonts w:ascii="Segoe UI" w:hAnsi="Segoe UI" w:cs="Segoe UI"/>
                <w:lang w:val="en-IN"/>
              </w:rPr>
              <w:t>11,000</w:t>
            </w:r>
          </w:p>
          <w:p w:rsidR="003D74A7" w:rsidRPr="006E09D6" w:rsidRDefault="003D74A7">
            <w:pPr>
              <w:ind w:left="390"/>
              <w:jc w:val="center"/>
              <w:rPr>
                <w:rFonts w:ascii="Segoe UI" w:hAnsi="Segoe UI" w:cs="Segoe UI"/>
              </w:rPr>
            </w:pPr>
            <w:r w:rsidRPr="006E09D6">
              <w:rPr>
                <w:rFonts w:ascii="Segoe UI" w:hAnsi="Segoe UI" w:cs="Segoe UI"/>
                <w:lang w:val="en-IN"/>
              </w:rPr>
              <w:t>41,000</w:t>
            </w:r>
          </w:p>
          <w:p w:rsidR="003D74A7" w:rsidRPr="006E09D6" w:rsidRDefault="003D74A7">
            <w:pPr>
              <w:ind w:left="390"/>
              <w:jc w:val="center"/>
              <w:rPr>
                <w:rFonts w:ascii="Segoe UI" w:hAnsi="Segoe UI" w:cs="Segoe UI"/>
              </w:rPr>
            </w:pPr>
            <w:r w:rsidRPr="006E09D6">
              <w:rPr>
                <w:rFonts w:ascii="Segoe UI" w:hAnsi="Segoe UI" w:cs="Segoe UI"/>
                <w:lang w:val="en-IN"/>
              </w:rPr>
              <w:t>41,000</w:t>
            </w:r>
          </w:p>
          <w:p w:rsidR="003D74A7" w:rsidRPr="006E09D6" w:rsidRDefault="003D74A7">
            <w:pPr>
              <w:ind w:left="390"/>
              <w:jc w:val="center"/>
              <w:rPr>
                <w:rFonts w:ascii="Segoe UI" w:hAnsi="Segoe UI" w:cs="Segoe UI"/>
              </w:rPr>
            </w:pPr>
            <w:r w:rsidRPr="006E09D6">
              <w:rPr>
                <w:rFonts w:ascii="Segoe UI" w:hAnsi="Segoe UI" w:cs="Segoe UI"/>
                <w:lang w:val="en-IN"/>
              </w:rPr>
              <w:t>41,000</w:t>
            </w:r>
          </w:p>
          <w:p w:rsidR="003D74A7" w:rsidRPr="006E09D6" w:rsidRDefault="003D74A7">
            <w:pPr>
              <w:ind w:left="390"/>
              <w:jc w:val="center"/>
              <w:rPr>
                <w:rFonts w:ascii="Segoe UI" w:hAnsi="Segoe UI" w:cs="Segoe UI"/>
              </w:rPr>
            </w:pPr>
            <w:r w:rsidRPr="006E09D6">
              <w:rPr>
                <w:rFonts w:ascii="Segoe UI" w:hAnsi="Segoe UI" w:cs="Segoe UI"/>
                <w:lang w:val="en-IN"/>
              </w:rPr>
              <w:t>41,000</w:t>
            </w:r>
          </w:p>
          <w:p w:rsidR="003D74A7" w:rsidRPr="006E09D6" w:rsidRDefault="003D74A7">
            <w:pPr>
              <w:ind w:left="390"/>
              <w:jc w:val="center"/>
              <w:rPr>
                <w:rFonts w:ascii="Segoe UI" w:hAnsi="Segoe UI" w:cs="Segoe UI"/>
              </w:rPr>
            </w:pPr>
            <w:r w:rsidRPr="006E09D6">
              <w:rPr>
                <w:rFonts w:ascii="Segoe UI" w:hAnsi="Segoe UI" w:cs="Segoe UI"/>
                <w:lang w:val="en-IN"/>
              </w:rPr>
              <w:lastRenderedPageBreak/>
              <w:t>41,000</w:t>
            </w:r>
          </w:p>
          <w:p w:rsidR="003D74A7" w:rsidRPr="006E09D6" w:rsidRDefault="003D74A7">
            <w:pPr>
              <w:ind w:left="390"/>
              <w:jc w:val="center"/>
              <w:rPr>
                <w:rFonts w:ascii="Segoe UI" w:hAnsi="Segoe UI" w:cs="Segoe UI"/>
              </w:rPr>
            </w:pPr>
            <w:r w:rsidRPr="006E09D6">
              <w:rPr>
                <w:rFonts w:ascii="Segoe UI" w:hAnsi="Segoe UI" w:cs="Segoe UI"/>
                <w:lang w:val="en-IN"/>
              </w:rPr>
              <w:t>66,000</w:t>
            </w:r>
          </w:p>
          <w:p w:rsidR="003D74A7" w:rsidRPr="006E09D6" w:rsidRDefault="003D74A7">
            <w:pPr>
              <w:ind w:left="390"/>
              <w:jc w:val="center"/>
              <w:rPr>
                <w:rFonts w:ascii="Segoe UI" w:hAnsi="Segoe UI" w:cs="Segoe UI"/>
              </w:rPr>
            </w:pPr>
            <w:r w:rsidRPr="006E09D6">
              <w:rPr>
                <w:rFonts w:ascii="Segoe UI" w:hAnsi="Segoe UI" w:cs="Segoe UI"/>
                <w:lang w:val="en-IN"/>
              </w:rPr>
              <w:t>56,000</w:t>
            </w:r>
          </w:p>
          <w:p w:rsidR="003D74A7" w:rsidRPr="006E09D6" w:rsidRDefault="003D74A7">
            <w:pPr>
              <w:ind w:left="390"/>
              <w:jc w:val="center"/>
              <w:rPr>
                <w:rFonts w:ascii="Segoe UI" w:hAnsi="Segoe UI" w:cs="Segoe UI"/>
              </w:rPr>
            </w:pPr>
            <w:r w:rsidRPr="006E09D6">
              <w:rPr>
                <w:rFonts w:ascii="Segoe UI" w:hAnsi="Segoe UI" w:cs="Segoe UI"/>
                <w:lang w:val="en-IN"/>
              </w:rPr>
              <w:t>56,000</w:t>
            </w:r>
          </w:p>
          <w:p w:rsidR="003D74A7" w:rsidRPr="006E09D6" w:rsidRDefault="003D74A7">
            <w:pPr>
              <w:ind w:left="390"/>
              <w:jc w:val="center"/>
              <w:rPr>
                <w:rFonts w:ascii="Segoe UI" w:hAnsi="Segoe UI" w:cs="Segoe UI"/>
                <w:sz w:val="24"/>
                <w:szCs w:val="24"/>
              </w:rPr>
            </w:pPr>
            <w:r w:rsidRPr="006E09D6">
              <w:rPr>
                <w:rFonts w:ascii="Segoe UI" w:hAnsi="Segoe UI" w:cs="Segoe UI"/>
                <w:lang w:val="en-IN"/>
              </w:rPr>
              <w:t>56,000</w:t>
            </w:r>
          </w:p>
        </w:tc>
      </w:tr>
      <w:tr w:rsidR="003D74A7" w:rsidRPr="006E09D6">
        <w:trPr>
          <w:trHeight w:val="260"/>
          <w:jc w:val="center"/>
        </w:trPr>
        <w:tc>
          <w:tcPr>
            <w:tcW w:w="14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lastRenderedPageBreak/>
              <w:t>Total</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t>500,000</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t>500,000</w:t>
            </w:r>
          </w:p>
        </w:tc>
      </w:tr>
    </w:tbl>
    <w:p w:rsidR="003D74A7" w:rsidRPr="006E09D6" w:rsidRDefault="003D74A7" w:rsidP="003D74A7">
      <w:pPr>
        <w:rPr>
          <w:rFonts w:ascii="Segoe UI" w:hAnsi="Segoe UI" w:cs="Segoe UI"/>
        </w:rPr>
      </w:pPr>
      <w:r w:rsidRPr="006E09D6">
        <w:rPr>
          <w:rFonts w:ascii="Segoe UI" w:hAnsi="Segoe UI" w:cs="Segoe UI"/>
        </w:rPr>
        <w:t> </w:t>
      </w:r>
    </w:p>
    <w:p w:rsidR="003D74A7" w:rsidRPr="006E09D6" w:rsidRDefault="003D74A7" w:rsidP="003D74A7">
      <w:pPr>
        <w:rPr>
          <w:rFonts w:ascii="Segoe UI" w:hAnsi="Segoe UI" w:cs="Segoe UI"/>
        </w:rPr>
      </w:pPr>
      <w:r w:rsidRPr="006E09D6">
        <w:rPr>
          <w:rFonts w:ascii="Segoe UI" w:hAnsi="Segoe UI" w:cs="Segoe UI"/>
        </w:rPr>
        <w:t>Capital Ratio = 1:1</w:t>
      </w:r>
    </w:p>
    <w:p w:rsidR="003D74A7" w:rsidRPr="006E09D6" w:rsidRDefault="003D74A7" w:rsidP="00A92295">
      <w:pPr>
        <w:rPr>
          <w:rFonts w:ascii="Segoe UI" w:hAnsi="Segoe UI" w:cs="Segoe UI"/>
        </w:rPr>
      </w:pPr>
      <w:r w:rsidRPr="006E09D6">
        <w:rPr>
          <w:rFonts w:ascii="Segoe UI" w:hAnsi="Segoe UI" w:cs="Segoe UI"/>
        </w:rPr>
        <w:t> </w:t>
      </w:r>
      <w:r w:rsidRPr="006E09D6">
        <w:rPr>
          <w:rFonts w:ascii="Segoe UI" w:hAnsi="Segoe UI" w:cs="Segoe UI"/>
          <w:b/>
          <w:bCs/>
          <w:sz w:val="24"/>
          <w:szCs w:val="32"/>
          <w:lang w:val="en-IN"/>
        </w:rPr>
        <w:t>Manager Admitted as a Partner</w:t>
      </w:r>
    </w:p>
    <w:p w:rsidR="003D74A7" w:rsidRPr="006E09D6" w:rsidRDefault="003D74A7" w:rsidP="00A92295">
      <w:pPr>
        <w:pStyle w:val="NormalWeb"/>
        <w:spacing w:before="0" w:beforeAutospacing="0" w:after="0" w:afterAutospacing="0"/>
        <w:rPr>
          <w:rFonts w:ascii="Segoe UI" w:hAnsi="Segoe UI" w:cs="Segoe UI"/>
        </w:rPr>
      </w:pPr>
      <w:r w:rsidRPr="006E09D6">
        <w:rPr>
          <w:rFonts w:ascii="Segoe UI" w:hAnsi="Segoe UI" w:cs="Segoe UI"/>
        </w:rPr>
        <w:t> </w:t>
      </w:r>
      <w:r w:rsidRPr="006E09D6">
        <w:rPr>
          <w:rFonts w:ascii="Segoe UI" w:hAnsi="Segoe UI" w:cs="Segoe UI"/>
          <w:sz w:val="6"/>
          <w:szCs w:val="6"/>
          <w:bdr w:val="single" w:sz="8" w:space="0" w:color="auto" w:frame="1"/>
          <w:lang w:val="en-IN"/>
        </w:rPr>
        <w:t> </w:t>
      </w:r>
    </w:p>
    <w:p w:rsidR="003D74A7" w:rsidRPr="006E09D6" w:rsidRDefault="003D74A7" w:rsidP="003D74A7">
      <w:pPr>
        <w:rPr>
          <w:rFonts w:ascii="Segoe UI" w:hAnsi="Segoe UI" w:cs="Segoe UI"/>
        </w:rPr>
      </w:pPr>
      <w:r w:rsidRPr="006E09D6">
        <w:rPr>
          <w:rFonts w:ascii="Segoe UI" w:hAnsi="Segoe UI" w:cs="Segoe UI"/>
          <w:b/>
          <w:bCs/>
          <w:u w:val="single"/>
          <w:lang w:val="en-IN"/>
        </w:rPr>
        <w:t>Illustration 1.29</w:t>
      </w:r>
    </w:p>
    <w:p w:rsidR="003D74A7" w:rsidRPr="006E09D6" w:rsidRDefault="003D74A7" w:rsidP="003D74A7">
      <w:pPr>
        <w:rPr>
          <w:rFonts w:ascii="Segoe UI" w:hAnsi="Segoe UI" w:cs="Segoe UI"/>
        </w:rPr>
      </w:pPr>
      <w:r w:rsidRPr="006E09D6">
        <w:rPr>
          <w:rFonts w:ascii="Segoe UI" w:hAnsi="Segoe UI" w:cs="Segoe UI"/>
          <w:lang w:val="en-IN"/>
        </w:rPr>
        <w:t> A &amp; B sharing profits and losses equally have decided to admit their manager C as a new partner. They have agreed to give him 1/5</w:t>
      </w:r>
      <w:r w:rsidRPr="006E09D6">
        <w:rPr>
          <w:rFonts w:ascii="Segoe UI" w:hAnsi="Segoe UI" w:cs="Segoe UI"/>
          <w:vertAlign w:val="superscript"/>
          <w:lang w:val="en-IN"/>
        </w:rPr>
        <w:t>th</w:t>
      </w:r>
      <w:r w:rsidRPr="006E09D6">
        <w:rPr>
          <w:rFonts w:ascii="Segoe UI" w:hAnsi="Segoe UI" w:cs="Segoe UI"/>
          <w:lang w:val="en-IN"/>
        </w:rPr>
        <w:t xml:space="preserve"> share in future profits as well as the profits for the previous three years. His salary for the last three years is to be adjusted against his profit share. The profits for the last three years were Rs.76,000; Rs.83,000 and Rs.81,000 and his salary was Rs.1,500 p.m.</w:t>
      </w:r>
    </w:p>
    <w:p w:rsidR="003D74A7" w:rsidRPr="006E09D6" w:rsidRDefault="003D74A7" w:rsidP="003D74A7">
      <w:pPr>
        <w:rPr>
          <w:rFonts w:ascii="Segoe UI" w:hAnsi="Segoe UI" w:cs="Segoe UI"/>
        </w:rPr>
      </w:pPr>
      <w:r w:rsidRPr="006E09D6">
        <w:rPr>
          <w:rFonts w:ascii="Segoe UI" w:hAnsi="Segoe UI" w:cs="Segoe UI"/>
          <w:lang w:val="en-IN"/>
        </w:rPr>
        <w:t>Recalculate the profit distribution and pass a journal entry to adjust the same in accounts.</w:t>
      </w:r>
    </w:p>
    <w:p w:rsidR="003D74A7" w:rsidRPr="006E09D6" w:rsidRDefault="003D74A7" w:rsidP="003D74A7">
      <w:pPr>
        <w:rPr>
          <w:rFonts w:ascii="Segoe UI" w:hAnsi="Segoe UI" w:cs="Segoe UI"/>
        </w:rPr>
      </w:pPr>
      <w:r w:rsidRPr="006E09D6">
        <w:rPr>
          <w:rFonts w:ascii="Segoe UI" w:hAnsi="Segoe UI" w:cs="Segoe UI"/>
          <w:lang w:val="en-IN"/>
        </w:rPr>
        <w:t> </w:t>
      </w:r>
    </w:p>
    <w:tbl>
      <w:tblPr>
        <w:tblW w:w="0" w:type="auto"/>
        <w:jc w:val="center"/>
        <w:tblInd w:w="1506" w:type="dxa"/>
        <w:tblCellMar>
          <w:left w:w="0" w:type="dxa"/>
          <w:right w:w="0" w:type="dxa"/>
        </w:tblCellMar>
        <w:tblLook w:val="04A0"/>
      </w:tblPr>
      <w:tblGrid>
        <w:gridCol w:w="3276"/>
        <w:gridCol w:w="1366"/>
      </w:tblGrid>
      <w:tr w:rsidR="003D74A7" w:rsidRPr="006E09D6">
        <w:trPr>
          <w:trHeight w:val="670"/>
          <w:jc w:val="center"/>
        </w:trPr>
        <w:tc>
          <w:tcPr>
            <w:tcW w:w="3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126"/>
              <w:rPr>
                <w:rFonts w:ascii="Segoe UI" w:hAnsi="Segoe UI" w:cs="Segoe UI"/>
                <w:sz w:val="24"/>
                <w:szCs w:val="24"/>
              </w:rPr>
            </w:pPr>
            <w:r w:rsidRPr="006E09D6">
              <w:rPr>
                <w:rFonts w:ascii="Segoe UI" w:hAnsi="Segoe UI" w:cs="Segoe UI"/>
                <w:lang w:val="en-IN"/>
              </w:rPr>
              <w:t> </w:t>
            </w:r>
          </w:p>
          <w:p w:rsidR="003D74A7" w:rsidRPr="006E09D6" w:rsidRDefault="003D74A7">
            <w:pPr>
              <w:ind w:left="126"/>
              <w:rPr>
                <w:rFonts w:ascii="Segoe UI" w:hAnsi="Segoe UI" w:cs="Segoe UI"/>
              </w:rPr>
            </w:pPr>
            <w:r w:rsidRPr="006E09D6">
              <w:rPr>
                <w:rFonts w:ascii="Segoe UI" w:hAnsi="Segoe UI" w:cs="Segoe UI"/>
                <w:lang w:val="en-IN"/>
              </w:rPr>
              <w:t>Total Profit for the last three years</w:t>
            </w:r>
          </w:p>
          <w:p w:rsidR="003D74A7" w:rsidRPr="006E09D6" w:rsidRDefault="003D74A7">
            <w:pPr>
              <w:ind w:left="126"/>
              <w:rPr>
                <w:rFonts w:ascii="Segoe UI" w:hAnsi="Segoe UI" w:cs="Segoe UI"/>
              </w:rPr>
            </w:pPr>
            <w:r w:rsidRPr="006E09D6">
              <w:rPr>
                <w:rFonts w:ascii="Segoe UI" w:hAnsi="Segoe UI" w:cs="Segoe UI"/>
                <w:lang w:val="en-IN"/>
              </w:rPr>
              <w:t>Salary to Manager for three years</w:t>
            </w:r>
          </w:p>
          <w:p w:rsidR="003D74A7" w:rsidRPr="006E09D6" w:rsidRDefault="003D74A7">
            <w:pPr>
              <w:ind w:left="126"/>
              <w:rPr>
                <w:rFonts w:ascii="Segoe UI" w:hAnsi="Segoe UI" w:cs="Segoe UI"/>
                <w:sz w:val="24"/>
                <w:szCs w:val="24"/>
              </w:rPr>
            </w:pPr>
            <w:r w:rsidRPr="006E09D6">
              <w:rPr>
                <w:rFonts w:ascii="Segoe UI" w:hAnsi="Segoe UI" w:cs="Segoe UI"/>
                <w:lang w:val="en-IN"/>
              </w:rPr>
              <w:t> </w:t>
            </w:r>
          </w:p>
        </w:tc>
        <w:tc>
          <w:tcPr>
            <w:tcW w:w="12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both"/>
              <w:rPr>
                <w:rFonts w:ascii="Segoe UI" w:hAnsi="Segoe UI" w:cs="Segoe UI"/>
                <w:sz w:val="24"/>
                <w:szCs w:val="24"/>
              </w:rPr>
            </w:pPr>
            <w:r w:rsidRPr="006E09D6">
              <w:rPr>
                <w:rFonts w:ascii="Segoe UI" w:hAnsi="Segoe UI" w:cs="Segoe UI"/>
                <w:lang w:val="en-IN"/>
              </w:rPr>
              <w:t> </w:t>
            </w:r>
          </w:p>
          <w:p w:rsidR="003D74A7" w:rsidRPr="006E09D6" w:rsidRDefault="003D74A7">
            <w:pPr>
              <w:ind w:left="390"/>
              <w:jc w:val="both"/>
              <w:rPr>
                <w:rFonts w:ascii="Segoe UI" w:hAnsi="Segoe UI" w:cs="Segoe UI"/>
              </w:rPr>
            </w:pPr>
            <w:r w:rsidRPr="006E09D6">
              <w:rPr>
                <w:rFonts w:ascii="Segoe UI" w:hAnsi="Segoe UI" w:cs="Segoe UI"/>
                <w:lang w:val="en-IN"/>
              </w:rPr>
              <w:t>240,000</w:t>
            </w:r>
          </w:p>
          <w:p w:rsidR="003D74A7" w:rsidRPr="006E09D6" w:rsidRDefault="003D74A7">
            <w:pPr>
              <w:ind w:left="390"/>
              <w:jc w:val="both"/>
              <w:rPr>
                <w:rFonts w:ascii="Segoe UI" w:hAnsi="Segoe UI" w:cs="Segoe UI"/>
              </w:rPr>
            </w:pPr>
            <w:r w:rsidRPr="006E09D6">
              <w:rPr>
                <w:rFonts w:ascii="Segoe UI" w:hAnsi="Segoe UI" w:cs="Segoe UI"/>
                <w:lang w:val="en-IN"/>
              </w:rPr>
              <w:t>  54,000</w:t>
            </w:r>
          </w:p>
          <w:p w:rsidR="003D74A7" w:rsidRPr="006E09D6" w:rsidRDefault="003D74A7">
            <w:pPr>
              <w:ind w:left="390"/>
              <w:jc w:val="both"/>
              <w:rPr>
                <w:rFonts w:ascii="Segoe UI" w:hAnsi="Segoe UI" w:cs="Segoe UI"/>
                <w:sz w:val="24"/>
                <w:szCs w:val="24"/>
              </w:rPr>
            </w:pPr>
            <w:r w:rsidRPr="006E09D6">
              <w:rPr>
                <w:rFonts w:ascii="Segoe UI" w:hAnsi="Segoe UI" w:cs="Segoe UI"/>
                <w:lang w:val="en-IN"/>
              </w:rPr>
              <w:t> </w:t>
            </w:r>
          </w:p>
        </w:tc>
      </w:tr>
      <w:tr w:rsidR="003D74A7" w:rsidRPr="006E09D6">
        <w:trPr>
          <w:trHeight w:val="332"/>
          <w:jc w:val="center"/>
        </w:trPr>
        <w:tc>
          <w:tcPr>
            <w:tcW w:w="3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126"/>
              <w:rPr>
                <w:rFonts w:ascii="Segoe UI" w:hAnsi="Segoe UI" w:cs="Segoe UI"/>
                <w:sz w:val="24"/>
                <w:szCs w:val="24"/>
              </w:rPr>
            </w:pPr>
            <w:r w:rsidRPr="006E09D6">
              <w:rPr>
                <w:rFonts w:ascii="Segoe UI" w:hAnsi="Segoe UI" w:cs="Segoe UI"/>
                <w:lang w:val="en-IN"/>
              </w:rPr>
              <w:t>Total Profit for redistribution</w:t>
            </w:r>
          </w:p>
        </w:tc>
        <w:tc>
          <w:tcPr>
            <w:tcW w:w="125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390"/>
              <w:jc w:val="both"/>
              <w:rPr>
                <w:rFonts w:ascii="Segoe UI" w:hAnsi="Segoe UI" w:cs="Segoe UI"/>
                <w:sz w:val="24"/>
                <w:szCs w:val="24"/>
              </w:rPr>
            </w:pPr>
            <w:r w:rsidRPr="006E09D6">
              <w:rPr>
                <w:rFonts w:ascii="Segoe UI" w:hAnsi="Segoe UI" w:cs="Segoe UI"/>
                <w:lang w:val="en-IN"/>
              </w:rPr>
              <w:t>294,000</w:t>
            </w:r>
          </w:p>
        </w:tc>
      </w:tr>
    </w:tbl>
    <w:p w:rsidR="003D74A7" w:rsidRPr="006E09D6" w:rsidRDefault="003D74A7" w:rsidP="003D74A7">
      <w:pPr>
        <w:ind w:left="390"/>
        <w:jc w:val="both"/>
        <w:rPr>
          <w:rFonts w:ascii="Segoe UI" w:hAnsi="Segoe UI" w:cs="Segoe UI"/>
        </w:rPr>
      </w:pPr>
      <w:r w:rsidRPr="006E09D6">
        <w:rPr>
          <w:rFonts w:ascii="Segoe UI" w:hAnsi="Segoe UI" w:cs="Segoe UI"/>
          <w:lang w:val="en-IN"/>
        </w:rPr>
        <w:t> </w:t>
      </w:r>
    </w:p>
    <w:tbl>
      <w:tblPr>
        <w:tblW w:w="7625" w:type="dxa"/>
        <w:jc w:val="center"/>
        <w:tblInd w:w="649" w:type="dxa"/>
        <w:tblCellMar>
          <w:left w:w="0" w:type="dxa"/>
          <w:right w:w="0" w:type="dxa"/>
        </w:tblCellMar>
        <w:tblLook w:val="04A0"/>
      </w:tblPr>
      <w:tblGrid>
        <w:gridCol w:w="3799"/>
        <w:gridCol w:w="1218"/>
        <w:gridCol w:w="1254"/>
        <w:gridCol w:w="1354"/>
      </w:tblGrid>
      <w:tr w:rsidR="003D74A7" w:rsidRPr="006E09D6">
        <w:trPr>
          <w:jc w:val="center"/>
        </w:trPr>
        <w:tc>
          <w:tcPr>
            <w:tcW w:w="37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48"/>
              <w:jc w:val="center"/>
              <w:rPr>
                <w:rFonts w:ascii="Segoe UI" w:hAnsi="Segoe UI" w:cs="Segoe UI"/>
                <w:sz w:val="24"/>
                <w:szCs w:val="24"/>
              </w:rPr>
            </w:pPr>
            <w:r w:rsidRPr="006E09D6">
              <w:rPr>
                <w:rFonts w:ascii="Segoe UI" w:hAnsi="Segoe UI" w:cs="Segoe UI"/>
                <w:b/>
                <w:bCs/>
                <w:lang w:val="en-IN"/>
              </w:rPr>
              <w:t>Details</w:t>
            </w:r>
          </w:p>
        </w:tc>
        <w:tc>
          <w:tcPr>
            <w:tcW w:w="12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
              <w:jc w:val="center"/>
              <w:rPr>
                <w:rFonts w:ascii="Segoe UI" w:hAnsi="Segoe UI" w:cs="Segoe UI"/>
                <w:sz w:val="24"/>
                <w:szCs w:val="24"/>
              </w:rPr>
            </w:pPr>
            <w:r w:rsidRPr="006E09D6">
              <w:rPr>
                <w:rFonts w:ascii="Segoe UI" w:hAnsi="Segoe UI" w:cs="Segoe UI"/>
                <w:b/>
                <w:bCs/>
                <w:lang w:val="en-IN"/>
              </w:rPr>
              <w:t>A</w:t>
            </w:r>
          </w:p>
        </w:tc>
        <w:tc>
          <w:tcPr>
            <w:tcW w:w="1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62"/>
              <w:jc w:val="center"/>
              <w:rPr>
                <w:rFonts w:ascii="Segoe UI" w:hAnsi="Segoe UI" w:cs="Segoe UI"/>
                <w:sz w:val="24"/>
                <w:szCs w:val="24"/>
              </w:rPr>
            </w:pPr>
            <w:r w:rsidRPr="006E09D6">
              <w:rPr>
                <w:rFonts w:ascii="Segoe UI" w:hAnsi="Segoe UI" w:cs="Segoe UI"/>
                <w:b/>
                <w:bCs/>
                <w:lang w:val="en-IN"/>
              </w:rPr>
              <w:t>B</w:t>
            </w:r>
          </w:p>
        </w:tc>
        <w:tc>
          <w:tcPr>
            <w:tcW w:w="13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52"/>
              <w:jc w:val="center"/>
              <w:rPr>
                <w:rFonts w:ascii="Segoe UI" w:hAnsi="Segoe UI" w:cs="Segoe UI"/>
                <w:sz w:val="24"/>
                <w:szCs w:val="24"/>
              </w:rPr>
            </w:pPr>
            <w:r w:rsidRPr="006E09D6">
              <w:rPr>
                <w:rFonts w:ascii="Segoe UI" w:hAnsi="Segoe UI" w:cs="Segoe UI"/>
                <w:b/>
                <w:bCs/>
                <w:lang w:val="en-IN"/>
              </w:rPr>
              <w:t>C</w:t>
            </w:r>
          </w:p>
        </w:tc>
      </w:tr>
      <w:tr w:rsidR="003D74A7" w:rsidRPr="006E09D6">
        <w:trPr>
          <w:trHeight w:val="1395"/>
          <w:jc w:val="center"/>
        </w:trPr>
        <w:tc>
          <w:tcPr>
            <w:tcW w:w="37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48"/>
              <w:jc w:val="right"/>
              <w:rPr>
                <w:rFonts w:ascii="Segoe UI" w:hAnsi="Segoe UI" w:cs="Segoe UI"/>
                <w:sz w:val="24"/>
                <w:szCs w:val="24"/>
              </w:rPr>
            </w:pPr>
            <w:r w:rsidRPr="006E09D6">
              <w:rPr>
                <w:rFonts w:ascii="Segoe UI" w:hAnsi="Segoe UI" w:cs="Segoe UI"/>
                <w:lang w:val="en-IN"/>
              </w:rPr>
              <w:t>Profit distributed taken back                 (Dr.)</w:t>
            </w:r>
          </w:p>
          <w:p w:rsidR="003D74A7" w:rsidRPr="006E09D6" w:rsidRDefault="003D74A7">
            <w:pPr>
              <w:ind w:left="48"/>
              <w:jc w:val="right"/>
              <w:rPr>
                <w:rFonts w:ascii="Segoe UI" w:hAnsi="Segoe UI" w:cs="Segoe UI"/>
              </w:rPr>
            </w:pPr>
            <w:r w:rsidRPr="006E09D6">
              <w:rPr>
                <w:rFonts w:ascii="Segoe UI" w:hAnsi="Segoe UI" w:cs="Segoe UI"/>
                <w:lang w:val="en-IN"/>
              </w:rPr>
              <w:t>Salary paid to C taken back                  (Dr.)</w:t>
            </w:r>
          </w:p>
          <w:p w:rsidR="003D74A7" w:rsidRPr="006E09D6" w:rsidRDefault="003D74A7">
            <w:pPr>
              <w:ind w:left="48"/>
              <w:jc w:val="right"/>
              <w:rPr>
                <w:rFonts w:ascii="Segoe UI" w:hAnsi="Segoe UI" w:cs="Segoe UI"/>
              </w:rPr>
            </w:pPr>
            <w:r w:rsidRPr="006E09D6">
              <w:rPr>
                <w:rFonts w:ascii="Segoe UI" w:hAnsi="Segoe UI" w:cs="Segoe UI"/>
                <w:lang w:val="en-IN"/>
              </w:rPr>
              <w:lastRenderedPageBreak/>
              <w:t> </w:t>
            </w:r>
          </w:p>
          <w:p w:rsidR="003D74A7" w:rsidRPr="006E09D6" w:rsidRDefault="003D74A7">
            <w:pPr>
              <w:ind w:left="48"/>
              <w:jc w:val="right"/>
              <w:rPr>
                <w:rFonts w:ascii="Segoe UI" w:hAnsi="Segoe UI" w:cs="Segoe UI"/>
              </w:rPr>
            </w:pPr>
            <w:r w:rsidRPr="006E09D6">
              <w:rPr>
                <w:rFonts w:ascii="Segoe UI" w:hAnsi="Segoe UI" w:cs="Segoe UI"/>
                <w:lang w:val="en-IN"/>
              </w:rPr>
              <w:t>Profit redistribution in new ratio           (Cr.)</w:t>
            </w:r>
          </w:p>
          <w:p w:rsidR="003D74A7" w:rsidRPr="006E09D6" w:rsidRDefault="003D74A7">
            <w:pPr>
              <w:ind w:left="48"/>
              <w:rPr>
                <w:rFonts w:ascii="Segoe UI" w:hAnsi="Segoe UI" w:cs="Segoe UI"/>
              </w:rPr>
            </w:pPr>
            <w:r w:rsidRPr="006E09D6">
              <w:rPr>
                <w:rFonts w:ascii="Segoe UI" w:hAnsi="Segoe UI" w:cs="Segoe UI"/>
                <w:lang w:val="en-IN"/>
              </w:rPr>
              <w:t>(294,000 in 2:2:1)</w:t>
            </w:r>
          </w:p>
          <w:p w:rsidR="003D74A7" w:rsidRPr="006E09D6" w:rsidRDefault="003D74A7">
            <w:pPr>
              <w:pStyle w:val="Heading9"/>
              <w:spacing w:before="0"/>
              <w:ind w:left="48"/>
              <w:rPr>
                <w:rFonts w:ascii="Segoe UI" w:hAnsi="Segoe UI" w:cs="Segoe UI"/>
                <w:color w:val="auto"/>
              </w:rPr>
            </w:pPr>
            <w:r w:rsidRPr="006E09D6">
              <w:rPr>
                <w:rFonts w:ascii="Segoe UI" w:hAnsi="Segoe UI" w:cs="Segoe UI"/>
                <w:color w:val="auto"/>
                <w:lang w:val="en-IN"/>
              </w:rPr>
              <w:t> </w:t>
            </w:r>
          </w:p>
        </w:tc>
        <w:tc>
          <w:tcPr>
            <w:tcW w:w="1218"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
              <w:jc w:val="right"/>
              <w:rPr>
                <w:rFonts w:ascii="Segoe UI" w:hAnsi="Segoe UI" w:cs="Segoe UI"/>
                <w:sz w:val="24"/>
                <w:szCs w:val="24"/>
              </w:rPr>
            </w:pPr>
            <w:r w:rsidRPr="006E09D6">
              <w:rPr>
                <w:rFonts w:ascii="Segoe UI" w:hAnsi="Segoe UI" w:cs="Segoe UI"/>
                <w:lang w:val="en-IN"/>
              </w:rPr>
              <w:lastRenderedPageBreak/>
              <w:t>120,000</w:t>
            </w:r>
          </w:p>
          <w:p w:rsidR="003D74A7" w:rsidRPr="006E09D6" w:rsidRDefault="003D74A7">
            <w:pPr>
              <w:ind w:left="-7"/>
              <w:jc w:val="right"/>
              <w:rPr>
                <w:rFonts w:ascii="Segoe UI" w:hAnsi="Segoe UI" w:cs="Segoe UI"/>
              </w:rPr>
            </w:pPr>
            <w:r w:rsidRPr="006E09D6">
              <w:rPr>
                <w:rFonts w:ascii="Segoe UI" w:hAnsi="Segoe UI" w:cs="Segoe UI"/>
                <w:lang w:val="en-IN"/>
              </w:rPr>
              <w:t> </w:t>
            </w:r>
          </w:p>
          <w:p w:rsidR="003D74A7" w:rsidRPr="006E09D6" w:rsidRDefault="003D74A7">
            <w:pPr>
              <w:ind w:left="-7"/>
              <w:jc w:val="right"/>
              <w:rPr>
                <w:rFonts w:ascii="Segoe UI" w:hAnsi="Segoe UI" w:cs="Segoe UI"/>
              </w:rPr>
            </w:pPr>
            <w:r w:rsidRPr="006E09D6">
              <w:rPr>
                <w:rFonts w:ascii="Segoe UI" w:hAnsi="Segoe UI" w:cs="Segoe UI"/>
                <w:lang w:val="en-IN"/>
              </w:rPr>
              <w:t> </w:t>
            </w:r>
          </w:p>
          <w:p w:rsidR="003D74A7" w:rsidRPr="006E09D6" w:rsidRDefault="003D74A7">
            <w:pPr>
              <w:ind w:left="-7"/>
              <w:jc w:val="right"/>
              <w:rPr>
                <w:rFonts w:ascii="Segoe UI" w:hAnsi="Segoe UI" w:cs="Segoe UI"/>
              </w:rPr>
            </w:pPr>
            <w:r w:rsidRPr="006E09D6">
              <w:rPr>
                <w:rFonts w:ascii="Segoe UI" w:hAnsi="Segoe UI" w:cs="Segoe UI"/>
                <w:lang w:val="en-IN"/>
              </w:rPr>
              <w:lastRenderedPageBreak/>
              <w:t>117,600</w:t>
            </w:r>
          </w:p>
          <w:p w:rsidR="003D74A7" w:rsidRPr="006E09D6" w:rsidRDefault="003D74A7">
            <w:pPr>
              <w:ind w:left="-7"/>
              <w:jc w:val="right"/>
              <w:rPr>
                <w:rFonts w:ascii="Segoe UI" w:hAnsi="Segoe UI" w:cs="Segoe UI"/>
              </w:rPr>
            </w:pPr>
            <w:r w:rsidRPr="006E09D6">
              <w:rPr>
                <w:rFonts w:ascii="Segoe UI" w:hAnsi="Segoe UI" w:cs="Segoe UI"/>
                <w:lang w:val="en-IN"/>
              </w:rPr>
              <w:t> </w:t>
            </w:r>
          </w:p>
          <w:p w:rsidR="003D74A7" w:rsidRPr="006E09D6" w:rsidRDefault="003D74A7">
            <w:pPr>
              <w:ind w:left="-7"/>
              <w:jc w:val="right"/>
              <w:rPr>
                <w:rFonts w:ascii="Segoe UI" w:hAnsi="Segoe UI" w:cs="Segoe UI"/>
                <w:sz w:val="24"/>
                <w:szCs w:val="24"/>
              </w:rPr>
            </w:pPr>
            <w:r w:rsidRPr="006E09D6">
              <w:rPr>
                <w:rFonts w:ascii="Segoe UI" w:hAnsi="Segoe UI" w:cs="Segoe UI"/>
                <w:b/>
                <w:bCs/>
                <w:lang w:val="en-IN"/>
              </w:rPr>
              <w:t> </w:t>
            </w:r>
          </w:p>
        </w:tc>
        <w:tc>
          <w:tcPr>
            <w:tcW w:w="125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62"/>
              <w:jc w:val="right"/>
              <w:rPr>
                <w:rFonts w:ascii="Segoe UI" w:hAnsi="Segoe UI" w:cs="Segoe UI"/>
                <w:sz w:val="24"/>
                <w:szCs w:val="24"/>
              </w:rPr>
            </w:pPr>
            <w:r w:rsidRPr="006E09D6">
              <w:rPr>
                <w:rFonts w:ascii="Segoe UI" w:hAnsi="Segoe UI" w:cs="Segoe UI"/>
                <w:lang w:val="en-IN"/>
              </w:rPr>
              <w:lastRenderedPageBreak/>
              <w:t>120,000</w:t>
            </w:r>
          </w:p>
          <w:p w:rsidR="003D74A7" w:rsidRPr="006E09D6" w:rsidRDefault="003D74A7">
            <w:pPr>
              <w:ind w:left="-62"/>
              <w:jc w:val="right"/>
              <w:rPr>
                <w:rFonts w:ascii="Segoe UI" w:hAnsi="Segoe UI" w:cs="Segoe UI"/>
              </w:rPr>
            </w:pPr>
            <w:r w:rsidRPr="006E09D6">
              <w:rPr>
                <w:rFonts w:ascii="Segoe UI" w:hAnsi="Segoe UI" w:cs="Segoe UI"/>
                <w:lang w:val="en-IN"/>
              </w:rPr>
              <w:t> </w:t>
            </w:r>
          </w:p>
          <w:p w:rsidR="003D74A7" w:rsidRPr="006E09D6" w:rsidRDefault="003D74A7">
            <w:pPr>
              <w:ind w:left="-62"/>
              <w:jc w:val="right"/>
              <w:rPr>
                <w:rFonts w:ascii="Segoe UI" w:hAnsi="Segoe UI" w:cs="Segoe UI"/>
              </w:rPr>
            </w:pPr>
            <w:r w:rsidRPr="006E09D6">
              <w:rPr>
                <w:rFonts w:ascii="Segoe UI" w:hAnsi="Segoe UI" w:cs="Segoe UI"/>
                <w:lang w:val="en-IN"/>
              </w:rPr>
              <w:t> </w:t>
            </w:r>
          </w:p>
          <w:p w:rsidR="003D74A7" w:rsidRPr="006E09D6" w:rsidRDefault="003D74A7">
            <w:pPr>
              <w:ind w:left="-62"/>
              <w:jc w:val="right"/>
              <w:rPr>
                <w:rFonts w:ascii="Segoe UI" w:hAnsi="Segoe UI" w:cs="Segoe UI"/>
              </w:rPr>
            </w:pPr>
            <w:r w:rsidRPr="006E09D6">
              <w:rPr>
                <w:rFonts w:ascii="Segoe UI" w:hAnsi="Segoe UI" w:cs="Segoe UI"/>
                <w:lang w:val="en-IN"/>
              </w:rPr>
              <w:lastRenderedPageBreak/>
              <w:t>117,600</w:t>
            </w:r>
          </w:p>
          <w:p w:rsidR="003D74A7" w:rsidRPr="006E09D6" w:rsidRDefault="003D74A7">
            <w:pPr>
              <w:ind w:left="-62"/>
              <w:jc w:val="right"/>
              <w:rPr>
                <w:rFonts w:ascii="Segoe UI" w:hAnsi="Segoe UI" w:cs="Segoe UI"/>
              </w:rPr>
            </w:pPr>
            <w:r w:rsidRPr="006E09D6">
              <w:rPr>
                <w:rFonts w:ascii="Segoe UI" w:hAnsi="Segoe UI" w:cs="Segoe UI"/>
                <w:lang w:val="en-IN"/>
              </w:rPr>
              <w:t> </w:t>
            </w:r>
          </w:p>
          <w:p w:rsidR="003D74A7" w:rsidRPr="006E09D6" w:rsidRDefault="003D74A7">
            <w:pPr>
              <w:ind w:left="-62"/>
              <w:jc w:val="right"/>
              <w:rPr>
                <w:rFonts w:ascii="Segoe UI" w:hAnsi="Segoe UI" w:cs="Segoe UI"/>
                <w:sz w:val="24"/>
                <w:szCs w:val="24"/>
              </w:rPr>
            </w:pPr>
            <w:r w:rsidRPr="006E09D6">
              <w:rPr>
                <w:rFonts w:ascii="Segoe UI" w:hAnsi="Segoe UI" w:cs="Segoe UI"/>
                <w:b/>
                <w:bCs/>
                <w:lang w:val="en-IN"/>
              </w:rPr>
              <w:t> </w:t>
            </w:r>
          </w:p>
        </w:tc>
        <w:tc>
          <w:tcPr>
            <w:tcW w:w="135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52"/>
              <w:jc w:val="right"/>
              <w:rPr>
                <w:rFonts w:ascii="Segoe UI" w:hAnsi="Segoe UI" w:cs="Segoe UI"/>
                <w:sz w:val="24"/>
                <w:szCs w:val="24"/>
              </w:rPr>
            </w:pPr>
            <w:r w:rsidRPr="006E09D6">
              <w:rPr>
                <w:rFonts w:ascii="Segoe UI" w:hAnsi="Segoe UI" w:cs="Segoe UI"/>
                <w:lang w:val="en-IN"/>
              </w:rPr>
              <w:lastRenderedPageBreak/>
              <w:t> </w:t>
            </w:r>
          </w:p>
          <w:p w:rsidR="003D74A7" w:rsidRPr="006E09D6" w:rsidRDefault="003D74A7">
            <w:pPr>
              <w:ind w:left="-52"/>
              <w:jc w:val="right"/>
              <w:rPr>
                <w:rFonts w:ascii="Segoe UI" w:hAnsi="Segoe UI" w:cs="Segoe UI"/>
              </w:rPr>
            </w:pPr>
            <w:r w:rsidRPr="006E09D6">
              <w:rPr>
                <w:rFonts w:ascii="Segoe UI" w:hAnsi="Segoe UI" w:cs="Segoe UI"/>
                <w:lang w:val="en-IN"/>
              </w:rPr>
              <w:t>54,000</w:t>
            </w:r>
          </w:p>
          <w:p w:rsidR="003D74A7" w:rsidRPr="006E09D6" w:rsidRDefault="003D74A7">
            <w:pPr>
              <w:ind w:left="-52"/>
              <w:jc w:val="right"/>
              <w:rPr>
                <w:rFonts w:ascii="Segoe UI" w:hAnsi="Segoe UI" w:cs="Segoe UI"/>
              </w:rPr>
            </w:pPr>
            <w:r w:rsidRPr="006E09D6">
              <w:rPr>
                <w:rFonts w:ascii="Segoe UI" w:hAnsi="Segoe UI" w:cs="Segoe UI"/>
                <w:lang w:val="en-IN"/>
              </w:rPr>
              <w:t> </w:t>
            </w:r>
          </w:p>
          <w:p w:rsidR="003D74A7" w:rsidRPr="006E09D6" w:rsidRDefault="003D74A7">
            <w:pPr>
              <w:ind w:left="-52"/>
              <w:jc w:val="right"/>
              <w:rPr>
                <w:rFonts w:ascii="Segoe UI" w:hAnsi="Segoe UI" w:cs="Segoe UI"/>
              </w:rPr>
            </w:pPr>
            <w:r w:rsidRPr="006E09D6">
              <w:rPr>
                <w:rFonts w:ascii="Segoe UI" w:hAnsi="Segoe UI" w:cs="Segoe UI"/>
                <w:lang w:val="en-IN"/>
              </w:rPr>
              <w:lastRenderedPageBreak/>
              <w:t>58,800</w:t>
            </w:r>
          </w:p>
          <w:p w:rsidR="003D74A7" w:rsidRPr="006E09D6" w:rsidRDefault="003D74A7">
            <w:pPr>
              <w:ind w:left="-52"/>
              <w:jc w:val="right"/>
              <w:rPr>
                <w:rFonts w:ascii="Segoe UI" w:hAnsi="Segoe UI" w:cs="Segoe UI"/>
              </w:rPr>
            </w:pPr>
            <w:r w:rsidRPr="006E09D6">
              <w:rPr>
                <w:rFonts w:ascii="Segoe UI" w:hAnsi="Segoe UI" w:cs="Segoe UI"/>
                <w:lang w:val="en-IN"/>
              </w:rPr>
              <w:t> </w:t>
            </w:r>
          </w:p>
          <w:p w:rsidR="003D74A7" w:rsidRPr="006E09D6" w:rsidRDefault="003D74A7">
            <w:pPr>
              <w:ind w:left="-52"/>
              <w:jc w:val="right"/>
              <w:rPr>
                <w:rFonts w:ascii="Segoe UI" w:hAnsi="Segoe UI" w:cs="Segoe UI"/>
                <w:sz w:val="24"/>
                <w:szCs w:val="24"/>
              </w:rPr>
            </w:pPr>
            <w:r w:rsidRPr="006E09D6">
              <w:rPr>
                <w:rFonts w:ascii="Segoe UI" w:hAnsi="Segoe UI" w:cs="Segoe UI"/>
                <w:lang w:val="en-IN"/>
              </w:rPr>
              <w:t> </w:t>
            </w:r>
          </w:p>
        </w:tc>
      </w:tr>
      <w:tr w:rsidR="003D74A7" w:rsidRPr="006E09D6">
        <w:trPr>
          <w:trHeight w:val="270"/>
          <w:jc w:val="center"/>
        </w:trPr>
        <w:tc>
          <w:tcPr>
            <w:tcW w:w="3799" w:type="dxa"/>
            <w:tcBorders>
              <w:top w:val="nil"/>
              <w:left w:val="single" w:sz="8" w:space="0" w:color="auto"/>
              <w:bottom w:val="single" w:sz="8" w:space="0" w:color="auto"/>
              <w:right w:val="nil"/>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lastRenderedPageBreak/>
              <w:t>Amount to readjust</w:t>
            </w:r>
          </w:p>
        </w:tc>
        <w:tc>
          <w:tcPr>
            <w:tcW w:w="1218"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t>2,400(Dr)</w:t>
            </w:r>
          </w:p>
        </w:tc>
        <w:tc>
          <w:tcPr>
            <w:tcW w:w="125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t>2,400(Dr)</w:t>
            </w:r>
          </w:p>
        </w:tc>
        <w:tc>
          <w:tcPr>
            <w:tcW w:w="135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rPr>
              <w:t>4,800 (Cr).</w:t>
            </w:r>
          </w:p>
        </w:tc>
      </w:tr>
    </w:tbl>
    <w:p w:rsidR="003D74A7" w:rsidRPr="006E09D6" w:rsidRDefault="003D74A7" w:rsidP="00A92295">
      <w:pPr>
        <w:ind w:left="390"/>
        <w:jc w:val="both"/>
        <w:rPr>
          <w:rFonts w:ascii="Segoe UI" w:hAnsi="Segoe UI" w:cs="Segoe UI"/>
        </w:rPr>
      </w:pPr>
      <w:r w:rsidRPr="006E09D6">
        <w:rPr>
          <w:rFonts w:ascii="Segoe UI" w:hAnsi="Segoe UI" w:cs="Segoe UI"/>
          <w:lang w:val="en-IN"/>
        </w:rPr>
        <w:t> </w:t>
      </w:r>
      <w:r w:rsidRPr="006E09D6">
        <w:rPr>
          <w:rFonts w:ascii="Segoe UI" w:hAnsi="Segoe UI" w:cs="Segoe UI"/>
          <w:b/>
          <w:bCs/>
          <w:i/>
          <w:iCs/>
          <w:sz w:val="32"/>
          <w:szCs w:val="32"/>
          <w:lang w:val="en-IN"/>
        </w:rPr>
        <w:t>Journal entry</w:t>
      </w:r>
    </w:p>
    <w:p w:rsidR="003D74A7" w:rsidRPr="006E09D6" w:rsidRDefault="003D74A7" w:rsidP="003D74A7">
      <w:pPr>
        <w:ind w:left="390" w:right="437"/>
        <w:jc w:val="both"/>
        <w:rPr>
          <w:rFonts w:ascii="Segoe UI" w:hAnsi="Segoe UI" w:cs="Segoe UI"/>
        </w:rPr>
      </w:pPr>
      <w:r w:rsidRPr="006E09D6">
        <w:rPr>
          <w:rFonts w:ascii="Segoe UI" w:hAnsi="Segoe UI" w:cs="Segoe UI"/>
          <w:i/>
          <w:iCs/>
          <w:lang w:val="en-IN"/>
        </w:rPr>
        <w:t>A’s Capital Account Dr .2 400</w:t>
      </w:r>
    </w:p>
    <w:p w:rsidR="003D74A7" w:rsidRPr="006E09D6" w:rsidRDefault="003D74A7" w:rsidP="003D74A7">
      <w:pPr>
        <w:ind w:left="390" w:right="437"/>
        <w:jc w:val="both"/>
        <w:rPr>
          <w:rFonts w:ascii="Segoe UI" w:hAnsi="Segoe UI" w:cs="Segoe UI"/>
        </w:rPr>
      </w:pPr>
      <w:r w:rsidRPr="006E09D6">
        <w:rPr>
          <w:rFonts w:ascii="Segoe UI" w:hAnsi="Segoe UI" w:cs="Segoe UI"/>
          <w:i/>
          <w:iCs/>
          <w:lang w:val="en-IN"/>
        </w:rPr>
        <w:t>B’s Capital Account Dr. 2,400</w:t>
      </w:r>
    </w:p>
    <w:p w:rsidR="003D74A7" w:rsidRPr="006E09D6" w:rsidRDefault="003D74A7" w:rsidP="003D74A7">
      <w:pPr>
        <w:ind w:left="390" w:right="437"/>
        <w:jc w:val="both"/>
        <w:rPr>
          <w:rFonts w:ascii="Segoe UI" w:hAnsi="Segoe UI" w:cs="Segoe UI"/>
        </w:rPr>
      </w:pPr>
      <w:r w:rsidRPr="006E09D6">
        <w:rPr>
          <w:rFonts w:ascii="Segoe UI" w:hAnsi="Segoe UI" w:cs="Segoe UI"/>
          <w:i/>
          <w:iCs/>
          <w:lang w:val="en-IN"/>
        </w:rPr>
        <w:t>               To C’s Capital Account 4,800</w:t>
      </w:r>
    </w:p>
    <w:p w:rsidR="003D74A7" w:rsidRPr="006E09D6" w:rsidRDefault="003D74A7" w:rsidP="003D74A7">
      <w:pPr>
        <w:ind w:left="390" w:right="437"/>
        <w:jc w:val="both"/>
        <w:rPr>
          <w:rFonts w:ascii="Segoe UI" w:hAnsi="Segoe UI" w:cs="Segoe UI"/>
        </w:rPr>
      </w:pPr>
      <w:r w:rsidRPr="006E09D6">
        <w:rPr>
          <w:rFonts w:ascii="Segoe UI" w:hAnsi="Segoe UI" w:cs="Segoe UI"/>
          <w:i/>
          <w:iCs/>
          <w:lang w:val="en-IN"/>
        </w:rPr>
        <w:t>(Profit readjustment)</w:t>
      </w:r>
    </w:p>
    <w:p w:rsidR="003D74A7" w:rsidRPr="006E09D6" w:rsidRDefault="003D74A7" w:rsidP="00A92295">
      <w:pPr>
        <w:jc w:val="both"/>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1.30</w:t>
      </w:r>
    </w:p>
    <w:p w:rsidR="003D74A7" w:rsidRPr="006E09D6" w:rsidRDefault="003D74A7" w:rsidP="003D74A7">
      <w:pPr>
        <w:rPr>
          <w:rFonts w:ascii="Segoe UI" w:hAnsi="Segoe UI" w:cs="Segoe UI"/>
        </w:rPr>
      </w:pPr>
      <w:r w:rsidRPr="006E09D6">
        <w:rPr>
          <w:rFonts w:ascii="Segoe UI" w:hAnsi="Segoe UI" w:cs="Segoe UI"/>
          <w:lang w:val="en-IN"/>
        </w:rPr>
        <w:t>A &amp; B sharing profits and losses in the ratio 2:1, have decided to admit their manager C as a partner, giving him 1/4</w:t>
      </w:r>
      <w:r w:rsidRPr="006E09D6">
        <w:rPr>
          <w:rFonts w:ascii="Segoe UI" w:hAnsi="Segoe UI" w:cs="Segoe UI"/>
          <w:vertAlign w:val="superscript"/>
          <w:lang w:val="en-IN"/>
        </w:rPr>
        <w:t>th</w:t>
      </w:r>
      <w:r w:rsidRPr="006E09D6">
        <w:rPr>
          <w:rFonts w:ascii="Segoe UI" w:hAnsi="Segoe UI" w:cs="Segoe UI"/>
          <w:lang w:val="en-IN"/>
        </w:rPr>
        <w:t xml:space="preserve"> share in profits with retrospective effect for the past three years. His salary during this period is to be adjusted against his profit share. The profit for the last three years have been Rs.48,000; Rs.43,000 and Rs.44,000. His salary was Rs.1,200 p.m.</w:t>
      </w:r>
    </w:p>
    <w:p w:rsidR="003D74A7" w:rsidRPr="006E09D6" w:rsidRDefault="003D74A7" w:rsidP="003D74A7">
      <w:pPr>
        <w:rPr>
          <w:rFonts w:ascii="Segoe UI" w:hAnsi="Segoe UI" w:cs="Segoe UI"/>
        </w:rPr>
      </w:pPr>
      <w:r w:rsidRPr="006E09D6">
        <w:rPr>
          <w:rFonts w:ascii="Segoe UI" w:hAnsi="Segoe UI" w:cs="Segoe UI"/>
          <w:lang w:val="en-IN"/>
        </w:rPr>
        <w:t>Recalculate the profit distribution and pass a journal entry to give effect to the same in accounts.</w:t>
      </w:r>
    </w:p>
    <w:p w:rsidR="003D74A7" w:rsidRPr="006E09D6" w:rsidRDefault="003D74A7" w:rsidP="003D74A7">
      <w:pPr>
        <w:jc w:val="both"/>
        <w:rPr>
          <w:rFonts w:ascii="Segoe UI" w:hAnsi="Segoe UI" w:cs="Segoe UI"/>
        </w:rPr>
      </w:pPr>
      <w:r w:rsidRPr="006E09D6">
        <w:rPr>
          <w:rFonts w:ascii="Segoe UI" w:hAnsi="Segoe UI" w:cs="Segoe UI"/>
          <w:lang w:val="en-IN"/>
        </w:rPr>
        <w:t>  </w:t>
      </w:r>
    </w:p>
    <w:tbl>
      <w:tblPr>
        <w:tblW w:w="0" w:type="auto"/>
        <w:jc w:val="center"/>
        <w:tblInd w:w="1590" w:type="dxa"/>
        <w:tblCellMar>
          <w:left w:w="0" w:type="dxa"/>
          <w:right w:w="0" w:type="dxa"/>
        </w:tblCellMar>
        <w:tblLook w:val="04A0"/>
      </w:tblPr>
      <w:tblGrid>
        <w:gridCol w:w="3276"/>
        <w:gridCol w:w="1014"/>
      </w:tblGrid>
      <w:tr w:rsidR="003D74A7" w:rsidRPr="006E09D6">
        <w:trPr>
          <w:trHeight w:val="710"/>
          <w:jc w:val="center"/>
        </w:trPr>
        <w:tc>
          <w:tcPr>
            <w:tcW w:w="3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Total Profit for the last three years</w:t>
            </w:r>
          </w:p>
          <w:p w:rsidR="003D74A7" w:rsidRPr="006E09D6" w:rsidRDefault="003D74A7">
            <w:pPr>
              <w:jc w:val="both"/>
              <w:rPr>
                <w:rFonts w:ascii="Segoe UI" w:hAnsi="Segoe UI" w:cs="Segoe UI"/>
              </w:rPr>
            </w:pPr>
            <w:r w:rsidRPr="006E09D6">
              <w:rPr>
                <w:rFonts w:ascii="Segoe UI" w:hAnsi="Segoe UI" w:cs="Segoe UI"/>
                <w:lang w:val="en-IN"/>
              </w:rPr>
              <w:t>Salary to Manager for three years</w:t>
            </w:r>
          </w:p>
          <w:p w:rsidR="003D74A7" w:rsidRPr="006E09D6" w:rsidRDefault="003D74A7">
            <w:pPr>
              <w:jc w:val="both"/>
              <w:rPr>
                <w:rFonts w:ascii="Segoe UI" w:hAnsi="Segoe UI" w:cs="Segoe UI"/>
                <w:sz w:val="24"/>
                <w:szCs w:val="24"/>
              </w:rPr>
            </w:pPr>
            <w:r w:rsidRPr="006E09D6">
              <w:rPr>
                <w:rFonts w:ascii="Segoe UI" w:hAnsi="Segoe UI" w:cs="Segoe UI"/>
                <w:lang w:val="en-IN"/>
              </w:rPr>
              <w:t> </w:t>
            </w:r>
          </w:p>
        </w:tc>
        <w:tc>
          <w:tcPr>
            <w:tcW w:w="10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t> </w:t>
            </w:r>
          </w:p>
          <w:p w:rsidR="003D74A7" w:rsidRPr="006E09D6" w:rsidRDefault="003D74A7">
            <w:pPr>
              <w:jc w:val="right"/>
              <w:rPr>
                <w:rFonts w:ascii="Segoe UI" w:hAnsi="Segoe UI" w:cs="Segoe UI"/>
              </w:rPr>
            </w:pPr>
            <w:r w:rsidRPr="006E09D6">
              <w:rPr>
                <w:rFonts w:ascii="Segoe UI" w:hAnsi="Segoe UI" w:cs="Segoe UI"/>
                <w:lang w:val="en-IN"/>
              </w:rPr>
              <w:t>135,000</w:t>
            </w:r>
          </w:p>
          <w:p w:rsidR="003D74A7" w:rsidRPr="006E09D6" w:rsidRDefault="003D74A7">
            <w:pPr>
              <w:jc w:val="right"/>
              <w:rPr>
                <w:rFonts w:ascii="Segoe UI" w:hAnsi="Segoe UI" w:cs="Segoe UI"/>
              </w:rPr>
            </w:pPr>
            <w:r w:rsidRPr="006E09D6">
              <w:rPr>
                <w:rFonts w:ascii="Segoe UI" w:hAnsi="Segoe UI" w:cs="Segoe UI"/>
                <w:lang w:val="en-IN"/>
              </w:rPr>
              <w:t>  43,200</w:t>
            </w:r>
          </w:p>
          <w:p w:rsidR="003D74A7" w:rsidRPr="006E09D6" w:rsidRDefault="003D74A7">
            <w:pPr>
              <w:jc w:val="both"/>
              <w:rPr>
                <w:rFonts w:ascii="Segoe UI" w:hAnsi="Segoe UI" w:cs="Segoe UI"/>
                <w:sz w:val="24"/>
                <w:szCs w:val="24"/>
              </w:rPr>
            </w:pPr>
            <w:r w:rsidRPr="006E09D6">
              <w:rPr>
                <w:rFonts w:ascii="Segoe UI" w:hAnsi="Segoe UI" w:cs="Segoe UI"/>
                <w:lang w:val="en-IN"/>
              </w:rPr>
              <w:t> </w:t>
            </w:r>
          </w:p>
        </w:tc>
      </w:tr>
      <w:tr w:rsidR="003D74A7" w:rsidRPr="006E09D6">
        <w:trPr>
          <w:trHeight w:val="440"/>
          <w:jc w:val="center"/>
        </w:trPr>
        <w:tc>
          <w:tcPr>
            <w:tcW w:w="3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sz w:val="8"/>
                <w:szCs w:val="8"/>
                <w:lang w:val="en-IN"/>
              </w:rPr>
              <w:t> </w:t>
            </w:r>
          </w:p>
          <w:p w:rsidR="003D74A7" w:rsidRPr="006E09D6" w:rsidRDefault="003D74A7">
            <w:pPr>
              <w:jc w:val="both"/>
              <w:rPr>
                <w:rFonts w:ascii="Segoe UI" w:hAnsi="Segoe UI" w:cs="Segoe UI"/>
                <w:sz w:val="24"/>
                <w:szCs w:val="24"/>
              </w:rPr>
            </w:pPr>
            <w:r w:rsidRPr="006E09D6">
              <w:rPr>
                <w:rFonts w:ascii="Segoe UI" w:hAnsi="Segoe UI" w:cs="Segoe UI"/>
                <w:lang w:val="en-IN"/>
              </w:rPr>
              <w:t>Total Profit for redistribution</w:t>
            </w:r>
          </w:p>
        </w:tc>
        <w:tc>
          <w:tcPr>
            <w:tcW w:w="101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sz w:val="8"/>
                <w:szCs w:val="8"/>
                <w:lang w:val="en-IN"/>
              </w:rPr>
              <w:t> </w:t>
            </w:r>
          </w:p>
          <w:p w:rsidR="003D74A7" w:rsidRPr="006E09D6" w:rsidRDefault="003D74A7">
            <w:pPr>
              <w:jc w:val="right"/>
              <w:rPr>
                <w:rFonts w:ascii="Segoe UI" w:hAnsi="Segoe UI" w:cs="Segoe UI"/>
                <w:sz w:val="24"/>
                <w:szCs w:val="24"/>
              </w:rPr>
            </w:pPr>
            <w:r w:rsidRPr="006E09D6">
              <w:rPr>
                <w:rFonts w:ascii="Segoe UI" w:hAnsi="Segoe UI" w:cs="Segoe UI"/>
                <w:lang w:val="en-IN"/>
              </w:rPr>
              <w:t>178,200</w:t>
            </w:r>
          </w:p>
        </w:tc>
      </w:tr>
    </w:tbl>
    <w:p w:rsidR="003D74A7" w:rsidRPr="006E09D6" w:rsidRDefault="003D74A7" w:rsidP="003D74A7">
      <w:pPr>
        <w:jc w:val="both"/>
        <w:rPr>
          <w:rFonts w:ascii="Segoe UI" w:hAnsi="Segoe UI" w:cs="Segoe UI"/>
        </w:rPr>
      </w:pPr>
      <w:r w:rsidRPr="006E09D6">
        <w:rPr>
          <w:rFonts w:ascii="Segoe UI" w:hAnsi="Segoe UI" w:cs="Segoe UI"/>
          <w:lang w:val="en-IN"/>
        </w:rPr>
        <w:t>  </w:t>
      </w:r>
    </w:p>
    <w:tbl>
      <w:tblPr>
        <w:tblW w:w="0" w:type="auto"/>
        <w:jc w:val="center"/>
        <w:tblInd w:w="186" w:type="dxa"/>
        <w:tblCellMar>
          <w:left w:w="0" w:type="dxa"/>
          <w:right w:w="0" w:type="dxa"/>
        </w:tblCellMar>
        <w:tblLook w:val="04A0"/>
      </w:tblPr>
      <w:tblGrid>
        <w:gridCol w:w="3825"/>
        <w:gridCol w:w="1095"/>
        <w:gridCol w:w="1170"/>
        <w:gridCol w:w="1229"/>
      </w:tblGrid>
      <w:tr w:rsidR="003D74A7" w:rsidRPr="006E09D6">
        <w:trPr>
          <w:trHeight w:val="255"/>
          <w:jc w:val="center"/>
        </w:trPr>
        <w:tc>
          <w:tcPr>
            <w:tcW w:w="3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8"/>
              <w:jc w:val="center"/>
              <w:rPr>
                <w:rFonts w:ascii="Segoe UI" w:hAnsi="Segoe UI" w:cs="Segoe UI"/>
                <w:sz w:val="24"/>
                <w:szCs w:val="24"/>
              </w:rPr>
            </w:pPr>
            <w:r w:rsidRPr="006E09D6">
              <w:rPr>
                <w:rFonts w:ascii="Segoe UI" w:hAnsi="Segoe UI" w:cs="Segoe UI"/>
                <w:b/>
                <w:bCs/>
                <w:lang w:val="en-IN"/>
              </w:rPr>
              <w:t>Details</w:t>
            </w:r>
          </w:p>
        </w:tc>
        <w:tc>
          <w:tcPr>
            <w:tcW w:w="1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8"/>
              <w:jc w:val="center"/>
              <w:rPr>
                <w:rFonts w:ascii="Segoe UI" w:hAnsi="Segoe UI" w:cs="Segoe UI"/>
                <w:sz w:val="24"/>
                <w:szCs w:val="24"/>
              </w:rPr>
            </w:pPr>
            <w:r w:rsidRPr="006E09D6">
              <w:rPr>
                <w:rFonts w:ascii="Segoe UI" w:hAnsi="Segoe UI" w:cs="Segoe UI"/>
                <w:b/>
                <w:bCs/>
                <w:lang w:val="en-IN"/>
              </w:rPr>
              <w:t>A</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8"/>
              <w:jc w:val="center"/>
              <w:rPr>
                <w:rFonts w:ascii="Segoe UI" w:hAnsi="Segoe UI" w:cs="Segoe UI"/>
                <w:sz w:val="24"/>
                <w:szCs w:val="24"/>
              </w:rPr>
            </w:pPr>
            <w:r w:rsidRPr="006E09D6">
              <w:rPr>
                <w:rFonts w:ascii="Segoe UI" w:hAnsi="Segoe UI" w:cs="Segoe UI"/>
                <w:b/>
                <w:bCs/>
                <w:lang w:val="en-IN"/>
              </w:rPr>
              <w:t>B</w:t>
            </w:r>
          </w:p>
        </w:tc>
        <w:tc>
          <w:tcPr>
            <w:tcW w:w="10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8"/>
              <w:jc w:val="center"/>
              <w:rPr>
                <w:rFonts w:ascii="Segoe UI" w:hAnsi="Segoe UI" w:cs="Segoe UI"/>
                <w:sz w:val="24"/>
                <w:szCs w:val="24"/>
              </w:rPr>
            </w:pPr>
            <w:r w:rsidRPr="006E09D6">
              <w:rPr>
                <w:rFonts w:ascii="Segoe UI" w:hAnsi="Segoe UI" w:cs="Segoe UI"/>
                <w:b/>
                <w:bCs/>
                <w:lang w:val="en-IN"/>
              </w:rPr>
              <w:t>C</w:t>
            </w:r>
          </w:p>
        </w:tc>
      </w:tr>
      <w:tr w:rsidR="003D74A7" w:rsidRPr="006E09D6">
        <w:trPr>
          <w:trHeight w:val="525"/>
          <w:jc w:val="center"/>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ind w:left="-78"/>
              <w:jc w:val="both"/>
              <w:rPr>
                <w:rFonts w:ascii="Segoe UI" w:hAnsi="Segoe UI" w:cs="Segoe UI"/>
                <w:sz w:val="24"/>
                <w:szCs w:val="24"/>
              </w:rPr>
            </w:pPr>
            <w:r w:rsidRPr="006E09D6">
              <w:rPr>
                <w:rFonts w:ascii="Segoe UI" w:hAnsi="Segoe UI" w:cs="Segoe UI"/>
                <w:lang w:val="en-IN"/>
              </w:rPr>
              <w:t>Profit distributed taken out                     Dr</w:t>
            </w:r>
          </w:p>
          <w:p w:rsidR="003D74A7" w:rsidRPr="006E09D6" w:rsidRDefault="003D74A7">
            <w:pPr>
              <w:ind w:left="-78"/>
              <w:jc w:val="both"/>
              <w:rPr>
                <w:rFonts w:ascii="Segoe UI" w:hAnsi="Segoe UI" w:cs="Segoe UI"/>
              </w:rPr>
            </w:pPr>
            <w:r w:rsidRPr="006E09D6">
              <w:rPr>
                <w:rFonts w:ascii="Segoe UI" w:hAnsi="Segoe UI" w:cs="Segoe UI"/>
                <w:lang w:val="en-IN"/>
              </w:rPr>
              <w:t xml:space="preserve">Salary Paid to C                                     </w:t>
            </w:r>
            <w:r w:rsidRPr="006E09D6">
              <w:rPr>
                <w:rFonts w:ascii="Segoe UI" w:hAnsi="Segoe UI" w:cs="Segoe UI"/>
                <w:lang w:val="en-IN"/>
              </w:rPr>
              <w:lastRenderedPageBreak/>
              <w:t>Dr.</w:t>
            </w:r>
          </w:p>
          <w:p w:rsidR="003D74A7" w:rsidRPr="006E09D6" w:rsidRDefault="003D74A7">
            <w:pPr>
              <w:ind w:left="-78"/>
              <w:jc w:val="both"/>
              <w:rPr>
                <w:rFonts w:ascii="Segoe UI" w:hAnsi="Segoe UI" w:cs="Segoe UI"/>
              </w:rPr>
            </w:pPr>
            <w:r w:rsidRPr="006E09D6">
              <w:rPr>
                <w:rFonts w:ascii="Segoe UI" w:hAnsi="Segoe UI" w:cs="Segoe UI"/>
                <w:lang w:val="en-IN"/>
              </w:rPr>
              <w:t> </w:t>
            </w:r>
          </w:p>
          <w:p w:rsidR="003D74A7" w:rsidRPr="006E09D6" w:rsidRDefault="003D74A7">
            <w:pPr>
              <w:ind w:left="-78"/>
              <w:jc w:val="both"/>
              <w:rPr>
                <w:rFonts w:ascii="Segoe UI" w:hAnsi="Segoe UI" w:cs="Segoe UI"/>
              </w:rPr>
            </w:pPr>
            <w:r w:rsidRPr="006E09D6">
              <w:rPr>
                <w:rFonts w:ascii="Segoe UI" w:hAnsi="Segoe UI" w:cs="Segoe UI"/>
                <w:lang w:val="en-IN"/>
              </w:rPr>
              <w:t>Total Amount Redistributed in the        Cr.</w:t>
            </w:r>
          </w:p>
          <w:p w:rsidR="003D74A7" w:rsidRPr="006E09D6" w:rsidRDefault="003D74A7">
            <w:pPr>
              <w:ind w:left="-78"/>
              <w:jc w:val="both"/>
              <w:rPr>
                <w:rFonts w:ascii="Segoe UI" w:hAnsi="Segoe UI" w:cs="Segoe UI"/>
                <w:sz w:val="24"/>
                <w:szCs w:val="24"/>
              </w:rPr>
            </w:pPr>
            <w:r w:rsidRPr="006E09D6">
              <w:rPr>
                <w:rFonts w:ascii="Segoe UI" w:hAnsi="Segoe UI" w:cs="Segoe UI"/>
                <w:lang w:val="en-IN"/>
              </w:rPr>
              <w:t>(178,200 at 2:2:1)</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lastRenderedPageBreak/>
              <w:t>90,000</w:t>
            </w:r>
          </w:p>
          <w:p w:rsidR="003D74A7" w:rsidRPr="006E09D6" w:rsidRDefault="003D74A7">
            <w:pPr>
              <w:jc w:val="right"/>
              <w:rPr>
                <w:rFonts w:ascii="Segoe UI" w:hAnsi="Segoe UI" w:cs="Segoe UI"/>
              </w:rPr>
            </w:pPr>
            <w:r w:rsidRPr="006E09D6">
              <w:rPr>
                <w:rFonts w:ascii="Segoe UI" w:hAnsi="Segoe UI" w:cs="Segoe UI"/>
                <w:lang w:val="en-IN"/>
              </w:rPr>
              <w:t> </w:t>
            </w:r>
          </w:p>
          <w:p w:rsidR="003D74A7" w:rsidRPr="006E09D6" w:rsidRDefault="003D74A7">
            <w:pPr>
              <w:jc w:val="right"/>
              <w:rPr>
                <w:rFonts w:ascii="Segoe UI" w:hAnsi="Segoe UI" w:cs="Segoe UI"/>
              </w:rPr>
            </w:pPr>
            <w:r w:rsidRPr="006E09D6">
              <w:rPr>
                <w:rFonts w:ascii="Segoe UI" w:hAnsi="Segoe UI" w:cs="Segoe UI"/>
                <w:lang w:val="en-IN"/>
              </w:rPr>
              <w:lastRenderedPageBreak/>
              <w:t> </w:t>
            </w:r>
          </w:p>
          <w:p w:rsidR="003D74A7" w:rsidRPr="006E09D6" w:rsidRDefault="003D74A7">
            <w:pPr>
              <w:jc w:val="right"/>
              <w:rPr>
                <w:rFonts w:ascii="Segoe UI" w:hAnsi="Segoe UI" w:cs="Segoe UI"/>
                <w:sz w:val="24"/>
                <w:szCs w:val="24"/>
              </w:rPr>
            </w:pPr>
            <w:r w:rsidRPr="006E09D6">
              <w:rPr>
                <w:rFonts w:ascii="Segoe UI" w:hAnsi="Segoe UI" w:cs="Segoe UI"/>
                <w:lang w:val="en-IN"/>
              </w:rPr>
              <w:t>89,100</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lastRenderedPageBreak/>
              <w:t>45,000</w:t>
            </w:r>
          </w:p>
          <w:p w:rsidR="003D74A7" w:rsidRPr="006E09D6" w:rsidRDefault="003D74A7">
            <w:pPr>
              <w:jc w:val="right"/>
              <w:rPr>
                <w:rFonts w:ascii="Segoe UI" w:hAnsi="Segoe UI" w:cs="Segoe UI"/>
              </w:rPr>
            </w:pPr>
            <w:r w:rsidRPr="006E09D6">
              <w:rPr>
                <w:rFonts w:ascii="Segoe UI" w:hAnsi="Segoe UI" w:cs="Segoe UI"/>
                <w:lang w:val="en-IN"/>
              </w:rPr>
              <w:t> </w:t>
            </w:r>
          </w:p>
          <w:p w:rsidR="003D74A7" w:rsidRPr="006E09D6" w:rsidRDefault="003D74A7">
            <w:pPr>
              <w:jc w:val="right"/>
              <w:rPr>
                <w:rFonts w:ascii="Segoe UI" w:hAnsi="Segoe UI" w:cs="Segoe UI"/>
              </w:rPr>
            </w:pPr>
            <w:r w:rsidRPr="006E09D6">
              <w:rPr>
                <w:rFonts w:ascii="Segoe UI" w:hAnsi="Segoe UI" w:cs="Segoe UI"/>
                <w:lang w:val="en-IN"/>
              </w:rPr>
              <w:lastRenderedPageBreak/>
              <w:t> </w:t>
            </w:r>
          </w:p>
          <w:p w:rsidR="003D74A7" w:rsidRPr="006E09D6" w:rsidRDefault="003D74A7">
            <w:pPr>
              <w:jc w:val="right"/>
              <w:rPr>
                <w:rFonts w:ascii="Segoe UI" w:hAnsi="Segoe UI" w:cs="Segoe UI"/>
                <w:sz w:val="24"/>
                <w:szCs w:val="24"/>
              </w:rPr>
            </w:pPr>
            <w:r w:rsidRPr="006E09D6">
              <w:rPr>
                <w:rFonts w:ascii="Segoe UI" w:hAnsi="Segoe UI" w:cs="Segoe UI"/>
                <w:lang w:val="en-IN"/>
              </w:rPr>
              <w:t>44,550</w:t>
            </w:r>
          </w:p>
        </w:tc>
        <w:tc>
          <w:tcPr>
            <w:tcW w:w="108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right"/>
              <w:rPr>
                <w:rFonts w:ascii="Segoe UI" w:hAnsi="Segoe UI" w:cs="Segoe UI"/>
                <w:sz w:val="24"/>
                <w:szCs w:val="24"/>
              </w:rPr>
            </w:pPr>
            <w:r w:rsidRPr="006E09D6">
              <w:rPr>
                <w:rFonts w:ascii="Segoe UI" w:hAnsi="Segoe UI" w:cs="Segoe UI"/>
                <w:lang w:val="en-IN"/>
              </w:rPr>
              <w:lastRenderedPageBreak/>
              <w:t>0</w:t>
            </w:r>
          </w:p>
          <w:p w:rsidR="003D74A7" w:rsidRPr="006E09D6" w:rsidRDefault="003D74A7">
            <w:pPr>
              <w:jc w:val="right"/>
              <w:rPr>
                <w:rFonts w:ascii="Segoe UI" w:hAnsi="Segoe UI" w:cs="Segoe UI"/>
              </w:rPr>
            </w:pPr>
            <w:r w:rsidRPr="006E09D6">
              <w:rPr>
                <w:rFonts w:ascii="Segoe UI" w:hAnsi="Segoe UI" w:cs="Segoe UI"/>
                <w:lang w:val="en-IN"/>
              </w:rPr>
              <w:t>43,200</w:t>
            </w:r>
          </w:p>
          <w:p w:rsidR="003D74A7" w:rsidRPr="006E09D6" w:rsidRDefault="003D74A7">
            <w:pPr>
              <w:jc w:val="right"/>
              <w:rPr>
                <w:rFonts w:ascii="Segoe UI" w:hAnsi="Segoe UI" w:cs="Segoe UI"/>
              </w:rPr>
            </w:pPr>
            <w:r w:rsidRPr="006E09D6">
              <w:rPr>
                <w:rFonts w:ascii="Segoe UI" w:hAnsi="Segoe UI" w:cs="Segoe UI"/>
                <w:lang w:val="en-IN"/>
              </w:rPr>
              <w:lastRenderedPageBreak/>
              <w:t> </w:t>
            </w:r>
          </w:p>
          <w:p w:rsidR="003D74A7" w:rsidRPr="006E09D6" w:rsidRDefault="003D74A7">
            <w:pPr>
              <w:jc w:val="right"/>
              <w:rPr>
                <w:rFonts w:ascii="Segoe UI" w:hAnsi="Segoe UI" w:cs="Segoe UI"/>
                <w:sz w:val="24"/>
                <w:szCs w:val="24"/>
              </w:rPr>
            </w:pPr>
            <w:r w:rsidRPr="006E09D6">
              <w:rPr>
                <w:rFonts w:ascii="Segoe UI" w:hAnsi="Segoe UI" w:cs="Segoe UI"/>
                <w:lang w:val="en-IN"/>
              </w:rPr>
              <w:t>44,550</w:t>
            </w:r>
          </w:p>
        </w:tc>
      </w:tr>
      <w:tr w:rsidR="003D74A7" w:rsidRPr="006E09D6">
        <w:trPr>
          <w:trHeight w:val="150"/>
          <w:jc w:val="center"/>
        </w:trPr>
        <w:tc>
          <w:tcPr>
            <w:tcW w:w="3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50" w:lineRule="atLeast"/>
              <w:ind w:left="-78"/>
              <w:jc w:val="both"/>
              <w:rPr>
                <w:rFonts w:ascii="Segoe UI" w:hAnsi="Segoe UI" w:cs="Segoe UI"/>
                <w:sz w:val="24"/>
                <w:szCs w:val="24"/>
              </w:rPr>
            </w:pPr>
            <w:r w:rsidRPr="006E09D6">
              <w:rPr>
                <w:rFonts w:ascii="Segoe UI" w:hAnsi="Segoe UI" w:cs="Segoe UI"/>
                <w:b/>
                <w:bCs/>
                <w:lang w:val="en-IN"/>
              </w:rPr>
              <w:lastRenderedPageBreak/>
              <w:t>Net Adjustment</w:t>
            </w:r>
          </w:p>
        </w:tc>
        <w:tc>
          <w:tcPr>
            <w:tcW w:w="1095"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50" w:lineRule="atLeast"/>
              <w:jc w:val="right"/>
              <w:rPr>
                <w:rFonts w:ascii="Segoe UI" w:hAnsi="Segoe UI" w:cs="Segoe UI"/>
                <w:sz w:val="24"/>
                <w:szCs w:val="24"/>
              </w:rPr>
            </w:pPr>
            <w:r w:rsidRPr="006E09D6">
              <w:rPr>
                <w:rFonts w:ascii="Segoe UI" w:hAnsi="Segoe UI" w:cs="Segoe UI"/>
                <w:b/>
                <w:bCs/>
                <w:lang w:val="en-IN"/>
              </w:rPr>
              <w:t>900 (Dr.)</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50" w:lineRule="atLeast"/>
              <w:jc w:val="right"/>
              <w:rPr>
                <w:rFonts w:ascii="Segoe UI" w:hAnsi="Segoe UI" w:cs="Segoe UI"/>
                <w:sz w:val="24"/>
                <w:szCs w:val="24"/>
              </w:rPr>
            </w:pPr>
            <w:r w:rsidRPr="006E09D6">
              <w:rPr>
                <w:rFonts w:ascii="Segoe UI" w:hAnsi="Segoe UI" w:cs="Segoe UI"/>
                <w:b/>
                <w:bCs/>
                <w:lang w:val="en-IN"/>
              </w:rPr>
              <w:t>450 (Dr.)</w:t>
            </w:r>
          </w:p>
        </w:tc>
        <w:tc>
          <w:tcPr>
            <w:tcW w:w="1086"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spacing w:line="150" w:lineRule="atLeast"/>
              <w:jc w:val="right"/>
              <w:rPr>
                <w:rFonts w:ascii="Segoe UI" w:hAnsi="Segoe UI" w:cs="Segoe UI"/>
                <w:sz w:val="24"/>
                <w:szCs w:val="24"/>
              </w:rPr>
            </w:pPr>
            <w:r w:rsidRPr="006E09D6">
              <w:rPr>
                <w:rFonts w:ascii="Segoe UI" w:hAnsi="Segoe UI" w:cs="Segoe UI"/>
                <w:b/>
                <w:bCs/>
                <w:lang w:val="en-IN"/>
              </w:rPr>
              <w:t>1,350(Cr.)</w:t>
            </w:r>
          </w:p>
        </w:tc>
      </w:tr>
    </w:tbl>
    <w:p w:rsidR="003D74A7" w:rsidRPr="006E09D6" w:rsidRDefault="003D74A7" w:rsidP="003D74A7">
      <w:pPr>
        <w:jc w:val="both"/>
        <w:rPr>
          <w:rFonts w:ascii="Segoe UI" w:hAnsi="Segoe UI" w:cs="Segoe UI"/>
        </w:rPr>
      </w:pPr>
      <w:r w:rsidRPr="006E09D6">
        <w:rPr>
          <w:rFonts w:ascii="Segoe UI" w:hAnsi="Segoe UI" w:cs="Segoe UI"/>
          <w:i/>
          <w:iCs/>
          <w:lang w:val="en-IN"/>
        </w:rPr>
        <w:t> </w:t>
      </w:r>
    </w:p>
    <w:p w:rsidR="00A92295" w:rsidRPr="006E09D6" w:rsidRDefault="00A92295" w:rsidP="003D74A7">
      <w:pPr>
        <w:ind w:left="156" w:right="905"/>
        <w:jc w:val="both"/>
        <w:rPr>
          <w:rFonts w:ascii="Segoe UI" w:hAnsi="Segoe UI" w:cs="Segoe UI"/>
          <w:b/>
          <w:bCs/>
          <w:i/>
          <w:iCs/>
          <w:sz w:val="28"/>
          <w:szCs w:val="28"/>
          <w:lang w:val="en-IN"/>
        </w:rPr>
      </w:pPr>
    </w:p>
    <w:p w:rsidR="003D74A7" w:rsidRPr="006E09D6" w:rsidRDefault="003D74A7" w:rsidP="003D74A7">
      <w:pPr>
        <w:ind w:left="156" w:right="905"/>
        <w:jc w:val="both"/>
        <w:rPr>
          <w:rFonts w:ascii="Segoe UI" w:hAnsi="Segoe UI" w:cs="Segoe UI"/>
        </w:rPr>
      </w:pPr>
      <w:r w:rsidRPr="006E09D6">
        <w:rPr>
          <w:rFonts w:ascii="Segoe UI" w:hAnsi="Segoe UI" w:cs="Segoe UI"/>
          <w:b/>
          <w:bCs/>
          <w:i/>
          <w:iCs/>
          <w:sz w:val="28"/>
          <w:szCs w:val="28"/>
          <w:lang w:val="en-IN"/>
        </w:rPr>
        <w:t>Journal entry</w:t>
      </w:r>
    </w:p>
    <w:p w:rsidR="003D74A7" w:rsidRPr="006E09D6" w:rsidRDefault="003D74A7" w:rsidP="003D74A7">
      <w:pPr>
        <w:ind w:left="156" w:right="905"/>
        <w:jc w:val="both"/>
        <w:rPr>
          <w:rFonts w:ascii="Segoe UI" w:hAnsi="Segoe UI" w:cs="Segoe UI"/>
        </w:rPr>
      </w:pPr>
      <w:r w:rsidRPr="006E09D6">
        <w:rPr>
          <w:rFonts w:ascii="Segoe UI" w:hAnsi="Segoe UI" w:cs="Segoe UI"/>
          <w:i/>
          <w:iCs/>
          <w:lang w:val="en-IN"/>
        </w:rPr>
        <w:t>A’s Capital Account Dr .900</w:t>
      </w:r>
    </w:p>
    <w:p w:rsidR="003D74A7" w:rsidRPr="006E09D6" w:rsidRDefault="003D74A7" w:rsidP="003D74A7">
      <w:pPr>
        <w:ind w:left="156" w:right="905"/>
        <w:jc w:val="both"/>
        <w:rPr>
          <w:rFonts w:ascii="Segoe UI" w:hAnsi="Segoe UI" w:cs="Segoe UI"/>
        </w:rPr>
      </w:pPr>
      <w:r w:rsidRPr="006E09D6">
        <w:rPr>
          <w:rFonts w:ascii="Segoe UI" w:hAnsi="Segoe UI" w:cs="Segoe UI"/>
          <w:i/>
          <w:iCs/>
          <w:lang w:val="en-IN"/>
        </w:rPr>
        <w:t>B’s Capital Account Dr. 450</w:t>
      </w:r>
    </w:p>
    <w:p w:rsidR="003D74A7" w:rsidRPr="006E09D6" w:rsidRDefault="003D74A7" w:rsidP="003D74A7">
      <w:pPr>
        <w:ind w:left="156" w:right="905"/>
        <w:jc w:val="both"/>
        <w:rPr>
          <w:rFonts w:ascii="Segoe UI" w:hAnsi="Segoe UI" w:cs="Segoe UI"/>
        </w:rPr>
      </w:pPr>
      <w:r w:rsidRPr="006E09D6">
        <w:rPr>
          <w:rFonts w:ascii="Segoe UI" w:hAnsi="Segoe UI" w:cs="Segoe UI"/>
          <w:i/>
          <w:iCs/>
          <w:lang w:val="en-IN"/>
        </w:rPr>
        <w:t>               To C’s Capital Account 1,350</w:t>
      </w:r>
    </w:p>
    <w:p w:rsidR="003D74A7" w:rsidRPr="006E09D6" w:rsidRDefault="003D74A7" w:rsidP="003D74A7">
      <w:pPr>
        <w:ind w:left="156" w:right="905"/>
        <w:jc w:val="both"/>
        <w:rPr>
          <w:rFonts w:ascii="Segoe UI" w:hAnsi="Segoe UI" w:cs="Segoe UI"/>
        </w:rPr>
      </w:pPr>
      <w:r w:rsidRPr="006E09D6">
        <w:rPr>
          <w:rFonts w:ascii="Segoe UI" w:hAnsi="Segoe UI" w:cs="Segoe UI"/>
          <w:i/>
          <w:iCs/>
          <w:lang w:val="en-IN"/>
        </w:rPr>
        <w:t>(Profit readjustment)</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rPr>
          <w:rFonts w:ascii="Segoe UI" w:hAnsi="Segoe UI" w:cs="Segoe UI"/>
        </w:rPr>
      </w:pPr>
      <w:r w:rsidRPr="006E09D6">
        <w:rPr>
          <w:rFonts w:ascii="Segoe UI" w:hAnsi="Segoe UI" w:cs="Segoe UI"/>
          <w:b/>
          <w:bCs/>
          <w:u w:val="single"/>
          <w:lang w:val="en-IN"/>
        </w:rPr>
        <w:t>Illustration 1.31</w:t>
      </w:r>
      <w:r w:rsidRPr="006E09D6">
        <w:rPr>
          <w:rFonts w:ascii="Segoe UI" w:hAnsi="Segoe UI" w:cs="Segoe UI"/>
          <w:lang w:val="en-IN"/>
        </w:rPr>
        <w:t xml:space="preserve"> A &amp; B are partners sharing profits and losses in the ratio 2:1. On 31</w:t>
      </w:r>
      <w:r w:rsidRPr="006E09D6">
        <w:rPr>
          <w:rFonts w:ascii="Segoe UI" w:hAnsi="Segoe UI" w:cs="Segoe UI"/>
          <w:vertAlign w:val="superscript"/>
          <w:lang w:val="en-IN"/>
        </w:rPr>
        <w:t>st</w:t>
      </w:r>
      <w:r w:rsidRPr="006E09D6">
        <w:rPr>
          <w:rFonts w:ascii="Segoe UI" w:hAnsi="Segoe UI" w:cs="Segoe UI"/>
          <w:lang w:val="en-IN"/>
        </w:rPr>
        <w:t xml:space="preserve"> December,2001 they have decided to take C, their manager as partner for 1/4th share with retrospective effect from 1</w:t>
      </w:r>
      <w:r w:rsidRPr="006E09D6">
        <w:rPr>
          <w:rFonts w:ascii="Segoe UI" w:hAnsi="Segoe UI" w:cs="Segoe UI"/>
          <w:vertAlign w:val="superscript"/>
          <w:lang w:val="en-IN"/>
        </w:rPr>
        <w:t>st</w:t>
      </w:r>
      <w:r w:rsidRPr="006E09D6">
        <w:rPr>
          <w:rFonts w:ascii="Segoe UI" w:hAnsi="Segoe UI" w:cs="Segoe UI"/>
          <w:lang w:val="en-IN"/>
        </w:rPr>
        <w:t xml:space="preserve"> January 1999. As manager he had been paid annual salary of Rs.18,000, which is reduced to annual salary of Rs.6,000 as partner. He had advanced a loan of Rs.50,000 to the firm at 10% interest which is converted as his capital carrying interest @6% per annum. Profits and losses for the last three years are as follows:</w:t>
      </w:r>
    </w:p>
    <w:p w:rsidR="003D74A7" w:rsidRPr="006E09D6" w:rsidRDefault="003D74A7" w:rsidP="003D74A7">
      <w:pPr>
        <w:ind w:left="1014"/>
        <w:jc w:val="both"/>
        <w:rPr>
          <w:rFonts w:ascii="Segoe UI" w:hAnsi="Segoe UI" w:cs="Segoe UI"/>
        </w:rPr>
      </w:pPr>
      <w:r w:rsidRPr="006E09D6">
        <w:rPr>
          <w:rFonts w:ascii="Segoe UI" w:hAnsi="Segoe UI" w:cs="Segoe UI"/>
          <w:lang w:val="en-IN"/>
        </w:rPr>
        <w:t>1999                                                          Rs. 54,000</w:t>
      </w:r>
    </w:p>
    <w:p w:rsidR="003D74A7" w:rsidRPr="006E09D6" w:rsidRDefault="003D74A7" w:rsidP="003D74A7">
      <w:pPr>
        <w:ind w:left="1014"/>
        <w:jc w:val="both"/>
        <w:rPr>
          <w:rFonts w:ascii="Segoe UI" w:hAnsi="Segoe UI" w:cs="Segoe UI"/>
        </w:rPr>
      </w:pPr>
      <w:r w:rsidRPr="006E09D6">
        <w:rPr>
          <w:rFonts w:ascii="Segoe UI" w:hAnsi="Segoe UI" w:cs="Segoe UI"/>
          <w:lang w:val="en-IN"/>
        </w:rPr>
        <w:t>2000                                                          Rs.19,000</w:t>
      </w:r>
    </w:p>
    <w:p w:rsidR="003D74A7" w:rsidRPr="006E09D6" w:rsidRDefault="003D74A7" w:rsidP="003D74A7">
      <w:pPr>
        <w:ind w:left="1014"/>
        <w:jc w:val="both"/>
        <w:rPr>
          <w:rFonts w:ascii="Segoe UI" w:hAnsi="Segoe UI" w:cs="Segoe UI"/>
        </w:rPr>
      </w:pPr>
      <w:r w:rsidRPr="006E09D6">
        <w:rPr>
          <w:rFonts w:ascii="Segoe UI" w:hAnsi="Segoe UI" w:cs="Segoe UI"/>
          <w:lang w:val="en-IN"/>
        </w:rPr>
        <w:t>2001                                                          Rs.47,000</w:t>
      </w:r>
    </w:p>
    <w:p w:rsidR="003D74A7" w:rsidRPr="006E09D6" w:rsidRDefault="003D74A7" w:rsidP="003D74A7">
      <w:pPr>
        <w:rPr>
          <w:rFonts w:ascii="Segoe UI" w:hAnsi="Segoe UI" w:cs="Segoe UI"/>
        </w:rPr>
      </w:pPr>
      <w:r w:rsidRPr="006E09D6">
        <w:rPr>
          <w:rFonts w:ascii="Segoe UI" w:hAnsi="Segoe UI" w:cs="Segoe UI"/>
          <w:lang w:val="en-IN"/>
        </w:rPr>
        <w:t>Recalculate the profit distribution and pass adjustment entry to give effect to the same.</w:t>
      </w:r>
    </w:p>
    <w:tbl>
      <w:tblPr>
        <w:tblW w:w="0" w:type="auto"/>
        <w:jc w:val="center"/>
        <w:tblInd w:w="1902" w:type="dxa"/>
        <w:tblCellMar>
          <w:left w:w="0" w:type="dxa"/>
          <w:right w:w="0" w:type="dxa"/>
        </w:tblCellMar>
        <w:tblLook w:val="04A0"/>
      </w:tblPr>
      <w:tblGrid>
        <w:gridCol w:w="3215"/>
        <w:gridCol w:w="1009"/>
      </w:tblGrid>
      <w:tr w:rsidR="003D74A7" w:rsidRPr="006E09D6">
        <w:trPr>
          <w:trHeight w:val="900"/>
          <w:jc w:val="center"/>
        </w:trPr>
        <w:tc>
          <w:tcPr>
            <w:tcW w:w="32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rPr>
              <w:t> </w:t>
            </w:r>
            <w:r w:rsidRPr="006E09D6">
              <w:rPr>
                <w:rFonts w:ascii="Segoe UI" w:hAnsi="Segoe UI" w:cs="Segoe UI"/>
                <w:sz w:val="10"/>
                <w:szCs w:val="10"/>
                <w:lang w:val="en-IN"/>
              </w:rPr>
              <w:t> </w:t>
            </w:r>
          </w:p>
          <w:p w:rsidR="003D74A7" w:rsidRPr="006E09D6" w:rsidRDefault="003D74A7">
            <w:pPr>
              <w:jc w:val="both"/>
              <w:rPr>
                <w:rFonts w:ascii="Segoe UI" w:hAnsi="Segoe UI" w:cs="Segoe UI"/>
              </w:rPr>
            </w:pPr>
            <w:r w:rsidRPr="006E09D6">
              <w:rPr>
                <w:rFonts w:ascii="Segoe UI" w:hAnsi="Segoe UI" w:cs="Segoe UI"/>
                <w:lang w:val="en-IN"/>
              </w:rPr>
              <w:t>Total Profit for the last three years</w:t>
            </w:r>
          </w:p>
          <w:p w:rsidR="003D74A7" w:rsidRPr="006E09D6" w:rsidRDefault="003D74A7">
            <w:pPr>
              <w:jc w:val="both"/>
              <w:rPr>
                <w:rFonts w:ascii="Segoe UI" w:hAnsi="Segoe UI" w:cs="Segoe UI"/>
              </w:rPr>
            </w:pPr>
            <w:r w:rsidRPr="006E09D6">
              <w:rPr>
                <w:rFonts w:ascii="Segoe UI" w:hAnsi="Segoe UI" w:cs="Segoe UI"/>
                <w:lang w:val="en-IN"/>
              </w:rPr>
              <w:t>Excess Salary to Manager (12000x3)</w:t>
            </w:r>
          </w:p>
          <w:p w:rsidR="003D74A7" w:rsidRPr="006E09D6" w:rsidRDefault="003D74A7">
            <w:pPr>
              <w:jc w:val="both"/>
              <w:rPr>
                <w:rFonts w:ascii="Segoe UI" w:hAnsi="Segoe UI" w:cs="Segoe UI"/>
                <w:sz w:val="24"/>
                <w:szCs w:val="24"/>
              </w:rPr>
            </w:pPr>
            <w:r w:rsidRPr="006E09D6">
              <w:rPr>
                <w:rFonts w:ascii="Segoe UI" w:hAnsi="Segoe UI" w:cs="Segoe UI"/>
                <w:lang w:val="en-IN"/>
              </w:rPr>
              <w:t>Excess interest paid to C</w:t>
            </w:r>
          </w:p>
        </w:tc>
        <w:tc>
          <w:tcPr>
            <w:tcW w:w="10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sz w:val="10"/>
                <w:szCs w:val="10"/>
                <w:lang w:val="en-IN"/>
              </w:rPr>
              <w:t> </w:t>
            </w:r>
          </w:p>
          <w:p w:rsidR="003D74A7" w:rsidRPr="006E09D6" w:rsidRDefault="003D74A7">
            <w:pPr>
              <w:jc w:val="both"/>
              <w:rPr>
                <w:rFonts w:ascii="Segoe UI" w:hAnsi="Segoe UI" w:cs="Segoe UI"/>
              </w:rPr>
            </w:pPr>
            <w:r w:rsidRPr="006E09D6">
              <w:rPr>
                <w:rFonts w:ascii="Segoe UI" w:hAnsi="Segoe UI" w:cs="Segoe UI"/>
                <w:lang w:val="en-IN"/>
              </w:rPr>
              <w:t>120,000</w:t>
            </w:r>
          </w:p>
          <w:p w:rsidR="003D74A7" w:rsidRPr="006E09D6" w:rsidRDefault="003D74A7">
            <w:pPr>
              <w:jc w:val="both"/>
              <w:rPr>
                <w:rFonts w:ascii="Segoe UI" w:hAnsi="Segoe UI" w:cs="Segoe UI"/>
              </w:rPr>
            </w:pPr>
            <w:r w:rsidRPr="006E09D6">
              <w:rPr>
                <w:rFonts w:ascii="Segoe UI" w:hAnsi="Segoe UI" w:cs="Segoe UI"/>
                <w:lang w:val="en-IN"/>
              </w:rPr>
              <w:t>  36,000</w:t>
            </w:r>
          </w:p>
          <w:p w:rsidR="003D74A7" w:rsidRPr="006E09D6" w:rsidRDefault="003D74A7">
            <w:pPr>
              <w:jc w:val="both"/>
              <w:rPr>
                <w:rFonts w:ascii="Segoe UI" w:hAnsi="Segoe UI" w:cs="Segoe UI"/>
                <w:sz w:val="24"/>
                <w:szCs w:val="24"/>
              </w:rPr>
            </w:pPr>
            <w:r w:rsidRPr="006E09D6">
              <w:rPr>
                <w:rFonts w:ascii="Segoe UI" w:hAnsi="Segoe UI" w:cs="Segoe UI"/>
                <w:lang w:val="en-IN"/>
              </w:rPr>
              <w:t>    6,000</w:t>
            </w:r>
          </w:p>
        </w:tc>
      </w:tr>
      <w:tr w:rsidR="003D74A7" w:rsidRPr="006E09D6">
        <w:trPr>
          <w:trHeight w:val="285"/>
          <w:jc w:val="center"/>
        </w:trPr>
        <w:tc>
          <w:tcPr>
            <w:tcW w:w="3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lastRenderedPageBreak/>
              <w:t>Total Profit for redistribution</w:t>
            </w:r>
          </w:p>
        </w:tc>
        <w:tc>
          <w:tcPr>
            <w:tcW w:w="1009"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t>162,000</w:t>
            </w:r>
          </w:p>
        </w:tc>
      </w:tr>
    </w:tbl>
    <w:p w:rsidR="003D74A7" w:rsidRPr="006E09D6" w:rsidRDefault="003D74A7" w:rsidP="003D74A7">
      <w:pPr>
        <w:ind w:left="390"/>
        <w:jc w:val="both"/>
        <w:rPr>
          <w:rFonts w:ascii="Segoe UI" w:hAnsi="Segoe UI" w:cs="Segoe UI"/>
        </w:rPr>
      </w:pPr>
      <w:r w:rsidRPr="006E09D6">
        <w:rPr>
          <w:rFonts w:ascii="Segoe UI" w:hAnsi="Segoe UI" w:cs="Segoe UI"/>
          <w:lang w:val="en-IN"/>
        </w:rPr>
        <w:t> </w:t>
      </w:r>
    </w:p>
    <w:tbl>
      <w:tblPr>
        <w:tblW w:w="6962" w:type="dxa"/>
        <w:jc w:val="center"/>
        <w:tblInd w:w="24" w:type="dxa"/>
        <w:tblCellMar>
          <w:left w:w="0" w:type="dxa"/>
          <w:right w:w="0" w:type="dxa"/>
        </w:tblCellMar>
        <w:tblLook w:val="04A0"/>
      </w:tblPr>
      <w:tblGrid>
        <w:gridCol w:w="3814"/>
        <w:gridCol w:w="1100"/>
        <w:gridCol w:w="1024"/>
        <w:gridCol w:w="1024"/>
      </w:tblGrid>
      <w:tr w:rsidR="003D74A7" w:rsidRPr="006E09D6" w:rsidTr="00A92295">
        <w:trPr>
          <w:jc w:val="center"/>
        </w:trPr>
        <w:tc>
          <w:tcPr>
            <w:tcW w:w="38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lang w:val="en-IN"/>
              </w:rPr>
              <w:t> Details</w:t>
            </w:r>
          </w:p>
        </w:tc>
        <w:tc>
          <w:tcPr>
            <w:tcW w:w="11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lang w:val="en-IN"/>
              </w:rPr>
              <w:t>A</w:t>
            </w:r>
          </w:p>
        </w:tc>
        <w:tc>
          <w:tcPr>
            <w:tcW w:w="10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lang w:val="en-IN"/>
              </w:rPr>
              <w:t>B</w:t>
            </w:r>
          </w:p>
        </w:tc>
        <w:tc>
          <w:tcPr>
            <w:tcW w:w="10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center"/>
              <w:rPr>
                <w:rFonts w:ascii="Segoe UI" w:hAnsi="Segoe UI" w:cs="Segoe UI"/>
                <w:sz w:val="24"/>
                <w:szCs w:val="24"/>
              </w:rPr>
            </w:pPr>
            <w:r w:rsidRPr="006E09D6">
              <w:rPr>
                <w:rFonts w:ascii="Segoe UI" w:hAnsi="Segoe UI" w:cs="Segoe UI"/>
                <w:lang w:val="en-IN"/>
              </w:rPr>
              <w:t>C</w:t>
            </w:r>
          </w:p>
        </w:tc>
      </w:tr>
      <w:tr w:rsidR="003D74A7" w:rsidRPr="006E09D6" w:rsidTr="00A92295">
        <w:trPr>
          <w:trHeight w:val="1350"/>
          <w:jc w:val="center"/>
        </w:trPr>
        <w:tc>
          <w:tcPr>
            <w:tcW w:w="3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lang w:val="en-IN"/>
              </w:rPr>
              <w:t>Profit redistribution in new ratio                   (Cr.)</w:t>
            </w:r>
          </w:p>
          <w:p w:rsidR="003D74A7" w:rsidRPr="006E09D6" w:rsidRDefault="003D74A7">
            <w:pPr>
              <w:rPr>
                <w:rFonts w:ascii="Segoe UI" w:hAnsi="Segoe UI" w:cs="Segoe UI"/>
              </w:rPr>
            </w:pPr>
            <w:r w:rsidRPr="006E09D6">
              <w:rPr>
                <w:rFonts w:ascii="Segoe UI" w:hAnsi="Segoe UI" w:cs="Segoe UI"/>
                <w:lang w:val="en-IN"/>
              </w:rPr>
              <w:t>(162000 at 2:1:1)</w:t>
            </w:r>
          </w:p>
          <w:p w:rsidR="003D74A7" w:rsidRPr="006E09D6" w:rsidRDefault="003D74A7">
            <w:pPr>
              <w:rPr>
                <w:rFonts w:ascii="Segoe UI" w:hAnsi="Segoe UI" w:cs="Segoe UI"/>
              </w:rPr>
            </w:pPr>
            <w:r w:rsidRPr="006E09D6">
              <w:rPr>
                <w:rFonts w:ascii="Segoe UI" w:hAnsi="Segoe UI" w:cs="Segoe UI"/>
                <w:lang w:val="en-IN"/>
              </w:rPr>
              <w:t>Profit already distributed (120000at 2:1)     (Dr.)</w:t>
            </w:r>
          </w:p>
          <w:p w:rsidR="003D74A7" w:rsidRPr="006E09D6" w:rsidRDefault="003D74A7">
            <w:pPr>
              <w:rPr>
                <w:rFonts w:ascii="Segoe UI" w:hAnsi="Segoe UI" w:cs="Segoe UI"/>
              </w:rPr>
            </w:pPr>
            <w:r w:rsidRPr="006E09D6">
              <w:rPr>
                <w:rFonts w:ascii="Segoe UI" w:hAnsi="Segoe UI" w:cs="Segoe UI"/>
                <w:lang w:val="en-IN"/>
              </w:rPr>
              <w:t>Excess Salary given to C (12000x3)            (Dr.)</w:t>
            </w:r>
          </w:p>
          <w:p w:rsidR="003D74A7" w:rsidRPr="006E09D6" w:rsidRDefault="003D74A7">
            <w:pPr>
              <w:rPr>
                <w:rFonts w:ascii="Segoe UI" w:hAnsi="Segoe UI" w:cs="Segoe UI"/>
              </w:rPr>
            </w:pPr>
            <w:r w:rsidRPr="006E09D6">
              <w:rPr>
                <w:rFonts w:ascii="Segoe UI" w:hAnsi="Segoe UI" w:cs="Segoe UI"/>
                <w:lang w:val="en-IN"/>
              </w:rPr>
              <w:t>Excess Interest given to C                            (Dr.)</w:t>
            </w:r>
          </w:p>
          <w:p w:rsidR="003D74A7" w:rsidRPr="006E09D6" w:rsidRDefault="003D74A7">
            <w:pPr>
              <w:pStyle w:val="Heading9"/>
              <w:spacing w:before="0"/>
              <w:rPr>
                <w:rFonts w:ascii="Segoe UI" w:hAnsi="Segoe UI" w:cs="Segoe UI"/>
                <w:color w:val="auto"/>
              </w:rPr>
            </w:pPr>
            <w:r w:rsidRPr="006E09D6">
              <w:rPr>
                <w:rFonts w:ascii="Segoe UI" w:hAnsi="Segoe UI" w:cs="Segoe UI"/>
                <w:color w:val="auto"/>
                <w:lang w:val="en-IN"/>
              </w:rPr>
              <w:t> </w:t>
            </w:r>
          </w:p>
        </w:tc>
        <w:tc>
          <w:tcPr>
            <w:tcW w:w="1100"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t>+81,000</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-80,000</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sz w:val="24"/>
                <w:szCs w:val="24"/>
              </w:rPr>
            </w:pPr>
            <w:r w:rsidRPr="006E09D6">
              <w:rPr>
                <w:rFonts w:ascii="Segoe UI" w:hAnsi="Segoe UI" w:cs="Segoe UI"/>
                <w:b/>
                <w:bCs/>
                <w:lang w:val="en-IN"/>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t>+40,500</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-40,000</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sz w:val="24"/>
                <w:szCs w:val="24"/>
              </w:rPr>
            </w:pPr>
            <w:r w:rsidRPr="006E09D6">
              <w:rPr>
                <w:rFonts w:ascii="Segoe UI" w:hAnsi="Segoe UI" w:cs="Segoe UI"/>
                <w:b/>
                <w:bCs/>
                <w:lang w:val="en-IN"/>
              </w:rPr>
              <w:t> </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jc w:val="both"/>
              <w:rPr>
                <w:rFonts w:ascii="Segoe UI" w:hAnsi="Segoe UI" w:cs="Segoe UI"/>
                <w:sz w:val="24"/>
                <w:szCs w:val="24"/>
              </w:rPr>
            </w:pPr>
            <w:r w:rsidRPr="006E09D6">
              <w:rPr>
                <w:rFonts w:ascii="Segoe UI" w:hAnsi="Segoe UI" w:cs="Segoe UI"/>
                <w:lang w:val="en-IN"/>
              </w:rPr>
              <w:t>+40,500</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 </w:t>
            </w:r>
          </w:p>
          <w:p w:rsidR="003D74A7" w:rsidRPr="006E09D6" w:rsidRDefault="003D74A7">
            <w:pPr>
              <w:jc w:val="both"/>
              <w:rPr>
                <w:rFonts w:ascii="Segoe UI" w:hAnsi="Segoe UI" w:cs="Segoe UI"/>
              </w:rPr>
            </w:pPr>
            <w:r w:rsidRPr="006E09D6">
              <w:rPr>
                <w:rFonts w:ascii="Segoe UI" w:hAnsi="Segoe UI" w:cs="Segoe UI"/>
                <w:lang w:val="en-IN"/>
              </w:rPr>
              <w:t>-36,000</w:t>
            </w:r>
          </w:p>
          <w:p w:rsidR="003D74A7" w:rsidRPr="006E09D6" w:rsidRDefault="003D74A7">
            <w:pPr>
              <w:jc w:val="both"/>
              <w:rPr>
                <w:rFonts w:ascii="Segoe UI" w:hAnsi="Segoe UI" w:cs="Segoe UI"/>
              </w:rPr>
            </w:pPr>
            <w:r w:rsidRPr="006E09D6">
              <w:rPr>
                <w:rFonts w:ascii="Segoe UI" w:hAnsi="Segoe UI" w:cs="Segoe UI"/>
                <w:lang w:val="en-IN"/>
              </w:rPr>
              <w:t>-  6,000</w:t>
            </w:r>
          </w:p>
          <w:p w:rsidR="003D74A7" w:rsidRPr="006E09D6" w:rsidRDefault="003D74A7">
            <w:pPr>
              <w:jc w:val="both"/>
              <w:rPr>
                <w:rFonts w:ascii="Segoe UI" w:hAnsi="Segoe UI" w:cs="Segoe UI"/>
                <w:sz w:val="24"/>
                <w:szCs w:val="24"/>
              </w:rPr>
            </w:pPr>
            <w:r w:rsidRPr="006E09D6">
              <w:rPr>
                <w:rFonts w:ascii="Segoe UI" w:hAnsi="Segoe UI" w:cs="Segoe UI"/>
                <w:lang w:val="en-IN"/>
              </w:rPr>
              <w:t> </w:t>
            </w:r>
          </w:p>
        </w:tc>
      </w:tr>
      <w:tr w:rsidR="003D74A7" w:rsidRPr="006E09D6" w:rsidTr="00A92295">
        <w:trPr>
          <w:trHeight w:val="360"/>
          <w:jc w:val="center"/>
        </w:trPr>
        <w:tc>
          <w:tcPr>
            <w:tcW w:w="38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pPr>
              <w:pStyle w:val="default"/>
              <w:spacing w:before="0" w:beforeAutospacing="0" w:after="0" w:afterAutospacing="0"/>
              <w:rPr>
                <w:rFonts w:ascii="Segoe UI" w:hAnsi="Segoe UI" w:cs="Segoe UI"/>
                <w:sz w:val="20"/>
                <w:szCs w:val="20"/>
              </w:rPr>
            </w:pPr>
            <w:r w:rsidRPr="006E09D6">
              <w:rPr>
                <w:rFonts w:ascii="Segoe UI" w:hAnsi="Segoe UI" w:cs="Segoe UI"/>
                <w:b/>
                <w:bCs/>
                <w:sz w:val="20"/>
                <w:szCs w:val="20"/>
                <w:lang w:val="en-GB"/>
              </w:rPr>
              <w:t>Amount to readjust</w:t>
            </w:r>
          </w:p>
        </w:tc>
        <w:tc>
          <w:tcPr>
            <w:tcW w:w="1100"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pStyle w:val="default"/>
              <w:spacing w:before="0" w:beforeAutospacing="0" w:after="0" w:afterAutospacing="0"/>
              <w:rPr>
                <w:rFonts w:ascii="Segoe UI" w:hAnsi="Segoe UI" w:cs="Segoe UI"/>
                <w:sz w:val="20"/>
                <w:szCs w:val="20"/>
              </w:rPr>
            </w:pPr>
            <w:r w:rsidRPr="006E09D6">
              <w:rPr>
                <w:rFonts w:ascii="Segoe UI" w:hAnsi="Segoe UI" w:cs="Segoe UI"/>
                <w:b/>
                <w:bCs/>
                <w:sz w:val="20"/>
                <w:szCs w:val="20"/>
                <w:lang w:val="en-GB"/>
              </w:rPr>
              <w:t>1,000(Cr)</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pStyle w:val="default"/>
              <w:spacing w:before="0" w:beforeAutospacing="0" w:after="0" w:afterAutospacing="0"/>
              <w:rPr>
                <w:rFonts w:ascii="Segoe UI" w:hAnsi="Segoe UI" w:cs="Segoe UI"/>
                <w:sz w:val="20"/>
                <w:szCs w:val="20"/>
              </w:rPr>
            </w:pPr>
            <w:r w:rsidRPr="006E09D6">
              <w:rPr>
                <w:rFonts w:ascii="Segoe UI" w:hAnsi="Segoe UI" w:cs="Segoe UI"/>
                <w:b/>
                <w:bCs/>
                <w:sz w:val="20"/>
                <w:szCs w:val="20"/>
                <w:lang w:val="en-GB"/>
              </w:rPr>
              <w:t>500(Cr)</w:t>
            </w:r>
          </w:p>
        </w:tc>
        <w:tc>
          <w:tcPr>
            <w:tcW w:w="1024" w:type="dxa"/>
            <w:tcBorders>
              <w:top w:val="nil"/>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pStyle w:val="default"/>
              <w:spacing w:before="0" w:beforeAutospacing="0" w:after="0" w:afterAutospacing="0"/>
              <w:rPr>
                <w:rFonts w:ascii="Segoe UI" w:hAnsi="Segoe UI" w:cs="Segoe UI"/>
                <w:sz w:val="20"/>
                <w:szCs w:val="20"/>
              </w:rPr>
            </w:pPr>
            <w:r w:rsidRPr="006E09D6">
              <w:rPr>
                <w:rFonts w:ascii="Segoe UI" w:hAnsi="Segoe UI" w:cs="Segoe UI"/>
                <w:b/>
                <w:bCs/>
                <w:sz w:val="20"/>
                <w:szCs w:val="20"/>
                <w:lang w:val="en-GB"/>
              </w:rPr>
              <w:t>1,500 (Dr)</w:t>
            </w:r>
          </w:p>
        </w:tc>
      </w:tr>
    </w:tbl>
    <w:p w:rsidR="003D74A7" w:rsidRPr="006E09D6" w:rsidRDefault="003D74A7" w:rsidP="003D74A7">
      <w:pPr>
        <w:ind w:left="390" w:right="1704"/>
        <w:rPr>
          <w:rFonts w:ascii="Segoe UI" w:hAnsi="Segoe UI" w:cs="Segoe UI"/>
        </w:rPr>
      </w:pPr>
      <w:r w:rsidRPr="006E09D6">
        <w:rPr>
          <w:rFonts w:ascii="Segoe UI" w:hAnsi="Segoe UI" w:cs="Segoe UI"/>
          <w:b/>
          <w:bCs/>
          <w:i/>
          <w:iCs/>
          <w:lang w:val="en-IN"/>
        </w:rPr>
        <w:t>Journal Entry</w:t>
      </w:r>
    </w:p>
    <w:p w:rsidR="003D74A7" w:rsidRPr="006E09D6" w:rsidRDefault="003D74A7" w:rsidP="003D74A7">
      <w:pPr>
        <w:ind w:left="390" w:right="1704"/>
        <w:rPr>
          <w:rFonts w:ascii="Segoe UI" w:hAnsi="Segoe UI" w:cs="Segoe UI"/>
        </w:rPr>
      </w:pPr>
      <w:r w:rsidRPr="006E09D6">
        <w:rPr>
          <w:rFonts w:ascii="Segoe UI" w:hAnsi="Segoe UI" w:cs="Segoe UI"/>
          <w:i/>
          <w:iCs/>
          <w:lang w:val="en-IN"/>
        </w:rPr>
        <w:t>C’s Capital Account Dr.1,500</w:t>
      </w:r>
    </w:p>
    <w:p w:rsidR="003D74A7" w:rsidRPr="006E09D6" w:rsidRDefault="003D74A7" w:rsidP="003D74A7">
      <w:pPr>
        <w:ind w:left="390" w:right="1704"/>
        <w:rPr>
          <w:rFonts w:ascii="Segoe UI" w:hAnsi="Segoe UI" w:cs="Segoe UI"/>
        </w:rPr>
      </w:pPr>
      <w:r w:rsidRPr="006E09D6">
        <w:rPr>
          <w:rFonts w:ascii="Segoe UI" w:hAnsi="Segoe UI" w:cs="Segoe UI"/>
          <w:i/>
          <w:iCs/>
          <w:lang w:val="en-IN"/>
        </w:rPr>
        <w:t>To A’s Capital Account 1,000</w:t>
      </w:r>
    </w:p>
    <w:p w:rsidR="003D74A7" w:rsidRPr="006E09D6" w:rsidRDefault="003D74A7" w:rsidP="003D74A7">
      <w:pPr>
        <w:ind w:left="390" w:right="1704"/>
        <w:rPr>
          <w:rFonts w:ascii="Segoe UI" w:hAnsi="Segoe UI" w:cs="Segoe UI"/>
        </w:rPr>
      </w:pPr>
      <w:r w:rsidRPr="006E09D6">
        <w:rPr>
          <w:rFonts w:ascii="Segoe UI" w:hAnsi="Segoe UI" w:cs="Segoe UI"/>
          <w:i/>
          <w:iCs/>
          <w:lang w:val="en-IN"/>
        </w:rPr>
        <w:t>To B’s Capital Account   500</w:t>
      </w:r>
    </w:p>
    <w:p w:rsidR="003D74A7" w:rsidRPr="006E09D6" w:rsidRDefault="003D74A7" w:rsidP="003D74A7">
      <w:pPr>
        <w:ind w:left="390" w:right="1704"/>
        <w:rPr>
          <w:rFonts w:ascii="Segoe UI" w:hAnsi="Segoe UI" w:cs="Segoe UI"/>
        </w:rPr>
      </w:pPr>
      <w:r w:rsidRPr="006E09D6">
        <w:rPr>
          <w:rFonts w:ascii="Segoe UI" w:hAnsi="Segoe UI" w:cs="Segoe UI"/>
          <w:i/>
          <w:iCs/>
          <w:lang w:val="en-IN"/>
        </w:rPr>
        <w:t>(Profit readjustment)</w:t>
      </w:r>
    </w:p>
    <w:p w:rsidR="003D74A7" w:rsidRPr="006E09D6" w:rsidRDefault="003D74A7" w:rsidP="003D74A7">
      <w:pPr>
        <w:jc w:val="both"/>
        <w:rPr>
          <w:rFonts w:ascii="Segoe UI" w:hAnsi="Segoe UI" w:cs="Segoe UI"/>
        </w:rPr>
      </w:pPr>
      <w:r w:rsidRPr="006E09D6">
        <w:rPr>
          <w:rFonts w:ascii="Segoe UI" w:hAnsi="Segoe UI" w:cs="Segoe UI"/>
          <w:lang w:val="en-IN"/>
        </w:rPr>
        <w:t> </w:t>
      </w:r>
    </w:p>
    <w:p w:rsidR="003D74A7" w:rsidRPr="006E09D6" w:rsidRDefault="003D74A7" w:rsidP="003D74A7">
      <w:pPr>
        <w:pStyle w:val="Heading4"/>
        <w:rPr>
          <w:rFonts w:ascii="Segoe UI" w:hAnsi="Segoe UI" w:cs="Segoe UI"/>
          <w:color w:val="auto"/>
        </w:rPr>
      </w:pPr>
      <w:r w:rsidRPr="006E09D6">
        <w:rPr>
          <w:rFonts w:ascii="Segoe UI" w:hAnsi="Segoe UI" w:cs="Segoe UI"/>
          <w:b w:val="0"/>
          <w:bCs w:val="0"/>
          <w:color w:val="auto"/>
          <w:sz w:val="24"/>
          <w:szCs w:val="32"/>
          <w:lang w:val="en-IN"/>
        </w:rPr>
        <w:t>Calculation of Capital Contribution</w:t>
      </w:r>
    </w:p>
    <w:p w:rsidR="003D74A7" w:rsidRPr="006E09D6" w:rsidRDefault="003D74A7" w:rsidP="003D74A7">
      <w:pPr>
        <w:ind w:left="-78"/>
        <w:rPr>
          <w:rFonts w:ascii="Segoe UI" w:hAnsi="Segoe UI" w:cs="Segoe UI"/>
        </w:rPr>
      </w:pPr>
      <w:r w:rsidRPr="006E09D6">
        <w:rPr>
          <w:rFonts w:ascii="Segoe UI" w:hAnsi="Segoe UI" w:cs="Segoe UI"/>
        </w:rPr>
        <w:t> </w:t>
      </w:r>
      <w:r w:rsidRPr="006E09D6">
        <w:rPr>
          <w:rFonts w:ascii="Segoe UI" w:hAnsi="Segoe UI" w:cs="Segoe UI"/>
          <w:b/>
          <w:bCs/>
          <w:u w:val="single"/>
          <w:lang w:val="en-IN"/>
        </w:rPr>
        <w:t>Illustration 1.32</w:t>
      </w:r>
    </w:p>
    <w:p w:rsidR="003D74A7" w:rsidRPr="006E09D6" w:rsidRDefault="003D74A7" w:rsidP="003D74A7">
      <w:pPr>
        <w:ind w:left="-78"/>
        <w:rPr>
          <w:rFonts w:ascii="Segoe UI" w:hAnsi="Segoe UI" w:cs="Segoe UI"/>
        </w:rPr>
      </w:pPr>
      <w:r w:rsidRPr="006E09D6">
        <w:rPr>
          <w:rFonts w:ascii="Segoe UI" w:hAnsi="Segoe UI" w:cs="Segoe UI"/>
          <w:lang w:val="en-IN"/>
        </w:rPr>
        <w:t> A &amp; B sharing profits and losses equally have agreed to admit C as a partner for 1/4</w:t>
      </w:r>
      <w:r w:rsidRPr="006E09D6">
        <w:rPr>
          <w:rFonts w:ascii="Segoe UI" w:hAnsi="Segoe UI" w:cs="Segoe UI"/>
          <w:vertAlign w:val="superscript"/>
          <w:lang w:val="en-IN"/>
        </w:rPr>
        <w:t>th</w:t>
      </w:r>
      <w:r w:rsidRPr="006E09D6">
        <w:rPr>
          <w:rFonts w:ascii="Segoe UI" w:hAnsi="Segoe UI" w:cs="Segoe UI"/>
          <w:lang w:val="en-IN"/>
        </w:rPr>
        <w:t xml:space="preserve"> share from 1</w:t>
      </w:r>
      <w:r w:rsidRPr="006E09D6">
        <w:rPr>
          <w:rFonts w:ascii="Segoe UI" w:hAnsi="Segoe UI" w:cs="Segoe UI"/>
          <w:vertAlign w:val="superscript"/>
          <w:lang w:val="en-IN"/>
        </w:rPr>
        <w:t>st</w:t>
      </w:r>
      <w:r w:rsidRPr="006E09D6">
        <w:rPr>
          <w:rFonts w:ascii="Segoe UI" w:hAnsi="Segoe UI" w:cs="Segoe UI"/>
          <w:lang w:val="en-IN"/>
        </w:rPr>
        <w:t xml:space="preserve"> January, 2002 who agreed to pay proportionate share of the total capital of the firm after necessary adjustments and appropriations at the end of the year 2001. The capital accounts of A &amp; B on 1</w:t>
      </w:r>
      <w:r w:rsidRPr="006E09D6">
        <w:rPr>
          <w:rFonts w:ascii="Segoe UI" w:hAnsi="Segoe UI" w:cs="Segoe UI"/>
          <w:vertAlign w:val="superscript"/>
          <w:lang w:val="en-IN"/>
        </w:rPr>
        <w:t>st</w:t>
      </w:r>
      <w:r w:rsidRPr="006E09D6">
        <w:rPr>
          <w:rFonts w:ascii="Segoe UI" w:hAnsi="Segoe UI" w:cs="Segoe UI"/>
          <w:lang w:val="en-IN"/>
        </w:rPr>
        <w:t>January 2001 stood at Rs.40,000 and Rs.30,000 respectively. Drawings during the year 2001 amounted to Rs.3,000 by A and Rs.4,000 by B.</w:t>
      </w:r>
    </w:p>
    <w:p w:rsidR="003D74A7" w:rsidRPr="006E09D6" w:rsidRDefault="003D74A7" w:rsidP="003D74A7">
      <w:pPr>
        <w:ind w:left="-78"/>
        <w:jc w:val="both"/>
        <w:rPr>
          <w:rFonts w:ascii="Segoe UI" w:hAnsi="Segoe UI" w:cs="Segoe UI"/>
        </w:rPr>
      </w:pPr>
      <w:r w:rsidRPr="006E09D6">
        <w:rPr>
          <w:rFonts w:ascii="Segoe UI" w:hAnsi="Segoe UI" w:cs="Segoe UI"/>
          <w:lang w:val="en-IN"/>
        </w:rPr>
        <w:t>Calculate the capital to be invested by C.</w:t>
      </w:r>
    </w:p>
    <w:p w:rsidR="003D74A7" w:rsidRPr="006E09D6" w:rsidRDefault="003D74A7" w:rsidP="003D74A7">
      <w:pPr>
        <w:ind w:left="-78"/>
        <w:jc w:val="both"/>
        <w:rPr>
          <w:rFonts w:ascii="Segoe UI" w:hAnsi="Segoe UI" w:cs="Segoe UI"/>
        </w:rPr>
      </w:pPr>
      <w:r w:rsidRPr="006E09D6">
        <w:rPr>
          <w:rFonts w:ascii="Segoe UI" w:hAnsi="Segoe UI" w:cs="Segoe UI"/>
          <w:lang w:val="en-IN"/>
        </w:rPr>
        <w:t> </w:t>
      </w:r>
    </w:p>
    <w:p w:rsidR="003D74A7" w:rsidRPr="006E09D6" w:rsidRDefault="003D74A7" w:rsidP="003D74A7">
      <w:pPr>
        <w:jc w:val="both"/>
        <w:rPr>
          <w:rFonts w:ascii="Segoe UI" w:hAnsi="Segoe UI" w:cs="Segoe UI"/>
        </w:rPr>
      </w:pPr>
      <w:r w:rsidRPr="006E09D6">
        <w:rPr>
          <w:rFonts w:ascii="Segoe UI" w:hAnsi="Segoe UI" w:cs="Segoe UI"/>
          <w:lang w:val="en-IN"/>
        </w:rPr>
        <w:t>C’s Share is ¼ of the total Capital of the firm.</w:t>
      </w:r>
    </w:p>
    <w:p w:rsidR="003D74A7" w:rsidRPr="006E09D6" w:rsidRDefault="003D74A7" w:rsidP="003D74A7">
      <w:pPr>
        <w:rPr>
          <w:rFonts w:ascii="Segoe UI" w:hAnsi="Segoe UI" w:cs="Segoe UI"/>
        </w:rPr>
      </w:pPr>
      <w:r w:rsidRPr="006E09D6">
        <w:rPr>
          <w:rFonts w:ascii="Segoe UI" w:hAnsi="Segoe UI" w:cs="Segoe UI"/>
          <w:lang w:val="en-IN"/>
        </w:rPr>
        <w:t>Therefore, combined capital of A&amp; B is 3/4</w:t>
      </w:r>
      <w:r w:rsidRPr="006E09D6">
        <w:rPr>
          <w:rFonts w:ascii="Segoe UI" w:hAnsi="Segoe UI" w:cs="Segoe UI"/>
          <w:vertAlign w:val="superscript"/>
          <w:lang w:val="en-IN"/>
        </w:rPr>
        <w:t>th</w:t>
      </w:r>
      <w:r w:rsidRPr="006E09D6">
        <w:rPr>
          <w:rFonts w:ascii="Segoe UI" w:hAnsi="Segoe UI" w:cs="Segoe UI"/>
          <w:lang w:val="en-IN"/>
        </w:rPr>
        <w:t xml:space="preserve"> of the total capital.</w:t>
      </w:r>
    </w:p>
    <w:p w:rsidR="003D74A7" w:rsidRPr="006E09D6" w:rsidRDefault="003D74A7" w:rsidP="003D74A7">
      <w:pPr>
        <w:jc w:val="both"/>
        <w:rPr>
          <w:rFonts w:ascii="Segoe UI" w:hAnsi="Segoe UI" w:cs="Segoe UI"/>
        </w:rPr>
      </w:pPr>
      <w:r w:rsidRPr="006E09D6">
        <w:rPr>
          <w:rFonts w:ascii="Segoe UI" w:hAnsi="Segoe UI" w:cs="Segoe UI"/>
          <w:lang w:val="en-IN"/>
        </w:rPr>
        <w:t> </w:t>
      </w:r>
    </w:p>
    <w:tbl>
      <w:tblPr>
        <w:tblW w:w="0" w:type="auto"/>
        <w:tblInd w:w="1038" w:type="dxa"/>
        <w:tblCellMar>
          <w:left w:w="0" w:type="dxa"/>
          <w:right w:w="0" w:type="dxa"/>
        </w:tblCellMar>
        <w:tblLook w:val="04A0"/>
      </w:tblPr>
      <w:tblGrid>
        <w:gridCol w:w="3293"/>
        <w:gridCol w:w="1009"/>
      </w:tblGrid>
      <w:tr w:rsidR="003D74A7" w:rsidRPr="006E09D6">
        <w:tc>
          <w:tcPr>
            <w:tcW w:w="32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D74A7" w:rsidRPr="006E09D6" w:rsidRDefault="003D74A7" w:rsidP="003D74A7">
            <w:pPr>
              <w:rPr>
                <w:rFonts w:ascii="Segoe UI" w:hAnsi="Segoe UI" w:cs="Segoe UI"/>
                <w:sz w:val="24"/>
                <w:szCs w:val="24"/>
              </w:rPr>
            </w:pPr>
            <w:r w:rsidRPr="006E09D6">
              <w:rPr>
                <w:rFonts w:ascii="Segoe UI" w:hAnsi="Segoe UI" w:cs="Segoe UI"/>
                <w:lang w:val="en-IN"/>
              </w:rPr>
              <w:lastRenderedPageBreak/>
              <w:t>Net Capital of A (40,000-3000)</w:t>
            </w:r>
          </w:p>
          <w:p w:rsidR="003D74A7" w:rsidRPr="006E09D6" w:rsidRDefault="003D74A7" w:rsidP="003D74A7">
            <w:pPr>
              <w:rPr>
                <w:rFonts w:ascii="Segoe UI" w:hAnsi="Segoe UI" w:cs="Segoe UI"/>
              </w:rPr>
            </w:pPr>
            <w:r w:rsidRPr="006E09D6">
              <w:rPr>
                <w:rFonts w:ascii="Segoe UI" w:hAnsi="Segoe UI" w:cs="Segoe UI"/>
                <w:lang w:val="en-IN"/>
              </w:rPr>
              <w:t>Net Capital of B (30,000-4000)</w:t>
            </w:r>
          </w:p>
          <w:p w:rsidR="003D74A7" w:rsidRPr="006E09D6" w:rsidRDefault="003D74A7" w:rsidP="003D74A7">
            <w:pPr>
              <w:rPr>
                <w:rFonts w:ascii="Segoe UI" w:hAnsi="Segoe UI" w:cs="Segoe UI"/>
              </w:rPr>
            </w:pPr>
            <w:r w:rsidRPr="006E09D6">
              <w:rPr>
                <w:rFonts w:ascii="Segoe UI" w:hAnsi="Segoe UI" w:cs="Segoe UI"/>
                <w:lang w:val="en-IN"/>
              </w:rPr>
              <w:t> </w:t>
            </w:r>
          </w:p>
          <w:p w:rsidR="003D74A7" w:rsidRPr="006E09D6" w:rsidRDefault="003D74A7">
            <w:pPr>
              <w:rPr>
                <w:rFonts w:ascii="Segoe UI" w:hAnsi="Segoe UI" w:cs="Segoe UI"/>
                <w:sz w:val="24"/>
                <w:szCs w:val="24"/>
              </w:rPr>
            </w:pPr>
            <w:r w:rsidRPr="006E09D6">
              <w:rPr>
                <w:rFonts w:ascii="Segoe UI" w:hAnsi="Segoe UI" w:cs="Segoe UI"/>
                <w:lang w:val="en-IN"/>
              </w:rPr>
              <w:t>Total capital of A &amp; B</w:t>
            </w:r>
          </w:p>
        </w:tc>
        <w:tc>
          <w:tcPr>
            <w:tcW w:w="10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D74A7" w:rsidRPr="006E09D6" w:rsidRDefault="003D74A7">
            <w:pPr>
              <w:rPr>
                <w:rFonts w:ascii="Segoe UI" w:hAnsi="Segoe UI" w:cs="Segoe UI"/>
                <w:sz w:val="24"/>
                <w:szCs w:val="24"/>
              </w:rPr>
            </w:pPr>
            <w:r w:rsidRPr="006E09D6">
              <w:rPr>
                <w:rFonts w:ascii="Segoe UI" w:hAnsi="Segoe UI" w:cs="Segoe UI"/>
                <w:lang w:val="en-IN"/>
              </w:rPr>
              <w:t>37,000</w:t>
            </w:r>
          </w:p>
          <w:p w:rsidR="003D74A7" w:rsidRPr="006E09D6" w:rsidRDefault="003D74A7" w:rsidP="003D74A7">
            <w:pPr>
              <w:rPr>
                <w:rFonts w:ascii="Segoe UI" w:hAnsi="Segoe UI" w:cs="Segoe UI"/>
              </w:rPr>
            </w:pPr>
            <w:r w:rsidRPr="006E09D6">
              <w:rPr>
                <w:rFonts w:ascii="Segoe UI" w:hAnsi="Segoe UI" w:cs="Segoe UI"/>
                <w:lang w:val="en-IN"/>
              </w:rPr>
              <w:t>26,000</w:t>
            </w:r>
          </w:p>
          <w:p w:rsidR="003D74A7" w:rsidRPr="006E09D6" w:rsidRDefault="003D74A7" w:rsidP="003D74A7">
            <w:pPr>
              <w:rPr>
                <w:rFonts w:ascii="Segoe UI" w:hAnsi="Segoe UI" w:cs="Segoe UI"/>
              </w:rPr>
            </w:pPr>
            <w:r w:rsidRPr="006E09D6">
              <w:rPr>
                <w:rFonts w:ascii="Segoe UI" w:hAnsi="Segoe UI" w:cs="Segoe UI"/>
                <w:lang w:val="en-IN"/>
              </w:rPr>
              <w:t> </w:t>
            </w:r>
          </w:p>
          <w:p w:rsidR="003D74A7" w:rsidRPr="006E09D6" w:rsidRDefault="003D74A7">
            <w:pPr>
              <w:rPr>
                <w:rFonts w:ascii="Segoe UI" w:hAnsi="Segoe UI" w:cs="Segoe UI"/>
                <w:sz w:val="24"/>
                <w:szCs w:val="24"/>
              </w:rPr>
            </w:pPr>
            <w:r w:rsidRPr="006E09D6">
              <w:rPr>
                <w:rFonts w:ascii="Segoe UI" w:hAnsi="Segoe UI" w:cs="Segoe UI"/>
                <w:lang w:val="en-IN"/>
              </w:rPr>
              <w:t>63,000</w:t>
            </w:r>
          </w:p>
        </w:tc>
      </w:tr>
    </w:tbl>
    <w:p w:rsidR="003D74A7" w:rsidRPr="006E09D6" w:rsidRDefault="003D74A7" w:rsidP="003D74A7">
      <w:pPr>
        <w:jc w:val="both"/>
        <w:rPr>
          <w:rFonts w:ascii="Segoe UI" w:hAnsi="Segoe UI" w:cs="Segoe UI"/>
        </w:rPr>
      </w:pPr>
      <w:r w:rsidRPr="006E09D6">
        <w:rPr>
          <w:rFonts w:ascii="Segoe UI" w:hAnsi="Segoe UI" w:cs="Segoe UI"/>
          <w:i/>
          <w:iCs/>
          <w:lang w:val="en-IN"/>
        </w:rPr>
        <w:t> Ie. 3/4</w:t>
      </w:r>
      <w:r w:rsidRPr="006E09D6">
        <w:rPr>
          <w:rFonts w:ascii="Segoe UI" w:hAnsi="Segoe UI" w:cs="Segoe UI"/>
          <w:i/>
          <w:iCs/>
          <w:vertAlign w:val="superscript"/>
          <w:lang w:val="en-IN"/>
        </w:rPr>
        <w:t>th</w:t>
      </w:r>
      <w:r w:rsidRPr="006E09D6">
        <w:rPr>
          <w:rFonts w:ascii="Segoe UI" w:hAnsi="Segoe UI" w:cs="Segoe UI"/>
          <w:i/>
          <w:iCs/>
          <w:lang w:val="en-IN"/>
        </w:rPr>
        <w:t xml:space="preserve"> of the total capital = 63,000</w:t>
      </w:r>
    </w:p>
    <w:p w:rsidR="003D74A7" w:rsidRPr="006E09D6" w:rsidRDefault="003D74A7" w:rsidP="003D74A7">
      <w:pPr>
        <w:jc w:val="both"/>
        <w:rPr>
          <w:rFonts w:ascii="Segoe UI" w:hAnsi="Segoe UI" w:cs="Segoe UI"/>
        </w:rPr>
      </w:pPr>
      <w:r w:rsidRPr="006E09D6">
        <w:rPr>
          <w:rFonts w:ascii="Segoe UI" w:hAnsi="Segoe UI" w:cs="Segoe UI"/>
          <w:i/>
          <w:iCs/>
          <w:lang w:val="en-IN"/>
        </w:rPr>
        <w:t>Total capital = 63000 *4/3 = 84,000</w:t>
      </w:r>
    </w:p>
    <w:p w:rsidR="003D74A7" w:rsidRPr="006E09D6" w:rsidRDefault="00A92295" w:rsidP="003D74A7">
      <w:pPr>
        <w:jc w:val="both"/>
        <w:rPr>
          <w:rFonts w:ascii="Segoe UI" w:hAnsi="Segoe UI" w:cs="Segoe UI"/>
        </w:rPr>
      </w:pPr>
      <w:r w:rsidRPr="006E09D6">
        <w:rPr>
          <w:rFonts w:ascii="Segoe UI" w:hAnsi="Segoe UI" w:cs="Segoe UI"/>
          <w:b/>
          <w:bCs/>
          <w:lang w:val="en-IN"/>
        </w:rPr>
        <w:t>C</w:t>
      </w:r>
      <w:r w:rsidR="003D74A7" w:rsidRPr="006E09D6">
        <w:rPr>
          <w:rFonts w:ascii="Segoe UI" w:hAnsi="Segoe UI" w:cs="Segoe UI"/>
          <w:b/>
          <w:bCs/>
          <w:lang w:val="en-IN"/>
        </w:rPr>
        <w:t>’s Capital = 21,000</w:t>
      </w:r>
    </w:p>
    <w:p w:rsidR="003400EA" w:rsidRPr="006E09D6" w:rsidRDefault="003D74A7" w:rsidP="00A92295">
      <w:pPr>
        <w:jc w:val="both"/>
        <w:rPr>
          <w:rFonts w:ascii="Segoe UI" w:hAnsi="Segoe UI" w:cs="Segoe UI"/>
        </w:rPr>
      </w:pPr>
      <w:r w:rsidRPr="006E09D6">
        <w:rPr>
          <w:rFonts w:ascii="Segoe UI" w:hAnsi="Segoe UI" w:cs="Segoe UI"/>
          <w:lang w:val="en-IN"/>
        </w:rPr>
        <w:t> </w:t>
      </w:r>
      <w:r w:rsidR="003400EA" w:rsidRPr="006E09D6">
        <w:rPr>
          <w:rFonts w:ascii="Segoe UI" w:hAnsi="Segoe UI" w:cs="Segoe UI"/>
        </w:rPr>
        <w:pict>
          <v:rect id="_x0000_i1025" style="width:559.9pt;height:3pt" o:hrstd="t" o:hrnoshade="t" o:hr="t" fillcolor="black [3213]" stroked="f"/>
        </w:pict>
      </w:r>
    </w:p>
    <w:p w:rsidR="003400EA" w:rsidRPr="006E09D6" w:rsidRDefault="003400EA" w:rsidP="00A92295">
      <w:pPr>
        <w:pStyle w:val="ChapterHead"/>
      </w:pPr>
      <w:r w:rsidRPr="006E09D6">
        <w:t>Chapter:2 Reconstitution Of Partnership</w:t>
      </w:r>
    </w:p>
    <w:p w:rsidR="003400EA" w:rsidRPr="006E09D6" w:rsidRDefault="003400EA" w:rsidP="00A92295">
      <w:pPr>
        <w:pStyle w:val="ChapterHead"/>
        <w:rPr>
          <w:b/>
          <w:sz w:val="24"/>
        </w:rPr>
      </w:pPr>
      <w:r w:rsidRPr="006E09D6">
        <w:tab/>
      </w:r>
      <w:r w:rsidRPr="006E09D6">
        <w:tab/>
      </w:r>
      <w:r w:rsidRPr="006E09D6">
        <w:tab/>
      </w:r>
      <w:r w:rsidRPr="006E09D6">
        <w:rPr>
          <w:sz w:val="24"/>
        </w:rPr>
        <w:t>(Changing Ratio or Admission of a New Partner)</w:t>
      </w:r>
    </w:p>
    <w:tbl>
      <w:tblPr>
        <w:tblW w:w="10431" w:type="dxa"/>
        <w:tblCellSpacing w:w="7" w:type="dxa"/>
        <w:tblCellMar>
          <w:top w:w="150" w:type="dxa"/>
          <w:left w:w="150" w:type="dxa"/>
          <w:bottom w:w="150" w:type="dxa"/>
          <w:right w:w="150" w:type="dxa"/>
        </w:tblCellMar>
        <w:tblLook w:val="04A0"/>
      </w:tblPr>
      <w:tblGrid>
        <w:gridCol w:w="448"/>
        <w:gridCol w:w="9983"/>
      </w:tblGrid>
      <w:tr w:rsidR="003400EA" w:rsidRPr="006E09D6" w:rsidTr="003400EA">
        <w:trPr>
          <w:trHeight w:val="1950"/>
          <w:tblCellSpacing w:w="7" w:type="dxa"/>
        </w:trPr>
        <w:tc>
          <w:tcPr>
            <w:tcW w:w="427" w:type="dxa"/>
            <w:vAlign w:val="center"/>
            <w:hideMark/>
          </w:tcPr>
          <w:p w:rsidR="003400EA" w:rsidRPr="006E09D6" w:rsidRDefault="003400EA">
            <w:pPr>
              <w:pStyle w:val="NormalWeb"/>
              <w:spacing w:before="0" w:beforeAutospacing="0" w:after="0" w:afterAutospacing="0"/>
              <w:rPr>
                <w:rFonts w:ascii="Segoe UI" w:hAnsi="Segoe UI" w:cs="Segoe UI"/>
              </w:rPr>
            </w:pPr>
          </w:p>
        </w:tc>
        <w:tc>
          <w:tcPr>
            <w:tcW w:w="9962" w:type="dxa"/>
            <w:vAlign w:val="center"/>
            <w:hideMark/>
          </w:tcPr>
          <w:p w:rsidR="003400EA" w:rsidRPr="006E09D6" w:rsidRDefault="003400EA">
            <w:pPr>
              <w:rPr>
                <w:rFonts w:ascii="Segoe UI" w:hAnsi="Segoe UI" w:cs="Segoe UI"/>
              </w:rPr>
            </w:pPr>
            <w:r w:rsidRPr="006E09D6">
              <w:rPr>
                <w:rFonts w:ascii="Segoe UI" w:hAnsi="Segoe UI" w:cs="Segoe UI"/>
                <w:lang w:val="en-IN"/>
              </w:rPr>
              <w:t>A partnership business may undergo several structural changes during its lifetime. New partners may join or existing ones may leave the business. While making such major changes in the structure of business, partners carefully evaluate their accounts. They have to reset the system on a correct starting point. They check the values of assets and liabilities appearing in the books. If there are discrepancies they have to be rectified before introducing a major change. Reconstitution of a partnership business can take place under the following situations:</w:t>
            </w:r>
          </w:p>
          <w:p w:rsidR="003400EA" w:rsidRPr="006E09D6" w:rsidRDefault="003400EA">
            <w:pPr>
              <w:pStyle w:val="NormalWeb"/>
              <w:numPr>
                <w:ilvl w:val="0"/>
                <w:numId w:val="1"/>
              </w:numPr>
              <w:spacing w:before="0" w:beforeAutospacing="0" w:after="0" w:afterAutospacing="0"/>
              <w:rPr>
                <w:rFonts w:ascii="Segoe UI" w:hAnsi="Segoe UI" w:cs="Segoe UI"/>
              </w:rPr>
            </w:pPr>
            <w:r w:rsidRPr="006E09D6">
              <w:rPr>
                <w:rFonts w:ascii="Segoe UI" w:hAnsi="Segoe UI" w:cs="Segoe UI"/>
                <w:lang w:val="en-IN"/>
              </w:rPr>
              <w:t>Admission of a new partner</w:t>
            </w:r>
            <w:r w:rsidRPr="006E09D6">
              <w:rPr>
                <w:rFonts w:ascii="Segoe UI" w:hAnsi="Segoe UI" w:cs="Segoe UI"/>
              </w:rPr>
              <w:t xml:space="preserve"> </w:t>
            </w:r>
          </w:p>
          <w:p w:rsidR="003400EA" w:rsidRPr="006E09D6" w:rsidRDefault="003400EA">
            <w:pPr>
              <w:pStyle w:val="NormalWeb"/>
              <w:numPr>
                <w:ilvl w:val="0"/>
                <w:numId w:val="1"/>
              </w:numPr>
              <w:spacing w:before="0" w:beforeAutospacing="0" w:after="0" w:afterAutospacing="0"/>
              <w:rPr>
                <w:rFonts w:ascii="Segoe UI" w:hAnsi="Segoe UI" w:cs="Segoe UI"/>
              </w:rPr>
            </w:pPr>
            <w:r w:rsidRPr="006E09D6">
              <w:rPr>
                <w:rFonts w:ascii="Segoe UI" w:hAnsi="Segoe UI" w:cs="Segoe UI"/>
                <w:lang w:val="en-IN"/>
              </w:rPr>
              <w:t>Changing profit sharing ratio among existing partners</w:t>
            </w:r>
            <w:r w:rsidRPr="006E09D6">
              <w:rPr>
                <w:rFonts w:ascii="Segoe UI" w:hAnsi="Segoe UI" w:cs="Segoe UI"/>
              </w:rPr>
              <w:t xml:space="preserve"> </w:t>
            </w:r>
          </w:p>
          <w:p w:rsidR="003400EA" w:rsidRPr="006E09D6" w:rsidRDefault="003400EA">
            <w:pPr>
              <w:pStyle w:val="NormalWeb"/>
              <w:numPr>
                <w:ilvl w:val="0"/>
                <w:numId w:val="1"/>
              </w:numPr>
              <w:spacing w:before="0" w:beforeAutospacing="0" w:after="0" w:afterAutospacing="0"/>
              <w:rPr>
                <w:rFonts w:ascii="Segoe UI" w:hAnsi="Segoe UI" w:cs="Segoe UI"/>
              </w:rPr>
            </w:pPr>
            <w:r w:rsidRPr="006E09D6">
              <w:rPr>
                <w:rFonts w:ascii="Segoe UI" w:hAnsi="Segoe UI" w:cs="Segoe UI"/>
                <w:lang w:val="en-IN"/>
              </w:rPr>
              <w:t>Retirement / death of a partner</w:t>
            </w:r>
            <w:r w:rsidRPr="006E09D6">
              <w:rPr>
                <w:rFonts w:ascii="Segoe UI" w:hAnsi="Segoe UI" w:cs="Segoe UI"/>
              </w:rPr>
              <w:t xml:space="preserve"> </w:t>
            </w:r>
          </w:p>
          <w:p w:rsidR="003400EA" w:rsidRPr="006E09D6" w:rsidRDefault="003400EA">
            <w:pPr>
              <w:pStyle w:val="NormalWeb"/>
              <w:numPr>
                <w:ilvl w:val="0"/>
                <w:numId w:val="1"/>
              </w:numPr>
              <w:spacing w:before="0" w:beforeAutospacing="0" w:after="0" w:afterAutospacing="0" w:line="360" w:lineRule="auto"/>
              <w:rPr>
                <w:rFonts w:ascii="Segoe UI" w:hAnsi="Segoe UI" w:cs="Segoe UI"/>
              </w:rPr>
            </w:pPr>
            <w:r w:rsidRPr="006E09D6">
              <w:rPr>
                <w:rFonts w:ascii="Segoe UI" w:hAnsi="Segoe UI" w:cs="Segoe UI"/>
                <w:lang w:val="en-IN"/>
              </w:rPr>
              <w:t>Amalgamation of two partnership firms</w:t>
            </w:r>
            <w:r w:rsidRPr="006E09D6">
              <w:rPr>
                <w:rFonts w:ascii="Segoe UI" w:hAnsi="Segoe UI" w:cs="Segoe UI"/>
              </w:rPr>
              <w:t xml:space="preserve"> </w:t>
            </w:r>
          </w:p>
          <w:p w:rsidR="003400EA" w:rsidRPr="006E09D6" w:rsidRDefault="003400EA">
            <w:pPr>
              <w:rPr>
                <w:rFonts w:ascii="Segoe UI" w:hAnsi="Segoe UI" w:cs="Segoe UI"/>
              </w:rPr>
            </w:pPr>
            <w:r w:rsidRPr="006E09D6">
              <w:rPr>
                <w:rFonts w:ascii="Segoe UI" w:hAnsi="Segoe UI" w:cs="Segoe UI"/>
                <w:lang w:val="en-IN"/>
              </w:rPr>
              <w:t>The most important accounting adjustment is resetting of old accounts. It is a common adjustment in all cases of reconstitution. In this chapter you will find reconstitution by admission and reconstitution by changing ratios. Reconstitution by admission is more important on examination point of view. The following are the common adjustments at the time of reconstitution of a partnership business.</w:t>
            </w:r>
          </w:p>
          <w:p w:rsidR="003400EA" w:rsidRPr="006E09D6" w:rsidRDefault="003400EA">
            <w:pPr>
              <w:ind w:left="180"/>
              <w:jc w:val="both"/>
              <w:rPr>
                <w:rFonts w:ascii="Segoe UI" w:hAnsi="Segoe UI" w:cs="Segoe UI"/>
              </w:rPr>
            </w:pPr>
            <w:r w:rsidRPr="006E09D6">
              <w:rPr>
                <w:rFonts w:ascii="Segoe UI" w:hAnsi="Segoe UI" w:cs="Segoe UI"/>
                <w:lang w:val="en-IN"/>
              </w:rPr>
              <w:t>1. Revaluation of assets and liabilities</w:t>
            </w:r>
          </w:p>
          <w:p w:rsidR="003400EA" w:rsidRPr="006E09D6" w:rsidRDefault="003400EA">
            <w:pPr>
              <w:ind w:left="180"/>
              <w:jc w:val="both"/>
              <w:rPr>
                <w:rFonts w:ascii="Segoe UI" w:hAnsi="Segoe UI" w:cs="Segoe UI"/>
              </w:rPr>
            </w:pPr>
            <w:r w:rsidRPr="006E09D6">
              <w:rPr>
                <w:rFonts w:ascii="Segoe UI" w:hAnsi="Segoe UI" w:cs="Segoe UI"/>
                <w:lang w:val="en-IN"/>
              </w:rPr>
              <w:t>2. Distribution of reserves and accumulated profits</w:t>
            </w:r>
          </w:p>
          <w:p w:rsidR="003400EA" w:rsidRPr="006E09D6" w:rsidRDefault="003400EA">
            <w:pPr>
              <w:ind w:left="360" w:hanging="180"/>
              <w:jc w:val="both"/>
              <w:rPr>
                <w:rFonts w:ascii="Segoe UI" w:hAnsi="Segoe UI" w:cs="Segoe UI"/>
              </w:rPr>
            </w:pPr>
            <w:r w:rsidRPr="006E09D6">
              <w:rPr>
                <w:rFonts w:ascii="Segoe UI" w:hAnsi="Segoe UI" w:cs="Segoe UI"/>
                <w:lang w:val="en-IN"/>
              </w:rPr>
              <w:t>3. Calculation of new ratio, sacrificing ratio and gaining ratio</w:t>
            </w:r>
          </w:p>
          <w:p w:rsidR="003400EA" w:rsidRPr="006E09D6" w:rsidRDefault="003400EA">
            <w:pPr>
              <w:ind w:left="180"/>
              <w:jc w:val="both"/>
              <w:rPr>
                <w:rFonts w:ascii="Segoe UI" w:hAnsi="Segoe UI" w:cs="Segoe UI"/>
              </w:rPr>
            </w:pPr>
            <w:r w:rsidRPr="006E09D6">
              <w:rPr>
                <w:rFonts w:ascii="Segoe UI" w:hAnsi="Segoe UI" w:cs="Segoe UI"/>
                <w:lang w:val="en-IN"/>
              </w:rPr>
              <w:t>4. Treatment of goodwill</w:t>
            </w:r>
          </w:p>
          <w:p w:rsidR="003400EA" w:rsidRPr="006E09D6" w:rsidRDefault="003400EA">
            <w:pPr>
              <w:spacing w:line="480" w:lineRule="auto"/>
              <w:ind w:left="180"/>
              <w:jc w:val="both"/>
              <w:rPr>
                <w:rFonts w:ascii="Segoe UI" w:hAnsi="Segoe UI" w:cs="Segoe UI"/>
              </w:rPr>
            </w:pPr>
            <w:r w:rsidRPr="006E09D6">
              <w:rPr>
                <w:rFonts w:ascii="Segoe UI" w:hAnsi="Segoe UI" w:cs="Segoe UI"/>
                <w:lang w:val="en-IN"/>
              </w:rPr>
              <w:t>5. Readjustment of capital accounts</w:t>
            </w:r>
          </w:p>
          <w:p w:rsidR="003400EA" w:rsidRPr="006E09D6" w:rsidRDefault="003400EA">
            <w:pPr>
              <w:jc w:val="both"/>
              <w:rPr>
                <w:rFonts w:ascii="Segoe UI" w:hAnsi="Segoe UI" w:cs="Segoe UI"/>
              </w:rPr>
            </w:pPr>
            <w:r w:rsidRPr="006E09D6">
              <w:rPr>
                <w:rFonts w:ascii="Segoe UI" w:hAnsi="Segoe UI" w:cs="Segoe UI"/>
                <w:b/>
                <w:bCs/>
                <w:sz w:val="28"/>
                <w:szCs w:val="28"/>
              </w:rPr>
              <w:lastRenderedPageBreak/>
              <w:t>1. Revaluation of Assets and Liabilities</w:t>
            </w:r>
          </w:p>
          <w:p w:rsidR="003400EA" w:rsidRPr="006E09D6" w:rsidRDefault="003400EA">
            <w:pPr>
              <w:rPr>
                <w:rFonts w:ascii="Segoe UI" w:hAnsi="Segoe UI" w:cs="Segoe UI"/>
              </w:rPr>
            </w:pPr>
            <w:r w:rsidRPr="006E09D6">
              <w:rPr>
                <w:rFonts w:ascii="Segoe UI" w:hAnsi="Segoe UI" w:cs="Segoe UI"/>
                <w:lang w:val="en-IN"/>
              </w:rPr>
              <w:t xml:space="preserve">Assets and liabilities are often shown in the accounts at their historical value rather than realisable value. Due to conservatism the partners usually do not revise the values of assets even when their actual market values are much higher than book values. Similarly inadequate depreciation, change in technology etc. make the book values of certain assets more than their realisable value. It is not practical for the partners to keep on changing the book values of their assets every time there is a change in their market values. The difference between book value and market value is not a problem as long as the partnership business goes on normally. But when they change the structure of the partnership in the form of revision in profit sharing ratio, admission of a new partner, retirement or death of a partner, amalgamation of two partnership firms or absorption of a firm by another, the values of assets and liabilities are to be reassessed and difference if any, should be accounted. </w:t>
            </w:r>
          </w:p>
          <w:p w:rsidR="003400EA" w:rsidRPr="006E09D6" w:rsidRDefault="003400EA">
            <w:pPr>
              <w:jc w:val="both"/>
              <w:rPr>
                <w:rFonts w:ascii="Segoe UI" w:hAnsi="Segoe UI" w:cs="Segoe UI"/>
              </w:rPr>
            </w:pPr>
            <w:r w:rsidRPr="006E09D6">
              <w:rPr>
                <w:rFonts w:ascii="Segoe UI" w:hAnsi="Segoe UI" w:cs="Segoe UI"/>
                <w:lang w:val="en-IN"/>
              </w:rPr>
              <w:t> </w:t>
            </w:r>
          </w:p>
          <w:p w:rsidR="003400EA" w:rsidRPr="006E09D6" w:rsidRDefault="003400EA">
            <w:pPr>
              <w:jc w:val="both"/>
              <w:rPr>
                <w:rFonts w:ascii="Segoe UI" w:hAnsi="Segoe UI" w:cs="Segoe UI"/>
              </w:rPr>
            </w:pPr>
            <w:r w:rsidRPr="006E09D6">
              <w:rPr>
                <w:rFonts w:ascii="Segoe UI" w:hAnsi="Segoe UI" w:cs="Segoe UI"/>
                <w:b/>
                <w:bCs/>
                <w:sz w:val="28"/>
                <w:szCs w:val="28"/>
                <w:lang w:val="en-IN"/>
              </w:rPr>
              <w:t>What is the purpose of revaluation?</w:t>
            </w:r>
          </w:p>
          <w:p w:rsidR="003400EA" w:rsidRPr="006E09D6" w:rsidRDefault="003400EA">
            <w:pPr>
              <w:rPr>
                <w:rFonts w:ascii="Segoe UI" w:hAnsi="Segoe UI" w:cs="Segoe UI"/>
              </w:rPr>
            </w:pPr>
            <w:r w:rsidRPr="006E09D6">
              <w:rPr>
                <w:rFonts w:ascii="Segoe UI" w:hAnsi="Segoe UI" w:cs="Segoe UI"/>
                <w:lang w:val="en-IN"/>
              </w:rPr>
              <w:t>When the realisable value of asset or liability is different from the book value there is a profit or loss hidden in the difference in value. The partners should distribute all the profits and losses in the existing profit sharing ratio before changing the ratio. If the ratio remains unchanged there is practically no use in estimating the hidden profit or loss. However, if this profit or loss is not distributed prior to changing profit sharing ratio some partners will lose and others gain due to the change in ratio.</w:t>
            </w:r>
          </w:p>
          <w:p w:rsidR="003400EA" w:rsidRPr="006E09D6" w:rsidRDefault="003400EA">
            <w:pPr>
              <w:jc w:val="both"/>
              <w:rPr>
                <w:rFonts w:ascii="Segoe UI" w:hAnsi="Segoe UI" w:cs="Segoe UI"/>
              </w:rPr>
            </w:pPr>
            <w:r w:rsidRPr="006E09D6">
              <w:rPr>
                <w:rFonts w:ascii="Segoe UI" w:hAnsi="Segoe UI" w:cs="Segoe UI"/>
                <w:lang w:val="en-IN"/>
              </w:rPr>
              <w:t> For example: A&amp;B, who were equal partners purchased land for Rs.10,000 in Jan 1975. They decided to share profits and losses in the ratio 2:1 from 1</w:t>
            </w:r>
            <w:r w:rsidRPr="006E09D6">
              <w:rPr>
                <w:rFonts w:ascii="Segoe UI" w:hAnsi="Segoe UI" w:cs="Segoe UI"/>
                <w:vertAlign w:val="superscript"/>
                <w:lang w:val="en-IN"/>
              </w:rPr>
              <w:t>st</w:t>
            </w:r>
            <w:r w:rsidRPr="006E09D6">
              <w:rPr>
                <w:rFonts w:ascii="Segoe UI" w:hAnsi="Segoe UI" w:cs="Segoe UI"/>
                <w:lang w:val="en-IN"/>
              </w:rPr>
              <w:t xml:space="preserve"> January 2001. The actual market value of land on 1</w:t>
            </w:r>
            <w:r w:rsidRPr="006E09D6">
              <w:rPr>
                <w:rFonts w:ascii="Segoe UI" w:hAnsi="Segoe UI" w:cs="Segoe UI"/>
                <w:vertAlign w:val="superscript"/>
                <w:lang w:val="en-IN"/>
              </w:rPr>
              <w:t>st</w:t>
            </w:r>
            <w:r w:rsidRPr="006E09D6">
              <w:rPr>
                <w:rFonts w:ascii="Segoe UI" w:hAnsi="Segoe UI" w:cs="Segoe UI"/>
                <w:lang w:val="en-IN"/>
              </w:rPr>
              <w:t xml:space="preserve"> January was Rs.70,000; whereas the book value remains at the purchase price of Rs.10,000. There is a hidden profit of Rs.60,000 in the value of land which A &amp; B are entitled to share equally. Suppose they just ignored this factor and changed the profit sharing ratio to 2:1 and sold the land for Rs.70,000 next day, the profit on sale of land Rs.60,000 will go to A and B in the new ratio 2:1, which means A will get 40,000 and B will get only 20,000. In other words Rs.10,000 belonging to B will go to A. Vice versa can happen in case of a hidden loss. To prevent such problems the partners revalue the assets and liabilities and transfer the profit or loss into their capital accounts in the existing ratio before making a change.</w:t>
            </w:r>
          </w:p>
          <w:p w:rsidR="003400EA" w:rsidRPr="006E09D6" w:rsidRDefault="003400EA">
            <w:pPr>
              <w:jc w:val="both"/>
              <w:rPr>
                <w:rFonts w:ascii="Segoe UI" w:hAnsi="Segoe UI" w:cs="Segoe UI"/>
              </w:rPr>
            </w:pPr>
            <w:r w:rsidRPr="006E09D6">
              <w:rPr>
                <w:rFonts w:ascii="Segoe UI" w:hAnsi="Segoe UI" w:cs="Segoe UI"/>
                <w:lang w:val="en-IN"/>
              </w:rPr>
              <w:t> </w:t>
            </w:r>
            <w:r w:rsidRPr="006E09D6">
              <w:rPr>
                <w:rFonts w:ascii="Segoe UI" w:hAnsi="Segoe UI" w:cs="Segoe UI"/>
                <w:b/>
                <w:bCs/>
                <w:sz w:val="26"/>
                <w:szCs w:val="26"/>
                <w:lang w:val="en-IN"/>
              </w:rPr>
              <w:t>Revaluation Account</w:t>
            </w:r>
          </w:p>
          <w:p w:rsidR="003400EA" w:rsidRPr="006E09D6" w:rsidRDefault="003400EA">
            <w:pPr>
              <w:jc w:val="both"/>
              <w:rPr>
                <w:rFonts w:ascii="Segoe UI" w:hAnsi="Segoe UI" w:cs="Segoe UI"/>
              </w:rPr>
            </w:pPr>
            <w:r w:rsidRPr="006E09D6">
              <w:rPr>
                <w:rFonts w:ascii="Segoe UI" w:hAnsi="Segoe UI" w:cs="Segoe UI"/>
                <w:lang w:val="en-IN"/>
              </w:rPr>
              <w:t>When the value of one asset is to be increased in the books it can be easily done by debiting the asset and crediting the profit to partners’ capital accounts in the profit sharing ratio. But when there is a major shake up, values of almost every asset and liability have to be revised. Distributing each change to the partners would be a lengthily process. For the sake of convenience, all those profits and losses on change in values of assets and liabilities are brought into a temporary account called ‘revaluation account’. The revaluation account summarises the effect of revaluation of assets and liabilities.</w:t>
            </w:r>
          </w:p>
          <w:p w:rsidR="003400EA" w:rsidRPr="006E09D6" w:rsidRDefault="003400EA" w:rsidP="00A92295">
            <w:pPr>
              <w:jc w:val="both"/>
              <w:rPr>
                <w:rFonts w:ascii="Segoe UI" w:hAnsi="Segoe UI" w:cs="Segoe UI"/>
              </w:rPr>
            </w:pPr>
            <w:r w:rsidRPr="006E09D6">
              <w:rPr>
                <w:rFonts w:ascii="Segoe UI" w:hAnsi="Segoe UI" w:cs="Segoe UI"/>
                <w:lang w:val="en-IN"/>
              </w:rPr>
              <w:lastRenderedPageBreak/>
              <w:t> Revaluation account is a special profit &amp; loss account representing the combined capital accounts of partners. Any gain on revaluation of asset or liability, to be credited to partners, will be credited in the revaluation account. Similarly any loss on revaluation will be debited in revaluation account instead of debiting the capital accounts. The final balance in revaluation account indicates the profit or loss on the entire revaluation process. The revaluation account is closed by transferring this profit or loss to partner’s capital accounts in the ratio before revision (old profit sharing ratio). All assets and liabilities will appear at their revised values in the books and in all future balance sheets.</w:t>
            </w:r>
          </w:p>
          <w:p w:rsidR="003400EA" w:rsidRPr="006E09D6" w:rsidRDefault="003400EA" w:rsidP="00A92295">
            <w:pPr>
              <w:jc w:val="both"/>
              <w:rPr>
                <w:rFonts w:ascii="Segoe UI" w:hAnsi="Segoe UI" w:cs="Segoe UI"/>
                <w:sz w:val="24"/>
                <w:szCs w:val="24"/>
              </w:rPr>
            </w:pPr>
            <w:r w:rsidRPr="006E09D6">
              <w:rPr>
                <w:rFonts w:ascii="Segoe UI" w:hAnsi="Segoe UI" w:cs="Segoe UI"/>
                <w:lang w:val="en-IN"/>
              </w:rPr>
              <w:t xml:space="preserve"> When the partners want to adjust the profit or loss on revaluation process without actually changing the values of assets and liabilities in the books they can do so by opening a </w:t>
            </w:r>
            <w:r w:rsidRPr="006E09D6">
              <w:rPr>
                <w:rFonts w:ascii="Segoe UI" w:hAnsi="Segoe UI" w:cs="Segoe UI"/>
                <w:b/>
                <w:bCs/>
                <w:lang w:val="en-IN"/>
              </w:rPr>
              <w:t>memorandum revaluation account</w:t>
            </w:r>
            <w:r w:rsidRPr="006E09D6">
              <w:rPr>
                <w:rFonts w:ascii="Segoe UI" w:hAnsi="Segoe UI" w:cs="Segoe UI"/>
                <w:lang w:val="en-IN"/>
              </w:rPr>
              <w:t>. This revaluation account has two parts. The first part is a normal revaluation account and the profit or loss on this part is transferred in the old profit sharing ratio. The second part of memorandum revaluation account is almost a mirror image of the first part. Whatever debited in the first section is credited in the second and whatever credited is debited. Naturally if there was profit in the first section, there will be loss in the second and vice versa. The profit or loss in the first part is transferred to capital accounts in the old ratio, and that at the second part will be transferred to capital accounts new profit sharing ratio. As a result of this exercise the effect of profit or loss on revaluation will be fairly embedded in the capital accounts of partners.</w:t>
            </w:r>
          </w:p>
        </w:tc>
      </w:tr>
    </w:tbl>
    <w:p w:rsidR="003400EA" w:rsidRPr="006E09D6" w:rsidRDefault="003400EA" w:rsidP="003400EA">
      <w:pPr>
        <w:spacing w:after="0" w:line="240" w:lineRule="auto"/>
        <w:rPr>
          <w:rFonts w:ascii="Segoe UI" w:eastAsia="Times New Roman" w:hAnsi="Segoe UI" w:cs="Segoe UI"/>
          <w:sz w:val="24"/>
          <w:szCs w:val="24"/>
        </w:rPr>
      </w:pPr>
      <w:bookmarkStart w:id="9" w:name="_Toc166502779"/>
      <w:r w:rsidRPr="006E09D6">
        <w:rPr>
          <w:rFonts w:ascii="Segoe UI" w:eastAsia="Times New Roman" w:hAnsi="Segoe UI" w:cs="Segoe UI"/>
          <w:b/>
          <w:bCs/>
          <w:szCs w:val="32"/>
          <w:lang w:val="en-IN"/>
        </w:rPr>
        <w:lastRenderedPageBreak/>
        <w:t>2. Distribution of Reserves and Accumulated Profits</w:t>
      </w:r>
      <w:bookmarkEnd w:id="9"/>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Distribution of reserves and accumulated profits is the first step in any reorganisation process. They include general reserves, credit balance in P &amp; L accounts or any other fund that are retained in the business. These are profits earned in the past, but not taken out by the partners, or profits kept aside. Therefore, when the partners decide to change their future profit sharing ratio, the past profits retained in the above accounts should be distributed to partners in the old ratio as a first step.</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rPr>
          <w:rFonts w:ascii="Segoe UI" w:eastAsia="Times New Roman" w:hAnsi="Segoe UI" w:cs="Segoe UI"/>
          <w:sz w:val="24"/>
          <w:szCs w:val="24"/>
        </w:rPr>
      </w:pPr>
      <w:bookmarkStart w:id="10" w:name="_Toc166502777"/>
      <w:r w:rsidRPr="006E09D6">
        <w:rPr>
          <w:rFonts w:ascii="Segoe UI" w:eastAsia="Times New Roman" w:hAnsi="Segoe UI" w:cs="Segoe UI"/>
          <w:b/>
          <w:bCs/>
          <w:szCs w:val="32"/>
          <w:lang w:val="en-IN"/>
        </w:rPr>
        <w:t xml:space="preserve">3. Calculating new ratio, </w:t>
      </w:r>
      <w:bookmarkEnd w:id="10"/>
      <w:r w:rsidRPr="006E09D6">
        <w:rPr>
          <w:rFonts w:ascii="Segoe UI" w:eastAsia="Times New Roman" w:hAnsi="Segoe UI" w:cs="Segoe UI"/>
          <w:b/>
          <w:bCs/>
          <w:szCs w:val="32"/>
          <w:lang w:val="en-IN"/>
        </w:rPr>
        <w:t>sacrificing ratio and gaining ratio</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When a new partner comes into the business, old partners have to give him his profit share from their portion. Thus change in profit sharing ratio is an important aspect to be considered on reconstitution by admission. In academic accounting, change in profit sharing ratio can be presented in various ways. The existing partners may decide to change their profit sharing ratio for various reasons. When the profit sharing ratio is revised among existing partners, there ought to be a partial sacrifice of profit share by some partners in favour of others. The sacrifice of one or a group of partners becomes the gain of the remaining partners. Following is the formula for calculating sacrificing ratio:</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Sacrificing ratio = Old ratio – new ratio</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When the profit sharing ratio is revised it is important to calculate the sacrificing ratio and gaining ratio. These ratios are required to adjust the value of goodwill of a firm without raising goodwill account in the books.</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Gaining ratio is the opposite of sacrificing ratio. This is the ratio gain to the existing partners of a firm when they revise the profit sharing ratio, or when the profit share of the deceased or retired partner is shared by the other partners. This ratio is calculated by deducting the old ratio from the new ratio. The new share will be higher than the old when there is a gain.</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 </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Gaining ratio = New ratio – old ratio</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8"/>
          <w:szCs w:val="28"/>
          <w:lang w:val="en-IN"/>
        </w:rPr>
        <w:t>Examples of ratio calculations on reconstitution by admission</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hanging="360"/>
        <w:rPr>
          <w:rFonts w:ascii="Segoe UI" w:eastAsia="Times New Roman" w:hAnsi="Segoe UI" w:cs="Segoe UI"/>
          <w:sz w:val="24"/>
          <w:szCs w:val="24"/>
        </w:rPr>
      </w:pPr>
      <w:r w:rsidRPr="006E09D6">
        <w:rPr>
          <w:rFonts w:ascii="Segoe UI" w:eastAsia="Times New Roman" w:hAnsi="Segoe UI" w:cs="Segoe UI"/>
          <w:b/>
          <w:bCs/>
          <w:sz w:val="28"/>
          <w:szCs w:val="28"/>
          <w:lang w:val="en-IN"/>
        </w:rPr>
        <w:t>a.</w:t>
      </w:r>
      <w:r w:rsidRPr="006E09D6">
        <w:rPr>
          <w:rFonts w:ascii="Segoe UI" w:eastAsia="Times New Roman" w:hAnsi="Segoe UI" w:cs="Segoe UI"/>
          <w:b/>
          <w:bCs/>
          <w:sz w:val="24"/>
          <w:szCs w:val="24"/>
          <w:lang w:val="en-IN"/>
        </w:rPr>
        <w:t>  The new partner’s share is mentioned without specifying the old partner’s profit sharing arrangement</w:t>
      </w:r>
      <w:r w:rsidRPr="006E09D6">
        <w:rPr>
          <w:rFonts w:ascii="Segoe UI" w:eastAsia="Times New Roman" w:hAnsi="Segoe UI" w:cs="Segoe UI"/>
          <w:sz w:val="24"/>
          <w:szCs w:val="24"/>
          <w:lang w:val="en-IN"/>
        </w:rPr>
        <w:t>.</w:t>
      </w:r>
    </w:p>
    <w:p w:rsidR="003400EA" w:rsidRPr="006E09D6" w:rsidRDefault="003400EA" w:rsidP="003400EA">
      <w:pPr>
        <w:spacing w:after="0" w:line="240" w:lineRule="auto"/>
        <w:ind w:left="720" w:hanging="360"/>
        <w:jc w:val="both"/>
        <w:rPr>
          <w:rFonts w:ascii="Segoe UI" w:eastAsia="Times New Roman" w:hAnsi="Segoe UI" w:cs="Segoe UI"/>
          <w:sz w:val="24"/>
          <w:szCs w:val="24"/>
        </w:rPr>
      </w:pPr>
      <w:r w:rsidRPr="006E09D6">
        <w:rPr>
          <w:rFonts w:ascii="Segoe UI" w:eastAsia="Times New Roman" w:hAnsi="Segoe UI" w:cs="Segoe UI"/>
          <w:sz w:val="24"/>
          <w:szCs w:val="24"/>
          <w:lang w:val="en-IN"/>
        </w:rPr>
        <w:t>In this case it is to be assumed that the profit available after paying the new partner’s share is to be divided by the old partners in their old profit sharing ratio. In other words the even though the overall profit sharing ratio changes, the old ratio is still maintained between the old partners, within the new ratio.</w:t>
      </w:r>
    </w:p>
    <w:p w:rsidR="003400EA" w:rsidRPr="006E09D6" w:rsidRDefault="003400EA" w:rsidP="003400EA">
      <w:pPr>
        <w:spacing w:after="0" w:line="240" w:lineRule="auto"/>
        <w:ind w:left="720" w:hanging="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b/>
          <w:bCs/>
          <w:sz w:val="24"/>
          <w:szCs w:val="24"/>
          <w:lang w:val="en-IN"/>
        </w:rPr>
        <w:t>Calculate new profit sharing ratio in the following cases</w:t>
      </w:r>
      <w:r w:rsidRPr="006E09D6">
        <w:rPr>
          <w:rFonts w:ascii="Segoe UI" w:eastAsia="Times New Roman" w:hAnsi="Segoe UI" w:cs="Segoe UI"/>
          <w:sz w:val="24"/>
          <w:szCs w:val="24"/>
          <w:lang w:val="en-IN"/>
        </w:rPr>
        <w:t>:</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equally admit C for 1/5</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in future profits</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C’s Share of profit =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the profit of the firm.</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Balance of profit available for A &amp; B = 4/5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the profit, which is shared by them equally.</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A’s New share = 4/5 x 1/2 = 4/10</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B’s New share = 4/5 x ½ = 4/10</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Ratio between ABC = 4/10:4/10:1/5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                                   = </w:t>
      </w:r>
      <w:r w:rsidRPr="006E09D6">
        <w:rPr>
          <w:rFonts w:ascii="Segoe UI" w:eastAsia="Times New Roman" w:hAnsi="Segoe UI" w:cs="Segoe UI"/>
          <w:b/>
          <w:bCs/>
          <w:sz w:val="24"/>
          <w:szCs w:val="24"/>
          <w:lang w:val="en-IN"/>
        </w:rPr>
        <w:t>2:2:1</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ii)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in the ratio 3:1 admit C for 1/5</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in future profits.</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C’s share of profit = 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Balance available for A &amp; B = 1-1/5 = 4/5 of the profit which is shared by them in the ratio 3:1</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A’s New share = 4/5 x 3/4 = 3/5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B’s New share = 4/5 x ¼ = 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New Ratio = 3/5 : 1/5 : 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                                    = </w:t>
      </w:r>
      <w:r w:rsidRPr="006E09D6">
        <w:rPr>
          <w:rFonts w:ascii="Segoe UI" w:eastAsia="Times New Roman" w:hAnsi="Segoe UI" w:cs="Segoe UI"/>
          <w:b/>
          <w:bCs/>
          <w:sz w:val="24"/>
          <w:szCs w:val="24"/>
          <w:u w:val="single"/>
          <w:lang w:val="en-IN"/>
        </w:rPr>
        <w:t>3:1:1</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14"/>
          <w:szCs w:val="14"/>
          <w:lang w:val="en-IN"/>
        </w:rPr>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iii)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&amp;B sharing profits and losses in the ratio 3:2 admit C for 1/5</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in future profits.</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C’s Share = 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Balance available for A &amp; B = 4/5 which is shared by them in the ratio 3:2</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A’s new share = 4/5 x 3/5 = 12/25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B’s new share = 4/5 x 2/5 = 8/25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C’s share         = 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12/25 : 8/25 : 1/5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w:t>
      </w:r>
      <w:r w:rsidRPr="006E09D6">
        <w:rPr>
          <w:rFonts w:ascii="Segoe UI" w:eastAsia="Times New Roman" w:hAnsi="Segoe UI" w:cs="Segoe UI"/>
          <w:b/>
          <w:bCs/>
          <w:sz w:val="24"/>
          <w:szCs w:val="24"/>
          <w:u w:val="single"/>
          <w:lang w:val="en-IN"/>
        </w:rPr>
        <w:t>12:8:5</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iv)</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in the ratio 2/3 and 1/3 admit C into partnership giving him 1/4</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in future profits</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C’s share of profit = 1/4</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Balance available for A &amp; B = 3/4</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A’s new share = 3/4 x 2/3 = 2/4</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B’s new share = 3/4 x 1/3 = 1/4</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New profit sharing ratio = 2/4:1/4:1/4  ie. </w:t>
      </w:r>
      <w:r w:rsidRPr="006E09D6">
        <w:rPr>
          <w:rFonts w:ascii="Segoe UI" w:eastAsia="Times New Roman" w:hAnsi="Segoe UI" w:cs="Segoe UI"/>
          <w:b/>
          <w:bCs/>
          <w:sz w:val="24"/>
          <w:szCs w:val="24"/>
          <w:u w:val="single"/>
          <w:lang w:val="en-IN"/>
        </w:rPr>
        <w:t>2:1:1</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v)</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who are equal partners admit C for 1/6</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in future profits</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C’s share of profits = 1/6</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Balance available to A &amp; B = 5/6</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A’s new share = 5/6 x 1/2 = 5/12</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B’s new share = 5/6 x 1/2 = 5/12</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5/12: 5/12: 1/6</w:t>
      </w:r>
    </w:p>
    <w:p w:rsidR="003400EA" w:rsidRPr="006E09D6" w:rsidRDefault="003400EA" w:rsidP="003400EA">
      <w:pPr>
        <w:spacing w:after="0" w:line="240" w:lineRule="auto"/>
        <w:ind w:left="720" w:hanging="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                                       = </w:t>
      </w:r>
      <w:r w:rsidRPr="006E09D6">
        <w:rPr>
          <w:rFonts w:ascii="Segoe UI" w:eastAsia="Times New Roman" w:hAnsi="Segoe UI" w:cs="Segoe UI"/>
          <w:b/>
          <w:bCs/>
          <w:sz w:val="24"/>
          <w:szCs w:val="24"/>
          <w:u w:val="single"/>
          <w:lang w:val="en-IN"/>
        </w:rPr>
        <w:t>5:5:2</w:t>
      </w:r>
    </w:p>
    <w:p w:rsidR="003400EA" w:rsidRPr="006E09D6" w:rsidRDefault="003400EA" w:rsidP="003400EA">
      <w:pPr>
        <w:ind w:left="360" w:hanging="360"/>
        <w:rPr>
          <w:rFonts w:ascii="Segoe UI" w:hAnsi="Segoe UI" w:cs="Segoe UI"/>
          <w:sz w:val="14"/>
        </w:rPr>
      </w:pPr>
      <w:r w:rsidRPr="006E09D6">
        <w:rPr>
          <w:rFonts w:ascii="Segoe UI" w:hAnsi="Segoe UI" w:cs="Segoe UI"/>
          <w:b/>
          <w:bCs/>
          <w:szCs w:val="36"/>
          <w:lang w:val="en-IN"/>
        </w:rPr>
        <w:t xml:space="preserve">The old partners give part of their share to the </w:t>
      </w:r>
      <w:r w:rsidRPr="006E09D6">
        <w:rPr>
          <w:rFonts w:ascii="Segoe UI" w:hAnsi="Segoe UI" w:cs="Segoe UI"/>
          <w:b/>
          <w:bCs/>
          <w:szCs w:val="36"/>
        </w:rPr>
        <w:t>n</w:t>
      </w:r>
      <w:r w:rsidRPr="006E09D6">
        <w:rPr>
          <w:rFonts w:ascii="Segoe UI" w:hAnsi="Segoe UI" w:cs="Segoe UI"/>
          <w:b/>
          <w:bCs/>
          <w:szCs w:val="36"/>
          <w:lang w:val="en-IN"/>
        </w:rPr>
        <w:t>e</w:t>
      </w:r>
      <w:r w:rsidRPr="006E09D6">
        <w:rPr>
          <w:rFonts w:ascii="Segoe UI" w:hAnsi="Segoe UI" w:cs="Segoe UI"/>
          <w:b/>
          <w:bCs/>
          <w:szCs w:val="36"/>
        </w:rPr>
        <w:t xml:space="preserve">w </w:t>
      </w:r>
      <w:r w:rsidRPr="006E09D6">
        <w:rPr>
          <w:rFonts w:ascii="Segoe UI" w:hAnsi="Segoe UI" w:cs="Segoe UI"/>
          <w:b/>
          <w:bCs/>
          <w:szCs w:val="36"/>
          <w:lang w:val="en-IN"/>
        </w:rPr>
        <w:t>partner (focus on the old partner</w:t>
      </w:r>
      <w:r w:rsidRPr="006E09D6">
        <w:rPr>
          <w:rFonts w:ascii="Segoe UI" w:hAnsi="Segoe UI" w:cs="Segoe UI"/>
          <w:sz w:val="16"/>
          <w:szCs w:val="36"/>
          <w:lang w:val="en-IN"/>
        </w:rPr>
        <w:t>)</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pStyle w:val="BodyTextIndent3"/>
        <w:spacing w:after="0"/>
        <w:ind w:left="540" w:hanging="180"/>
        <w:rPr>
          <w:rFonts w:ascii="Segoe UI" w:hAnsi="Segoe UI" w:cs="Segoe UI"/>
        </w:rPr>
      </w:pPr>
      <w:r w:rsidRPr="006E09D6">
        <w:rPr>
          <w:rFonts w:ascii="Segoe UI" w:hAnsi="Segoe UI" w:cs="Segoe UI"/>
          <w:u w:val="single"/>
          <w:lang w:val="en-IN"/>
        </w:rPr>
        <w:t xml:space="preserve">Illustration .2.2 </w:t>
      </w:r>
    </w:p>
    <w:p w:rsidR="003400EA" w:rsidRPr="006E09D6" w:rsidRDefault="003400EA" w:rsidP="003400EA">
      <w:pPr>
        <w:pStyle w:val="BodyTextIndent3"/>
        <w:spacing w:after="0"/>
        <w:ind w:left="540" w:hanging="180"/>
        <w:rPr>
          <w:rFonts w:ascii="Segoe UI" w:hAnsi="Segoe UI" w:cs="Segoe UI"/>
        </w:rPr>
      </w:pPr>
      <w:r w:rsidRPr="006E09D6">
        <w:rPr>
          <w:rFonts w:ascii="Segoe UI" w:hAnsi="Segoe UI" w:cs="Segoe UI"/>
          <w:lang w:val="en-IN"/>
        </w:rPr>
        <w:t>Calculate profit sharing ratio and sacrificing ratios in the following cases:</w:t>
      </w:r>
    </w:p>
    <w:p w:rsidR="003400EA" w:rsidRPr="006E09D6" w:rsidRDefault="003400EA" w:rsidP="003400EA">
      <w:pPr>
        <w:ind w:left="540" w:hanging="180"/>
        <w:rPr>
          <w:rFonts w:ascii="Segoe UI" w:hAnsi="Segoe UI" w:cs="Segoe UI"/>
        </w:rPr>
      </w:pPr>
      <w:r w:rsidRPr="006E09D6">
        <w:rPr>
          <w:rFonts w:ascii="Segoe UI" w:hAnsi="Segoe UI" w:cs="Segoe UI"/>
          <w:b/>
          <w:bCs/>
          <w:lang w:val="en-IN"/>
        </w:rPr>
        <w:t> </w:t>
      </w:r>
    </w:p>
    <w:p w:rsidR="003400EA" w:rsidRPr="006E09D6" w:rsidRDefault="003400EA" w:rsidP="003400EA">
      <w:pPr>
        <w:ind w:left="540" w:hanging="180"/>
        <w:rPr>
          <w:rFonts w:ascii="Segoe UI" w:hAnsi="Segoe UI" w:cs="Segoe UI"/>
        </w:rPr>
      </w:pPr>
      <w:r w:rsidRPr="006E09D6">
        <w:rPr>
          <w:rFonts w:ascii="Segoe UI" w:hAnsi="Segoe UI" w:cs="Segoe UI"/>
          <w:b/>
          <w:bCs/>
          <w:lang w:val="en-IN"/>
        </w:rPr>
        <w:t>i)</w:t>
      </w:r>
      <w:r w:rsidRPr="006E09D6">
        <w:rPr>
          <w:rFonts w:ascii="Segoe UI" w:hAnsi="Segoe UI" w:cs="Segoe UI"/>
          <w:sz w:val="14"/>
          <w:szCs w:val="14"/>
          <w:lang w:val="en-IN"/>
        </w:rPr>
        <w:t xml:space="preserve">  </w:t>
      </w:r>
      <w:r w:rsidRPr="006E09D6">
        <w:rPr>
          <w:rFonts w:ascii="Segoe UI" w:hAnsi="Segoe UI" w:cs="Segoe UI"/>
          <w:b/>
          <w:bCs/>
          <w:lang w:val="en-IN"/>
        </w:rPr>
        <w:t>A &amp; B who are equal partners admit C for which A surrenders ½ of his share and B surrenders 1/4</w:t>
      </w:r>
      <w:r w:rsidRPr="006E09D6">
        <w:rPr>
          <w:rFonts w:ascii="Segoe UI" w:hAnsi="Segoe UI" w:cs="Segoe UI"/>
          <w:b/>
          <w:bCs/>
          <w:vertAlign w:val="superscript"/>
          <w:lang w:val="en-IN"/>
        </w:rPr>
        <w:t>th</w:t>
      </w:r>
      <w:r w:rsidRPr="006E09D6">
        <w:rPr>
          <w:rFonts w:ascii="Segoe UI" w:hAnsi="Segoe UI" w:cs="Segoe UI"/>
          <w:b/>
          <w:bCs/>
          <w:lang w:val="en-IN"/>
        </w:rPr>
        <w:t xml:space="preserve"> of his share in favour of C</w:t>
      </w:r>
    </w:p>
    <w:p w:rsidR="003400EA" w:rsidRPr="006E09D6" w:rsidRDefault="003400EA" w:rsidP="003400EA">
      <w:pPr>
        <w:ind w:left="540" w:hanging="180"/>
        <w:rPr>
          <w:rFonts w:ascii="Segoe UI" w:hAnsi="Segoe UI" w:cs="Segoe UI"/>
        </w:rPr>
      </w:pPr>
      <w:r w:rsidRPr="006E09D6">
        <w:rPr>
          <w:rFonts w:ascii="Segoe UI" w:hAnsi="Segoe UI" w:cs="Segoe UI"/>
          <w:lang w:val="en-IN"/>
        </w:rPr>
        <w:t>a. A’s Old share = 1/2</w:t>
      </w:r>
    </w:p>
    <w:p w:rsidR="003400EA" w:rsidRPr="006E09D6" w:rsidRDefault="003400EA" w:rsidP="003400EA">
      <w:pPr>
        <w:ind w:left="540" w:hanging="180"/>
        <w:rPr>
          <w:rFonts w:ascii="Segoe UI" w:hAnsi="Segoe UI" w:cs="Segoe UI"/>
        </w:rPr>
      </w:pPr>
      <w:r w:rsidRPr="006E09D6">
        <w:rPr>
          <w:rFonts w:ascii="Segoe UI" w:hAnsi="Segoe UI" w:cs="Segoe UI"/>
          <w:lang w:val="en-IN"/>
        </w:rPr>
        <w:t>b. Portion surrendered for C 1/2 of 1/2</w:t>
      </w:r>
    </w:p>
    <w:p w:rsidR="003400EA" w:rsidRPr="006E09D6" w:rsidRDefault="003400EA" w:rsidP="003400EA">
      <w:pPr>
        <w:ind w:left="540" w:hanging="180"/>
        <w:rPr>
          <w:rFonts w:ascii="Segoe UI" w:hAnsi="Segoe UI" w:cs="Segoe UI"/>
        </w:rPr>
      </w:pPr>
      <w:r w:rsidRPr="006E09D6">
        <w:rPr>
          <w:rFonts w:ascii="Segoe UI" w:hAnsi="Segoe UI" w:cs="Segoe UI"/>
          <w:lang w:val="en-IN"/>
        </w:rPr>
        <w:t>    i.e. 1/2x1/2 = 1/4</w:t>
      </w:r>
    </w:p>
    <w:p w:rsidR="003400EA" w:rsidRPr="006E09D6" w:rsidRDefault="003400EA" w:rsidP="003400EA">
      <w:pPr>
        <w:ind w:left="540" w:hanging="180"/>
        <w:rPr>
          <w:rFonts w:ascii="Segoe UI" w:hAnsi="Segoe UI" w:cs="Segoe UI"/>
        </w:rPr>
      </w:pPr>
      <w:r w:rsidRPr="006E09D6">
        <w:rPr>
          <w:rFonts w:ascii="Segoe UI" w:hAnsi="Segoe UI" w:cs="Segoe UI"/>
          <w:lang w:val="en-IN"/>
        </w:rPr>
        <w:t>c. Balance available for A = 1/4 (a-b)</w:t>
      </w:r>
    </w:p>
    <w:p w:rsidR="003400EA" w:rsidRPr="006E09D6" w:rsidRDefault="003400EA" w:rsidP="003400EA">
      <w:pPr>
        <w:ind w:left="540" w:hanging="180"/>
        <w:rPr>
          <w:rFonts w:ascii="Segoe UI" w:hAnsi="Segoe UI" w:cs="Segoe UI"/>
        </w:rPr>
      </w:pPr>
      <w:r w:rsidRPr="006E09D6">
        <w:rPr>
          <w:rFonts w:ascii="Segoe UI" w:hAnsi="Segoe UI" w:cs="Segoe UI"/>
          <w:lang w:val="en-IN"/>
        </w:rPr>
        <w:t>d. B’s old share = 1/2</w:t>
      </w:r>
    </w:p>
    <w:p w:rsidR="003400EA" w:rsidRPr="006E09D6" w:rsidRDefault="003400EA" w:rsidP="003400EA">
      <w:pPr>
        <w:ind w:left="540" w:hanging="180"/>
        <w:rPr>
          <w:rFonts w:ascii="Segoe UI" w:hAnsi="Segoe UI" w:cs="Segoe UI"/>
        </w:rPr>
      </w:pPr>
      <w:r w:rsidRPr="006E09D6">
        <w:rPr>
          <w:rFonts w:ascii="Segoe UI" w:hAnsi="Segoe UI" w:cs="Segoe UI"/>
          <w:lang w:val="en-IN"/>
        </w:rPr>
        <w:t>e. Portion surrendered for C = 1/4</w:t>
      </w:r>
      <w:r w:rsidRPr="006E09D6">
        <w:rPr>
          <w:rFonts w:ascii="Segoe UI" w:hAnsi="Segoe UI" w:cs="Segoe UI"/>
          <w:vertAlign w:val="superscript"/>
          <w:lang w:val="en-IN"/>
        </w:rPr>
        <w:t>th</w:t>
      </w:r>
      <w:r w:rsidRPr="006E09D6">
        <w:rPr>
          <w:rFonts w:ascii="Segoe UI" w:hAnsi="Segoe UI" w:cs="Segoe UI"/>
          <w:lang w:val="en-IN"/>
        </w:rPr>
        <w:t xml:space="preserve"> of 1/2</w:t>
      </w:r>
    </w:p>
    <w:p w:rsidR="003400EA" w:rsidRPr="006E09D6" w:rsidRDefault="003400EA" w:rsidP="003400EA">
      <w:pPr>
        <w:ind w:left="540" w:hanging="180"/>
        <w:rPr>
          <w:rFonts w:ascii="Segoe UI" w:hAnsi="Segoe UI" w:cs="Segoe UI"/>
        </w:rPr>
      </w:pPr>
      <w:r w:rsidRPr="006E09D6">
        <w:rPr>
          <w:rFonts w:ascii="Segoe UI" w:hAnsi="Segoe UI" w:cs="Segoe UI"/>
          <w:lang w:val="en-IN"/>
        </w:rPr>
        <w:t>    i.e. 1/2x1/ 4 = 1/8</w:t>
      </w:r>
    </w:p>
    <w:p w:rsidR="003400EA" w:rsidRPr="006E09D6" w:rsidRDefault="003400EA" w:rsidP="003400EA">
      <w:pPr>
        <w:ind w:left="540" w:hanging="180"/>
        <w:rPr>
          <w:rFonts w:ascii="Segoe UI" w:hAnsi="Segoe UI" w:cs="Segoe UI"/>
        </w:rPr>
      </w:pPr>
      <w:r w:rsidRPr="006E09D6">
        <w:rPr>
          <w:rFonts w:ascii="Segoe UI" w:hAnsi="Segoe UI" w:cs="Segoe UI"/>
          <w:lang w:val="en-IN"/>
        </w:rPr>
        <w:t>f. Balance available for B = 3/8 (1/2-1/8)</w:t>
      </w:r>
    </w:p>
    <w:p w:rsidR="003400EA" w:rsidRPr="006E09D6" w:rsidRDefault="003400EA" w:rsidP="003400EA">
      <w:pPr>
        <w:ind w:left="540" w:hanging="180"/>
        <w:rPr>
          <w:rFonts w:ascii="Segoe UI" w:hAnsi="Segoe UI" w:cs="Segoe UI"/>
        </w:rPr>
      </w:pPr>
      <w:r w:rsidRPr="006E09D6">
        <w:rPr>
          <w:rFonts w:ascii="Segoe UI" w:hAnsi="Segoe UI" w:cs="Segoe UI"/>
          <w:lang w:val="en-IN"/>
        </w:rPr>
        <w:t>g. C’s share = A’s contribution + B’s contribution</w:t>
      </w:r>
    </w:p>
    <w:p w:rsidR="003400EA" w:rsidRPr="006E09D6" w:rsidRDefault="003400EA" w:rsidP="003400EA">
      <w:pPr>
        <w:ind w:left="540" w:hanging="180"/>
        <w:rPr>
          <w:rFonts w:ascii="Segoe UI" w:hAnsi="Segoe UI" w:cs="Segoe UI"/>
        </w:rPr>
      </w:pPr>
      <w:r w:rsidRPr="006E09D6">
        <w:rPr>
          <w:rFonts w:ascii="Segoe UI" w:hAnsi="Segoe UI" w:cs="Segoe UI"/>
          <w:lang w:val="en-IN"/>
        </w:rPr>
        <w:t>i.e. 1/4 +1/8 = 3/8</w:t>
      </w:r>
    </w:p>
    <w:p w:rsidR="003400EA" w:rsidRPr="006E09D6" w:rsidRDefault="003400EA" w:rsidP="003400EA">
      <w:pPr>
        <w:ind w:left="540" w:hanging="180"/>
        <w:rPr>
          <w:rFonts w:ascii="Segoe UI" w:hAnsi="Segoe UI" w:cs="Segoe UI"/>
        </w:rPr>
      </w:pPr>
      <w:r w:rsidRPr="006E09D6">
        <w:rPr>
          <w:rFonts w:ascii="Segoe UI" w:hAnsi="Segoe UI" w:cs="Segoe UI"/>
          <w:lang w:val="en-IN"/>
        </w:rPr>
        <w:t>g. New profit sharing ratio = 1/4:3/8:3/8</w:t>
      </w:r>
    </w:p>
    <w:p w:rsidR="003400EA" w:rsidRPr="006E09D6" w:rsidRDefault="003400EA" w:rsidP="003400EA">
      <w:pPr>
        <w:ind w:left="540" w:hanging="180"/>
        <w:rPr>
          <w:rFonts w:ascii="Segoe UI" w:hAnsi="Segoe UI" w:cs="Segoe UI"/>
        </w:rPr>
      </w:pPr>
      <w:r w:rsidRPr="006E09D6">
        <w:rPr>
          <w:rFonts w:ascii="Segoe UI" w:hAnsi="Segoe UI" w:cs="Segoe UI"/>
          <w:lang w:val="en-IN"/>
        </w:rPr>
        <w:t xml:space="preserve">                                              i.e. </w:t>
      </w:r>
      <w:r w:rsidRPr="006E09D6">
        <w:rPr>
          <w:rFonts w:ascii="Segoe UI" w:hAnsi="Segoe UI" w:cs="Segoe UI"/>
          <w:b/>
          <w:bCs/>
          <w:u w:val="single"/>
          <w:lang w:val="en-IN"/>
        </w:rPr>
        <w:t>2:3:3</w:t>
      </w:r>
    </w:p>
    <w:p w:rsidR="003400EA" w:rsidRPr="006E09D6" w:rsidRDefault="003400EA" w:rsidP="003400EA">
      <w:pPr>
        <w:ind w:left="540" w:hanging="180"/>
        <w:rPr>
          <w:rFonts w:ascii="Segoe UI" w:hAnsi="Segoe UI" w:cs="Segoe UI"/>
        </w:rPr>
      </w:pPr>
      <w:r w:rsidRPr="006E09D6">
        <w:rPr>
          <w:rFonts w:ascii="Segoe UI" w:hAnsi="Segoe UI" w:cs="Segoe UI"/>
          <w:lang w:val="en-IN"/>
        </w:rPr>
        <w:t> </w:t>
      </w:r>
      <w:r w:rsidRPr="006E09D6">
        <w:rPr>
          <w:rFonts w:ascii="Segoe UI" w:hAnsi="Segoe UI" w:cs="Segoe UI"/>
          <w:b/>
          <w:bCs/>
          <w:lang w:val="en-IN"/>
        </w:rPr>
        <w:t>ii) A &amp; B sharing profits and losses in the ration 3:2 admit C for which each partner surrenders ½ of his respective share.</w:t>
      </w:r>
    </w:p>
    <w:p w:rsidR="003400EA" w:rsidRPr="006E09D6" w:rsidRDefault="003400EA" w:rsidP="003400EA">
      <w:pPr>
        <w:ind w:left="540" w:hanging="180"/>
        <w:rPr>
          <w:rFonts w:ascii="Segoe UI" w:hAnsi="Segoe UI" w:cs="Segoe UI"/>
        </w:rPr>
      </w:pPr>
      <w:r w:rsidRPr="006E09D6">
        <w:rPr>
          <w:rFonts w:ascii="Segoe UI" w:hAnsi="Segoe UI" w:cs="Segoe UI"/>
          <w:lang w:val="en-IN"/>
        </w:rPr>
        <w:t>a. A’s Old share = 3/5</w:t>
      </w:r>
    </w:p>
    <w:p w:rsidR="003400EA" w:rsidRPr="006E09D6" w:rsidRDefault="003400EA" w:rsidP="003400EA">
      <w:pPr>
        <w:ind w:left="540" w:hanging="180"/>
        <w:rPr>
          <w:rFonts w:ascii="Segoe UI" w:hAnsi="Segoe UI" w:cs="Segoe UI"/>
        </w:rPr>
      </w:pPr>
      <w:r w:rsidRPr="006E09D6">
        <w:rPr>
          <w:rFonts w:ascii="Segoe UI" w:hAnsi="Segoe UI" w:cs="Segoe UI"/>
          <w:lang w:val="en-IN"/>
        </w:rPr>
        <w:t>b. Portion surrendered for C 1/2 of 3/5</w:t>
      </w:r>
    </w:p>
    <w:p w:rsidR="003400EA" w:rsidRPr="006E09D6" w:rsidRDefault="003400EA" w:rsidP="003400EA">
      <w:pPr>
        <w:ind w:left="540" w:hanging="180"/>
        <w:rPr>
          <w:rFonts w:ascii="Segoe UI" w:hAnsi="Segoe UI" w:cs="Segoe UI"/>
        </w:rPr>
      </w:pPr>
      <w:r w:rsidRPr="006E09D6">
        <w:rPr>
          <w:rFonts w:ascii="Segoe UI" w:hAnsi="Segoe UI" w:cs="Segoe UI"/>
          <w:lang w:val="en-IN"/>
        </w:rPr>
        <w:t>    i.e. 3/5x1/2 = 3/10</w:t>
      </w:r>
    </w:p>
    <w:p w:rsidR="003400EA" w:rsidRPr="006E09D6" w:rsidRDefault="003400EA" w:rsidP="003400EA">
      <w:pPr>
        <w:ind w:left="540" w:hanging="180"/>
        <w:rPr>
          <w:rFonts w:ascii="Segoe UI" w:hAnsi="Segoe UI" w:cs="Segoe UI"/>
        </w:rPr>
      </w:pPr>
      <w:r w:rsidRPr="006E09D6">
        <w:rPr>
          <w:rFonts w:ascii="Segoe UI" w:hAnsi="Segoe UI" w:cs="Segoe UI"/>
          <w:lang w:val="en-IN"/>
        </w:rPr>
        <w:t>c. Balance available for A = 3/10(a-b)</w:t>
      </w:r>
    </w:p>
    <w:p w:rsidR="003400EA" w:rsidRPr="006E09D6" w:rsidRDefault="003400EA" w:rsidP="003400EA">
      <w:pPr>
        <w:ind w:left="540" w:hanging="180"/>
        <w:rPr>
          <w:rFonts w:ascii="Segoe UI" w:hAnsi="Segoe UI" w:cs="Segoe UI"/>
        </w:rPr>
      </w:pPr>
      <w:r w:rsidRPr="006E09D6">
        <w:rPr>
          <w:rFonts w:ascii="Segoe UI" w:hAnsi="Segoe UI" w:cs="Segoe UI"/>
          <w:lang w:val="en-IN"/>
        </w:rPr>
        <w:lastRenderedPageBreak/>
        <w:t>d. B’s old share = 2/5</w:t>
      </w:r>
    </w:p>
    <w:p w:rsidR="003400EA" w:rsidRPr="006E09D6" w:rsidRDefault="003400EA" w:rsidP="003400EA">
      <w:pPr>
        <w:ind w:left="540" w:hanging="180"/>
        <w:rPr>
          <w:rFonts w:ascii="Segoe UI" w:hAnsi="Segoe UI" w:cs="Segoe UI"/>
        </w:rPr>
      </w:pPr>
      <w:r w:rsidRPr="006E09D6">
        <w:rPr>
          <w:rFonts w:ascii="Segoe UI" w:hAnsi="Segoe UI" w:cs="Segoe UI"/>
          <w:lang w:val="en-IN"/>
        </w:rPr>
        <w:t>e. Portion surrendered for C = 1/2 of 2/5</w:t>
      </w:r>
    </w:p>
    <w:p w:rsidR="003400EA" w:rsidRPr="006E09D6" w:rsidRDefault="003400EA" w:rsidP="003400EA">
      <w:pPr>
        <w:ind w:left="540" w:hanging="180"/>
        <w:rPr>
          <w:rFonts w:ascii="Segoe UI" w:hAnsi="Segoe UI" w:cs="Segoe UI"/>
        </w:rPr>
      </w:pPr>
      <w:r w:rsidRPr="006E09D6">
        <w:rPr>
          <w:rFonts w:ascii="Segoe UI" w:hAnsi="Segoe UI" w:cs="Segoe UI"/>
          <w:lang w:val="en-IN"/>
        </w:rPr>
        <w:t>    ie. 2/5x1/2 = 2/10</w:t>
      </w:r>
    </w:p>
    <w:p w:rsidR="003400EA" w:rsidRPr="006E09D6" w:rsidRDefault="003400EA" w:rsidP="003400EA">
      <w:pPr>
        <w:ind w:left="540" w:hanging="180"/>
        <w:rPr>
          <w:rFonts w:ascii="Segoe UI" w:hAnsi="Segoe UI" w:cs="Segoe UI"/>
        </w:rPr>
      </w:pPr>
      <w:r w:rsidRPr="006E09D6">
        <w:rPr>
          <w:rFonts w:ascii="Segoe UI" w:hAnsi="Segoe UI" w:cs="Segoe UI"/>
          <w:lang w:val="en-IN"/>
        </w:rPr>
        <w:t>f. Balance available for B = 2/10(d-e)</w:t>
      </w:r>
    </w:p>
    <w:p w:rsidR="003400EA" w:rsidRPr="006E09D6" w:rsidRDefault="003400EA" w:rsidP="003400EA">
      <w:pPr>
        <w:ind w:left="540" w:hanging="180"/>
        <w:rPr>
          <w:rFonts w:ascii="Segoe UI" w:hAnsi="Segoe UI" w:cs="Segoe UI"/>
        </w:rPr>
      </w:pPr>
      <w:r w:rsidRPr="006E09D6">
        <w:rPr>
          <w:rFonts w:ascii="Segoe UI" w:hAnsi="Segoe UI" w:cs="Segoe UI"/>
          <w:lang w:val="en-IN"/>
        </w:rPr>
        <w:t>g. C’s share = A’s contribution + B’s contribution</w:t>
      </w:r>
    </w:p>
    <w:p w:rsidR="003400EA" w:rsidRPr="006E09D6" w:rsidRDefault="003400EA" w:rsidP="003400EA">
      <w:pPr>
        <w:ind w:left="540" w:hanging="180"/>
        <w:rPr>
          <w:rFonts w:ascii="Segoe UI" w:hAnsi="Segoe UI" w:cs="Segoe UI"/>
        </w:rPr>
      </w:pPr>
      <w:r w:rsidRPr="006E09D6">
        <w:rPr>
          <w:rFonts w:ascii="Segoe UI" w:hAnsi="Segoe UI" w:cs="Segoe UI"/>
          <w:lang w:val="en-IN"/>
        </w:rPr>
        <w:t>i.e. 3/10+2/10= 5/10</w:t>
      </w:r>
    </w:p>
    <w:p w:rsidR="003400EA" w:rsidRPr="006E09D6" w:rsidRDefault="003400EA" w:rsidP="003400EA">
      <w:pPr>
        <w:ind w:left="540" w:hanging="180"/>
        <w:rPr>
          <w:rFonts w:ascii="Segoe UI" w:hAnsi="Segoe UI" w:cs="Segoe UI"/>
        </w:rPr>
      </w:pPr>
      <w:r w:rsidRPr="006E09D6">
        <w:rPr>
          <w:rFonts w:ascii="Segoe UI" w:hAnsi="Segoe UI" w:cs="Segoe UI"/>
          <w:lang w:val="en-IN"/>
        </w:rPr>
        <w:t>h. New profit sharing ratio = 3/10:2/10:5/10</w:t>
      </w:r>
    </w:p>
    <w:p w:rsidR="003400EA" w:rsidRPr="006E09D6" w:rsidRDefault="003400EA" w:rsidP="003400EA">
      <w:pPr>
        <w:ind w:left="540" w:hanging="180"/>
        <w:rPr>
          <w:rFonts w:ascii="Segoe UI" w:hAnsi="Segoe UI" w:cs="Segoe UI"/>
        </w:rPr>
      </w:pPr>
      <w:r w:rsidRPr="006E09D6">
        <w:rPr>
          <w:rFonts w:ascii="Segoe UI" w:hAnsi="Segoe UI" w:cs="Segoe UI"/>
          <w:lang w:val="en-IN"/>
        </w:rPr>
        <w:t xml:space="preserve">                                               i.e. </w:t>
      </w:r>
      <w:r w:rsidRPr="006E09D6">
        <w:rPr>
          <w:rFonts w:ascii="Segoe UI" w:hAnsi="Segoe UI" w:cs="Segoe UI"/>
          <w:b/>
          <w:bCs/>
          <w:u w:val="single"/>
          <w:lang w:val="en-IN"/>
        </w:rPr>
        <w:t>3:2:5</w:t>
      </w:r>
    </w:p>
    <w:p w:rsidR="003400EA" w:rsidRPr="006E09D6" w:rsidRDefault="003400EA" w:rsidP="003400EA">
      <w:pPr>
        <w:ind w:left="540" w:hanging="180"/>
        <w:rPr>
          <w:rFonts w:ascii="Segoe UI" w:hAnsi="Segoe UI" w:cs="Segoe UI"/>
        </w:rPr>
      </w:pPr>
      <w:r w:rsidRPr="006E09D6">
        <w:rPr>
          <w:rFonts w:ascii="Segoe UI" w:hAnsi="Segoe UI" w:cs="Segoe UI"/>
          <w:lang w:val="en-IN"/>
        </w:rPr>
        <w:t> </w:t>
      </w:r>
    </w:p>
    <w:p w:rsidR="003400EA" w:rsidRPr="006E09D6" w:rsidRDefault="003400EA" w:rsidP="003400EA">
      <w:pPr>
        <w:ind w:left="540" w:hanging="180"/>
        <w:rPr>
          <w:rFonts w:ascii="Segoe UI" w:hAnsi="Segoe UI" w:cs="Segoe UI"/>
        </w:rPr>
      </w:pPr>
      <w:r w:rsidRPr="006E09D6">
        <w:rPr>
          <w:rFonts w:ascii="Segoe UI" w:hAnsi="Segoe UI" w:cs="Segoe UI"/>
          <w:b/>
          <w:bCs/>
          <w:lang w:val="en-IN"/>
        </w:rPr>
        <w:t>iii)  A &amp; b sharing profits and losses in the ratio 3:2 admit C into partnership for which A surrenders 1/4</w:t>
      </w:r>
      <w:r w:rsidRPr="006E09D6">
        <w:rPr>
          <w:rFonts w:ascii="Segoe UI" w:hAnsi="Segoe UI" w:cs="Segoe UI"/>
          <w:b/>
          <w:bCs/>
          <w:vertAlign w:val="superscript"/>
          <w:lang w:val="en-IN"/>
        </w:rPr>
        <w:t>th</w:t>
      </w:r>
      <w:r w:rsidRPr="006E09D6">
        <w:rPr>
          <w:rFonts w:ascii="Segoe UI" w:hAnsi="Segoe UI" w:cs="Segoe UI"/>
          <w:b/>
          <w:bCs/>
          <w:lang w:val="en-IN"/>
        </w:rPr>
        <w:t xml:space="preserve"> of his share and B surrenders 1/2 of his share.</w:t>
      </w:r>
    </w:p>
    <w:p w:rsidR="003400EA" w:rsidRPr="006E09D6" w:rsidRDefault="003400EA" w:rsidP="003400EA">
      <w:pPr>
        <w:ind w:left="540" w:hanging="180"/>
        <w:rPr>
          <w:rFonts w:ascii="Segoe UI" w:hAnsi="Segoe UI" w:cs="Segoe UI"/>
        </w:rPr>
      </w:pPr>
      <w:r w:rsidRPr="006E09D6">
        <w:rPr>
          <w:rFonts w:ascii="Segoe UI" w:hAnsi="Segoe UI" w:cs="Segoe UI"/>
          <w:lang w:val="en-IN"/>
        </w:rPr>
        <w:t>a. A’s Old share = 3/5</w:t>
      </w:r>
    </w:p>
    <w:p w:rsidR="003400EA" w:rsidRPr="006E09D6" w:rsidRDefault="003400EA" w:rsidP="003400EA">
      <w:pPr>
        <w:ind w:left="540" w:hanging="180"/>
        <w:rPr>
          <w:rFonts w:ascii="Segoe UI" w:hAnsi="Segoe UI" w:cs="Segoe UI"/>
        </w:rPr>
      </w:pPr>
      <w:r w:rsidRPr="006E09D6">
        <w:rPr>
          <w:rFonts w:ascii="Segoe UI" w:hAnsi="Segoe UI" w:cs="Segoe UI"/>
          <w:lang w:val="en-IN"/>
        </w:rPr>
        <w:t>b. Portion surrendered for C 1/4</w:t>
      </w:r>
      <w:r w:rsidRPr="006E09D6">
        <w:rPr>
          <w:rFonts w:ascii="Segoe UI" w:hAnsi="Segoe UI" w:cs="Segoe UI"/>
          <w:vertAlign w:val="superscript"/>
          <w:lang w:val="en-IN"/>
        </w:rPr>
        <w:t>th</w:t>
      </w:r>
      <w:r w:rsidRPr="006E09D6">
        <w:rPr>
          <w:rFonts w:ascii="Segoe UI" w:hAnsi="Segoe UI" w:cs="Segoe UI"/>
          <w:lang w:val="en-IN"/>
        </w:rPr>
        <w:t xml:space="preserve"> of 3/5</w:t>
      </w:r>
    </w:p>
    <w:p w:rsidR="003400EA" w:rsidRPr="006E09D6" w:rsidRDefault="003400EA" w:rsidP="003400EA">
      <w:pPr>
        <w:ind w:left="540" w:hanging="180"/>
        <w:rPr>
          <w:rFonts w:ascii="Segoe UI" w:hAnsi="Segoe UI" w:cs="Segoe UI"/>
        </w:rPr>
      </w:pPr>
      <w:r w:rsidRPr="006E09D6">
        <w:rPr>
          <w:rFonts w:ascii="Segoe UI" w:hAnsi="Segoe UI" w:cs="Segoe UI"/>
          <w:lang w:val="en-IN"/>
        </w:rPr>
        <w:t>    i.e. 3/5x1/4 = 3/20</w:t>
      </w:r>
    </w:p>
    <w:p w:rsidR="003400EA" w:rsidRPr="006E09D6" w:rsidRDefault="003400EA" w:rsidP="003400EA">
      <w:pPr>
        <w:ind w:left="540" w:hanging="180"/>
        <w:rPr>
          <w:rFonts w:ascii="Segoe UI" w:hAnsi="Segoe UI" w:cs="Segoe UI"/>
        </w:rPr>
      </w:pPr>
      <w:r w:rsidRPr="006E09D6">
        <w:rPr>
          <w:rFonts w:ascii="Segoe UI" w:hAnsi="Segoe UI" w:cs="Segoe UI"/>
          <w:lang w:val="en-IN"/>
        </w:rPr>
        <w:t>c. Balance available for A = 9/20(a-b)</w:t>
      </w:r>
    </w:p>
    <w:p w:rsidR="003400EA" w:rsidRPr="006E09D6" w:rsidRDefault="003400EA" w:rsidP="003400EA">
      <w:pPr>
        <w:ind w:left="540" w:hanging="180"/>
        <w:rPr>
          <w:rFonts w:ascii="Segoe UI" w:hAnsi="Segoe UI" w:cs="Segoe UI"/>
        </w:rPr>
      </w:pPr>
      <w:r w:rsidRPr="006E09D6">
        <w:rPr>
          <w:rFonts w:ascii="Segoe UI" w:hAnsi="Segoe UI" w:cs="Segoe UI"/>
          <w:lang w:val="en-IN"/>
        </w:rPr>
        <w:t>d. B’s old share = 2/5</w:t>
      </w:r>
    </w:p>
    <w:p w:rsidR="003400EA" w:rsidRPr="006E09D6" w:rsidRDefault="003400EA" w:rsidP="003400EA">
      <w:pPr>
        <w:ind w:left="540" w:hanging="180"/>
        <w:rPr>
          <w:rFonts w:ascii="Segoe UI" w:hAnsi="Segoe UI" w:cs="Segoe UI"/>
        </w:rPr>
      </w:pPr>
      <w:r w:rsidRPr="006E09D6">
        <w:rPr>
          <w:rFonts w:ascii="Segoe UI" w:hAnsi="Segoe UI" w:cs="Segoe UI"/>
          <w:lang w:val="en-IN"/>
        </w:rPr>
        <w:t>e. Portion surrendered for C = 1/2 of 2/5</w:t>
      </w:r>
    </w:p>
    <w:p w:rsidR="003400EA" w:rsidRPr="006E09D6" w:rsidRDefault="003400EA" w:rsidP="003400EA">
      <w:pPr>
        <w:ind w:left="540" w:hanging="180"/>
        <w:rPr>
          <w:rFonts w:ascii="Segoe UI" w:hAnsi="Segoe UI" w:cs="Segoe UI"/>
        </w:rPr>
      </w:pPr>
      <w:r w:rsidRPr="006E09D6">
        <w:rPr>
          <w:rFonts w:ascii="Segoe UI" w:hAnsi="Segoe UI" w:cs="Segoe UI"/>
          <w:lang w:val="en-IN"/>
        </w:rPr>
        <w:t>    i.e. 2/5x1/2 = 2/10</w:t>
      </w:r>
    </w:p>
    <w:p w:rsidR="003400EA" w:rsidRPr="006E09D6" w:rsidRDefault="003400EA" w:rsidP="003400EA">
      <w:pPr>
        <w:ind w:left="540" w:hanging="180"/>
        <w:rPr>
          <w:rFonts w:ascii="Segoe UI" w:hAnsi="Segoe UI" w:cs="Segoe UI"/>
        </w:rPr>
      </w:pPr>
      <w:r w:rsidRPr="006E09D6">
        <w:rPr>
          <w:rFonts w:ascii="Segoe UI" w:hAnsi="Segoe UI" w:cs="Segoe UI"/>
          <w:lang w:val="en-IN"/>
        </w:rPr>
        <w:t>f. Balance available for B = 2/10(d-e)</w:t>
      </w:r>
    </w:p>
    <w:p w:rsidR="003400EA" w:rsidRPr="006E09D6" w:rsidRDefault="003400EA" w:rsidP="003400EA">
      <w:pPr>
        <w:ind w:left="540" w:hanging="180"/>
        <w:rPr>
          <w:rFonts w:ascii="Segoe UI" w:hAnsi="Segoe UI" w:cs="Segoe UI"/>
        </w:rPr>
      </w:pPr>
      <w:r w:rsidRPr="006E09D6">
        <w:rPr>
          <w:rFonts w:ascii="Segoe UI" w:hAnsi="Segoe UI" w:cs="Segoe UI"/>
          <w:lang w:val="en-IN"/>
        </w:rPr>
        <w:t>g. C’s share = A’s contribution + B’s contribution</w:t>
      </w:r>
    </w:p>
    <w:p w:rsidR="003400EA" w:rsidRPr="006E09D6" w:rsidRDefault="003400EA" w:rsidP="003400EA">
      <w:pPr>
        <w:ind w:left="540" w:hanging="180"/>
        <w:rPr>
          <w:rFonts w:ascii="Segoe UI" w:hAnsi="Segoe UI" w:cs="Segoe UI"/>
        </w:rPr>
      </w:pPr>
      <w:r w:rsidRPr="006E09D6">
        <w:rPr>
          <w:rFonts w:ascii="Segoe UI" w:hAnsi="Segoe UI" w:cs="Segoe UI"/>
          <w:lang w:val="en-IN"/>
        </w:rPr>
        <w:t>    i.e. 3/20+2/10= 7/20</w:t>
      </w:r>
    </w:p>
    <w:p w:rsidR="003400EA" w:rsidRPr="006E09D6" w:rsidRDefault="003400EA" w:rsidP="003400EA">
      <w:pPr>
        <w:ind w:left="540" w:hanging="180"/>
        <w:rPr>
          <w:rFonts w:ascii="Segoe UI" w:hAnsi="Segoe UI" w:cs="Segoe UI"/>
        </w:rPr>
      </w:pPr>
      <w:r w:rsidRPr="006E09D6">
        <w:rPr>
          <w:rFonts w:ascii="Segoe UI" w:hAnsi="Segoe UI" w:cs="Segoe UI"/>
          <w:lang w:val="en-IN"/>
        </w:rPr>
        <w:t xml:space="preserve">h. New profit sharing ratio =9/20:2/10:7/20      i.e. </w:t>
      </w:r>
      <w:r w:rsidRPr="006E09D6">
        <w:rPr>
          <w:rFonts w:ascii="Segoe UI" w:hAnsi="Segoe UI" w:cs="Segoe UI"/>
          <w:b/>
          <w:bCs/>
          <w:u w:val="single"/>
          <w:lang w:val="en-IN"/>
        </w:rPr>
        <w:t>9:4:7</w:t>
      </w:r>
    </w:p>
    <w:p w:rsidR="003400EA" w:rsidRPr="006E09D6" w:rsidRDefault="003400EA" w:rsidP="003400EA">
      <w:pPr>
        <w:ind w:left="540" w:hanging="180"/>
        <w:rPr>
          <w:rFonts w:ascii="Segoe UI" w:hAnsi="Segoe UI" w:cs="Segoe UI"/>
        </w:rPr>
      </w:pPr>
      <w:r w:rsidRPr="006E09D6">
        <w:rPr>
          <w:rFonts w:ascii="Segoe UI" w:hAnsi="Segoe UI" w:cs="Segoe UI"/>
          <w:lang w:val="en-IN"/>
        </w:rPr>
        <w:t> </w:t>
      </w:r>
    </w:p>
    <w:p w:rsidR="003400EA" w:rsidRPr="006E09D6" w:rsidRDefault="003400EA" w:rsidP="003400EA">
      <w:pPr>
        <w:ind w:left="540" w:hanging="180"/>
        <w:rPr>
          <w:rFonts w:ascii="Segoe UI" w:hAnsi="Segoe UI" w:cs="Segoe UI"/>
        </w:rPr>
      </w:pPr>
      <w:r w:rsidRPr="006E09D6">
        <w:rPr>
          <w:rFonts w:ascii="Segoe UI" w:hAnsi="Segoe UI" w:cs="Segoe UI"/>
          <w:b/>
          <w:bCs/>
          <w:lang w:val="en-IN"/>
        </w:rPr>
        <w:t>iv) A &amp; B sharing profits and losses in the ratio 4:1 have admitted C by surrendering 1/2 of their respective shares.</w:t>
      </w:r>
    </w:p>
    <w:p w:rsidR="003400EA" w:rsidRPr="006E09D6" w:rsidRDefault="003400EA" w:rsidP="003400EA">
      <w:pPr>
        <w:ind w:left="540" w:hanging="180"/>
        <w:rPr>
          <w:rFonts w:ascii="Segoe UI" w:hAnsi="Segoe UI" w:cs="Segoe UI"/>
        </w:rPr>
      </w:pPr>
      <w:r w:rsidRPr="006E09D6">
        <w:rPr>
          <w:rFonts w:ascii="Segoe UI" w:hAnsi="Segoe UI" w:cs="Segoe UI"/>
          <w:lang w:val="en-IN"/>
        </w:rPr>
        <w:t>a. A’s Old share = 4/5</w:t>
      </w:r>
    </w:p>
    <w:p w:rsidR="003400EA" w:rsidRPr="006E09D6" w:rsidRDefault="003400EA" w:rsidP="003400EA">
      <w:pPr>
        <w:ind w:left="540" w:hanging="180"/>
        <w:rPr>
          <w:rFonts w:ascii="Segoe UI" w:hAnsi="Segoe UI" w:cs="Segoe UI"/>
        </w:rPr>
      </w:pPr>
      <w:r w:rsidRPr="006E09D6">
        <w:rPr>
          <w:rFonts w:ascii="Segoe UI" w:hAnsi="Segoe UI" w:cs="Segoe UI"/>
          <w:lang w:val="en-IN"/>
        </w:rPr>
        <w:t>b. Portion surrendered for C 1/2 of 4/5</w:t>
      </w:r>
    </w:p>
    <w:p w:rsidR="003400EA" w:rsidRPr="006E09D6" w:rsidRDefault="003400EA" w:rsidP="003400EA">
      <w:pPr>
        <w:ind w:left="540" w:hanging="180"/>
        <w:rPr>
          <w:rFonts w:ascii="Segoe UI" w:hAnsi="Segoe UI" w:cs="Segoe UI"/>
        </w:rPr>
      </w:pPr>
      <w:r w:rsidRPr="006E09D6">
        <w:rPr>
          <w:rFonts w:ascii="Segoe UI" w:hAnsi="Segoe UI" w:cs="Segoe UI"/>
          <w:lang w:val="en-IN"/>
        </w:rPr>
        <w:t>    i.e. 4/5x1/2 = 4/10</w:t>
      </w:r>
    </w:p>
    <w:p w:rsidR="003400EA" w:rsidRPr="006E09D6" w:rsidRDefault="003400EA" w:rsidP="003400EA">
      <w:pPr>
        <w:ind w:left="540" w:hanging="180"/>
        <w:rPr>
          <w:rFonts w:ascii="Segoe UI" w:hAnsi="Segoe UI" w:cs="Segoe UI"/>
        </w:rPr>
      </w:pPr>
      <w:r w:rsidRPr="006E09D6">
        <w:rPr>
          <w:rFonts w:ascii="Segoe UI" w:hAnsi="Segoe UI" w:cs="Segoe UI"/>
          <w:lang w:val="en-IN"/>
        </w:rPr>
        <w:t>c. Balance available for A = 4/10(a-b)</w:t>
      </w:r>
    </w:p>
    <w:p w:rsidR="003400EA" w:rsidRPr="006E09D6" w:rsidRDefault="003400EA" w:rsidP="003400EA">
      <w:pPr>
        <w:ind w:left="540" w:hanging="180"/>
        <w:rPr>
          <w:rFonts w:ascii="Segoe UI" w:hAnsi="Segoe UI" w:cs="Segoe UI"/>
        </w:rPr>
      </w:pPr>
      <w:r w:rsidRPr="006E09D6">
        <w:rPr>
          <w:rFonts w:ascii="Segoe UI" w:hAnsi="Segoe UI" w:cs="Segoe UI"/>
          <w:lang w:val="en-IN"/>
        </w:rPr>
        <w:lastRenderedPageBreak/>
        <w:t>d. B’s old share = 1/5</w:t>
      </w:r>
    </w:p>
    <w:p w:rsidR="003400EA" w:rsidRPr="006E09D6" w:rsidRDefault="003400EA" w:rsidP="003400EA">
      <w:pPr>
        <w:ind w:left="540" w:hanging="180"/>
        <w:rPr>
          <w:rFonts w:ascii="Segoe UI" w:hAnsi="Segoe UI" w:cs="Segoe UI"/>
        </w:rPr>
      </w:pPr>
      <w:r w:rsidRPr="006E09D6">
        <w:rPr>
          <w:rFonts w:ascii="Segoe UI" w:hAnsi="Segoe UI" w:cs="Segoe UI"/>
          <w:lang w:val="en-IN"/>
        </w:rPr>
        <w:t>e. Portion surrendered for C = 1/2 of 1/5</w:t>
      </w:r>
    </w:p>
    <w:p w:rsidR="003400EA" w:rsidRPr="006E09D6" w:rsidRDefault="003400EA" w:rsidP="003400EA">
      <w:pPr>
        <w:ind w:left="540" w:hanging="180"/>
        <w:rPr>
          <w:rFonts w:ascii="Segoe UI" w:hAnsi="Segoe UI" w:cs="Segoe UI"/>
        </w:rPr>
      </w:pPr>
      <w:r w:rsidRPr="006E09D6">
        <w:rPr>
          <w:rFonts w:ascii="Segoe UI" w:hAnsi="Segoe UI" w:cs="Segoe UI"/>
          <w:lang w:val="en-IN"/>
        </w:rPr>
        <w:t>    i.e. 1/5x1/2 = 1/10</w:t>
      </w:r>
    </w:p>
    <w:p w:rsidR="003400EA" w:rsidRPr="006E09D6" w:rsidRDefault="003400EA" w:rsidP="003400EA">
      <w:pPr>
        <w:ind w:left="540" w:hanging="180"/>
        <w:rPr>
          <w:rFonts w:ascii="Segoe UI" w:hAnsi="Segoe UI" w:cs="Segoe UI"/>
        </w:rPr>
      </w:pPr>
      <w:r w:rsidRPr="006E09D6">
        <w:rPr>
          <w:rFonts w:ascii="Segoe UI" w:hAnsi="Segoe UI" w:cs="Segoe UI"/>
          <w:lang w:val="en-IN"/>
        </w:rPr>
        <w:t>f. Balance available for B = 1/10(d-e)</w:t>
      </w:r>
    </w:p>
    <w:p w:rsidR="003400EA" w:rsidRPr="006E09D6" w:rsidRDefault="003400EA" w:rsidP="003400EA">
      <w:pPr>
        <w:ind w:left="540" w:hanging="180"/>
        <w:rPr>
          <w:rFonts w:ascii="Segoe UI" w:hAnsi="Segoe UI" w:cs="Segoe UI"/>
        </w:rPr>
      </w:pPr>
      <w:r w:rsidRPr="006E09D6">
        <w:rPr>
          <w:rFonts w:ascii="Segoe UI" w:hAnsi="Segoe UI" w:cs="Segoe UI"/>
          <w:lang w:val="en-IN"/>
        </w:rPr>
        <w:t>g. C’s share = A’s contribution + B’s contribution</w:t>
      </w:r>
    </w:p>
    <w:p w:rsidR="003400EA" w:rsidRPr="006E09D6" w:rsidRDefault="003400EA" w:rsidP="003400EA">
      <w:pPr>
        <w:ind w:left="540" w:hanging="180"/>
        <w:rPr>
          <w:rFonts w:ascii="Segoe UI" w:hAnsi="Segoe UI" w:cs="Segoe UI"/>
        </w:rPr>
      </w:pPr>
      <w:r w:rsidRPr="006E09D6">
        <w:rPr>
          <w:rFonts w:ascii="Segoe UI" w:hAnsi="Segoe UI" w:cs="Segoe UI"/>
          <w:lang w:val="en-IN"/>
        </w:rPr>
        <w:t>    i.e. 4/10+1/10= 5/10</w:t>
      </w:r>
    </w:p>
    <w:p w:rsidR="003400EA" w:rsidRPr="006E09D6" w:rsidRDefault="003400EA" w:rsidP="003400EA">
      <w:pPr>
        <w:ind w:left="540" w:hanging="180"/>
        <w:rPr>
          <w:rFonts w:ascii="Segoe UI" w:hAnsi="Segoe UI" w:cs="Segoe UI"/>
        </w:rPr>
      </w:pPr>
      <w:r w:rsidRPr="006E09D6">
        <w:rPr>
          <w:rFonts w:ascii="Segoe UI" w:hAnsi="Segoe UI" w:cs="Segoe UI"/>
          <w:lang w:val="en-IN"/>
        </w:rPr>
        <w:t>h. New profit sharing ratio = 4/10:1/10:5/10</w:t>
      </w:r>
    </w:p>
    <w:p w:rsidR="003400EA" w:rsidRPr="006E09D6" w:rsidRDefault="003400EA" w:rsidP="003400EA">
      <w:pPr>
        <w:ind w:left="540" w:hanging="180"/>
        <w:rPr>
          <w:rFonts w:ascii="Segoe UI" w:hAnsi="Segoe UI" w:cs="Segoe UI"/>
        </w:rPr>
      </w:pPr>
      <w:r w:rsidRPr="006E09D6">
        <w:rPr>
          <w:rFonts w:ascii="Segoe UI" w:hAnsi="Segoe UI" w:cs="Segoe UI"/>
          <w:lang w:val="en-IN"/>
        </w:rPr>
        <w:t xml:space="preserve">                   i.e. </w:t>
      </w:r>
      <w:r w:rsidRPr="006E09D6">
        <w:rPr>
          <w:rFonts w:ascii="Segoe UI" w:hAnsi="Segoe UI" w:cs="Segoe UI"/>
          <w:b/>
          <w:bCs/>
          <w:u w:val="single"/>
          <w:lang w:val="en-IN"/>
        </w:rPr>
        <w:t>4:1:5</w:t>
      </w:r>
    </w:p>
    <w:tbl>
      <w:tblPr>
        <w:tblW w:w="12615" w:type="dxa"/>
        <w:tblCellSpacing w:w="7" w:type="dxa"/>
        <w:tblCellMar>
          <w:top w:w="150" w:type="dxa"/>
          <w:left w:w="150" w:type="dxa"/>
          <w:bottom w:w="150" w:type="dxa"/>
          <w:right w:w="150" w:type="dxa"/>
        </w:tblCellMar>
        <w:tblLook w:val="04A0"/>
      </w:tblPr>
      <w:tblGrid>
        <w:gridCol w:w="12615"/>
      </w:tblGrid>
      <w:tr w:rsidR="003400EA" w:rsidRPr="006E09D6">
        <w:trPr>
          <w:trHeight w:val="1950"/>
          <w:tblCellSpacing w:w="7" w:type="dxa"/>
        </w:trPr>
        <w:tc>
          <w:tcPr>
            <w:tcW w:w="9510" w:type="dxa"/>
            <w:vAlign w:val="center"/>
            <w:hideMark/>
          </w:tcPr>
          <w:p w:rsidR="003400EA" w:rsidRPr="006E09D6" w:rsidRDefault="003400EA" w:rsidP="003400EA">
            <w:pPr>
              <w:spacing w:after="0" w:line="240" w:lineRule="auto"/>
              <w:rPr>
                <w:rFonts w:ascii="Segoe UI" w:eastAsia="Times New Roman" w:hAnsi="Segoe UI" w:cs="Segoe UI"/>
                <w:sz w:val="20"/>
                <w:szCs w:val="24"/>
              </w:rPr>
            </w:pPr>
            <w:r w:rsidRPr="006E09D6">
              <w:rPr>
                <w:rFonts w:ascii="Segoe UI" w:eastAsia="Times New Roman" w:hAnsi="Segoe UI" w:cs="Segoe UI"/>
                <w:b/>
                <w:bCs/>
                <w:sz w:val="28"/>
                <w:szCs w:val="36"/>
              </w:rPr>
              <w:t>T</w:t>
            </w:r>
            <w:r w:rsidRPr="006E09D6">
              <w:rPr>
                <w:rFonts w:ascii="Segoe UI" w:eastAsia="Times New Roman" w:hAnsi="Segoe UI" w:cs="Segoe UI"/>
                <w:b/>
                <w:bCs/>
                <w:sz w:val="28"/>
                <w:szCs w:val="36"/>
                <w:lang w:val="en-IN"/>
              </w:rPr>
              <w:t>he new partner acquires his share from old partners (focus on the new partner’s share)</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i/>
                <w:iCs/>
                <w:sz w:val="24"/>
                <w:szCs w:val="24"/>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 xml:space="preserve">Illustration.2.3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Calculate sacrificing ratio and new profit sharing ratio in the following cases: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equally admit C into partnership for 1/3</w:t>
            </w:r>
            <w:r w:rsidRPr="006E09D6">
              <w:rPr>
                <w:rFonts w:ascii="Segoe UI" w:eastAsia="Times New Roman" w:hAnsi="Segoe UI" w:cs="Segoe UI"/>
                <w:b/>
                <w:bCs/>
                <w:sz w:val="24"/>
                <w:szCs w:val="24"/>
                <w:vertAlign w:val="superscript"/>
                <w:lang w:val="en-IN"/>
              </w:rPr>
              <w:t>rd</w:t>
            </w:r>
            <w:r w:rsidRPr="006E09D6">
              <w:rPr>
                <w:rFonts w:ascii="Segoe UI" w:eastAsia="Times New Roman" w:hAnsi="Segoe UI" w:cs="Segoe UI"/>
                <w:b/>
                <w:bCs/>
                <w:sz w:val="24"/>
                <w:szCs w:val="24"/>
                <w:lang w:val="en-IN"/>
              </w:rPr>
              <w:t xml:space="preserve"> share in future profits, of which 2/3</w:t>
            </w:r>
            <w:r w:rsidRPr="006E09D6">
              <w:rPr>
                <w:rFonts w:ascii="Segoe UI" w:eastAsia="Times New Roman" w:hAnsi="Segoe UI" w:cs="Segoe UI"/>
                <w:b/>
                <w:bCs/>
                <w:sz w:val="24"/>
                <w:szCs w:val="24"/>
                <w:vertAlign w:val="superscript"/>
                <w:lang w:val="en-IN"/>
              </w:rPr>
              <w:t>rd</w:t>
            </w:r>
            <w:r w:rsidRPr="006E09D6">
              <w:rPr>
                <w:rFonts w:ascii="Segoe UI" w:eastAsia="Times New Roman" w:hAnsi="Segoe UI" w:cs="Segoe UI"/>
                <w:b/>
                <w:bCs/>
                <w:sz w:val="24"/>
                <w:szCs w:val="24"/>
                <w:lang w:val="en-IN"/>
              </w:rPr>
              <w:t xml:space="preserve"> is acquired from A and 1/3</w:t>
            </w:r>
            <w:r w:rsidRPr="006E09D6">
              <w:rPr>
                <w:rFonts w:ascii="Segoe UI" w:eastAsia="Times New Roman" w:hAnsi="Segoe UI" w:cs="Segoe UI"/>
                <w:b/>
                <w:bCs/>
                <w:sz w:val="24"/>
                <w:szCs w:val="24"/>
                <w:vertAlign w:val="superscript"/>
                <w:lang w:val="en-IN"/>
              </w:rPr>
              <w:t>rd</w:t>
            </w:r>
            <w:r w:rsidRPr="006E09D6">
              <w:rPr>
                <w:rFonts w:ascii="Segoe UI" w:eastAsia="Times New Roman" w:hAnsi="Segoe UI" w:cs="Segoe UI"/>
                <w:b/>
                <w:bCs/>
                <w:sz w:val="24"/>
                <w:szCs w:val="24"/>
                <w:lang w:val="en-IN"/>
              </w:rPr>
              <w:t xml:space="preserve"> is acquired from B</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 C’s share =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of future profits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 A’s contribution (sacrifice) = 2/3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of 1/3</w:t>
            </w:r>
            <w:r w:rsidRPr="006E09D6">
              <w:rPr>
                <w:rFonts w:ascii="Segoe UI" w:eastAsia="Times New Roman" w:hAnsi="Segoe UI" w:cs="Segoe UI"/>
                <w:sz w:val="24"/>
                <w:szCs w:val="24"/>
                <w:vertAlign w:val="superscript"/>
                <w:lang w:val="en-IN"/>
              </w:rPr>
              <w:t>rd</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i.e. 2/3 x 1/3 = 2/9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c. Balance available for A = A’s old share – A’s sacrifice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i.e. 1/2 – 2/9 = 5/18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d. B’s contribution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of 1/3</w:t>
            </w:r>
            <w:r w:rsidRPr="006E09D6">
              <w:rPr>
                <w:rFonts w:ascii="Segoe UI" w:eastAsia="Times New Roman" w:hAnsi="Segoe UI" w:cs="Segoe UI"/>
                <w:sz w:val="24"/>
                <w:szCs w:val="24"/>
                <w:vertAlign w:val="superscript"/>
                <w:lang w:val="en-IN"/>
              </w:rPr>
              <w:t>rd</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i.e. 1/3 x 1/3 = 1/9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e. Balance available for B = B’s old share – B’s Contribution</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i.e. 1/2 – 1/9 = 7/18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C’s share  = 2/9 +1/9 = 3/9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f.</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New profit sharing ratio = 5/18 : 7/18 : 6/18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 xml:space="preserve">               i.e. </w:t>
            </w:r>
            <w:r w:rsidRPr="006E09D6">
              <w:rPr>
                <w:rFonts w:ascii="Segoe UI" w:eastAsia="Times New Roman" w:hAnsi="Segoe UI" w:cs="Segoe UI"/>
                <w:b/>
                <w:bCs/>
                <w:sz w:val="24"/>
                <w:szCs w:val="24"/>
                <w:u w:val="single"/>
                <w:lang w:val="en-IN"/>
              </w:rPr>
              <w:t>5:7:6</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g.</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 xml:space="preserve">Sacrificing Ratio = 2/9 : 1/9  </w:t>
            </w:r>
            <w:r w:rsidRPr="006E09D6">
              <w:rPr>
                <w:rFonts w:ascii="Segoe UI" w:eastAsia="Times New Roman" w:hAnsi="Segoe UI" w:cs="Segoe UI"/>
                <w:b/>
                <w:bCs/>
                <w:sz w:val="24"/>
                <w:szCs w:val="24"/>
                <w:u w:val="single"/>
                <w:lang w:val="en-IN"/>
              </w:rPr>
              <w:t>ie.2:1</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ii)   A &amp; B sharing profits and losses in the ratio 2:1 admit C as a new partner. C acquired 1/18</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from A and 1/9 from B</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 A’s contribution (sacrifice) to C = 1/18 of the total profit</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b. Balance available for A = A’s old share – A’s contribution / sacrifice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    </w:t>
            </w:r>
            <w:r w:rsidRPr="006E09D6">
              <w:rPr>
                <w:rFonts w:ascii="Segoe UI" w:eastAsia="Times New Roman" w:hAnsi="Segoe UI" w:cs="Segoe UI"/>
                <w:sz w:val="24"/>
                <w:szCs w:val="24"/>
                <w:lang w:val="fr-FR"/>
              </w:rPr>
              <w:t>i.e. 2/3 – 1/18 = 11/18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fr-FR"/>
              </w:rPr>
              <w:t>c.  B’s contribution =1/9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d. Balance available for B = B’s old share – B’s Contribution</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i.e. 1/3 – 1/9 = 2/9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e. C’s share  = 1/18 +1/9 = 3/18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f.</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New profit sharing ratio = 5/18 : 7/18 : 6/18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               </w:t>
            </w:r>
            <w:r w:rsidRPr="006E09D6">
              <w:rPr>
                <w:rFonts w:ascii="Segoe UI" w:eastAsia="Times New Roman" w:hAnsi="Segoe UI" w:cs="Segoe UI"/>
                <w:b/>
                <w:bCs/>
                <w:sz w:val="24"/>
                <w:szCs w:val="24"/>
                <w:lang w:val="en-IN"/>
              </w:rPr>
              <w:t xml:space="preserve">i.e. </w:t>
            </w:r>
            <w:r w:rsidRPr="006E09D6">
              <w:rPr>
                <w:rFonts w:ascii="Segoe UI" w:eastAsia="Times New Roman" w:hAnsi="Segoe UI" w:cs="Segoe UI"/>
                <w:b/>
                <w:bCs/>
                <w:sz w:val="24"/>
                <w:szCs w:val="24"/>
                <w:u w:val="single"/>
                <w:lang w:val="en-IN"/>
              </w:rPr>
              <w:t>11:4:3</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g. Sacrificing ratio = </w:t>
            </w:r>
            <w:r w:rsidRPr="006E09D6">
              <w:rPr>
                <w:rFonts w:ascii="Segoe UI" w:eastAsia="Times New Roman" w:hAnsi="Segoe UI" w:cs="Segoe UI"/>
                <w:b/>
                <w:bCs/>
                <w:sz w:val="24"/>
                <w:szCs w:val="24"/>
                <w:lang w:val="en-IN"/>
              </w:rPr>
              <w:t>1/18:1/9 i.e.</w:t>
            </w:r>
            <w:r w:rsidRPr="006E09D6">
              <w:rPr>
                <w:rFonts w:ascii="Segoe UI" w:eastAsia="Times New Roman" w:hAnsi="Segoe UI" w:cs="Segoe UI"/>
                <w:b/>
                <w:bCs/>
                <w:sz w:val="24"/>
                <w:szCs w:val="24"/>
                <w:u w:val="single"/>
                <w:lang w:val="en-IN"/>
              </w:rPr>
              <w:t>1:2</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lastRenderedPageBreak/>
              <w:t>iii)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in the ratio 3:2 admit C for 1/4</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which is acquired equally from A and B</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Contribution (sacrifice) to C = ½ of ¼ =1/8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Contribution (sacrifice) to C = ½ of ¼ = 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new share = 3/5 –1/8 = 19/40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new share = 2/5 –1/8 = 11/40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ratio = 19/40:11/40:10/40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Sacrificing ratio = 1/8 :1/8 ie. 1:1</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iv)</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in the ratio 3:1 admit C for 1/5</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share in future profits. C acquires 7/8</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of his share from a and 1/8</w:t>
            </w:r>
            <w:r w:rsidRPr="006E09D6">
              <w:rPr>
                <w:rFonts w:ascii="Segoe UI" w:eastAsia="Times New Roman" w:hAnsi="Segoe UI" w:cs="Segoe UI"/>
                <w:b/>
                <w:bCs/>
                <w:sz w:val="24"/>
                <w:szCs w:val="24"/>
                <w:vertAlign w:val="superscript"/>
                <w:lang w:val="en-IN"/>
              </w:rPr>
              <w:t>th</w:t>
            </w:r>
            <w:r w:rsidRPr="006E09D6">
              <w:rPr>
                <w:rFonts w:ascii="Segoe UI" w:eastAsia="Times New Roman" w:hAnsi="Segoe UI" w:cs="Segoe UI"/>
                <w:b/>
                <w:bCs/>
                <w:sz w:val="24"/>
                <w:szCs w:val="24"/>
                <w:lang w:val="en-IN"/>
              </w:rPr>
              <w:t xml:space="preserve"> from B</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contribution to C = 7/8</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1/5</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ie. 7/40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Contribution to C = 1/8</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1/5</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ie. 1/40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new share = 3/4-7/40 = 23/40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new share = 1/4 – 1/40 = 9/40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C’s share = 7/40+1/40 =8/40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ratio = 23:9:8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Sacrificing ratio 7:1</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b/>
                <w:bCs/>
                <w:sz w:val="10"/>
                <w:szCs w:val="1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v)   A &amp; B who are equal partners admit C for 1/3</w:t>
            </w:r>
            <w:r w:rsidRPr="006E09D6">
              <w:rPr>
                <w:rFonts w:ascii="Segoe UI" w:eastAsia="Times New Roman" w:hAnsi="Segoe UI" w:cs="Segoe UI"/>
                <w:b/>
                <w:bCs/>
                <w:sz w:val="24"/>
                <w:szCs w:val="24"/>
                <w:vertAlign w:val="superscript"/>
                <w:lang w:val="en-IN"/>
              </w:rPr>
              <w:t>rd</w:t>
            </w:r>
            <w:r w:rsidRPr="006E09D6">
              <w:rPr>
                <w:rFonts w:ascii="Segoe UI" w:eastAsia="Times New Roman" w:hAnsi="Segoe UI" w:cs="Segoe UI"/>
                <w:b/>
                <w:bCs/>
                <w:sz w:val="24"/>
                <w:szCs w:val="24"/>
                <w:lang w:val="en-IN"/>
              </w:rPr>
              <w:t xml:space="preserve"> share in future profits. C acquired 1/3</w:t>
            </w:r>
            <w:r w:rsidRPr="006E09D6">
              <w:rPr>
                <w:rFonts w:ascii="Segoe UI" w:eastAsia="Times New Roman" w:hAnsi="Segoe UI" w:cs="Segoe UI"/>
                <w:b/>
                <w:bCs/>
                <w:sz w:val="24"/>
                <w:szCs w:val="24"/>
                <w:vertAlign w:val="superscript"/>
                <w:lang w:val="en-IN"/>
              </w:rPr>
              <w:t>rd</w:t>
            </w:r>
            <w:r w:rsidRPr="006E09D6">
              <w:rPr>
                <w:rFonts w:ascii="Segoe UI" w:eastAsia="Times New Roman" w:hAnsi="Segoe UI" w:cs="Segoe UI"/>
                <w:b/>
                <w:bCs/>
                <w:sz w:val="24"/>
                <w:szCs w:val="24"/>
                <w:lang w:val="en-IN"/>
              </w:rPr>
              <w:t xml:space="preserve"> of his share from A and 2/3</w:t>
            </w:r>
            <w:r w:rsidRPr="006E09D6">
              <w:rPr>
                <w:rFonts w:ascii="Segoe UI" w:eastAsia="Times New Roman" w:hAnsi="Segoe UI" w:cs="Segoe UI"/>
                <w:b/>
                <w:bCs/>
                <w:sz w:val="24"/>
                <w:szCs w:val="24"/>
                <w:vertAlign w:val="superscript"/>
                <w:lang w:val="en-IN"/>
              </w:rPr>
              <w:t>rd</w:t>
            </w:r>
            <w:r w:rsidRPr="006E09D6">
              <w:rPr>
                <w:rFonts w:ascii="Segoe UI" w:eastAsia="Times New Roman" w:hAnsi="Segoe UI" w:cs="Segoe UI"/>
                <w:b/>
                <w:bCs/>
                <w:sz w:val="24"/>
                <w:szCs w:val="24"/>
                <w:lang w:val="en-IN"/>
              </w:rPr>
              <w:t xml:space="preserve"> of his share form B.</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sacrifice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of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 1/9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sacrifice 2/3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of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 2/9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new share = 1/2 – 1/9 = 7/18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new share = 1/2 – 2/9 = 5/18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C’s share         = 1/9+2/9 = 6/18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New ratio = </w:t>
            </w:r>
            <w:r w:rsidRPr="006E09D6">
              <w:rPr>
                <w:rFonts w:ascii="Segoe UI" w:eastAsia="Times New Roman" w:hAnsi="Segoe UI" w:cs="Segoe UI"/>
                <w:sz w:val="24"/>
                <w:szCs w:val="24"/>
                <w:u w:val="single"/>
                <w:lang w:val="en-IN"/>
              </w:rPr>
              <w:t>7:5:6</w:t>
            </w:r>
          </w:p>
        </w:tc>
      </w:tr>
    </w:tbl>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rPr>
        <w:lastRenderedPageBreak/>
        <w:t> </w:t>
      </w:r>
    </w:p>
    <w:p w:rsidR="003400EA" w:rsidRPr="006E09D6" w:rsidRDefault="003400EA" w:rsidP="003400EA">
      <w:pPr>
        <w:spacing w:after="0" w:line="240" w:lineRule="auto"/>
        <w:ind w:left="360" w:hanging="360"/>
        <w:rPr>
          <w:rFonts w:ascii="Segoe UI" w:eastAsia="Times New Roman" w:hAnsi="Segoe UI" w:cs="Segoe UI"/>
          <w:sz w:val="20"/>
          <w:szCs w:val="24"/>
        </w:rPr>
      </w:pPr>
      <w:r w:rsidRPr="006E09D6">
        <w:rPr>
          <w:rFonts w:ascii="Segoe UI" w:eastAsia="Times New Roman" w:hAnsi="Segoe UI" w:cs="Segoe UI"/>
          <w:b/>
          <w:bCs/>
          <w:sz w:val="28"/>
          <w:szCs w:val="36"/>
          <w:lang w:val="en-IN"/>
        </w:rPr>
        <w:t>The entire sacrifice is made by one partner</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i/>
          <w:iCs/>
          <w:sz w:val="10"/>
          <w:szCs w:val="1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 xml:space="preserve">Illustration.2.4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Calculate new profit sharing ratio in the following cases: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sharing profits and losses equally admit C for 1/4</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share. B has made the entire sacrifice for C’s share of profit.</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new share = 1/2 – 1/4 = 1/4</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1/2:1/4:1/4</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8"/>
          <w:szCs w:val="8"/>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ii)</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sharing profits and losses in the ratio 3:2 admit C for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share in future profit which is fully contributed by A.</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A’s contribution = 1/5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new share = 3/5 –1/5 = 2/5</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2/5:2/5:1/5</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6"/>
          <w:szCs w:val="6"/>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iii)</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who are equal partners admit C into partnership. B has contributed ½ of his share in favour of C</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2:1:1</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6"/>
          <w:szCs w:val="6"/>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lastRenderedPageBreak/>
        <w:t>iv)</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who are sharing profits and losses in the ratio 3:1 admit c by contributing ½ of A’s share in favour of C.</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contribution for C = ½ of ¾ = 3/8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3/8 : 1/4: 3/8 = 3:2:3</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8"/>
          <w:szCs w:val="18"/>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v)</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sharing profits and losses in the ratio 2:1 admit C by contributing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portion of A’s share of profits.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contribution (C’s share) = 1/3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of 2/3</w:t>
      </w:r>
      <w:r w:rsidRPr="006E09D6">
        <w:rPr>
          <w:rFonts w:ascii="Segoe UI" w:eastAsia="Times New Roman" w:hAnsi="Segoe UI" w:cs="Segoe UI"/>
          <w:sz w:val="24"/>
          <w:szCs w:val="24"/>
          <w:vertAlign w:val="superscript"/>
          <w:lang w:val="en-IN"/>
        </w:rPr>
        <w:t>rd</w:t>
      </w:r>
      <w:r w:rsidRPr="006E09D6">
        <w:rPr>
          <w:rFonts w:ascii="Segoe UI" w:eastAsia="Times New Roman" w:hAnsi="Segoe UI" w:cs="Segoe UI"/>
          <w:sz w:val="24"/>
          <w:szCs w:val="24"/>
          <w:lang w:val="en-IN"/>
        </w:rPr>
        <w:t xml:space="preserve"> = 2/9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new share = 2/3 – 2/9 = 4/9</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 4:3:2</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hanging="360"/>
        <w:rPr>
          <w:rFonts w:ascii="Segoe UI" w:eastAsia="Times New Roman" w:hAnsi="Segoe UI" w:cs="Segoe UI"/>
          <w:sz w:val="24"/>
          <w:szCs w:val="24"/>
        </w:rPr>
      </w:pPr>
      <w:r w:rsidRPr="006E09D6">
        <w:rPr>
          <w:rFonts w:ascii="Segoe UI" w:eastAsia="Times New Roman" w:hAnsi="Segoe UI" w:cs="Segoe UI"/>
          <w:b/>
          <w:bCs/>
          <w:sz w:val="28"/>
          <w:szCs w:val="28"/>
          <w:lang w:val="en-IN"/>
        </w:rPr>
        <w:t>c.</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An entirely new profit sharing ratio is given</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8"/>
          <w:szCs w:val="18"/>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Illustration.2.5:</w:t>
      </w:r>
      <w:r w:rsidRPr="006E09D6">
        <w:rPr>
          <w:rFonts w:ascii="Segoe UI" w:eastAsia="Times New Roman" w:hAnsi="Segoe UI" w:cs="Segoe UI"/>
          <w:sz w:val="24"/>
          <w:szCs w:val="24"/>
          <w:u w:val="single"/>
          <w:lang w:val="en-IN"/>
        </w:rPr>
        <w:t xml:space="preserve">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Calculate sacrificing ratio in the following cases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sharing profits and losses equally admit C into partnership and decide to share future profits and losses in the ratio 3:2:2</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sacrifice = 1/2 – 3/7 =7/14 - 6/14 = 1/14</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sacrifice = 1/2 –2/7 = 7/14 – 4/14 = 3/14</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xml:space="preserve">Sacrificing ratio = </w:t>
      </w:r>
      <w:r w:rsidRPr="006E09D6">
        <w:rPr>
          <w:rFonts w:ascii="Segoe UI" w:eastAsia="Times New Roman" w:hAnsi="Segoe UI" w:cs="Segoe UI"/>
          <w:sz w:val="24"/>
          <w:szCs w:val="24"/>
          <w:u w:val="single"/>
          <w:lang w:val="en-IN"/>
        </w:rPr>
        <w:t>1:3</w:t>
      </w:r>
      <w:r w:rsidRPr="006E09D6">
        <w:rPr>
          <w:rFonts w:ascii="Segoe UI" w:eastAsia="Times New Roman" w:hAnsi="Segoe UI" w:cs="Segoe UI"/>
          <w:sz w:val="24"/>
          <w:szCs w:val="24"/>
          <w:lang w:val="en-IN"/>
        </w:rPr>
        <w:t xml:space="preserve">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4"/>
          <w:szCs w:val="14"/>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in the ratio 3:1 admit C and decide to share future profits and losses in the ratio 3:2:4</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sacrifice = 3/4 - 3/9 = 27/36 – 12/36 = 15/36</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sacrifice = 1/4 – 2/9 = 9/36 – 8/36 = 1/36</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Sacrificing ratio = 15:1</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iii)</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 B sharing profits and losses in the ratio 3:2 admit C and change their profit sharing as 3:2:3.</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sacrifice = 3/5-3/8 = 24/40-15/40 = 9/40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sacrifice = 2/5 – 2/8 = 16/40 – 10/40 = 6/40</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Sacrificing ratio = 9:6 ie.3:2</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6"/>
          <w:szCs w:val="16"/>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iv)</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A &amp;B having equal partnership admit C and change their profit sharing as 4:3:2</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sacrifice = 1/2 - 4/9 = 9/18 – 8/18 = 1/18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sacrifice = 1/2 – 3/9 = 9/18 – 6/18 = 3/18</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Sacrificing ratio = 1:3</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14"/>
          <w:szCs w:val="14"/>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v)</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A &amp; B sharing profits and losses in the ratio 4:3 admit C and decide to share future profits and losses equally.</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A’s sacrifice = 4/7 – 1/3 = 12/21 – 7/21 = 5/21</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B’s sacrifice = 3/7 – 1/3 = 9/21 – 7/21 = 2/21</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Sacrificing ratio = 5:2</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xml:space="preserve">At the time of reconstitution by admission, the old partners generally sacrifice for the new partner. In other words, new partner is the gaining partner and the old partners are the sacrificing partners. However when the partners restructure the entire profit sharing arrangement even some of the old partners could turn out to be gaining partners. </w:t>
      </w:r>
      <w:r w:rsidRPr="006E09D6">
        <w:rPr>
          <w:rFonts w:ascii="Segoe UI" w:eastAsia="Times New Roman" w:hAnsi="Segoe UI" w:cs="Segoe UI"/>
          <w:i/>
          <w:iCs/>
          <w:sz w:val="24"/>
          <w:szCs w:val="24"/>
          <w:lang w:val="en-IN"/>
        </w:rPr>
        <w:t>When reconstitution takes place by changing ratio among existing partners (without any admission or retirement) sacrifice by one or more partners will match with the gain of other partners.</w:t>
      </w:r>
    </w:p>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Calculation of sacrifice and gain are significant for several other adjustments on reconstitution.</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rPr>
        <w:t> </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lang w:val="en-IN"/>
        </w:rPr>
        <w:t>What about a situation where there is sacrifice as well as gain. If you simply apply the formula without knowing what exactly is sacrifice or gain there will be lot of confusion while working out the problems. In many cases your common sense is more useful than the text book principles. For example if you find the new share of a partner is less than his old share for whatever reason, it is called SACRIFICE and if the new share is higher than the old it is called GAIN. Now you decide how to find out sacrificing ratio or gaining ratio.</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lang w:val="en-IN"/>
        </w:rPr>
        <w:t> </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8"/>
          <w:szCs w:val="28"/>
          <w:lang w:val="en-IN"/>
        </w:rPr>
        <w:t>Shortcut to calculate sacrificing ratio and gaining ratio</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When there is a revision of profit sharing ratio by existing partners, there will be sacrifice as well as gain within the same partnership. Therefore it is easier to stick to one formula. Take the result of new ratio minus old ratio. If the result is negative it is sacrifice; and positive it is gain.</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Notice the steps once again:</w:t>
      </w:r>
    </w:p>
    <w:p w:rsidR="003400EA" w:rsidRPr="006E09D6" w:rsidRDefault="003400EA" w:rsidP="003400EA">
      <w:pPr>
        <w:numPr>
          <w:ilvl w:val="0"/>
          <w:numId w:val="2"/>
        </w:num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Write the new ratio in the first line (because I like to see sacrifice as negative and gain as positive number)</w:t>
      </w:r>
      <w:r w:rsidRPr="006E09D6">
        <w:rPr>
          <w:rFonts w:ascii="Segoe UI" w:eastAsia="Times New Roman" w:hAnsi="Segoe UI" w:cs="Segoe UI"/>
          <w:sz w:val="24"/>
          <w:szCs w:val="24"/>
        </w:rPr>
        <w:t xml:space="preserve"> </w:t>
      </w:r>
    </w:p>
    <w:p w:rsidR="003400EA" w:rsidRPr="006E09D6" w:rsidRDefault="003400EA" w:rsidP="003400EA">
      <w:pPr>
        <w:numPr>
          <w:ilvl w:val="0"/>
          <w:numId w:val="2"/>
        </w:num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Write the old ratio in the second line (remember to adjust the ratios to add up to the a convenient total)</w:t>
      </w:r>
      <w:r w:rsidRPr="006E09D6">
        <w:rPr>
          <w:rFonts w:ascii="Segoe UI" w:eastAsia="Times New Roman" w:hAnsi="Segoe UI" w:cs="Segoe UI"/>
          <w:sz w:val="24"/>
          <w:szCs w:val="24"/>
        </w:rPr>
        <w:t xml:space="preserve"> </w:t>
      </w:r>
    </w:p>
    <w:p w:rsidR="003400EA" w:rsidRPr="006E09D6" w:rsidRDefault="003400EA" w:rsidP="003400EA">
      <w:pPr>
        <w:numPr>
          <w:ilvl w:val="0"/>
          <w:numId w:val="2"/>
        </w:num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Deduct the old from new</w:t>
      </w:r>
      <w:r w:rsidRPr="006E09D6">
        <w:rPr>
          <w:rFonts w:ascii="Segoe UI" w:eastAsia="Times New Roman" w:hAnsi="Segoe UI" w:cs="Segoe UI"/>
          <w:sz w:val="24"/>
          <w:szCs w:val="24"/>
        </w:rPr>
        <w:t xml:space="preserve"> </w:t>
      </w:r>
    </w:p>
    <w:p w:rsidR="003400EA" w:rsidRPr="006E09D6" w:rsidRDefault="003400EA" w:rsidP="003400EA">
      <w:pPr>
        <w:numPr>
          <w:ilvl w:val="0"/>
          <w:numId w:val="2"/>
        </w:num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Negatives result indicates sacrifice; positive result indicates gain</w:t>
      </w:r>
      <w:r w:rsidRPr="006E09D6">
        <w:rPr>
          <w:rFonts w:ascii="Segoe UI" w:eastAsia="Times New Roman" w:hAnsi="Segoe UI" w:cs="Segoe UI"/>
          <w:sz w:val="24"/>
          <w:szCs w:val="24"/>
        </w:rPr>
        <w:t xml:space="preserve"> </w:t>
      </w:r>
    </w:p>
    <w:p w:rsidR="003400EA" w:rsidRPr="006E09D6" w:rsidRDefault="003400EA" w:rsidP="003400EA">
      <w:pPr>
        <w:spacing w:after="0" w:line="360" w:lineRule="auto"/>
        <w:jc w:val="both"/>
        <w:rPr>
          <w:rFonts w:ascii="Segoe UI" w:eastAsia="Times New Roman" w:hAnsi="Segoe UI" w:cs="Segoe UI"/>
          <w:sz w:val="24"/>
          <w:szCs w:val="24"/>
        </w:rPr>
      </w:pPr>
      <w:r w:rsidRPr="006E09D6">
        <w:rPr>
          <w:rFonts w:ascii="Segoe UI" w:eastAsia="Times New Roman" w:hAnsi="Segoe UI" w:cs="Segoe UI"/>
          <w:b/>
          <w:bCs/>
          <w:sz w:val="28"/>
          <w:szCs w:val="28"/>
          <w:lang w:val="en-IN"/>
        </w:rPr>
        <w:t>a. Old and new ratios are given</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2.06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A,B,C and D sharing profits and losses in the ratio 4:3:2:1 have decided to share future profits and losses in the ratio 2:1:1:1. Find out the sacrifice or gain 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0"/>
          <w:szCs w:val="20"/>
          <w:lang w:val="en-IN"/>
        </w:rPr>
        <w:t>(Note: When you have to compare two different ratios, it will be easier if both add up to the same total)</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tbl>
      <w:tblPr>
        <w:tblW w:w="0" w:type="auto"/>
        <w:tblInd w:w="468" w:type="dxa"/>
        <w:tblCellMar>
          <w:left w:w="0" w:type="dxa"/>
          <w:right w:w="0" w:type="dxa"/>
        </w:tblCellMar>
        <w:tblLook w:val="04A0"/>
      </w:tblPr>
      <w:tblGrid>
        <w:gridCol w:w="3312"/>
        <w:gridCol w:w="646"/>
        <w:gridCol w:w="1006"/>
        <w:gridCol w:w="1006"/>
        <w:gridCol w:w="1006"/>
        <w:gridCol w:w="1007"/>
      </w:tblGrid>
      <w:tr w:rsidR="003400EA" w:rsidRPr="006E09D6">
        <w:tc>
          <w:tcPr>
            <w:tcW w:w="33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6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10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10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10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w:t>
            </w:r>
          </w:p>
        </w:tc>
        <w:tc>
          <w:tcPr>
            <w:tcW w:w="10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c>
          <w:tcPr>
            <w:tcW w:w="3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sz w:val="24"/>
                <w:szCs w:val="24"/>
                <w:lang w:val="en-IN"/>
              </w:rPr>
              <w:t>New Ratio(adjusted out of 10)</w:t>
            </w:r>
          </w:p>
        </w:tc>
        <w:tc>
          <w:tcPr>
            <w:tcW w:w="64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10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10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3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64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10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10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10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10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331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64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10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10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10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10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0"/>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36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Sacrifice 1/10; A’s Gain 1/10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2.07</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C and D sharing profits and losses in the ratio 3:3:2:2 have decided to share future profits and losses in the ratio 4:3:2:1. Find out the sacrifice or gain 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tblInd w:w="504" w:type="dxa"/>
        <w:tblCellMar>
          <w:left w:w="0" w:type="dxa"/>
          <w:right w:w="0" w:type="dxa"/>
        </w:tblCellMar>
        <w:tblLook w:val="04A0"/>
      </w:tblPr>
      <w:tblGrid>
        <w:gridCol w:w="3816"/>
        <w:gridCol w:w="806"/>
        <w:gridCol w:w="806"/>
        <w:gridCol w:w="807"/>
        <w:gridCol w:w="806"/>
        <w:gridCol w:w="831"/>
      </w:tblGrid>
      <w:tr w:rsidR="003400EA" w:rsidRPr="006E09D6">
        <w:tc>
          <w:tcPr>
            <w:tcW w:w="3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8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w:t>
            </w:r>
          </w:p>
        </w:tc>
        <w:tc>
          <w:tcPr>
            <w:tcW w:w="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c>
          <w:tcPr>
            <w:tcW w:w="3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New Ratio(revised to add up to 10)</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0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3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3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8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80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Gain 1/10; D’s Sacrifice 1/10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2.08</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A, B, C and D sharing profits and losses in the ratio 2:1:1:1 have decided to share future profits and losses in the ratio 3:3:3:1. Find out the sacrifice or gain 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8084" w:type="dxa"/>
        <w:tblInd w:w="504" w:type="dxa"/>
        <w:tblCellMar>
          <w:left w:w="0" w:type="dxa"/>
          <w:right w:w="0" w:type="dxa"/>
        </w:tblCellMar>
        <w:tblLook w:val="04A0"/>
      </w:tblPr>
      <w:tblGrid>
        <w:gridCol w:w="3816"/>
        <w:gridCol w:w="853"/>
        <w:gridCol w:w="854"/>
        <w:gridCol w:w="853"/>
        <w:gridCol w:w="854"/>
        <w:gridCol w:w="854"/>
      </w:tblGrid>
      <w:tr w:rsidR="003400EA" w:rsidRPr="006E09D6">
        <w:tc>
          <w:tcPr>
            <w:tcW w:w="38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8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w:t>
            </w:r>
          </w:p>
        </w:tc>
        <w:tc>
          <w:tcPr>
            <w:tcW w:w="8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c>
          <w:tcPr>
            <w:tcW w:w="3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3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Old Ratio(converted to add up to 10)</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38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85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C’s gain 1/10; D’s sacrifice 1/10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2.09</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C and D sharing profits and losses in the ratio 2:1:2:1 have decided to share future profits and losses in the ratio 2:2:1:1. Find out the sacrifice or gain 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504" w:type="dxa"/>
        <w:tblCellMar>
          <w:left w:w="0" w:type="dxa"/>
          <w:right w:w="0" w:type="dxa"/>
        </w:tblCellMar>
        <w:tblLook w:val="04A0"/>
      </w:tblPr>
      <w:tblGrid>
        <w:gridCol w:w="2448"/>
        <w:gridCol w:w="815"/>
        <w:gridCol w:w="815"/>
        <w:gridCol w:w="815"/>
        <w:gridCol w:w="815"/>
        <w:gridCol w:w="831"/>
      </w:tblGrid>
      <w:tr w:rsidR="003400EA" w:rsidRPr="006E09D6">
        <w:trPr>
          <w:jc w:val="center"/>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Gain 1/6; C’s sacrifice 1/6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C and D sharing profits and losses in the ratio 4:3:2:1 have decided to share future profits and losses equally. Find out the sacrifice or gain in this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253" w:type="dxa"/>
        <w:tblCellMar>
          <w:left w:w="0" w:type="dxa"/>
          <w:right w:w="0" w:type="dxa"/>
        </w:tblCellMar>
        <w:tblLook w:val="04A0"/>
      </w:tblPr>
      <w:tblGrid>
        <w:gridCol w:w="2390"/>
        <w:gridCol w:w="829"/>
        <w:gridCol w:w="829"/>
        <w:gridCol w:w="829"/>
        <w:gridCol w:w="829"/>
        <w:gridCol w:w="831"/>
      </w:tblGrid>
      <w:tr w:rsidR="003400EA" w:rsidRPr="006E09D6">
        <w:trPr>
          <w:jc w:val="center"/>
        </w:trPr>
        <w:tc>
          <w:tcPr>
            <w:tcW w:w="23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D</w:t>
            </w:r>
          </w:p>
        </w:tc>
        <w:tc>
          <w:tcPr>
            <w:tcW w:w="8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2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20</w:t>
            </w:r>
          </w:p>
        </w:tc>
      </w:tr>
      <w:tr w:rsidR="003400EA" w:rsidRPr="006E09D6">
        <w:trPr>
          <w:jc w:val="center"/>
        </w:trPr>
        <w:tc>
          <w:tcPr>
            <w:tcW w:w="2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8</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6</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20</w:t>
            </w:r>
          </w:p>
        </w:tc>
      </w:tr>
      <w:tr w:rsidR="003400EA" w:rsidRPr="006E09D6">
        <w:trPr>
          <w:jc w:val="center"/>
        </w:trPr>
        <w:tc>
          <w:tcPr>
            <w:tcW w:w="23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2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6"/>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Sacrifice 3/20; B’s Sacrifice 1/20; C’s Gain 1/20; D’s Gain 3/20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2.11</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C and D sharing profits and losses equally have decided to share future profits and losses in the ratio 2:2:1:1. Find out the sacrifice or gain 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6593" w:type="dxa"/>
        <w:jc w:val="center"/>
        <w:tblInd w:w="1863" w:type="dxa"/>
        <w:tblCellMar>
          <w:left w:w="0" w:type="dxa"/>
          <w:right w:w="0" w:type="dxa"/>
        </w:tblCellMar>
        <w:tblLook w:val="04A0"/>
      </w:tblPr>
      <w:tblGrid>
        <w:gridCol w:w="2419"/>
        <w:gridCol w:w="834"/>
        <w:gridCol w:w="835"/>
        <w:gridCol w:w="835"/>
        <w:gridCol w:w="835"/>
        <w:gridCol w:w="835"/>
      </w:tblGrid>
      <w:tr w:rsidR="003400EA" w:rsidRPr="006E09D6">
        <w:trPr>
          <w:jc w:val="center"/>
        </w:trPr>
        <w:tc>
          <w:tcPr>
            <w:tcW w:w="24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8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D</w:t>
            </w:r>
          </w:p>
        </w:tc>
        <w:tc>
          <w:tcPr>
            <w:tcW w:w="8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24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83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12</w:t>
            </w:r>
          </w:p>
        </w:tc>
      </w:tr>
      <w:tr w:rsidR="003400EA" w:rsidRPr="006E09D6">
        <w:trPr>
          <w:jc w:val="center"/>
        </w:trPr>
        <w:tc>
          <w:tcPr>
            <w:tcW w:w="24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83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12</w:t>
            </w:r>
          </w:p>
        </w:tc>
      </w:tr>
      <w:tr w:rsidR="003400EA" w:rsidRPr="006E09D6">
        <w:trPr>
          <w:jc w:val="center"/>
        </w:trPr>
        <w:tc>
          <w:tcPr>
            <w:tcW w:w="24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83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35"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Gain 1/12; B’s gain 1/12; C’s sacrifice 1/12; D’s sacrifice 1/12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r w:rsidRPr="006E09D6">
        <w:rPr>
          <w:rFonts w:ascii="Segoe UI" w:eastAsia="Times New Roman" w:hAnsi="Segoe UI" w:cs="Segoe UI"/>
          <w:b/>
          <w:bCs/>
          <w:sz w:val="24"/>
          <w:szCs w:val="24"/>
          <w:u w:val="single"/>
          <w:lang w:val="en-IN"/>
        </w:rPr>
        <w:t>Illustration 2.12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A, B and C sharing profits and losses in the ratio 4:3:3 have decided to share future profits and losses in the ratio 2:2:1. Find out the sacrifice or gain 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tblInd w:w="1080" w:type="dxa"/>
        <w:tblCellMar>
          <w:left w:w="0" w:type="dxa"/>
          <w:right w:w="0" w:type="dxa"/>
        </w:tblCellMar>
        <w:tblLook w:val="04A0"/>
      </w:tblPr>
      <w:tblGrid>
        <w:gridCol w:w="2520"/>
        <w:gridCol w:w="954"/>
        <w:gridCol w:w="954"/>
        <w:gridCol w:w="954"/>
        <w:gridCol w:w="954"/>
      </w:tblGrid>
      <w:tr w:rsidR="003400EA" w:rsidRPr="006E09D6">
        <w:tc>
          <w:tcPr>
            <w:tcW w:w="25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10</w:t>
            </w:r>
          </w:p>
        </w:tc>
      </w:tr>
      <w:tr w:rsidR="003400EA" w:rsidRPr="006E09D6">
        <w:tc>
          <w:tcPr>
            <w:tcW w:w="25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rPr>
                <w:rFonts w:ascii="Segoe UI" w:eastAsia="Times New Roman" w:hAnsi="Segoe UI" w:cs="Segoe UI"/>
                <w:sz w:val="24"/>
                <w:szCs w:val="24"/>
              </w:rPr>
            </w:pPr>
            <w:r w:rsidRPr="006E09D6">
              <w:rPr>
                <w:rFonts w:ascii="Segoe UI" w:eastAsia="Times New Roman" w:hAnsi="Segoe UI" w:cs="Segoe UI"/>
                <w:sz w:val="24"/>
                <w:szCs w:val="24"/>
                <w:lang w:val="en-IN"/>
              </w:rPr>
              <w:t>Sac /Gain</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0</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95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72"/>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gain 1/10; C’s sacrifice 1/10</w:t>
      </w:r>
    </w:p>
    <w:p w:rsidR="003400EA" w:rsidRPr="006E09D6" w:rsidRDefault="003400EA" w:rsidP="003400EA">
      <w:pPr>
        <w:rPr>
          <w:rFonts w:ascii="Segoe UI" w:eastAsia="Times New Roman" w:hAnsi="Segoe UI" w:cs="Segoe UI"/>
          <w:sz w:val="24"/>
          <w:szCs w:val="24"/>
        </w:rPr>
      </w:pPr>
      <w:r w:rsidRPr="006E09D6">
        <w:rPr>
          <w:rFonts w:ascii="Segoe UI" w:eastAsia="Times New Roman" w:hAnsi="Segoe UI" w:cs="Segoe UI"/>
          <w:sz w:val="24"/>
          <w:szCs w:val="24"/>
        </w:rPr>
        <w:t> </w:t>
      </w:r>
      <w:r w:rsidRPr="006E09D6">
        <w:rPr>
          <w:rFonts w:ascii="Segoe UI" w:eastAsia="Times New Roman" w:hAnsi="Segoe UI" w:cs="Segoe UI"/>
          <w:b/>
          <w:bCs/>
          <w:sz w:val="28"/>
          <w:szCs w:val="28"/>
          <w:lang w:val="en-IN"/>
        </w:rPr>
        <w:t>Partners’ sacrifice is specified</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2.13</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and C sharing profits and losses in the ratio 3:2:1 have decided to change their ratios, to give more profit share to C who has agreed to work as managing partner. Both A and B have agreed to sacrifice 1/4</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their respective share in favour of C. work out the new ratio and the sacrificing ratio.</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A’s old share 3/6</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A’s sacrifice = 1/4</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3/6</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                     = 3/6 x 1/4 = </w:t>
      </w:r>
      <w:r w:rsidRPr="006E09D6">
        <w:rPr>
          <w:rFonts w:ascii="Segoe UI" w:eastAsia="Times New Roman" w:hAnsi="Segoe UI" w:cs="Segoe UI"/>
          <w:b/>
          <w:bCs/>
          <w:sz w:val="28"/>
          <w:szCs w:val="28"/>
          <w:lang w:val="en-IN"/>
        </w:rPr>
        <w:t>1/8</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A’s new ratio = 3/6 – 1/8 = 3/8</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B’s old share = 2/6</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B’s sacrifice = 1/4</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2/6</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                     = 2/6 x 1/4 = </w:t>
      </w:r>
      <w:r w:rsidRPr="006E09D6">
        <w:rPr>
          <w:rFonts w:ascii="Segoe UI" w:eastAsia="Times New Roman" w:hAnsi="Segoe UI" w:cs="Segoe UI"/>
          <w:b/>
          <w:bCs/>
          <w:sz w:val="26"/>
          <w:szCs w:val="26"/>
          <w:lang w:val="en-IN"/>
        </w:rPr>
        <w:t>1/12</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B’s new share= 2/6 – 1/12 = 3/12</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C’s new share = 1/6 +1/8 +1/12</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 4/24 + 3/24 + 2/24</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 9/24</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of AB and C = 3/8 : 3/12 : 9/24</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 9 : 6 : 9</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Sacrificing ratio of A &amp; B = 1/8 : 1/12 = 3/24 : 2 / 24 = 3:2</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43"/>
        <w:jc w:val="both"/>
        <w:rPr>
          <w:rFonts w:ascii="Segoe UI" w:eastAsia="Times New Roman" w:hAnsi="Segoe UI" w:cs="Segoe UI"/>
          <w:sz w:val="24"/>
          <w:szCs w:val="24"/>
        </w:rPr>
      </w:pPr>
      <w:r w:rsidRPr="006E09D6">
        <w:rPr>
          <w:rFonts w:ascii="Segoe UI" w:eastAsia="Times New Roman" w:hAnsi="Segoe UI" w:cs="Segoe UI"/>
          <w:sz w:val="24"/>
          <w:szCs w:val="24"/>
          <w:lang w:val="en-IN"/>
        </w:rPr>
        <w:t>C’s Gain = 3/24 + 2/24 = 5/24</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2.14</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and C sharing profits and losses in the ratio 3:2:1 have decided to rearrange their profit sharing ratio. A &amp; B have agreed to contribute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their respective shares in favour of C. Find out the sacrifice or gain the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old share 3/6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sacrifice =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3/6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 3/6 x 1/5 = 3</w:t>
      </w:r>
      <w:r w:rsidRPr="006E09D6">
        <w:rPr>
          <w:rFonts w:ascii="Segoe UI" w:eastAsia="Times New Roman" w:hAnsi="Segoe UI" w:cs="Segoe UI"/>
          <w:b/>
          <w:bCs/>
          <w:sz w:val="28"/>
          <w:szCs w:val="28"/>
          <w:lang w:val="en-IN"/>
        </w:rPr>
        <w:t>/30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new ratio = 3/6 – 3/30 = 12/30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old share = 2/6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lastRenderedPageBreak/>
        <w:t>B’s sacrifice =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of 2/6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 2/6 x 1/5 = 2</w:t>
      </w:r>
      <w:r w:rsidRPr="006E09D6">
        <w:rPr>
          <w:rFonts w:ascii="Segoe UI" w:eastAsia="Times New Roman" w:hAnsi="Segoe UI" w:cs="Segoe UI"/>
          <w:b/>
          <w:bCs/>
          <w:sz w:val="26"/>
          <w:szCs w:val="26"/>
          <w:lang w:val="en-IN"/>
        </w:rPr>
        <w:t>/30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new share= 2/6 – 2/30 = 8/30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C’s new share = 1/6 +3/30 +2/30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 5/30 + 3/30 + 2/30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 10/30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of AB and C = 12 : 8 : 10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 6 : 4 : 5</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Sacrificing ratio of A &amp; B = 3 : 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C’s Gain = the total sacrifice made by A &amp; B; ie. 3/30 + 2/30 = 5/30</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6"/>
          <w:szCs w:val="6"/>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2.15</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and C sharing profits and losses in the ratio 3:2:1 have decided that C’s future share of profit shall be doubled. A &amp; B have agreed to sacrifice this portion equally. Work out the details of new profit sharing arrangement.</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old share 3/6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sacrifice = 1/2 of 1/6 = 1/12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A’s new ratio = 3/6 – 1/12 = 5/12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old share = 2/6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sacrifice = 1/2 of 1/6 = 1/12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B’s new share= 2/6 – 1/12 = 3/12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C’s new share = 1/6 +1/12 +1/12 = 2/6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New profit sharing ratio of AB and C = 5/12 : 3/12 : 2/6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 5 : 3 : 4</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0"/>
          <w:szCs w:val="10"/>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Sacrificing ratio of A &amp; B = 1/12 : 1/12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8"/>
          <w:szCs w:val="8"/>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2.16</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B &amp; C sharing profits and losses in the ratio 2:1:1 have decided to share future profits and losses equally. Their goodwill was estimated to be worth Rs.18,000. Pass adjustment entry for treating goodwill.</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8"/>
          <w:szCs w:val="28"/>
          <w:lang w:val="en-IN"/>
        </w:rPr>
        <w:t>Answer i (using ratios)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b/>
          <w:bCs/>
          <w:sz w:val="24"/>
          <w:szCs w:val="24"/>
          <w:lang w:val="en-IN"/>
        </w:rPr>
        <w:t>Sacrifice / Gain</w:t>
      </w:r>
    </w:p>
    <w:tbl>
      <w:tblPr>
        <w:tblW w:w="0" w:type="auto"/>
        <w:jc w:val="center"/>
        <w:tblInd w:w="1018" w:type="dxa"/>
        <w:tblCellMar>
          <w:left w:w="0" w:type="dxa"/>
          <w:right w:w="0" w:type="dxa"/>
        </w:tblCellMar>
        <w:tblLook w:val="04A0"/>
      </w:tblPr>
      <w:tblGrid>
        <w:gridCol w:w="1895"/>
        <w:gridCol w:w="876"/>
        <w:gridCol w:w="876"/>
        <w:gridCol w:w="876"/>
        <w:gridCol w:w="877"/>
      </w:tblGrid>
      <w:tr w:rsidR="003400EA" w:rsidRPr="006E09D6">
        <w:trPr>
          <w:jc w:val="center"/>
        </w:trPr>
        <w:tc>
          <w:tcPr>
            <w:tcW w:w="18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8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8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8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12</w:t>
            </w:r>
          </w:p>
        </w:tc>
      </w:tr>
      <w:tr w:rsidR="003400EA" w:rsidRPr="006E09D6">
        <w:trPr>
          <w:jc w:val="center"/>
        </w:trPr>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4</w:t>
            </w:r>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12</w:t>
            </w:r>
          </w:p>
        </w:tc>
      </w:tr>
      <w:tr w:rsidR="003400EA" w:rsidRPr="006E09D6">
        <w:trPr>
          <w:jc w:val="center"/>
        </w:trPr>
        <w:tc>
          <w:tcPr>
            <w:tcW w:w="18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Sac</w:t>
            </w:r>
            <w:r w:rsidRPr="006E09D6">
              <w:rPr>
                <w:rFonts w:ascii="Segoe UI" w:eastAsia="Times New Roman" w:hAnsi="Segoe UI" w:cs="Segoe UI"/>
                <w:sz w:val="24"/>
                <w:szCs w:val="24"/>
                <w:lang w:val="en-IN"/>
              </w:rPr>
              <w:t xml:space="preserve"> /Gain</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2</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76"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87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80"/>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has a sacrifice of 2/12 portion of goodwill or which is Rs.3,000 (18,000 x2/12)</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This is becomes the gain of B and C equally.</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533" w:firstLine="180"/>
        <w:jc w:val="both"/>
        <w:rPr>
          <w:rFonts w:ascii="Segoe UI" w:eastAsia="Times New Roman" w:hAnsi="Segoe UI" w:cs="Segoe UI"/>
          <w:sz w:val="24"/>
          <w:szCs w:val="24"/>
        </w:rPr>
      </w:pPr>
      <w:r w:rsidRPr="006E09D6">
        <w:rPr>
          <w:rFonts w:ascii="Segoe UI" w:eastAsia="Times New Roman" w:hAnsi="Segoe UI" w:cs="Segoe UI"/>
          <w:b/>
          <w:bCs/>
          <w:sz w:val="26"/>
          <w:szCs w:val="26"/>
          <w:lang w:val="en-IN"/>
        </w:rPr>
        <w:t>Adjustment entry</w:t>
      </w:r>
      <w:r w:rsidRPr="006E09D6">
        <w:rPr>
          <w:rFonts w:ascii="Segoe UI" w:eastAsia="Times New Roman" w:hAnsi="Segoe UI" w:cs="Segoe UI"/>
          <w:sz w:val="24"/>
          <w:szCs w:val="24"/>
          <w:lang w:val="en-IN"/>
        </w:rPr>
        <w:t>:</w:t>
      </w:r>
    </w:p>
    <w:p w:rsidR="003400EA" w:rsidRPr="006E09D6" w:rsidRDefault="003400EA" w:rsidP="003400EA">
      <w:pPr>
        <w:spacing w:after="0" w:line="240" w:lineRule="auto"/>
        <w:ind w:left="360" w:right="533" w:firstLine="18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B’s Capital Account Dr. 1,500</w:t>
      </w:r>
    </w:p>
    <w:p w:rsidR="003400EA" w:rsidRPr="006E09D6" w:rsidRDefault="003400EA" w:rsidP="003400EA">
      <w:pPr>
        <w:spacing w:after="0" w:line="240" w:lineRule="auto"/>
        <w:ind w:left="360" w:right="533" w:firstLine="18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C’s Capital Account Dr.1,500</w:t>
      </w:r>
    </w:p>
    <w:p w:rsidR="003400EA" w:rsidRPr="006E09D6" w:rsidRDefault="003400EA" w:rsidP="003400EA">
      <w:pPr>
        <w:spacing w:after="0" w:line="240" w:lineRule="auto"/>
        <w:ind w:left="360" w:right="533" w:firstLine="18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A’s Capital Account 3,000.</w:t>
      </w:r>
    </w:p>
    <w:p w:rsidR="003400EA" w:rsidRPr="006E09D6" w:rsidRDefault="003400EA" w:rsidP="003400EA">
      <w:pPr>
        <w:spacing w:after="0" w:line="240" w:lineRule="auto"/>
        <w:ind w:left="360" w:right="533" w:firstLine="18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(The gaining partner’s margin of gain is adjusted to sacrificing partner)</w:t>
      </w:r>
    </w:p>
    <w:p w:rsidR="003400EA" w:rsidRPr="006E09D6" w:rsidRDefault="003400EA" w:rsidP="003400EA">
      <w:pPr>
        <w:spacing w:after="0" w:line="240" w:lineRule="auto"/>
        <w:ind w:left="360" w:right="533" w:firstLine="18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Answer ii (using the value of goodwill directly, in place of ratios)</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188" w:type="dxa"/>
        <w:tblCellMar>
          <w:left w:w="0" w:type="dxa"/>
          <w:right w:w="0" w:type="dxa"/>
        </w:tblCellMar>
        <w:tblLook w:val="04A0"/>
      </w:tblPr>
      <w:tblGrid>
        <w:gridCol w:w="2448"/>
        <w:gridCol w:w="1307"/>
        <w:gridCol w:w="1213"/>
        <w:gridCol w:w="1080"/>
        <w:gridCol w:w="900"/>
      </w:tblGrid>
      <w:tr w:rsidR="003400EA" w:rsidRPr="006E09D6">
        <w:trPr>
          <w:jc w:val="center"/>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13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12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Goodwill in old ratio cr.</w:t>
            </w:r>
          </w:p>
        </w:tc>
        <w:tc>
          <w:tcPr>
            <w:tcW w:w="13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9000</w:t>
            </w:r>
          </w:p>
        </w:tc>
        <w:tc>
          <w:tcPr>
            <w:tcW w:w="121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4500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4500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18000</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Goodwill in new ratio dr.</w:t>
            </w:r>
          </w:p>
        </w:tc>
        <w:tc>
          <w:tcPr>
            <w:tcW w:w="13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6000</w:t>
            </w:r>
          </w:p>
        </w:tc>
        <w:tc>
          <w:tcPr>
            <w:tcW w:w="121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6000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6000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18000</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Dr./cr.</w:t>
            </w:r>
          </w:p>
        </w:tc>
        <w:tc>
          <w:tcPr>
            <w:tcW w:w="130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Cr. 3000.</w:t>
            </w:r>
          </w:p>
        </w:tc>
        <w:tc>
          <w:tcPr>
            <w:tcW w:w="1213"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Dr. 1500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Dr. 1500</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0"/>
                <w:szCs w:val="20"/>
                <w:lang w:val="en-IN"/>
              </w:rPr>
              <w:t>0</w:t>
            </w:r>
          </w:p>
        </w:tc>
      </w:tr>
    </w:tbl>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3400EA" w:rsidRPr="006E09D6" w:rsidRDefault="003400EA" w:rsidP="003400EA">
      <w:pPr>
        <w:shd w:val="clear" w:color="auto" w:fill="CCFFFF"/>
        <w:spacing w:after="0" w:line="240" w:lineRule="auto"/>
        <w:ind w:left="360"/>
        <w:rPr>
          <w:rFonts w:ascii="Segoe UI" w:eastAsia="Times New Roman" w:hAnsi="Segoe UI" w:cs="Segoe UI"/>
          <w:sz w:val="24"/>
          <w:szCs w:val="24"/>
        </w:rPr>
      </w:pPr>
      <w:r w:rsidRPr="006E09D6">
        <w:rPr>
          <w:rFonts w:ascii="Segoe UI" w:eastAsia="Times New Roman" w:hAnsi="Segoe UI" w:cs="Segoe UI"/>
          <w:sz w:val="18"/>
          <w:szCs w:val="18"/>
          <w:lang w:val="en-IN"/>
        </w:rPr>
        <w:t>I think the second method is easier. You need not worry about finding out the ratios and distributing them. But if the question wants you to write the ratios as part of answer, you have no choice other than the first. So learn both.</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2.17</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&amp; B sharing profits and losses in the ratio 2:2:1 have decided to share future profits and losses equally. Their goodwill was estimated to be worth Rs.30,000 and which they do not want to remain in the books. Pass necessary Journal entries.</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188" w:type="dxa"/>
        <w:tblCellMar>
          <w:left w:w="0" w:type="dxa"/>
          <w:right w:w="0" w:type="dxa"/>
        </w:tblCellMar>
        <w:tblLook w:val="04A0"/>
      </w:tblPr>
      <w:tblGrid>
        <w:gridCol w:w="2448"/>
        <w:gridCol w:w="948"/>
        <w:gridCol w:w="948"/>
        <w:gridCol w:w="948"/>
        <w:gridCol w:w="948"/>
      </w:tblGrid>
      <w:tr w:rsidR="003400EA" w:rsidRPr="006E09D6">
        <w:trPr>
          <w:jc w:val="center"/>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15</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15</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rPr>
                <w:rFonts w:ascii="Segoe UI" w:eastAsia="Times New Roman" w:hAnsi="Segoe UI" w:cs="Segoe UI"/>
                <w:sz w:val="24"/>
                <w:szCs w:val="24"/>
              </w:rPr>
            </w:pPr>
            <w:r w:rsidRPr="006E09D6">
              <w:rPr>
                <w:rFonts w:ascii="Segoe UI" w:eastAsia="Times New Roman" w:hAnsi="Segoe UI" w:cs="Segoe UI"/>
                <w:b/>
                <w:bCs/>
                <w:sz w:val="24"/>
                <w:szCs w:val="24"/>
                <w:lang w:val="en-IN"/>
              </w:rPr>
              <w:t>Sac</w:t>
            </w:r>
            <w:r w:rsidRPr="006E09D6">
              <w:rPr>
                <w:rFonts w:ascii="Segoe UI" w:eastAsia="Times New Roman" w:hAnsi="Segoe UI" w:cs="Segoe UI"/>
                <w:sz w:val="24"/>
                <w:szCs w:val="24"/>
                <w:lang w:val="en-IN"/>
              </w:rPr>
              <w:t xml:space="preserve"> /Gain</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6"/>
                <w:szCs w:val="26"/>
                <w:lang w:val="en-IN"/>
              </w:rPr>
              <w:t>1</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1</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2</w:t>
            </w:r>
          </w:p>
        </w:tc>
        <w:tc>
          <w:tcPr>
            <w:tcW w:w="94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right="1253"/>
        <w:jc w:val="both"/>
        <w:rPr>
          <w:rFonts w:ascii="Segoe UI" w:eastAsia="Times New Roman" w:hAnsi="Segoe UI" w:cs="Segoe UI"/>
          <w:sz w:val="24"/>
          <w:szCs w:val="24"/>
        </w:rPr>
      </w:pPr>
      <w:r w:rsidRPr="006E09D6">
        <w:rPr>
          <w:rFonts w:ascii="Segoe UI" w:eastAsia="Times New Roman" w:hAnsi="Segoe UI" w:cs="Segoe UI"/>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b/>
          <w:bCs/>
          <w:sz w:val="26"/>
          <w:szCs w:val="26"/>
          <w:lang w:val="en-IN"/>
        </w:rPr>
        <w:t>Adjustment entry</w:t>
      </w:r>
      <w:r w:rsidRPr="006E09D6">
        <w:rPr>
          <w:rFonts w:ascii="Segoe UI" w:eastAsia="Times New Roman" w:hAnsi="Segoe UI" w:cs="Segoe UI"/>
          <w:sz w:val="24"/>
          <w:szCs w:val="24"/>
          <w:lang w:val="en-IN"/>
        </w:rPr>
        <w:t>:</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C’s Capital Account Dr.4,000</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A’s Capital Account 2,000</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B’s Capital Account 2,000</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(The gaining partner’s margin of gain is adjusted to sacrificing partners)</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400EA" w:rsidRPr="006E09D6" w:rsidRDefault="003400EA" w:rsidP="003400EA">
      <w:pPr>
        <w:spacing w:after="0" w:line="240" w:lineRule="auto"/>
        <w:ind w:left="360"/>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2.18</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A &amp; B sharing profits and losses in the ratio equally have decided to share future profits and losses in the ratio 2:2:1. Their goodwill was estimated to be worth Rs.18,000. Pass necessary Journal entries.</w:t>
      </w:r>
    </w:p>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1188" w:type="dxa"/>
        <w:tblCellMar>
          <w:left w:w="0" w:type="dxa"/>
          <w:right w:w="0" w:type="dxa"/>
        </w:tblCellMar>
        <w:tblLook w:val="04A0"/>
      </w:tblPr>
      <w:tblGrid>
        <w:gridCol w:w="2448"/>
        <w:gridCol w:w="978"/>
        <w:gridCol w:w="978"/>
        <w:gridCol w:w="978"/>
        <w:gridCol w:w="979"/>
      </w:tblGrid>
      <w:tr w:rsidR="003400EA" w:rsidRPr="006E09D6">
        <w:trPr>
          <w:jc w:val="center"/>
        </w:trPr>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rPr>
                <w:rFonts w:ascii="Segoe UI" w:eastAsia="Times New Roman" w:hAnsi="Segoe UI" w:cs="Segoe UI"/>
                <w:sz w:val="24"/>
                <w:szCs w:val="24"/>
              </w:rPr>
            </w:pPr>
            <w:r w:rsidRPr="006E09D6">
              <w:rPr>
                <w:rFonts w:ascii="Segoe UI" w:eastAsia="Times New Roman" w:hAnsi="Segoe UI" w:cs="Segoe UI"/>
                <w:b/>
                <w:bCs/>
                <w:sz w:val="24"/>
                <w:szCs w:val="24"/>
                <w:lang w:val="en-IN"/>
              </w:rPr>
              <w:t> </w:t>
            </w:r>
          </w:p>
        </w:tc>
        <w:tc>
          <w:tcPr>
            <w:tcW w:w="9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A</w:t>
            </w:r>
          </w:p>
        </w:tc>
        <w:tc>
          <w:tcPr>
            <w:tcW w:w="9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B</w:t>
            </w:r>
          </w:p>
        </w:tc>
        <w:tc>
          <w:tcPr>
            <w:tcW w:w="9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C</w:t>
            </w:r>
          </w:p>
        </w:tc>
        <w:tc>
          <w:tcPr>
            <w:tcW w:w="9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Total</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rPr>
                <w:rFonts w:ascii="Segoe UI" w:eastAsia="Times New Roman" w:hAnsi="Segoe UI" w:cs="Segoe UI"/>
                <w:sz w:val="24"/>
                <w:szCs w:val="24"/>
              </w:rPr>
            </w:pPr>
            <w:r w:rsidRPr="006E09D6">
              <w:rPr>
                <w:rFonts w:ascii="Segoe UI" w:eastAsia="Times New Roman" w:hAnsi="Segoe UI" w:cs="Segoe UI"/>
                <w:sz w:val="24"/>
                <w:szCs w:val="24"/>
                <w:lang w:val="en-IN"/>
              </w:rPr>
              <w:t>Old Ratio</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5</w:t>
            </w:r>
          </w:p>
        </w:tc>
        <w:tc>
          <w:tcPr>
            <w:tcW w:w="97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15</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rPr>
                <w:rFonts w:ascii="Segoe UI" w:eastAsia="Times New Roman" w:hAnsi="Segoe UI" w:cs="Segoe UI"/>
                <w:sz w:val="24"/>
                <w:szCs w:val="24"/>
              </w:rPr>
            </w:pPr>
            <w:r w:rsidRPr="006E09D6">
              <w:rPr>
                <w:rFonts w:ascii="Segoe UI" w:eastAsia="Times New Roman" w:hAnsi="Segoe UI" w:cs="Segoe UI"/>
                <w:sz w:val="24"/>
                <w:szCs w:val="24"/>
                <w:lang w:val="en-IN"/>
              </w:rPr>
              <w:t>New Ratio</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6</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3</w:t>
            </w:r>
          </w:p>
        </w:tc>
        <w:tc>
          <w:tcPr>
            <w:tcW w:w="97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15</w:t>
            </w:r>
          </w:p>
        </w:tc>
      </w:tr>
      <w:tr w:rsidR="003400EA" w:rsidRPr="006E09D6">
        <w:trPr>
          <w:jc w:val="center"/>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rPr>
                <w:rFonts w:ascii="Segoe UI" w:eastAsia="Times New Roman" w:hAnsi="Segoe UI" w:cs="Segoe UI"/>
                <w:sz w:val="24"/>
                <w:szCs w:val="24"/>
              </w:rPr>
            </w:pPr>
            <w:r w:rsidRPr="006E09D6">
              <w:rPr>
                <w:rFonts w:ascii="Segoe UI" w:eastAsia="Times New Roman" w:hAnsi="Segoe UI" w:cs="Segoe UI"/>
                <w:b/>
                <w:bCs/>
                <w:sz w:val="24"/>
                <w:szCs w:val="24"/>
                <w:lang w:val="en-IN"/>
              </w:rPr>
              <w:t>Sac</w:t>
            </w:r>
            <w:r w:rsidRPr="006E09D6">
              <w:rPr>
                <w:rFonts w:ascii="Segoe UI" w:eastAsia="Times New Roman" w:hAnsi="Segoe UI" w:cs="Segoe UI"/>
                <w:sz w:val="24"/>
                <w:szCs w:val="24"/>
                <w:lang w:val="en-IN"/>
              </w:rPr>
              <w:t xml:space="preserve"> /Gain</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6"/>
                <w:szCs w:val="26"/>
                <w:lang w:val="en-IN"/>
              </w:rPr>
              <w:t>1</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1</w:t>
            </w:r>
          </w:p>
        </w:tc>
        <w:tc>
          <w:tcPr>
            <w:tcW w:w="978"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b/>
                <w:bCs/>
                <w:sz w:val="24"/>
                <w:szCs w:val="24"/>
                <w:lang w:val="en-IN"/>
              </w:rPr>
              <w:t>2</w:t>
            </w:r>
          </w:p>
        </w:tc>
        <w:tc>
          <w:tcPr>
            <w:tcW w:w="97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rsidP="003400EA">
            <w:pPr>
              <w:spacing w:after="0" w:line="240" w:lineRule="auto"/>
              <w:ind w:left="-31"/>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tc>
      </w:tr>
    </w:tbl>
    <w:p w:rsidR="003400EA" w:rsidRPr="006E09D6" w:rsidRDefault="003400EA" w:rsidP="003400EA">
      <w:pPr>
        <w:spacing w:after="0" w:line="240" w:lineRule="auto"/>
        <w:ind w:left="36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b/>
          <w:bCs/>
          <w:sz w:val="26"/>
          <w:szCs w:val="26"/>
          <w:lang w:val="en-IN"/>
        </w:rPr>
        <w:t>Adjustment entry</w:t>
      </w:r>
      <w:r w:rsidRPr="006E09D6">
        <w:rPr>
          <w:rFonts w:ascii="Segoe UI" w:eastAsia="Times New Roman" w:hAnsi="Segoe UI" w:cs="Segoe UI"/>
          <w:sz w:val="24"/>
          <w:szCs w:val="24"/>
          <w:lang w:val="en-IN"/>
        </w:rPr>
        <w:t>:</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A’s Capital Account Dr.1,200</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B’s Capital Account Dr 1,200</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C’s Capital Account 2,400</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(The gaining partner’s margin of gain is adjusted to sacrificing partners)</w:t>
      </w:r>
    </w:p>
    <w:p w:rsidR="003400EA" w:rsidRPr="006E09D6" w:rsidRDefault="003400EA" w:rsidP="003400EA">
      <w:pPr>
        <w:spacing w:after="0" w:line="240" w:lineRule="auto"/>
        <w:ind w:left="360" w:right="533"/>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3400EA" w:rsidRPr="006E09D6" w:rsidRDefault="003400EA" w:rsidP="003400EA">
      <w:pPr>
        <w:pStyle w:val="NormalWeb"/>
        <w:spacing w:before="0" w:beforeAutospacing="0" w:after="0" w:afterAutospacing="0"/>
        <w:rPr>
          <w:rFonts w:ascii="Segoe UI" w:hAnsi="Segoe UI" w:cs="Segoe UI"/>
          <w:sz w:val="20"/>
        </w:rPr>
      </w:pPr>
      <w:r w:rsidRPr="006E09D6">
        <w:rPr>
          <w:rFonts w:ascii="Segoe UI" w:hAnsi="Segoe UI" w:cs="Segoe UI"/>
          <w:b/>
          <w:bCs/>
          <w:sz w:val="28"/>
          <w:szCs w:val="36"/>
        </w:rPr>
        <w:t xml:space="preserve">4. Accounting for Goodwill </w:t>
      </w:r>
    </w:p>
    <w:p w:rsidR="00A92295" w:rsidRPr="006E09D6" w:rsidRDefault="003400EA" w:rsidP="003400EA">
      <w:pPr>
        <w:pStyle w:val="NormalWeb"/>
        <w:spacing w:before="0" w:beforeAutospacing="0" w:after="0" w:afterAutospacing="0"/>
        <w:rPr>
          <w:rFonts w:ascii="Segoe UI" w:hAnsi="Segoe UI" w:cs="Segoe UI"/>
        </w:rPr>
      </w:pPr>
      <w:r w:rsidRPr="006E09D6">
        <w:rPr>
          <w:rFonts w:ascii="Segoe UI" w:hAnsi="Segoe UI" w:cs="Segoe UI"/>
        </w:rPr>
        <w:t> </w:t>
      </w:r>
    </w:p>
    <w:p w:rsidR="003400EA" w:rsidRPr="006E09D6" w:rsidRDefault="003400EA" w:rsidP="003400EA">
      <w:pPr>
        <w:pStyle w:val="NormalWeb"/>
        <w:spacing w:before="0" w:beforeAutospacing="0" w:after="0" w:afterAutospacing="0"/>
        <w:rPr>
          <w:rFonts w:ascii="Segoe UI" w:hAnsi="Segoe UI" w:cs="Segoe UI"/>
          <w:sz w:val="22"/>
        </w:rPr>
      </w:pPr>
      <w:r w:rsidRPr="006E09D6">
        <w:rPr>
          <w:rFonts w:ascii="Segoe UI" w:hAnsi="Segoe UI" w:cs="Segoe UI"/>
          <w:b/>
          <w:bCs/>
          <w:szCs w:val="27"/>
        </w:rPr>
        <w:t xml:space="preserve">Meaning of Goodwill </w:t>
      </w:r>
    </w:p>
    <w:p w:rsidR="00A92295" w:rsidRPr="006E09D6" w:rsidRDefault="003400EA" w:rsidP="003400EA">
      <w:pPr>
        <w:jc w:val="both"/>
        <w:rPr>
          <w:rFonts w:ascii="Segoe UI" w:hAnsi="Segoe UI" w:cs="Segoe UI"/>
        </w:rPr>
      </w:pPr>
      <w:r w:rsidRPr="006E09D6">
        <w:rPr>
          <w:rFonts w:ascii="Segoe UI" w:hAnsi="Segoe UI" w:cs="Segoe UI"/>
        </w:rPr>
        <w:t> </w:t>
      </w:r>
    </w:p>
    <w:p w:rsidR="003400EA" w:rsidRPr="006E09D6" w:rsidRDefault="003400EA" w:rsidP="003400EA">
      <w:pPr>
        <w:jc w:val="both"/>
        <w:rPr>
          <w:rFonts w:ascii="Segoe UI" w:hAnsi="Segoe UI" w:cs="Segoe UI"/>
        </w:rPr>
      </w:pPr>
      <w:r w:rsidRPr="006E09D6">
        <w:rPr>
          <w:rFonts w:ascii="Segoe UI" w:hAnsi="Segoe UI" w:cs="Segoe UI"/>
          <w:b/>
          <w:bCs/>
          <w:lang w:val="en-IN"/>
        </w:rPr>
        <w:t>Goodwill is the monetary value assigned to the advantages of a reputed business in comparison with a new one</w:t>
      </w:r>
      <w:r w:rsidRPr="006E09D6">
        <w:rPr>
          <w:rFonts w:ascii="Segoe UI" w:hAnsi="Segoe UI" w:cs="Segoe UI"/>
          <w:lang w:val="en-IN"/>
        </w:rPr>
        <w:t>. It indicates the extra earning capacity of the business. Goodwill is an intangible asset. But it is not a fictitious asset. Goodwill has a realisable value. It is acquired in a gradual consistent process of good business. Ideal location, experience of staff, reputation of owners, faithful customers etc. contribute to the creation of goodwill.</w:t>
      </w:r>
    </w:p>
    <w:p w:rsidR="003400EA" w:rsidRPr="006E09D6" w:rsidRDefault="003400EA" w:rsidP="003400EA">
      <w:pPr>
        <w:rPr>
          <w:rFonts w:ascii="Segoe UI" w:hAnsi="Segoe UI" w:cs="Segoe UI"/>
        </w:rPr>
      </w:pPr>
      <w:r w:rsidRPr="006E09D6">
        <w:rPr>
          <w:rFonts w:ascii="Segoe UI" w:hAnsi="Segoe UI" w:cs="Segoe UI"/>
          <w:lang w:val="en-IN"/>
        </w:rPr>
        <w:t>Usually goodwill is not shown in books due to conservatism. However, it is essential to assess the value of goodwill and pass appropriate entries in the books prior to any change in profit sharing or ownership structure. If this step is ignored while making any rearrangement in profit sharing or ownership structure, some partners will lose and some others will make undue gain, since goodwill is a valuable hidden asset of the business.</w:t>
      </w:r>
    </w:p>
    <w:p w:rsidR="003400EA" w:rsidRPr="006E09D6" w:rsidRDefault="003400EA" w:rsidP="00A92295">
      <w:pPr>
        <w:jc w:val="center"/>
        <w:rPr>
          <w:rFonts w:ascii="Segoe UI" w:hAnsi="Segoe UI" w:cs="Segoe UI"/>
        </w:rPr>
      </w:pPr>
      <w:bookmarkStart w:id="11" w:name="_Toc166502781"/>
      <w:r w:rsidRPr="006E09D6">
        <w:rPr>
          <w:rFonts w:ascii="Segoe UI" w:hAnsi="Segoe UI" w:cs="Segoe UI"/>
          <w:b/>
          <w:bCs/>
          <w:lang w:val="en-IN"/>
        </w:rPr>
        <w:t>Nature of Goodwill</w:t>
      </w:r>
      <w:bookmarkEnd w:id="11"/>
    </w:p>
    <w:p w:rsidR="003400EA" w:rsidRPr="006E09D6" w:rsidRDefault="003400EA" w:rsidP="003400EA">
      <w:pPr>
        <w:ind w:left="360" w:hanging="360"/>
        <w:jc w:val="both"/>
        <w:rPr>
          <w:rFonts w:ascii="Segoe UI" w:hAnsi="Segoe UI" w:cs="Segoe UI"/>
        </w:rPr>
      </w:pPr>
      <w:r w:rsidRPr="006E09D6">
        <w:rPr>
          <w:rFonts w:ascii="Segoe UI" w:hAnsi="Segoe UI" w:cs="Segoe UI"/>
          <w:lang w:val="en-IN"/>
        </w:rPr>
        <w:t>1.</w:t>
      </w:r>
      <w:r w:rsidRPr="006E09D6">
        <w:rPr>
          <w:rFonts w:ascii="Segoe UI" w:hAnsi="Segoe UI" w:cs="Segoe UI"/>
          <w:sz w:val="14"/>
          <w:szCs w:val="14"/>
          <w:lang w:val="en-IN"/>
        </w:rPr>
        <w:t xml:space="preserve">      </w:t>
      </w:r>
      <w:r w:rsidRPr="006E09D6">
        <w:rPr>
          <w:rFonts w:ascii="Segoe UI" w:hAnsi="Segoe UI" w:cs="Segoe UI"/>
          <w:lang w:val="en-IN"/>
        </w:rPr>
        <w:t>Goodwill is an intangible asset</w:t>
      </w:r>
    </w:p>
    <w:p w:rsidR="003400EA" w:rsidRPr="006E09D6" w:rsidRDefault="003400EA" w:rsidP="003400EA">
      <w:pPr>
        <w:ind w:left="360" w:hanging="360"/>
        <w:jc w:val="both"/>
        <w:rPr>
          <w:rFonts w:ascii="Segoe UI" w:hAnsi="Segoe UI" w:cs="Segoe UI"/>
        </w:rPr>
      </w:pPr>
      <w:r w:rsidRPr="006E09D6">
        <w:rPr>
          <w:rFonts w:ascii="Segoe UI" w:hAnsi="Segoe UI" w:cs="Segoe UI"/>
          <w:lang w:val="en-IN"/>
        </w:rPr>
        <w:t>2.</w:t>
      </w:r>
      <w:r w:rsidRPr="006E09D6">
        <w:rPr>
          <w:rFonts w:ascii="Segoe UI" w:hAnsi="Segoe UI" w:cs="Segoe UI"/>
          <w:sz w:val="14"/>
          <w:szCs w:val="14"/>
          <w:lang w:val="en-IN"/>
        </w:rPr>
        <w:t xml:space="preserve">      </w:t>
      </w:r>
      <w:r w:rsidRPr="006E09D6">
        <w:rPr>
          <w:rFonts w:ascii="Segoe UI" w:hAnsi="Segoe UI" w:cs="Segoe UI"/>
          <w:lang w:val="en-IN"/>
        </w:rPr>
        <w:t>Goodwill is a valuable asset.</w:t>
      </w:r>
    </w:p>
    <w:p w:rsidR="003400EA" w:rsidRPr="006E09D6" w:rsidRDefault="003400EA" w:rsidP="003400EA">
      <w:pPr>
        <w:ind w:left="360" w:hanging="360"/>
        <w:jc w:val="both"/>
        <w:rPr>
          <w:rFonts w:ascii="Segoe UI" w:hAnsi="Segoe UI" w:cs="Segoe UI"/>
        </w:rPr>
      </w:pPr>
      <w:r w:rsidRPr="006E09D6">
        <w:rPr>
          <w:rFonts w:ascii="Segoe UI" w:hAnsi="Segoe UI" w:cs="Segoe UI"/>
          <w:lang w:val="en-IN"/>
        </w:rPr>
        <w:t>3.</w:t>
      </w:r>
      <w:r w:rsidRPr="006E09D6">
        <w:rPr>
          <w:rFonts w:ascii="Segoe UI" w:hAnsi="Segoe UI" w:cs="Segoe UI"/>
          <w:sz w:val="14"/>
          <w:szCs w:val="14"/>
          <w:lang w:val="en-IN"/>
        </w:rPr>
        <w:t xml:space="preserve">      </w:t>
      </w:r>
      <w:r w:rsidRPr="006E09D6">
        <w:rPr>
          <w:rFonts w:ascii="Segoe UI" w:hAnsi="Segoe UI" w:cs="Segoe UI"/>
          <w:lang w:val="en-IN"/>
        </w:rPr>
        <w:t>Goodwill generates extra income for the business</w:t>
      </w:r>
    </w:p>
    <w:p w:rsidR="003400EA" w:rsidRPr="006E09D6" w:rsidRDefault="003400EA" w:rsidP="003400EA">
      <w:pPr>
        <w:ind w:left="360" w:hanging="360"/>
        <w:jc w:val="both"/>
        <w:rPr>
          <w:rFonts w:ascii="Segoe UI" w:hAnsi="Segoe UI" w:cs="Segoe UI"/>
        </w:rPr>
      </w:pPr>
      <w:r w:rsidRPr="006E09D6">
        <w:rPr>
          <w:rFonts w:ascii="Segoe UI" w:hAnsi="Segoe UI" w:cs="Segoe UI"/>
          <w:lang w:val="en-IN"/>
        </w:rPr>
        <w:t>4.</w:t>
      </w:r>
      <w:r w:rsidRPr="006E09D6">
        <w:rPr>
          <w:rFonts w:ascii="Segoe UI" w:hAnsi="Segoe UI" w:cs="Segoe UI"/>
          <w:sz w:val="14"/>
          <w:szCs w:val="14"/>
          <w:lang w:val="en-IN"/>
        </w:rPr>
        <w:t xml:space="preserve">      </w:t>
      </w:r>
      <w:r w:rsidRPr="006E09D6">
        <w:rPr>
          <w:rFonts w:ascii="Segoe UI" w:hAnsi="Segoe UI" w:cs="Segoe UI"/>
          <w:lang w:val="en-IN"/>
        </w:rPr>
        <w:t>It is acquired in a gradual process</w:t>
      </w:r>
    </w:p>
    <w:p w:rsidR="003400EA" w:rsidRPr="006E09D6" w:rsidRDefault="003400EA" w:rsidP="003400EA">
      <w:pPr>
        <w:jc w:val="both"/>
        <w:rPr>
          <w:rFonts w:ascii="Segoe UI" w:hAnsi="Segoe UI" w:cs="Segoe UI"/>
        </w:rPr>
      </w:pPr>
      <w:r w:rsidRPr="006E09D6">
        <w:rPr>
          <w:rFonts w:ascii="Segoe UI" w:hAnsi="Segoe UI" w:cs="Segoe UI"/>
          <w:lang w:val="en-IN"/>
        </w:rPr>
        <w:t> </w:t>
      </w:r>
      <w:r w:rsidRPr="006E09D6">
        <w:rPr>
          <w:rFonts w:ascii="Segoe UI" w:hAnsi="Segoe UI" w:cs="Segoe UI"/>
          <w:b/>
          <w:bCs/>
          <w:i/>
          <w:iCs/>
          <w:lang w:val="en-IN"/>
        </w:rPr>
        <w:t>Following are the major situations in which the goodwill of the firm is to be estimated.</w:t>
      </w:r>
    </w:p>
    <w:p w:rsidR="003400EA" w:rsidRPr="006E09D6" w:rsidRDefault="003400EA" w:rsidP="003400EA">
      <w:pPr>
        <w:jc w:val="both"/>
        <w:rPr>
          <w:rFonts w:ascii="Segoe UI" w:hAnsi="Segoe UI" w:cs="Segoe UI"/>
        </w:rPr>
      </w:pPr>
      <w:r w:rsidRPr="006E09D6">
        <w:rPr>
          <w:rFonts w:ascii="Segoe UI" w:hAnsi="Segoe UI" w:cs="Segoe UI"/>
          <w:lang w:val="en-IN"/>
        </w:rPr>
        <w:t>a. Change in profit sharing ratio</w:t>
      </w:r>
    </w:p>
    <w:p w:rsidR="003400EA" w:rsidRPr="006E09D6" w:rsidRDefault="003400EA" w:rsidP="003400EA">
      <w:pPr>
        <w:jc w:val="both"/>
        <w:rPr>
          <w:rFonts w:ascii="Segoe UI" w:hAnsi="Segoe UI" w:cs="Segoe UI"/>
        </w:rPr>
      </w:pPr>
      <w:r w:rsidRPr="006E09D6">
        <w:rPr>
          <w:rFonts w:ascii="Segoe UI" w:hAnsi="Segoe UI" w:cs="Segoe UI"/>
          <w:lang w:val="en-IN"/>
        </w:rPr>
        <w:t>b. Admission of a new partner</w:t>
      </w:r>
    </w:p>
    <w:p w:rsidR="003400EA" w:rsidRPr="006E09D6" w:rsidRDefault="003400EA" w:rsidP="003400EA">
      <w:pPr>
        <w:jc w:val="both"/>
        <w:rPr>
          <w:rFonts w:ascii="Segoe UI" w:hAnsi="Segoe UI" w:cs="Segoe UI"/>
        </w:rPr>
      </w:pPr>
      <w:r w:rsidRPr="006E09D6">
        <w:rPr>
          <w:rFonts w:ascii="Segoe UI" w:hAnsi="Segoe UI" w:cs="Segoe UI"/>
          <w:lang w:val="en-IN"/>
        </w:rPr>
        <w:t>c. Retirement or death of a partner</w:t>
      </w:r>
    </w:p>
    <w:p w:rsidR="003400EA" w:rsidRPr="006E09D6" w:rsidRDefault="003400EA" w:rsidP="003400EA">
      <w:pPr>
        <w:jc w:val="both"/>
        <w:rPr>
          <w:rFonts w:ascii="Segoe UI" w:hAnsi="Segoe UI" w:cs="Segoe UI"/>
        </w:rPr>
      </w:pPr>
      <w:r w:rsidRPr="006E09D6">
        <w:rPr>
          <w:rFonts w:ascii="Segoe UI" w:hAnsi="Segoe UI" w:cs="Segoe UI"/>
          <w:lang w:val="en-IN"/>
        </w:rPr>
        <w:t>d. Amalgamation of two partnership firms</w:t>
      </w:r>
    </w:p>
    <w:p w:rsidR="003400EA" w:rsidRPr="006E09D6" w:rsidRDefault="003400EA" w:rsidP="00A92295">
      <w:pPr>
        <w:jc w:val="center"/>
        <w:rPr>
          <w:rFonts w:ascii="Segoe UI" w:hAnsi="Segoe UI" w:cs="Segoe UI"/>
        </w:rPr>
      </w:pPr>
      <w:bookmarkStart w:id="12" w:name="_Toc166502782"/>
      <w:r w:rsidRPr="006E09D6">
        <w:rPr>
          <w:rFonts w:ascii="Segoe UI" w:hAnsi="Segoe UI" w:cs="Segoe UI"/>
          <w:b/>
          <w:bCs/>
          <w:lang w:val="en-IN"/>
        </w:rPr>
        <w:t>Factors Influencing Goodwill</w:t>
      </w:r>
      <w:bookmarkEnd w:id="12"/>
    </w:p>
    <w:p w:rsidR="003400EA" w:rsidRPr="006E09D6" w:rsidRDefault="003400EA" w:rsidP="003400EA">
      <w:pPr>
        <w:rPr>
          <w:rFonts w:ascii="Segoe UI" w:hAnsi="Segoe UI" w:cs="Segoe UI"/>
        </w:rPr>
      </w:pPr>
      <w:r w:rsidRPr="006E09D6">
        <w:rPr>
          <w:rFonts w:ascii="Segoe UI" w:hAnsi="Segoe UI" w:cs="Segoe UI"/>
          <w:lang w:val="en-IN"/>
        </w:rPr>
        <w:t>There are several factors that influence the formation of goodwill. The following are some of the important factors helping the formation of goodwill in a business.</w:t>
      </w:r>
    </w:p>
    <w:p w:rsidR="003400EA" w:rsidRPr="006E09D6" w:rsidRDefault="003400EA" w:rsidP="003400EA">
      <w:pPr>
        <w:ind w:left="540" w:hanging="360"/>
        <w:rPr>
          <w:rFonts w:ascii="Segoe UI" w:hAnsi="Segoe UI" w:cs="Segoe UI"/>
        </w:rPr>
      </w:pPr>
      <w:r w:rsidRPr="006E09D6">
        <w:rPr>
          <w:rFonts w:ascii="Segoe UI" w:hAnsi="Segoe UI" w:cs="Segoe UI"/>
          <w:bCs/>
          <w:lang w:val="en-IN"/>
        </w:rPr>
        <w:t>1.</w:t>
      </w:r>
      <w:r w:rsidRPr="006E09D6">
        <w:rPr>
          <w:rFonts w:ascii="Segoe UI" w:hAnsi="Segoe UI" w:cs="Segoe UI"/>
          <w:sz w:val="14"/>
          <w:szCs w:val="14"/>
          <w:lang w:val="en-IN"/>
        </w:rPr>
        <w:t xml:space="preserve">      </w:t>
      </w:r>
      <w:r w:rsidRPr="006E09D6">
        <w:rPr>
          <w:rFonts w:ascii="Segoe UI" w:hAnsi="Segoe UI" w:cs="Segoe UI"/>
          <w:b/>
          <w:bCs/>
          <w:lang w:val="en-IN"/>
        </w:rPr>
        <w:t>Honest business dealings</w:t>
      </w:r>
    </w:p>
    <w:p w:rsidR="003400EA" w:rsidRPr="006E09D6" w:rsidRDefault="003400EA" w:rsidP="003400EA">
      <w:pPr>
        <w:ind w:left="540"/>
        <w:rPr>
          <w:rFonts w:ascii="Segoe UI" w:hAnsi="Segoe UI" w:cs="Segoe UI"/>
        </w:rPr>
      </w:pPr>
      <w:r w:rsidRPr="006E09D6">
        <w:rPr>
          <w:rFonts w:ascii="Segoe UI" w:hAnsi="Segoe UI" w:cs="Segoe UI"/>
          <w:lang w:val="en-IN"/>
        </w:rPr>
        <w:t>A firm builds up its reputation over a long period by consistent good dealing with the customers. Once the customers start identifying a business for clean and honest dealings they would prefer to stay with the firm, which in turn help the firm to earn higher profits.</w:t>
      </w:r>
    </w:p>
    <w:p w:rsidR="003400EA" w:rsidRPr="006E09D6" w:rsidRDefault="003400EA" w:rsidP="003400EA">
      <w:pPr>
        <w:ind w:left="540" w:hanging="360"/>
        <w:rPr>
          <w:rFonts w:ascii="Segoe UI" w:hAnsi="Segoe UI" w:cs="Segoe UI"/>
        </w:rPr>
      </w:pPr>
      <w:r w:rsidRPr="006E09D6">
        <w:rPr>
          <w:rFonts w:ascii="Segoe UI" w:hAnsi="Segoe UI" w:cs="Segoe UI"/>
          <w:lang w:val="en-IN"/>
        </w:rPr>
        <w:lastRenderedPageBreak/>
        <w:t> 2.</w:t>
      </w:r>
      <w:r w:rsidRPr="006E09D6">
        <w:rPr>
          <w:rFonts w:ascii="Segoe UI" w:hAnsi="Segoe UI" w:cs="Segoe UI"/>
          <w:sz w:val="14"/>
          <w:szCs w:val="14"/>
          <w:lang w:val="en-IN"/>
        </w:rPr>
        <w:t xml:space="preserve">      </w:t>
      </w:r>
      <w:r w:rsidRPr="006E09D6">
        <w:rPr>
          <w:rFonts w:ascii="Segoe UI" w:hAnsi="Segoe UI" w:cs="Segoe UI"/>
          <w:b/>
          <w:bCs/>
          <w:lang w:val="en-IN"/>
        </w:rPr>
        <w:t>Good quality of products</w:t>
      </w:r>
    </w:p>
    <w:p w:rsidR="003400EA" w:rsidRPr="006E09D6" w:rsidRDefault="003400EA" w:rsidP="003400EA">
      <w:pPr>
        <w:ind w:left="540"/>
        <w:rPr>
          <w:rFonts w:ascii="Segoe UI" w:hAnsi="Segoe UI" w:cs="Segoe UI"/>
        </w:rPr>
      </w:pPr>
      <w:r w:rsidRPr="006E09D6">
        <w:rPr>
          <w:rFonts w:ascii="Segoe UI" w:hAnsi="Segoe UI" w:cs="Segoe UI"/>
          <w:lang w:val="en-IN"/>
        </w:rPr>
        <w:t xml:space="preserve">A manufacturing concern maintaining a very good quality in their production will gradually build up reputation, which will help them while launching new products. Similarly trading concerns dealing only in good quality products will gradually build up their reputation. </w:t>
      </w:r>
    </w:p>
    <w:p w:rsidR="003400EA" w:rsidRPr="006E09D6" w:rsidRDefault="003400EA" w:rsidP="003400EA">
      <w:pPr>
        <w:ind w:left="540" w:hanging="360"/>
        <w:rPr>
          <w:rFonts w:ascii="Segoe UI" w:hAnsi="Segoe UI" w:cs="Segoe UI"/>
        </w:rPr>
      </w:pPr>
      <w:r w:rsidRPr="006E09D6">
        <w:rPr>
          <w:rFonts w:ascii="Segoe UI" w:hAnsi="Segoe UI" w:cs="Segoe UI"/>
          <w:lang w:val="en-IN"/>
        </w:rPr>
        <w:t> 3.</w:t>
      </w:r>
      <w:r w:rsidRPr="006E09D6">
        <w:rPr>
          <w:rFonts w:ascii="Segoe UI" w:hAnsi="Segoe UI" w:cs="Segoe UI"/>
          <w:sz w:val="14"/>
          <w:szCs w:val="14"/>
          <w:lang w:val="en-IN"/>
        </w:rPr>
        <w:t xml:space="preserve">      </w:t>
      </w:r>
      <w:r w:rsidRPr="006E09D6">
        <w:rPr>
          <w:rFonts w:ascii="Segoe UI" w:hAnsi="Segoe UI" w:cs="Segoe UI"/>
          <w:b/>
          <w:bCs/>
          <w:lang w:val="en-IN"/>
        </w:rPr>
        <w:t>Ideal Location</w:t>
      </w:r>
    </w:p>
    <w:p w:rsidR="003400EA" w:rsidRPr="006E09D6" w:rsidRDefault="003400EA" w:rsidP="003400EA">
      <w:pPr>
        <w:ind w:left="540"/>
        <w:rPr>
          <w:rFonts w:ascii="Segoe UI" w:hAnsi="Segoe UI" w:cs="Segoe UI"/>
        </w:rPr>
      </w:pPr>
      <w:r w:rsidRPr="006E09D6">
        <w:rPr>
          <w:rFonts w:ascii="Segoe UI" w:hAnsi="Segoe UI" w:cs="Segoe UI"/>
          <w:lang w:val="en-IN"/>
        </w:rPr>
        <w:t>Good location of the business is another favourable factor enhancing the profitability and thereby goodwill of the business. A business which is centrally located will naturally attract more business and more profit.</w:t>
      </w:r>
    </w:p>
    <w:p w:rsidR="003400EA" w:rsidRPr="006E09D6" w:rsidRDefault="003400EA" w:rsidP="003400EA">
      <w:pPr>
        <w:ind w:left="540" w:hanging="360"/>
        <w:rPr>
          <w:rFonts w:ascii="Segoe UI" w:hAnsi="Segoe UI" w:cs="Segoe UI"/>
        </w:rPr>
      </w:pPr>
      <w:r w:rsidRPr="006E09D6">
        <w:rPr>
          <w:rFonts w:ascii="Segoe UI" w:hAnsi="Segoe UI" w:cs="Segoe UI"/>
          <w:lang w:val="en-IN"/>
        </w:rPr>
        <w:t> 4.</w:t>
      </w:r>
      <w:r w:rsidRPr="006E09D6">
        <w:rPr>
          <w:rFonts w:ascii="Segoe UI" w:hAnsi="Segoe UI" w:cs="Segoe UI"/>
          <w:sz w:val="14"/>
          <w:szCs w:val="14"/>
          <w:lang w:val="en-IN"/>
        </w:rPr>
        <w:t xml:space="preserve">      </w:t>
      </w:r>
      <w:r w:rsidRPr="006E09D6">
        <w:rPr>
          <w:rFonts w:ascii="Segoe UI" w:hAnsi="Segoe UI" w:cs="Segoe UI"/>
          <w:b/>
          <w:bCs/>
          <w:lang w:val="en-IN"/>
        </w:rPr>
        <w:t xml:space="preserve">Special skill or Technical Know-how </w:t>
      </w:r>
    </w:p>
    <w:p w:rsidR="003400EA" w:rsidRPr="006E09D6" w:rsidRDefault="003400EA" w:rsidP="003400EA">
      <w:pPr>
        <w:ind w:left="540"/>
        <w:rPr>
          <w:rFonts w:ascii="Segoe UI" w:hAnsi="Segoe UI" w:cs="Segoe UI"/>
        </w:rPr>
      </w:pPr>
      <w:r w:rsidRPr="006E09D6">
        <w:rPr>
          <w:rFonts w:ascii="Segoe UI" w:hAnsi="Segoe UI" w:cs="Segoe UI"/>
          <w:sz w:val="26"/>
          <w:szCs w:val="26"/>
          <w:lang w:val="en-IN"/>
        </w:rPr>
        <w:t>The business builds up skill in dealing with their product line, dealing with the clients’ specific requirements, problems associated with the geographical location of their business etc. through experience. The problems are wide and varied, and solutions are also equally diverse. Thus the actual experience help develop skill in dealing with similar situations in future, which is naturally promote efficiency and goodwill of the business.</w:t>
      </w:r>
    </w:p>
    <w:p w:rsidR="003400EA" w:rsidRPr="006E09D6" w:rsidRDefault="003400EA" w:rsidP="003400EA">
      <w:pPr>
        <w:ind w:left="540" w:hanging="360"/>
        <w:rPr>
          <w:rFonts w:ascii="Segoe UI" w:hAnsi="Segoe UI" w:cs="Segoe UI"/>
        </w:rPr>
      </w:pPr>
      <w:r w:rsidRPr="006E09D6">
        <w:rPr>
          <w:rFonts w:ascii="Segoe UI" w:hAnsi="Segoe UI" w:cs="Segoe UI"/>
          <w:sz w:val="26"/>
          <w:szCs w:val="26"/>
          <w:lang w:val="en-IN"/>
        </w:rPr>
        <w:t> </w:t>
      </w:r>
      <w:r w:rsidRPr="006E09D6">
        <w:rPr>
          <w:rFonts w:ascii="Segoe UI" w:hAnsi="Segoe UI" w:cs="Segoe UI"/>
          <w:lang w:val="en-IN"/>
        </w:rPr>
        <w:t>5.</w:t>
      </w:r>
      <w:r w:rsidRPr="006E09D6">
        <w:rPr>
          <w:rFonts w:ascii="Segoe UI" w:hAnsi="Segoe UI" w:cs="Segoe UI"/>
          <w:sz w:val="14"/>
          <w:szCs w:val="14"/>
          <w:lang w:val="en-IN"/>
        </w:rPr>
        <w:t xml:space="preserve">      </w:t>
      </w:r>
      <w:r w:rsidRPr="006E09D6">
        <w:rPr>
          <w:rFonts w:ascii="Segoe UI" w:hAnsi="Segoe UI" w:cs="Segoe UI"/>
          <w:b/>
          <w:bCs/>
          <w:lang w:val="en-IN"/>
        </w:rPr>
        <w:t>Monopoly of Business</w:t>
      </w:r>
    </w:p>
    <w:p w:rsidR="003400EA" w:rsidRPr="006E09D6" w:rsidRDefault="003400EA" w:rsidP="003400EA">
      <w:pPr>
        <w:ind w:left="540"/>
        <w:rPr>
          <w:rFonts w:ascii="Segoe UI" w:hAnsi="Segoe UI" w:cs="Segoe UI"/>
        </w:rPr>
      </w:pPr>
      <w:r w:rsidRPr="006E09D6">
        <w:rPr>
          <w:rFonts w:ascii="Segoe UI" w:hAnsi="Segoe UI" w:cs="Segoe UI"/>
          <w:sz w:val="26"/>
          <w:szCs w:val="26"/>
          <w:lang w:val="en-IN"/>
        </w:rPr>
        <w:t>Some established business concerns manage to build up their monopoly simply by being the first one in the market. This enables them to establish its position in and to some extent, restrict future competition. Even though, monopolies are undesirable from the customer’s point of view, they are unavoidable and harmless at a limited scale.</w:t>
      </w:r>
    </w:p>
    <w:p w:rsidR="003400EA" w:rsidRPr="006E09D6" w:rsidRDefault="003400EA" w:rsidP="003400EA">
      <w:pPr>
        <w:pStyle w:val="NormalWeb"/>
        <w:spacing w:before="0" w:beforeAutospacing="0" w:after="0" w:afterAutospacing="0"/>
        <w:rPr>
          <w:rFonts w:ascii="Segoe UI" w:hAnsi="Segoe UI" w:cs="Segoe UI"/>
        </w:rPr>
      </w:pPr>
      <w:r w:rsidRPr="006E09D6">
        <w:rPr>
          <w:rFonts w:ascii="Segoe UI" w:hAnsi="Segoe UI" w:cs="Segoe UI"/>
        </w:rPr>
        <w:t> </w:t>
      </w:r>
    </w:p>
    <w:p w:rsidR="003400EA" w:rsidRPr="006E09D6" w:rsidRDefault="003400EA" w:rsidP="003400EA">
      <w:pPr>
        <w:pStyle w:val="Heading2"/>
        <w:ind w:left="0"/>
        <w:rPr>
          <w:rFonts w:ascii="Segoe UI" w:hAnsi="Segoe UI" w:cs="Segoe UI"/>
        </w:rPr>
      </w:pPr>
      <w:bookmarkStart w:id="13" w:name="_Toc166502783"/>
      <w:r w:rsidRPr="006E09D6">
        <w:rPr>
          <w:rFonts w:ascii="Segoe UI" w:hAnsi="Segoe UI" w:cs="Segoe UI"/>
          <w:sz w:val="28"/>
          <w:szCs w:val="28"/>
          <w:lang w:val="en-IN"/>
        </w:rPr>
        <w:t>Methods of Valuation of Goodwill</w:t>
      </w:r>
      <w:bookmarkEnd w:id="13"/>
    </w:p>
    <w:p w:rsidR="003400EA" w:rsidRPr="006E09D6" w:rsidRDefault="003400EA" w:rsidP="003400EA">
      <w:pPr>
        <w:rPr>
          <w:rFonts w:ascii="Segoe UI" w:hAnsi="Segoe UI" w:cs="Segoe UI"/>
        </w:rPr>
      </w:pPr>
      <w:r w:rsidRPr="006E09D6">
        <w:rPr>
          <w:rFonts w:ascii="Segoe UI" w:hAnsi="Segoe UI" w:cs="Segoe UI"/>
          <w:lang w:val="en-IN"/>
        </w:rPr>
        <w:t>Following are the most common</w:t>
      </w:r>
      <w:r w:rsidRPr="006E09D6">
        <w:rPr>
          <w:rFonts w:ascii="Segoe UI" w:hAnsi="Segoe UI" w:cs="Segoe UI"/>
        </w:rPr>
        <w:t>S</w:t>
      </w:r>
      <w:r w:rsidRPr="006E09D6">
        <w:rPr>
          <w:rFonts w:ascii="Segoe UI" w:hAnsi="Segoe UI" w:cs="Segoe UI"/>
          <w:lang w:val="en-IN"/>
        </w:rPr>
        <w:t xml:space="preserve"> methods adopted for valuation of Goodwill.</w:t>
      </w:r>
    </w:p>
    <w:p w:rsidR="003400EA" w:rsidRPr="006E09D6" w:rsidRDefault="003400EA" w:rsidP="00A92295">
      <w:pPr>
        <w:rPr>
          <w:rFonts w:ascii="Segoe UI" w:hAnsi="Segoe UI" w:cs="Segoe UI"/>
        </w:rPr>
      </w:pPr>
      <w:r w:rsidRPr="006E09D6">
        <w:rPr>
          <w:rFonts w:ascii="Segoe UI" w:hAnsi="Segoe UI" w:cs="Segoe UI"/>
          <w:lang w:val="en-IN"/>
        </w:rPr>
        <w:t> </w:t>
      </w:r>
      <w:bookmarkStart w:id="14" w:name="_Toc60699859"/>
      <w:r w:rsidRPr="006E09D6">
        <w:rPr>
          <w:rFonts w:ascii="Segoe UI" w:hAnsi="Segoe UI" w:cs="Segoe UI"/>
          <w:b/>
          <w:bCs/>
          <w:lang w:val="en-IN"/>
        </w:rPr>
        <w:t>a. Average Profit Method</w:t>
      </w:r>
      <w:bookmarkEnd w:id="14"/>
    </w:p>
    <w:p w:rsidR="003400EA" w:rsidRPr="006E09D6" w:rsidRDefault="003400EA" w:rsidP="003400EA">
      <w:pPr>
        <w:jc w:val="both"/>
        <w:rPr>
          <w:rFonts w:ascii="Segoe UI" w:hAnsi="Segoe UI" w:cs="Segoe UI"/>
        </w:rPr>
      </w:pPr>
      <w:r w:rsidRPr="006E09D6">
        <w:rPr>
          <w:rFonts w:ascii="Segoe UI" w:hAnsi="Segoe UI" w:cs="Segoe UI"/>
          <w:lang w:val="en-IN"/>
        </w:rPr>
        <w:t>Average profit method, as the name suggests, is based on the average profit of the business. Under this method, average profits for the  past three or four years as agreed by the partners will be taken. Goodwill is estimated as twice or thrice of this average profit.</w:t>
      </w:r>
    </w:p>
    <w:p w:rsidR="003400EA" w:rsidRPr="006E09D6" w:rsidRDefault="003400EA" w:rsidP="003400EA">
      <w:pPr>
        <w:rPr>
          <w:rFonts w:ascii="Segoe UI" w:hAnsi="Segoe UI" w:cs="Segoe UI"/>
        </w:rPr>
      </w:pPr>
      <w:r w:rsidRPr="006E09D6">
        <w:rPr>
          <w:rFonts w:ascii="Segoe UI" w:hAnsi="Segoe UI" w:cs="Segoe UI"/>
          <w:lang w:val="en-IN"/>
        </w:rPr>
        <w:t> </w:t>
      </w:r>
      <w:r w:rsidRPr="006E09D6">
        <w:rPr>
          <w:rFonts w:ascii="Segoe UI" w:hAnsi="Segoe UI" w:cs="Segoe UI"/>
          <w:b/>
          <w:bCs/>
          <w:u w:val="single"/>
          <w:lang w:val="en-IN"/>
        </w:rPr>
        <w:t>Illustration 2.19</w:t>
      </w:r>
    </w:p>
    <w:p w:rsidR="003400EA" w:rsidRPr="006E09D6" w:rsidRDefault="003400EA" w:rsidP="003400EA">
      <w:pPr>
        <w:jc w:val="both"/>
        <w:rPr>
          <w:rFonts w:ascii="Segoe UI" w:hAnsi="Segoe UI" w:cs="Segoe UI"/>
        </w:rPr>
      </w:pPr>
      <w:r w:rsidRPr="006E09D6">
        <w:rPr>
          <w:rFonts w:ascii="Segoe UI" w:hAnsi="Segoe UI" w:cs="Segoe UI"/>
          <w:i/>
          <w:iCs/>
          <w:lang w:val="en-IN"/>
        </w:rPr>
        <w:t>ABC earned profits of Rs.20, 000, Rs.15,000 and Rs.25,000 in the past three years. They have decided that the Goodwill to be estimated at twice the average profit for the past three years. Estimate Goodwill.</w:t>
      </w:r>
    </w:p>
    <w:p w:rsidR="003400EA" w:rsidRPr="006E09D6" w:rsidRDefault="003400EA" w:rsidP="003400EA">
      <w:pPr>
        <w:rPr>
          <w:rFonts w:ascii="Segoe UI" w:hAnsi="Segoe UI" w:cs="Segoe UI"/>
        </w:rPr>
      </w:pPr>
      <w:r w:rsidRPr="006E09D6">
        <w:rPr>
          <w:rFonts w:ascii="Segoe UI" w:hAnsi="Segoe UI" w:cs="Segoe UI"/>
          <w:i/>
          <w:iCs/>
          <w:lang w:val="en-IN"/>
        </w:rPr>
        <w:t> </w:t>
      </w:r>
    </w:p>
    <w:p w:rsidR="003400EA" w:rsidRPr="006E09D6" w:rsidRDefault="003400EA" w:rsidP="003400EA">
      <w:pPr>
        <w:rPr>
          <w:rFonts w:ascii="Segoe UI" w:hAnsi="Segoe UI" w:cs="Segoe UI"/>
        </w:rPr>
      </w:pPr>
      <w:r w:rsidRPr="006E09D6">
        <w:rPr>
          <w:rFonts w:ascii="Segoe UI" w:hAnsi="Segoe UI" w:cs="Segoe UI"/>
          <w:lang w:val="en-IN"/>
        </w:rPr>
        <w:t>Average profits  = 45000</w:t>
      </w:r>
    </w:p>
    <w:p w:rsidR="003400EA" w:rsidRPr="006E09D6" w:rsidRDefault="003400EA" w:rsidP="003400EA">
      <w:pPr>
        <w:rPr>
          <w:rFonts w:ascii="Segoe UI" w:hAnsi="Segoe UI" w:cs="Segoe UI"/>
        </w:rPr>
      </w:pPr>
      <w:r w:rsidRPr="006E09D6">
        <w:rPr>
          <w:rFonts w:ascii="Segoe UI" w:hAnsi="Segoe UI" w:cs="Segoe UI"/>
          <w:lang w:val="en-IN"/>
        </w:rPr>
        <w:t xml:space="preserve">Value of Goodwill being twice the average = 45000 x2 = </w:t>
      </w:r>
      <w:r w:rsidRPr="006E09D6">
        <w:rPr>
          <w:rFonts w:ascii="Segoe UI" w:hAnsi="Segoe UI" w:cs="Segoe UI"/>
          <w:u w:val="single"/>
          <w:lang w:val="en-IN"/>
        </w:rPr>
        <w:t>90,000</w:t>
      </w:r>
    </w:p>
    <w:p w:rsidR="003400EA" w:rsidRPr="006E09D6" w:rsidRDefault="003400EA" w:rsidP="00A92295">
      <w:pPr>
        <w:rPr>
          <w:rFonts w:ascii="Segoe UI" w:hAnsi="Segoe UI" w:cs="Segoe UI"/>
        </w:rPr>
      </w:pPr>
      <w:r w:rsidRPr="006E09D6">
        <w:rPr>
          <w:rFonts w:ascii="Segoe UI" w:hAnsi="Segoe UI" w:cs="Segoe UI"/>
          <w:lang w:val="en-IN"/>
        </w:rPr>
        <w:t> </w:t>
      </w:r>
      <w:bookmarkStart w:id="15" w:name="_Toc60699860"/>
      <w:r w:rsidRPr="006E09D6">
        <w:rPr>
          <w:rFonts w:ascii="Segoe UI" w:hAnsi="Segoe UI" w:cs="Segoe UI"/>
          <w:b/>
          <w:bCs/>
          <w:lang w:val="en-IN"/>
        </w:rPr>
        <w:t>b. Super Profit Method</w:t>
      </w:r>
      <w:bookmarkEnd w:id="15"/>
    </w:p>
    <w:p w:rsidR="003400EA" w:rsidRPr="006E09D6" w:rsidRDefault="003400EA" w:rsidP="003400EA">
      <w:pPr>
        <w:jc w:val="both"/>
        <w:rPr>
          <w:rFonts w:ascii="Segoe UI" w:hAnsi="Segoe UI" w:cs="Segoe UI"/>
        </w:rPr>
      </w:pPr>
      <w:r w:rsidRPr="006E09D6">
        <w:rPr>
          <w:rFonts w:ascii="Segoe UI" w:hAnsi="Segoe UI" w:cs="Segoe UI"/>
          <w:lang w:val="en-IN"/>
        </w:rPr>
        <w:lastRenderedPageBreak/>
        <w:t>The existence of Goodwill is recognised in a firm only when its profitability is beyond the level of a new firm. Such excess profit earned by the firm is termed as super profit. Goodwill under super profit method is calculated in one of the following ways:</w:t>
      </w:r>
    </w:p>
    <w:p w:rsidR="003400EA" w:rsidRPr="006E09D6" w:rsidRDefault="003400EA" w:rsidP="003400EA">
      <w:pPr>
        <w:pStyle w:val="Heading4"/>
        <w:rPr>
          <w:rFonts w:ascii="Segoe UI" w:hAnsi="Segoe UI" w:cs="Segoe UI"/>
          <w:color w:val="auto"/>
        </w:rPr>
      </w:pPr>
      <w:bookmarkStart w:id="16" w:name="_Toc60699861"/>
      <w:r w:rsidRPr="006E09D6">
        <w:rPr>
          <w:rFonts w:ascii="Segoe UI" w:hAnsi="Segoe UI" w:cs="Segoe UI"/>
          <w:color w:val="auto"/>
          <w:lang w:val="fr-FR"/>
        </w:rPr>
        <w:t>i. Simple Super Profit</w:t>
      </w:r>
      <w:bookmarkEnd w:id="16"/>
    </w:p>
    <w:p w:rsidR="003400EA" w:rsidRPr="006E09D6" w:rsidRDefault="003400EA" w:rsidP="003400EA">
      <w:pPr>
        <w:rPr>
          <w:rFonts w:ascii="Segoe UI" w:hAnsi="Segoe UI" w:cs="Segoe UI"/>
        </w:rPr>
      </w:pPr>
      <w:r w:rsidRPr="006E09D6">
        <w:rPr>
          <w:rFonts w:ascii="Segoe UI" w:hAnsi="Segoe UI" w:cs="Segoe UI"/>
          <w:lang w:val="fr-FR"/>
        </w:rPr>
        <w:t> </w:t>
      </w:r>
    </w:p>
    <w:p w:rsidR="003400EA" w:rsidRPr="006E09D6" w:rsidRDefault="003400EA" w:rsidP="003400EA">
      <w:pPr>
        <w:rPr>
          <w:rFonts w:ascii="Segoe UI" w:hAnsi="Segoe UI" w:cs="Segoe UI"/>
        </w:rPr>
      </w:pPr>
      <w:r w:rsidRPr="006E09D6">
        <w:rPr>
          <w:rFonts w:ascii="Segoe UI" w:hAnsi="Segoe UI" w:cs="Segoe UI"/>
          <w:b/>
          <w:bCs/>
          <w:u w:val="single"/>
          <w:lang w:val="fr-FR"/>
        </w:rPr>
        <w:t>Illustration 2.20</w:t>
      </w:r>
    </w:p>
    <w:p w:rsidR="003400EA" w:rsidRPr="006E09D6" w:rsidRDefault="003400EA" w:rsidP="003400EA">
      <w:pPr>
        <w:jc w:val="both"/>
        <w:rPr>
          <w:rFonts w:ascii="Segoe UI" w:hAnsi="Segoe UI" w:cs="Segoe UI"/>
        </w:rPr>
      </w:pPr>
      <w:r w:rsidRPr="006E09D6">
        <w:rPr>
          <w:rFonts w:ascii="Segoe UI" w:hAnsi="Segoe UI" w:cs="Segoe UI"/>
          <w:i/>
          <w:iCs/>
          <w:lang w:val="en-IN"/>
        </w:rPr>
        <w:t xml:space="preserve">The net profit earned by ABC in the previous year was Rs.50,000. The capital employed by the firm is Rs.400,000. The normal rate of return for similar business is 10% on capital. Goodwill is considered to be the value of 3 years purchase of Super Profit. </w:t>
      </w:r>
    </w:p>
    <w:p w:rsidR="003400EA" w:rsidRPr="006E09D6" w:rsidRDefault="003400EA" w:rsidP="003400EA">
      <w:pPr>
        <w:rPr>
          <w:rFonts w:ascii="Segoe UI" w:hAnsi="Segoe UI" w:cs="Segoe UI"/>
        </w:rPr>
      </w:pPr>
      <w:r w:rsidRPr="006E09D6">
        <w:rPr>
          <w:rFonts w:ascii="Segoe UI" w:hAnsi="Segoe UI" w:cs="Segoe UI"/>
          <w:i/>
          <w:iCs/>
          <w:lang w:val="en-IN"/>
        </w:rPr>
        <w:t>Calculate Goodwill.</w:t>
      </w:r>
    </w:p>
    <w:p w:rsidR="003400EA" w:rsidRPr="006E09D6" w:rsidRDefault="003400EA" w:rsidP="003400EA">
      <w:pPr>
        <w:rPr>
          <w:rFonts w:ascii="Segoe UI" w:hAnsi="Segoe UI" w:cs="Segoe UI"/>
        </w:rPr>
      </w:pPr>
      <w:r w:rsidRPr="006E09D6">
        <w:rPr>
          <w:rFonts w:ascii="Segoe UI" w:hAnsi="Segoe UI" w:cs="Segoe UI"/>
          <w:lang w:val="en-IN"/>
        </w:rPr>
        <w:t>Capital Employed = 400,000</w:t>
      </w:r>
    </w:p>
    <w:p w:rsidR="003400EA" w:rsidRPr="006E09D6" w:rsidRDefault="003400EA" w:rsidP="003400EA">
      <w:pPr>
        <w:rPr>
          <w:rFonts w:ascii="Segoe UI" w:hAnsi="Segoe UI" w:cs="Segoe UI"/>
        </w:rPr>
      </w:pPr>
      <w:r w:rsidRPr="006E09D6">
        <w:rPr>
          <w:rFonts w:ascii="Segoe UI" w:hAnsi="Segoe UI" w:cs="Segoe UI"/>
          <w:lang w:val="en-IN"/>
        </w:rPr>
        <w:t>Normal rate of return = 10%</w:t>
      </w:r>
    </w:p>
    <w:p w:rsidR="003400EA" w:rsidRPr="006E09D6" w:rsidRDefault="003400EA" w:rsidP="003400EA">
      <w:pPr>
        <w:rPr>
          <w:rFonts w:ascii="Segoe UI" w:hAnsi="Segoe UI" w:cs="Segoe UI"/>
        </w:rPr>
      </w:pPr>
      <w:r w:rsidRPr="006E09D6">
        <w:rPr>
          <w:rFonts w:ascii="Segoe UI" w:hAnsi="Segoe UI" w:cs="Segoe UI"/>
          <w:lang w:val="en-IN"/>
        </w:rPr>
        <w:t>Normal profit on the capital employed = 400,000 x 10% = Rs. 40,000</w:t>
      </w:r>
    </w:p>
    <w:p w:rsidR="003400EA" w:rsidRPr="006E09D6" w:rsidRDefault="003400EA" w:rsidP="003400EA">
      <w:pPr>
        <w:rPr>
          <w:rFonts w:ascii="Segoe UI" w:hAnsi="Segoe UI" w:cs="Segoe UI"/>
        </w:rPr>
      </w:pPr>
      <w:r w:rsidRPr="006E09D6">
        <w:rPr>
          <w:rFonts w:ascii="Segoe UI" w:hAnsi="Segoe UI" w:cs="Segoe UI"/>
          <w:lang w:val="en-IN"/>
        </w:rPr>
        <w:t>Actual profit = Rs.50,000</w:t>
      </w:r>
    </w:p>
    <w:p w:rsidR="003400EA" w:rsidRPr="006E09D6" w:rsidRDefault="003400EA" w:rsidP="003400EA">
      <w:pPr>
        <w:rPr>
          <w:rFonts w:ascii="Segoe UI" w:hAnsi="Segoe UI" w:cs="Segoe UI"/>
        </w:rPr>
      </w:pPr>
      <w:r w:rsidRPr="006E09D6">
        <w:rPr>
          <w:rFonts w:ascii="Segoe UI" w:hAnsi="Segoe UI" w:cs="Segoe UI"/>
          <w:lang w:val="en-IN"/>
        </w:rPr>
        <w:t>Super profit = 50000 – 40000 = 10,000</w:t>
      </w:r>
    </w:p>
    <w:p w:rsidR="003400EA" w:rsidRPr="006E09D6" w:rsidRDefault="003400EA" w:rsidP="003400EA">
      <w:pPr>
        <w:rPr>
          <w:rFonts w:ascii="Segoe UI" w:hAnsi="Segoe UI" w:cs="Segoe UI"/>
        </w:rPr>
      </w:pPr>
      <w:r w:rsidRPr="006E09D6">
        <w:rPr>
          <w:rFonts w:ascii="Segoe UI" w:hAnsi="Segoe UI" w:cs="Segoe UI"/>
          <w:lang w:val="en-IN"/>
        </w:rPr>
        <w:t>Goodwill being 3 years purchase of super profit = Rs.30,000</w:t>
      </w:r>
    </w:p>
    <w:p w:rsidR="003400EA" w:rsidRPr="006E09D6" w:rsidRDefault="003400EA" w:rsidP="003400EA">
      <w:pPr>
        <w:pStyle w:val="Heading4"/>
        <w:rPr>
          <w:rFonts w:ascii="Segoe UI" w:hAnsi="Segoe UI" w:cs="Segoe UI"/>
          <w:color w:val="auto"/>
        </w:rPr>
      </w:pPr>
      <w:bookmarkStart w:id="17" w:name="_Toc60699862"/>
      <w:r w:rsidRPr="006E09D6">
        <w:rPr>
          <w:rFonts w:ascii="Segoe UI" w:hAnsi="Segoe UI" w:cs="Segoe UI"/>
          <w:color w:val="auto"/>
          <w:lang w:val="fr-FR"/>
        </w:rPr>
        <w:t>ii. Average Super Profit</w:t>
      </w:r>
      <w:bookmarkEnd w:id="17"/>
    </w:p>
    <w:p w:rsidR="003400EA" w:rsidRPr="006E09D6" w:rsidRDefault="003400EA" w:rsidP="003400EA">
      <w:pPr>
        <w:rPr>
          <w:rFonts w:ascii="Segoe UI" w:hAnsi="Segoe UI" w:cs="Segoe UI"/>
        </w:rPr>
      </w:pPr>
      <w:r w:rsidRPr="006E09D6">
        <w:rPr>
          <w:rFonts w:ascii="Segoe UI" w:hAnsi="Segoe UI" w:cs="Segoe UI"/>
          <w:lang w:val="fr-FR"/>
        </w:rPr>
        <w:t> </w:t>
      </w:r>
    </w:p>
    <w:p w:rsidR="003400EA" w:rsidRPr="006E09D6" w:rsidRDefault="003400EA" w:rsidP="003400EA">
      <w:pPr>
        <w:rPr>
          <w:rFonts w:ascii="Segoe UI" w:hAnsi="Segoe UI" w:cs="Segoe UI"/>
        </w:rPr>
      </w:pPr>
      <w:r w:rsidRPr="006E09D6">
        <w:rPr>
          <w:rFonts w:ascii="Segoe UI" w:hAnsi="Segoe UI" w:cs="Segoe UI"/>
          <w:b/>
          <w:bCs/>
          <w:u w:val="single"/>
          <w:lang w:val="fr-FR"/>
        </w:rPr>
        <w:t>Illustration 2.21</w:t>
      </w:r>
      <w:r w:rsidRPr="006E09D6">
        <w:rPr>
          <w:rFonts w:ascii="Segoe UI" w:hAnsi="Segoe UI" w:cs="Segoe UI"/>
          <w:u w:val="single"/>
          <w:lang w:val="fr-FR"/>
        </w:rPr>
        <w:t xml:space="preserve"> </w:t>
      </w:r>
    </w:p>
    <w:p w:rsidR="003400EA" w:rsidRPr="006E09D6" w:rsidRDefault="003400EA" w:rsidP="003400EA">
      <w:pPr>
        <w:jc w:val="both"/>
        <w:rPr>
          <w:rFonts w:ascii="Segoe UI" w:hAnsi="Segoe UI" w:cs="Segoe UI"/>
        </w:rPr>
      </w:pPr>
      <w:r w:rsidRPr="006E09D6">
        <w:rPr>
          <w:rFonts w:ascii="Segoe UI" w:hAnsi="Segoe UI" w:cs="Segoe UI"/>
          <w:i/>
          <w:iCs/>
          <w:lang w:val="en-IN"/>
        </w:rPr>
        <w:t>The firm ABC earned R.17,500, Rs.22,500 and Rs.20,000 in the last three years. The mount of capital employed by the firm was Rs.150,000 and the normal rate of return for similar business is 10%.</w:t>
      </w:r>
    </w:p>
    <w:p w:rsidR="003400EA" w:rsidRPr="006E09D6" w:rsidRDefault="003400EA" w:rsidP="003400EA">
      <w:pPr>
        <w:rPr>
          <w:rFonts w:ascii="Segoe UI" w:hAnsi="Segoe UI" w:cs="Segoe UI"/>
        </w:rPr>
      </w:pPr>
      <w:r w:rsidRPr="006E09D6">
        <w:rPr>
          <w:rFonts w:ascii="Segoe UI" w:hAnsi="Segoe UI" w:cs="Segoe UI"/>
          <w:i/>
          <w:iCs/>
          <w:lang w:val="en-IN"/>
        </w:rPr>
        <w:t>Goodwill is considered 5 times the value of average super profits.</w:t>
      </w:r>
    </w:p>
    <w:p w:rsidR="003400EA" w:rsidRPr="006E09D6" w:rsidRDefault="003400EA" w:rsidP="003400EA">
      <w:pPr>
        <w:rPr>
          <w:rFonts w:ascii="Segoe UI" w:hAnsi="Segoe UI" w:cs="Segoe UI"/>
        </w:rPr>
      </w:pPr>
      <w:r w:rsidRPr="006E09D6">
        <w:rPr>
          <w:rFonts w:ascii="Segoe UI" w:hAnsi="Segoe UI" w:cs="Segoe UI"/>
          <w:i/>
          <w:iCs/>
          <w:lang w:val="en-IN"/>
        </w:rPr>
        <w:t>Calculate goodwill.</w:t>
      </w:r>
    </w:p>
    <w:p w:rsidR="003400EA" w:rsidRPr="006E09D6" w:rsidRDefault="003400EA" w:rsidP="003400EA">
      <w:pPr>
        <w:rPr>
          <w:rFonts w:ascii="Segoe UI" w:hAnsi="Segoe UI" w:cs="Segoe UI"/>
        </w:rPr>
      </w:pPr>
      <w:r w:rsidRPr="006E09D6">
        <w:rPr>
          <w:rFonts w:ascii="Segoe UI" w:hAnsi="Segoe UI" w:cs="Segoe UI"/>
          <w:i/>
          <w:iCs/>
          <w:lang w:val="en-IN"/>
        </w:rPr>
        <w:t> </w:t>
      </w:r>
    </w:p>
    <w:p w:rsidR="003400EA" w:rsidRPr="006E09D6" w:rsidRDefault="003400EA" w:rsidP="003400EA">
      <w:pPr>
        <w:rPr>
          <w:rFonts w:ascii="Segoe UI" w:hAnsi="Segoe UI" w:cs="Segoe UI"/>
        </w:rPr>
      </w:pPr>
      <w:r w:rsidRPr="006E09D6">
        <w:rPr>
          <w:rFonts w:ascii="Segoe UI" w:hAnsi="Segoe UI" w:cs="Segoe UI"/>
          <w:lang w:val="en-IN"/>
        </w:rPr>
        <w:t>Average profit for the last three years = Rs.20,000</w:t>
      </w:r>
    </w:p>
    <w:p w:rsidR="003400EA" w:rsidRPr="006E09D6" w:rsidRDefault="003400EA" w:rsidP="003400EA">
      <w:pPr>
        <w:rPr>
          <w:rFonts w:ascii="Segoe UI" w:hAnsi="Segoe UI" w:cs="Segoe UI"/>
        </w:rPr>
      </w:pPr>
      <w:r w:rsidRPr="006E09D6">
        <w:rPr>
          <w:rFonts w:ascii="Segoe UI" w:hAnsi="Segoe UI" w:cs="Segoe UI"/>
          <w:lang w:val="en-IN"/>
        </w:rPr>
        <w:t>Normal profit on the capital employed = Rs.15,000</w:t>
      </w:r>
    </w:p>
    <w:p w:rsidR="003400EA" w:rsidRPr="006E09D6" w:rsidRDefault="003400EA" w:rsidP="003400EA">
      <w:pPr>
        <w:rPr>
          <w:rFonts w:ascii="Segoe UI" w:hAnsi="Segoe UI" w:cs="Segoe UI"/>
        </w:rPr>
      </w:pPr>
      <w:r w:rsidRPr="006E09D6">
        <w:rPr>
          <w:rFonts w:ascii="Segoe UI" w:hAnsi="Segoe UI" w:cs="Segoe UI"/>
          <w:lang w:val="en-IN"/>
        </w:rPr>
        <w:t>Average super profit = Rs.5,000</w:t>
      </w:r>
    </w:p>
    <w:p w:rsidR="003400EA" w:rsidRPr="006E09D6" w:rsidRDefault="003400EA" w:rsidP="003400EA">
      <w:pPr>
        <w:rPr>
          <w:rFonts w:ascii="Segoe UI" w:hAnsi="Segoe UI" w:cs="Segoe UI"/>
        </w:rPr>
      </w:pPr>
      <w:r w:rsidRPr="006E09D6">
        <w:rPr>
          <w:rFonts w:ascii="Segoe UI" w:hAnsi="Segoe UI" w:cs="Segoe UI"/>
          <w:lang w:val="en-IN"/>
        </w:rPr>
        <w:t>Value of Goodwill = 5000 x 5 = Rs. 25, 000</w:t>
      </w:r>
    </w:p>
    <w:p w:rsidR="003400EA" w:rsidRPr="006E09D6" w:rsidRDefault="003400EA" w:rsidP="003400EA">
      <w:pPr>
        <w:pStyle w:val="Heading4"/>
        <w:rPr>
          <w:rFonts w:ascii="Segoe UI" w:hAnsi="Segoe UI" w:cs="Segoe UI"/>
          <w:color w:val="auto"/>
        </w:rPr>
      </w:pPr>
      <w:bookmarkStart w:id="18" w:name="_Toc60699863"/>
      <w:r w:rsidRPr="006E09D6">
        <w:rPr>
          <w:rFonts w:ascii="Segoe UI" w:hAnsi="Segoe UI" w:cs="Segoe UI"/>
          <w:color w:val="auto"/>
          <w:lang w:val="en-IN"/>
        </w:rPr>
        <w:t>iii. Capitalisation of Simple Super Profit</w:t>
      </w:r>
      <w:bookmarkEnd w:id="18"/>
    </w:p>
    <w:p w:rsidR="003400EA" w:rsidRPr="006E09D6" w:rsidRDefault="003400EA" w:rsidP="003400EA">
      <w:pPr>
        <w:rPr>
          <w:rFonts w:ascii="Segoe UI" w:hAnsi="Segoe UI" w:cs="Segoe UI"/>
        </w:rPr>
      </w:pPr>
      <w:r w:rsidRPr="006E09D6">
        <w:rPr>
          <w:rFonts w:ascii="Segoe UI" w:hAnsi="Segoe UI" w:cs="Segoe UI"/>
          <w:b/>
          <w:bCs/>
          <w:i/>
          <w:iCs/>
          <w:sz w:val="20"/>
          <w:szCs w:val="20"/>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2.22</w:t>
      </w:r>
    </w:p>
    <w:p w:rsidR="003400EA" w:rsidRPr="006E09D6" w:rsidRDefault="003400EA" w:rsidP="003400EA">
      <w:pPr>
        <w:jc w:val="both"/>
        <w:rPr>
          <w:rFonts w:ascii="Segoe UI" w:hAnsi="Segoe UI" w:cs="Segoe UI"/>
        </w:rPr>
      </w:pPr>
      <w:r w:rsidRPr="006E09D6">
        <w:rPr>
          <w:rFonts w:ascii="Segoe UI" w:hAnsi="Segoe UI" w:cs="Segoe UI"/>
          <w:i/>
          <w:iCs/>
          <w:lang w:val="en-IN"/>
        </w:rPr>
        <w:lastRenderedPageBreak/>
        <w:t>ABC earned a profit of Rs.20,000 during the year 2001. The capital employed by the firm was Rs.120,000 and the normal rate of return on similar business is 10%. Calculate goodwill by capitalising super profit.</w:t>
      </w:r>
    </w:p>
    <w:p w:rsidR="003400EA" w:rsidRPr="006E09D6" w:rsidRDefault="003400EA" w:rsidP="003400EA">
      <w:pPr>
        <w:rPr>
          <w:rFonts w:ascii="Segoe UI" w:hAnsi="Segoe UI" w:cs="Segoe UI"/>
        </w:rPr>
      </w:pPr>
      <w:r w:rsidRPr="006E09D6">
        <w:rPr>
          <w:rFonts w:ascii="Segoe UI" w:hAnsi="Segoe UI" w:cs="Segoe UI"/>
          <w:lang w:val="en-IN"/>
        </w:rPr>
        <w:t>Actual Profit = Rs.20,000</w:t>
      </w:r>
    </w:p>
    <w:p w:rsidR="003400EA" w:rsidRPr="006E09D6" w:rsidRDefault="003400EA" w:rsidP="003400EA">
      <w:pPr>
        <w:rPr>
          <w:rFonts w:ascii="Segoe UI" w:hAnsi="Segoe UI" w:cs="Segoe UI"/>
        </w:rPr>
      </w:pPr>
      <w:r w:rsidRPr="006E09D6">
        <w:rPr>
          <w:rFonts w:ascii="Segoe UI" w:hAnsi="Segoe UI" w:cs="Segoe UI"/>
          <w:lang w:val="en-IN"/>
        </w:rPr>
        <w:t>Normal profit on capital investment = 120000 x 10% = Rs.12,000</w:t>
      </w:r>
    </w:p>
    <w:p w:rsidR="003400EA" w:rsidRPr="006E09D6" w:rsidRDefault="003400EA" w:rsidP="003400EA">
      <w:pPr>
        <w:rPr>
          <w:rFonts w:ascii="Segoe UI" w:hAnsi="Segoe UI" w:cs="Segoe UI"/>
        </w:rPr>
      </w:pPr>
      <w:r w:rsidRPr="006E09D6">
        <w:rPr>
          <w:rFonts w:ascii="Segoe UI" w:hAnsi="Segoe UI" w:cs="Segoe UI"/>
          <w:lang w:val="en-IN"/>
        </w:rPr>
        <w:t>Super profit = 20,000 –12,000 = Rs.8,000</w:t>
      </w:r>
    </w:p>
    <w:p w:rsidR="003400EA" w:rsidRPr="006E09D6" w:rsidRDefault="003400EA" w:rsidP="003400EA">
      <w:pPr>
        <w:rPr>
          <w:rFonts w:ascii="Segoe UI" w:hAnsi="Segoe UI" w:cs="Segoe UI"/>
        </w:rPr>
      </w:pPr>
      <w:r w:rsidRPr="006E09D6">
        <w:rPr>
          <w:rFonts w:ascii="Segoe UI" w:hAnsi="Segoe UI" w:cs="Segoe UI"/>
          <w:lang w:val="en-IN"/>
        </w:rPr>
        <w:t xml:space="preserve">Capitalised value of super profit </w:t>
      </w:r>
      <w:r w:rsidRPr="006E09D6">
        <w:rPr>
          <w:rFonts w:ascii="Segoe UI" w:hAnsi="Segoe UI" w:cs="Segoe UI"/>
        </w:rPr>
        <w:t>=80000 x 100 / 10</w:t>
      </w:r>
      <w:r w:rsidRPr="006E09D6">
        <w:rPr>
          <w:rFonts w:ascii="Segoe UI" w:hAnsi="Segoe UI" w:cs="Segoe UI"/>
          <w:lang w:val="en-IN"/>
        </w:rPr>
        <w:t> = Rs.80,000</w:t>
      </w:r>
    </w:p>
    <w:p w:rsidR="003400EA" w:rsidRPr="006E09D6" w:rsidRDefault="003400EA" w:rsidP="003400EA">
      <w:pPr>
        <w:pStyle w:val="NormalWeb"/>
        <w:spacing w:before="0" w:beforeAutospacing="0" w:after="0" w:afterAutospacing="0"/>
        <w:rPr>
          <w:rFonts w:ascii="Segoe UI" w:hAnsi="Segoe UI" w:cs="Segoe UI"/>
        </w:rPr>
      </w:pPr>
      <w:bookmarkStart w:id="19" w:name="_Toc60699864"/>
      <w:r w:rsidRPr="006E09D6">
        <w:rPr>
          <w:rFonts w:ascii="Segoe UI" w:hAnsi="Segoe UI" w:cs="Segoe UI"/>
          <w:b/>
          <w:bCs/>
          <w:lang w:val="en-IN"/>
        </w:rPr>
        <w:t>c. Capitalisation Method (Goodwill based on capital saved)</w:t>
      </w:r>
      <w:bookmarkEnd w:id="19"/>
    </w:p>
    <w:p w:rsidR="003400EA" w:rsidRPr="006E09D6" w:rsidRDefault="003400EA" w:rsidP="003400EA">
      <w:pPr>
        <w:rPr>
          <w:rFonts w:ascii="Segoe UI" w:hAnsi="Segoe UI" w:cs="Segoe UI"/>
        </w:rPr>
      </w:pPr>
      <w:r w:rsidRPr="006E09D6">
        <w:rPr>
          <w:rFonts w:ascii="Segoe UI" w:hAnsi="Segoe UI" w:cs="Segoe UI"/>
          <w:lang w:val="en-IN"/>
        </w:rPr>
        <w:t xml:space="preserve">Capitalisation method considers goodwill as the value of capital saved due to higher profitability. Under this method the amount of effective capital is estimated on the basis of market condition. This effective capital is always higher than the actual capital due to better profitability. The excess of effective capital over the actual capital is regarded as capital saved which is considered the goodwill of the firm. Capitalisation of super profit and capitalisation of actual profit and estimation of capital saved as goodwill are practically the same. </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2.23</w:t>
      </w:r>
    </w:p>
    <w:p w:rsidR="003400EA" w:rsidRPr="006E09D6" w:rsidRDefault="003400EA" w:rsidP="003400EA">
      <w:pPr>
        <w:jc w:val="both"/>
        <w:rPr>
          <w:rFonts w:ascii="Segoe UI" w:hAnsi="Segoe UI" w:cs="Segoe UI"/>
        </w:rPr>
      </w:pPr>
      <w:r w:rsidRPr="006E09D6">
        <w:rPr>
          <w:rFonts w:ascii="Segoe UI" w:hAnsi="Segoe UI" w:cs="Segoe UI"/>
          <w:i/>
          <w:iCs/>
          <w:lang w:val="en-IN"/>
        </w:rPr>
        <w:t>ABC earned a profit of Rs.20,000 on a capital investment of Rs.175,000. Normal rate of return is 10%. Goodwill is considered the value of capital saved based on normal rate of return.</w:t>
      </w:r>
    </w:p>
    <w:p w:rsidR="003400EA" w:rsidRPr="006E09D6" w:rsidRDefault="003400EA" w:rsidP="003400EA">
      <w:pPr>
        <w:rPr>
          <w:rFonts w:ascii="Segoe UI" w:hAnsi="Segoe UI" w:cs="Segoe UI"/>
        </w:rPr>
      </w:pPr>
      <w:r w:rsidRPr="006E09D6">
        <w:rPr>
          <w:rFonts w:ascii="Segoe UI" w:hAnsi="Segoe UI" w:cs="Segoe UI"/>
          <w:i/>
          <w:iCs/>
          <w:lang w:val="en-IN"/>
        </w:rPr>
        <w:t>Estimate the value of Goodwill.</w:t>
      </w:r>
    </w:p>
    <w:p w:rsidR="003400EA" w:rsidRPr="006E09D6" w:rsidRDefault="003400EA" w:rsidP="003400EA">
      <w:pPr>
        <w:rPr>
          <w:rFonts w:ascii="Segoe UI" w:hAnsi="Segoe UI" w:cs="Segoe UI"/>
        </w:rPr>
      </w:pPr>
      <w:r w:rsidRPr="006E09D6">
        <w:rPr>
          <w:rFonts w:ascii="Segoe UI" w:hAnsi="Segoe UI" w:cs="Segoe UI"/>
          <w:lang w:val="en-IN"/>
        </w:rPr>
        <w:t>(This sum is worked out in two ways to illustrate that both the methods are same)</w:t>
      </w:r>
    </w:p>
    <w:p w:rsidR="003400EA" w:rsidRPr="006E09D6" w:rsidRDefault="003400EA" w:rsidP="003400EA">
      <w:pPr>
        <w:rPr>
          <w:rFonts w:ascii="Segoe UI" w:hAnsi="Segoe UI" w:cs="Segoe UI"/>
        </w:rPr>
      </w:pPr>
      <w:r w:rsidRPr="006E09D6">
        <w:rPr>
          <w:rFonts w:ascii="Segoe UI" w:hAnsi="Segoe UI" w:cs="Segoe UI"/>
          <w:b/>
          <w:bCs/>
          <w:lang w:val="en-IN"/>
        </w:rPr>
        <w:t>Estimation of Capital Saved</w:t>
      </w:r>
    </w:p>
    <w:p w:rsidR="003400EA" w:rsidRPr="006E09D6" w:rsidRDefault="003400EA" w:rsidP="003400EA">
      <w:pPr>
        <w:rPr>
          <w:rFonts w:ascii="Segoe UI" w:hAnsi="Segoe UI" w:cs="Segoe UI"/>
        </w:rPr>
      </w:pPr>
      <w:r w:rsidRPr="006E09D6">
        <w:rPr>
          <w:rFonts w:ascii="Segoe UI" w:hAnsi="Segoe UI" w:cs="Segoe UI"/>
          <w:lang w:val="en-IN"/>
        </w:rPr>
        <w:t>Actual profit = Rs.20,000</w:t>
      </w:r>
    </w:p>
    <w:p w:rsidR="003400EA" w:rsidRPr="006E09D6" w:rsidRDefault="003400EA" w:rsidP="003400EA">
      <w:pPr>
        <w:rPr>
          <w:rFonts w:ascii="Segoe UI" w:hAnsi="Segoe UI" w:cs="Segoe UI"/>
        </w:rPr>
      </w:pPr>
      <w:r w:rsidRPr="006E09D6">
        <w:rPr>
          <w:rFonts w:ascii="Segoe UI" w:hAnsi="Segoe UI" w:cs="Segoe UI"/>
          <w:lang w:val="en-IN"/>
        </w:rPr>
        <w:t>Estimated capital for earning this profit  = Rs.200,000</w:t>
      </w:r>
    </w:p>
    <w:p w:rsidR="003400EA" w:rsidRPr="006E09D6" w:rsidRDefault="003400EA" w:rsidP="003400EA">
      <w:pPr>
        <w:rPr>
          <w:rFonts w:ascii="Segoe UI" w:hAnsi="Segoe UI" w:cs="Segoe UI"/>
        </w:rPr>
      </w:pPr>
      <w:r w:rsidRPr="006E09D6">
        <w:rPr>
          <w:rFonts w:ascii="Segoe UI" w:hAnsi="Segoe UI" w:cs="Segoe UI"/>
          <w:lang w:val="en-IN"/>
        </w:rPr>
        <w:t>Actual capital employed = Rs.175,000</w:t>
      </w:r>
    </w:p>
    <w:p w:rsidR="003400EA" w:rsidRPr="006E09D6" w:rsidRDefault="003400EA" w:rsidP="003400EA">
      <w:pPr>
        <w:rPr>
          <w:rFonts w:ascii="Segoe UI" w:hAnsi="Segoe UI" w:cs="Segoe UI"/>
        </w:rPr>
      </w:pPr>
      <w:r w:rsidRPr="006E09D6">
        <w:rPr>
          <w:rFonts w:ascii="Segoe UI" w:hAnsi="Segoe UI" w:cs="Segoe UI"/>
          <w:lang w:val="en-IN"/>
        </w:rPr>
        <w:t xml:space="preserve">Capital saved = 200,000 – 175,000 = </w:t>
      </w:r>
      <w:r w:rsidRPr="006E09D6">
        <w:rPr>
          <w:rFonts w:ascii="Segoe UI" w:hAnsi="Segoe UI" w:cs="Segoe UI"/>
          <w:b/>
          <w:bCs/>
          <w:u w:val="single"/>
          <w:lang w:val="en-IN"/>
        </w:rPr>
        <w:t>Rs.25,000</w:t>
      </w:r>
    </w:p>
    <w:p w:rsidR="003400EA" w:rsidRPr="006E09D6" w:rsidRDefault="003400EA" w:rsidP="003400EA">
      <w:pPr>
        <w:rPr>
          <w:rFonts w:ascii="Segoe UI" w:hAnsi="Segoe UI" w:cs="Segoe UI"/>
        </w:rPr>
      </w:pPr>
      <w:r w:rsidRPr="006E09D6">
        <w:rPr>
          <w:rFonts w:ascii="Segoe UI" w:hAnsi="Segoe UI" w:cs="Segoe UI"/>
          <w:b/>
          <w:bCs/>
          <w:lang w:val="en-IN"/>
        </w:rPr>
        <w:t>Capitalisation of Super Profit</w:t>
      </w:r>
    </w:p>
    <w:p w:rsidR="003400EA" w:rsidRPr="006E09D6" w:rsidRDefault="003400EA" w:rsidP="003400EA">
      <w:pPr>
        <w:rPr>
          <w:rFonts w:ascii="Segoe UI" w:hAnsi="Segoe UI" w:cs="Segoe UI"/>
        </w:rPr>
      </w:pPr>
      <w:r w:rsidRPr="006E09D6">
        <w:rPr>
          <w:rFonts w:ascii="Segoe UI" w:hAnsi="Segoe UI" w:cs="Segoe UI"/>
          <w:lang w:val="en-IN"/>
        </w:rPr>
        <w:t> Actual profit = Rs.20,000</w:t>
      </w:r>
    </w:p>
    <w:p w:rsidR="003400EA" w:rsidRPr="006E09D6" w:rsidRDefault="003400EA" w:rsidP="003400EA">
      <w:pPr>
        <w:rPr>
          <w:rFonts w:ascii="Segoe UI" w:hAnsi="Segoe UI" w:cs="Segoe UI"/>
        </w:rPr>
      </w:pPr>
      <w:r w:rsidRPr="006E09D6">
        <w:rPr>
          <w:rFonts w:ascii="Segoe UI" w:hAnsi="Segoe UI" w:cs="Segoe UI"/>
          <w:lang w:val="en-IN"/>
        </w:rPr>
        <w:t>Normal profit on capital employed = 175,000 x 10% = Rs. 17,500</w:t>
      </w:r>
    </w:p>
    <w:p w:rsidR="003400EA" w:rsidRPr="006E09D6" w:rsidRDefault="003400EA" w:rsidP="003400EA">
      <w:pPr>
        <w:rPr>
          <w:rFonts w:ascii="Segoe UI" w:hAnsi="Segoe UI" w:cs="Segoe UI"/>
        </w:rPr>
      </w:pPr>
      <w:r w:rsidRPr="006E09D6">
        <w:rPr>
          <w:rFonts w:ascii="Segoe UI" w:hAnsi="Segoe UI" w:cs="Segoe UI"/>
          <w:lang w:val="en-IN"/>
        </w:rPr>
        <w:t>Super profit = 20,000-17,500 = Rs.2,500</w:t>
      </w:r>
    </w:p>
    <w:p w:rsidR="003400EA" w:rsidRPr="006E09D6" w:rsidRDefault="003400EA" w:rsidP="003400EA">
      <w:pPr>
        <w:rPr>
          <w:rFonts w:ascii="Segoe UI" w:hAnsi="Segoe UI" w:cs="Segoe UI"/>
        </w:rPr>
      </w:pPr>
      <w:r w:rsidRPr="006E09D6">
        <w:rPr>
          <w:rFonts w:ascii="Segoe UI" w:hAnsi="Segoe UI" w:cs="Segoe UI"/>
          <w:lang w:val="en-IN"/>
        </w:rPr>
        <w:t xml:space="preserve">Capitalised value of super profit  = </w:t>
      </w:r>
      <w:r w:rsidRPr="006E09D6">
        <w:rPr>
          <w:rFonts w:ascii="Segoe UI" w:hAnsi="Segoe UI" w:cs="Segoe UI"/>
          <w:b/>
          <w:bCs/>
          <w:u w:val="single"/>
          <w:lang w:val="en-IN"/>
        </w:rPr>
        <w:t>Rs.25,000</w:t>
      </w:r>
    </w:p>
    <w:p w:rsidR="003400EA" w:rsidRPr="006E09D6" w:rsidRDefault="003400EA" w:rsidP="003400EA">
      <w:pPr>
        <w:pStyle w:val="NormalWeb"/>
        <w:spacing w:before="0" w:beforeAutospacing="0" w:after="0" w:afterAutospacing="0"/>
        <w:rPr>
          <w:rFonts w:ascii="Segoe UI" w:hAnsi="Segoe UI" w:cs="Segoe UI"/>
        </w:rPr>
      </w:pPr>
      <w:bookmarkStart w:id="20" w:name="_Toc166502784"/>
      <w:r w:rsidRPr="006E09D6">
        <w:rPr>
          <w:rFonts w:ascii="Segoe UI" w:hAnsi="Segoe UI" w:cs="Segoe UI"/>
          <w:b/>
          <w:bCs/>
          <w:sz w:val="28"/>
          <w:szCs w:val="28"/>
          <w:lang w:val="en-IN"/>
        </w:rPr>
        <w:t>Accounting Treatment of Goodwill</w:t>
      </w:r>
      <w:bookmarkEnd w:id="20"/>
      <w:r w:rsidRPr="006E09D6">
        <w:rPr>
          <w:rFonts w:ascii="Segoe UI" w:hAnsi="Segoe UI" w:cs="Segoe UI"/>
          <w:b/>
          <w:bCs/>
          <w:sz w:val="28"/>
          <w:szCs w:val="28"/>
          <w:lang w:val="en-IN"/>
        </w:rPr>
        <w:t xml:space="preserve"> on Admission</w:t>
      </w:r>
    </w:p>
    <w:p w:rsidR="003400EA" w:rsidRPr="006E09D6" w:rsidRDefault="003400EA" w:rsidP="003400EA">
      <w:pPr>
        <w:jc w:val="both"/>
        <w:rPr>
          <w:rFonts w:ascii="Segoe UI" w:hAnsi="Segoe UI" w:cs="Segoe UI"/>
        </w:rPr>
      </w:pPr>
      <w:r w:rsidRPr="006E09D6">
        <w:rPr>
          <w:rFonts w:ascii="Segoe UI" w:hAnsi="Segoe UI" w:cs="Segoe UI"/>
          <w:lang w:val="en-IN"/>
        </w:rPr>
        <w:t>Once the value of goodwill is estimated it should be properly accounted prior to the admission of a new partner. There are basically three methods of treatment of goodwill on admission, which are:</w:t>
      </w:r>
    </w:p>
    <w:p w:rsidR="003400EA" w:rsidRPr="006E09D6" w:rsidRDefault="003400EA" w:rsidP="003400EA">
      <w:pPr>
        <w:rPr>
          <w:rFonts w:ascii="Segoe UI" w:hAnsi="Segoe UI" w:cs="Segoe UI"/>
        </w:rPr>
      </w:pPr>
      <w:r w:rsidRPr="006E09D6">
        <w:rPr>
          <w:rFonts w:ascii="Segoe UI" w:hAnsi="Segoe UI" w:cs="Segoe UI"/>
          <w:sz w:val="28"/>
          <w:szCs w:val="28"/>
          <w:lang w:val="en-IN"/>
        </w:rPr>
        <w:lastRenderedPageBreak/>
        <w:t> </w:t>
      </w:r>
      <w:r w:rsidRPr="006E09D6">
        <w:rPr>
          <w:rFonts w:ascii="Segoe UI" w:hAnsi="Segoe UI" w:cs="Segoe UI"/>
          <w:b/>
          <w:bCs/>
          <w:lang w:val="en-IN"/>
        </w:rPr>
        <w:t>Premium method</w:t>
      </w:r>
    </w:p>
    <w:p w:rsidR="003400EA" w:rsidRPr="006E09D6" w:rsidRDefault="003400EA" w:rsidP="003400EA">
      <w:pPr>
        <w:rPr>
          <w:rFonts w:ascii="Segoe UI" w:hAnsi="Segoe UI" w:cs="Segoe UI"/>
        </w:rPr>
      </w:pPr>
      <w:r w:rsidRPr="006E09D6">
        <w:rPr>
          <w:rFonts w:ascii="Segoe UI" w:hAnsi="Segoe UI" w:cs="Segoe UI"/>
          <w:b/>
          <w:bCs/>
          <w:lang w:val="en-IN"/>
        </w:rPr>
        <w:t>Margin Adjustment</w:t>
      </w:r>
    </w:p>
    <w:p w:rsidR="003400EA" w:rsidRPr="006E09D6" w:rsidRDefault="003400EA" w:rsidP="003400EA">
      <w:pPr>
        <w:rPr>
          <w:rFonts w:ascii="Segoe UI" w:hAnsi="Segoe UI" w:cs="Segoe UI"/>
        </w:rPr>
      </w:pPr>
      <w:r w:rsidRPr="006E09D6">
        <w:rPr>
          <w:rFonts w:ascii="Segoe UI" w:hAnsi="Segoe UI" w:cs="Segoe UI"/>
          <w:b/>
          <w:bCs/>
          <w:lang w:val="en-IN"/>
        </w:rPr>
        <w:t>Revaluation method</w:t>
      </w:r>
    </w:p>
    <w:p w:rsidR="003400EA" w:rsidRPr="006E09D6" w:rsidRDefault="003400EA" w:rsidP="003400EA">
      <w:pPr>
        <w:rPr>
          <w:rFonts w:ascii="Segoe UI" w:hAnsi="Segoe UI" w:cs="Segoe UI"/>
        </w:rPr>
      </w:pPr>
      <w:r w:rsidRPr="006E09D6">
        <w:rPr>
          <w:rFonts w:ascii="Segoe UI" w:hAnsi="Segoe UI" w:cs="Segoe UI"/>
          <w:b/>
          <w:bCs/>
          <w:lang w:val="en-IN"/>
        </w:rPr>
        <w:t>Memorandum revaluation method</w:t>
      </w:r>
    </w:p>
    <w:p w:rsidR="003400EA" w:rsidRPr="006E09D6" w:rsidRDefault="003400EA" w:rsidP="00A92295">
      <w:pPr>
        <w:rPr>
          <w:rFonts w:ascii="Segoe UI" w:hAnsi="Segoe UI" w:cs="Segoe UI"/>
        </w:rPr>
      </w:pPr>
      <w:r w:rsidRPr="006E09D6">
        <w:rPr>
          <w:rFonts w:ascii="Segoe UI" w:hAnsi="Segoe UI" w:cs="Segoe UI"/>
          <w:lang w:val="en-IN"/>
        </w:rPr>
        <w:t> </w:t>
      </w:r>
      <w:bookmarkStart w:id="21" w:name="_Toc60699866"/>
      <w:r w:rsidRPr="006E09D6">
        <w:rPr>
          <w:rFonts w:ascii="Segoe UI" w:hAnsi="Segoe UI" w:cs="Segoe UI"/>
          <w:b/>
          <w:bCs/>
          <w:lang w:val="en-IN"/>
        </w:rPr>
        <w:t>Premium Method</w:t>
      </w:r>
      <w:bookmarkEnd w:id="21"/>
    </w:p>
    <w:p w:rsidR="003400EA" w:rsidRPr="006E09D6" w:rsidRDefault="003400EA" w:rsidP="003400EA">
      <w:pPr>
        <w:jc w:val="both"/>
        <w:rPr>
          <w:rFonts w:ascii="Segoe UI" w:hAnsi="Segoe UI" w:cs="Segoe UI"/>
        </w:rPr>
      </w:pPr>
      <w:r w:rsidRPr="006E09D6">
        <w:rPr>
          <w:rFonts w:ascii="Segoe UI" w:hAnsi="Segoe UI" w:cs="Segoe UI"/>
          <w:lang w:val="en-IN"/>
        </w:rPr>
        <w:t xml:space="preserve">Under premium method the new partner pays cash for his share goodwill along with his capital. Cash account is debited for both these payments. The total amount brought in by the new partner (Capital + Goodwill) is credited to his capital account. The goodwill part of this payment belongs to the old partners. This amount is transferred to their capital accounts IN THE </w:t>
      </w:r>
      <w:r w:rsidRPr="006E09D6">
        <w:rPr>
          <w:rFonts w:ascii="Segoe UI" w:hAnsi="Segoe UI" w:cs="Segoe UI"/>
          <w:b/>
          <w:bCs/>
          <w:lang w:val="en-IN"/>
        </w:rPr>
        <w:t xml:space="preserve">SACRIFICING RATIO. </w:t>
      </w:r>
      <w:r w:rsidRPr="006E09D6">
        <w:rPr>
          <w:rFonts w:ascii="Segoe UI" w:hAnsi="Segoe UI" w:cs="Segoe UI"/>
          <w:lang w:val="en-IN"/>
        </w:rPr>
        <w:t>Since goodwill account is not opened in the book of the firm it will not appear in the balance sheet.</w:t>
      </w:r>
    </w:p>
    <w:p w:rsidR="003400EA" w:rsidRPr="006E09D6" w:rsidRDefault="003400EA" w:rsidP="003400EA">
      <w:pPr>
        <w:rPr>
          <w:rFonts w:ascii="Segoe UI" w:hAnsi="Segoe UI" w:cs="Segoe UI"/>
        </w:rPr>
      </w:pPr>
      <w:r w:rsidRPr="006E09D6">
        <w:rPr>
          <w:rFonts w:ascii="Segoe UI" w:hAnsi="Segoe UI" w:cs="Segoe UI"/>
          <w:lang w:val="en-IN"/>
        </w:rPr>
        <w:t> If there is any goodwill partly appearing in the balance sheet of the firm and the new partner is willing to contribute for his share, there are two options available for its treatment.</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First, the existing goodwill may be left intact, and collect the new partner’s share of the remaining value of goodwill only.</w:t>
      </w:r>
    </w:p>
    <w:p w:rsidR="003400EA" w:rsidRPr="006E09D6" w:rsidRDefault="003400EA" w:rsidP="00A92295">
      <w:pPr>
        <w:rPr>
          <w:rFonts w:ascii="Segoe UI" w:hAnsi="Segoe UI" w:cs="Segoe UI"/>
        </w:rPr>
      </w:pPr>
      <w:r w:rsidRPr="006E09D6">
        <w:rPr>
          <w:rFonts w:ascii="Segoe UI" w:hAnsi="Segoe UI" w:cs="Segoe UI"/>
          <w:lang w:val="en-IN"/>
        </w:rPr>
        <w:t> Alternatively, write off the existing goodwill against the capital accounts of old partners in their old profit sharing ratio and collect the share for full value of goodwill from the new partner.</w:t>
      </w:r>
    </w:p>
    <w:p w:rsidR="003400EA" w:rsidRPr="006E09D6" w:rsidRDefault="003400EA" w:rsidP="00A92295">
      <w:pPr>
        <w:jc w:val="both"/>
        <w:rPr>
          <w:rFonts w:ascii="Segoe UI" w:hAnsi="Segoe UI" w:cs="Segoe UI"/>
        </w:rPr>
      </w:pPr>
      <w:r w:rsidRPr="006E09D6">
        <w:rPr>
          <w:rFonts w:ascii="Segoe UI" w:hAnsi="Segoe UI" w:cs="Segoe UI"/>
          <w:lang w:val="en-IN"/>
        </w:rPr>
        <w:t> </w:t>
      </w:r>
      <w:bookmarkStart w:id="22" w:name="_Toc166502785"/>
      <w:r w:rsidRPr="006E09D6">
        <w:rPr>
          <w:rFonts w:ascii="Segoe UI" w:hAnsi="Segoe UI" w:cs="Segoe UI"/>
          <w:b/>
          <w:bCs/>
          <w:lang w:val="en-IN"/>
        </w:rPr>
        <w:t>Margin Adjustment Method</w:t>
      </w:r>
      <w:bookmarkEnd w:id="22"/>
    </w:p>
    <w:p w:rsidR="003400EA" w:rsidRPr="006E09D6" w:rsidRDefault="003400EA" w:rsidP="003400EA">
      <w:pPr>
        <w:jc w:val="both"/>
        <w:rPr>
          <w:rFonts w:ascii="Segoe UI" w:hAnsi="Segoe UI" w:cs="Segoe UI"/>
        </w:rPr>
      </w:pPr>
      <w:r w:rsidRPr="006E09D6">
        <w:rPr>
          <w:rFonts w:ascii="Segoe UI" w:hAnsi="Segoe UI" w:cs="Segoe UI"/>
          <w:lang w:val="en-IN"/>
        </w:rPr>
        <w:t xml:space="preserve">This method is practically a variation of premium method. Here the new partner does not bring in money specifically for his share of goodwill. The best option in this situation is to raise goodwill. </w:t>
      </w:r>
      <w:r w:rsidRPr="006E09D6">
        <w:rPr>
          <w:rFonts w:ascii="Segoe UI" w:hAnsi="Segoe UI" w:cs="Segoe UI"/>
          <w:i/>
          <w:iCs/>
          <w:shd w:val="clear" w:color="auto" w:fill="FFFF00"/>
          <w:lang w:val="en-IN"/>
        </w:rPr>
        <w:t>For unreasonable reasons, raising goodwill is not allowed.</w:t>
      </w:r>
      <w:r w:rsidRPr="006E09D6">
        <w:rPr>
          <w:rFonts w:ascii="Segoe UI" w:hAnsi="Segoe UI" w:cs="Segoe UI"/>
          <w:lang w:val="en-IN"/>
        </w:rPr>
        <w:t xml:space="preserve"> The last resort is margin adjustment. Here the goodwill is adjusted only through the capital accounts. This method will work fine for all cases of reconstitution. When profit sharing ratio is changed at reconstruction something is added or deducted from their old profit share. In other words the partners retain a major part of their old profit share for which no adjustment is required. Goodwill under this method is adjusted on the basis of marginal increase or decrease of profit share. The basic rule is that the gaining partner shall compensate the sacrificing partner.</w:t>
      </w:r>
    </w:p>
    <w:p w:rsidR="003400EA" w:rsidRPr="006E09D6" w:rsidRDefault="003400EA" w:rsidP="003400EA">
      <w:pPr>
        <w:jc w:val="both"/>
        <w:rPr>
          <w:rFonts w:ascii="Segoe UI" w:hAnsi="Segoe UI" w:cs="Segoe UI"/>
        </w:rPr>
      </w:pPr>
      <w:r w:rsidRPr="006E09D6">
        <w:rPr>
          <w:rFonts w:ascii="Segoe UI" w:hAnsi="Segoe UI" w:cs="Segoe UI"/>
          <w:lang w:val="en-IN"/>
        </w:rPr>
        <w:t> Following are the steps involved in goodwill adjustment.</w:t>
      </w:r>
    </w:p>
    <w:p w:rsidR="003400EA" w:rsidRPr="006E09D6" w:rsidRDefault="003400EA" w:rsidP="00A92295">
      <w:pPr>
        <w:jc w:val="both"/>
        <w:rPr>
          <w:rFonts w:ascii="Segoe UI" w:hAnsi="Segoe UI" w:cs="Segoe UI"/>
        </w:rPr>
      </w:pPr>
      <w:r w:rsidRPr="006E09D6">
        <w:rPr>
          <w:rFonts w:ascii="Segoe UI" w:hAnsi="Segoe UI" w:cs="Segoe UI"/>
          <w:lang w:val="en-IN"/>
        </w:rPr>
        <w:t> i)</w:t>
      </w:r>
      <w:r w:rsidRPr="006E09D6">
        <w:rPr>
          <w:rFonts w:ascii="Segoe UI" w:hAnsi="Segoe UI" w:cs="Segoe UI"/>
          <w:sz w:val="14"/>
          <w:szCs w:val="14"/>
          <w:lang w:val="en-IN"/>
        </w:rPr>
        <w:t>  </w:t>
      </w:r>
      <w:r w:rsidRPr="006E09D6">
        <w:rPr>
          <w:rFonts w:ascii="Segoe UI" w:hAnsi="Segoe UI" w:cs="Segoe UI"/>
          <w:sz w:val="14"/>
          <w:szCs w:val="14"/>
        </w:rPr>
        <w:t xml:space="preserve">  </w:t>
      </w:r>
      <w:r w:rsidRPr="006E09D6">
        <w:rPr>
          <w:rFonts w:ascii="Segoe UI" w:hAnsi="Segoe UI" w:cs="Segoe UI"/>
          <w:lang w:val="en-IN"/>
        </w:rPr>
        <w:t>Find out the partner’s sacrifice / gain</w:t>
      </w:r>
    </w:p>
    <w:p w:rsidR="003400EA" w:rsidRPr="006E09D6" w:rsidRDefault="003400EA" w:rsidP="00A92295">
      <w:pPr>
        <w:jc w:val="both"/>
        <w:rPr>
          <w:rFonts w:ascii="Segoe UI" w:hAnsi="Segoe UI" w:cs="Segoe UI"/>
        </w:rPr>
      </w:pPr>
      <w:r w:rsidRPr="006E09D6">
        <w:rPr>
          <w:rFonts w:ascii="Segoe UI" w:hAnsi="Segoe UI" w:cs="Segoe UI"/>
          <w:lang w:val="en-IN"/>
        </w:rPr>
        <w:t>ii)</w:t>
      </w:r>
      <w:r w:rsidRPr="006E09D6">
        <w:rPr>
          <w:rFonts w:ascii="Segoe UI" w:hAnsi="Segoe UI" w:cs="Segoe UI"/>
          <w:sz w:val="14"/>
          <w:szCs w:val="14"/>
          <w:lang w:val="en-IN"/>
        </w:rPr>
        <w:t>   </w:t>
      </w:r>
      <w:r w:rsidRPr="006E09D6">
        <w:rPr>
          <w:rFonts w:ascii="Segoe UI" w:hAnsi="Segoe UI" w:cs="Segoe UI"/>
        </w:rPr>
        <w:t>D</w:t>
      </w:r>
      <w:r w:rsidRPr="006E09D6">
        <w:rPr>
          <w:rFonts w:ascii="Segoe UI" w:hAnsi="Segoe UI" w:cs="Segoe UI"/>
          <w:lang w:val="en-IN"/>
        </w:rPr>
        <w:t>ebit gaining partner and credit the sacrificing partner with the proportionate value of goodwill.</w:t>
      </w:r>
    </w:p>
    <w:p w:rsidR="003400EA" w:rsidRPr="006E09D6" w:rsidRDefault="003400EA" w:rsidP="003400EA">
      <w:pPr>
        <w:jc w:val="both"/>
        <w:rPr>
          <w:rFonts w:ascii="Segoe UI" w:hAnsi="Segoe UI" w:cs="Segoe UI"/>
        </w:rPr>
      </w:pPr>
    </w:p>
    <w:p w:rsidR="003400EA" w:rsidRPr="006E09D6" w:rsidRDefault="003400EA" w:rsidP="003400EA">
      <w:pPr>
        <w:shd w:val="clear" w:color="auto" w:fill="CCFFFF"/>
        <w:jc w:val="both"/>
        <w:rPr>
          <w:rFonts w:ascii="Segoe UI" w:hAnsi="Segoe UI" w:cs="Segoe UI"/>
        </w:rPr>
      </w:pPr>
      <w:r w:rsidRPr="006E09D6">
        <w:rPr>
          <w:rFonts w:ascii="Segoe UI" w:hAnsi="Segoe UI" w:cs="Segoe UI"/>
          <w:sz w:val="18"/>
          <w:szCs w:val="18"/>
          <w:lang w:val="en-IN"/>
        </w:rPr>
        <w:t>If you find the ratios bit difficult, you can arrive at the margin values by following memorandum revaluation in a different format in the workings. This is basically crediting full value of goodwill to partners’ capital accounts in the old ratio and debiting it in the new ratio. The net result is premium being adjusted in the account. You are not allowed to show these entries in the capital account. But the examiner has no problem if you do it in the workings.</w:t>
      </w:r>
    </w:p>
    <w:p w:rsidR="003400EA" w:rsidRPr="006E09D6" w:rsidRDefault="003400EA" w:rsidP="003400EA">
      <w:pPr>
        <w:jc w:val="both"/>
        <w:rPr>
          <w:rFonts w:ascii="Segoe UI" w:hAnsi="Segoe UI" w:cs="Segoe UI"/>
        </w:rPr>
      </w:pPr>
      <w:r w:rsidRPr="006E09D6">
        <w:rPr>
          <w:rFonts w:ascii="Segoe UI" w:hAnsi="Segoe UI" w:cs="Segoe UI"/>
          <w:lang w:val="en-IN"/>
        </w:rPr>
        <w:t> </w:t>
      </w:r>
      <w:bookmarkStart w:id="23" w:name="_Toc60699868"/>
      <w:r w:rsidRPr="006E09D6">
        <w:rPr>
          <w:rFonts w:ascii="Segoe UI" w:hAnsi="Segoe UI" w:cs="Segoe UI"/>
          <w:b/>
          <w:bCs/>
          <w:lang w:val="en-IN"/>
        </w:rPr>
        <w:t>Revaluation Method</w:t>
      </w:r>
      <w:bookmarkEnd w:id="23"/>
    </w:p>
    <w:p w:rsidR="003400EA" w:rsidRPr="006E09D6" w:rsidRDefault="003400EA" w:rsidP="003400EA">
      <w:pPr>
        <w:jc w:val="both"/>
        <w:rPr>
          <w:rFonts w:ascii="Segoe UI" w:hAnsi="Segoe UI" w:cs="Segoe UI"/>
        </w:rPr>
      </w:pPr>
      <w:r w:rsidRPr="006E09D6">
        <w:rPr>
          <w:rFonts w:ascii="Segoe UI" w:hAnsi="Segoe UI" w:cs="Segoe UI"/>
          <w:lang w:val="en-IN"/>
        </w:rPr>
        <w:lastRenderedPageBreak/>
        <w:t xml:space="preserve">When the new partner does not pay cash for his share of goodwill the old partners will RAISE full value of goodwill in the books, by debiting goodwill account and crediting the capital accounts of old partners in the </w:t>
      </w:r>
      <w:r w:rsidRPr="006E09D6">
        <w:rPr>
          <w:rFonts w:ascii="Segoe UI" w:hAnsi="Segoe UI" w:cs="Segoe UI"/>
          <w:b/>
          <w:bCs/>
          <w:lang w:val="en-IN"/>
        </w:rPr>
        <w:t>OLD PROFIT SHARING</w:t>
      </w:r>
      <w:r w:rsidRPr="006E09D6">
        <w:rPr>
          <w:rFonts w:ascii="Segoe UI" w:hAnsi="Segoe UI" w:cs="Segoe UI"/>
          <w:lang w:val="en-IN"/>
        </w:rPr>
        <w:t xml:space="preserve"> ratio. This method is termed as revaluation method. As a new goodwill account is opened in the books it will appear in the balance sheet of the firm.</w:t>
      </w:r>
    </w:p>
    <w:p w:rsidR="003400EA" w:rsidRPr="006E09D6" w:rsidRDefault="003400EA" w:rsidP="003400EA">
      <w:pPr>
        <w:jc w:val="both"/>
        <w:rPr>
          <w:rFonts w:ascii="Segoe UI" w:hAnsi="Segoe UI" w:cs="Segoe UI"/>
        </w:rPr>
      </w:pPr>
      <w:r w:rsidRPr="006E09D6">
        <w:rPr>
          <w:rFonts w:ascii="Segoe UI" w:hAnsi="Segoe UI" w:cs="Segoe UI"/>
          <w:lang w:val="en-IN"/>
        </w:rPr>
        <w:t>If a part of the goodwill is already appearing in the books of the firm the old partners are allowed to raise the only the remaining balance of goodwill to bring it to the full value. In other words, the value of goodwill the books should not exceed its estimated full value. (This method is explained in the previous chapter also)</w:t>
      </w:r>
    </w:p>
    <w:p w:rsidR="003400EA" w:rsidRPr="006E09D6" w:rsidRDefault="003400EA" w:rsidP="003400EA">
      <w:pPr>
        <w:jc w:val="center"/>
        <w:rPr>
          <w:rFonts w:ascii="Segoe UI" w:hAnsi="Segoe UI" w:cs="Segoe UI"/>
        </w:rPr>
      </w:pPr>
      <w:r w:rsidRPr="006E09D6">
        <w:rPr>
          <w:rFonts w:ascii="Segoe UI" w:hAnsi="Segoe UI" w:cs="Segoe UI"/>
          <w:b/>
          <w:bCs/>
          <w:sz w:val="28"/>
          <w:szCs w:val="28"/>
          <w:lang w:val="en-IN"/>
        </w:rPr>
        <w:t>Difference between</w:t>
      </w:r>
    </w:p>
    <w:p w:rsidR="003400EA" w:rsidRPr="006E09D6" w:rsidRDefault="003400EA" w:rsidP="003400EA">
      <w:pPr>
        <w:jc w:val="center"/>
        <w:rPr>
          <w:rFonts w:ascii="Segoe UI" w:hAnsi="Segoe UI" w:cs="Segoe UI"/>
        </w:rPr>
      </w:pPr>
      <w:r w:rsidRPr="006E09D6">
        <w:rPr>
          <w:rFonts w:ascii="Segoe UI" w:hAnsi="Segoe UI" w:cs="Segoe UI"/>
          <w:b/>
          <w:bCs/>
          <w:sz w:val="28"/>
          <w:szCs w:val="28"/>
          <w:lang w:val="en-IN"/>
        </w:rPr>
        <w:t>Premium Method and Revaluation Method</w:t>
      </w:r>
    </w:p>
    <w:p w:rsidR="003400EA" w:rsidRPr="006E09D6" w:rsidRDefault="003400EA" w:rsidP="003400EA">
      <w:pPr>
        <w:rPr>
          <w:rFonts w:ascii="Segoe UI" w:hAnsi="Segoe UI" w:cs="Segoe UI"/>
        </w:rPr>
      </w:pPr>
      <w:r w:rsidRPr="006E09D6">
        <w:rPr>
          <w:rFonts w:ascii="Segoe UI" w:hAnsi="Segoe UI" w:cs="Segoe UI"/>
          <w:b/>
          <w:bCs/>
          <w:sz w:val="28"/>
          <w:szCs w:val="28"/>
          <w:lang w:val="en-IN"/>
        </w:rPr>
        <w:t>Premium Method</w:t>
      </w:r>
    </w:p>
    <w:p w:rsidR="003400EA" w:rsidRPr="006E09D6" w:rsidRDefault="003400EA" w:rsidP="003400EA">
      <w:pPr>
        <w:rPr>
          <w:rFonts w:ascii="Segoe UI" w:hAnsi="Segoe UI" w:cs="Segoe UI"/>
        </w:rPr>
      </w:pPr>
      <w:r w:rsidRPr="006E09D6">
        <w:rPr>
          <w:rFonts w:ascii="Segoe UI" w:hAnsi="Segoe UI" w:cs="Segoe UI"/>
          <w:lang w:val="en-IN"/>
        </w:rPr>
        <w:t>1. The new partner pays for his share of goodwill</w:t>
      </w:r>
    </w:p>
    <w:p w:rsidR="003400EA" w:rsidRPr="006E09D6" w:rsidRDefault="003400EA" w:rsidP="003400EA">
      <w:pPr>
        <w:rPr>
          <w:rFonts w:ascii="Segoe UI" w:hAnsi="Segoe UI" w:cs="Segoe UI"/>
        </w:rPr>
      </w:pPr>
      <w:r w:rsidRPr="006E09D6">
        <w:rPr>
          <w:rFonts w:ascii="Segoe UI" w:hAnsi="Segoe UI" w:cs="Segoe UI"/>
          <w:lang w:val="en-IN"/>
        </w:rPr>
        <w:t>2. Only the share of goodwill not the full value taken for distribution</w:t>
      </w:r>
    </w:p>
    <w:p w:rsidR="003400EA" w:rsidRPr="006E09D6" w:rsidRDefault="003400EA" w:rsidP="003400EA">
      <w:pPr>
        <w:rPr>
          <w:rFonts w:ascii="Segoe UI" w:hAnsi="Segoe UI" w:cs="Segoe UI"/>
        </w:rPr>
      </w:pPr>
      <w:r w:rsidRPr="006E09D6">
        <w:rPr>
          <w:rFonts w:ascii="Segoe UI" w:hAnsi="Segoe UI" w:cs="Segoe UI"/>
          <w:lang w:val="en-IN"/>
        </w:rPr>
        <w:t>3. Cash account, not the good will account is debited upon receiving the goodwill payment</w:t>
      </w:r>
    </w:p>
    <w:p w:rsidR="003400EA" w:rsidRPr="006E09D6" w:rsidRDefault="003400EA" w:rsidP="003400EA">
      <w:pPr>
        <w:rPr>
          <w:rFonts w:ascii="Segoe UI" w:hAnsi="Segoe UI" w:cs="Segoe UI"/>
        </w:rPr>
      </w:pPr>
      <w:r w:rsidRPr="006E09D6">
        <w:rPr>
          <w:rFonts w:ascii="Segoe UI" w:hAnsi="Segoe UI" w:cs="Segoe UI"/>
          <w:lang w:val="en-IN"/>
        </w:rPr>
        <w:t>4. Sacrificing ratio is applied for distribution of goodwill money.</w:t>
      </w:r>
    </w:p>
    <w:p w:rsidR="003400EA" w:rsidRPr="006E09D6" w:rsidRDefault="003400EA" w:rsidP="003400EA">
      <w:pPr>
        <w:rPr>
          <w:rFonts w:ascii="Segoe UI" w:hAnsi="Segoe UI" w:cs="Segoe UI"/>
        </w:rPr>
      </w:pPr>
      <w:r w:rsidRPr="006E09D6">
        <w:rPr>
          <w:rFonts w:ascii="Segoe UI" w:hAnsi="Segoe UI" w:cs="Segoe UI"/>
          <w:lang w:val="en-IN"/>
        </w:rPr>
        <w:t>5. Goodwill will not appear in the balance sheet after admission.</w:t>
      </w:r>
    </w:p>
    <w:p w:rsidR="003400EA" w:rsidRPr="006E09D6" w:rsidRDefault="003400EA" w:rsidP="003400EA">
      <w:pPr>
        <w:rPr>
          <w:rFonts w:ascii="Segoe UI" w:hAnsi="Segoe UI" w:cs="Segoe UI"/>
        </w:rPr>
      </w:pPr>
      <w:r w:rsidRPr="006E09D6">
        <w:rPr>
          <w:rFonts w:ascii="Segoe UI" w:hAnsi="Segoe UI" w:cs="Segoe UI"/>
          <w:lang w:val="en-IN"/>
        </w:rPr>
        <w:t> </w:t>
      </w:r>
      <w:r w:rsidRPr="006E09D6">
        <w:rPr>
          <w:rFonts w:ascii="Segoe UI" w:hAnsi="Segoe UI" w:cs="Segoe UI"/>
          <w:b/>
          <w:bCs/>
          <w:sz w:val="28"/>
          <w:szCs w:val="28"/>
          <w:lang w:val="en-IN"/>
        </w:rPr>
        <w:t>Revaluation Method</w:t>
      </w:r>
    </w:p>
    <w:p w:rsidR="003400EA" w:rsidRPr="006E09D6" w:rsidRDefault="003400EA" w:rsidP="003400EA">
      <w:pPr>
        <w:rPr>
          <w:rFonts w:ascii="Segoe UI" w:hAnsi="Segoe UI" w:cs="Segoe UI"/>
        </w:rPr>
      </w:pPr>
      <w:r w:rsidRPr="006E09D6">
        <w:rPr>
          <w:rFonts w:ascii="Segoe UI" w:hAnsi="Segoe UI" w:cs="Segoe UI"/>
          <w:lang w:val="en-IN"/>
        </w:rPr>
        <w:t>1. The new partner does not pay for his share of goodwill</w:t>
      </w:r>
    </w:p>
    <w:p w:rsidR="003400EA" w:rsidRPr="006E09D6" w:rsidRDefault="003400EA" w:rsidP="003400EA">
      <w:pPr>
        <w:rPr>
          <w:rFonts w:ascii="Segoe UI" w:hAnsi="Segoe UI" w:cs="Segoe UI"/>
        </w:rPr>
      </w:pPr>
      <w:r w:rsidRPr="006E09D6">
        <w:rPr>
          <w:rFonts w:ascii="Segoe UI" w:hAnsi="Segoe UI" w:cs="Segoe UI"/>
          <w:lang w:val="en-IN"/>
        </w:rPr>
        <w:t>2. Full value of goodwill is taken for distribution to old partners</w:t>
      </w:r>
    </w:p>
    <w:p w:rsidR="003400EA" w:rsidRPr="006E09D6" w:rsidRDefault="003400EA" w:rsidP="003400EA">
      <w:pPr>
        <w:rPr>
          <w:rFonts w:ascii="Segoe UI" w:hAnsi="Segoe UI" w:cs="Segoe UI"/>
        </w:rPr>
      </w:pPr>
      <w:r w:rsidRPr="006E09D6">
        <w:rPr>
          <w:rFonts w:ascii="Segoe UI" w:hAnsi="Segoe UI" w:cs="Segoe UI"/>
          <w:lang w:val="en-IN"/>
        </w:rPr>
        <w:t>3. Goodwill account is debited for raising the goodwill. Cash is not affected by goodwill.</w:t>
      </w:r>
    </w:p>
    <w:p w:rsidR="003400EA" w:rsidRPr="006E09D6" w:rsidRDefault="003400EA" w:rsidP="003400EA">
      <w:pPr>
        <w:pStyle w:val="BodyTextIndent"/>
        <w:spacing w:before="0" w:beforeAutospacing="0" w:after="0" w:afterAutospacing="0"/>
        <w:rPr>
          <w:rFonts w:ascii="Segoe UI" w:hAnsi="Segoe UI" w:cs="Segoe UI"/>
        </w:rPr>
      </w:pPr>
      <w:r w:rsidRPr="006E09D6">
        <w:rPr>
          <w:rFonts w:ascii="Segoe UI" w:hAnsi="Segoe UI" w:cs="Segoe UI"/>
          <w:lang w:val="en-IN"/>
        </w:rPr>
        <w:t>4. Old profit sharing ratio is applied of distribution of full value of goodwill</w:t>
      </w:r>
    </w:p>
    <w:p w:rsidR="003400EA" w:rsidRPr="006E09D6" w:rsidRDefault="003400EA" w:rsidP="003400EA">
      <w:pPr>
        <w:pStyle w:val="BodyTextIndent"/>
        <w:spacing w:before="0" w:beforeAutospacing="0" w:after="0" w:afterAutospacing="0"/>
        <w:rPr>
          <w:rFonts w:ascii="Segoe UI" w:hAnsi="Segoe UI" w:cs="Segoe UI"/>
        </w:rPr>
      </w:pPr>
      <w:r w:rsidRPr="006E09D6">
        <w:rPr>
          <w:rFonts w:ascii="Segoe UI" w:hAnsi="Segoe UI" w:cs="Segoe UI"/>
          <w:lang w:val="en-IN"/>
        </w:rPr>
        <w:t>5. Full value goodwill will appear in the balance sheet after admission.</w:t>
      </w:r>
    </w:p>
    <w:p w:rsidR="003400EA" w:rsidRPr="006E09D6" w:rsidRDefault="003400EA" w:rsidP="003400EA">
      <w:pPr>
        <w:pStyle w:val="BodyTextIndent"/>
        <w:spacing w:before="0" w:beforeAutospacing="0" w:after="0" w:afterAutospacing="0"/>
        <w:rPr>
          <w:rFonts w:ascii="Segoe UI" w:hAnsi="Segoe UI" w:cs="Segoe UI"/>
        </w:rPr>
      </w:pPr>
      <w:r w:rsidRPr="006E09D6">
        <w:rPr>
          <w:rFonts w:ascii="Segoe UI" w:hAnsi="Segoe UI" w:cs="Segoe UI"/>
          <w:lang w:val="en-IN"/>
        </w:rPr>
        <w:t> </w:t>
      </w:r>
    </w:p>
    <w:p w:rsidR="003400EA" w:rsidRPr="006E09D6" w:rsidRDefault="003400EA" w:rsidP="003400EA">
      <w:pPr>
        <w:pStyle w:val="Heading3"/>
        <w:rPr>
          <w:rFonts w:ascii="Segoe UI" w:hAnsi="Segoe UI" w:cs="Segoe UI"/>
        </w:rPr>
      </w:pPr>
      <w:bookmarkStart w:id="24" w:name="_Toc60699869"/>
      <w:r w:rsidRPr="006E09D6">
        <w:rPr>
          <w:rFonts w:ascii="Segoe UI" w:hAnsi="Segoe UI" w:cs="Segoe UI"/>
          <w:b w:val="0"/>
          <w:bCs w:val="0"/>
          <w:lang w:val="en-IN"/>
        </w:rPr>
        <w:t>Memorandum Revaluation Method</w:t>
      </w:r>
      <w:bookmarkEnd w:id="24"/>
    </w:p>
    <w:p w:rsidR="003400EA" w:rsidRPr="006E09D6" w:rsidRDefault="003400EA" w:rsidP="003400EA">
      <w:pPr>
        <w:rPr>
          <w:rFonts w:ascii="Segoe UI" w:hAnsi="Segoe UI" w:cs="Segoe UI"/>
        </w:rPr>
      </w:pPr>
      <w:r w:rsidRPr="006E09D6">
        <w:rPr>
          <w:rFonts w:ascii="Segoe UI" w:hAnsi="Segoe UI" w:cs="Segoe UI"/>
          <w:lang w:val="en-IN"/>
        </w:rPr>
        <w:t>Memorandum revaluation method is basically same as revaluation method with a minute variation. Under this method the goodwill is raised in the books of the firm by debiting goodwill account and crediting the old partner’s capital accounts in the old profit sharing ratio same as the revaluation method. Thereafter the goodwill is written off against capital accounts of all partners (including the new partner), in the new profit sharing ratio. In this case goodwill will not appear in the balance sheet after admission.</w:t>
      </w:r>
    </w:p>
    <w:p w:rsidR="003400EA" w:rsidRPr="006E09D6" w:rsidRDefault="003400EA" w:rsidP="003400EA">
      <w:pPr>
        <w:jc w:val="both"/>
        <w:rPr>
          <w:rFonts w:ascii="Segoe UI" w:hAnsi="Segoe UI" w:cs="Segoe UI"/>
        </w:rPr>
      </w:pPr>
      <w:r w:rsidRPr="006E09D6">
        <w:rPr>
          <w:rFonts w:ascii="Segoe UI" w:hAnsi="Segoe UI" w:cs="Segoe UI"/>
          <w:sz w:val="28"/>
          <w:szCs w:val="28"/>
          <w:lang w:val="en-IN"/>
        </w:rPr>
        <w:t> </w:t>
      </w:r>
      <w:r w:rsidRPr="006E09D6">
        <w:rPr>
          <w:rFonts w:ascii="Segoe UI" w:hAnsi="Segoe UI" w:cs="Segoe UI"/>
          <w:b/>
          <w:bCs/>
          <w:u w:val="single"/>
          <w:lang w:val="en-IN"/>
        </w:rPr>
        <w:t>Illustration 2.24</w:t>
      </w:r>
    </w:p>
    <w:p w:rsidR="003400EA" w:rsidRPr="006E09D6" w:rsidRDefault="003400EA" w:rsidP="003400EA">
      <w:pPr>
        <w:jc w:val="both"/>
        <w:rPr>
          <w:rFonts w:ascii="Segoe UI" w:hAnsi="Segoe UI" w:cs="Segoe UI"/>
        </w:rPr>
      </w:pPr>
      <w:r w:rsidRPr="006E09D6">
        <w:rPr>
          <w:rFonts w:ascii="Segoe UI" w:hAnsi="Segoe UI" w:cs="Segoe UI"/>
          <w:lang w:val="en-IN"/>
        </w:rPr>
        <w:t>A, B &amp; C sharing profits and losses in the ratio 2:1:1 have decided to share future profits equally from 1</w:t>
      </w:r>
      <w:r w:rsidRPr="006E09D6">
        <w:rPr>
          <w:rFonts w:ascii="Segoe UI" w:hAnsi="Segoe UI" w:cs="Segoe UI"/>
          <w:vertAlign w:val="superscript"/>
          <w:lang w:val="en-IN"/>
        </w:rPr>
        <w:t>st</w:t>
      </w:r>
      <w:r w:rsidRPr="006E09D6">
        <w:rPr>
          <w:rFonts w:ascii="Segoe UI" w:hAnsi="Segoe UI" w:cs="Segoe UI"/>
          <w:lang w:val="en-IN"/>
        </w:rPr>
        <w:t xml:space="preserve"> January 2003. Their Balance Sheet on that date stood as follows:</w:t>
      </w:r>
    </w:p>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966" w:type="dxa"/>
        <w:tblCellMar>
          <w:left w:w="0" w:type="dxa"/>
          <w:right w:w="0" w:type="dxa"/>
        </w:tblCellMar>
        <w:tblLook w:val="04A0"/>
      </w:tblPr>
      <w:tblGrid>
        <w:gridCol w:w="2700"/>
        <w:gridCol w:w="1008"/>
        <w:gridCol w:w="2412"/>
        <w:gridCol w:w="1021"/>
      </w:tblGrid>
      <w:tr w:rsidR="003400EA" w:rsidRPr="006E09D6">
        <w:trPr>
          <w:cantSplit/>
          <w:trHeight w:val="307"/>
          <w:jc w:val="center"/>
        </w:trPr>
        <w:tc>
          <w:tcPr>
            <w:tcW w:w="714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lastRenderedPageBreak/>
              <w:t>Balance Sheet</w:t>
            </w:r>
          </w:p>
        </w:tc>
      </w:tr>
      <w:tr w:rsidR="003400EA" w:rsidRPr="006E09D6">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41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14,000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9,000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General reserve</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c>
          <w:tcPr>
            <w:tcW w:w="2412"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r>
    </w:tbl>
    <w:p w:rsidR="003400EA" w:rsidRPr="006E09D6" w:rsidRDefault="003400EA" w:rsidP="003400EA">
      <w:pPr>
        <w:jc w:val="both"/>
        <w:rPr>
          <w:rFonts w:ascii="Segoe UI" w:hAnsi="Segoe UI" w:cs="Segoe UI"/>
        </w:rPr>
      </w:pPr>
      <w:r w:rsidRPr="006E09D6">
        <w:rPr>
          <w:rFonts w:ascii="Segoe UI" w:hAnsi="Segoe UI" w:cs="Segoe UI"/>
          <w:sz w:val="16"/>
          <w:szCs w:val="16"/>
          <w:lang w:val="en-IN"/>
        </w:rPr>
        <w:t> </w:t>
      </w:r>
    </w:p>
    <w:p w:rsidR="003400EA" w:rsidRPr="006E09D6" w:rsidRDefault="003400EA" w:rsidP="003400EA">
      <w:pPr>
        <w:jc w:val="both"/>
        <w:rPr>
          <w:rFonts w:ascii="Segoe UI" w:hAnsi="Segoe UI" w:cs="Segoe UI"/>
        </w:rPr>
      </w:pPr>
      <w:r w:rsidRPr="006E09D6">
        <w:rPr>
          <w:rFonts w:ascii="Segoe UI" w:hAnsi="Segoe UI" w:cs="Segoe UI"/>
          <w:lang w:val="en-IN"/>
        </w:rPr>
        <w:t>The assets and liabilities have been revalued as follows:</w:t>
      </w:r>
    </w:p>
    <w:p w:rsidR="003400EA" w:rsidRPr="006E09D6" w:rsidRDefault="003400EA" w:rsidP="003400EA">
      <w:pPr>
        <w:jc w:val="both"/>
        <w:rPr>
          <w:rFonts w:ascii="Segoe UI" w:hAnsi="Segoe UI" w:cs="Segoe UI"/>
        </w:rPr>
      </w:pPr>
      <w:r w:rsidRPr="006E09D6">
        <w:rPr>
          <w:rFonts w:ascii="Segoe UI" w:hAnsi="Segoe UI" w:cs="Segoe UI"/>
          <w:lang w:val="en-IN"/>
        </w:rPr>
        <w:t>Machinery 10% less; Furniture valued at Rs.13,000; Creditors include Rs.400 not to be paid. Pass necessary adjustment entries, make revaluation account and prepare new balance sheet of the firm.</w:t>
      </w:r>
    </w:p>
    <w:p w:rsidR="003400EA" w:rsidRPr="006E09D6" w:rsidRDefault="003400EA" w:rsidP="00A92295">
      <w:pPr>
        <w:jc w:val="center"/>
        <w:rPr>
          <w:rFonts w:ascii="Segoe UI" w:hAnsi="Segoe UI" w:cs="Segoe UI"/>
        </w:rPr>
      </w:pPr>
      <w:r w:rsidRPr="006E09D6">
        <w:rPr>
          <w:rFonts w:ascii="Segoe UI" w:hAnsi="Segoe UI" w:cs="Segoe UI"/>
          <w:b/>
          <w:bCs/>
          <w:sz w:val="30"/>
          <w:szCs w:val="30"/>
          <w:lang w:val="en-IN"/>
        </w:rPr>
        <w:t>Journal Entries</w:t>
      </w:r>
      <w:r w:rsidRPr="006E09D6">
        <w:rPr>
          <w:rFonts w:ascii="Segoe UI" w:hAnsi="Segoe UI" w:cs="Segoe UI"/>
          <w:lang w:val="en-IN"/>
        </w:rPr>
        <w:t>:</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General Reserve a/c Dr. 2000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                   A’s Capital Account   1,000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                   B’s Capital Account      500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                   C’s Capital Account       500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(General reserve account transferred to partner’s capital account in the old ratio)</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Revaluation Account Dr. 2,000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                To Machinery Account     2,000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(Value of machinery reduced)</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Furniture Account Dr.2,000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                To Revaluation        2,000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(Value of furniture raised)</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Creditors Dr. 400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lastRenderedPageBreak/>
        <w:t>           To Revaluation   400</w:t>
      </w:r>
    </w:p>
    <w:p w:rsidR="003400EA" w:rsidRPr="006E09D6" w:rsidRDefault="003400EA" w:rsidP="003400EA">
      <w:pPr>
        <w:ind w:right="317"/>
        <w:jc w:val="both"/>
        <w:rPr>
          <w:rFonts w:ascii="Segoe UI" w:hAnsi="Segoe UI" w:cs="Segoe UI"/>
        </w:rPr>
      </w:pPr>
      <w:r w:rsidRPr="006E09D6">
        <w:rPr>
          <w:rFonts w:ascii="Segoe UI" w:hAnsi="Segoe UI" w:cs="Segoe UI"/>
          <w:i/>
          <w:iCs/>
          <w:lang w:val="en-IN"/>
        </w:rPr>
        <w:t>(Value of Creditors reduced)</w:t>
      </w:r>
    </w:p>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966" w:type="dxa"/>
        <w:tblCellMar>
          <w:left w:w="0" w:type="dxa"/>
          <w:right w:w="0" w:type="dxa"/>
        </w:tblCellMar>
        <w:tblLook w:val="04A0"/>
      </w:tblPr>
      <w:tblGrid>
        <w:gridCol w:w="2700"/>
        <w:gridCol w:w="1008"/>
        <w:gridCol w:w="2412"/>
        <w:gridCol w:w="1021"/>
      </w:tblGrid>
      <w:tr w:rsidR="003400EA" w:rsidRPr="006E09D6">
        <w:trPr>
          <w:cantSplit/>
          <w:trHeight w:val="307"/>
          <w:jc w:val="center"/>
        </w:trPr>
        <w:tc>
          <w:tcPr>
            <w:tcW w:w="714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Revaluation Account</w:t>
            </w:r>
          </w:p>
        </w:tc>
      </w:tr>
      <w:tr w:rsidR="003400EA" w:rsidRPr="006E09D6">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41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xml:space="preserve">By Furniture </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xml:space="preserve">To Profit </w:t>
            </w:r>
          </w:p>
          <w:p w:rsidR="003400EA" w:rsidRPr="006E09D6" w:rsidRDefault="003400EA">
            <w:pPr>
              <w:jc w:val="right"/>
              <w:rPr>
                <w:rFonts w:ascii="Segoe UI" w:hAnsi="Segoe UI" w:cs="Segoe UI"/>
              </w:rPr>
            </w:pPr>
            <w:r w:rsidRPr="006E09D6">
              <w:rPr>
                <w:rFonts w:ascii="Segoe UI" w:hAnsi="Segoe UI" w:cs="Segoe UI"/>
                <w:i/>
                <w:iCs/>
                <w:snapToGrid w:val="0"/>
              </w:rPr>
              <w:t>A-200</w:t>
            </w:r>
          </w:p>
          <w:p w:rsidR="003400EA" w:rsidRPr="006E09D6" w:rsidRDefault="003400EA">
            <w:pPr>
              <w:jc w:val="right"/>
              <w:rPr>
                <w:rFonts w:ascii="Segoe UI" w:hAnsi="Segoe UI" w:cs="Segoe UI"/>
              </w:rPr>
            </w:pPr>
            <w:r w:rsidRPr="006E09D6">
              <w:rPr>
                <w:rFonts w:ascii="Segoe UI" w:hAnsi="Segoe UI" w:cs="Segoe UI"/>
                <w:i/>
                <w:iCs/>
                <w:snapToGrid w:val="0"/>
              </w:rPr>
              <w:t>B-100</w:t>
            </w:r>
          </w:p>
          <w:p w:rsidR="003400EA" w:rsidRPr="006E09D6" w:rsidRDefault="003400EA">
            <w:pPr>
              <w:jc w:val="right"/>
              <w:rPr>
                <w:rFonts w:ascii="Segoe UI" w:hAnsi="Segoe UI" w:cs="Segoe UI"/>
                <w:sz w:val="24"/>
                <w:szCs w:val="24"/>
              </w:rPr>
            </w:pPr>
            <w:r w:rsidRPr="006E09D6">
              <w:rPr>
                <w:rFonts w:ascii="Segoe UI" w:hAnsi="Segoe UI" w:cs="Segoe UI"/>
                <w:i/>
                <w:iCs/>
                <w:snapToGrid w:val="0"/>
                <w:u w:val="single"/>
              </w:rPr>
              <w:t>C-100</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p w:rsidR="003400EA" w:rsidRPr="006E09D6" w:rsidRDefault="003400EA">
            <w:pPr>
              <w:jc w:val="right"/>
              <w:rPr>
                <w:rFonts w:ascii="Segoe UI" w:hAnsi="Segoe UI" w:cs="Segoe UI"/>
              </w:rPr>
            </w:pPr>
            <w:r w:rsidRPr="006E09D6">
              <w:rPr>
                <w:rFonts w:ascii="Segoe UI" w:hAnsi="Segoe UI" w:cs="Segoe UI"/>
                <w:i/>
                <w:iCs/>
                <w:snapToGrid w:val="0"/>
              </w:rPr>
              <w:t> </w:t>
            </w:r>
          </w:p>
          <w:p w:rsidR="003400EA" w:rsidRPr="006E09D6" w:rsidRDefault="003400EA">
            <w:pPr>
              <w:jc w:val="right"/>
              <w:rPr>
                <w:rFonts w:ascii="Segoe UI" w:hAnsi="Segoe UI" w:cs="Segoe UI"/>
              </w:rPr>
            </w:pPr>
            <w:r w:rsidRPr="006E09D6">
              <w:rPr>
                <w:rFonts w:ascii="Segoe UI" w:hAnsi="Segoe UI" w:cs="Segoe UI"/>
                <w:i/>
                <w:iCs/>
                <w:snapToGrid w:val="0"/>
              </w:rPr>
              <w:t> </w:t>
            </w:r>
          </w:p>
          <w:p w:rsidR="003400EA" w:rsidRPr="006E09D6" w:rsidRDefault="003400EA">
            <w:pPr>
              <w:jc w:val="right"/>
              <w:rPr>
                <w:rFonts w:ascii="Segoe UI" w:hAnsi="Segoe UI" w:cs="Segoe UI"/>
                <w:sz w:val="24"/>
                <w:szCs w:val="24"/>
              </w:rPr>
            </w:pPr>
            <w:r w:rsidRPr="006E09D6">
              <w:rPr>
                <w:rFonts w:ascii="Segoe UI" w:hAnsi="Segoe UI" w:cs="Segoe UI"/>
                <w:i/>
                <w:iCs/>
                <w:snapToGrid w:val="0"/>
              </w:rPr>
              <w:t>400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w:t>
            </w:r>
          </w:p>
        </w:tc>
      </w:tr>
      <w:tr w:rsidR="003400EA" w:rsidRPr="006E09D6">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sz w:val="26"/>
                <w:szCs w:val="26"/>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6"/>
                <w:szCs w:val="26"/>
              </w:rPr>
              <w:t>2,400</w:t>
            </w:r>
          </w:p>
        </w:tc>
        <w:tc>
          <w:tcPr>
            <w:tcW w:w="2412"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sz w:val="26"/>
                <w:szCs w:val="26"/>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6"/>
                <w:szCs w:val="26"/>
              </w:rPr>
              <w:t>2,400</w:t>
            </w:r>
          </w:p>
        </w:tc>
      </w:tr>
    </w:tbl>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210" w:type="dxa"/>
        <w:tblCellMar>
          <w:left w:w="0" w:type="dxa"/>
          <w:right w:w="0" w:type="dxa"/>
        </w:tblCellMar>
        <w:tblLook w:val="04A0"/>
      </w:tblPr>
      <w:tblGrid>
        <w:gridCol w:w="1349"/>
        <w:gridCol w:w="900"/>
        <w:gridCol w:w="900"/>
        <w:gridCol w:w="864"/>
        <w:gridCol w:w="1416"/>
        <w:gridCol w:w="900"/>
        <w:gridCol w:w="900"/>
        <w:gridCol w:w="900"/>
      </w:tblGrid>
      <w:tr w:rsidR="003400EA" w:rsidRPr="006E09D6">
        <w:trPr>
          <w:cantSplit/>
          <w:trHeight w:val="307"/>
          <w:jc w:val="center"/>
        </w:trPr>
        <w:tc>
          <w:tcPr>
            <w:tcW w:w="8129" w:type="dxa"/>
            <w:gridSpan w:val="8"/>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Capital Accounts</w:t>
            </w:r>
          </w:p>
        </w:tc>
      </w:tr>
      <w:tr w:rsidR="003400EA" w:rsidRPr="006E09D6">
        <w:trPr>
          <w:trHeight w:val="250"/>
          <w:jc w:val="center"/>
        </w:trPr>
        <w:tc>
          <w:tcPr>
            <w:tcW w:w="1349"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90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w:t>
            </w:r>
          </w:p>
        </w:tc>
        <w:tc>
          <w:tcPr>
            <w:tcW w:w="90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w:t>
            </w:r>
          </w:p>
        </w:tc>
        <w:tc>
          <w:tcPr>
            <w:tcW w:w="86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C</w:t>
            </w:r>
          </w:p>
        </w:tc>
        <w:tc>
          <w:tcPr>
            <w:tcW w:w="141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90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w:t>
            </w:r>
          </w:p>
        </w:tc>
        <w:tc>
          <w:tcPr>
            <w:tcW w:w="90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w:t>
            </w:r>
          </w:p>
        </w:tc>
        <w:tc>
          <w:tcPr>
            <w:tcW w:w="90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C</w:t>
            </w:r>
          </w:p>
        </w:tc>
      </w:tr>
      <w:tr w:rsidR="003400EA" w:rsidRPr="006E09D6">
        <w:trPr>
          <w:trHeight w:val="250"/>
          <w:jc w:val="center"/>
        </w:trPr>
        <w:tc>
          <w:tcPr>
            <w:tcW w:w="134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To balance c/d</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15,200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12,600</w:t>
            </w:r>
          </w:p>
        </w:tc>
        <w:tc>
          <w:tcPr>
            <w:tcW w:w="86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10,600</w:t>
            </w:r>
          </w:p>
        </w:tc>
        <w:tc>
          <w:tcPr>
            <w:tcW w:w="141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By Balance b/d</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14,000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12,000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10,000</w:t>
            </w:r>
          </w:p>
        </w:tc>
      </w:tr>
      <w:tr w:rsidR="003400EA" w:rsidRPr="006E09D6">
        <w:trPr>
          <w:trHeight w:val="250"/>
          <w:jc w:val="center"/>
        </w:trPr>
        <w:tc>
          <w:tcPr>
            <w:tcW w:w="134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 </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86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141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By General Res</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500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500</w:t>
            </w:r>
          </w:p>
        </w:tc>
      </w:tr>
      <w:tr w:rsidR="003400EA" w:rsidRPr="006E09D6">
        <w:trPr>
          <w:trHeight w:val="250"/>
          <w:jc w:val="center"/>
        </w:trPr>
        <w:tc>
          <w:tcPr>
            <w:tcW w:w="134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 </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86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141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By Revaluation</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200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w:t>
            </w:r>
          </w:p>
        </w:tc>
        <w:tc>
          <w:tcPr>
            <w:tcW w:w="9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w:t>
            </w:r>
          </w:p>
        </w:tc>
      </w:tr>
      <w:tr w:rsidR="003400EA" w:rsidRPr="006E09D6">
        <w:trPr>
          <w:trHeight w:val="250"/>
          <w:jc w:val="center"/>
        </w:trPr>
        <w:tc>
          <w:tcPr>
            <w:tcW w:w="134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 </w:t>
            </w:r>
          </w:p>
        </w:tc>
        <w:tc>
          <w:tcPr>
            <w:tcW w:w="90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90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864"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141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sz w:val="20"/>
                <w:szCs w:val="20"/>
              </w:rPr>
              <w:t> </w:t>
            </w:r>
          </w:p>
        </w:tc>
        <w:tc>
          <w:tcPr>
            <w:tcW w:w="90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sz w:val="20"/>
                <w:szCs w:val="20"/>
              </w:rPr>
              <w:t> </w:t>
            </w:r>
          </w:p>
        </w:tc>
        <w:tc>
          <w:tcPr>
            <w:tcW w:w="90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sz w:val="20"/>
                <w:szCs w:val="20"/>
              </w:rPr>
              <w:t> </w:t>
            </w:r>
          </w:p>
        </w:tc>
        <w:tc>
          <w:tcPr>
            <w:tcW w:w="90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sz w:val="20"/>
                <w:szCs w:val="20"/>
              </w:rPr>
              <w:t> </w:t>
            </w:r>
          </w:p>
        </w:tc>
      </w:tr>
      <w:tr w:rsidR="003400EA" w:rsidRPr="006E09D6">
        <w:trPr>
          <w:trHeight w:val="250"/>
          <w:jc w:val="center"/>
        </w:trPr>
        <w:tc>
          <w:tcPr>
            <w:tcW w:w="134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900" w:type="dxa"/>
            <w:tcBorders>
              <w:top w:val="nil"/>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15,200</w:t>
            </w:r>
          </w:p>
        </w:tc>
        <w:tc>
          <w:tcPr>
            <w:tcW w:w="900" w:type="dxa"/>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12,600</w:t>
            </w:r>
          </w:p>
        </w:tc>
        <w:tc>
          <w:tcPr>
            <w:tcW w:w="864" w:type="dxa"/>
            <w:tcBorders>
              <w:top w:val="nil"/>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10,600</w:t>
            </w:r>
          </w:p>
        </w:tc>
        <w:tc>
          <w:tcPr>
            <w:tcW w:w="1416"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900" w:type="dxa"/>
            <w:tcBorders>
              <w:top w:val="nil"/>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15,200</w:t>
            </w:r>
          </w:p>
        </w:tc>
        <w:tc>
          <w:tcPr>
            <w:tcW w:w="900" w:type="dxa"/>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12,600</w:t>
            </w:r>
          </w:p>
        </w:tc>
        <w:tc>
          <w:tcPr>
            <w:tcW w:w="900" w:type="dxa"/>
            <w:tcBorders>
              <w:top w:val="nil"/>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10,600</w:t>
            </w:r>
          </w:p>
        </w:tc>
      </w:tr>
    </w:tbl>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966" w:type="dxa"/>
        <w:tblCellMar>
          <w:left w:w="0" w:type="dxa"/>
          <w:right w:w="0" w:type="dxa"/>
        </w:tblCellMar>
        <w:tblLook w:val="04A0"/>
      </w:tblPr>
      <w:tblGrid>
        <w:gridCol w:w="2700"/>
        <w:gridCol w:w="1008"/>
        <w:gridCol w:w="2412"/>
        <w:gridCol w:w="1021"/>
      </w:tblGrid>
      <w:tr w:rsidR="003400EA" w:rsidRPr="006E09D6">
        <w:trPr>
          <w:cantSplit/>
          <w:trHeight w:val="307"/>
          <w:jc w:val="center"/>
        </w:trPr>
        <w:tc>
          <w:tcPr>
            <w:tcW w:w="714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41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15,200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18,000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B</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12,600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13,000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10,600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9,000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3,600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c>
          <w:tcPr>
            <w:tcW w:w="2412"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r>
    </w:tbl>
    <w:p w:rsidR="003400EA" w:rsidRPr="006E09D6" w:rsidRDefault="003400EA" w:rsidP="003400EA">
      <w:pPr>
        <w:jc w:val="both"/>
        <w:rPr>
          <w:rFonts w:ascii="Segoe UI" w:hAnsi="Segoe UI" w:cs="Segoe UI"/>
        </w:rPr>
      </w:pPr>
      <w:r w:rsidRPr="006E09D6">
        <w:rPr>
          <w:rFonts w:ascii="Segoe UI" w:hAnsi="Segoe UI" w:cs="Segoe UI"/>
          <w:lang w:val="en-IN"/>
        </w:rPr>
        <w:lastRenderedPageBreak/>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2.25</w:t>
      </w:r>
    </w:p>
    <w:p w:rsidR="003400EA" w:rsidRPr="006E09D6" w:rsidRDefault="003400EA" w:rsidP="003400EA">
      <w:pPr>
        <w:rPr>
          <w:rFonts w:ascii="Segoe UI" w:hAnsi="Segoe UI" w:cs="Segoe UI"/>
        </w:rPr>
      </w:pPr>
      <w:r w:rsidRPr="006E09D6">
        <w:rPr>
          <w:rFonts w:ascii="Segoe UI" w:hAnsi="Segoe UI" w:cs="Segoe UI"/>
          <w:lang w:val="en-IN"/>
        </w:rPr>
        <w:t>The following is the balance sheet of A &amp; B. They have decided to revalue the machinery 10% more and furniture Rs.1,000 less for the purpose of admitting C as a new partner. Revise the balance sheet prior to admission.</w:t>
      </w:r>
    </w:p>
    <w:tbl>
      <w:tblPr>
        <w:tblW w:w="0" w:type="auto"/>
        <w:tblInd w:w="720" w:type="dxa"/>
        <w:tblCellMar>
          <w:left w:w="0" w:type="dxa"/>
          <w:right w:w="0" w:type="dxa"/>
        </w:tblCellMar>
        <w:tblLook w:val="04A0"/>
      </w:tblPr>
      <w:tblGrid>
        <w:gridCol w:w="2232"/>
        <w:gridCol w:w="1021"/>
        <w:gridCol w:w="2160"/>
        <w:gridCol w:w="1080"/>
      </w:tblGrid>
      <w:tr w:rsidR="003400EA" w:rsidRPr="006E09D6">
        <w:trPr>
          <w:cantSplit/>
          <w:trHeight w:val="307"/>
        </w:trPr>
        <w:tc>
          <w:tcPr>
            <w:tcW w:w="6493"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trPr>
        <w:tc>
          <w:tcPr>
            <w:tcW w:w="2232"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6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trPr>
        <w:tc>
          <w:tcPr>
            <w:tcW w:w="2232"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A</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15,000</w:t>
            </w:r>
          </w:p>
        </w:tc>
      </w:tr>
      <w:tr w:rsidR="003400EA" w:rsidRPr="006E09D6">
        <w:trPr>
          <w:trHeight w:val="250"/>
        </w:trPr>
        <w:tc>
          <w:tcPr>
            <w:tcW w:w="2232"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B</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6,000</w:t>
            </w:r>
          </w:p>
        </w:tc>
      </w:tr>
      <w:tr w:rsidR="003400EA" w:rsidRPr="006E09D6">
        <w:trPr>
          <w:trHeight w:val="250"/>
        </w:trPr>
        <w:tc>
          <w:tcPr>
            <w:tcW w:w="2232"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w:t>
            </w:r>
          </w:p>
        </w:tc>
      </w:tr>
      <w:tr w:rsidR="003400EA" w:rsidRPr="006E09D6">
        <w:trPr>
          <w:trHeight w:val="250"/>
        </w:trPr>
        <w:tc>
          <w:tcPr>
            <w:tcW w:w="2232"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c>
          <w:tcPr>
            <w:tcW w:w="216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i/>
          <w:iCs/>
          <w:lang w:val="en-IN"/>
        </w:rPr>
        <w:t>Here we have to do three things.</w:t>
      </w:r>
    </w:p>
    <w:p w:rsidR="003400EA" w:rsidRPr="006E09D6" w:rsidRDefault="003400EA" w:rsidP="003400EA">
      <w:pPr>
        <w:rPr>
          <w:rFonts w:ascii="Segoe UI" w:hAnsi="Segoe UI" w:cs="Segoe UI"/>
        </w:rPr>
      </w:pPr>
      <w:r w:rsidRPr="006E09D6">
        <w:rPr>
          <w:rFonts w:ascii="Segoe UI" w:hAnsi="Segoe UI" w:cs="Segoe UI"/>
          <w:i/>
          <w:iCs/>
          <w:lang w:val="en-IN"/>
        </w:rPr>
        <w:t>1. Prepare a revaluation account to summarise the effect of revaluation.</w:t>
      </w:r>
    </w:p>
    <w:p w:rsidR="003400EA" w:rsidRPr="006E09D6" w:rsidRDefault="003400EA" w:rsidP="003400EA">
      <w:pPr>
        <w:rPr>
          <w:rFonts w:ascii="Segoe UI" w:hAnsi="Segoe UI" w:cs="Segoe UI"/>
        </w:rPr>
      </w:pPr>
      <w:r w:rsidRPr="006E09D6">
        <w:rPr>
          <w:rFonts w:ascii="Segoe UI" w:hAnsi="Segoe UI" w:cs="Segoe UI"/>
          <w:i/>
          <w:iCs/>
          <w:lang w:val="en-IN"/>
        </w:rPr>
        <w:t>ii. Prepare capital accounts</w:t>
      </w:r>
    </w:p>
    <w:p w:rsidR="003400EA" w:rsidRPr="006E09D6" w:rsidRDefault="003400EA" w:rsidP="003400EA">
      <w:pPr>
        <w:rPr>
          <w:rFonts w:ascii="Segoe UI" w:hAnsi="Segoe UI" w:cs="Segoe UI"/>
        </w:rPr>
      </w:pPr>
      <w:r w:rsidRPr="006E09D6">
        <w:rPr>
          <w:rFonts w:ascii="Segoe UI" w:hAnsi="Segoe UI" w:cs="Segoe UI"/>
          <w:i/>
          <w:iCs/>
          <w:lang w:val="en-IN"/>
        </w:rPr>
        <w:t>iii. Prepare new balance sheet.</w:t>
      </w:r>
    </w:p>
    <w:p w:rsidR="003400EA" w:rsidRPr="006E09D6" w:rsidRDefault="003400EA" w:rsidP="003400EA">
      <w:pPr>
        <w:rPr>
          <w:rFonts w:ascii="Segoe UI" w:hAnsi="Segoe UI" w:cs="Segoe UI"/>
        </w:rPr>
      </w:pPr>
      <w:r w:rsidRPr="006E09D6">
        <w:rPr>
          <w:rFonts w:ascii="Segoe UI" w:hAnsi="Segoe UI" w:cs="Segoe UI"/>
        </w:rPr>
        <w:t> </w:t>
      </w:r>
    </w:p>
    <w:tbl>
      <w:tblPr>
        <w:tblW w:w="0" w:type="auto"/>
        <w:jc w:val="center"/>
        <w:tblInd w:w="720" w:type="dxa"/>
        <w:tblCellMar>
          <w:left w:w="0" w:type="dxa"/>
          <w:right w:w="0" w:type="dxa"/>
        </w:tblCellMar>
        <w:tblLook w:val="04A0"/>
      </w:tblPr>
      <w:tblGrid>
        <w:gridCol w:w="2029"/>
        <w:gridCol w:w="903"/>
        <w:gridCol w:w="1715"/>
        <w:gridCol w:w="1907"/>
      </w:tblGrid>
      <w:tr w:rsidR="003400EA" w:rsidRPr="006E09D6">
        <w:trPr>
          <w:cantSplit/>
          <w:trHeight w:val="307"/>
          <w:jc w:val="center"/>
        </w:trPr>
        <w:tc>
          <w:tcPr>
            <w:tcW w:w="6465" w:type="dxa"/>
            <w:gridSpan w:val="4"/>
            <w:tcMar>
              <w:top w:w="0" w:type="dxa"/>
              <w:left w:w="30" w:type="dxa"/>
              <w:bottom w:w="0" w:type="dxa"/>
              <w:right w:w="30" w:type="dxa"/>
            </w:tcMar>
            <w:hideMark/>
          </w:tcPr>
          <w:p w:rsidR="003400EA" w:rsidRPr="006E09D6" w:rsidRDefault="003400EA">
            <w:pPr>
              <w:ind w:left="-30" w:firstLine="30"/>
              <w:jc w:val="center"/>
              <w:rPr>
                <w:rFonts w:ascii="Segoe UI" w:hAnsi="Segoe UI" w:cs="Segoe UI"/>
                <w:sz w:val="24"/>
                <w:szCs w:val="24"/>
              </w:rPr>
            </w:pPr>
            <w:r w:rsidRPr="006E09D6">
              <w:rPr>
                <w:rFonts w:ascii="Segoe UI" w:hAnsi="Segoe UI" w:cs="Segoe UI"/>
                <w:b/>
                <w:bCs/>
                <w:snapToGrid w:val="0"/>
              </w:rPr>
              <w:t>Revaluation Account</w:t>
            </w:r>
          </w:p>
        </w:tc>
      </w:tr>
      <w:tr w:rsidR="003400EA" w:rsidRPr="006E09D6">
        <w:trPr>
          <w:trHeight w:val="250"/>
          <w:jc w:val="center"/>
        </w:trPr>
        <w:tc>
          <w:tcPr>
            <w:tcW w:w="2029"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71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0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To Furniture</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w:t>
            </w:r>
          </w:p>
        </w:tc>
        <w:tc>
          <w:tcPr>
            <w:tcW w:w="171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20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Revaluation Profit</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71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0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A 250</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71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0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B 250</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500</w:t>
            </w:r>
          </w:p>
        </w:tc>
        <w:tc>
          <w:tcPr>
            <w:tcW w:w="171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029"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814"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1,500</w:t>
            </w:r>
          </w:p>
        </w:tc>
        <w:tc>
          <w:tcPr>
            <w:tcW w:w="171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1,500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1978"/>
        <w:gridCol w:w="903"/>
        <w:gridCol w:w="1678"/>
        <w:gridCol w:w="1895"/>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 Capital Account</w:t>
            </w:r>
          </w:p>
        </w:tc>
      </w:tr>
      <w:tr w:rsidR="003400EA" w:rsidRPr="006E09D6">
        <w:trPr>
          <w:trHeight w:val="250"/>
          <w:jc w:val="center"/>
        </w:trPr>
        <w:tc>
          <w:tcPr>
            <w:tcW w:w="1978"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67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lastRenderedPageBreak/>
              <w:t> </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By Revaluation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10,250</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1978"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814"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10,250</w:t>
            </w:r>
          </w:p>
        </w:tc>
        <w:tc>
          <w:tcPr>
            <w:tcW w:w="1678"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10,250</w:t>
            </w:r>
          </w:p>
        </w:tc>
      </w:tr>
    </w:tbl>
    <w:p w:rsidR="003400EA" w:rsidRPr="006E09D6" w:rsidRDefault="003400EA" w:rsidP="003400EA">
      <w:pPr>
        <w:pStyle w:val="Heade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1978"/>
        <w:gridCol w:w="903"/>
        <w:gridCol w:w="1678"/>
        <w:gridCol w:w="1895"/>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B’s Capital Account</w:t>
            </w:r>
          </w:p>
        </w:tc>
      </w:tr>
      <w:tr w:rsidR="003400EA" w:rsidRPr="006E09D6">
        <w:trPr>
          <w:trHeight w:val="250"/>
          <w:jc w:val="center"/>
        </w:trPr>
        <w:tc>
          <w:tcPr>
            <w:tcW w:w="1978"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67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By Revaluation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10,250</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1978"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814"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10,250</w:t>
            </w:r>
          </w:p>
        </w:tc>
        <w:tc>
          <w:tcPr>
            <w:tcW w:w="1678"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10,250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1978"/>
        <w:gridCol w:w="903"/>
        <w:gridCol w:w="1678"/>
        <w:gridCol w:w="1895"/>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jc w:val="center"/>
        </w:trPr>
        <w:tc>
          <w:tcPr>
            <w:tcW w:w="1978"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67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10,500</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16,500</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10,500</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5,000</w:t>
            </w:r>
          </w:p>
        </w:tc>
      </w:tr>
      <w:tr w:rsidR="003400EA" w:rsidRPr="006E09D6">
        <w:trPr>
          <w:trHeight w:val="250"/>
          <w:jc w:val="center"/>
        </w:trPr>
        <w:tc>
          <w:tcPr>
            <w:tcW w:w="197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ind w:hanging="30"/>
              <w:rPr>
                <w:rFonts w:ascii="Segoe UI" w:hAnsi="Segoe UI" w:cs="Segoe UI"/>
                <w:sz w:val="24"/>
                <w:szCs w:val="24"/>
              </w:rPr>
            </w:pPr>
            <w:r w:rsidRPr="006E09D6">
              <w:rPr>
                <w:rFonts w:ascii="Segoe UI" w:hAnsi="Segoe UI" w:cs="Segoe UI"/>
                <w:i/>
                <w:iCs/>
                <w:snapToGrid w:val="0"/>
              </w:rPr>
              <w:t>Creditors</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167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1978"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814"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23,000</w:t>
            </w:r>
          </w:p>
        </w:tc>
        <w:tc>
          <w:tcPr>
            <w:tcW w:w="1678"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23,000</w:t>
            </w:r>
          </w:p>
        </w:tc>
      </w:tr>
    </w:tbl>
    <w:p w:rsidR="003400EA" w:rsidRPr="006E09D6" w:rsidRDefault="003400EA" w:rsidP="003400EA">
      <w:pPr>
        <w:pStyle w:val="Heade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i/>
          <w:iCs/>
          <w:lang w:val="en-IN"/>
        </w:rPr>
        <w:t>Notice that the values of the two assets have changed and the effect is transferred to the capital account in the form of revaluation profit]</w:t>
      </w:r>
    </w:p>
    <w:p w:rsidR="003400EA" w:rsidRPr="006E09D6" w:rsidRDefault="003400EA" w:rsidP="003400EA">
      <w:pPr>
        <w:jc w:val="both"/>
        <w:rPr>
          <w:rFonts w:ascii="Segoe UI" w:hAnsi="Segoe UI" w:cs="Segoe UI"/>
        </w:rPr>
      </w:pPr>
      <w:r w:rsidRPr="006E09D6">
        <w:rPr>
          <w:rFonts w:ascii="Segoe UI" w:hAnsi="Segoe UI" w:cs="Segoe UI"/>
          <w:lang w:val="en-IN"/>
        </w:rPr>
        <w:t> </w:t>
      </w:r>
    </w:p>
    <w:p w:rsidR="003400EA" w:rsidRPr="006E09D6" w:rsidRDefault="003400EA" w:rsidP="003400EA">
      <w:pPr>
        <w:jc w:val="both"/>
        <w:rPr>
          <w:rFonts w:ascii="Segoe UI" w:hAnsi="Segoe UI" w:cs="Segoe UI"/>
        </w:rPr>
      </w:pPr>
      <w:r w:rsidRPr="006E09D6">
        <w:rPr>
          <w:rFonts w:ascii="Segoe UI" w:hAnsi="Segoe UI" w:cs="Segoe UI"/>
          <w:b/>
          <w:bCs/>
          <w:u w:val="single"/>
          <w:lang w:val="en-IN"/>
        </w:rPr>
        <w:t>Illustration 2.26</w:t>
      </w:r>
    </w:p>
    <w:p w:rsidR="003400EA" w:rsidRPr="006E09D6" w:rsidRDefault="003400EA" w:rsidP="003400EA">
      <w:pPr>
        <w:jc w:val="both"/>
        <w:rPr>
          <w:rFonts w:ascii="Segoe UI" w:hAnsi="Segoe UI" w:cs="Segoe UI"/>
        </w:rPr>
      </w:pPr>
      <w:r w:rsidRPr="006E09D6">
        <w:rPr>
          <w:rFonts w:ascii="Segoe UI" w:hAnsi="Segoe UI" w:cs="Segoe UI"/>
          <w:lang w:val="en-IN"/>
        </w:rPr>
        <w:t>A, B &amp; C sharing profits and losses in the ratio 2:2:1 have decided to share future profits equally 1</w:t>
      </w:r>
      <w:r w:rsidRPr="006E09D6">
        <w:rPr>
          <w:rFonts w:ascii="Segoe UI" w:hAnsi="Segoe UI" w:cs="Segoe UI"/>
          <w:vertAlign w:val="superscript"/>
          <w:lang w:val="en-IN"/>
        </w:rPr>
        <w:t>st</w:t>
      </w:r>
      <w:r w:rsidRPr="006E09D6">
        <w:rPr>
          <w:rFonts w:ascii="Segoe UI" w:hAnsi="Segoe UI" w:cs="Segoe UI"/>
          <w:lang w:val="en-IN"/>
        </w:rPr>
        <w:t xml:space="preserve"> January 2003. Their Balance Sheet on that date stood as follows:</w:t>
      </w:r>
    </w:p>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7005" w:type="dxa"/>
        <w:jc w:val="center"/>
        <w:tblInd w:w="966" w:type="dxa"/>
        <w:tblCellMar>
          <w:left w:w="0" w:type="dxa"/>
          <w:right w:w="0" w:type="dxa"/>
        </w:tblCellMar>
        <w:tblLook w:val="04A0"/>
      </w:tblPr>
      <w:tblGrid>
        <w:gridCol w:w="2623"/>
        <w:gridCol w:w="1074"/>
        <w:gridCol w:w="2086"/>
        <w:gridCol w:w="1222"/>
      </w:tblGrid>
      <w:tr w:rsidR="003400EA" w:rsidRPr="006E09D6">
        <w:trPr>
          <w:cantSplit/>
          <w:trHeight w:val="307"/>
          <w:jc w:val="center"/>
        </w:trPr>
        <w:tc>
          <w:tcPr>
            <w:tcW w:w="5798"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20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753"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80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20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lastRenderedPageBreak/>
              <w:t>Capital A</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175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80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20,000</w:t>
            </w:r>
          </w:p>
        </w:tc>
      </w:tr>
      <w:tr w:rsidR="003400EA" w:rsidRPr="006E09D6">
        <w:trPr>
          <w:trHeight w:val="250"/>
          <w:jc w:val="center"/>
        </w:trPr>
        <w:tc>
          <w:tcPr>
            <w:tcW w:w="220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175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80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20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175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80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9,000</w:t>
            </w:r>
          </w:p>
        </w:tc>
      </w:tr>
      <w:tr w:rsidR="003400EA" w:rsidRPr="006E09D6">
        <w:trPr>
          <w:trHeight w:val="250"/>
          <w:jc w:val="center"/>
        </w:trPr>
        <w:tc>
          <w:tcPr>
            <w:tcW w:w="220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General reserve</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5,000</w:t>
            </w:r>
          </w:p>
        </w:tc>
        <w:tc>
          <w:tcPr>
            <w:tcW w:w="175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0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20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w:t>
            </w:r>
          </w:p>
        </w:tc>
        <w:tc>
          <w:tcPr>
            <w:tcW w:w="175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0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20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14"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44,000</w:t>
            </w:r>
          </w:p>
        </w:tc>
        <w:tc>
          <w:tcPr>
            <w:tcW w:w="1753"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0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44,000</w:t>
            </w:r>
          </w:p>
        </w:tc>
      </w:tr>
    </w:tbl>
    <w:p w:rsidR="003400EA" w:rsidRPr="006E09D6" w:rsidRDefault="003400EA" w:rsidP="003400EA">
      <w:pPr>
        <w:jc w:val="both"/>
        <w:rPr>
          <w:rFonts w:ascii="Segoe UI" w:hAnsi="Segoe UI" w:cs="Segoe UI"/>
        </w:rPr>
      </w:pPr>
      <w:r w:rsidRPr="006E09D6">
        <w:rPr>
          <w:rFonts w:ascii="Segoe UI" w:hAnsi="Segoe UI" w:cs="Segoe UI"/>
          <w:lang w:val="en-IN"/>
        </w:rPr>
        <w:t> </w:t>
      </w:r>
    </w:p>
    <w:p w:rsidR="003400EA" w:rsidRPr="006E09D6" w:rsidRDefault="003400EA" w:rsidP="003400EA">
      <w:pPr>
        <w:jc w:val="both"/>
        <w:rPr>
          <w:rFonts w:ascii="Segoe UI" w:hAnsi="Segoe UI" w:cs="Segoe UI"/>
        </w:rPr>
      </w:pPr>
      <w:r w:rsidRPr="006E09D6">
        <w:rPr>
          <w:rFonts w:ascii="Segoe UI" w:hAnsi="Segoe UI" w:cs="Segoe UI"/>
          <w:lang w:val="en-IN"/>
        </w:rPr>
        <w:t>The assets and liabilities have been revalued as follows:</w:t>
      </w:r>
    </w:p>
    <w:p w:rsidR="003400EA" w:rsidRPr="006E09D6" w:rsidRDefault="003400EA" w:rsidP="003400EA">
      <w:pPr>
        <w:jc w:val="both"/>
        <w:rPr>
          <w:rFonts w:ascii="Segoe UI" w:hAnsi="Segoe UI" w:cs="Segoe UI"/>
        </w:rPr>
      </w:pPr>
      <w:r w:rsidRPr="006E09D6">
        <w:rPr>
          <w:rFonts w:ascii="Segoe UI" w:hAnsi="Segoe UI" w:cs="Segoe UI"/>
          <w:lang w:val="en-IN"/>
        </w:rPr>
        <w:t>Machinery 10% less</w:t>
      </w:r>
    </w:p>
    <w:p w:rsidR="003400EA" w:rsidRPr="006E09D6" w:rsidRDefault="003400EA" w:rsidP="003400EA">
      <w:pPr>
        <w:jc w:val="both"/>
        <w:rPr>
          <w:rFonts w:ascii="Segoe UI" w:hAnsi="Segoe UI" w:cs="Segoe UI"/>
        </w:rPr>
      </w:pPr>
      <w:r w:rsidRPr="006E09D6">
        <w:rPr>
          <w:rFonts w:ascii="Segoe UI" w:hAnsi="Segoe UI" w:cs="Segoe UI"/>
          <w:lang w:val="en-IN"/>
        </w:rPr>
        <w:t>Furniture valued at Rs.13,000</w:t>
      </w:r>
    </w:p>
    <w:p w:rsidR="003400EA" w:rsidRPr="006E09D6" w:rsidRDefault="003400EA" w:rsidP="003400EA">
      <w:pPr>
        <w:jc w:val="both"/>
        <w:rPr>
          <w:rFonts w:ascii="Segoe UI" w:hAnsi="Segoe UI" w:cs="Segoe UI"/>
        </w:rPr>
      </w:pPr>
      <w:r w:rsidRPr="006E09D6">
        <w:rPr>
          <w:rFonts w:ascii="Segoe UI" w:hAnsi="Segoe UI" w:cs="Segoe UI"/>
          <w:lang w:val="en-IN"/>
        </w:rPr>
        <w:t>Creditors should include an additional bill for Rs.500.</w:t>
      </w:r>
    </w:p>
    <w:p w:rsidR="003400EA" w:rsidRPr="006E09D6" w:rsidRDefault="003400EA" w:rsidP="003400EA">
      <w:pPr>
        <w:jc w:val="both"/>
        <w:rPr>
          <w:rFonts w:ascii="Segoe UI" w:hAnsi="Segoe UI" w:cs="Segoe UI"/>
        </w:rPr>
      </w:pPr>
      <w:r w:rsidRPr="006E09D6">
        <w:rPr>
          <w:rFonts w:ascii="Segoe UI" w:hAnsi="Segoe UI" w:cs="Segoe UI"/>
          <w:lang w:val="en-IN"/>
        </w:rPr>
        <w:t> </w:t>
      </w:r>
    </w:p>
    <w:p w:rsidR="003400EA" w:rsidRPr="006E09D6" w:rsidRDefault="003400EA" w:rsidP="003400EA">
      <w:pPr>
        <w:jc w:val="both"/>
        <w:rPr>
          <w:rFonts w:ascii="Segoe UI" w:hAnsi="Segoe UI" w:cs="Segoe UI"/>
        </w:rPr>
      </w:pPr>
      <w:r w:rsidRPr="006E09D6">
        <w:rPr>
          <w:rFonts w:ascii="Segoe UI" w:hAnsi="Segoe UI" w:cs="Segoe UI"/>
          <w:lang w:val="en-IN"/>
        </w:rPr>
        <w:t>Pass necessary adjustment entries and prepare new balance sheet of the firm.</w:t>
      </w:r>
    </w:p>
    <w:p w:rsidR="003400EA" w:rsidRPr="006E09D6" w:rsidRDefault="003400EA" w:rsidP="003400EA">
      <w:pPr>
        <w:jc w:val="both"/>
        <w:rPr>
          <w:rFonts w:ascii="Segoe UI" w:hAnsi="Segoe UI" w:cs="Segoe UI"/>
        </w:rPr>
      </w:pPr>
      <w:r w:rsidRPr="006E09D6">
        <w:rPr>
          <w:rFonts w:ascii="Segoe UI" w:hAnsi="Segoe UI" w:cs="Segoe UI"/>
          <w:lang w:val="en-IN"/>
        </w:rPr>
        <w:t> </w:t>
      </w:r>
    </w:p>
    <w:p w:rsidR="003400EA" w:rsidRPr="006E09D6" w:rsidRDefault="003400EA" w:rsidP="00A92295">
      <w:pPr>
        <w:ind w:left="720" w:right="137"/>
        <w:rPr>
          <w:rFonts w:ascii="Segoe UI" w:hAnsi="Segoe UI" w:cs="Segoe UI"/>
          <w:sz w:val="20"/>
        </w:rPr>
      </w:pPr>
      <w:r w:rsidRPr="006E09D6">
        <w:rPr>
          <w:rFonts w:ascii="Segoe UI" w:hAnsi="Segoe UI" w:cs="Segoe UI"/>
          <w:b/>
          <w:bCs/>
          <w:i/>
          <w:iCs/>
          <w:sz w:val="28"/>
          <w:szCs w:val="32"/>
          <w:u w:val="single"/>
          <w:lang w:val="en-IN"/>
        </w:rPr>
        <w:t>Journal Entries</w:t>
      </w:r>
      <w:r w:rsidRPr="006E09D6">
        <w:rPr>
          <w:rFonts w:ascii="Segoe UI" w:hAnsi="Segoe UI" w:cs="Segoe UI"/>
          <w:sz w:val="20"/>
          <w:lang w:val="en-IN"/>
        </w:rPr>
        <w:t>:</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General Reserve a/c Dr. 5,000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A’s Capital Account    2,000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B’s Capital Account    2,000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C’s Capital Account    1,000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(General reserve account transferred to partner’s capital account in the old ratio)</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Revaluation Account Dr. 2,000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To Machinery Account     2,000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(Value of machinery reduced and the loss debited to revaluation)</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Revaluation Account Dr.2,000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To Furniture Account      2,000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lastRenderedPageBreak/>
        <w:t>(Value of furniture reduced and the loss debited to the revaluation account)</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Revaluation Account Dr. 500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To Creditors                 500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(Creditors raised and loss transferred)</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A’s Capital Account Dr.1,800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B’s Capital Account Dr.1,800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C’s Capital Account Dr.  900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To Revaluation Account   4,500</w:t>
      </w:r>
    </w:p>
    <w:p w:rsidR="003400EA" w:rsidRPr="006E09D6" w:rsidRDefault="003400EA" w:rsidP="003400EA">
      <w:pPr>
        <w:ind w:left="720" w:right="137"/>
        <w:jc w:val="both"/>
        <w:rPr>
          <w:rFonts w:ascii="Segoe UI" w:hAnsi="Segoe UI" w:cs="Segoe UI"/>
        </w:rPr>
      </w:pPr>
      <w:r w:rsidRPr="006E09D6">
        <w:rPr>
          <w:rFonts w:ascii="Segoe UI" w:hAnsi="Segoe UI" w:cs="Segoe UI"/>
          <w:i/>
          <w:iCs/>
          <w:lang w:val="en-IN"/>
        </w:rPr>
        <w:t xml:space="preserve">(Revaluation loss transferred to capital accounts) </w:t>
      </w:r>
    </w:p>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367"/>
        <w:gridCol w:w="903"/>
        <w:gridCol w:w="1928"/>
        <w:gridCol w:w="2032"/>
      </w:tblGrid>
      <w:tr w:rsidR="003400EA" w:rsidRPr="006E09D6">
        <w:trPr>
          <w:cantSplit/>
          <w:trHeight w:val="307"/>
          <w:jc w:val="center"/>
        </w:trPr>
        <w:tc>
          <w:tcPr>
            <w:tcW w:w="714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Revaluation Account</w:t>
            </w:r>
          </w:p>
        </w:tc>
      </w:tr>
      <w:tr w:rsidR="003400EA" w:rsidRPr="006E09D6">
        <w:trPr>
          <w:trHeight w:val="250"/>
          <w:jc w:val="center"/>
        </w:trPr>
        <w:tc>
          <w:tcPr>
            <w:tcW w:w="2367"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2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67"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machinery</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c>
          <w:tcPr>
            <w:tcW w:w="192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Loss transferred</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367"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Furniture</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c>
          <w:tcPr>
            <w:tcW w:w="192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A 1,800</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367"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Creditors</w:t>
            </w:r>
          </w:p>
        </w:tc>
        <w:tc>
          <w:tcPr>
            <w:tcW w:w="814"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500</w:t>
            </w:r>
          </w:p>
        </w:tc>
        <w:tc>
          <w:tcPr>
            <w:tcW w:w="192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B 1,800</w:t>
            </w:r>
          </w:p>
          <w:p w:rsidR="003400EA" w:rsidRPr="006E09D6" w:rsidRDefault="003400EA">
            <w:pPr>
              <w:jc w:val="right"/>
              <w:rPr>
                <w:rFonts w:ascii="Segoe UI" w:hAnsi="Segoe UI" w:cs="Segoe UI"/>
                <w:sz w:val="24"/>
                <w:szCs w:val="24"/>
              </w:rPr>
            </w:pPr>
            <w:r w:rsidRPr="006E09D6">
              <w:rPr>
                <w:rFonts w:ascii="Segoe UI" w:hAnsi="Segoe UI" w:cs="Segoe UI"/>
                <w:i/>
                <w:iCs/>
                <w:snapToGrid w:val="0"/>
                <w:u w:val="single"/>
              </w:rPr>
              <w:t>C    900</w:t>
            </w:r>
          </w:p>
        </w:tc>
        <w:tc>
          <w:tcPr>
            <w:tcW w:w="1021"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 </w:t>
            </w:r>
          </w:p>
          <w:p w:rsidR="003400EA" w:rsidRPr="006E09D6" w:rsidRDefault="003400EA">
            <w:pPr>
              <w:jc w:val="right"/>
              <w:rPr>
                <w:rFonts w:ascii="Segoe UI" w:hAnsi="Segoe UI" w:cs="Segoe UI"/>
                <w:sz w:val="24"/>
                <w:szCs w:val="24"/>
              </w:rPr>
            </w:pPr>
            <w:r w:rsidRPr="006E09D6">
              <w:rPr>
                <w:rFonts w:ascii="Segoe UI" w:hAnsi="Segoe UI" w:cs="Segoe UI"/>
                <w:i/>
                <w:iCs/>
                <w:snapToGrid w:val="0"/>
              </w:rPr>
              <w:t>4,500</w:t>
            </w:r>
          </w:p>
        </w:tc>
      </w:tr>
      <w:tr w:rsidR="003400EA" w:rsidRPr="006E09D6">
        <w:trPr>
          <w:trHeight w:val="250"/>
          <w:jc w:val="center"/>
        </w:trPr>
        <w:tc>
          <w:tcPr>
            <w:tcW w:w="2367"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14" w:type="dxa"/>
            <w:tcBorders>
              <w:top w:val="nil"/>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4,500</w:t>
            </w:r>
          </w:p>
        </w:tc>
        <w:tc>
          <w:tcPr>
            <w:tcW w:w="1928"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nil"/>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4,500</w:t>
            </w:r>
          </w:p>
        </w:tc>
      </w:tr>
    </w:tbl>
    <w:p w:rsidR="003400EA" w:rsidRPr="006E09D6" w:rsidRDefault="003400EA" w:rsidP="003400EA">
      <w:pPr>
        <w:jc w:val="both"/>
        <w:rPr>
          <w:rFonts w:ascii="Segoe UI" w:hAnsi="Segoe UI" w:cs="Segoe UI"/>
        </w:rPr>
      </w:pPr>
      <w:r w:rsidRPr="006E09D6">
        <w:rPr>
          <w:rFonts w:ascii="Segoe UI" w:hAnsi="Segoe UI" w:cs="Segoe UI"/>
          <w:sz w:val="16"/>
          <w:szCs w:val="16"/>
          <w:lang w:val="en-IN"/>
        </w:rPr>
        <w:t> </w:t>
      </w:r>
    </w:p>
    <w:tbl>
      <w:tblPr>
        <w:tblW w:w="0" w:type="auto"/>
        <w:jc w:val="center"/>
        <w:tblCellMar>
          <w:left w:w="0" w:type="dxa"/>
          <w:right w:w="0" w:type="dxa"/>
        </w:tblCellMar>
        <w:tblLook w:val="04A0"/>
      </w:tblPr>
      <w:tblGrid>
        <w:gridCol w:w="1388"/>
        <w:gridCol w:w="840"/>
        <w:gridCol w:w="840"/>
        <w:gridCol w:w="798"/>
        <w:gridCol w:w="1482"/>
        <w:gridCol w:w="840"/>
        <w:gridCol w:w="840"/>
        <w:gridCol w:w="840"/>
      </w:tblGrid>
      <w:tr w:rsidR="003400EA" w:rsidRPr="006E09D6">
        <w:trPr>
          <w:cantSplit/>
          <w:trHeight w:val="307"/>
          <w:jc w:val="center"/>
        </w:trPr>
        <w:tc>
          <w:tcPr>
            <w:tcW w:w="7868" w:type="dxa"/>
            <w:gridSpan w:val="8"/>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Capital Accounts</w:t>
            </w:r>
          </w:p>
        </w:tc>
      </w:tr>
      <w:tr w:rsidR="003400EA" w:rsidRPr="006E09D6">
        <w:trPr>
          <w:trHeight w:val="250"/>
          <w:jc w:val="center"/>
        </w:trPr>
        <w:tc>
          <w:tcPr>
            <w:tcW w:w="1388"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w:t>
            </w:r>
          </w:p>
        </w:tc>
        <w:tc>
          <w:tcPr>
            <w:tcW w:w="8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w:t>
            </w:r>
          </w:p>
        </w:tc>
        <w:tc>
          <w:tcPr>
            <w:tcW w:w="79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C</w:t>
            </w:r>
          </w:p>
        </w:tc>
        <w:tc>
          <w:tcPr>
            <w:tcW w:w="148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w:t>
            </w:r>
          </w:p>
        </w:tc>
        <w:tc>
          <w:tcPr>
            <w:tcW w:w="8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w:t>
            </w:r>
          </w:p>
        </w:tc>
        <w:tc>
          <w:tcPr>
            <w:tcW w:w="8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C</w:t>
            </w:r>
          </w:p>
        </w:tc>
      </w:tr>
      <w:tr w:rsidR="003400EA" w:rsidRPr="006E09D6">
        <w:trPr>
          <w:trHeight w:val="250"/>
          <w:jc w:val="center"/>
        </w:trPr>
        <w:tc>
          <w:tcPr>
            <w:tcW w:w="138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To Revaluation</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1,800</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1,800</w:t>
            </w:r>
          </w:p>
        </w:tc>
        <w:tc>
          <w:tcPr>
            <w:tcW w:w="79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900</w:t>
            </w:r>
          </w:p>
        </w:tc>
        <w:tc>
          <w:tcPr>
            <w:tcW w:w="148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By Balance b/d</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15,000</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10,000</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10,000</w:t>
            </w:r>
          </w:p>
        </w:tc>
      </w:tr>
      <w:tr w:rsidR="003400EA" w:rsidRPr="006E09D6">
        <w:trPr>
          <w:trHeight w:val="250"/>
          <w:jc w:val="center"/>
        </w:trPr>
        <w:tc>
          <w:tcPr>
            <w:tcW w:w="138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 </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79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 </w:t>
            </w:r>
          </w:p>
        </w:tc>
        <w:tc>
          <w:tcPr>
            <w:tcW w:w="148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By General Res</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2,000</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2,000</w:t>
            </w:r>
          </w:p>
        </w:tc>
        <w:tc>
          <w:tcPr>
            <w:tcW w:w="8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1,000</w:t>
            </w:r>
          </w:p>
        </w:tc>
      </w:tr>
      <w:tr w:rsidR="003400EA" w:rsidRPr="006E09D6">
        <w:trPr>
          <w:trHeight w:val="250"/>
          <w:jc w:val="center"/>
        </w:trPr>
        <w:tc>
          <w:tcPr>
            <w:tcW w:w="138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sz w:val="20"/>
                <w:szCs w:val="20"/>
              </w:rPr>
              <w:t>Balance c/d</w:t>
            </w:r>
          </w:p>
        </w:tc>
        <w:tc>
          <w:tcPr>
            <w:tcW w:w="84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15,200</w:t>
            </w:r>
          </w:p>
        </w:tc>
        <w:tc>
          <w:tcPr>
            <w:tcW w:w="84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10,200</w:t>
            </w:r>
          </w:p>
        </w:tc>
        <w:tc>
          <w:tcPr>
            <w:tcW w:w="798"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sz w:val="20"/>
                <w:szCs w:val="20"/>
              </w:rPr>
              <w:t>10,100</w:t>
            </w:r>
          </w:p>
        </w:tc>
        <w:tc>
          <w:tcPr>
            <w:tcW w:w="148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sz w:val="20"/>
                <w:szCs w:val="20"/>
              </w:rPr>
              <w:t> </w:t>
            </w:r>
          </w:p>
        </w:tc>
        <w:tc>
          <w:tcPr>
            <w:tcW w:w="84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sz w:val="20"/>
                <w:szCs w:val="20"/>
              </w:rPr>
              <w:t> </w:t>
            </w:r>
          </w:p>
        </w:tc>
        <w:tc>
          <w:tcPr>
            <w:tcW w:w="84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sz w:val="20"/>
                <w:szCs w:val="20"/>
              </w:rPr>
              <w:t> </w:t>
            </w:r>
          </w:p>
        </w:tc>
        <w:tc>
          <w:tcPr>
            <w:tcW w:w="84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sz w:val="20"/>
                <w:szCs w:val="20"/>
              </w:rPr>
              <w:t> </w:t>
            </w:r>
          </w:p>
        </w:tc>
      </w:tr>
      <w:tr w:rsidR="003400EA" w:rsidRPr="006E09D6">
        <w:trPr>
          <w:trHeight w:val="250"/>
          <w:jc w:val="center"/>
        </w:trPr>
        <w:tc>
          <w:tcPr>
            <w:tcW w:w="1388"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40" w:type="dxa"/>
            <w:tcBorders>
              <w:top w:val="nil"/>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17,000</w:t>
            </w:r>
          </w:p>
        </w:tc>
        <w:tc>
          <w:tcPr>
            <w:tcW w:w="840" w:type="dxa"/>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12,000</w:t>
            </w:r>
          </w:p>
        </w:tc>
        <w:tc>
          <w:tcPr>
            <w:tcW w:w="798" w:type="dxa"/>
            <w:tcBorders>
              <w:top w:val="nil"/>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c>
          <w:tcPr>
            <w:tcW w:w="1482"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40" w:type="dxa"/>
            <w:tcBorders>
              <w:top w:val="nil"/>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17,000</w:t>
            </w:r>
          </w:p>
        </w:tc>
        <w:tc>
          <w:tcPr>
            <w:tcW w:w="840" w:type="dxa"/>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12,000</w:t>
            </w:r>
          </w:p>
        </w:tc>
        <w:tc>
          <w:tcPr>
            <w:tcW w:w="840" w:type="dxa"/>
            <w:tcBorders>
              <w:top w:val="nil"/>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r>
    </w:tbl>
    <w:p w:rsidR="003400EA" w:rsidRPr="006E09D6" w:rsidRDefault="003400EA" w:rsidP="003400EA">
      <w:pPr>
        <w:jc w:val="both"/>
        <w:rPr>
          <w:rFonts w:ascii="Segoe UI" w:hAnsi="Segoe UI" w:cs="Segoe UI"/>
        </w:rPr>
      </w:pPr>
      <w:r w:rsidRPr="006E09D6">
        <w:rPr>
          <w:rFonts w:ascii="Segoe UI" w:hAnsi="Segoe UI" w:cs="Segoe UI"/>
          <w:sz w:val="12"/>
          <w:szCs w:val="12"/>
          <w:lang w:val="en-IN"/>
        </w:rPr>
        <w:t> </w:t>
      </w:r>
    </w:p>
    <w:tbl>
      <w:tblPr>
        <w:tblW w:w="0" w:type="auto"/>
        <w:jc w:val="center"/>
        <w:tblInd w:w="720" w:type="dxa"/>
        <w:tblCellMar>
          <w:left w:w="0" w:type="dxa"/>
          <w:right w:w="0" w:type="dxa"/>
        </w:tblCellMar>
        <w:tblLook w:val="04A0"/>
      </w:tblPr>
      <w:tblGrid>
        <w:gridCol w:w="2700"/>
        <w:gridCol w:w="1008"/>
        <w:gridCol w:w="2412"/>
        <w:gridCol w:w="1021"/>
      </w:tblGrid>
      <w:tr w:rsidR="003400EA" w:rsidRPr="006E09D6">
        <w:trPr>
          <w:cantSplit/>
          <w:trHeight w:val="307"/>
          <w:jc w:val="center"/>
        </w:trPr>
        <w:tc>
          <w:tcPr>
            <w:tcW w:w="714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Cs w:val="32"/>
              </w:rPr>
              <w:t>Balance Sheet</w:t>
            </w:r>
          </w:p>
        </w:tc>
      </w:tr>
      <w:tr w:rsidR="003400EA" w:rsidRPr="006E09D6">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lastRenderedPageBreak/>
              <w:t>Liabilities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41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15,200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18,000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B</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10,200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13,000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10,100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9,000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4,500</w:t>
            </w:r>
          </w:p>
        </w:tc>
        <w:tc>
          <w:tcPr>
            <w:tcW w:w="241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c>
          <w:tcPr>
            <w:tcW w:w="2412"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r>
    </w:tbl>
    <w:p w:rsidR="003400EA" w:rsidRPr="006E09D6" w:rsidRDefault="003400EA" w:rsidP="003400EA">
      <w:pPr>
        <w:jc w:val="both"/>
        <w:rPr>
          <w:rFonts w:ascii="Segoe UI" w:hAnsi="Segoe UI" w:cs="Segoe UI"/>
        </w:rPr>
      </w:pPr>
      <w:r w:rsidRPr="006E09D6">
        <w:rPr>
          <w:rFonts w:ascii="Segoe UI" w:hAnsi="Segoe UI" w:cs="Segoe UI"/>
          <w:lang w:val="en-IN"/>
        </w:rPr>
        <w:t> </w:t>
      </w:r>
    </w:p>
    <w:p w:rsidR="003400EA" w:rsidRPr="006E09D6" w:rsidRDefault="003400EA" w:rsidP="003400EA">
      <w:pPr>
        <w:jc w:val="both"/>
        <w:rPr>
          <w:rFonts w:ascii="Segoe UI" w:hAnsi="Segoe UI" w:cs="Segoe UI"/>
        </w:rPr>
      </w:pPr>
      <w:r w:rsidRPr="006E09D6">
        <w:rPr>
          <w:rFonts w:ascii="Segoe UI" w:hAnsi="Segoe UI" w:cs="Segoe UI"/>
          <w:b/>
          <w:bCs/>
          <w:u w:val="single"/>
          <w:lang w:val="en-IN"/>
        </w:rPr>
        <w:t xml:space="preserve">Illustration 2.27 </w:t>
      </w:r>
      <w:r w:rsidRPr="006E09D6">
        <w:rPr>
          <w:rFonts w:ascii="Segoe UI" w:hAnsi="Segoe UI" w:cs="Segoe UI"/>
          <w:i/>
          <w:iCs/>
          <w:lang w:val="en-IN"/>
        </w:rPr>
        <w:t>(Memorandum Revaluation)</w:t>
      </w:r>
    </w:p>
    <w:p w:rsidR="003400EA" w:rsidRPr="006E09D6" w:rsidRDefault="003400EA" w:rsidP="003400EA">
      <w:pPr>
        <w:jc w:val="both"/>
        <w:rPr>
          <w:rFonts w:ascii="Segoe UI" w:hAnsi="Segoe UI" w:cs="Segoe UI"/>
        </w:rPr>
      </w:pPr>
      <w:r w:rsidRPr="006E09D6">
        <w:rPr>
          <w:rFonts w:ascii="Segoe UI" w:hAnsi="Segoe UI" w:cs="Segoe UI"/>
          <w:lang w:val="en-IN"/>
        </w:rPr>
        <w:t>A, B &amp; C sharing profits and losses in the ratio 2:2:1 have decided to share future profits equally 1</w:t>
      </w:r>
      <w:r w:rsidRPr="006E09D6">
        <w:rPr>
          <w:rFonts w:ascii="Segoe UI" w:hAnsi="Segoe UI" w:cs="Segoe UI"/>
          <w:vertAlign w:val="superscript"/>
          <w:lang w:val="en-IN"/>
        </w:rPr>
        <w:t>st</w:t>
      </w:r>
      <w:r w:rsidRPr="006E09D6">
        <w:rPr>
          <w:rFonts w:ascii="Segoe UI" w:hAnsi="Segoe UI" w:cs="Segoe UI"/>
          <w:lang w:val="en-IN"/>
        </w:rPr>
        <w:t xml:space="preserve"> January 2003. Their Balance Sheet on that date stood as follows:</w:t>
      </w:r>
    </w:p>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966" w:type="dxa"/>
        <w:tblCellMar>
          <w:left w:w="0" w:type="dxa"/>
          <w:right w:w="0" w:type="dxa"/>
        </w:tblCellMar>
        <w:tblLook w:val="04A0"/>
      </w:tblPr>
      <w:tblGrid>
        <w:gridCol w:w="2329"/>
        <w:gridCol w:w="903"/>
        <w:gridCol w:w="1966"/>
        <w:gridCol w:w="2032"/>
      </w:tblGrid>
      <w:tr w:rsidR="003400EA" w:rsidRPr="006E09D6">
        <w:trPr>
          <w:cantSplit/>
          <w:trHeight w:val="307"/>
          <w:jc w:val="center"/>
        </w:trPr>
        <w:tc>
          <w:tcPr>
            <w:tcW w:w="714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jc w:val="center"/>
        </w:trPr>
        <w:tc>
          <w:tcPr>
            <w:tcW w:w="2329"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81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6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25,000</w:t>
            </w:r>
          </w:p>
        </w:tc>
        <w:tc>
          <w:tcPr>
            <w:tcW w:w="196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Buildings</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40,000</w:t>
            </w:r>
          </w:p>
        </w:tc>
      </w:tr>
      <w:tr w:rsidR="003400EA" w:rsidRPr="006E09D6">
        <w:trPr>
          <w:trHeight w:val="250"/>
          <w:jc w:val="center"/>
        </w:trPr>
        <w:tc>
          <w:tcPr>
            <w:tcW w:w="23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20,000</w:t>
            </w:r>
          </w:p>
        </w:tc>
        <w:tc>
          <w:tcPr>
            <w:tcW w:w="196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25,000</w:t>
            </w:r>
          </w:p>
        </w:tc>
      </w:tr>
      <w:tr w:rsidR="003400EA" w:rsidRPr="006E09D6">
        <w:trPr>
          <w:trHeight w:val="250"/>
          <w:jc w:val="center"/>
        </w:trPr>
        <w:tc>
          <w:tcPr>
            <w:tcW w:w="23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20,000</w:t>
            </w:r>
          </w:p>
        </w:tc>
        <w:tc>
          <w:tcPr>
            <w:tcW w:w="196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Debtors</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14,000</w:t>
            </w:r>
          </w:p>
        </w:tc>
      </w:tr>
      <w:tr w:rsidR="003400EA" w:rsidRPr="006E09D6">
        <w:trPr>
          <w:trHeight w:val="250"/>
          <w:jc w:val="center"/>
        </w:trPr>
        <w:tc>
          <w:tcPr>
            <w:tcW w:w="23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General reserve</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196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Stock</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7,000</w:t>
            </w:r>
          </w:p>
        </w:tc>
      </w:tr>
      <w:tr w:rsidR="003400EA" w:rsidRPr="006E09D6">
        <w:trPr>
          <w:trHeight w:val="250"/>
          <w:jc w:val="center"/>
        </w:trPr>
        <w:tc>
          <w:tcPr>
            <w:tcW w:w="232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81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14,000</w:t>
            </w:r>
          </w:p>
        </w:tc>
        <w:tc>
          <w:tcPr>
            <w:tcW w:w="196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8,000</w:t>
            </w:r>
          </w:p>
        </w:tc>
      </w:tr>
      <w:tr w:rsidR="003400EA" w:rsidRPr="006E09D6">
        <w:trPr>
          <w:trHeight w:val="250"/>
          <w:jc w:val="center"/>
        </w:trPr>
        <w:tc>
          <w:tcPr>
            <w:tcW w:w="2329"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814"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94,000</w:t>
            </w:r>
          </w:p>
        </w:tc>
        <w:tc>
          <w:tcPr>
            <w:tcW w:w="1966"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94,000</w:t>
            </w:r>
          </w:p>
        </w:tc>
      </w:tr>
    </w:tbl>
    <w:p w:rsidR="003400EA" w:rsidRPr="006E09D6" w:rsidRDefault="003400EA" w:rsidP="003400EA">
      <w:pPr>
        <w:jc w:val="both"/>
        <w:rPr>
          <w:rFonts w:ascii="Segoe UI" w:hAnsi="Segoe UI" w:cs="Segoe UI"/>
        </w:rPr>
      </w:pPr>
      <w:r w:rsidRPr="006E09D6">
        <w:rPr>
          <w:rFonts w:ascii="Segoe UI" w:hAnsi="Segoe UI" w:cs="Segoe UI"/>
          <w:sz w:val="16"/>
          <w:szCs w:val="16"/>
          <w:lang w:val="en-IN"/>
        </w:rPr>
        <w:t> </w:t>
      </w:r>
    </w:p>
    <w:p w:rsidR="003400EA" w:rsidRPr="006E09D6" w:rsidRDefault="003400EA" w:rsidP="003400EA">
      <w:pPr>
        <w:jc w:val="both"/>
        <w:rPr>
          <w:rFonts w:ascii="Segoe UI" w:hAnsi="Segoe UI" w:cs="Segoe UI"/>
        </w:rPr>
      </w:pPr>
      <w:r w:rsidRPr="006E09D6">
        <w:rPr>
          <w:rFonts w:ascii="Segoe UI" w:hAnsi="Segoe UI" w:cs="Segoe UI"/>
          <w:lang w:val="en-IN"/>
        </w:rPr>
        <w:t>The assets and liabilities have been revalued as follows:</w:t>
      </w:r>
    </w:p>
    <w:p w:rsidR="003400EA" w:rsidRPr="006E09D6" w:rsidRDefault="003400EA" w:rsidP="003400EA">
      <w:pPr>
        <w:jc w:val="both"/>
        <w:rPr>
          <w:rFonts w:ascii="Segoe UI" w:hAnsi="Segoe UI" w:cs="Segoe UI"/>
        </w:rPr>
      </w:pPr>
      <w:r w:rsidRPr="006E09D6">
        <w:rPr>
          <w:rFonts w:ascii="Segoe UI" w:hAnsi="Segoe UI" w:cs="Segoe UI"/>
          <w:lang w:val="en-IN"/>
        </w:rPr>
        <w:t>Buildings appreciated to Rs.50,000</w:t>
      </w:r>
    </w:p>
    <w:p w:rsidR="003400EA" w:rsidRPr="006E09D6" w:rsidRDefault="003400EA" w:rsidP="003400EA">
      <w:pPr>
        <w:jc w:val="both"/>
        <w:rPr>
          <w:rFonts w:ascii="Segoe UI" w:hAnsi="Segoe UI" w:cs="Segoe UI"/>
        </w:rPr>
      </w:pPr>
      <w:r w:rsidRPr="006E09D6">
        <w:rPr>
          <w:rFonts w:ascii="Segoe UI" w:hAnsi="Segoe UI" w:cs="Segoe UI"/>
          <w:lang w:val="en-IN"/>
        </w:rPr>
        <w:t>Machinery appreciated by Rs.4,000</w:t>
      </w:r>
    </w:p>
    <w:p w:rsidR="003400EA" w:rsidRPr="006E09D6" w:rsidRDefault="003400EA" w:rsidP="003400EA">
      <w:pPr>
        <w:jc w:val="both"/>
        <w:rPr>
          <w:rFonts w:ascii="Segoe UI" w:hAnsi="Segoe UI" w:cs="Segoe UI"/>
        </w:rPr>
      </w:pPr>
      <w:r w:rsidRPr="006E09D6">
        <w:rPr>
          <w:rFonts w:ascii="Segoe UI" w:hAnsi="Segoe UI" w:cs="Segoe UI"/>
          <w:lang w:val="en-IN"/>
        </w:rPr>
        <w:t>Create provision for bad debts @10% on debtors.</w:t>
      </w:r>
    </w:p>
    <w:p w:rsidR="003400EA" w:rsidRPr="006E09D6" w:rsidRDefault="003400EA" w:rsidP="003400EA">
      <w:pPr>
        <w:jc w:val="both"/>
        <w:rPr>
          <w:rFonts w:ascii="Segoe UI" w:hAnsi="Segoe UI" w:cs="Segoe UI"/>
        </w:rPr>
      </w:pPr>
      <w:r w:rsidRPr="006E09D6">
        <w:rPr>
          <w:rFonts w:ascii="Segoe UI" w:hAnsi="Segoe UI" w:cs="Segoe UI"/>
          <w:lang w:val="en-IN"/>
        </w:rPr>
        <w:t>Stock to be valued at Rs.9,400.</w:t>
      </w:r>
    </w:p>
    <w:p w:rsidR="003400EA" w:rsidRPr="006E09D6" w:rsidRDefault="003400EA" w:rsidP="003400EA">
      <w:pPr>
        <w:jc w:val="both"/>
        <w:rPr>
          <w:rFonts w:ascii="Segoe UI" w:hAnsi="Segoe UI" w:cs="Segoe UI"/>
        </w:rPr>
      </w:pPr>
      <w:r w:rsidRPr="006E09D6">
        <w:rPr>
          <w:rFonts w:ascii="Segoe UI" w:hAnsi="Segoe UI" w:cs="Segoe UI"/>
          <w:lang w:val="en-IN"/>
        </w:rPr>
        <w:t>The partners want the values of assets and liabilities to remain the same.</w:t>
      </w:r>
    </w:p>
    <w:p w:rsidR="003400EA" w:rsidRPr="006E09D6" w:rsidRDefault="003400EA" w:rsidP="003400EA">
      <w:pPr>
        <w:jc w:val="both"/>
        <w:rPr>
          <w:rFonts w:ascii="Segoe UI" w:hAnsi="Segoe UI" w:cs="Segoe UI"/>
        </w:rPr>
      </w:pPr>
      <w:r w:rsidRPr="006E09D6">
        <w:rPr>
          <w:rFonts w:ascii="Segoe UI" w:hAnsi="Segoe UI" w:cs="Segoe UI"/>
          <w:lang w:val="en-IN"/>
        </w:rPr>
        <w:t>Prepare Memorandum Revaluation Account; Capital Accounts of Partners and the Balance Sheet of the firm after the necessary adjustments are carried out.</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684" w:type="dxa"/>
        <w:tblCellMar>
          <w:left w:w="0" w:type="dxa"/>
          <w:right w:w="0" w:type="dxa"/>
        </w:tblCellMar>
        <w:tblLook w:val="04A0"/>
      </w:tblPr>
      <w:tblGrid>
        <w:gridCol w:w="7573"/>
      </w:tblGrid>
      <w:tr w:rsidR="003400EA" w:rsidRPr="006E09D6">
        <w:trPr>
          <w:trHeight w:val="369"/>
          <w:jc w:val="center"/>
        </w:trPr>
        <w:tc>
          <w:tcPr>
            <w:tcW w:w="7573" w:type="dxa"/>
            <w:tcBorders>
              <w:top w:val="nil"/>
              <w:left w:val="nil"/>
              <w:bottom w:val="double" w:sz="4" w:space="0" w:color="auto"/>
              <w:right w:val="nil"/>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8"/>
                <w:szCs w:val="28"/>
                <w:lang w:val="en-IN"/>
              </w:rPr>
              <w:lastRenderedPageBreak/>
              <w:t>Memorandum Revaluation Account</w:t>
            </w:r>
          </w:p>
        </w:tc>
      </w:tr>
    </w:tbl>
    <w:p w:rsidR="003400EA" w:rsidRPr="006E09D6" w:rsidRDefault="003400EA" w:rsidP="003400EA">
      <w:pPr>
        <w:jc w:val="center"/>
        <w:rPr>
          <w:rFonts w:ascii="Segoe UI" w:hAnsi="Segoe UI" w:cs="Segoe UI"/>
          <w:vanish/>
        </w:rPr>
      </w:pPr>
    </w:p>
    <w:tbl>
      <w:tblPr>
        <w:tblW w:w="0" w:type="auto"/>
        <w:jc w:val="center"/>
        <w:tblInd w:w="684" w:type="dxa"/>
        <w:tblCellMar>
          <w:left w:w="0" w:type="dxa"/>
          <w:right w:w="0" w:type="dxa"/>
        </w:tblCellMar>
        <w:tblLook w:val="04A0"/>
      </w:tblPr>
      <w:tblGrid>
        <w:gridCol w:w="2589"/>
        <w:gridCol w:w="1257"/>
        <w:gridCol w:w="2470"/>
        <w:gridCol w:w="1257"/>
      </w:tblGrid>
      <w:tr w:rsidR="003400EA" w:rsidRPr="006E09D6">
        <w:trPr>
          <w:jc w:val="center"/>
        </w:trPr>
        <w:tc>
          <w:tcPr>
            <w:tcW w:w="25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Particulars</w:t>
            </w:r>
          </w:p>
        </w:tc>
        <w:tc>
          <w:tcPr>
            <w:tcW w:w="1257" w:type="dxa"/>
            <w:tcBorders>
              <w:top w:val="nil"/>
              <w:left w:val="nil"/>
              <w:bottom w:val="single" w:sz="8" w:space="0" w:color="auto"/>
              <w:right w:val="double" w:sz="4"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Amount</w:t>
            </w:r>
          </w:p>
        </w:tc>
        <w:tc>
          <w:tcPr>
            <w:tcW w:w="247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Particulars</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Amount</w:t>
            </w:r>
          </w:p>
        </w:tc>
      </w:tr>
      <w:tr w:rsidR="003400EA" w:rsidRPr="006E09D6">
        <w:trPr>
          <w:trHeight w:val="1475"/>
          <w:jc w:val="center"/>
        </w:trPr>
        <w:tc>
          <w:tcPr>
            <w:tcW w:w="258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rPr>
                <w:rFonts w:ascii="Segoe UI" w:hAnsi="Segoe UI" w:cs="Segoe UI"/>
                <w:sz w:val="24"/>
                <w:szCs w:val="24"/>
              </w:rPr>
            </w:pPr>
            <w:r w:rsidRPr="006E09D6">
              <w:rPr>
                <w:rFonts w:ascii="Segoe UI" w:hAnsi="Segoe UI" w:cs="Segoe UI"/>
                <w:i/>
                <w:iCs/>
                <w:lang w:val="en-IN"/>
              </w:rPr>
              <w:t>To Prov. For bad debts</w:t>
            </w:r>
          </w:p>
          <w:p w:rsidR="003400EA" w:rsidRPr="006E09D6" w:rsidRDefault="003400EA">
            <w:pPr>
              <w:rPr>
                <w:rFonts w:ascii="Segoe UI" w:hAnsi="Segoe UI" w:cs="Segoe UI"/>
              </w:rPr>
            </w:pPr>
            <w:r w:rsidRPr="006E09D6">
              <w:rPr>
                <w:rFonts w:ascii="Segoe UI" w:hAnsi="Segoe UI" w:cs="Segoe UI"/>
                <w:i/>
                <w:iCs/>
                <w:lang w:val="en-IN"/>
              </w:rPr>
              <w:t>To profit Transferred</w:t>
            </w:r>
          </w:p>
          <w:p w:rsidR="003400EA" w:rsidRPr="006E09D6" w:rsidRDefault="003400EA">
            <w:pPr>
              <w:jc w:val="right"/>
              <w:rPr>
                <w:rFonts w:ascii="Segoe UI" w:hAnsi="Segoe UI" w:cs="Segoe UI"/>
              </w:rPr>
            </w:pPr>
            <w:r w:rsidRPr="006E09D6">
              <w:rPr>
                <w:rFonts w:ascii="Segoe UI" w:hAnsi="Segoe UI" w:cs="Segoe UI"/>
                <w:i/>
                <w:iCs/>
                <w:lang w:val="en-IN"/>
              </w:rPr>
              <w:t>                  A 6,000</w:t>
            </w:r>
          </w:p>
          <w:p w:rsidR="003400EA" w:rsidRPr="006E09D6" w:rsidRDefault="003400EA">
            <w:pPr>
              <w:jc w:val="right"/>
              <w:rPr>
                <w:rFonts w:ascii="Segoe UI" w:hAnsi="Segoe UI" w:cs="Segoe UI"/>
              </w:rPr>
            </w:pPr>
            <w:r w:rsidRPr="006E09D6">
              <w:rPr>
                <w:rFonts w:ascii="Segoe UI" w:hAnsi="Segoe UI" w:cs="Segoe UI"/>
                <w:i/>
                <w:iCs/>
                <w:lang w:val="en-IN"/>
              </w:rPr>
              <w:t>                  B 6,000</w:t>
            </w:r>
          </w:p>
          <w:p w:rsidR="003400EA" w:rsidRPr="006E09D6" w:rsidRDefault="003400EA">
            <w:pPr>
              <w:jc w:val="right"/>
              <w:rPr>
                <w:rFonts w:ascii="Segoe UI" w:hAnsi="Segoe UI" w:cs="Segoe UI"/>
              </w:rPr>
            </w:pPr>
            <w:r w:rsidRPr="006E09D6">
              <w:rPr>
                <w:rFonts w:ascii="Segoe UI" w:hAnsi="Segoe UI" w:cs="Segoe UI"/>
                <w:i/>
                <w:iCs/>
                <w:lang w:val="en-IN"/>
              </w:rPr>
              <w:t xml:space="preserve">                  </w:t>
            </w:r>
            <w:r w:rsidRPr="006E09D6">
              <w:rPr>
                <w:rFonts w:ascii="Segoe UI" w:hAnsi="Segoe UI" w:cs="Segoe UI"/>
                <w:i/>
                <w:iCs/>
                <w:u w:val="single"/>
                <w:lang w:val="en-IN"/>
              </w:rPr>
              <w:t>C 3,000</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sz w:val="10"/>
                <w:szCs w:val="10"/>
                <w:lang w:val="en-IN"/>
              </w:rPr>
              <w:t> </w:t>
            </w:r>
          </w:p>
          <w:p w:rsidR="003400EA" w:rsidRPr="006E09D6" w:rsidRDefault="003400EA">
            <w:pPr>
              <w:rPr>
                <w:rFonts w:ascii="Segoe UI" w:hAnsi="Segoe UI" w:cs="Segoe UI"/>
              </w:rPr>
            </w:pPr>
            <w:r w:rsidRPr="006E09D6">
              <w:rPr>
                <w:rFonts w:ascii="Segoe UI" w:hAnsi="Segoe UI" w:cs="Segoe UI"/>
                <w:i/>
                <w:iCs/>
                <w:lang w:val="en-IN"/>
              </w:rPr>
              <w:t>To Buildings –reversed</w:t>
            </w:r>
          </w:p>
          <w:p w:rsidR="003400EA" w:rsidRPr="006E09D6" w:rsidRDefault="003400EA">
            <w:pPr>
              <w:rPr>
                <w:rFonts w:ascii="Segoe UI" w:hAnsi="Segoe UI" w:cs="Segoe UI"/>
              </w:rPr>
            </w:pPr>
            <w:r w:rsidRPr="006E09D6">
              <w:rPr>
                <w:rFonts w:ascii="Segoe UI" w:hAnsi="Segoe UI" w:cs="Segoe UI"/>
                <w:i/>
                <w:iCs/>
                <w:lang w:val="en-IN"/>
              </w:rPr>
              <w:t>To Machinery – reverse</w:t>
            </w:r>
          </w:p>
          <w:p w:rsidR="003400EA" w:rsidRPr="006E09D6" w:rsidRDefault="003400EA">
            <w:pPr>
              <w:rPr>
                <w:rFonts w:ascii="Segoe UI" w:hAnsi="Segoe UI" w:cs="Segoe UI"/>
                <w:sz w:val="24"/>
                <w:szCs w:val="24"/>
              </w:rPr>
            </w:pPr>
            <w:r w:rsidRPr="006E09D6">
              <w:rPr>
                <w:rFonts w:ascii="Segoe UI" w:hAnsi="Segoe UI" w:cs="Segoe UI"/>
                <w:i/>
                <w:iCs/>
                <w:lang w:val="en-IN"/>
              </w:rPr>
              <w:t>To Stock - reversed</w:t>
            </w:r>
          </w:p>
        </w:tc>
        <w:tc>
          <w:tcPr>
            <w:tcW w:w="1257" w:type="dxa"/>
            <w:tcBorders>
              <w:top w:val="nil"/>
              <w:left w:val="nil"/>
              <w:bottom w:val="single" w:sz="8" w:space="0" w:color="auto"/>
              <w:right w:val="double" w:sz="4"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t>1,400</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sz w:val="24"/>
                <w:szCs w:val="24"/>
              </w:rPr>
            </w:pPr>
            <w:r w:rsidRPr="006E09D6">
              <w:rPr>
                <w:rFonts w:ascii="Segoe UI" w:hAnsi="Segoe UI" w:cs="Segoe UI"/>
                <w:i/>
                <w:iCs/>
                <w:lang w:val="en-IN"/>
              </w:rPr>
              <w:t>16,000</w:t>
            </w:r>
          </w:p>
        </w:tc>
        <w:tc>
          <w:tcPr>
            <w:tcW w:w="247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rPr>
                <w:rFonts w:ascii="Segoe UI" w:hAnsi="Segoe UI" w:cs="Segoe UI"/>
                <w:sz w:val="24"/>
                <w:szCs w:val="24"/>
              </w:rPr>
            </w:pPr>
            <w:r w:rsidRPr="006E09D6">
              <w:rPr>
                <w:rFonts w:ascii="Segoe UI" w:hAnsi="Segoe UI" w:cs="Segoe UI"/>
                <w:i/>
                <w:iCs/>
                <w:lang w:val="en-IN"/>
              </w:rPr>
              <w:t>By Buildings</w:t>
            </w:r>
          </w:p>
          <w:p w:rsidR="003400EA" w:rsidRPr="006E09D6" w:rsidRDefault="003400EA">
            <w:pPr>
              <w:rPr>
                <w:rFonts w:ascii="Segoe UI" w:hAnsi="Segoe UI" w:cs="Segoe UI"/>
              </w:rPr>
            </w:pPr>
            <w:r w:rsidRPr="006E09D6">
              <w:rPr>
                <w:rFonts w:ascii="Segoe UI" w:hAnsi="Segoe UI" w:cs="Segoe UI"/>
                <w:i/>
                <w:iCs/>
                <w:lang w:val="en-IN"/>
              </w:rPr>
              <w:t>By Machinery</w:t>
            </w:r>
          </w:p>
          <w:p w:rsidR="003400EA" w:rsidRPr="006E09D6" w:rsidRDefault="003400EA">
            <w:pPr>
              <w:rPr>
                <w:rFonts w:ascii="Segoe UI" w:hAnsi="Segoe UI" w:cs="Segoe UI"/>
              </w:rPr>
            </w:pPr>
            <w:r w:rsidRPr="006E09D6">
              <w:rPr>
                <w:rFonts w:ascii="Segoe UI" w:hAnsi="Segoe UI" w:cs="Segoe UI"/>
                <w:i/>
                <w:iCs/>
                <w:lang w:val="en-IN"/>
              </w:rPr>
              <w:t>By Stock</w:t>
            </w:r>
          </w:p>
          <w:p w:rsidR="003400EA" w:rsidRPr="006E09D6" w:rsidRDefault="003400EA">
            <w:pPr>
              <w:rPr>
                <w:rFonts w:ascii="Segoe UI" w:hAnsi="Segoe UI" w:cs="Segoe UI"/>
              </w:rPr>
            </w:pPr>
            <w:r w:rsidRPr="006E09D6">
              <w:rPr>
                <w:rFonts w:ascii="Segoe UI" w:hAnsi="Segoe UI" w:cs="Segoe UI"/>
                <w:i/>
                <w:iCs/>
                <w:lang w:val="en-IN"/>
              </w:rPr>
              <w:t> </w:t>
            </w:r>
          </w:p>
          <w:p w:rsidR="003400EA" w:rsidRPr="006E09D6" w:rsidRDefault="003400EA">
            <w:pPr>
              <w:rPr>
                <w:rFonts w:ascii="Segoe UI" w:hAnsi="Segoe UI" w:cs="Segoe UI"/>
              </w:rPr>
            </w:pPr>
            <w:r w:rsidRPr="006E09D6">
              <w:rPr>
                <w:rFonts w:ascii="Segoe UI" w:hAnsi="Segoe UI" w:cs="Segoe UI"/>
                <w:i/>
                <w:iCs/>
                <w:lang w:val="en-IN"/>
              </w:rPr>
              <w:t> </w:t>
            </w:r>
          </w:p>
          <w:p w:rsidR="003400EA" w:rsidRPr="006E09D6" w:rsidRDefault="003400EA">
            <w:pPr>
              <w:rPr>
                <w:rFonts w:ascii="Segoe UI" w:hAnsi="Segoe UI" w:cs="Segoe UI"/>
              </w:rPr>
            </w:pPr>
            <w:r w:rsidRPr="006E09D6">
              <w:rPr>
                <w:rFonts w:ascii="Segoe UI" w:hAnsi="Segoe UI" w:cs="Segoe UI"/>
                <w:i/>
                <w:iCs/>
                <w:lang w:val="en-IN"/>
              </w:rPr>
              <w:t> </w:t>
            </w:r>
          </w:p>
          <w:p w:rsidR="003400EA" w:rsidRPr="006E09D6" w:rsidRDefault="003400EA">
            <w:pPr>
              <w:rPr>
                <w:rFonts w:ascii="Segoe UI" w:hAnsi="Segoe UI" w:cs="Segoe UI"/>
              </w:rPr>
            </w:pPr>
            <w:r w:rsidRPr="006E09D6">
              <w:rPr>
                <w:rFonts w:ascii="Segoe UI" w:hAnsi="Segoe UI" w:cs="Segoe UI"/>
                <w:i/>
                <w:iCs/>
                <w:lang w:val="en-IN"/>
              </w:rPr>
              <w:t> </w:t>
            </w:r>
          </w:p>
          <w:p w:rsidR="003400EA" w:rsidRPr="006E09D6" w:rsidRDefault="003400EA">
            <w:pPr>
              <w:rPr>
                <w:rFonts w:ascii="Segoe UI" w:hAnsi="Segoe UI" w:cs="Segoe UI"/>
              </w:rPr>
            </w:pPr>
            <w:r w:rsidRPr="006E09D6">
              <w:rPr>
                <w:rFonts w:ascii="Segoe UI" w:hAnsi="Segoe UI" w:cs="Segoe UI"/>
                <w:i/>
                <w:iCs/>
                <w:lang w:val="en-IN"/>
              </w:rPr>
              <w:t>By provision– reversed</w:t>
            </w:r>
          </w:p>
          <w:p w:rsidR="003400EA" w:rsidRPr="006E09D6" w:rsidRDefault="003400EA">
            <w:pPr>
              <w:rPr>
                <w:rFonts w:ascii="Segoe UI" w:hAnsi="Segoe UI" w:cs="Segoe UI"/>
              </w:rPr>
            </w:pPr>
            <w:r w:rsidRPr="006E09D6">
              <w:rPr>
                <w:rFonts w:ascii="Segoe UI" w:hAnsi="Segoe UI" w:cs="Segoe UI"/>
                <w:i/>
                <w:iCs/>
                <w:lang w:val="en-IN"/>
              </w:rPr>
              <w:t>By Loss Transferred</w:t>
            </w:r>
          </w:p>
          <w:p w:rsidR="003400EA" w:rsidRPr="006E09D6" w:rsidRDefault="003400EA">
            <w:pPr>
              <w:jc w:val="right"/>
              <w:rPr>
                <w:rFonts w:ascii="Segoe UI" w:hAnsi="Segoe UI" w:cs="Segoe UI"/>
              </w:rPr>
            </w:pPr>
            <w:r w:rsidRPr="006E09D6">
              <w:rPr>
                <w:rFonts w:ascii="Segoe UI" w:hAnsi="Segoe UI" w:cs="Segoe UI"/>
                <w:i/>
                <w:iCs/>
                <w:lang w:val="en-IN"/>
              </w:rPr>
              <w:t>                 A 5,000</w:t>
            </w:r>
          </w:p>
          <w:p w:rsidR="003400EA" w:rsidRPr="006E09D6" w:rsidRDefault="003400EA">
            <w:pPr>
              <w:jc w:val="right"/>
              <w:rPr>
                <w:rFonts w:ascii="Segoe UI" w:hAnsi="Segoe UI" w:cs="Segoe UI"/>
              </w:rPr>
            </w:pPr>
            <w:r w:rsidRPr="006E09D6">
              <w:rPr>
                <w:rFonts w:ascii="Segoe UI" w:hAnsi="Segoe UI" w:cs="Segoe UI"/>
                <w:i/>
                <w:iCs/>
                <w:lang w:val="en-IN"/>
              </w:rPr>
              <w:t>B 5,000</w:t>
            </w:r>
          </w:p>
          <w:p w:rsidR="003400EA" w:rsidRPr="006E09D6" w:rsidRDefault="003400EA">
            <w:pPr>
              <w:jc w:val="right"/>
              <w:rPr>
                <w:rFonts w:ascii="Segoe UI" w:hAnsi="Segoe UI" w:cs="Segoe UI"/>
                <w:sz w:val="24"/>
                <w:szCs w:val="24"/>
              </w:rPr>
            </w:pPr>
            <w:r w:rsidRPr="006E09D6">
              <w:rPr>
                <w:rFonts w:ascii="Segoe UI" w:hAnsi="Segoe UI" w:cs="Segoe UI"/>
                <w:i/>
                <w:iCs/>
                <w:lang w:val="en-IN"/>
              </w:rPr>
              <w:t xml:space="preserve">C </w:t>
            </w:r>
            <w:r w:rsidRPr="006E09D6">
              <w:rPr>
                <w:rFonts w:ascii="Segoe UI" w:hAnsi="Segoe UI" w:cs="Segoe UI"/>
                <w:i/>
                <w:iCs/>
                <w:u w:val="single"/>
                <w:lang w:val="en-IN"/>
              </w:rPr>
              <w:t>5,000</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t>10,000</w:t>
            </w:r>
          </w:p>
          <w:p w:rsidR="003400EA" w:rsidRPr="006E09D6" w:rsidRDefault="003400EA">
            <w:pPr>
              <w:jc w:val="right"/>
              <w:rPr>
                <w:rFonts w:ascii="Segoe UI" w:hAnsi="Segoe UI" w:cs="Segoe UI"/>
              </w:rPr>
            </w:pPr>
            <w:r w:rsidRPr="006E09D6">
              <w:rPr>
                <w:rFonts w:ascii="Segoe UI" w:hAnsi="Segoe UI" w:cs="Segoe UI"/>
                <w:i/>
                <w:iCs/>
                <w:lang w:val="en-IN"/>
              </w:rPr>
              <w:t>4,000</w:t>
            </w:r>
          </w:p>
          <w:p w:rsidR="003400EA" w:rsidRPr="006E09D6" w:rsidRDefault="003400EA">
            <w:pPr>
              <w:jc w:val="right"/>
              <w:rPr>
                <w:rFonts w:ascii="Segoe UI" w:hAnsi="Segoe UI" w:cs="Segoe UI"/>
              </w:rPr>
            </w:pPr>
            <w:r w:rsidRPr="006E09D6">
              <w:rPr>
                <w:rFonts w:ascii="Segoe UI" w:hAnsi="Segoe UI" w:cs="Segoe UI"/>
                <w:i/>
                <w:iCs/>
                <w:lang w:val="en-IN"/>
              </w:rPr>
              <w:t>2,400</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sz w:val="24"/>
                <w:szCs w:val="24"/>
              </w:rPr>
            </w:pPr>
            <w:r w:rsidRPr="006E09D6">
              <w:rPr>
                <w:rFonts w:ascii="Segoe UI" w:hAnsi="Segoe UI" w:cs="Segoe UI"/>
                <w:i/>
                <w:iCs/>
                <w:lang w:val="en-IN"/>
              </w:rPr>
              <w:t> </w:t>
            </w:r>
          </w:p>
        </w:tc>
      </w:tr>
      <w:tr w:rsidR="003400EA" w:rsidRPr="006E09D6">
        <w:trPr>
          <w:trHeight w:val="298"/>
          <w:jc w:val="center"/>
        </w:trPr>
        <w:tc>
          <w:tcPr>
            <w:tcW w:w="0" w:type="auto"/>
            <w:vMerge/>
            <w:tcBorders>
              <w:top w:val="nil"/>
              <w:left w:val="single" w:sz="8" w:space="0" w:color="auto"/>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double" w:sz="4" w:space="0" w:color="auto"/>
              <w:right w:val="double" w:sz="4"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t>16,400</w:t>
            </w:r>
          </w:p>
        </w:tc>
        <w:tc>
          <w:tcPr>
            <w:tcW w:w="0" w:type="auto"/>
            <w:vMerge/>
            <w:tcBorders>
              <w:top w:val="nil"/>
              <w:left w:val="nil"/>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t>16,400</w:t>
            </w:r>
          </w:p>
        </w:tc>
      </w:tr>
      <w:tr w:rsidR="003400EA" w:rsidRPr="006E09D6">
        <w:trPr>
          <w:trHeight w:val="1482"/>
          <w:jc w:val="center"/>
        </w:trPr>
        <w:tc>
          <w:tcPr>
            <w:tcW w:w="0" w:type="auto"/>
            <w:vMerge/>
            <w:tcBorders>
              <w:top w:val="nil"/>
              <w:left w:val="single" w:sz="8" w:space="0" w:color="auto"/>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single" w:sz="8" w:space="0" w:color="auto"/>
              <w:right w:val="double" w:sz="4"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lang w:val="en-IN"/>
              </w:rPr>
              <w:t>10,000</w:t>
            </w:r>
          </w:p>
          <w:p w:rsidR="003400EA" w:rsidRPr="006E09D6" w:rsidRDefault="003400EA">
            <w:pPr>
              <w:jc w:val="right"/>
              <w:rPr>
                <w:rFonts w:ascii="Segoe UI" w:hAnsi="Segoe UI" w:cs="Segoe UI"/>
              </w:rPr>
            </w:pPr>
            <w:r w:rsidRPr="006E09D6">
              <w:rPr>
                <w:rFonts w:ascii="Segoe UI" w:hAnsi="Segoe UI" w:cs="Segoe UI"/>
                <w:i/>
                <w:iCs/>
                <w:lang w:val="en-IN"/>
              </w:rPr>
              <w:t>4,000</w:t>
            </w:r>
          </w:p>
          <w:p w:rsidR="003400EA" w:rsidRPr="006E09D6" w:rsidRDefault="003400EA">
            <w:pPr>
              <w:jc w:val="right"/>
              <w:rPr>
                <w:rFonts w:ascii="Segoe UI" w:hAnsi="Segoe UI" w:cs="Segoe UI"/>
              </w:rPr>
            </w:pPr>
            <w:r w:rsidRPr="006E09D6">
              <w:rPr>
                <w:rFonts w:ascii="Segoe UI" w:hAnsi="Segoe UI" w:cs="Segoe UI"/>
                <w:i/>
                <w:iCs/>
                <w:lang w:val="en-IN"/>
              </w:rPr>
              <w:t>2,400</w:t>
            </w:r>
          </w:p>
          <w:p w:rsidR="003400EA" w:rsidRPr="006E09D6" w:rsidRDefault="003400EA">
            <w:pPr>
              <w:jc w:val="right"/>
              <w:rPr>
                <w:rFonts w:ascii="Segoe UI" w:hAnsi="Segoe UI" w:cs="Segoe UI"/>
                <w:sz w:val="24"/>
                <w:szCs w:val="24"/>
              </w:rPr>
            </w:pPr>
            <w:r w:rsidRPr="006E09D6">
              <w:rPr>
                <w:rFonts w:ascii="Segoe UI" w:hAnsi="Segoe UI" w:cs="Segoe UI"/>
                <w:i/>
                <w:iCs/>
                <w:lang w:val="en-IN"/>
              </w:rPr>
              <w:t> </w:t>
            </w:r>
          </w:p>
        </w:tc>
        <w:tc>
          <w:tcPr>
            <w:tcW w:w="0" w:type="auto"/>
            <w:vMerge/>
            <w:tcBorders>
              <w:top w:val="nil"/>
              <w:left w:val="nil"/>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8"/>
                <w:szCs w:val="8"/>
                <w:lang w:val="en-IN"/>
              </w:rPr>
              <w:t> </w:t>
            </w:r>
          </w:p>
          <w:p w:rsidR="003400EA" w:rsidRPr="006E09D6" w:rsidRDefault="003400EA">
            <w:pPr>
              <w:jc w:val="right"/>
              <w:rPr>
                <w:rFonts w:ascii="Segoe UI" w:hAnsi="Segoe UI" w:cs="Segoe UI"/>
              </w:rPr>
            </w:pPr>
            <w:r w:rsidRPr="006E09D6">
              <w:rPr>
                <w:rFonts w:ascii="Segoe UI" w:hAnsi="Segoe UI" w:cs="Segoe UI"/>
                <w:i/>
                <w:iCs/>
                <w:lang w:val="en-IN"/>
              </w:rPr>
              <w:t>1,400</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sz w:val="24"/>
                <w:szCs w:val="24"/>
              </w:rPr>
            </w:pPr>
            <w:r w:rsidRPr="006E09D6">
              <w:rPr>
                <w:rFonts w:ascii="Segoe UI" w:hAnsi="Segoe UI" w:cs="Segoe UI"/>
                <w:i/>
                <w:iCs/>
                <w:lang w:val="en-IN"/>
              </w:rPr>
              <w:t>15,000</w:t>
            </w:r>
          </w:p>
        </w:tc>
      </w:tr>
      <w:tr w:rsidR="003400EA" w:rsidRPr="006E09D6">
        <w:trPr>
          <w:trHeight w:val="170"/>
          <w:jc w:val="center"/>
        </w:trPr>
        <w:tc>
          <w:tcPr>
            <w:tcW w:w="0" w:type="auto"/>
            <w:vMerge/>
            <w:tcBorders>
              <w:top w:val="nil"/>
              <w:left w:val="single" w:sz="8" w:space="0" w:color="auto"/>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double" w:sz="4" w:space="0" w:color="auto"/>
              <w:right w:val="double" w:sz="4" w:space="0" w:color="auto"/>
            </w:tcBorders>
            <w:tcMar>
              <w:top w:w="0" w:type="dxa"/>
              <w:left w:w="108" w:type="dxa"/>
              <w:bottom w:w="0" w:type="dxa"/>
              <w:right w:w="108" w:type="dxa"/>
            </w:tcMar>
            <w:hideMark/>
          </w:tcPr>
          <w:p w:rsidR="003400EA" w:rsidRPr="006E09D6" w:rsidRDefault="003400EA">
            <w:pPr>
              <w:spacing w:line="170" w:lineRule="atLeast"/>
              <w:jc w:val="right"/>
              <w:rPr>
                <w:rFonts w:ascii="Segoe UI" w:hAnsi="Segoe UI" w:cs="Segoe UI"/>
                <w:sz w:val="24"/>
                <w:szCs w:val="24"/>
              </w:rPr>
            </w:pPr>
            <w:r w:rsidRPr="006E09D6">
              <w:rPr>
                <w:rFonts w:ascii="Segoe UI" w:hAnsi="Segoe UI" w:cs="Segoe UI"/>
                <w:i/>
                <w:iCs/>
                <w:lang w:val="en-IN"/>
              </w:rPr>
              <w:t>16,400</w:t>
            </w:r>
          </w:p>
        </w:tc>
        <w:tc>
          <w:tcPr>
            <w:tcW w:w="0" w:type="auto"/>
            <w:vMerge/>
            <w:tcBorders>
              <w:top w:val="nil"/>
              <w:left w:val="nil"/>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70" w:lineRule="atLeast"/>
              <w:jc w:val="right"/>
              <w:rPr>
                <w:rFonts w:ascii="Segoe UI" w:hAnsi="Segoe UI" w:cs="Segoe UI"/>
                <w:sz w:val="24"/>
                <w:szCs w:val="24"/>
              </w:rPr>
            </w:pPr>
            <w:r w:rsidRPr="006E09D6">
              <w:rPr>
                <w:rFonts w:ascii="Segoe UI" w:hAnsi="Segoe UI" w:cs="Segoe UI"/>
                <w:i/>
                <w:iCs/>
                <w:lang w:val="en-IN"/>
              </w:rPr>
              <w:t>16,400</w:t>
            </w:r>
          </w:p>
        </w:tc>
      </w:tr>
    </w:tbl>
    <w:p w:rsidR="003400EA" w:rsidRPr="006E09D6" w:rsidRDefault="003400EA" w:rsidP="003400EA">
      <w:pPr>
        <w:rPr>
          <w:rFonts w:ascii="Segoe UI" w:hAnsi="Segoe UI" w:cs="Segoe UI"/>
        </w:rPr>
      </w:pPr>
      <w:r w:rsidRPr="006E09D6">
        <w:rPr>
          <w:rFonts w:ascii="Segoe UI" w:hAnsi="Segoe UI" w:cs="Segoe UI"/>
          <w:i/>
          <w:iCs/>
          <w:lang w:val="en-IN"/>
        </w:rPr>
        <w:t> </w:t>
      </w:r>
    </w:p>
    <w:p w:rsidR="003400EA" w:rsidRPr="006E09D6" w:rsidRDefault="003400EA" w:rsidP="003400EA">
      <w:pPr>
        <w:jc w:val="center"/>
        <w:rPr>
          <w:rFonts w:ascii="Segoe UI" w:hAnsi="Segoe UI" w:cs="Segoe UI"/>
        </w:rPr>
      </w:pPr>
      <w:r w:rsidRPr="006E09D6">
        <w:rPr>
          <w:rFonts w:ascii="Segoe UI" w:hAnsi="Segoe UI" w:cs="Segoe UI"/>
          <w:b/>
          <w:bCs/>
          <w:sz w:val="28"/>
          <w:szCs w:val="28"/>
          <w:lang w:val="en-IN"/>
        </w:rPr>
        <w:t>Capital Accounts</w:t>
      </w:r>
    </w:p>
    <w:tbl>
      <w:tblPr>
        <w:tblW w:w="8952" w:type="dxa"/>
        <w:jc w:val="center"/>
        <w:tblInd w:w="-252" w:type="dxa"/>
        <w:tblCellMar>
          <w:left w:w="0" w:type="dxa"/>
          <w:right w:w="0" w:type="dxa"/>
        </w:tblCellMar>
        <w:tblLook w:val="04A0"/>
      </w:tblPr>
      <w:tblGrid>
        <w:gridCol w:w="1568"/>
        <w:gridCol w:w="990"/>
        <w:gridCol w:w="990"/>
        <w:gridCol w:w="876"/>
        <w:gridCol w:w="1867"/>
        <w:gridCol w:w="881"/>
        <w:gridCol w:w="890"/>
        <w:gridCol w:w="890"/>
      </w:tblGrid>
      <w:tr w:rsidR="003400EA" w:rsidRPr="006E09D6">
        <w:trPr>
          <w:trHeight w:val="326"/>
          <w:jc w:val="center"/>
        </w:trPr>
        <w:tc>
          <w:tcPr>
            <w:tcW w:w="1569"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Particulars</w:t>
            </w:r>
          </w:p>
        </w:tc>
        <w:tc>
          <w:tcPr>
            <w:tcW w:w="991"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A</w:t>
            </w:r>
          </w:p>
        </w:tc>
        <w:tc>
          <w:tcPr>
            <w:tcW w:w="991"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B</w:t>
            </w:r>
          </w:p>
        </w:tc>
        <w:tc>
          <w:tcPr>
            <w:tcW w:w="871"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C</w:t>
            </w:r>
          </w:p>
        </w:tc>
        <w:tc>
          <w:tcPr>
            <w:tcW w:w="1869"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Particulars</w:t>
            </w:r>
          </w:p>
        </w:tc>
        <w:tc>
          <w:tcPr>
            <w:tcW w:w="881"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A</w:t>
            </w:r>
          </w:p>
        </w:tc>
        <w:tc>
          <w:tcPr>
            <w:tcW w:w="890"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B</w:t>
            </w:r>
          </w:p>
        </w:tc>
        <w:tc>
          <w:tcPr>
            <w:tcW w:w="890"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z w:val="26"/>
                <w:szCs w:val="26"/>
                <w:lang w:val="en-IN"/>
              </w:rPr>
              <w:t>C</w:t>
            </w:r>
          </w:p>
        </w:tc>
      </w:tr>
      <w:tr w:rsidR="003400EA" w:rsidRPr="006E09D6">
        <w:trPr>
          <w:trHeight w:val="692"/>
          <w:jc w:val="center"/>
        </w:trPr>
        <w:tc>
          <w:tcPr>
            <w:tcW w:w="156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jc w:val="both"/>
              <w:rPr>
                <w:rFonts w:ascii="Segoe UI" w:hAnsi="Segoe UI" w:cs="Segoe UI"/>
                <w:sz w:val="24"/>
                <w:szCs w:val="24"/>
              </w:rPr>
            </w:pPr>
            <w:r w:rsidRPr="006E09D6">
              <w:rPr>
                <w:rFonts w:ascii="Segoe UI" w:hAnsi="Segoe UI" w:cs="Segoe UI"/>
                <w:i/>
                <w:iCs/>
                <w:sz w:val="20"/>
                <w:szCs w:val="20"/>
                <w:lang w:val="en-IN"/>
              </w:rPr>
              <w:t> </w:t>
            </w:r>
          </w:p>
          <w:p w:rsidR="003400EA" w:rsidRPr="006E09D6" w:rsidRDefault="003400EA">
            <w:pPr>
              <w:jc w:val="both"/>
              <w:rPr>
                <w:rFonts w:ascii="Segoe UI" w:hAnsi="Segoe UI" w:cs="Segoe UI"/>
              </w:rPr>
            </w:pPr>
            <w:r w:rsidRPr="006E09D6">
              <w:rPr>
                <w:rFonts w:ascii="Segoe UI" w:hAnsi="Segoe UI" w:cs="Segoe UI"/>
                <w:i/>
                <w:iCs/>
                <w:sz w:val="20"/>
                <w:szCs w:val="20"/>
                <w:lang w:val="en-IN"/>
              </w:rPr>
              <w:t>To Mem Reval.</w:t>
            </w:r>
          </w:p>
          <w:p w:rsidR="003400EA" w:rsidRPr="006E09D6" w:rsidRDefault="003400EA">
            <w:pPr>
              <w:jc w:val="both"/>
              <w:rPr>
                <w:rFonts w:ascii="Segoe UI" w:hAnsi="Segoe UI" w:cs="Segoe UI"/>
                <w:sz w:val="24"/>
                <w:szCs w:val="24"/>
              </w:rPr>
            </w:pPr>
            <w:r w:rsidRPr="006E09D6">
              <w:rPr>
                <w:rFonts w:ascii="Segoe UI" w:hAnsi="Segoe UI" w:cs="Segoe UI"/>
                <w:i/>
                <w:iCs/>
                <w:sz w:val="20"/>
                <w:szCs w:val="20"/>
                <w:lang w:val="en-IN"/>
              </w:rPr>
              <w:t>To balance c/d</w:t>
            </w:r>
          </w:p>
        </w:tc>
        <w:tc>
          <w:tcPr>
            <w:tcW w:w="991"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 </w:t>
            </w:r>
          </w:p>
          <w:p w:rsidR="003400EA" w:rsidRPr="006E09D6" w:rsidRDefault="003400EA">
            <w:pPr>
              <w:jc w:val="right"/>
              <w:rPr>
                <w:rFonts w:ascii="Segoe UI" w:hAnsi="Segoe UI" w:cs="Segoe UI"/>
              </w:rPr>
            </w:pPr>
            <w:r w:rsidRPr="006E09D6">
              <w:rPr>
                <w:rFonts w:ascii="Segoe UI" w:hAnsi="Segoe UI" w:cs="Segoe UI"/>
                <w:i/>
                <w:iCs/>
                <w:sz w:val="20"/>
                <w:szCs w:val="20"/>
                <w:lang w:val="en-IN"/>
              </w:rPr>
              <w:t>5,000</w:t>
            </w:r>
          </w:p>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32,000</w:t>
            </w:r>
          </w:p>
        </w:tc>
        <w:tc>
          <w:tcPr>
            <w:tcW w:w="991"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 </w:t>
            </w:r>
          </w:p>
          <w:p w:rsidR="003400EA" w:rsidRPr="006E09D6" w:rsidRDefault="003400EA">
            <w:pPr>
              <w:jc w:val="right"/>
              <w:rPr>
                <w:rFonts w:ascii="Segoe UI" w:hAnsi="Segoe UI" w:cs="Segoe UI"/>
              </w:rPr>
            </w:pPr>
            <w:r w:rsidRPr="006E09D6">
              <w:rPr>
                <w:rFonts w:ascii="Segoe UI" w:hAnsi="Segoe UI" w:cs="Segoe UI"/>
                <w:i/>
                <w:iCs/>
                <w:sz w:val="20"/>
                <w:szCs w:val="20"/>
                <w:lang w:val="en-IN"/>
              </w:rPr>
              <w:t>5,000</w:t>
            </w:r>
          </w:p>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27,000</w:t>
            </w:r>
          </w:p>
        </w:tc>
        <w:tc>
          <w:tcPr>
            <w:tcW w:w="871"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 </w:t>
            </w:r>
          </w:p>
          <w:p w:rsidR="003400EA" w:rsidRPr="006E09D6" w:rsidRDefault="003400EA">
            <w:pPr>
              <w:jc w:val="right"/>
              <w:rPr>
                <w:rFonts w:ascii="Segoe UI" w:hAnsi="Segoe UI" w:cs="Segoe UI"/>
              </w:rPr>
            </w:pPr>
            <w:r w:rsidRPr="006E09D6">
              <w:rPr>
                <w:rFonts w:ascii="Segoe UI" w:hAnsi="Segoe UI" w:cs="Segoe UI"/>
                <w:i/>
                <w:iCs/>
                <w:sz w:val="20"/>
                <w:szCs w:val="20"/>
                <w:lang w:val="en-IN"/>
              </w:rPr>
              <w:t>5,000</w:t>
            </w:r>
          </w:p>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21,000</w:t>
            </w:r>
          </w:p>
        </w:tc>
        <w:tc>
          <w:tcPr>
            <w:tcW w:w="1869" w:type="dxa"/>
            <w:tcBorders>
              <w:top w:val="nil"/>
              <w:left w:val="nil"/>
              <w:bottom w:val="nil"/>
              <w:right w:val="single" w:sz="8" w:space="0" w:color="auto"/>
            </w:tcBorders>
            <w:tcMar>
              <w:top w:w="0" w:type="dxa"/>
              <w:left w:w="108" w:type="dxa"/>
              <w:bottom w:w="0" w:type="dxa"/>
              <w:right w:w="108" w:type="dxa"/>
            </w:tcMar>
            <w:hideMark/>
          </w:tcPr>
          <w:p w:rsidR="003400EA" w:rsidRPr="006E09D6" w:rsidRDefault="003400EA">
            <w:pPr>
              <w:rPr>
                <w:rFonts w:ascii="Segoe UI" w:hAnsi="Segoe UI" w:cs="Segoe UI"/>
                <w:sz w:val="24"/>
                <w:szCs w:val="24"/>
              </w:rPr>
            </w:pPr>
            <w:r w:rsidRPr="006E09D6">
              <w:rPr>
                <w:rFonts w:ascii="Segoe UI" w:hAnsi="Segoe UI" w:cs="Segoe UI"/>
                <w:i/>
                <w:iCs/>
                <w:sz w:val="20"/>
                <w:szCs w:val="20"/>
                <w:lang w:val="en-IN"/>
              </w:rPr>
              <w:t>By Balance b/d</w:t>
            </w:r>
          </w:p>
          <w:p w:rsidR="003400EA" w:rsidRPr="006E09D6" w:rsidRDefault="003400EA">
            <w:pPr>
              <w:rPr>
                <w:rFonts w:ascii="Segoe UI" w:hAnsi="Segoe UI" w:cs="Segoe UI"/>
              </w:rPr>
            </w:pPr>
            <w:r w:rsidRPr="006E09D6">
              <w:rPr>
                <w:rFonts w:ascii="Segoe UI" w:hAnsi="Segoe UI" w:cs="Segoe UI"/>
                <w:i/>
                <w:iCs/>
                <w:sz w:val="20"/>
                <w:szCs w:val="20"/>
                <w:lang w:val="en-IN"/>
              </w:rPr>
              <w:t>By General Reserve</w:t>
            </w:r>
          </w:p>
          <w:p w:rsidR="003400EA" w:rsidRPr="006E09D6" w:rsidRDefault="003400EA">
            <w:pPr>
              <w:jc w:val="both"/>
              <w:rPr>
                <w:rFonts w:ascii="Segoe UI" w:hAnsi="Segoe UI" w:cs="Segoe UI"/>
                <w:sz w:val="24"/>
                <w:szCs w:val="24"/>
              </w:rPr>
            </w:pPr>
            <w:r w:rsidRPr="006E09D6">
              <w:rPr>
                <w:rFonts w:ascii="Segoe UI" w:hAnsi="Segoe UI" w:cs="Segoe UI"/>
                <w:i/>
                <w:iCs/>
                <w:sz w:val="20"/>
                <w:szCs w:val="20"/>
                <w:lang w:val="en-IN"/>
              </w:rPr>
              <w:t>ByMem. Revaluation</w:t>
            </w:r>
          </w:p>
        </w:tc>
        <w:tc>
          <w:tcPr>
            <w:tcW w:w="881"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25,000</w:t>
            </w:r>
          </w:p>
          <w:p w:rsidR="003400EA" w:rsidRPr="006E09D6" w:rsidRDefault="003400EA">
            <w:pPr>
              <w:jc w:val="right"/>
              <w:rPr>
                <w:rFonts w:ascii="Segoe UI" w:hAnsi="Segoe UI" w:cs="Segoe UI"/>
              </w:rPr>
            </w:pPr>
            <w:r w:rsidRPr="006E09D6">
              <w:rPr>
                <w:rFonts w:ascii="Segoe UI" w:hAnsi="Segoe UI" w:cs="Segoe UI"/>
                <w:i/>
                <w:iCs/>
                <w:sz w:val="20"/>
                <w:szCs w:val="20"/>
                <w:lang w:val="en-IN"/>
              </w:rPr>
              <w:t>  6,000</w:t>
            </w:r>
          </w:p>
          <w:p w:rsidR="003400EA" w:rsidRPr="006E09D6" w:rsidRDefault="003400EA">
            <w:pPr>
              <w:jc w:val="both"/>
              <w:rPr>
                <w:rFonts w:ascii="Segoe UI" w:hAnsi="Segoe UI" w:cs="Segoe UI"/>
                <w:sz w:val="24"/>
                <w:szCs w:val="24"/>
              </w:rPr>
            </w:pPr>
            <w:r w:rsidRPr="006E09D6">
              <w:rPr>
                <w:rFonts w:ascii="Segoe UI" w:hAnsi="Segoe UI" w:cs="Segoe UI"/>
                <w:i/>
                <w:iCs/>
                <w:sz w:val="20"/>
                <w:szCs w:val="20"/>
                <w:lang w:val="en-IN"/>
              </w:rPr>
              <w:t>  6,000</w:t>
            </w:r>
          </w:p>
        </w:tc>
        <w:tc>
          <w:tcPr>
            <w:tcW w:w="89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20,000</w:t>
            </w:r>
          </w:p>
          <w:p w:rsidR="003400EA" w:rsidRPr="006E09D6" w:rsidRDefault="003400EA">
            <w:pPr>
              <w:jc w:val="right"/>
              <w:rPr>
                <w:rFonts w:ascii="Segoe UI" w:hAnsi="Segoe UI" w:cs="Segoe UI"/>
              </w:rPr>
            </w:pPr>
            <w:r w:rsidRPr="006E09D6">
              <w:rPr>
                <w:rFonts w:ascii="Segoe UI" w:hAnsi="Segoe UI" w:cs="Segoe UI"/>
                <w:i/>
                <w:iCs/>
                <w:sz w:val="20"/>
                <w:szCs w:val="20"/>
                <w:lang w:val="en-IN"/>
              </w:rPr>
              <w:t>  6,000</w:t>
            </w:r>
          </w:p>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6,000</w:t>
            </w:r>
          </w:p>
        </w:tc>
        <w:tc>
          <w:tcPr>
            <w:tcW w:w="890"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20,000</w:t>
            </w:r>
          </w:p>
          <w:p w:rsidR="003400EA" w:rsidRPr="006E09D6" w:rsidRDefault="003400EA">
            <w:pPr>
              <w:jc w:val="right"/>
              <w:rPr>
                <w:rFonts w:ascii="Segoe UI" w:hAnsi="Segoe UI" w:cs="Segoe UI"/>
              </w:rPr>
            </w:pPr>
            <w:r w:rsidRPr="006E09D6">
              <w:rPr>
                <w:rFonts w:ascii="Segoe UI" w:hAnsi="Segoe UI" w:cs="Segoe UI"/>
                <w:i/>
                <w:iCs/>
                <w:sz w:val="20"/>
                <w:szCs w:val="20"/>
                <w:lang w:val="en-IN"/>
              </w:rPr>
              <w:t>  3,000</w:t>
            </w:r>
          </w:p>
          <w:p w:rsidR="003400EA" w:rsidRPr="006E09D6" w:rsidRDefault="003400EA">
            <w:pPr>
              <w:jc w:val="right"/>
              <w:rPr>
                <w:rFonts w:ascii="Segoe UI" w:hAnsi="Segoe UI" w:cs="Segoe UI"/>
                <w:sz w:val="24"/>
                <w:szCs w:val="24"/>
              </w:rPr>
            </w:pPr>
            <w:r w:rsidRPr="006E09D6">
              <w:rPr>
                <w:rFonts w:ascii="Segoe UI" w:hAnsi="Segoe UI" w:cs="Segoe UI"/>
                <w:i/>
                <w:iCs/>
                <w:sz w:val="20"/>
                <w:szCs w:val="20"/>
                <w:lang w:val="en-IN"/>
              </w:rPr>
              <w:t>3,000</w:t>
            </w:r>
          </w:p>
        </w:tc>
      </w:tr>
      <w:tr w:rsidR="003400EA" w:rsidRPr="006E09D6">
        <w:trPr>
          <w:trHeight w:val="125"/>
          <w:jc w:val="center"/>
        </w:trPr>
        <w:tc>
          <w:tcPr>
            <w:tcW w:w="0" w:type="auto"/>
            <w:vMerge/>
            <w:tcBorders>
              <w:top w:val="nil"/>
              <w:left w:val="single" w:sz="8" w:space="0" w:color="auto"/>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991"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jc w:val="right"/>
              <w:rPr>
                <w:rFonts w:ascii="Segoe UI" w:hAnsi="Segoe UI" w:cs="Segoe UI"/>
                <w:sz w:val="24"/>
                <w:szCs w:val="24"/>
              </w:rPr>
            </w:pPr>
            <w:r w:rsidRPr="006E09D6">
              <w:rPr>
                <w:rFonts w:ascii="Segoe UI" w:hAnsi="Segoe UI" w:cs="Segoe UI"/>
                <w:i/>
                <w:iCs/>
                <w:lang w:val="en-IN"/>
              </w:rPr>
              <w:t>37,000</w:t>
            </w:r>
          </w:p>
        </w:tc>
        <w:tc>
          <w:tcPr>
            <w:tcW w:w="991"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jc w:val="right"/>
              <w:rPr>
                <w:rFonts w:ascii="Segoe UI" w:hAnsi="Segoe UI" w:cs="Segoe UI"/>
                <w:sz w:val="24"/>
                <w:szCs w:val="24"/>
              </w:rPr>
            </w:pPr>
            <w:r w:rsidRPr="006E09D6">
              <w:rPr>
                <w:rFonts w:ascii="Segoe UI" w:hAnsi="Segoe UI" w:cs="Segoe UI"/>
                <w:i/>
                <w:iCs/>
                <w:lang w:val="en-IN"/>
              </w:rPr>
              <w:t>32,000</w:t>
            </w:r>
          </w:p>
        </w:tc>
        <w:tc>
          <w:tcPr>
            <w:tcW w:w="876"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jc w:val="right"/>
              <w:rPr>
                <w:rFonts w:ascii="Segoe UI" w:hAnsi="Segoe UI" w:cs="Segoe UI"/>
                <w:sz w:val="24"/>
                <w:szCs w:val="24"/>
              </w:rPr>
            </w:pPr>
            <w:r w:rsidRPr="006E09D6">
              <w:rPr>
                <w:rFonts w:ascii="Segoe UI" w:hAnsi="Segoe UI" w:cs="Segoe UI"/>
                <w:i/>
                <w:iCs/>
                <w:lang w:val="en-IN"/>
              </w:rPr>
              <w:t>26,000</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rPr>
                <w:rFonts w:ascii="Segoe UI" w:hAnsi="Segoe UI" w:cs="Segoe UI"/>
                <w:sz w:val="24"/>
                <w:szCs w:val="24"/>
              </w:rPr>
            </w:pPr>
            <w:r w:rsidRPr="006E09D6">
              <w:rPr>
                <w:rFonts w:ascii="Segoe UI" w:hAnsi="Segoe UI" w:cs="Segoe UI"/>
                <w:i/>
                <w:iCs/>
                <w:lang w:val="en-IN"/>
              </w:rPr>
              <w:t> </w:t>
            </w:r>
          </w:p>
        </w:tc>
        <w:tc>
          <w:tcPr>
            <w:tcW w:w="881"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jc w:val="both"/>
              <w:rPr>
                <w:rFonts w:ascii="Segoe UI" w:hAnsi="Segoe UI" w:cs="Segoe UI"/>
                <w:sz w:val="24"/>
                <w:szCs w:val="24"/>
              </w:rPr>
            </w:pPr>
            <w:r w:rsidRPr="006E09D6">
              <w:rPr>
                <w:rFonts w:ascii="Segoe UI" w:hAnsi="Segoe UI" w:cs="Segoe UI"/>
                <w:i/>
                <w:iCs/>
                <w:lang w:val="en-IN"/>
              </w:rPr>
              <w:t>37,000</w:t>
            </w:r>
          </w:p>
        </w:tc>
        <w:tc>
          <w:tcPr>
            <w:tcW w:w="890"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jc w:val="right"/>
              <w:rPr>
                <w:rFonts w:ascii="Segoe UI" w:hAnsi="Segoe UI" w:cs="Segoe UI"/>
                <w:sz w:val="24"/>
                <w:szCs w:val="24"/>
              </w:rPr>
            </w:pPr>
            <w:r w:rsidRPr="006E09D6">
              <w:rPr>
                <w:rFonts w:ascii="Segoe UI" w:hAnsi="Segoe UI" w:cs="Segoe UI"/>
                <w:i/>
                <w:iCs/>
                <w:lang w:val="en-IN"/>
              </w:rPr>
              <w:t>32,000</w:t>
            </w:r>
          </w:p>
        </w:tc>
        <w:tc>
          <w:tcPr>
            <w:tcW w:w="890"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25" w:lineRule="atLeast"/>
              <w:jc w:val="right"/>
              <w:rPr>
                <w:rFonts w:ascii="Segoe UI" w:hAnsi="Segoe UI" w:cs="Segoe UI"/>
                <w:sz w:val="24"/>
                <w:szCs w:val="24"/>
              </w:rPr>
            </w:pPr>
            <w:r w:rsidRPr="006E09D6">
              <w:rPr>
                <w:rFonts w:ascii="Segoe UI" w:hAnsi="Segoe UI" w:cs="Segoe UI"/>
                <w:i/>
                <w:iCs/>
                <w:lang w:val="en-IN"/>
              </w:rPr>
              <w:t>26,000</w:t>
            </w:r>
          </w:p>
        </w:tc>
      </w:tr>
    </w:tbl>
    <w:p w:rsidR="003400EA" w:rsidRPr="006E09D6" w:rsidRDefault="003400EA" w:rsidP="003400EA">
      <w:pPr>
        <w:jc w:val="both"/>
        <w:rPr>
          <w:rFonts w:ascii="Segoe UI" w:hAnsi="Segoe UI" w:cs="Segoe UI"/>
        </w:rPr>
      </w:pPr>
      <w:r w:rsidRPr="006E09D6">
        <w:rPr>
          <w:rFonts w:ascii="Segoe UI" w:hAnsi="Segoe UI" w:cs="Segoe UI"/>
          <w:i/>
          <w:iCs/>
          <w:lang w:val="en-IN"/>
        </w:rPr>
        <w:t> </w:t>
      </w:r>
    </w:p>
    <w:p w:rsidR="003400EA" w:rsidRPr="006E09D6" w:rsidRDefault="003400EA" w:rsidP="003400EA">
      <w:pPr>
        <w:jc w:val="center"/>
        <w:rPr>
          <w:rFonts w:ascii="Segoe UI" w:hAnsi="Segoe UI" w:cs="Segoe UI"/>
        </w:rPr>
      </w:pPr>
      <w:r w:rsidRPr="006E09D6">
        <w:rPr>
          <w:rFonts w:ascii="Segoe UI" w:hAnsi="Segoe UI" w:cs="Segoe UI"/>
          <w:b/>
          <w:bCs/>
          <w:sz w:val="28"/>
          <w:szCs w:val="28"/>
          <w:lang w:val="en-IN"/>
        </w:rPr>
        <w:t>Balance Sheet</w:t>
      </w:r>
    </w:p>
    <w:p w:rsidR="003400EA" w:rsidRPr="006E09D6" w:rsidRDefault="003400EA" w:rsidP="003400EA">
      <w:pPr>
        <w:jc w:val="center"/>
        <w:rPr>
          <w:rFonts w:ascii="Segoe UI" w:hAnsi="Segoe UI" w:cs="Segoe UI"/>
        </w:rPr>
      </w:pPr>
      <w:r w:rsidRPr="006E09D6">
        <w:rPr>
          <w:rFonts w:ascii="Segoe UI" w:hAnsi="Segoe UI" w:cs="Segoe UI"/>
          <w:b/>
          <w:bCs/>
          <w:i/>
          <w:iCs/>
          <w:sz w:val="2"/>
          <w:szCs w:val="2"/>
          <w:lang w:val="en-IN"/>
        </w:rPr>
        <w:t> </w:t>
      </w:r>
    </w:p>
    <w:tbl>
      <w:tblPr>
        <w:tblW w:w="0" w:type="auto"/>
        <w:jc w:val="center"/>
        <w:tblInd w:w="828" w:type="dxa"/>
        <w:tblCellMar>
          <w:left w:w="0" w:type="dxa"/>
          <w:right w:w="0" w:type="dxa"/>
        </w:tblCellMar>
        <w:tblLook w:val="04A0"/>
      </w:tblPr>
      <w:tblGrid>
        <w:gridCol w:w="2268"/>
        <w:gridCol w:w="1289"/>
        <w:gridCol w:w="2735"/>
        <w:gridCol w:w="1289"/>
      </w:tblGrid>
      <w:tr w:rsidR="003400EA" w:rsidRPr="006E09D6">
        <w:trPr>
          <w:trHeight w:val="240"/>
          <w:jc w:val="center"/>
        </w:trPr>
        <w:tc>
          <w:tcPr>
            <w:tcW w:w="2268" w:type="dxa"/>
            <w:tcBorders>
              <w:top w:val="doub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jc w:val="both"/>
              <w:rPr>
                <w:rFonts w:ascii="Segoe UI" w:hAnsi="Segoe UI" w:cs="Segoe UI"/>
                <w:sz w:val="24"/>
                <w:szCs w:val="24"/>
              </w:rPr>
            </w:pPr>
            <w:r w:rsidRPr="006E09D6">
              <w:rPr>
                <w:rFonts w:ascii="Segoe UI" w:hAnsi="Segoe UI" w:cs="Segoe UI"/>
                <w:b/>
                <w:bCs/>
                <w:sz w:val="28"/>
                <w:szCs w:val="28"/>
                <w:lang w:val="en-IN"/>
              </w:rPr>
              <w:t>Liabilities</w:t>
            </w:r>
          </w:p>
        </w:tc>
        <w:tc>
          <w:tcPr>
            <w:tcW w:w="1257"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both"/>
              <w:rPr>
                <w:rFonts w:ascii="Segoe UI" w:hAnsi="Segoe UI" w:cs="Segoe UI"/>
                <w:sz w:val="24"/>
                <w:szCs w:val="24"/>
              </w:rPr>
            </w:pPr>
            <w:r w:rsidRPr="006E09D6">
              <w:rPr>
                <w:rFonts w:ascii="Segoe UI" w:hAnsi="Segoe UI" w:cs="Segoe UI"/>
                <w:b/>
                <w:bCs/>
                <w:sz w:val="28"/>
                <w:szCs w:val="28"/>
                <w:lang w:val="en-IN"/>
              </w:rPr>
              <w:t>Amount</w:t>
            </w:r>
          </w:p>
        </w:tc>
        <w:tc>
          <w:tcPr>
            <w:tcW w:w="2735"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both"/>
              <w:rPr>
                <w:rFonts w:ascii="Segoe UI" w:hAnsi="Segoe UI" w:cs="Segoe UI"/>
                <w:sz w:val="24"/>
                <w:szCs w:val="24"/>
              </w:rPr>
            </w:pPr>
            <w:r w:rsidRPr="006E09D6">
              <w:rPr>
                <w:rFonts w:ascii="Segoe UI" w:hAnsi="Segoe UI" w:cs="Segoe UI"/>
                <w:b/>
                <w:bCs/>
                <w:sz w:val="28"/>
                <w:szCs w:val="28"/>
                <w:lang w:val="en-IN"/>
              </w:rPr>
              <w:t>Assets</w:t>
            </w:r>
          </w:p>
        </w:tc>
        <w:tc>
          <w:tcPr>
            <w:tcW w:w="1249" w:type="dxa"/>
            <w:tcBorders>
              <w:top w:val="double" w:sz="4" w:space="0" w:color="auto"/>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both"/>
              <w:rPr>
                <w:rFonts w:ascii="Segoe UI" w:hAnsi="Segoe UI" w:cs="Segoe UI"/>
                <w:sz w:val="24"/>
                <w:szCs w:val="24"/>
              </w:rPr>
            </w:pPr>
            <w:r w:rsidRPr="006E09D6">
              <w:rPr>
                <w:rFonts w:ascii="Segoe UI" w:hAnsi="Segoe UI" w:cs="Segoe UI"/>
                <w:b/>
                <w:bCs/>
                <w:sz w:val="28"/>
                <w:szCs w:val="28"/>
                <w:lang w:val="en-IN"/>
              </w:rPr>
              <w:t>Amount</w:t>
            </w:r>
          </w:p>
        </w:tc>
      </w:tr>
      <w:tr w:rsidR="003400EA" w:rsidRPr="006E09D6">
        <w:trPr>
          <w:trHeight w:val="326"/>
          <w:jc w:val="center"/>
        </w:trPr>
        <w:tc>
          <w:tcPr>
            <w:tcW w:w="226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jc w:val="both"/>
              <w:rPr>
                <w:rFonts w:ascii="Segoe UI" w:hAnsi="Segoe UI" w:cs="Segoe UI"/>
                <w:sz w:val="24"/>
                <w:szCs w:val="24"/>
              </w:rPr>
            </w:pPr>
            <w:r w:rsidRPr="006E09D6">
              <w:rPr>
                <w:rFonts w:ascii="Segoe UI" w:hAnsi="Segoe UI" w:cs="Segoe UI"/>
                <w:i/>
                <w:iCs/>
                <w:lang w:val="en-IN"/>
              </w:rPr>
              <w:t>Capital Accounts  A</w:t>
            </w:r>
          </w:p>
          <w:p w:rsidR="003400EA" w:rsidRPr="006E09D6" w:rsidRDefault="003400EA">
            <w:pPr>
              <w:jc w:val="both"/>
              <w:rPr>
                <w:rFonts w:ascii="Segoe UI" w:hAnsi="Segoe UI" w:cs="Segoe UI"/>
              </w:rPr>
            </w:pPr>
            <w:r w:rsidRPr="006E09D6">
              <w:rPr>
                <w:rFonts w:ascii="Segoe UI" w:hAnsi="Segoe UI" w:cs="Segoe UI"/>
                <w:i/>
                <w:iCs/>
                <w:lang w:val="en-IN"/>
              </w:rPr>
              <w:lastRenderedPageBreak/>
              <w:t>                             B</w:t>
            </w:r>
          </w:p>
          <w:p w:rsidR="003400EA" w:rsidRPr="006E09D6" w:rsidRDefault="003400EA">
            <w:pPr>
              <w:jc w:val="both"/>
              <w:rPr>
                <w:rFonts w:ascii="Segoe UI" w:hAnsi="Segoe UI" w:cs="Segoe UI"/>
              </w:rPr>
            </w:pPr>
            <w:r w:rsidRPr="006E09D6">
              <w:rPr>
                <w:rFonts w:ascii="Segoe UI" w:hAnsi="Segoe UI" w:cs="Segoe UI"/>
                <w:i/>
                <w:iCs/>
                <w:lang w:val="en-IN"/>
              </w:rPr>
              <w:t>                             C</w:t>
            </w:r>
          </w:p>
          <w:p w:rsidR="003400EA" w:rsidRPr="006E09D6" w:rsidRDefault="003400EA">
            <w:pPr>
              <w:jc w:val="both"/>
              <w:rPr>
                <w:rFonts w:ascii="Segoe UI" w:hAnsi="Segoe UI" w:cs="Segoe UI"/>
              </w:rPr>
            </w:pPr>
            <w:r w:rsidRPr="006E09D6">
              <w:rPr>
                <w:rFonts w:ascii="Segoe UI" w:hAnsi="Segoe UI" w:cs="Segoe UI"/>
                <w:i/>
                <w:iCs/>
                <w:lang w:val="en-IN"/>
              </w:rPr>
              <w:t> </w:t>
            </w:r>
          </w:p>
          <w:p w:rsidR="003400EA" w:rsidRPr="006E09D6" w:rsidRDefault="003400EA">
            <w:pPr>
              <w:jc w:val="both"/>
              <w:rPr>
                <w:rFonts w:ascii="Segoe UI" w:hAnsi="Segoe UI" w:cs="Segoe UI"/>
                <w:sz w:val="24"/>
                <w:szCs w:val="24"/>
              </w:rPr>
            </w:pPr>
            <w:r w:rsidRPr="006E09D6">
              <w:rPr>
                <w:rFonts w:ascii="Segoe UI" w:hAnsi="Segoe UI" w:cs="Segoe UI"/>
                <w:i/>
                <w:iCs/>
                <w:lang w:val="en-IN"/>
              </w:rPr>
              <w:t>Creditors</w:t>
            </w:r>
          </w:p>
        </w:tc>
        <w:tc>
          <w:tcPr>
            <w:tcW w:w="1257"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lastRenderedPageBreak/>
              <w:t>32,000</w:t>
            </w:r>
          </w:p>
          <w:p w:rsidR="003400EA" w:rsidRPr="006E09D6" w:rsidRDefault="003400EA">
            <w:pPr>
              <w:jc w:val="right"/>
              <w:rPr>
                <w:rFonts w:ascii="Segoe UI" w:hAnsi="Segoe UI" w:cs="Segoe UI"/>
              </w:rPr>
            </w:pPr>
            <w:r w:rsidRPr="006E09D6">
              <w:rPr>
                <w:rFonts w:ascii="Segoe UI" w:hAnsi="Segoe UI" w:cs="Segoe UI"/>
                <w:i/>
                <w:iCs/>
                <w:lang w:val="en-IN"/>
              </w:rPr>
              <w:lastRenderedPageBreak/>
              <w:t>27,000</w:t>
            </w:r>
          </w:p>
          <w:p w:rsidR="003400EA" w:rsidRPr="006E09D6" w:rsidRDefault="003400EA">
            <w:pPr>
              <w:jc w:val="right"/>
              <w:rPr>
                <w:rFonts w:ascii="Segoe UI" w:hAnsi="Segoe UI" w:cs="Segoe UI"/>
              </w:rPr>
            </w:pPr>
            <w:r w:rsidRPr="006E09D6">
              <w:rPr>
                <w:rFonts w:ascii="Segoe UI" w:hAnsi="Segoe UI" w:cs="Segoe UI"/>
                <w:i/>
                <w:iCs/>
                <w:lang w:val="en-IN"/>
              </w:rPr>
              <w:t>21,000</w:t>
            </w:r>
          </w:p>
          <w:p w:rsidR="003400EA" w:rsidRPr="006E09D6" w:rsidRDefault="003400EA">
            <w:pPr>
              <w:jc w:val="right"/>
              <w:rPr>
                <w:rFonts w:ascii="Segoe UI" w:hAnsi="Segoe UI" w:cs="Segoe UI"/>
              </w:rPr>
            </w:pPr>
            <w:r w:rsidRPr="006E09D6">
              <w:rPr>
                <w:rFonts w:ascii="Segoe UI" w:hAnsi="Segoe UI" w:cs="Segoe UI"/>
                <w:i/>
                <w:iCs/>
                <w:lang w:val="en-IN"/>
              </w:rPr>
              <w:t> </w:t>
            </w:r>
          </w:p>
          <w:p w:rsidR="003400EA" w:rsidRPr="006E09D6" w:rsidRDefault="003400EA">
            <w:pPr>
              <w:jc w:val="right"/>
              <w:rPr>
                <w:rFonts w:ascii="Segoe UI" w:hAnsi="Segoe UI" w:cs="Segoe UI"/>
                <w:sz w:val="24"/>
                <w:szCs w:val="24"/>
              </w:rPr>
            </w:pPr>
            <w:r w:rsidRPr="006E09D6">
              <w:rPr>
                <w:rFonts w:ascii="Segoe UI" w:hAnsi="Segoe UI" w:cs="Segoe UI"/>
                <w:i/>
                <w:iCs/>
                <w:lang w:val="en-IN"/>
              </w:rPr>
              <w:t>14,000</w:t>
            </w:r>
          </w:p>
        </w:tc>
        <w:tc>
          <w:tcPr>
            <w:tcW w:w="2735"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rPr>
                <w:rFonts w:ascii="Segoe UI" w:hAnsi="Segoe UI" w:cs="Segoe UI"/>
                <w:sz w:val="24"/>
                <w:szCs w:val="24"/>
              </w:rPr>
            </w:pPr>
            <w:r w:rsidRPr="006E09D6">
              <w:rPr>
                <w:rFonts w:ascii="Segoe UI" w:hAnsi="Segoe UI" w:cs="Segoe UI"/>
                <w:i/>
                <w:iCs/>
                <w:lang w:val="en-IN"/>
              </w:rPr>
              <w:lastRenderedPageBreak/>
              <w:t>Buildings</w:t>
            </w:r>
          </w:p>
          <w:p w:rsidR="003400EA" w:rsidRPr="006E09D6" w:rsidRDefault="003400EA">
            <w:pPr>
              <w:rPr>
                <w:rFonts w:ascii="Segoe UI" w:hAnsi="Segoe UI" w:cs="Segoe UI"/>
              </w:rPr>
            </w:pPr>
            <w:r w:rsidRPr="006E09D6">
              <w:rPr>
                <w:rFonts w:ascii="Segoe UI" w:hAnsi="Segoe UI" w:cs="Segoe UI"/>
                <w:i/>
                <w:iCs/>
                <w:lang w:val="en-IN"/>
              </w:rPr>
              <w:lastRenderedPageBreak/>
              <w:t>Machinery</w:t>
            </w:r>
          </w:p>
          <w:p w:rsidR="003400EA" w:rsidRPr="006E09D6" w:rsidRDefault="003400EA">
            <w:pPr>
              <w:rPr>
                <w:rFonts w:ascii="Segoe UI" w:hAnsi="Segoe UI" w:cs="Segoe UI"/>
              </w:rPr>
            </w:pPr>
            <w:r w:rsidRPr="006E09D6">
              <w:rPr>
                <w:rFonts w:ascii="Segoe UI" w:hAnsi="Segoe UI" w:cs="Segoe UI"/>
                <w:i/>
                <w:iCs/>
                <w:lang w:val="en-IN"/>
              </w:rPr>
              <w:t xml:space="preserve">Debtors </w:t>
            </w:r>
          </w:p>
          <w:p w:rsidR="003400EA" w:rsidRPr="006E09D6" w:rsidRDefault="003400EA">
            <w:pPr>
              <w:rPr>
                <w:rFonts w:ascii="Segoe UI" w:hAnsi="Segoe UI" w:cs="Segoe UI"/>
              </w:rPr>
            </w:pPr>
            <w:r w:rsidRPr="006E09D6">
              <w:rPr>
                <w:rFonts w:ascii="Segoe UI" w:hAnsi="Segoe UI" w:cs="Segoe UI"/>
                <w:i/>
                <w:iCs/>
                <w:lang w:val="en-IN"/>
              </w:rPr>
              <w:t>Stock</w:t>
            </w:r>
          </w:p>
          <w:p w:rsidR="003400EA" w:rsidRPr="006E09D6" w:rsidRDefault="003400EA">
            <w:pPr>
              <w:jc w:val="both"/>
              <w:rPr>
                <w:rFonts w:ascii="Segoe UI" w:hAnsi="Segoe UI" w:cs="Segoe UI"/>
                <w:sz w:val="24"/>
                <w:szCs w:val="24"/>
              </w:rPr>
            </w:pPr>
            <w:r w:rsidRPr="006E09D6">
              <w:rPr>
                <w:rFonts w:ascii="Segoe UI" w:hAnsi="Segoe UI" w:cs="Segoe UI"/>
                <w:i/>
                <w:iCs/>
                <w:lang w:val="en-IN"/>
              </w:rPr>
              <w:t>Cash</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lang w:val="en-IN"/>
              </w:rPr>
              <w:lastRenderedPageBreak/>
              <w:t>40,000</w:t>
            </w:r>
          </w:p>
          <w:p w:rsidR="003400EA" w:rsidRPr="006E09D6" w:rsidRDefault="003400EA">
            <w:pPr>
              <w:jc w:val="right"/>
              <w:rPr>
                <w:rFonts w:ascii="Segoe UI" w:hAnsi="Segoe UI" w:cs="Segoe UI"/>
              </w:rPr>
            </w:pPr>
            <w:r w:rsidRPr="006E09D6">
              <w:rPr>
                <w:rFonts w:ascii="Segoe UI" w:hAnsi="Segoe UI" w:cs="Segoe UI"/>
                <w:i/>
                <w:iCs/>
                <w:lang w:val="en-IN"/>
              </w:rPr>
              <w:lastRenderedPageBreak/>
              <w:t>25,000</w:t>
            </w:r>
          </w:p>
          <w:p w:rsidR="003400EA" w:rsidRPr="006E09D6" w:rsidRDefault="003400EA">
            <w:pPr>
              <w:jc w:val="right"/>
              <w:rPr>
                <w:rFonts w:ascii="Segoe UI" w:hAnsi="Segoe UI" w:cs="Segoe UI"/>
              </w:rPr>
            </w:pPr>
            <w:r w:rsidRPr="006E09D6">
              <w:rPr>
                <w:rFonts w:ascii="Segoe UI" w:hAnsi="Segoe UI" w:cs="Segoe UI"/>
                <w:i/>
                <w:iCs/>
                <w:lang w:val="en-IN"/>
              </w:rPr>
              <w:t>14,000</w:t>
            </w:r>
          </w:p>
          <w:p w:rsidR="003400EA" w:rsidRPr="006E09D6" w:rsidRDefault="003400EA">
            <w:pPr>
              <w:jc w:val="right"/>
              <w:rPr>
                <w:rFonts w:ascii="Segoe UI" w:hAnsi="Segoe UI" w:cs="Segoe UI"/>
              </w:rPr>
            </w:pPr>
            <w:r w:rsidRPr="006E09D6">
              <w:rPr>
                <w:rFonts w:ascii="Segoe UI" w:hAnsi="Segoe UI" w:cs="Segoe UI"/>
                <w:i/>
                <w:iCs/>
                <w:lang w:val="en-IN"/>
              </w:rPr>
              <w:t>7,000</w:t>
            </w:r>
          </w:p>
          <w:p w:rsidR="003400EA" w:rsidRPr="006E09D6" w:rsidRDefault="003400EA">
            <w:pPr>
              <w:jc w:val="right"/>
              <w:rPr>
                <w:rFonts w:ascii="Segoe UI" w:hAnsi="Segoe UI" w:cs="Segoe UI"/>
                <w:sz w:val="24"/>
                <w:szCs w:val="24"/>
              </w:rPr>
            </w:pPr>
            <w:r w:rsidRPr="006E09D6">
              <w:rPr>
                <w:rFonts w:ascii="Segoe UI" w:hAnsi="Segoe UI" w:cs="Segoe UI"/>
                <w:i/>
                <w:iCs/>
                <w:lang w:val="en-IN"/>
              </w:rPr>
              <w:t>8,000</w:t>
            </w:r>
          </w:p>
        </w:tc>
      </w:tr>
      <w:tr w:rsidR="003400EA" w:rsidRPr="006E09D6">
        <w:trPr>
          <w:trHeight w:val="152"/>
          <w:jc w:val="center"/>
        </w:trPr>
        <w:tc>
          <w:tcPr>
            <w:tcW w:w="0" w:type="auto"/>
            <w:vMerge/>
            <w:tcBorders>
              <w:top w:val="nil"/>
              <w:left w:val="single" w:sz="8" w:space="0" w:color="auto"/>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57"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52" w:lineRule="atLeast"/>
              <w:jc w:val="right"/>
              <w:rPr>
                <w:rFonts w:ascii="Segoe UI" w:hAnsi="Segoe UI" w:cs="Segoe UI"/>
                <w:sz w:val="24"/>
                <w:szCs w:val="24"/>
              </w:rPr>
            </w:pPr>
            <w:r w:rsidRPr="006E09D6">
              <w:rPr>
                <w:rFonts w:ascii="Segoe UI" w:hAnsi="Segoe UI" w:cs="Segoe UI"/>
                <w:i/>
                <w:iCs/>
                <w:lang w:val="en-IN"/>
              </w:rPr>
              <w:t>94,000</w:t>
            </w:r>
          </w:p>
        </w:tc>
        <w:tc>
          <w:tcPr>
            <w:tcW w:w="0" w:type="auto"/>
            <w:vMerge/>
            <w:tcBorders>
              <w:top w:val="nil"/>
              <w:left w:val="nil"/>
              <w:bottom w:val="single" w:sz="8" w:space="0" w:color="auto"/>
              <w:right w:val="single" w:sz="8" w:space="0" w:color="auto"/>
            </w:tcBorders>
            <w:vAlign w:val="center"/>
            <w:hideMark/>
          </w:tcPr>
          <w:p w:rsidR="003400EA" w:rsidRPr="006E09D6" w:rsidRDefault="003400EA">
            <w:pPr>
              <w:rPr>
                <w:rFonts w:ascii="Segoe UI" w:hAnsi="Segoe UI" w:cs="Segoe UI"/>
                <w:sz w:val="24"/>
                <w:szCs w:val="24"/>
              </w:rPr>
            </w:pPr>
          </w:p>
        </w:tc>
        <w:tc>
          <w:tcPr>
            <w:tcW w:w="1249" w:type="dxa"/>
            <w:tcBorders>
              <w:top w:val="nil"/>
              <w:left w:val="nil"/>
              <w:bottom w:val="double" w:sz="4" w:space="0" w:color="auto"/>
              <w:right w:val="single" w:sz="8" w:space="0" w:color="auto"/>
            </w:tcBorders>
            <w:tcMar>
              <w:top w:w="0" w:type="dxa"/>
              <w:left w:w="108" w:type="dxa"/>
              <w:bottom w:w="0" w:type="dxa"/>
              <w:right w:w="108" w:type="dxa"/>
            </w:tcMar>
            <w:hideMark/>
          </w:tcPr>
          <w:p w:rsidR="003400EA" w:rsidRPr="006E09D6" w:rsidRDefault="003400EA">
            <w:pPr>
              <w:spacing w:line="152" w:lineRule="atLeast"/>
              <w:jc w:val="right"/>
              <w:rPr>
                <w:rFonts w:ascii="Segoe UI" w:hAnsi="Segoe UI" w:cs="Segoe UI"/>
                <w:sz w:val="24"/>
                <w:szCs w:val="24"/>
              </w:rPr>
            </w:pPr>
            <w:r w:rsidRPr="006E09D6">
              <w:rPr>
                <w:rFonts w:ascii="Segoe UI" w:hAnsi="Segoe UI" w:cs="Segoe UI"/>
                <w:i/>
                <w:iCs/>
                <w:lang w:val="en-IN"/>
              </w:rPr>
              <w:t>94,000</w:t>
            </w:r>
          </w:p>
        </w:tc>
      </w:tr>
    </w:tbl>
    <w:p w:rsidR="003400EA" w:rsidRPr="006E09D6" w:rsidRDefault="003400EA" w:rsidP="003400EA">
      <w:pPr>
        <w:rPr>
          <w:rFonts w:ascii="Segoe UI" w:hAnsi="Segoe UI" w:cs="Segoe UI"/>
        </w:rPr>
      </w:pPr>
      <w:r w:rsidRPr="006E09D6">
        <w:rPr>
          <w:rFonts w:ascii="Segoe UI" w:hAnsi="Segoe UI" w:cs="Segoe UI"/>
          <w:b/>
          <w:bCs/>
          <w:lang w:val="en-IN"/>
        </w:rPr>
        <w:t> </w:t>
      </w:r>
    </w:p>
    <w:p w:rsidR="003400EA" w:rsidRPr="006E09D6" w:rsidRDefault="003400EA" w:rsidP="003400EA">
      <w:pPr>
        <w:pStyle w:val="NormalWeb"/>
        <w:rPr>
          <w:rFonts w:ascii="Segoe UI" w:hAnsi="Segoe UI" w:cs="Segoe UI"/>
        </w:rPr>
      </w:pPr>
      <w:bookmarkStart w:id="25" w:name="_Toc60699870"/>
      <w:r w:rsidRPr="006E09D6">
        <w:rPr>
          <w:rFonts w:ascii="Segoe UI" w:hAnsi="Segoe UI" w:cs="Segoe UI"/>
          <w:b/>
          <w:bCs/>
          <w:sz w:val="32"/>
          <w:szCs w:val="32"/>
          <w:lang w:val="en-IN"/>
        </w:rPr>
        <w:t>5. Adjustment of Capital Accounts</w:t>
      </w:r>
      <w:bookmarkEnd w:id="25"/>
    </w:p>
    <w:p w:rsidR="003400EA" w:rsidRPr="006E09D6" w:rsidRDefault="003400EA" w:rsidP="003400EA">
      <w:pPr>
        <w:spacing w:before="100" w:beforeAutospacing="1" w:after="100" w:afterAutospacing="1"/>
        <w:jc w:val="both"/>
        <w:rPr>
          <w:rFonts w:ascii="Segoe UI" w:hAnsi="Segoe UI" w:cs="Segoe UI"/>
        </w:rPr>
      </w:pPr>
      <w:r w:rsidRPr="006E09D6">
        <w:rPr>
          <w:rFonts w:ascii="Segoe UI" w:hAnsi="Segoe UI" w:cs="Segoe UI"/>
          <w:lang w:val="en-IN"/>
        </w:rPr>
        <w:t xml:space="preserve">When the partners change their profit sharing ratio, they may also change their capitals. Contribution of capital is not essentially the basis of profit sharing. But in most cases capital contribution is considered the most important factor in determining profit sharing ratio. Capital balances are usually adjusted by bringing in or taking out cash. However as a temporary measure capital balances can be adjusted by transferring the differences through current accounts. </w:t>
      </w:r>
    </w:p>
    <w:p w:rsidR="003400EA" w:rsidRPr="006E09D6" w:rsidRDefault="003400EA" w:rsidP="003400EA">
      <w:pPr>
        <w:pStyle w:val="NormalWeb"/>
        <w:spacing w:before="0" w:beforeAutospacing="0" w:after="0" w:afterAutospacing="0"/>
        <w:rPr>
          <w:rFonts w:ascii="Segoe UI" w:hAnsi="Segoe UI" w:cs="Segoe UI"/>
        </w:rPr>
      </w:pPr>
      <w:bookmarkStart w:id="26" w:name="_Toc60699872"/>
      <w:r w:rsidRPr="006E09D6">
        <w:rPr>
          <w:rFonts w:ascii="Segoe UI" w:hAnsi="Segoe UI" w:cs="Segoe UI"/>
          <w:b/>
          <w:bCs/>
          <w:sz w:val="32"/>
          <w:szCs w:val="32"/>
          <w:lang w:val="en-IN"/>
        </w:rPr>
        <w:t>Reconstitution by admission</w:t>
      </w:r>
      <w:bookmarkEnd w:id="26"/>
    </w:p>
    <w:p w:rsidR="003400EA" w:rsidRPr="006E09D6" w:rsidRDefault="003400EA" w:rsidP="003400EA">
      <w:pPr>
        <w:shd w:val="clear" w:color="auto" w:fill="CCFFFF"/>
        <w:rPr>
          <w:rFonts w:ascii="Segoe UI" w:hAnsi="Segoe UI" w:cs="Segoe UI"/>
        </w:rPr>
      </w:pPr>
      <w:r w:rsidRPr="006E09D6">
        <w:rPr>
          <w:rFonts w:ascii="Segoe UI" w:hAnsi="Segoe UI" w:cs="Segoe UI"/>
          <w:sz w:val="18"/>
          <w:szCs w:val="18"/>
          <w:lang w:val="en-IN"/>
        </w:rPr>
        <w:t> </w:t>
      </w:r>
    </w:p>
    <w:p w:rsidR="003400EA" w:rsidRPr="006E09D6" w:rsidRDefault="003400EA" w:rsidP="003400EA">
      <w:pPr>
        <w:shd w:val="clear" w:color="auto" w:fill="CCFFFF"/>
        <w:rPr>
          <w:rFonts w:ascii="Segoe UI" w:hAnsi="Segoe UI" w:cs="Segoe UI"/>
        </w:rPr>
      </w:pPr>
      <w:r w:rsidRPr="006E09D6">
        <w:rPr>
          <w:rFonts w:ascii="Segoe UI" w:hAnsi="Segoe UI" w:cs="Segoe UI"/>
          <w:sz w:val="18"/>
          <w:szCs w:val="18"/>
          <w:lang w:val="en-IN"/>
        </w:rPr>
        <w:t>The illustrations given below are carefully planned to explain each concept we discussed before. Work out each one of them. They will help you focus on each aspect of this chapter. They will also help you have a fresh look at the theory section.</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2.28</w:t>
      </w:r>
    </w:p>
    <w:p w:rsidR="003400EA" w:rsidRPr="006E09D6" w:rsidRDefault="003400EA" w:rsidP="003400EA">
      <w:pPr>
        <w:rPr>
          <w:rFonts w:ascii="Segoe UI" w:hAnsi="Segoe UI" w:cs="Segoe UI"/>
        </w:rPr>
      </w:pPr>
      <w:r w:rsidRPr="006E09D6">
        <w:rPr>
          <w:rFonts w:ascii="Segoe UI" w:hAnsi="Segoe UI" w:cs="Segoe UI"/>
          <w:lang w:val="en-IN"/>
        </w:rPr>
        <w:t>The following Balance Sheet shows the financial position of A &amp; B sharing profits and losses equally before admission of C.</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tblInd w:w="1650" w:type="dxa"/>
        <w:tblCellMar>
          <w:left w:w="0" w:type="dxa"/>
          <w:right w:w="0" w:type="dxa"/>
        </w:tblCellMar>
        <w:tblLook w:val="04A0"/>
      </w:tblPr>
      <w:tblGrid>
        <w:gridCol w:w="2340"/>
        <w:gridCol w:w="1080"/>
        <w:gridCol w:w="2160"/>
        <w:gridCol w:w="1659"/>
      </w:tblGrid>
      <w:tr w:rsidR="003400EA" w:rsidRPr="006E09D6">
        <w:trPr>
          <w:cantSplit/>
          <w:trHeight w:val="307"/>
        </w:trPr>
        <w:tc>
          <w:tcPr>
            <w:tcW w:w="660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trPr>
        <w:tc>
          <w:tcPr>
            <w:tcW w:w="234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6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A</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Machinery</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15,000</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ind w:left="-30"/>
              <w:rPr>
                <w:rFonts w:ascii="Segoe UI" w:hAnsi="Segoe UI" w:cs="Segoe UI"/>
                <w:sz w:val="24"/>
                <w:szCs w:val="24"/>
              </w:rPr>
            </w:pPr>
            <w:r w:rsidRPr="006E09D6">
              <w:rPr>
                <w:rFonts w:ascii="Segoe UI" w:hAnsi="Segoe UI" w:cs="Segoe UI"/>
                <w:snapToGrid w:val="0"/>
              </w:rPr>
              <w:t>Capital B</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Furniture</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6,000</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Cash</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w:t>
            </w:r>
          </w:p>
        </w:tc>
      </w:tr>
      <w:tr w:rsidR="003400EA" w:rsidRPr="006E09D6">
        <w:trPr>
          <w:trHeight w:val="250"/>
        </w:trPr>
        <w:tc>
          <w:tcPr>
            <w:tcW w:w="234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ind w:left="-30"/>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c>
          <w:tcPr>
            <w:tcW w:w="216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 =SUM(ABOVE) 22,500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C paid Rs.12,000 as his capital and Rs.3,500 as his share of goodwill for equal partnership in future.</w:t>
      </w:r>
    </w:p>
    <w:p w:rsidR="003400EA" w:rsidRPr="006E09D6" w:rsidRDefault="003400EA" w:rsidP="003400EA">
      <w:pPr>
        <w:rPr>
          <w:rFonts w:ascii="Segoe UI" w:hAnsi="Segoe UI" w:cs="Segoe UI"/>
        </w:rPr>
      </w:pPr>
      <w:r w:rsidRPr="006E09D6">
        <w:rPr>
          <w:rFonts w:ascii="Segoe UI" w:hAnsi="Segoe UI" w:cs="Segoe UI"/>
          <w:lang w:val="en-IN"/>
        </w:rPr>
        <w:lastRenderedPageBreak/>
        <w:t>Pass necessary journal entries; Prepare revaluation account, capital accounts of partners and the new balance sheet of the firm after C’s admission.</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ind w:left="720" w:right="857"/>
        <w:jc w:val="center"/>
        <w:rPr>
          <w:rFonts w:ascii="Segoe UI" w:hAnsi="Segoe UI" w:cs="Segoe UI"/>
        </w:rPr>
      </w:pPr>
      <w:r w:rsidRPr="006E09D6">
        <w:rPr>
          <w:rFonts w:ascii="Segoe UI" w:hAnsi="Segoe UI" w:cs="Segoe UI"/>
          <w:b/>
          <w:bCs/>
          <w:lang w:val="en-IN"/>
        </w:rPr>
        <w:t>Journal Entries</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1.. Cash Account Dr. Rs.12,000</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            To C’s Capital Account Rs.12,000</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 C’s share of capital credited to his account)</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2. Cash Account Dr. Rs.3,500</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           To A’s Capital Account Rs.1,750</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          B’s Capital Account      Rs.1,750</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(C’s goodwill contribution credited to old partners in the sacrificing ratio)</w:t>
      </w:r>
    </w:p>
    <w:p w:rsidR="003400EA" w:rsidRPr="006E09D6" w:rsidRDefault="003400EA" w:rsidP="003400EA">
      <w:pPr>
        <w:ind w:left="720" w:right="857"/>
        <w:rPr>
          <w:rFonts w:ascii="Segoe UI" w:hAnsi="Segoe UI" w:cs="Segoe UI"/>
        </w:rPr>
      </w:pPr>
      <w:r w:rsidRPr="006E09D6">
        <w:rPr>
          <w:rFonts w:ascii="Segoe UI" w:hAnsi="Segoe UI" w:cs="Segoe UI"/>
          <w:i/>
          <w:iCs/>
          <w:lang w:val="en-IN"/>
        </w:rPr>
        <w:t> </w:t>
      </w:r>
    </w:p>
    <w:p w:rsidR="003400EA" w:rsidRPr="006E09D6" w:rsidRDefault="003400EA" w:rsidP="003400EA">
      <w:pPr>
        <w:ind w:right="857"/>
        <w:rPr>
          <w:rFonts w:ascii="Segoe UI" w:hAnsi="Segoe UI" w:cs="Segoe UI"/>
        </w:rPr>
      </w:pPr>
      <w:r w:rsidRPr="006E09D6">
        <w:rPr>
          <w:rFonts w:ascii="Segoe UI" w:hAnsi="Segoe UI" w:cs="Segoe UI"/>
          <w:i/>
          <w:iCs/>
          <w:lang w:val="en-IN"/>
        </w:rPr>
        <w:t> </w:t>
      </w:r>
    </w:p>
    <w:p w:rsidR="003400EA" w:rsidRPr="006E09D6" w:rsidRDefault="003400EA" w:rsidP="003400EA">
      <w:pPr>
        <w:rPr>
          <w:rFonts w:ascii="Segoe UI" w:hAnsi="Segoe UI" w:cs="Segoe UI"/>
        </w:rPr>
      </w:pPr>
      <w:r w:rsidRPr="006E09D6">
        <w:rPr>
          <w:rFonts w:ascii="Segoe UI" w:hAnsi="Segoe UI" w:cs="Segoe UI"/>
          <w:i/>
          <w:iCs/>
          <w:lang w:val="en-IN"/>
        </w:rPr>
        <w:t> </w:t>
      </w:r>
    </w:p>
    <w:tbl>
      <w:tblPr>
        <w:tblW w:w="0" w:type="auto"/>
        <w:jc w:val="center"/>
        <w:tblInd w:w="517" w:type="dxa"/>
        <w:tblCellMar>
          <w:left w:w="0" w:type="dxa"/>
          <w:right w:w="0" w:type="dxa"/>
        </w:tblCellMar>
        <w:tblLook w:val="04A0"/>
      </w:tblPr>
      <w:tblGrid>
        <w:gridCol w:w="2558"/>
        <w:gridCol w:w="1021"/>
        <w:gridCol w:w="2354"/>
        <w:gridCol w:w="1021"/>
      </w:tblGrid>
      <w:tr w:rsidR="003400EA" w:rsidRPr="006E09D6">
        <w:trPr>
          <w:cantSplit/>
          <w:trHeight w:val="307"/>
          <w:jc w:val="center"/>
        </w:trPr>
        <w:tc>
          <w:tcPr>
            <w:tcW w:w="6954"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 Capital Account</w:t>
            </w:r>
          </w:p>
        </w:tc>
      </w:tr>
      <w:tr w:rsidR="003400EA" w:rsidRPr="006E09D6">
        <w:trPr>
          <w:trHeight w:val="250"/>
          <w:jc w:val="center"/>
        </w:trPr>
        <w:tc>
          <w:tcPr>
            <w:tcW w:w="2558"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ind w:left="150"/>
              <w:jc w:val="center"/>
              <w:rPr>
                <w:rFonts w:ascii="Segoe UI" w:hAnsi="Segoe UI" w:cs="Segoe UI"/>
                <w:sz w:val="24"/>
                <w:szCs w:val="24"/>
              </w:rPr>
            </w:pPr>
            <w:r w:rsidRPr="006E09D6">
              <w:rPr>
                <w:rFonts w:ascii="Segoe UI" w:hAnsi="Segoe UI" w:cs="Segoe UI"/>
                <w:b/>
                <w:bCs/>
                <w:snapToGrid w:val="0"/>
              </w:rPr>
              <w:t>Particulars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354"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55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2370"/>
              <w:jc w:val="center"/>
              <w:rPr>
                <w:rFonts w:ascii="Segoe UI" w:hAnsi="Segoe UI" w:cs="Segoe UI"/>
                <w:sz w:val="24"/>
                <w:szCs w:val="24"/>
              </w:rPr>
            </w:pPr>
            <w:r w:rsidRPr="006E09D6">
              <w:rPr>
                <w:rFonts w:ascii="Segoe UI" w:hAnsi="Segoe UI" w:cs="Segoe UI"/>
                <w:i/>
                <w:iCs/>
                <w:snapToGrid w:val="0"/>
              </w:rPr>
              <w:t> </w:t>
            </w:r>
          </w:p>
        </w:tc>
        <w:tc>
          <w:tcPr>
            <w:tcW w:w="235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558"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11,750</w:t>
            </w:r>
          </w:p>
        </w:tc>
        <w:tc>
          <w:tcPr>
            <w:tcW w:w="2354"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 G/w prem</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1,750</w:t>
            </w:r>
          </w:p>
        </w:tc>
      </w:tr>
      <w:tr w:rsidR="003400EA" w:rsidRPr="006E09D6">
        <w:trPr>
          <w:trHeight w:val="250"/>
          <w:jc w:val="center"/>
        </w:trPr>
        <w:tc>
          <w:tcPr>
            <w:tcW w:w="2558"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11,750</w:t>
            </w:r>
          </w:p>
        </w:tc>
        <w:tc>
          <w:tcPr>
            <w:tcW w:w="2354"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11,750</w:t>
            </w:r>
          </w:p>
        </w:tc>
      </w:tr>
    </w:tbl>
    <w:p w:rsidR="003400EA" w:rsidRPr="006E09D6" w:rsidRDefault="003400EA" w:rsidP="003400EA">
      <w:pPr>
        <w:rPr>
          <w:rFonts w:ascii="Segoe UI" w:hAnsi="Segoe UI" w:cs="Segoe UI"/>
        </w:rPr>
      </w:pPr>
      <w:r w:rsidRPr="006E09D6">
        <w:rPr>
          <w:rFonts w:ascii="Segoe UI" w:hAnsi="Segoe UI" w:cs="Segoe UI"/>
          <w:sz w:val="20"/>
          <w:szCs w:val="20"/>
          <w:lang w:val="en-IN"/>
        </w:rPr>
        <w:t> </w:t>
      </w:r>
    </w:p>
    <w:tbl>
      <w:tblPr>
        <w:tblW w:w="0" w:type="auto"/>
        <w:jc w:val="center"/>
        <w:tblInd w:w="1005" w:type="dxa"/>
        <w:tblCellMar>
          <w:left w:w="0" w:type="dxa"/>
          <w:right w:w="0" w:type="dxa"/>
        </w:tblCellMar>
        <w:tblLook w:val="04A0"/>
      </w:tblPr>
      <w:tblGrid>
        <w:gridCol w:w="2640"/>
        <w:gridCol w:w="1080"/>
        <w:gridCol w:w="2340"/>
        <w:gridCol w:w="976"/>
      </w:tblGrid>
      <w:tr w:rsidR="003400EA" w:rsidRPr="006E09D6">
        <w:trPr>
          <w:cantSplit/>
          <w:trHeight w:val="307"/>
          <w:jc w:val="center"/>
        </w:trPr>
        <w:tc>
          <w:tcPr>
            <w:tcW w:w="7036"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B’s Capital Account</w:t>
            </w:r>
          </w:p>
        </w:tc>
      </w:tr>
      <w:tr w:rsidR="003400EA" w:rsidRPr="006E09D6">
        <w:trPr>
          <w:trHeight w:val="250"/>
          <w:jc w:val="center"/>
        </w:trPr>
        <w:tc>
          <w:tcPr>
            <w:tcW w:w="264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3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97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6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97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6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11,750</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 G/s prem</w:t>
            </w:r>
          </w:p>
        </w:tc>
        <w:tc>
          <w:tcPr>
            <w:tcW w:w="97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1,750</w:t>
            </w:r>
          </w:p>
        </w:tc>
      </w:tr>
      <w:tr w:rsidR="003400EA" w:rsidRPr="006E09D6">
        <w:trPr>
          <w:trHeight w:val="250"/>
          <w:jc w:val="center"/>
        </w:trPr>
        <w:tc>
          <w:tcPr>
            <w:tcW w:w="264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11,750</w:t>
            </w:r>
          </w:p>
        </w:tc>
        <w:tc>
          <w:tcPr>
            <w:tcW w:w="234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976"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11,750</w:t>
            </w:r>
          </w:p>
        </w:tc>
      </w:tr>
    </w:tbl>
    <w:p w:rsidR="003400EA" w:rsidRPr="006E09D6" w:rsidRDefault="003400EA" w:rsidP="003400EA">
      <w:pPr>
        <w:jc w:val="both"/>
        <w:rPr>
          <w:rFonts w:ascii="Segoe UI" w:hAnsi="Segoe UI" w:cs="Segoe UI"/>
        </w:rPr>
      </w:pPr>
      <w:r w:rsidRPr="006E09D6">
        <w:rPr>
          <w:rFonts w:ascii="Segoe UI" w:hAnsi="Segoe UI" w:cs="Segoe UI"/>
          <w:lang w:val="en-IN"/>
        </w:rPr>
        <w:t> </w:t>
      </w:r>
    </w:p>
    <w:tbl>
      <w:tblPr>
        <w:tblW w:w="0" w:type="auto"/>
        <w:jc w:val="center"/>
        <w:tblInd w:w="1012" w:type="dxa"/>
        <w:tblCellMar>
          <w:left w:w="0" w:type="dxa"/>
          <w:right w:w="0" w:type="dxa"/>
        </w:tblCellMar>
        <w:tblLook w:val="04A0"/>
      </w:tblPr>
      <w:tblGrid>
        <w:gridCol w:w="2666"/>
        <w:gridCol w:w="1080"/>
        <w:gridCol w:w="2340"/>
        <w:gridCol w:w="1002"/>
      </w:tblGrid>
      <w:tr w:rsidR="003400EA" w:rsidRPr="006E09D6">
        <w:trPr>
          <w:cantSplit/>
          <w:trHeight w:val="307"/>
          <w:jc w:val="center"/>
        </w:trPr>
        <w:tc>
          <w:tcPr>
            <w:tcW w:w="7088"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C’s Capital Account</w:t>
            </w:r>
          </w:p>
        </w:tc>
      </w:tr>
      <w:tr w:rsidR="003400EA" w:rsidRPr="006E09D6">
        <w:trPr>
          <w:trHeight w:val="250"/>
          <w:jc w:val="center"/>
        </w:trPr>
        <w:tc>
          <w:tcPr>
            <w:tcW w:w="2666"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lastRenderedPageBreak/>
              <w:t>Particulars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3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66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12,000</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Account</w:t>
            </w:r>
          </w:p>
        </w:tc>
        <w:tc>
          <w:tcPr>
            <w:tcW w:w="100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12,000</w:t>
            </w:r>
          </w:p>
        </w:tc>
      </w:tr>
      <w:tr w:rsidR="003400EA" w:rsidRPr="006E09D6">
        <w:trPr>
          <w:trHeight w:val="250"/>
          <w:jc w:val="center"/>
        </w:trPr>
        <w:tc>
          <w:tcPr>
            <w:tcW w:w="266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666"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12,000</w:t>
            </w:r>
          </w:p>
        </w:tc>
        <w:tc>
          <w:tcPr>
            <w:tcW w:w="234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2"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12,000</w:t>
            </w:r>
          </w:p>
        </w:tc>
      </w:tr>
    </w:tbl>
    <w:p w:rsidR="003400EA" w:rsidRPr="006E09D6" w:rsidRDefault="003400EA" w:rsidP="003400EA">
      <w:pPr>
        <w:ind w:right="360"/>
        <w:jc w:val="both"/>
        <w:rPr>
          <w:rFonts w:ascii="Segoe UI" w:hAnsi="Segoe UI" w:cs="Segoe UI"/>
        </w:rPr>
      </w:pPr>
      <w:r w:rsidRPr="006E09D6">
        <w:rPr>
          <w:rFonts w:ascii="Segoe UI" w:hAnsi="Segoe UI" w:cs="Segoe UI"/>
          <w:lang w:val="en-IN"/>
        </w:rPr>
        <w:t> </w:t>
      </w:r>
    </w:p>
    <w:tbl>
      <w:tblPr>
        <w:tblW w:w="0" w:type="auto"/>
        <w:jc w:val="center"/>
        <w:tblInd w:w="1012" w:type="dxa"/>
        <w:tblCellMar>
          <w:left w:w="0" w:type="dxa"/>
          <w:right w:w="0" w:type="dxa"/>
        </w:tblCellMar>
        <w:tblLook w:val="04A0"/>
      </w:tblPr>
      <w:tblGrid>
        <w:gridCol w:w="2666"/>
        <w:gridCol w:w="1080"/>
        <w:gridCol w:w="2340"/>
        <w:gridCol w:w="1002"/>
      </w:tblGrid>
      <w:tr w:rsidR="003400EA" w:rsidRPr="006E09D6">
        <w:trPr>
          <w:cantSplit/>
          <w:trHeight w:val="307"/>
          <w:jc w:val="center"/>
        </w:trPr>
        <w:tc>
          <w:tcPr>
            <w:tcW w:w="7088"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jc w:val="center"/>
        </w:trPr>
        <w:tc>
          <w:tcPr>
            <w:tcW w:w="2666"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34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0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66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11,750</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0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66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11,750</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0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jc w:val="center"/>
        </w:trPr>
        <w:tc>
          <w:tcPr>
            <w:tcW w:w="266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12,000</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0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17,000</w:t>
            </w:r>
          </w:p>
        </w:tc>
      </w:tr>
      <w:tr w:rsidR="003400EA" w:rsidRPr="006E09D6">
        <w:trPr>
          <w:trHeight w:val="250"/>
          <w:jc w:val="center"/>
        </w:trPr>
        <w:tc>
          <w:tcPr>
            <w:tcW w:w="266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34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666"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38,000</w:t>
            </w:r>
          </w:p>
        </w:tc>
        <w:tc>
          <w:tcPr>
            <w:tcW w:w="234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2"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38,000</w:t>
            </w:r>
          </w:p>
        </w:tc>
      </w:tr>
    </w:tbl>
    <w:p w:rsidR="003400EA" w:rsidRPr="006E09D6" w:rsidRDefault="003400EA" w:rsidP="003400EA">
      <w:pPr>
        <w:ind w:right="360"/>
        <w:jc w:val="both"/>
        <w:rPr>
          <w:rFonts w:ascii="Segoe UI" w:hAnsi="Segoe UI" w:cs="Segoe UI"/>
        </w:rPr>
      </w:pPr>
      <w:r w:rsidRPr="006E09D6">
        <w:rPr>
          <w:rFonts w:ascii="Segoe UI" w:hAnsi="Segoe UI" w:cs="Segoe UI"/>
          <w:sz w:val="20"/>
          <w:szCs w:val="20"/>
          <w:lang w:val="en-IN"/>
        </w:rPr>
        <w:t> </w:t>
      </w:r>
    </w:p>
    <w:p w:rsidR="003400EA" w:rsidRPr="006E09D6" w:rsidRDefault="003400EA" w:rsidP="003400EA">
      <w:pPr>
        <w:ind w:right="360"/>
        <w:jc w:val="both"/>
        <w:rPr>
          <w:rFonts w:ascii="Segoe UI" w:hAnsi="Segoe UI" w:cs="Segoe UI"/>
        </w:rPr>
      </w:pPr>
      <w:r w:rsidRPr="006E09D6">
        <w:rPr>
          <w:rFonts w:ascii="Segoe UI" w:hAnsi="Segoe UI" w:cs="Segoe UI"/>
          <w:i/>
          <w:iCs/>
          <w:lang w:val="en-IN"/>
        </w:rPr>
        <w:t>Nothing is mentioned about the future profit sharing arrangement between A &amp; B. Therefore it should be understood that they will continue to remain equal partners for the future as well.</w:t>
      </w:r>
    </w:p>
    <w:p w:rsidR="003400EA" w:rsidRPr="006E09D6" w:rsidRDefault="003400EA" w:rsidP="003400EA">
      <w:pPr>
        <w:ind w:right="360"/>
        <w:jc w:val="both"/>
        <w:rPr>
          <w:rFonts w:ascii="Segoe UI" w:hAnsi="Segoe UI" w:cs="Segoe UI"/>
        </w:rPr>
      </w:pPr>
      <w:r w:rsidRPr="006E09D6">
        <w:rPr>
          <w:rFonts w:ascii="Segoe UI" w:hAnsi="Segoe UI" w:cs="Segoe UI"/>
          <w:i/>
          <w:iCs/>
          <w:sz w:val="20"/>
          <w:szCs w:val="20"/>
          <w:lang w:val="en-IN"/>
        </w:rPr>
        <w:t> </w:t>
      </w:r>
    </w:p>
    <w:p w:rsidR="003400EA" w:rsidRPr="006E09D6" w:rsidRDefault="003400EA" w:rsidP="003400EA">
      <w:pPr>
        <w:ind w:right="360"/>
        <w:jc w:val="both"/>
        <w:rPr>
          <w:rFonts w:ascii="Segoe UI" w:hAnsi="Segoe UI" w:cs="Segoe UI"/>
        </w:rPr>
      </w:pPr>
      <w:r w:rsidRPr="006E09D6">
        <w:rPr>
          <w:rFonts w:ascii="Segoe UI" w:hAnsi="Segoe UI" w:cs="Segoe UI"/>
          <w:i/>
          <w:iCs/>
          <w:lang w:val="en-IN"/>
        </w:rPr>
        <w:t>Here C pays for his share of goodwill which has to be given to A &amp; B in their sacrificing ratio. When the ratio between old partners remains the same for future; the old ratio itself will be the sacrificing ratio. (A’s Sac 1/2 –1/3; B’s sacrifice is also the same. which means their sacrifice is equal]</w:t>
      </w:r>
    </w:p>
    <w:p w:rsidR="003400EA" w:rsidRPr="006E09D6" w:rsidRDefault="003400EA" w:rsidP="003400EA">
      <w:pPr>
        <w:ind w:right="360"/>
        <w:jc w:val="both"/>
        <w:rPr>
          <w:rFonts w:ascii="Segoe UI" w:hAnsi="Segoe UI" w:cs="Segoe UI"/>
        </w:rPr>
      </w:pPr>
      <w:r w:rsidRPr="006E09D6">
        <w:rPr>
          <w:rFonts w:ascii="Segoe UI" w:hAnsi="Segoe UI" w:cs="Segoe UI"/>
          <w:i/>
          <w:iCs/>
          <w:lang w:val="en-IN"/>
        </w:rPr>
        <w:t> </w:t>
      </w:r>
    </w:p>
    <w:p w:rsidR="003400EA" w:rsidRPr="006E09D6" w:rsidRDefault="003400EA" w:rsidP="003400EA">
      <w:pPr>
        <w:ind w:right="360"/>
        <w:jc w:val="both"/>
        <w:rPr>
          <w:rFonts w:ascii="Segoe UI" w:hAnsi="Segoe UI" w:cs="Segoe UI"/>
        </w:rPr>
      </w:pPr>
      <w:r w:rsidRPr="006E09D6">
        <w:rPr>
          <w:rFonts w:ascii="Segoe UI" w:hAnsi="Segoe UI" w:cs="Segoe UI"/>
          <w:i/>
          <w:iCs/>
          <w:lang w:val="en-IN"/>
        </w:rPr>
        <w:t>Goodwill account will not appear in the books after admission.</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2.29</w:t>
      </w:r>
    </w:p>
    <w:p w:rsidR="003400EA" w:rsidRPr="006E09D6" w:rsidRDefault="003400EA" w:rsidP="003400EA">
      <w:pPr>
        <w:rPr>
          <w:rFonts w:ascii="Segoe UI" w:hAnsi="Segoe UI" w:cs="Segoe UI"/>
        </w:rPr>
      </w:pPr>
      <w:r w:rsidRPr="006E09D6">
        <w:rPr>
          <w:rFonts w:ascii="Segoe UI" w:hAnsi="Segoe UI" w:cs="Segoe UI"/>
          <w:lang w:val="en-IN"/>
        </w:rPr>
        <w:t>The following Balance Sheet shows the financial position of A and B sharing profits and losses in the ratio 2:1.</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010"/>
        <w:gridCol w:w="1080"/>
        <w:gridCol w:w="1800"/>
        <w:gridCol w:w="1021"/>
      </w:tblGrid>
      <w:tr w:rsidR="003400EA" w:rsidRPr="006E09D6">
        <w:trPr>
          <w:cantSplit/>
          <w:trHeight w:val="307"/>
          <w:jc w:val="center"/>
        </w:trPr>
        <w:tc>
          <w:tcPr>
            <w:tcW w:w="5911"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jc w:val="center"/>
        </w:trPr>
        <w:tc>
          <w:tcPr>
            <w:tcW w:w="201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80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2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01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A</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18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Machinery</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16,000</w:t>
            </w:r>
          </w:p>
        </w:tc>
      </w:tr>
      <w:tr w:rsidR="003400EA" w:rsidRPr="006E09D6">
        <w:trPr>
          <w:trHeight w:val="250"/>
          <w:jc w:val="center"/>
        </w:trPr>
        <w:tc>
          <w:tcPr>
            <w:tcW w:w="201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B</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18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Furniture</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5,000</w:t>
            </w:r>
          </w:p>
        </w:tc>
      </w:tr>
      <w:tr w:rsidR="003400EA" w:rsidRPr="006E09D6">
        <w:trPr>
          <w:trHeight w:val="250"/>
          <w:jc w:val="center"/>
        </w:trPr>
        <w:tc>
          <w:tcPr>
            <w:tcW w:w="201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lastRenderedPageBreak/>
              <w:t>Creditors</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180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Cash</w:t>
            </w:r>
          </w:p>
        </w:tc>
        <w:tc>
          <w:tcPr>
            <w:tcW w:w="102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w:t>
            </w:r>
          </w:p>
        </w:tc>
      </w:tr>
      <w:tr w:rsidR="003400EA" w:rsidRPr="006E09D6">
        <w:trPr>
          <w:trHeight w:val="250"/>
          <w:jc w:val="center"/>
        </w:trPr>
        <w:tc>
          <w:tcPr>
            <w:tcW w:w="201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c>
          <w:tcPr>
            <w:tcW w:w="180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2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They have decided to admit C and to share future profits and losses equally. C agreed to contribute Rs. 10,000 as his capital and Rs.2,500 as his share of goodwill. Pass necessary journal entries and prepare the new balance sheet after admission.</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Here new partners’ share of goodwill is given to the old partners in the sacrificing ratio. This aspect is repeated because of its importance. Here you have a new ratio. Whenever there is a new ratio given in the question you must check if the ratio between old partners is still the same. For example suppose the old ratio was equal (1:1) and the new ratio is 2:2:1 here the ratio between old partners remains the same, even though 2/5 is smaller than their old 1/2. If the old partners continue to remain in the same ratio as before you need not calculate the sacrificing ratio, See the previous illustration, There you find the old partners were equal, getting ½ each before admission and after admission they are getting 1/3</w:t>
      </w:r>
      <w:r w:rsidRPr="006E09D6">
        <w:rPr>
          <w:rFonts w:ascii="Segoe UI" w:hAnsi="Segoe UI" w:cs="Segoe UI"/>
          <w:vertAlign w:val="superscript"/>
          <w:lang w:val="en-IN"/>
        </w:rPr>
        <w:t>rd</w:t>
      </w:r>
      <w:r w:rsidRPr="006E09D6">
        <w:rPr>
          <w:rFonts w:ascii="Segoe UI" w:hAnsi="Segoe UI" w:cs="Segoe UI"/>
          <w:lang w:val="en-IN"/>
        </w:rPr>
        <w:t xml:space="preserve"> each. Therefore we say their sacrifice also is same.</w:t>
      </w:r>
    </w:p>
    <w:p w:rsidR="003400EA" w:rsidRPr="006E09D6" w:rsidRDefault="003400EA" w:rsidP="003400EA">
      <w:pPr>
        <w:jc w:val="both"/>
        <w:rPr>
          <w:rFonts w:ascii="Segoe UI" w:hAnsi="Segoe UI" w:cs="Segoe UI"/>
        </w:rPr>
      </w:pPr>
      <w:r w:rsidRPr="006E09D6">
        <w:rPr>
          <w:rFonts w:ascii="Segoe UI" w:hAnsi="Segoe UI" w:cs="Segoe UI"/>
          <w:i/>
          <w:iCs/>
          <w:lang w:val="en-IN"/>
        </w:rPr>
        <w:t> </w:t>
      </w:r>
    </w:p>
    <w:p w:rsidR="003400EA" w:rsidRPr="006E09D6" w:rsidRDefault="003400EA" w:rsidP="003400EA">
      <w:pPr>
        <w:rPr>
          <w:rFonts w:ascii="Segoe UI" w:hAnsi="Segoe UI" w:cs="Segoe UI"/>
        </w:rPr>
      </w:pPr>
      <w:r w:rsidRPr="006E09D6">
        <w:rPr>
          <w:rFonts w:ascii="Segoe UI" w:hAnsi="Segoe UI" w:cs="Segoe UI"/>
          <w:i/>
          <w:iCs/>
          <w:lang w:val="en-IN"/>
        </w:rPr>
        <w:t>Here in this illustration you will really see the effect of sacrificing ratio. The old ratio was 2:1. This means A’s share was 2/3 and B’s share 1/3. The future profit sharing arrangement is agreed to be equal; which means all will get 1/3</w:t>
      </w:r>
      <w:r w:rsidRPr="006E09D6">
        <w:rPr>
          <w:rFonts w:ascii="Segoe UI" w:hAnsi="Segoe UI" w:cs="Segoe UI"/>
          <w:i/>
          <w:iCs/>
          <w:vertAlign w:val="superscript"/>
          <w:lang w:val="en-IN"/>
        </w:rPr>
        <w:t>rd</w:t>
      </w:r>
      <w:r w:rsidRPr="006E09D6">
        <w:rPr>
          <w:rFonts w:ascii="Segoe UI" w:hAnsi="Segoe UI" w:cs="Segoe UI"/>
          <w:i/>
          <w:iCs/>
          <w:lang w:val="en-IN"/>
        </w:rPr>
        <w:t xml:space="preserve"> share. Now notice that A is the only loser in this arrangement. B continues to get his old 1/3</w:t>
      </w:r>
      <w:r w:rsidRPr="006E09D6">
        <w:rPr>
          <w:rFonts w:ascii="Segoe UI" w:hAnsi="Segoe UI" w:cs="Segoe UI"/>
          <w:i/>
          <w:iCs/>
          <w:vertAlign w:val="superscript"/>
          <w:lang w:val="en-IN"/>
        </w:rPr>
        <w:t>rd</w:t>
      </w:r>
      <w:r w:rsidRPr="006E09D6">
        <w:rPr>
          <w:rFonts w:ascii="Segoe UI" w:hAnsi="Segoe UI" w:cs="Segoe UI"/>
          <w:i/>
          <w:iCs/>
          <w:lang w:val="en-IN"/>
        </w:rPr>
        <w:t>. Therefore, goodwill is given only to A.</w:t>
      </w:r>
    </w:p>
    <w:p w:rsidR="003400EA" w:rsidRPr="006E09D6" w:rsidRDefault="003400EA" w:rsidP="003400EA">
      <w:pPr>
        <w:jc w:val="both"/>
        <w:rPr>
          <w:rFonts w:ascii="Segoe UI" w:hAnsi="Segoe UI" w:cs="Segoe UI"/>
        </w:rPr>
      </w:pPr>
      <w:r w:rsidRPr="006E09D6">
        <w:rPr>
          <w:rFonts w:ascii="Segoe UI" w:hAnsi="Segoe UI" w:cs="Segoe UI"/>
          <w:lang w:val="en-IN"/>
        </w:rPr>
        <w:t> </w:t>
      </w:r>
    </w:p>
    <w:p w:rsidR="003400EA" w:rsidRPr="006E09D6" w:rsidRDefault="003400EA" w:rsidP="003400EA">
      <w:pPr>
        <w:ind w:left="360" w:right="497"/>
        <w:jc w:val="center"/>
        <w:rPr>
          <w:rFonts w:ascii="Segoe UI" w:hAnsi="Segoe UI" w:cs="Segoe UI"/>
        </w:rPr>
      </w:pPr>
      <w:r w:rsidRPr="006E09D6">
        <w:rPr>
          <w:rFonts w:ascii="Segoe UI" w:hAnsi="Segoe UI" w:cs="Segoe UI"/>
          <w:b/>
          <w:bCs/>
          <w:i/>
          <w:iCs/>
          <w:lang w:val="en-IN"/>
        </w:rPr>
        <w:t>Journal Entries</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 </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1. Cash account Dr.12,500</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                To C’s Capital Account 12,500</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(Cash contribution for Capital and Goodwill by C)</w:t>
      </w:r>
    </w:p>
    <w:p w:rsidR="003400EA" w:rsidRPr="006E09D6" w:rsidRDefault="003400EA" w:rsidP="003400EA">
      <w:pPr>
        <w:ind w:left="360" w:right="497"/>
        <w:jc w:val="center"/>
        <w:rPr>
          <w:rFonts w:ascii="Segoe UI" w:hAnsi="Segoe UI" w:cs="Segoe UI"/>
        </w:rPr>
      </w:pPr>
      <w:r w:rsidRPr="006E09D6">
        <w:rPr>
          <w:rFonts w:ascii="Segoe UI" w:hAnsi="Segoe UI" w:cs="Segoe UI"/>
          <w:i/>
          <w:iCs/>
          <w:lang w:val="en-IN"/>
        </w:rPr>
        <w:t>--------------</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2. C’s Capital account Dr. 2,500</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                     To A’s Capital      2,500</w:t>
      </w:r>
    </w:p>
    <w:p w:rsidR="003400EA" w:rsidRPr="006E09D6" w:rsidRDefault="003400EA" w:rsidP="003400EA">
      <w:pPr>
        <w:ind w:left="360" w:right="497"/>
        <w:rPr>
          <w:rFonts w:ascii="Segoe UI" w:hAnsi="Segoe UI" w:cs="Segoe UI"/>
        </w:rPr>
      </w:pPr>
      <w:r w:rsidRPr="006E09D6">
        <w:rPr>
          <w:rFonts w:ascii="Segoe UI" w:hAnsi="Segoe UI" w:cs="Segoe UI"/>
          <w:i/>
          <w:iCs/>
          <w:lang w:val="en-IN"/>
        </w:rPr>
        <w:t>(Goodwill contribution transferred to the sacrificing partner)</w:t>
      </w:r>
    </w:p>
    <w:p w:rsidR="003400EA" w:rsidRPr="006E09D6" w:rsidRDefault="003400EA" w:rsidP="003400EA">
      <w:pPr>
        <w:ind w:left="360" w:right="497"/>
        <w:rPr>
          <w:rFonts w:ascii="Segoe UI" w:hAnsi="Segoe UI" w:cs="Segoe UI"/>
        </w:rPr>
      </w:pPr>
      <w:r w:rsidRPr="006E09D6">
        <w:rPr>
          <w:rFonts w:ascii="Segoe UI" w:hAnsi="Segoe UI" w:cs="Segoe UI"/>
          <w:lang w:val="en-IN"/>
        </w:rPr>
        <w:t> </w:t>
      </w:r>
    </w:p>
    <w:p w:rsidR="003400EA" w:rsidRPr="006E09D6" w:rsidRDefault="003400EA" w:rsidP="003400EA">
      <w:pPr>
        <w:ind w:left="720" w:hanging="360"/>
        <w:rPr>
          <w:rFonts w:ascii="Segoe UI" w:hAnsi="Segoe UI" w:cs="Segoe UI"/>
        </w:rPr>
      </w:pPr>
      <w:r w:rsidRPr="006E09D6">
        <w:rPr>
          <w:rFonts w:ascii="Segoe UI" w:hAnsi="Segoe UI" w:cs="Segoe UI"/>
          <w:lang w:val="en-IN"/>
        </w:rPr>
        <w:t>·</w:t>
      </w:r>
      <w:r w:rsidRPr="006E09D6">
        <w:rPr>
          <w:rFonts w:ascii="Segoe UI" w:hAnsi="Segoe UI" w:cs="Segoe UI"/>
          <w:sz w:val="14"/>
          <w:szCs w:val="14"/>
          <w:lang w:val="en-IN"/>
        </w:rPr>
        <w:t xml:space="preserve">         </w:t>
      </w:r>
      <w:r w:rsidRPr="006E09D6">
        <w:rPr>
          <w:rFonts w:ascii="Segoe UI" w:hAnsi="Segoe UI" w:cs="Segoe UI"/>
          <w:lang w:val="en-IN"/>
        </w:rPr>
        <w:t>You can credit the full contribution of the new partner to his capital and transfer it to the sacrificing partners afterwards.</w:t>
      </w:r>
    </w:p>
    <w:tbl>
      <w:tblPr>
        <w:tblW w:w="0" w:type="auto"/>
        <w:jc w:val="center"/>
        <w:tblInd w:w="720" w:type="dxa"/>
        <w:tblCellMar>
          <w:left w:w="0" w:type="dxa"/>
          <w:right w:w="0" w:type="dxa"/>
        </w:tblCellMar>
        <w:tblLook w:val="04A0"/>
      </w:tblPr>
      <w:tblGrid>
        <w:gridCol w:w="2700"/>
        <w:gridCol w:w="1008"/>
        <w:gridCol w:w="75"/>
        <w:gridCol w:w="2506"/>
        <w:gridCol w:w="1095"/>
      </w:tblGrid>
      <w:tr w:rsidR="003400EA" w:rsidRPr="006E09D6" w:rsidTr="00A92295">
        <w:trPr>
          <w:cantSplit/>
          <w:trHeight w:val="307"/>
          <w:jc w:val="center"/>
        </w:trPr>
        <w:tc>
          <w:tcPr>
            <w:tcW w:w="7384" w:type="dxa"/>
            <w:gridSpan w:val="5"/>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lang w:val="en-IN"/>
              </w:rPr>
              <w:lastRenderedPageBreak/>
              <w:t> </w:t>
            </w:r>
            <w:r w:rsidRPr="006E09D6">
              <w:rPr>
                <w:rFonts w:ascii="Segoe UI" w:hAnsi="Segoe UI" w:cs="Segoe UI"/>
                <w:b/>
                <w:bCs/>
                <w:snapToGrid w:val="0"/>
                <w:sz w:val="30"/>
                <w:szCs w:val="30"/>
              </w:rPr>
              <w:t>A’s Capital Account</w:t>
            </w:r>
          </w:p>
        </w:tc>
      </w:tr>
      <w:tr w:rsidR="003400EA" w:rsidRPr="006E09D6" w:rsidTr="00A92295">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581" w:type="dxa"/>
            <w:gridSpan w:val="2"/>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9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rsidTr="00A92295">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581"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rsidTr="00A92295">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ind w:left="-30"/>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12,500</w:t>
            </w:r>
          </w:p>
        </w:tc>
        <w:tc>
          <w:tcPr>
            <w:tcW w:w="2581"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C’s Capital – goodwill</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r>
      <w:tr w:rsidR="003400EA" w:rsidRPr="006E09D6" w:rsidTr="00A92295">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12,500</w:t>
            </w:r>
          </w:p>
        </w:tc>
        <w:tc>
          <w:tcPr>
            <w:tcW w:w="2581" w:type="dxa"/>
            <w:gridSpan w:val="2"/>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95"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12,500</w:t>
            </w:r>
          </w:p>
        </w:tc>
      </w:tr>
      <w:tr w:rsidR="003400EA" w:rsidRPr="006E09D6" w:rsidTr="00A92295">
        <w:trPr>
          <w:cantSplit/>
          <w:trHeight w:val="307"/>
          <w:jc w:val="center"/>
        </w:trPr>
        <w:tc>
          <w:tcPr>
            <w:tcW w:w="7384" w:type="dxa"/>
            <w:gridSpan w:val="5"/>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rsidTr="00A92295">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3" w:type="dxa"/>
            <w:gridSpan w:val="2"/>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50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9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rsidTr="00A92295">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3"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50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rsidTr="00A92295">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83"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250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rsidTr="00A92295">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3" w:type="dxa"/>
            <w:gridSpan w:val="2"/>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10,000</w:t>
            </w:r>
          </w:p>
        </w:tc>
        <w:tc>
          <w:tcPr>
            <w:tcW w:w="2506"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95"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10,000</w:t>
            </w:r>
          </w:p>
        </w:tc>
      </w:tr>
      <w:tr w:rsidR="003400EA" w:rsidRPr="006E09D6" w:rsidTr="00A92295">
        <w:trPr>
          <w:jc w:val="center"/>
        </w:trPr>
        <w:tc>
          <w:tcPr>
            <w:tcW w:w="2700"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1008"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75"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2506"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1095"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r>
    </w:tbl>
    <w:p w:rsidR="003400EA" w:rsidRPr="006E09D6" w:rsidRDefault="003400EA" w:rsidP="003400EA">
      <w:pPr>
        <w:pStyle w:val="Header"/>
        <w:rPr>
          <w:rFonts w:ascii="Segoe UI" w:hAnsi="Segoe UI" w:cs="Segoe UI"/>
        </w:rPr>
      </w:pPr>
      <w:r w:rsidRPr="006E09D6">
        <w:rPr>
          <w:rFonts w:ascii="Segoe UI" w:hAnsi="Segoe UI" w:cs="Segoe UI"/>
          <w:lang w:val="en-IN"/>
        </w:rPr>
        <w:t> </w:t>
      </w:r>
    </w:p>
    <w:p w:rsidR="003400EA" w:rsidRPr="006E09D6" w:rsidRDefault="003400EA" w:rsidP="003400EA">
      <w:pPr>
        <w:ind w:left="900"/>
        <w:jc w:val="center"/>
        <w:rPr>
          <w:rFonts w:ascii="Segoe UI" w:hAnsi="Segoe UI" w:cs="Segoe UI"/>
        </w:rPr>
      </w:pPr>
      <w:r w:rsidRPr="006E09D6">
        <w:rPr>
          <w:rFonts w:ascii="Segoe UI" w:hAnsi="Segoe UI" w:cs="Segoe UI"/>
          <w:b/>
          <w:bCs/>
          <w:sz w:val="28"/>
          <w:szCs w:val="28"/>
          <w:lang w:val="en-IN"/>
        </w:rPr>
        <w:t>C’s Capital Account</w:t>
      </w:r>
    </w:p>
    <w:tbl>
      <w:tblPr>
        <w:tblW w:w="0" w:type="auto"/>
        <w:jc w:val="center"/>
        <w:tblInd w:w="720" w:type="dxa"/>
        <w:tblCellMar>
          <w:left w:w="0" w:type="dxa"/>
          <w:right w:w="0" w:type="dxa"/>
        </w:tblCellMar>
        <w:tblLook w:val="04A0"/>
      </w:tblPr>
      <w:tblGrid>
        <w:gridCol w:w="2700"/>
        <w:gridCol w:w="1080"/>
        <w:gridCol w:w="2520"/>
        <w:gridCol w:w="1080"/>
      </w:tblGrid>
      <w:tr w:rsidR="003400EA" w:rsidRPr="006E09D6">
        <w:trPr>
          <w:trHeight w:val="250"/>
          <w:jc w:val="center"/>
        </w:trPr>
        <w:tc>
          <w:tcPr>
            <w:tcW w:w="270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52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A’s Capital –Goodwill</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252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12,500</w:t>
            </w:r>
          </w:p>
        </w:tc>
      </w:tr>
      <w:tr w:rsidR="003400EA" w:rsidRPr="006E09D6">
        <w:trPr>
          <w:trHeight w:val="250"/>
          <w:jc w:val="center"/>
        </w:trPr>
        <w:tc>
          <w:tcPr>
            <w:tcW w:w="270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252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70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12,500</w:t>
            </w:r>
          </w:p>
        </w:tc>
        <w:tc>
          <w:tcPr>
            <w:tcW w:w="252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12,500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379"/>
        <w:gridCol w:w="903"/>
        <w:gridCol w:w="1991"/>
        <w:gridCol w:w="2133"/>
      </w:tblGrid>
      <w:tr w:rsidR="003400EA" w:rsidRPr="006E09D6">
        <w:trPr>
          <w:cantSplit/>
          <w:trHeight w:val="307"/>
          <w:jc w:val="center"/>
        </w:trPr>
        <w:tc>
          <w:tcPr>
            <w:tcW w:w="7380"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379"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877"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9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9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12,500</w:t>
            </w:r>
          </w:p>
        </w:tc>
        <w:tc>
          <w:tcPr>
            <w:tcW w:w="19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16,000</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Capital B</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19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5,000</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19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14,000</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19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9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r>
      <w:tr w:rsidR="003400EA" w:rsidRPr="006E09D6">
        <w:trPr>
          <w:trHeight w:val="250"/>
          <w:jc w:val="center"/>
        </w:trPr>
        <w:tc>
          <w:tcPr>
            <w:tcW w:w="2379"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877"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35,000</w:t>
            </w:r>
          </w:p>
        </w:tc>
        <w:tc>
          <w:tcPr>
            <w:tcW w:w="1991"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95"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35,000</w:t>
            </w:r>
          </w:p>
        </w:tc>
      </w:tr>
    </w:tbl>
    <w:p w:rsidR="003400EA" w:rsidRPr="006E09D6" w:rsidRDefault="003400EA" w:rsidP="003400EA">
      <w:pPr>
        <w:rPr>
          <w:rFonts w:ascii="Segoe UI" w:hAnsi="Segoe UI" w:cs="Segoe UI"/>
        </w:rPr>
      </w:pPr>
      <w:r w:rsidRPr="006E09D6">
        <w:rPr>
          <w:rFonts w:ascii="Segoe UI" w:hAnsi="Segoe UI" w:cs="Segoe UI"/>
          <w:b/>
          <w:bCs/>
          <w:i/>
          <w:iCs/>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lastRenderedPageBreak/>
        <w:t>Illustration 2.30</w:t>
      </w:r>
    </w:p>
    <w:p w:rsidR="003400EA" w:rsidRPr="006E09D6" w:rsidRDefault="003400EA" w:rsidP="003400EA">
      <w:pPr>
        <w:rPr>
          <w:rFonts w:ascii="Segoe UI" w:hAnsi="Segoe UI" w:cs="Segoe UI"/>
        </w:rPr>
      </w:pPr>
      <w:r w:rsidRPr="006E09D6">
        <w:rPr>
          <w:rFonts w:ascii="Segoe UI" w:hAnsi="Segoe UI" w:cs="Segoe UI"/>
          <w:lang w:val="en-IN"/>
        </w:rPr>
        <w:t>Following balance sheet shows the financial position of A &amp; B sharing profits and losses in the ratio 3:2.</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379"/>
        <w:gridCol w:w="903"/>
        <w:gridCol w:w="2003"/>
        <w:gridCol w:w="2121"/>
      </w:tblGrid>
      <w:tr w:rsidR="003400EA" w:rsidRPr="006E09D6">
        <w:trPr>
          <w:cantSplit/>
          <w:trHeight w:val="307"/>
          <w:jc w:val="center"/>
        </w:trPr>
        <w:tc>
          <w:tcPr>
            <w:tcW w:w="7380"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Balance Sheet</w:t>
            </w:r>
          </w:p>
        </w:tc>
      </w:tr>
      <w:tr w:rsidR="003400EA" w:rsidRPr="006E09D6">
        <w:trPr>
          <w:trHeight w:val="250"/>
          <w:jc w:val="center"/>
        </w:trPr>
        <w:tc>
          <w:tcPr>
            <w:tcW w:w="2379"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877"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003"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A</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00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15,000</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B</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00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6,000</w:t>
            </w:r>
          </w:p>
        </w:tc>
      </w:tr>
      <w:tr w:rsidR="003400EA" w:rsidRPr="006E09D6">
        <w:trPr>
          <w:trHeight w:val="250"/>
          <w:jc w:val="center"/>
        </w:trPr>
        <w:tc>
          <w:tcPr>
            <w:tcW w:w="2379"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003"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w:t>
            </w:r>
          </w:p>
        </w:tc>
      </w:tr>
      <w:tr w:rsidR="003400EA" w:rsidRPr="006E09D6">
        <w:trPr>
          <w:trHeight w:val="250"/>
          <w:jc w:val="center"/>
        </w:trPr>
        <w:tc>
          <w:tcPr>
            <w:tcW w:w="2379"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877"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c>
          <w:tcPr>
            <w:tcW w:w="2003"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r>
    </w:tbl>
    <w:p w:rsidR="003400EA" w:rsidRPr="006E09D6" w:rsidRDefault="003400EA" w:rsidP="003400EA">
      <w:pPr>
        <w:rPr>
          <w:rFonts w:ascii="Segoe UI" w:hAnsi="Segoe UI" w:cs="Segoe UI"/>
        </w:rPr>
      </w:pPr>
      <w:r w:rsidRPr="006E09D6">
        <w:rPr>
          <w:rFonts w:ascii="Segoe UI" w:hAnsi="Segoe UI" w:cs="Segoe UI"/>
          <w:sz w:val="16"/>
          <w:szCs w:val="16"/>
          <w:lang w:val="en-IN"/>
        </w:rPr>
        <w:t> </w:t>
      </w:r>
    </w:p>
    <w:p w:rsidR="003400EA" w:rsidRPr="006E09D6" w:rsidRDefault="003400EA" w:rsidP="003400EA">
      <w:pPr>
        <w:rPr>
          <w:rFonts w:ascii="Segoe UI" w:hAnsi="Segoe UI" w:cs="Segoe UI"/>
        </w:rPr>
      </w:pPr>
      <w:r w:rsidRPr="006E09D6">
        <w:rPr>
          <w:rFonts w:ascii="Segoe UI" w:hAnsi="Segoe UI" w:cs="Segoe UI"/>
          <w:lang w:val="en-IN"/>
        </w:rPr>
        <w:t>They have decided to admit C for 1/6</w:t>
      </w:r>
      <w:r w:rsidRPr="006E09D6">
        <w:rPr>
          <w:rFonts w:ascii="Segoe UI" w:hAnsi="Segoe UI" w:cs="Segoe UI"/>
          <w:vertAlign w:val="superscript"/>
          <w:lang w:val="en-IN"/>
        </w:rPr>
        <w:t>th</w:t>
      </w:r>
      <w:r w:rsidRPr="006E09D6">
        <w:rPr>
          <w:rFonts w:ascii="Segoe UI" w:hAnsi="Segoe UI" w:cs="Segoe UI"/>
          <w:lang w:val="en-IN"/>
        </w:rPr>
        <w:t xml:space="preserve"> share in the future profits for which C brings in Rs.10,000 as his capital and Rs.2,500 as his share of goodwill.</w:t>
      </w:r>
    </w:p>
    <w:p w:rsidR="003400EA" w:rsidRPr="006E09D6" w:rsidRDefault="003400EA" w:rsidP="003400EA">
      <w:pPr>
        <w:rPr>
          <w:rFonts w:ascii="Segoe UI" w:hAnsi="Segoe UI" w:cs="Segoe UI"/>
        </w:rPr>
      </w:pPr>
      <w:r w:rsidRPr="006E09D6">
        <w:rPr>
          <w:rFonts w:ascii="Segoe UI" w:hAnsi="Segoe UI" w:cs="Segoe UI"/>
          <w:sz w:val="16"/>
          <w:szCs w:val="16"/>
          <w:lang w:val="en-IN"/>
        </w:rPr>
        <w:t> </w:t>
      </w:r>
    </w:p>
    <w:p w:rsidR="003400EA" w:rsidRPr="006E09D6" w:rsidRDefault="003400EA" w:rsidP="003400EA">
      <w:pPr>
        <w:rPr>
          <w:rFonts w:ascii="Segoe UI" w:hAnsi="Segoe UI" w:cs="Segoe UI"/>
        </w:rPr>
      </w:pPr>
      <w:r w:rsidRPr="006E09D6">
        <w:rPr>
          <w:rFonts w:ascii="Segoe UI" w:hAnsi="Segoe UI" w:cs="Segoe UI"/>
          <w:lang w:val="en-IN"/>
        </w:rPr>
        <w:t>Pass necessary journal entries and present the balance sheet of the firm after C’s admission.</w:t>
      </w:r>
    </w:p>
    <w:p w:rsidR="003400EA" w:rsidRPr="006E09D6" w:rsidRDefault="003400EA" w:rsidP="003400EA">
      <w:pPr>
        <w:rPr>
          <w:rFonts w:ascii="Segoe UI" w:hAnsi="Segoe UI" w:cs="Segoe UI"/>
        </w:rPr>
      </w:pPr>
      <w:r w:rsidRPr="006E09D6">
        <w:rPr>
          <w:rFonts w:ascii="Segoe UI" w:hAnsi="Segoe UI" w:cs="Segoe UI"/>
          <w:i/>
          <w:iCs/>
          <w:lang w:val="en-IN"/>
        </w:rPr>
        <w:t>You know this is also premium method of goodwill. The old partner’s share after admission is not specifically mentioned. You must understand the portion of profit left after paying C’s share will be divided in the old ratio. Here C’s share is 1/6</w:t>
      </w:r>
      <w:r w:rsidRPr="006E09D6">
        <w:rPr>
          <w:rFonts w:ascii="Segoe UI" w:hAnsi="Segoe UI" w:cs="Segoe UI"/>
          <w:i/>
          <w:iCs/>
          <w:vertAlign w:val="superscript"/>
          <w:lang w:val="en-IN"/>
        </w:rPr>
        <w:t>th</w:t>
      </w:r>
      <w:r w:rsidRPr="006E09D6">
        <w:rPr>
          <w:rFonts w:ascii="Segoe UI" w:hAnsi="Segoe UI" w:cs="Segoe UI"/>
          <w:i/>
          <w:iCs/>
          <w:lang w:val="en-IN"/>
        </w:rPr>
        <w:t>. The balance available for A &amp; B is 5/6</w:t>
      </w:r>
      <w:r w:rsidRPr="006E09D6">
        <w:rPr>
          <w:rFonts w:ascii="Segoe UI" w:hAnsi="Segoe UI" w:cs="Segoe UI"/>
          <w:i/>
          <w:iCs/>
          <w:vertAlign w:val="superscript"/>
          <w:lang w:val="en-IN"/>
        </w:rPr>
        <w:t>th</w:t>
      </w:r>
      <w:r w:rsidRPr="006E09D6">
        <w:rPr>
          <w:rFonts w:ascii="Segoe UI" w:hAnsi="Segoe UI" w:cs="Segoe UI"/>
          <w:i/>
          <w:iCs/>
          <w:lang w:val="en-IN"/>
        </w:rPr>
        <w:t>. This portion will be shared in the ratio 3:2  which makes the new ratio 3:2:1. As the ratio between old partners continues to be 3:2, the sacrificing ratio also will be the same. Study the small illustrations on ratios carefully.</w:t>
      </w:r>
    </w:p>
    <w:p w:rsidR="003400EA" w:rsidRPr="006E09D6" w:rsidRDefault="003400EA" w:rsidP="00A92295">
      <w:pPr>
        <w:rPr>
          <w:rFonts w:ascii="Segoe UI" w:hAnsi="Segoe UI" w:cs="Segoe UI"/>
        </w:rPr>
      </w:pPr>
      <w:r w:rsidRPr="006E09D6">
        <w:rPr>
          <w:rFonts w:ascii="Segoe UI" w:hAnsi="Segoe UI" w:cs="Segoe UI"/>
          <w:i/>
          <w:iCs/>
          <w:lang w:val="en-IN"/>
        </w:rPr>
        <w:t> </w:t>
      </w:r>
      <w:r w:rsidRPr="006E09D6">
        <w:rPr>
          <w:rFonts w:ascii="Segoe UI" w:hAnsi="Segoe UI" w:cs="Segoe UI"/>
          <w:b/>
          <w:bCs/>
          <w:i/>
          <w:iCs/>
          <w:lang w:val="en-IN"/>
        </w:rPr>
        <w:t>Journal Entries</w:t>
      </w:r>
    </w:p>
    <w:p w:rsidR="003400EA" w:rsidRPr="006E09D6" w:rsidRDefault="003400EA" w:rsidP="003400EA">
      <w:pPr>
        <w:ind w:left="540" w:right="497"/>
        <w:rPr>
          <w:rFonts w:ascii="Segoe UI" w:hAnsi="Segoe UI" w:cs="Segoe UI"/>
        </w:rPr>
      </w:pPr>
      <w:r w:rsidRPr="006E09D6">
        <w:rPr>
          <w:rFonts w:ascii="Segoe UI" w:hAnsi="Segoe UI" w:cs="Segoe UI"/>
          <w:lang w:val="en-IN"/>
        </w:rPr>
        <w:t> </w:t>
      </w:r>
    </w:p>
    <w:p w:rsidR="003400EA" w:rsidRPr="006E09D6" w:rsidRDefault="003400EA" w:rsidP="003400EA">
      <w:pPr>
        <w:ind w:left="540" w:right="497"/>
        <w:rPr>
          <w:rFonts w:ascii="Segoe UI" w:hAnsi="Segoe UI" w:cs="Segoe UI"/>
        </w:rPr>
      </w:pPr>
      <w:r w:rsidRPr="006E09D6">
        <w:rPr>
          <w:rFonts w:ascii="Segoe UI" w:hAnsi="Segoe UI" w:cs="Segoe UI"/>
          <w:lang w:val="en-IN"/>
        </w:rPr>
        <w:t xml:space="preserve">1.   </w:t>
      </w:r>
      <w:r w:rsidRPr="006E09D6">
        <w:rPr>
          <w:rFonts w:ascii="Segoe UI" w:hAnsi="Segoe UI" w:cs="Segoe UI"/>
          <w:i/>
          <w:iCs/>
          <w:lang w:val="en-IN"/>
        </w:rPr>
        <w:t>Cash Account Dr.12,500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          To C’s Capital Account   12,500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(Capital and goodwill contribution by C is credited to his account)</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2.      C’s Capital account Dr. 2,500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                  To A’s Capital Account 1,500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                  To B’s Capital Account 1,000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(Goodwill contribution is transferred to old partners in sacrificing ratio)</w:t>
      </w:r>
    </w:p>
    <w:p w:rsidR="003400EA" w:rsidRPr="006E09D6" w:rsidRDefault="003400EA" w:rsidP="003400EA">
      <w:pPr>
        <w:pStyle w:val="Header"/>
        <w:ind w:left="540" w:right="497"/>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191"/>
        <w:gridCol w:w="903"/>
        <w:gridCol w:w="1891"/>
        <w:gridCol w:w="1989"/>
      </w:tblGrid>
      <w:tr w:rsidR="003400EA" w:rsidRPr="006E09D6">
        <w:trPr>
          <w:cantSplit/>
          <w:trHeight w:val="307"/>
          <w:jc w:val="center"/>
        </w:trPr>
        <w:tc>
          <w:tcPr>
            <w:tcW w:w="6948"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lastRenderedPageBreak/>
              <w:t>A’s Capital Account</w:t>
            </w:r>
          </w:p>
        </w:tc>
      </w:tr>
      <w:tr w:rsidR="003400EA" w:rsidRPr="006E09D6">
        <w:trPr>
          <w:trHeight w:val="250"/>
          <w:jc w:val="center"/>
        </w:trPr>
        <w:tc>
          <w:tcPr>
            <w:tcW w:w="2191"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77"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89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To balance c/d</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C’s Capital- Goodwill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2191"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877"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c>
          <w:tcPr>
            <w:tcW w:w="1891"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191"/>
        <w:gridCol w:w="903"/>
        <w:gridCol w:w="1891"/>
        <w:gridCol w:w="1989"/>
      </w:tblGrid>
      <w:tr w:rsidR="003400EA" w:rsidRPr="006E09D6">
        <w:trPr>
          <w:cantSplit/>
          <w:trHeight w:val="307"/>
          <w:jc w:val="center"/>
        </w:trPr>
        <w:tc>
          <w:tcPr>
            <w:tcW w:w="6948"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trPr>
          <w:trHeight w:val="250"/>
          <w:jc w:val="center"/>
        </w:trPr>
        <w:tc>
          <w:tcPr>
            <w:tcW w:w="2191"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77"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89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C’s Capital –goodwill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w:t>
            </w:r>
          </w:p>
        </w:tc>
      </w:tr>
      <w:tr w:rsidR="003400EA" w:rsidRPr="006E09D6">
        <w:trPr>
          <w:trHeight w:val="250"/>
          <w:jc w:val="center"/>
        </w:trPr>
        <w:tc>
          <w:tcPr>
            <w:tcW w:w="2191"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877"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11,000</w:t>
            </w:r>
          </w:p>
        </w:tc>
        <w:tc>
          <w:tcPr>
            <w:tcW w:w="1891"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11,000</w:t>
            </w:r>
          </w:p>
        </w:tc>
      </w:tr>
    </w:tbl>
    <w:p w:rsidR="003400EA" w:rsidRPr="006E09D6" w:rsidRDefault="003400EA" w:rsidP="003400EA">
      <w:pPr>
        <w:ind w:right="360"/>
        <w:jc w:val="both"/>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191"/>
        <w:gridCol w:w="903"/>
        <w:gridCol w:w="1891"/>
        <w:gridCol w:w="1989"/>
      </w:tblGrid>
      <w:tr w:rsidR="003400EA" w:rsidRPr="006E09D6">
        <w:trPr>
          <w:cantSplit/>
          <w:trHeight w:val="307"/>
          <w:jc w:val="center"/>
        </w:trPr>
        <w:tc>
          <w:tcPr>
            <w:tcW w:w="6948"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C’s Capital Account</w:t>
            </w:r>
          </w:p>
        </w:tc>
      </w:tr>
      <w:tr w:rsidR="003400EA" w:rsidRPr="006E09D6">
        <w:trPr>
          <w:trHeight w:val="250"/>
          <w:jc w:val="center"/>
        </w:trPr>
        <w:tc>
          <w:tcPr>
            <w:tcW w:w="2191"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77"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89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A’s Capital</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12,500</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B’s Capital</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87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191"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877"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12,500</w:t>
            </w:r>
          </w:p>
        </w:tc>
        <w:tc>
          <w:tcPr>
            <w:tcW w:w="1891"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12,500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191"/>
        <w:gridCol w:w="903"/>
        <w:gridCol w:w="1891"/>
        <w:gridCol w:w="1989"/>
      </w:tblGrid>
      <w:tr w:rsidR="003400EA" w:rsidRPr="006E09D6" w:rsidTr="003400EA">
        <w:trPr>
          <w:cantSplit/>
          <w:trHeight w:val="307"/>
          <w:jc w:val="center"/>
        </w:trPr>
        <w:tc>
          <w:tcPr>
            <w:tcW w:w="6962"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rsidTr="003400EA">
        <w:trPr>
          <w:trHeight w:val="250"/>
          <w:jc w:val="center"/>
        </w:trPr>
        <w:tc>
          <w:tcPr>
            <w:tcW w:w="2191"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89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89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989"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rsidTr="003400EA">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A’s Capital</w:t>
            </w:r>
          </w:p>
        </w:tc>
        <w:tc>
          <w:tcPr>
            <w:tcW w:w="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989"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rsidTr="003400EA">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B’s Capital</w:t>
            </w:r>
          </w:p>
        </w:tc>
        <w:tc>
          <w:tcPr>
            <w:tcW w:w="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989"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rsidTr="003400EA">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C’s Capital</w:t>
            </w:r>
          </w:p>
        </w:tc>
        <w:tc>
          <w:tcPr>
            <w:tcW w:w="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989"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14,000</w:t>
            </w:r>
          </w:p>
        </w:tc>
      </w:tr>
      <w:tr w:rsidR="003400EA" w:rsidRPr="006E09D6" w:rsidTr="003400EA">
        <w:trPr>
          <w:trHeight w:val="250"/>
          <w:jc w:val="center"/>
        </w:trPr>
        <w:tc>
          <w:tcPr>
            <w:tcW w:w="2191"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189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989"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rsidTr="003400EA">
        <w:trPr>
          <w:trHeight w:val="250"/>
          <w:jc w:val="center"/>
        </w:trPr>
        <w:tc>
          <w:tcPr>
            <w:tcW w:w="2191"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lastRenderedPageBreak/>
              <w:t> </w:t>
            </w:r>
          </w:p>
        </w:tc>
        <w:tc>
          <w:tcPr>
            <w:tcW w:w="89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35,000</w:t>
            </w:r>
          </w:p>
        </w:tc>
        <w:tc>
          <w:tcPr>
            <w:tcW w:w="1891"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989"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35,000</w:t>
            </w:r>
          </w:p>
        </w:tc>
      </w:tr>
    </w:tbl>
    <w:p w:rsidR="003400EA" w:rsidRPr="006E09D6" w:rsidRDefault="003400EA" w:rsidP="003400EA">
      <w:pPr>
        <w:rPr>
          <w:rFonts w:ascii="Segoe UI" w:hAnsi="Segoe UI" w:cs="Segoe UI"/>
        </w:rPr>
      </w:pPr>
      <w:r w:rsidRPr="006E09D6">
        <w:rPr>
          <w:rFonts w:ascii="Segoe UI" w:hAnsi="Segoe UI" w:cs="Segoe UI"/>
          <w:b/>
          <w:bCs/>
          <w:u w:val="single"/>
          <w:lang w:val="en-IN"/>
        </w:rPr>
        <w:t>Illustration 2.31</w:t>
      </w:r>
    </w:p>
    <w:p w:rsidR="003400EA" w:rsidRPr="006E09D6" w:rsidRDefault="003400EA" w:rsidP="003400EA">
      <w:pPr>
        <w:rPr>
          <w:rFonts w:ascii="Segoe UI" w:hAnsi="Segoe UI" w:cs="Segoe UI"/>
        </w:rPr>
      </w:pPr>
      <w:r w:rsidRPr="006E09D6">
        <w:rPr>
          <w:rFonts w:ascii="Segoe UI" w:hAnsi="Segoe UI" w:cs="Segoe UI"/>
          <w:lang w:val="en-IN"/>
        </w:rPr>
        <w:t>The following balance sheet shows the financial position of A &amp; B sharing profits and losses in the ratio 3:2.</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tblInd w:w="750" w:type="dxa"/>
        <w:tblCellMar>
          <w:left w:w="0" w:type="dxa"/>
          <w:right w:w="0" w:type="dxa"/>
        </w:tblCellMar>
        <w:tblLook w:val="04A0"/>
      </w:tblPr>
      <w:tblGrid>
        <w:gridCol w:w="1980"/>
        <w:gridCol w:w="15"/>
        <w:gridCol w:w="1066"/>
        <w:gridCol w:w="2160"/>
        <w:gridCol w:w="1080"/>
      </w:tblGrid>
      <w:tr w:rsidR="003400EA" w:rsidRPr="006E09D6">
        <w:trPr>
          <w:cantSplit/>
          <w:trHeight w:val="307"/>
        </w:trPr>
        <w:tc>
          <w:tcPr>
            <w:tcW w:w="6300" w:type="dxa"/>
            <w:gridSpan w:val="5"/>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trPr>
        <w:tc>
          <w:tcPr>
            <w:tcW w:w="1994" w:type="dxa"/>
            <w:gridSpan w:val="2"/>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66"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6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trPr>
        <w:tc>
          <w:tcPr>
            <w:tcW w:w="198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A</w:t>
            </w:r>
          </w:p>
        </w:tc>
        <w:tc>
          <w:tcPr>
            <w:tcW w:w="1080"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15,000</w:t>
            </w:r>
          </w:p>
        </w:tc>
      </w:tr>
      <w:tr w:rsidR="003400EA" w:rsidRPr="006E09D6">
        <w:trPr>
          <w:trHeight w:val="250"/>
        </w:trPr>
        <w:tc>
          <w:tcPr>
            <w:tcW w:w="198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B</w:t>
            </w:r>
          </w:p>
        </w:tc>
        <w:tc>
          <w:tcPr>
            <w:tcW w:w="1080"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6,000</w:t>
            </w:r>
          </w:p>
        </w:tc>
      </w:tr>
      <w:tr w:rsidR="003400EA" w:rsidRPr="006E09D6">
        <w:trPr>
          <w:trHeight w:val="250"/>
        </w:trPr>
        <w:tc>
          <w:tcPr>
            <w:tcW w:w="198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1080" w:type="dxa"/>
            <w:gridSpan w:val="2"/>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w:t>
            </w:r>
          </w:p>
        </w:tc>
      </w:tr>
      <w:tr w:rsidR="003400EA" w:rsidRPr="006E09D6">
        <w:trPr>
          <w:trHeight w:val="250"/>
        </w:trPr>
        <w:tc>
          <w:tcPr>
            <w:tcW w:w="198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gridSpan w:val="2"/>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c>
          <w:tcPr>
            <w:tcW w:w="216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r>
      <w:tr w:rsidR="003400EA" w:rsidRPr="006E09D6">
        <w:tc>
          <w:tcPr>
            <w:tcW w:w="1980"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15" w:type="dxa"/>
            <w:tcBorders>
              <w:top w:val="nil"/>
              <w:left w:val="nil"/>
              <w:bottom w:val="nil"/>
              <w:right w:val="nil"/>
            </w:tcBorders>
            <w:vAlign w:val="center"/>
            <w:hideMark/>
          </w:tcPr>
          <w:p w:rsidR="003400EA" w:rsidRPr="006E09D6" w:rsidRDefault="003400EA">
            <w:pPr>
              <w:rPr>
                <w:rFonts w:ascii="Segoe UI" w:hAnsi="Segoe UI" w:cs="Segoe UI"/>
                <w:sz w:val="1"/>
                <w:szCs w:val="20"/>
              </w:rPr>
            </w:pPr>
          </w:p>
        </w:tc>
        <w:tc>
          <w:tcPr>
            <w:tcW w:w="1065"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2160"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c>
          <w:tcPr>
            <w:tcW w:w="1080" w:type="dxa"/>
            <w:tcBorders>
              <w:top w:val="nil"/>
              <w:left w:val="nil"/>
              <w:bottom w:val="nil"/>
              <w:right w:val="nil"/>
            </w:tcBorders>
            <w:vAlign w:val="center"/>
            <w:hideMark/>
          </w:tcPr>
          <w:p w:rsidR="003400EA" w:rsidRPr="006E09D6" w:rsidRDefault="003400EA">
            <w:pPr>
              <w:pStyle w:val="NormalWeb"/>
              <w:spacing w:before="0" w:beforeAutospacing="0" w:after="0" w:afterAutospacing="0" w:line="0" w:lineRule="atLeast"/>
              <w:rPr>
                <w:rFonts w:ascii="Segoe UI" w:hAnsi="Segoe UI" w:cs="Segoe UI"/>
                <w:sz w:val="20"/>
                <w:szCs w:val="20"/>
              </w:rPr>
            </w:pPr>
            <w:r w:rsidRPr="006E09D6">
              <w:rPr>
                <w:rFonts w:ascii="Segoe UI" w:hAnsi="Segoe UI" w:cs="Segoe UI"/>
                <w:sz w:val="20"/>
                <w:szCs w:val="20"/>
              </w:rPr>
              <w:t> </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 xml:space="preserve">They have decided to admit C into partnership, who agreed to pay Rs.15,000 as his share of capital for 1/4 share in future profits. He also paid premium for his share of goodwill Rs.2,500. </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Pass necessary journal entries, open ledger accounts and prepare balance sheet after admission.</w:t>
      </w:r>
    </w:p>
    <w:p w:rsidR="003400EA" w:rsidRPr="006E09D6" w:rsidRDefault="003400EA" w:rsidP="003400EA">
      <w:pPr>
        <w:ind w:right="1037"/>
        <w:rPr>
          <w:rFonts w:ascii="Segoe UI" w:hAnsi="Segoe UI" w:cs="Segoe UI"/>
        </w:rPr>
      </w:pPr>
      <w:r w:rsidRPr="006E09D6">
        <w:rPr>
          <w:rFonts w:ascii="Segoe UI" w:hAnsi="Segoe UI" w:cs="Segoe UI"/>
          <w:lang w:val="en-IN"/>
        </w:rPr>
        <w:t> </w:t>
      </w:r>
    </w:p>
    <w:p w:rsidR="003400EA" w:rsidRPr="006E09D6" w:rsidRDefault="003400EA" w:rsidP="003400EA">
      <w:pPr>
        <w:ind w:left="900" w:right="1037"/>
        <w:rPr>
          <w:rFonts w:ascii="Segoe UI" w:hAnsi="Segoe UI" w:cs="Segoe UI"/>
        </w:rPr>
      </w:pPr>
      <w:r w:rsidRPr="006E09D6">
        <w:rPr>
          <w:rFonts w:ascii="Segoe UI" w:hAnsi="Segoe UI" w:cs="Segoe UI"/>
          <w:b/>
          <w:bCs/>
          <w:i/>
          <w:iCs/>
          <w:lang w:val="en-IN"/>
        </w:rPr>
        <w:t>Journal Entries</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1.  Cash Account Dr.15,000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            To C’s Capital Account 15,000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(Capital contribution by the new partner)</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2.  Cash Account Dr.2,500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         To A’s Capital              1,500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        To B’s Capital               1,000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(Full value of goodwill raised in the books on admission)</w:t>
      </w:r>
    </w:p>
    <w:p w:rsidR="003400EA" w:rsidRPr="006E09D6" w:rsidRDefault="003400EA" w:rsidP="003400EA">
      <w:pPr>
        <w:ind w:left="540" w:right="1037"/>
        <w:rPr>
          <w:rFonts w:ascii="Segoe UI" w:hAnsi="Segoe UI" w:cs="Segoe UI"/>
        </w:rPr>
      </w:pPr>
      <w:r w:rsidRPr="006E09D6">
        <w:rPr>
          <w:rFonts w:ascii="Segoe UI" w:hAnsi="Segoe UI" w:cs="Segoe UI"/>
          <w:lang w:val="en-IN"/>
        </w:rPr>
        <w:t> </w:t>
      </w:r>
    </w:p>
    <w:p w:rsidR="003400EA" w:rsidRPr="006E09D6" w:rsidRDefault="003400EA" w:rsidP="003400EA">
      <w:pPr>
        <w:ind w:left="540" w:right="1037"/>
        <w:rPr>
          <w:rFonts w:ascii="Segoe UI" w:hAnsi="Segoe UI" w:cs="Segoe UI"/>
        </w:rPr>
      </w:pPr>
      <w:r w:rsidRPr="006E09D6">
        <w:rPr>
          <w:rFonts w:ascii="Segoe UI" w:hAnsi="Segoe UI" w:cs="Segoe UI"/>
          <w:lang w:val="en-IN"/>
        </w:rPr>
        <w:t> </w:t>
      </w:r>
    </w:p>
    <w:tbl>
      <w:tblPr>
        <w:tblW w:w="0" w:type="auto"/>
        <w:jc w:val="center"/>
        <w:tblInd w:w="147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lastRenderedPageBreak/>
              <w:t>A’s Capital Account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By Cash –goodwill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r>
    </w:tbl>
    <w:p w:rsidR="003400EA" w:rsidRPr="006E09D6" w:rsidRDefault="003400EA" w:rsidP="003400EA">
      <w:pPr>
        <w:ind w:left="540"/>
        <w:rPr>
          <w:rFonts w:ascii="Segoe UI" w:hAnsi="Segoe UI" w:cs="Segoe UI"/>
        </w:rPr>
      </w:pPr>
      <w:r w:rsidRPr="006E09D6">
        <w:rPr>
          <w:rFonts w:ascii="Segoe UI" w:hAnsi="Segoe UI" w:cs="Segoe UI"/>
          <w:lang w:val="en-IN"/>
        </w:rPr>
        <w:t> </w:t>
      </w:r>
    </w:p>
    <w:p w:rsidR="003400EA" w:rsidRPr="006E09D6" w:rsidRDefault="003400EA" w:rsidP="003400EA">
      <w:pPr>
        <w:ind w:left="540"/>
        <w:rPr>
          <w:rFonts w:ascii="Segoe UI" w:hAnsi="Segoe UI" w:cs="Segoe UI"/>
        </w:rPr>
      </w:pPr>
      <w:r w:rsidRPr="006E09D6">
        <w:rPr>
          <w:rFonts w:ascii="Segoe UI" w:hAnsi="Segoe UI" w:cs="Segoe UI"/>
          <w:lang w:val="en-IN"/>
        </w:rPr>
        <w:t> </w:t>
      </w:r>
    </w:p>
    <w:p w:rsidR="003400EA" w:rsidRPr="006E09D6" w:rsidRDefault="003400EA" w:rsidP="003400EA">
      <w:pPr>
        <w:ind w:left="540"/>
        <w:rPr>
          <w:rFonts w:ascii="Segoe UI" w:hAnsi="Segoe UI" w:cs="Segoe UI"/>
        </w:rPr>
      </w:pPr>
      <w:r w:rsidRPr="006E09D6">
        <w:rPr>
          <w:rFonts w:ascii="Segoe UI" w:hAnsi="Segoe UI" w:cs="Segoe UI"/>
          <w:lang w:val="en-IN"/>
        </w:rPr>
        <w:t> </w:t>
      </w:r>
    </w:p>
    <w:tbl>
      <w:tblPr>
        <w:tblW w:w="0" w:type="auto"/>
        <w:jc w:val="center"/>
        <w:tblInd w:w="147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–goodwill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11,000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11,000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147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C’s Capital Account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15,000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15,000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1506"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11,000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Furniture</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19,000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lastRenderedPageBreak/>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40,000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40,000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2.32</w:t>
      </w:r>
    </w:p>
    <w:p w:rsidR="003400EA" w:rsidRPr="006E09D6" w:rsidRDefault="003400EA" w:rsidP="003400EA">
      <w:pPr>
        <w:rPr>
          <w:rFonts w:ascii="Segoe UI" w:hAnsi="Segoe UI" w:cs="Segoe UI"/>
        </w:rPr>
      </w:pPr>
      <w:r w:rsidRPr="006E09D6">
        <w:rPr>
          <w:rFonts w:ascii="Segoe UI" w:hAnsi="Segoe UI" w:cs="Segoe UI"/>
          <w:lang w:val="en-IN"/>
        </w:rPr>
        <w:t>The following balance sheet shows the financial position of A &amp; B.</w:t>
      </w:r>
    </w:p>
    <w:p w:rsidR="003400EA" w:rsidRPr="006E09D6" w:rsidRDefault="003400EA" w:rsidP="003400EA">
      <w:pPr>
        <w:ind w:left="360"/>
        <w:rPr>
          <w:rFonts w:ascii="Segoe UI" w:hAnsi="Segoe UI" w:cs="Segoe UI"/>
        </w:rPr>
      </w:pPr>
      <w:r w:rsidRPr="006E09D6">
        <w:rPr>
          <w:rFonts w:ascii="Segoe UI" w:hAnsi="Segoe UI" w:cs="Segoe UI"/>
          <w:lang w:val="en-IN"/>
        </w:rPr>
        <w:t> </w:t>
      </w:r>
    </w:p>
    <w:tbl>
      <w:tblPr>
        <w:tblW w:w="0" w:type="auto"/>
        <w:jc w:val="center"/>
        <w:tblInd w:w="1506" w:type="dxa"/>
        <w:tblCellMar>
          <w:left w:w="0" w:type="dxa"/>
          <w:right w:w="0" w:type="dxa"/>
        </w:tblCellMar>
        <w:tblLook w:val="04A0"/>
      </w:tblPr>
      <w:tblGrid>
        <w:gridCol w:w="2160"/>
        <w:gridCol w:w="1080"/>
        <w:gridCol w:w="2160"/>
        <w:gridCol w:w="1080"/>
      </w:tblGrid>
      <w:tr w:rsidR="003400EA" w:rsidRPr="006E09D6">
        <w:trPr>
          <w:cantSplit/>
          <w:trHeight w:val="307"/>
          <w:jc w:val="center"/>
        </w:trPr>
        <w:tc>
          <w:tcPr>
            <w:tcW w:w="6480"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417"/>
          <w:jc w:val="center"/>
        </w:trPr>
        <w:tc>
          <w:tcPr>
            <w:tcW w:w="216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6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6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A</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15,000</w:t>
            </w:r>
          </w:p>
        </w:tc>
      </w:tr>
      <w:tr w:rsidR="003400EA" w:rsidRPr="006E09D6">
        <w:trPr>
          <w:trHeight w:val="250"/>
          <w:jc w:val="center"/>
        </w:trPr>
        <w:tc>
          <w:tcPr>
            <w:tcW w:w="216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Capital B</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10,000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6,000</w:t>
            </w:r>
          </w:p>
        </w:tc>
      </w:tr>
      <w:tr w:rsidR="003400EA" w:rsidRPr="006E09D6">
        <w:trPr>
          <w:trHeight w:val="250"/>
          <w:jc w:val="center"/>
        </w:trPr>
        <w:tc>
          <w:tcPr>
            <w:tcW w:w="216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Creditors</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2,500</w:t>
            </w:r>
          </w:p>
        </w:tc>
        <w:tc>
          <w:tcPr>
            <w:tcW w:w="216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1,500</w:t>
            </w:r>
          </w:p>
        </w:tc>
      </w:tr>
      <w:tr w:rsidR="003400EA" w:rsidRPr="006E09D6">
        <w:trPr>
          <w:trHeight w:val="250"/>
          <w:jc w:val="center"/>
        </w:trPr>
        <w:tc>
          <w:tcPr>
            <w:tcW w:w="216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c>
          <w:tcPr>
            <w:tcW w:w="216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22,500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They have decided to admit C for 1/4</w:t>
      </w:r>
      <w:r w:rsidRPr="006E09D6">
        <w:rPr>
          <w:rFonts w:ascii="Segoe UI" w:hAnsi="Segoe UI" w:cs="Segoe UI"/>
          <w:vertAlign w:val="superscript"/>
          <w:lang w:val="en-IN"/>
        </w:rPr>
        <w:t>th</w:t>
      </w:r>
      <w:r w:rsidRPr="006E09D6">
        <w:rPr>
          <w:rFonts w:ascii="Segoe UI" w:hAnsi="Segoe UI" w:cs="Segoe UI"/>
          <w:lang w:val="en-IN"/>
        </w:rPr>
        <w:t xml:space="preserve"> share in future profits. C pays Rs.15,000 as his capital. The goodwill of the firm is estimated to be worth Rs.12,000, C contributes for his share of goodwill.</w:t>
      </w:r>
    </w:p>
    <w:p w:rsidR="003400EA" w:rsidRPr="006E09D6" w:rsidRDefault="003400EA" w:rsidP="003400EA">
      <w:pPr>
        <w:rPr>
          <w:rFonts w:ascii="Segoe UI" w:hAnsi="Segoe UI" w:cs="Segoe UI"/>
        </w:rPr>
      </w:pPr>
      <w:r w:rsidRPr="006E09D6">
        <w:rPr>
          <w:rFonts w:ascii="Segoe UI" w:hAnsi="Segoe UI" w:cs="Segoe UI"/>
          <w:lang w:val="en-IN"/>
        </w:rPr>
        <w:t>Pass journal entries; prepare ledger and present balance sheet after admission.</w:t>
      </w:r>
    </w:p>
    <w:p w:rsidR="003400EA" w:rsidRPr="006E09D6" w:rsidRDefault="003400EA" w:rsidP="003400EA">
      <w:pPr>
        <w:rPr>
          <w:rFonts w:ascii="Segoe UI" w:hAnsi="Segoe UI" w:cs="Segoe UI"/>
        </w:rPr>
      </w:pPr>
      <w:r w:rsidRPr="006E09D6">
        <w:rPr>
          <w:rFonts w:ascii="Segoe UI" w:hAnsi="Segoe UI" w:cs="Segoe UI"/>
          <w:i/>
          <w:iCs/>
          <w:lang w:val="en-IN"/>
        </w:rPr>
        <w:t> </w:t>
      </w:r>
    </w:p>
    <w:p w:rsidR="003400EA" w:rsidRPr="006E09D6" w:rsidRDefault="003400EA" w:rsidP="003400EA">
      <w:pPr>
        <w:ind w:left="720" w:right="857"/>
        <w:jc w:val="center"/>
        <w:rPr>
          <w:rFonts w:ascii="Segoe UI" w:hAnsi="Segoe UI" w:cs="Segoe UI"/>
        </w:rPr>
      </w:pPr>
      <w:r w:rsidRPr="006E09D6">
        <w:rPr>
          <w:rFonts w:ascii="Segoe UI" w:hAnsi="Segoe UI" w:cs="Segoe UI"/>
          <w:b/>
          <w:bCs/>
          <w:i/>
          <w:iCs/>
          <w:lang w:val="en-IN"/>
        </w:rPr>
        <w:t>Journal Entries</w:t>
      </w:r>
    </w:p>
    <w:tbl>
      <w:tblPr>
        <w:tblW w:w="0" w:type="auto"/>
        <w:tblCellMar>
          <w:left w:w="0" w:type="dxa"/>
          <w:right w:w="0" w:type="dxa"/>
        </w:tblCellMar>
        <w:tblLook w:val="04A0"/>
      </w:tblPr>
      <w:tblGrid>
        <w:gridCol w:w="8451"/>
      </w:tblGrid>
      <w:tr w:rsidR="003400EA" w:rsidRPr="006E09D6">
        <w:tc>
          <w:tcPr>
            <w:tcW w:w="8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ind w:left="720" w:right="857"/>
              <w:rPr>
                <w:rFonts w:ascii="Segoe UI" w:hAnsi="Segoe UI" w:cs="Segoe UI"/>
                <w:sz w:val="24"/>
                <w:szCs w:val="24"/>
              </w:rPr>
            </w:pPr>
            <w:r w:rsidRPr="006E09D6">
              <w:rPr>
                <w:rFonts w:ascii="Segoe UI" w:hAnsi="Segoe UI" w:cs="Segoe UI"/>
                <w:i/>
                <w:iCs/>
                <w:lang w:val="en-IN"/>
              </w:rPr>
              <w:t> </w:t>
            </w:r>
          </w:p>
          <w:p w:rsidR="003400EA" w:rsidRPr="006E09D6" w:rsidRDefault="003400EA">
            <w:pPr>
              <w:ind w:left="720" w:right="857"/>
              <w:rPr>
                <w:rFonts w:ascii="Segoe UI" w:hAnsi="Segoe UI" w:cs="Segoe UI"/>
              </w:rPr>
            </w:pPr>
            <w:r w:rsidRPr="006E09D6">
              <w:rPr>
                <w:rFonts w:ascii="Segoe UI" w:hAnsi="Segoe UI" w:cs="Segoe UI"/>
                <w:i/>
                <w:iCs/>
                <w:lang w:val="en-IN"/>
              </w:rPr>
              <w:t>1.  Cash account Dr. 15,000</w:t>
            </w:r>
          </w:p>
          <w:p w:rsidR="003400EA" w:rsidRPr="006E09D6" w:rsidRDefault="003400EA">
            <w:pPr>
              <w:ind w:left="720" w:right="857"/>
              <w:rPr>
                <w:rFonts w:ascii="Segoe UI" w:hAnsi="Segoe UI" w:cs="Segoe UI"/>
              </w:rPr>
            </w:pPr>
            <w:r w:rsidRPr="006E09D6">
              <w:rPr>
                <w:rFonts w:ascii="Segoe UI" w:hAnsi="Segoe UI" w:cs="Segoe UI"/>
                <w:i/>
                <w:iCs/>
                <w:lang w:val="en-IN"/>
              </w:rPr>
              <w:t>        To C’s Capital Account 15,000</w:t>
            </w:r>
          </w:p>
          <w:p w:rsidR="003400EA" w:rsidRPr="006E09D6" w:rsidRDefault="003400EA">
            <w:pPr>
              <w:ind w:left="720" w:right="857"/>
              <w:rPr>
                <w:rFonts w:ascii="Segoe UI" w:hAnsi="Segoe UI" w:cs="Segoe UI"/>
              </w:rPr>
            </w:pPr>
            <w:r w:rsidRPr="006E09D6">
              <w:rPr>
                <w:rFonts w:ascii="Segoe UI" w:hAnsi="Segoe UI" w:cs="Segoe UI"/>
                <w:i/>
                <w:iCs/>
                <w:lang w:val="en-IN"/>
              </w:rPr>
              <w:t>(Being capital contribution of new partner credited to his account)</w:t>
            </w:r>
          </w:p>
          <w:p w:rsidR="003400EA" w:rsidRPr="006E09D6" w:rsidRDefault="003400EA">
            <w:pPr>
              <w:rPr>
                <w:rFonts w:ascii="Segoe UI" w:hAnsi="Segoe UI" w:cs="Segoe UI"/>
                <w:sz w:val="24"/>
                <w:szCs w:val="24"/>
              </w:rPr>
            </w:pPr>
            <w:r w:rsidRPr="006E09D6">
              <w:rPr>
                <w:rFonts w:ascii="Segoe UI" w:hAnsi="Segoe UI" w:cs="Segoe UI"/>
                <w:i/>
                <w:iCs/>
                <w:lang w:val="en-IN"/>
              </w:rPr>
              <w:t> </w:t>
            </w:r>
          </w:p>
        </w:tc>
      </w:tr>
      <w:tr w:rsidR="003400EA" w:rsidRPr="006E09D6">
        <w:tc>
          <w:tcPr>
            <w:tcW w:w="8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rPr>
                <w:rFonts w:ascii="Segoe UI" w:hAnsi="Segoe UI" w:cs="Segoe UI"/>
                <w:sz w:val="24"/>
                <w:szCs w:val="24"/>
              </w:rPr>
            </w:pPr>
            <w:r w:rsidRPr="006E09D6">
              <w:rPr>
                <w:rFonts w:ascii="Segoe UI" w:hAnsi="Segoe UI" w:cs="Segoe UI"/>
                <w:i/>
                <w:iCs/>
                <w:lang w:val="en-IN"/>
              </w:rPr>
              <w:t> </w:t>
            </w:r>
          </w:p>
          <w:p w:rsidR="003400EA" w:rsidRPr="006E09D6" w:rsidRDefault="003400EA">
            <w:pPr>
              <w:ind w:left="720" w:right="857"/>
              <w:rPr>
                <w:rFonts w:ascii="Segoe UI" w:hAnsi="Segoe UI" w:cs="Segoe UI"/>
              </w:rPr>
            </w:pPr>
            <w:r w:rsidRPr="006E09D6">
              <w:rPr>
                <w:rFonts w:ascii="Segoe UI" w:hAnsi="Segoe UI" w:cs="Segoe UI"/>
                <w:i/>
                <w:iCs/>
                <w:lang w:val="en-IN"/>
              </w:rPr>
              <w:t>2.   Cash Account Dr. 3,000</w:t>
            </w:r>
          </w:p>
          <w:p w:rsidR="003400EA" w:rsidRPr="006E09D6" w:rsidRDefault="003400EA">
            <w:pPr>
              <w:ind w:left="720" w:right="857"/>
              <w:rPr>
                <w:rFonts w:ascii="Segoe UI" w:hAnsi="Segoe UI" w:cs="Segoe UI"/>
              </w:rPr>
            </w:pPr>
            <w:r w:rsidRPr="006E09D6">
              <w:rPr>
                <w:rFonts w:ascii="Segoe UI" w:hAnsi="Segoe UI" w:cs="Segoe UI"/>
                <w:i/>
                <w:iCs/>
                <w:lang w:val="en-IN"/>
              </w:rPr>
              <w:t>           To Premium Account            3,000</w:t>
            </w:r>
          </w:p>
          <w:p w:rsidR="003400EA" w:rsidRPr="006E09D6" w:rsidRDefault="003400EA">
            <w:pPr>
              <w:ind w:left="720" w:right="857"/>
              <w:rPr>
                <w:rFonts w:ascii="Segoe UI" w:hAnsi="Segoe UI" w:cs="Segoe UI"/>
              </w:rPr>
            </w:pPr>
            <w:r w:rsidRPr="006E09D6">
              <w:rPr>
                <w:rFonts w:ascii="Segoe UI" w:hAnsi="Segoe UI" w:cs="Segoe UI"/>
                <w:i/>
                <w:iCs/>
                <w:lang w:val="en-IN"/>
              </w:rPr>
              <w:t>(C’s share of goodwill contribution)</w:t>
            </w:r>
          </w:p>
          <w:p w:rsidR="003400EA" w:rsidRPr="006E09D6" w:rsidRDefault="003400EA">
            <w:pPr>
              <w:rPr>
                <w:rFonts w:ascii="Segoe UI" w:hAnsi="Segoe UI" w:cs="Segoe UI"/>
                <w:sz w:val="24"/>
                <w:szCs w:val="24"/>
              </w:rPr>
            </w:pPr>
            <w:r w:rsidRPr="006E09D6">
              <w:rPr>
                <w:rFonts w:ascii="Segoe UI" w:hAnsi="Segoe UI" w:cs="Segoe UI"/>
                <w:i/>
                <w:iCs/>
                <w:lang w:val="en-IN"/>
              </w:rPr>
              <w:t> </w:t>
            </w:r>
          </w:p>
        </w:tc>
      </w:tr>
      <w:tr w:rsidR="003400EA" w:rsidRPr="006E09D6">
        <w:tc>
          <w:tcPr>
            <w:tcW w:w="84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400EA" w:rsidRPr="006E09D6" w:rsidRDefault="003400EA">
            <w:pPr>
              <w:ind w:left="720" w:right="857"/>
              <w:rPr>
                <w:rFonts w:ascii="Segoe UI" w:hAnsi="Segoe UI" w:cs="Segoe UI"/>
                <w:sz w:val="24"/>
                <w:szCs w:val="24"/>
              </w:rPr>
            </w:pPr>
            <w:r w:rsidRPr="006E09D6">
              <w:rPr>
                <w:rFonts w:ascii="Segoe UI" w:hAnsi="Segoe UI" w:cs="Segoe UI"/>
                <w:i/>
                <w:iCs/>
                <w:lang w:val="en-IN"/>
              </w:rPr>
              <w:lastRenderedPageBreak/>
              <w:t> </w:t>
            </w:r>
          </w:p>
          <w:p w:rsidR="003400EA" w:rsidRPr="006E09D6" w:rsidRDefault="003400EA">
            <w:pPr>
              <w:ind w:left="720" w:right="857"/>
              <w:rPr>
                <w:rFonts w:ascii="Segoe UI" w:hAnsi="Segoe UI" w:cs="Segoe UI"/>
              </w:rPr>
            </w:pPr>
            <w:r w:rsidRPr="006E09D6">
              <w:rPr>
                <w:rFonts w:ascii="Segoe UI" w:hAnsi="Segoe UI" w:cs="Segoe UI"/>
                <w:i/>
                <w:iCs/>
                <w:lang w:val="en-IN"/>
              </w:rPr>
              <w:t>3. Premium account Dr. 3000</w:t>
            </w:r>
          </w:p>
          <w:p w:rsidR="003400EA" w:rsidRPr="006E09D6" w:rsidRDefault="003400EA">
            <w:pPr>
              <w:ind w:left="720" w:right="857"/>
              <w:rPr>
                <w:rFonts w:ascii="Segoe UI" w:hAnsi="Segoe UI" w:cs="Segoe UI"/>
              </w:rPr>
            </w:pPr>
            <w:r w:rsidRPr="006E09D6">
              <w:rPr>
                <w:rFonts w:ascii="Segoe UI" w:hAnsi="Segoe UI" w:cs="Segoe UI"/>
                <w:i/>
                <w:iCs/>
                <w:lang w:val="en-IN"/>
              </w:rPr>
              <w:t>          To A’s Capital Account         1,500</w:t>
            </w:r>
          </w:p>
          <w:p w:rsidR="003400EA" w:rsidRPr="006E09D6" w:rsidRDefault="003400EA">
            <w:pPr>
              <w:ind w:left="720" w:right="857"/>
              <w:rPr>
                <w:rFonts w:ascii="Segoe UI" w:hAnsi="Segoe UI" w:cs="Segoe UI"/>
              </w:rPr>
            </w:pPr>
            <w:r w:rsidRPr="006E09D6">
              <w:rPr>
                <w:rFonts w:ascii="Segoe UI" w:hAnsi="Segoe UI" w:cs="Segoe UI"/>
                <w:i/>
                <w:iCs/>
                <w:lang w:val="en-IN"/>
              </w:rPr>
              <w:t>          To B’s Capital Account        1,500</w:t>
            </w:r>
          </w:p>
          <w:p w:rsidR="003400EA" w:rsidRPr="006E09D6" w:rsidRDefault="003400EA">
            <w:pPr>
              <w:rPr>
                <w:rFonts w:ascii="Segoe UI" w:hAnsi="Segoe UI" w:cs="Segoe UI"/>
                <w:sz w:val="24"/>
                <w:szCs w:val="24"/>
              </w:rPr>
            </w:pPr>
            <w:r w:rsidRPr="006E09D6">
              <w:rPr>
                <w:rFonts w:ascii="Segoe UI" w:hAnsi="Segoe UI" w:cs="Segoe UI"/>
                <w:i/>
                <w:iCs/>
                <w:lang w:val="en-IN"/>
              </w:rPr>
              <w:t> </w:t>
            </w:r>
          </w:p>
        </w:tc>
      </w:tr>
    </w:tbl>
    <w:p w:rsidR="003400EA" w:rsidRPr="006E09D6" w:rsidRDefault="003400EA" w:rsidP="003400EA">
      <w:pPr>
        <w:ind w:left="360"/>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484"/>
        <w:gridCol w:w="1008"/>
        <w:gridCol w:w="2175"/>
        <w:gridCol w:w="1008"/>
      </w:tblGrid>
      <w:tr w:rsidR="003400EA" w:rsidRPr="006E09D6">
        <w:trPr>
          <w:cantSplit/>
          <w:trHeight w:val="307"/>
          <w:jc w:val="center"/>
        </w:trPr>
        <w:tc>
          <w:tcPr>
            <w:tcW w:w="667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A’s Capital Account</w:t>
            </w:r>
          </w:p>
        </w:tc>
      </w:tr>
      <w:tr w:rsidR="003400EA" w:rsidRPr="006E09D6">
        <w:trPr>
          <w:trHeight w:val="250"/>
          <w:jc w:val="center"/>
        </w:trPr>
        <w:tc>
          <w:tcPr>
            <w:tcW w:w="248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48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48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By Premium g/w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248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r>
    </w:tbl>
    <w:p w:rsidR="003400EA" w:rsidRPr="006E09D6" w:rsidRDefault="003400EA" w:rsidP="003400EA">
      <w:pPr>
        <w:ind w:left="720"/>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520"/>
        <w:gridCol w:w="1080"/>
        <w:gridCol w:w="1980"/>
        <w:gridCol w:w="1080"/>
      </w:tblGrid>
      <w:tr w:rsidR="003400EA" w:rsidRPr="006E09D6">
        <w:trPr>
          <w:cantSplit/>
          <w:trHeight w:val="307"/>
          <w:jc w:val="center"/>
        </w:trPr>
        <w:tc>
          <w:tcPr>
            <w:tcW w:w="6660"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trPr>
          <w:trHeight w:val="250"/>
          <w:jc w:val="center"/>
        </w:trPr>
        <w:tc>
          <w:tcPr>
            <w:tcW w:w="252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10,000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16" w:firstLine="16"/>
              <w:rPr>
                <w:rFonts w:ascii="Segoe UI" w:hAnsi="Segoe UI" w:cs="Segoe UI"/>
                <w:sz w:val="24"/>
                <w:szCs w:val="24"/>
              </w:rPr>
            </w:pPr>
            <w:r w:rsidRPr="006E09D6">
              <w:rPr>
                <w:rFonts w:ascii="Segoe UI" w:hAnsi="Segoe UI" w:cs="Segoe UI"/>
                <w:i/>
                <w:iCs/>
                <w:snapToGrid w:val="0"/>
              </w:rPr>
              <w:t>By Prem G/w a/c</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252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c>
          <w:tcPr>
            <w:tcW w:w="198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r>
    </w:tbl>
    <w:p w:rsidR="003400EA" w:rsidRPr="006E09D6" w:rsidRDefault="003400EA" w:rsidP="003400EA">
      <w:pPr>
        <w:ind w:left="720"/>
        <w:rPr>
          <w:rFonts w:ascii="Segoe UI" w:hAnsi="Segoe UI" w:cs="Segoe UI"/>
        </w:rPr>
      </w:pPr>
      <w:r w:rsidRPr="006E09D6">
        <w:rPr>
          <w:rFonts w:ascii="Segoe UI" w:hAnsi="Segoe UI" w:cs="Segoe UI"/>
          <w:lang w:val="en-IN"/>
        </w:rPr>
        <w:t> </w:t>
      </w:r>
    </w:p>
    <w:tbl>
      <w:tblPr>
        <w:tblW w:w="0" w:type="auto"/>
        <w:jc w:val="center"/>
        <w:tblInd w:w="750" w:type="dxa"/>
        <w:tblCellMar>
          <w:left w:w="0" w:type="dxa"/>
          <w:right w:w="0" w:type="dxa"/>
        </w:tblCellMar>
        <w:tblLook w:val="04A0"/>
      </w:tblPr>
      <w:tblGrid>
        <w:gridCol w:w="2520"/>
        <w:gridCol w:w="1080"/>
        <w:gridCol w:w="1980"/>
        <w:gridCol w:w="1080"/>
      </w:tblGrid>
      <w:tr w:rsidR="003400EA" w:rsidRPr="006E09D6">
        <w:trPr>
          <w:cantSplit/>
          <w:trHeight w:val="307"/>
          <w:jc w:val="center"/>
        </w:trPr>
        <w:tc>
          <w:tcPr>
            <w:tcW w:w="6660"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52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8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19,500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52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40,500</w:t>
            </w:r>
          </w:p>
        </w:tc>
        <w:tc>
          <w:tcPr>
            <w:tcW w:w="198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40,500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2.33</w:t>
      </w:r>
    </w:p>
    <w:p w:rsidR="003400EA" w:rsidRPr="006E09D6" w:rsidRDefault="003400EA" w:rsidP="003400EA">
      <w:pPr>
        <w:jc w:val="both"/>
        <w:rPr>
          <w:rFonts w:ascii="Segoe UI" w:hAnsi="Segoe UI" w:cs="Segoe UI"/>
        </w:rPr>
      </w:pPr>
      <w:r w:rsidRPr="006E09D6">
        <w:rPr>
          <w:rFonts w:ascii="Segoe UI" w:hAnsi="Segoe UI" w:cs="Segoe UI"/>
          <w:lang w:val="en-IN"/>
        </w:rPr>
        <w:lastRenderedPageBreak/>
        <w:t>The following balance sheet shows the financial position of A &amp; B sharing profits and losses in the ratio 3:2. They have decided to admit C into partnership for 1/4</w:t>
      </w:r>
      <w:r w:rsidRPr="006E09D6">
        <w:rPr>
          <w:rFonts w:ascii="Segoe UI" w:hAnsi="Segoe UI" w:cs="Segoe UI"/>
          <w:vertAlign w:val="superscript"/>
          <w:lang w:val="en-IN"/>
        </w:rPr>
        <w:t>th</w:t>
      </w:r>
      <w:r w:rsidRPr="006E09D6">
        <w:rPr>
          <w:rFonts w:ascii="Segoe UI" w:hAnsi="Segoe UI" w:cs="Segoe UI"/>
          <w:lang w:val="en-IN"/>
        </w:rPr>
        <w:t xml:space="preserve"> share in future profits.</w:t>
      </w:r>
    </w:p>
    <w:p w:rsidR="003400EA" w:rsidRPr="006E09D6" w:rsidRDefault="003400EA" w:rsidP="003400EA">
      <w:pPr>
        <w:jc w:val="both"/>
        <w:rPr>
          <w:rFonts w:ascii="Segoe UI" w:hAnsi="Segoe UI" w:cs="Segoe UI"/>
        </w:rPr>
      </w:pPr>
      <w:r w:rsidRPr="006E09D6">
        <w:rPr>
          <w:rFonts w:ascii="Segoe UI" w:hAnsi="Segoe UI" w:cs="Segoe UI"/>
        </w:rPr>
        <w:t> </w:t>
      </w:r>
    </w:p>
    <w:tbl>
      <w:tblPr>
        <w:tblW w:w="0" w:type="auto"/>
        <w:jc w:val="center"/>
        <w:tblInd w:w="720" w:type="dxa"/>
        <w:tblCellMar>
          <w:left w:w="0" w:type="dxa"/>
          <w:right w:w="0" w:type="dxa"/>
        </w:tblCellMar>
        <w:tblLook w:val="04A0"/>
      </w:tblPr>
      <w:tblGrid>
        <w:gridCol w:w="2520"/>
        <w:gridCol w:w="1080"/>
        <w:gridCol w:w="1980"/>
        <w:gridCol w:w="1080"/>
      </w:tblGrid>
      <w:tr w:rsidR="003400EA" w:rsidRPr="006E09D6">
        <w:trPr>
          <w:cantSplit/>
          <w:trHeight w:val="307"/>
          <w:jc w:val="center"/>
        </w:trPr>
        <w:tc>
          <w:tcPr>
            <w:tcW w:w="6660"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A’s Capital Account</w:t>
            </w:r>
          </w:p>
        </w:tc>
      </w:tr>
      <w:tr w:rsidR="003400EA" w:rsidRPr="006E09D6">
        <w:trPr>
          <w:trHeight w:val="250"/>
          <w:jc w:val="center"/>
        </w:trPr>
        <w:tc>
          <w:tcPr>
            <w:tcW w:w="252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ind w:left="-30"/>
              <w:rPr>
                <w:rFonts w:ascii="Segoe UI" w:hAnsi="Segoe UI" w:cs="Segoe UI"/>
                <w:sz w:val="24"/>
                <w:szCs w:val="24"/>
              </w:rPr>
            </w:pPr>
            <w:r w:rsidRPr="006E09D6">
              <w:rPr>
                <w:rFonts w:ascii="Segoe UI" w:hAnsi="Segoe UI" w:cs="Segoe UI"/>
                <w:snapToGrid w:val="0"/>
              </w:rPr>
              <w:t> Capital A</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rPr>
              <w:t>11,500</w:t>
            </w:r>
            <w:r w:rsidRPr="006E09D6">
              <w:rPr>
                <w:rFonts w:ascii="Segoe UI" w:hAnsi="Segoe UI" w:cs="Segoe UI"/>
                <w:i/>
                <w:iCs/>
                <w:snapToGrid w:val="0"/>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15,000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Capital B</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11,500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6,000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Creditors</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2,500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Equipment</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3,000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1,500</w:t>
            </w:r>
          </w:p>
        </w:tc>
      </w:tr>
      <w:tr w:rsidR="003400EA" w:rsidRPr="006E09D6">
        <w:trPr>
          <w:trHeight w:val="250"/>
          <w:jc w:val="center"/>
        </w:trPr>
        <w:tc>
          <w:tcPr>
            <w:tcW w:w="252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25,500</w:t>
            </w:r>
          </w:p>
        </w:tc>
        <w:tc>
          <w:tcPr>
            <w:tcW w:w="198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0"/>
                <w:szCs w:val="20"/>
              </w:rPr>
            </w:pPr>
            <w:r w:rsidRPr="006E09D6">
              <w:rPr>
                <w:rFonts w:ascii="Segoe UI" w:hAnsi="Segoe UI" w:cs="Segoe UI"/>
                <w:sz w:val="20"/>
                <w:szCs w:val="2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0"/>
                <w:szCs w:val="20"/>
              </w:rPr>
            </w:pPr>
            <w:r w:rsidRPr="006E09D6">
              <w:rPr>
                <w:rFonts w:ascii="Segoe UI" w:hAnsi="Segoe UI" w:cs="Segoe UI"/>
                <w:sz w:val="20"/>
                <w:szCs w:val="20"/>
              </w:rPr>
              <w:t>25,500</w:t>
            </w:r>
          </w:p>
        </w:tc>
      </w:tr>
    </w:tbl>
    <w:p w:rsidR="003400EA" w:rsidRPr="006E09D6" w:rsidRDefault="003400EA" w:rsidP="003400EA">
      <w:pPr>
        <w:jc w:val="both"/>
        <w:rPr>
          <w:rFonts w:ascii="Segoe UI" w:hAnsi="Segoe UI" w:cs="Segoe UI"/>
        </w:rPr>
      </w:pPr>
      <w:r w:rsidRPr="006E09D6">
        <w:rPr>
          <w:rFonts w:ascii="Segoe UI" w:hAnsi="Segoe UI" w:cs="Segoe UI"/>
        </w:rPr>
        <w:t> </w:t>
      </w:r>
    </w:p>
    <w:p w:rsidR="003400EA" w:rsidRPr="006E09D6" w:rsidRDefault="003400EA" w:rsidP="003400EA">
      <w:pPr>
        <w:rPr>
          <w:rFonts w:ascii="Segoe UI" w:hAnsi="Segoe UI" w:cs="Segoe UI"/>
        </w:rPr>
      </w:pPr>
      <w:r w:rsidRPr="006E09D6">
        <w:rPr>
          <w:rFonts w:ascii="Segoe UI" w:hAnsi="Segoe UI" w:cs="Segoe UI"/>
          <w:lang w:val="en-IN"/>
        </w:rPr>
        <w:t>C has agreed to pay Rs.15,000 as his share of capital. He also agreed to pay for his share of goodwill Rs.2000. A and B agreed that they will divide their portion of profit equally.</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Show the ledger accounts and the balance sheet after admission.</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i/>
          <w:iCs/>
          <w:lang w:val="en-IN"/>
        </w:rPr>
        <w:t>Note: Here the old partners are not continuing in the old ratio. The old partners are sharing their portion equally, which means they will give ¼ to C and the remaining ¾ will be shared equally. Their new profit sharing ration will be 3/8:3/8:1/4 ie.3:3:2. The sacrificing ratio here is 9:1</w:t>
      </w:r>
    </w:p>
    <w:p w:rsidR="003400EA" w:rsidRPr="006E09D6" w:rsidRDefault="003400EA" w:rsidP="003400EA">
      <w:pPr>
        <w:rPr>
          <w:rFonts w:ascii="Segoe UI" w:hAnsi="Segoe UI" w:cs="Segoe UI"/>
        </w:rPr>
      </w:pPr>
      <w:r w:rsidRPr="006E09D6">
        <w:rPr>
          <w:rFonts w:ascii="Segoe UI" w:hAnsi="Segoe UI" w:cs="Segoe UI"/>
          <w:i/>
          <w:iCs/>
          <w:lang w:val="en-IN"/>
        </w:rPr>
        <w:t> </w:t>
      </w:r>
    </w:p>
    <w:tbl>
      <w:tblPr>
        <w:tblW w:w="0" w:type="auto"/>
        <w:jc w:val="center"/>
        <w:tblInd w:w="720" w:type="dxa"/>
        <w:tblCellMar>
          <w:left w:w="0" w:type="dxa"/>
          <w:right w:w="0" w:type="dxa"/>
        </w:tblCellMar>
        <w:tblLook w:val="04A0"/>
      </w:tblPr>
      <w:tblGrid>
        <w:gridCol w:w="2520"/>
        <w:gridCol w:w="1080"/>
        <w:gridCol w:w="1980"/>
        <w:gridCol w:w="1080"/>
      </w:tblGrid>
      <w:tr w:rsidR="003400EA" w:rsidRPr="006E09D6">
        <w:trPr>
          <w:cantSplit/>
          <w:trHeight w:val="307"/>
          <w:jc w:val="center"/>
        </w:trPr>
        <w:tc>
          <w:tcPr>
            <w:tcW w:w="6660"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A’s Capital Account</w:t>
            </w:r>
          </w:p>
        </w:tc>
      </w:tr>
      <w:tr w:rsidR="003400EA" w:rsidRPr="006E09D6">
        <w:trPr>
          <w:trHeight w:val="250"/>
          <w:jc w:val="center"/>
        </w:trPr>
        <w:tc>
          <w:tcPr>
            <w:tcW w:w="252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ind w:left="-30"/>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13,300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g/w</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1,800</w:t>
            </w:r>
          </w:p>
        </w:tc>
      </w:tr>
      <w:tr w:rsidR="003400EA" w:rsidRPr="006E09D6">
        <w:trPr>
          <w:trHeight w:val="250"/>
          <w:jc w:val="center"/>
        </w:trPr>
        <w:tc>
          <w:tcPr>
            <w:tcW w:w="252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13,300</w:t>
            </w:r>
          </w:p>
        </w:tc>
        <w:tc>
          <w:tcPr>
            <w:tcW w:w="198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13,300</w:t>
            </w:r>
          </w:p>
        </w:tc>
      </w:tr>
    </w:tbl>
    <w:p w:rsidR="003400EA" w:rsidRPr="006E09D6" w:rsidRDefault="003400EA" w:rsidP="003400EA">
      <w:pPr>
        <w:pStyle w:val="Heade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484"/>
        <w:gridCol w:w="1080"/>
        <w:gridCol w:w="1980"/>
        <w:gridCol w:w="1080"/>
      </w:tblGrid>
      <w:tr w:rsidR="003400EA" w:rsidRPr="006E09D6">
        <w:trPr>
          <w:cantSplit/>
          <w:trHeight w:val="307"/>
          <w:jc w:val="center"/>
        </w:trPr>
        <w:tc>
          <w:tcPr>
            <w:tcW w:w="6624"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trPr>
          <w:trHeight w:val="250"/>
          <w:jc w:val="center"/>
        </w:trPr>
        <w:tc>
          <w:tcPr>
            <w:tcW w:w="2484"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48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r>
      <w:tr w:rsidR="003400EA" w:rsidRPr="006E09D6">
        <w:trPr>
          <w:trHeight w:val="250"/>
          <w:jc w:val="center"/>
        </w:trPr>
        <w:tc>
          <w:tcPr>
            <w:tcW w:w="248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lastRenderedPageBreak/>
              <w:t>To Balance c/d</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11,700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Goodwill</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w:t>
            </w:r>
          </w:p>
        </w:tc>
      </w:tr>
      <w:tr w:rsidR="003400EA" w:rsidRPr="006E09D6">
        <w:trPr>
          <w:trHeight w:val="250"/>
          <w:jc w:val="center"/>
        </w:trPr>
        <w:tc>
          <w:tcPr>
            <w:tcW w:w="248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11,700</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11,700</w:t>
            </w:r>
          </w:p>
        </w:tc>
      </w:tr>
    </w:tbl>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720" w:type="dxa"/>
        <w:tblCellMar>
          <w:left w:w="0" w:type="dxa"/>
          <w:right w:w="0" w:type="dxa"/>
        </w:tblCellMar>
        <w:tblLook w:val="04A0"/>
      </w:tblPr>
      <w:tblGrid>
        <w:gridCol w:w="2520"/>
        <w:gridCol w:w="1080"/>
        <w:gridCol w:w="1980"/>
        <w:gridCol w:w="1080"/>
      </w:tblGrid>
      <w:tr w:rsidR="003400EA" w:rsidRPr="006E09D6">
        <w:trPr>
          <w:cantSplit/>
          <w:trHeight w:val="307"/>
          <w:jc w:val="center"/>
        </w:trPr>
        <w:tc>
          <w:tcPr>
            <w:tcW w:w="6660"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52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19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13,300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11,700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Equipment</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3,000</w:t>
            </w:r>
          </w:p>
        </w:tc>
      </w:tr>
      <w:tr w:rsidR="003400EA" w:rsidRPr="006E09D6">
        <w:trPr>
          <w:trHeight w:val="250"/>
          <w:jc w:val="center"/>
        </w:trPr>
        <w:tc>
          <w:tcPr>
            <w:tcW w:w="252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19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18,500</w:t>
            </w:r>
          </w:p>
        </w:tc>
      </w:tr>
      <w:tr w:rsidR="003400EA" w:rsidRPr="006E09D6">
        <w:trPr>
          <w:trHeight w:val="250"/>
          <w:jc w:val="center"/>
        </w:trPr>
        <w:tc>
          <w:tcPr>
            <w:tcW w:w="252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42,500</w:t>
            </w:r>
          </w:p>
        </w:tc>
        <w:tc>
          <w:tcPr>
            <w:tcW w:w="1980"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42,500</w:t>
            </w:r>
          </w:p>
        </w:tc>
      </w:tr>
    </w:tbl>
    <w:p w:rsidR="003400EA" w:rsidRPr="006E09D6" w:rsidRDefault="003400EA" w:rsidP="003400EA">
      <w:pPr>
        <w:pStyle w:val="Caption"/>
        <w:spacing w:before="0" w:beforeAutospacing="0" w:after="0" w:afterAutospacing="0"/>
        <w:rPr>
          <w:rFonts w:ascii="Segoe UI" w:hAnsi="Segoe UI" w:cs="Segoe UI"/>
        </w:rPr>
      </w:pPr>
      <w:r w:rsidRPr="006E09D6">
        <w:rPr>
          <w:rFonts w:ascii="Segoe UI" w:hAnsi="Segoe UI" w:cs="Segoe UI"/>
          <w:lang w:val="en-IN"/>
        </w:rPr>
        <w:t> </w:t>
      </w:r>
    </w:p>
    <w:p w:rsidR="003400EA" w:rsidRPr="006E09D6" w:rsidRDefault="003400EA" w:rsidP="003400EA">
      <w:pPr>
        <w:pStyle w:val="Caption"/>
        <w:spacing w:before="0" w:beforeAutospacing="0" w:after="0" w:afterAutospacing="0"/>
        <w:rPr>
          <w:rFonts w:ascii="Segoe UI" w:hAnsi="Segoe UI" w:cs="Segoe UI"/>
        </w:rPr>
      </w:pPr>
      <w:r w:rsidRPr="006E09D6">
        <w:rPr>
          <w:rFonts w:ascii="Segoe UI" w:hAnsi="Segoe UI" w:cs="Segoe UI"/>
          <w:u w:val="single"/>
          <w:lang w:val="en-IN"/>
        </w:rPr>
        <w:t>Illustration 2.34</w:t>
      </w:r>
    </w:p>
    <w:p w:rsidR="003400EA" w:rsidRPr="006E09D6" w:rsidRDefault="003400EA" w:rsidP="003400EA">
      <w:pPr>
        <w:rPr>
          <w:rFonts w:ascii="Segoe UI" w:hAnsi="Segoe UI" w:cs="Segoe UI"/>
        </w:rPr>
      </w:pPr>
      <w:r w:rsidRPr="006E09D6">
        <w:rPr>
          <w:rFonts w:ascii="Segoe UI" w:hAnsi="Segoe UI" w:cs="Segoe UI"/>
          <w:lang w:val="en-IN"/>
        </w:rPr>
        <w:t>The following balance sheet shows the financial position of A &amp; B sharing profits and losses equally.</w:t>
      </w:r>
    </w:p>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tblInd w:w="720" w:type="dxa"/>
        <w:tblCellMar>
          <w:left w:w="0" w:type="dxa"/>
          <w:right w:w="0" w:type="dxa"/>
        </w:tblCellMar>
        <w:tblLook w:val="04A0"/>
      </w:tblPr>
      <w:tblGrid>
        <w:gridCol w:w="2174"/>
        <w:gridCol w:w="1008"/>
        <w:gridCol w:w="2175"/>
        <w:gridCol w:w="1008"/>
      </w:tblGrid>
      <w:tr w:rsidR="003400EA" w:rsidRPr="006E09D6">
        <w:trPr>
          <w:cantSplit/>
          <w:trHeight w:val="307"/>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Capital A</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Equipment</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3,000</w:t>
            </w:r>
          </w:p>
        </w:tc>
      </w:tr>
      <w:tr w:rsidR="003400EA" w:rsidRPr="006E09D6">
        <w:trPr>
          <w:trHeight w:val="250"/>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25,500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25,500</w:t>
            </w:r>
          </w:p>
        </w:tc>
      </w:tr>
    </w:tbl>
    <w:p w:rsidR="003400EA" w:rsidRPr="006E09D6" w:rsidRDefault="003400EA" w:rsidP="003400EA">
      <w:pPr>
        <w:ind w:left="900"/>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They have decided to admit C as a partner and to share future profits and losses in the ratio 2:1:1. C agreed to pay Rs.15000 as his share of capital. The full value of goodwill is estimated to be worth Rs.8,000. C paid for his share of goodwill.</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rPr>
          <w:rFonts w:ascii="Segoe UI" w:hAnsi="Segoe UI" w:cs="Segoe UI"/>
        </w:rPr>
      </w:pPr>
      <w:r w:rsidRPr="006E09D6">
        <w:rPr>
          <w:rFonts w:ascii="Segoe UI" w:hAnsi="Segoe UI" w:cs="Segoe UI"/>
          <w:lang w:val="en-IN"/>
        </w:rPr>
        <w:t>Pass journal entries and prepare capital accounts and the balance sheet of the firm after C’s admission.</w:t>
      </w:r>
    </w:p>
    <w:p w:rsidR="003400EA" w:rsidRPr="006E09D6" w:rsidRDefault="003400EA" w:rsidP="003400EA">
      <w:pPr>
        <w:rPr>
          <w:rFonts w:ascii="Segoe UI" w:hAnsi="Segoe UI" w:cs="Segoe UI"/>
        </w:rPr>
      </w:pPr>
      <w:r w:rsidRPr="006E09D6">
        <w:rPr>
          <w:rFonts w:ascii="Segoe UI" w:hAnsi="Segoe UI" w:cs="Segoe UI"/>
          <w:lang w:val="en-IN"/>
        </w:rPr>
        <w:t> </w:t>
      </w:r>
    </w:p>
    <w:p w:rsidR="003400EA" w:rsidRPr="006E09D6" w:rsidRDefault="003400EA" w:rsidP="003400EA">
      <w:pPr>
        <w:ind w:left="540" w:right="497"/>
        <w:rPr>
          <w:rFonts w:ascii="Segoe UI" w:hAnsi="Segoe UI" w:cs="Segoe UI"/>
        </w:rPr>
      </w:pPr>
      <w:r w:rsidRPr="006E09D6">
        <w:rPr>
          <w:rFonts w:ascii="Segoe UI" w:hAnsi="Segoe UI" w:cs="Segoe UI"/>
          <w:b/>
          <w:bCs/>
          <w:i/>
          <w:iCs/>
          <w:lang w:val="en-IN"/>
        </w:rPr>
        <w:lastRenderedPageBreak/>
        <w:t>Journal Entries</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Cash Account   Dr. 15,000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                 To C’s Capital 15,000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(C’s capital contribution)</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2. Cash Account Dr.2,000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                       To B’s Capital      2,000</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(C’s goodwill contribution credited to B)</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 </w:t>
      </w:r>
    </w:p>
    <w:p w:rsidR="003400EA" w:rsidRPr="006E09D6" w:rsidRDefault="003400EA" w:rsidP="003400EA">
      <w:pPr>
        <w:ind w:left="540" w:right="497"/>
        <w:rPr>
          <w:rFonts w:ascii="Segoe UI" w:hAnsi="Segoe UI" w:cs="Segoe UI"/>
        </w:rPr>
      </w:pPr>
      <w:r w:rsidRPr="006E09D6">
        <w:rPr>
          <w:rFonts w:ascii="Segoe UI" w:hAnsi="Segoe UI" w:cs="Segoe UI"/>
          <w:i/>
          <w:iCs/>
          <w:lang w:val="en-IN"/>
        </w:rPr>
        <w:t>Note: B is the only sacrificing partner</w:t>
      </w:r>
    </w:p>
    <w:p w:rsidR="003400EA" w:rsidRPr="006E09D6" w:rsidRDefault="003400EA" w:rsidP="003400EA">
      <w:pPr>
        <w:rPr>
          <w:rFonts w:ascii="Segoe UI" w:hAnsi="Segoe UI" w:cs="Segoe UI"/>
        </w:rPr>
      </w:pPr>
      <w:r w:rsidRPr="006E09D6">
        <w:rPr>
          <w:rFonts w:ascii="Segoe UI" w:hAnsi="Segoe UI" w:cs="Segoe UI"/>
          <w:i/>
          <w:iCs/>
          <w:sz w:val="16"/>
          <w:szCs w:val="16"/>
          <w:lang w:val="en-IN"/>
        </w:rPr>
        <w:t> </w:t>
      </w:r>
    </w:p>
    <w:tbl>
      <w:tblPr>
        <w:tblW w:w="0" w:type="auto"/>
        <w:jc w:val="center"/>
        <w:tblInd w:w="970" w:type="dxa"/>
        <w:tblCellMar>
          <w:left w:w="0" w:type="dxa"/>
          <w:right w:w="0" w:type="dxa"/>
        </w:tblCellMar>
        <w:tblLook w:val="04A0"/>
      </w:tblPr>
      <w:tblGrid>
        <w:gridCol w:w="2335"/>
        <w:gridCol w:w="1123"/>
        <w:gridCol w:w="2297"/>
        <w:gridCol w:w="1030"/>
      </w:tblGrid>
      <w:tr w:rsidR="003400EA" w:rsidRPr="006E09D6">
        <w:trPr>
          <w:cantSplit/>
          <w:trHeight w:val="307"/>
          <w:jc w:val="center"/>
        </w:trPr>
        <w:tc>
          <w:tcPr>
            <w:tcW w:w="6785"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 Capital Account</w:t>
            </w:r>
          </w:p>
        </w:tc>
      </w:tr>
      <w:tr w:rsidR="003400EA" w:rsidRPr="006E09D6">
        <w:trPr>
          <w:trHeight w:val="250"/>
          <w:jc w:val="center"/>
        </w:trPr>
        <w:tc>
          <w:tcPr>
            <w:tcW w:w="2335"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123"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297"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3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35"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123"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29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3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r>
      <w:tr w:rsidR="003400EA" w:rsidRPr="006E09D6">
        <w:trPr>
          <w:trHeight w:val="250"/>
          <w:jc w:val="center"/>
        </w:trPr>
        <w:tc>
          <w:tcPr>
            <w:tcW w:w="2335"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123"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297"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3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335"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123" w:type="dxa"/>
            <w:tcBorders>
              <w:top w:val="single" w:sz="8" w:space="0" w:color="auto"/>
              <w:left w:val="single" w:sz="8" w:space="0" w:color="auto"/>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c>
          <w:tcPr>
            <w:tcW w:w="2297"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30" w:type="dxa"/>
            <w:tcBorders>
              <w:top w:val="single" w:sz="8" w:space="0" w:color="auto"/>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`11,500</w:t>
            </w:r>
          </w:p>
        </w:tc>
      </w:tr>
    </w:tbl>
    <w:p w:rsidR="003400EA" w:rsidRPr="006E09D6" w:rsidRDefault="003400EA" w:rsidP="003400EA">
      <w:pPr>
        <w:rPr>
          <w:rFonts w:ascii="Segoe UI" w:hAnsi="Segoe UI" w:cs="Segoe UI"/>
        </w:rPr>
      </w:pPr>
      <w:r w:rsidRPr="006E09D6">
        <w:rPr>
          <w:rFonts w:ascii="Segoe UI" w:hAnsi="Segoe UI" w:cs="Segoe UI"/>
          <w:sz w:val="16"/>
          <w:szCs w:val="16"/>
          <w:lang w:val="en-IN"/>
        </w:rPr>
        <w:t> </w:t>
      </w:r>
    </w:p>
    <w:tbl>
      <w:tblPr>
        <w:tblW w:w="0" w:type="auto"/>
        <w:jc w:val="center"/>
        <w:tblInd w:w="977" w:type="dxa"/>
        <w:tblCellMar>
          <w:left w:w="0" w:type="dxa"/>
          <w:right w:w="0" w:type="dxa"/>
        </w:tblCellMar>
        <w:tblLook w:val="04A0"/>
      </w:tblPr>
      <w:tblGrid>
        <w:gridCol w:w="2340"/>
        <w:gridCol w:w="1111"/>
        <w:gridCol w:w="2306"/>
        <w:gridCol w:w="1031"/>
      </w:tblGrid>
      <w:tr w:rsidR="003400EA" w:rsidRPr="006E09D6">
        <w:trPr>
          <w:cantSplit/>
          <w:trHeight w:val="307"/>
          <w:jc w:val="center"/>
        </w:trPr>
        <w:tc>
          <w:tcPr>
            <w:tcW w:w="6788"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trPr>
          <w:trHeight w:val="250"/>
          <w:jc w:val="center"/>
        </w:trPr>
        <w:tc>
          <w:tcPr>
            <w:tcW w:w="23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111"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306"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31"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 </w:t>
            </w:r>
          </w:p>
        </w:tc>
        <w:tc>
          <w:tcPr>
            <w:tcW w:w="1111"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30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3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r>
      <w:tr w:rsidR="003400EA" w:rsidRPr="006E09D6">
        <w:trPr>
          <w:trHeight w:val="250"/>
          <w:jc w:val="center"/>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111"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13,500</w:t>
            </w:r>
          </w:p>
        </w:tc>
        <w:tc>
          <w:tcPr>
            <w:tcW w:w="2306"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goodwill</w:t>
            </w:r>
          </w:p>
        </w:tc>
        <w:tc>
          <w:tcPr>
            <w:tcW w:w="1031"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r>
      <w:tr w:rsidR="003400EA" w:rsidRPr="006E09D6">
        <w:trPr>
          <w:trHeight w:val="250"/>
          <w:jc w:val="center"/>
        </w:trPr>
        <w:tc>
          <w:tcPr>
            <w:tcW w:w="234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111" w:type="dxa"/>
            <w:tcBorders>
              <w:top w:val="single" w:sz="8" w:space="0" w:color="auto"/>
              <w:left w:val="single" w:sz="8" w:space="0" w:color="auto"/>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13,500</w:t>
            </w:r>
          </w:p>
        </w:tc>
        <w:tc>
          <w:tcPr>
            <w:tcW w:w="2306"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31"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13,500</w:t>
            </w:r>
          </w:p>
        </w:tc>
      </w:tr>
    </w:tbl>
    <w:p w:rsidR="003400EA" w:rsidRPr="006E09D6" w:rsidRDefault="003400EA" w:rsidP="003400EA">
      <w:pPr>
        <w:rPr>
          <w:rFonts w:ascii="Segoe UI" w:hAnsi="Segoe UI" w:cs="Segoe UI"/>
        </w:rPr>
      </w:pPr>
      <w:r w:rsidRPr="006E09D6">
        <w:rPr>
          <w:rFonts w:ascii="Segoe UI" w:hAnsi="Segoe UI" w:cs="Segoe UI"/>
          <w:lang w:val="en-IN"/>
        </w:rPr>
        <w:t> </w:t>
      </w:r>
    </w:p>
    <w:tbl>
      <w:tblPr>
        <w:tblW w:w="0" w:type="auto"/>
        <w:jc w:val="center"/>
        <w:tblInd w:w="1013" w:type="dxa"/>
        <w:tblCellMar>
          <w:left w:w="0" w:type="dxa"/>
          <w:right w:w="0" w:type="dxa"/>
        </w:tblCellMar>
        <w:tblLook w:val="04A0"/>
      </w:tblPr>
      <w:tblGrid>
        <w:gridCol w:w="2346"/>
        <w:gridCol w:w="1141"/>
        <w:gridCol w:w="2239"/>
        <w:gridCol w:w="1080"/>
      </w:tblGrid>
      <w:tr w:rsidR="003400EA" w:rsidRPr="006E09D6">
        <w:trPr>
          <w:cantSplit/>
          <w:trHeight w:val="307"/>
          <w:jc w:val="center"/>
        </w:trPr>
        <w:tc>
          <w:tcPr>
            <w:tcW w:w="6806"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C’s Capital Account</w:t>
            </w:r>
          </w:p>
        </w:tc>
      </w:tr>
      <w:tr w:rsidR="003400EA" w:rsidRPr="006E09D6">
        <w:trPr>
          <w:trHeight w:val="250"/>
          <w:jc w:val="center"/>
        </w:trPr>
        <w:tc>
          <w:tcPr>
            <w:tcW w:w="2346"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141"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239"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80"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4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pStyle w:val="Heading9"/>
              <w:spacing w:before="0"/>
              <w:rPr>
                <w:rFonts w:ascii="Segoe UI" w:hAnsi="Segoe UI" w:cs="Segoe UI"/>
                <w:color w:val="auto"/>
              </w:rPr>
            </w:pPr>
            <w:r w:rsidRPr="006E09D6">
              <w:rPr>
                <w:rFonts w:ascii="Segoe UI" w:hAnsi="Segoe UI" w:cs="Segoe UI"/>
                <w:color w:val="auto"/>
              </w:rPr>
              <w:t> </w:t>
            </w:r>
          </w:p>
        </w:tc>
        <w:tc>
          <w:tcPr>
            <w:tcW w:w="1141"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239"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Account</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346"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141"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2239"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80"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346"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lastRenderedPageBreak/>
              <w:t> </w:t>
            </w:r>
          </w:p>
        </w:tc>
        <w:tc>
          <w:tcPr>
            <w:tcW w:w="1141" w:type="dxa"/>
            <w:tcBorders>
              <w:top w:val="single" w:sz="8" w:space="0" w:color="auto"/>
              <w:left w:val="single" w:sz="8" w:space="0" w:color="auto"/>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15,000</w:t>
            </w:r>
          </w:p>
        </w:tc>
        <w:tc>
          <w:tcPr>
            <w:tcW w:w="2239"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80"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15,000</w:t>
            </w:r>
          </w:p>
        </w:tc>
      </w:tr>
    </w:tbl>
    <w:p w:rsidR="003400EA" w:rsidRPr="006E09D6" w:rsidRDefault="003400EA" w:rsidP="003400EA">
      <w:pPr>
        <w:rPr>
          <w:rFonts w:ascii="Segoe UI" w:hAnsi="Segoe UI" w:cs="Segoe UI"/>
        </w:rPr>
      </w:pPr>
      <w:r w:rsidRPr="006E09D6">
        <w:rPr>
          <w:rFonts w:ascii="Segoe UI" w:hAnsi="Segoe UI" w:cs="Segoe UI"/>
          <w:sz w:val="16"/>
          <w:szCs w:val="16"/>
          <w:lang w:val="en-IN"/>
        </w:rPr>
        <w:t> </w:t>
      </w:r>
    </w:p>
    <w:tbl>
      <w:tblPr>
        <w:tblW w:w="0" w:type="auto"/>
        <w:tblInd w:w="750" w:type="dxa"/>
        <w:tblCellMar>
          <w:left w:w="0" w:type="dxa"/>
          <w:right w:w="0" w:type="dxa"/>
        </w:tblCellMar>
        <w:tblLook w:val="04A0"/>
      </w:tblPr>
      <w:tblGrid>
        <w:gridCol w:w="2340"/>
        <w:gridCol w:w="1080"/>
        <w:gridCol w:w="2232"/>
        <w:gridCol w:w="1188"/>
      </w:tblGrid>
      <w:tr w:rsidR="003400EA" w:rsidRPr="006E09D6">
        <w:trPr>
          <w:cantSplit/>
          <w:trHeight w:val="307"/>
        </w:trPr>
        <w:tc>
          <w:tcPr>
            <w:tcW w:w="6840" w:type="dxa"/>
            <w:gridSpan w:val="4"/>
            <w:tcBorders>
              <w:top w:val="nil"/>
              <w:left w:val="nil"/>
              <w:bottom w:val="double" w:sz="4"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trPr>
        <w:tc>
          <w:tcPr>
            <w:tcW w:w="23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80"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232"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23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78"/>
              <w:rPr>
                <w:rFonts w:ascii="Segoe UI" w:hAnsi="Segoe UI" w:cs="Segoe UI"/>
                <w:sz w:val="24"/>
                <w:szCs w:val="24"/>
              </w:rPr>
            </w:pPr>
            <w:r w:rsidRPr="006E09D6">
              <w:rPr>
                <w:rFonts w:ascii="Segoe UI" w:hAnsi="Segoe UI" w:cs="Segoe UI"/>
                <w:i/>
                <w:iCs/>
                <w:snapToGrid w:val="0"/>
              </w:rPr>
              <w:t>Machinery</w:t>
            </w:r>
          </w:p>
        </w:tc>
        <w:tc>
          <w:tcPr>
            <w:tcW w:w="118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ind w:left="-360"/>
              <w:jc w:val="right"/>
              <w:rPr>
                <w:rFonts w:ascii="Segoe UI" w:hAnsi="Segoe UI" w:cs="Segoe UI"/>
                <w:sz w:val="24"/>
                <w:szCs w:val="24"/>
              </w:rPr>
            </w:pPr>
            <w:r w:rsidRPr="006E09D6">
              <w:rPr>
                <w:rFonts w:ascii="Segoe UI" w:hAnsi="Segoe UI" w:cs="Segoe UI"/>
                <w:i/>
                <w:iCs/>
                <w:snapToGrid w:val="0"/>
              </w:rPr>
              <w:t>13,500</w:t>
            </w:r>
          </w:p>
        </w:tc>
        <w:tc>
          <w:tcPr>
            <w:tcW w:w="223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78"/>
              <w:rPr>
                <w:rFonts w:ascii="Segoe UI" w:hAnsi="Segoe UI" w:cs="Segoe UI"/>
                <w:sz w:val="24"/>
                <w:szCs w:val="24"/>
              </w:rPr>
            </w:pPr>
            <w:r w:rsidRPr="006E09D6">
              <w:rPr>
                <w:rFonts w:ascii="Segoe UI" w:hAnsi="Segoe UI" w:cs="Segoe UI"/>
                <w:i/>
                <w:iCs/>
                <w:snapToGrid w:val="0"/>
              </w:rPr>
              <w:t>Furniture</w:t>
            </w:r>
          </w:p>
        </w:tc>
        <w:tc>
          <w:tcPr>
            <w:tcW w:w="118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c>
          <w:tcPr>
            <w:tcW w:w="223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78"/>
              <w:rPr>
                <w:rFonts w:ascii="Segoe UI" w:hAnsi="Segoe UI" w:cs="Segoe UI"/>
                <w:sz w:val="24"/>
                <w:szCs w:val="24"/>
              </w:rPr>
            </w:pPr>
            <w:r w:rsidRPr="006E09D6">
              <w:rPr>
                <w:rFonts w:ascii="Segoe UI" w:hAnsi="Segoe UI" w:cs="Segoe UI"/>
                <w:i/>
                <w:iCs/>
                <w:snapToGrid w:val="0"/>
              </w:rPr>
              <w:t>Equipment</w:t>
            </w:r>
          </w:p>
        </w:tc>
        <w:tc>
          <w:tcPr>
            <w:tcW w:w="118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3,000</w:t>
            </w:r>
          </w:p>
        </w:tc>
      </w:tr>
      <w:tr w:rsidR="003400EA" w:rsidRPr="006E09D6">
        <w:trPr>
          <w:trHeight w:val="250"/>
        </w:trPr>
        <w:tc>
          <w:tcPr>
            <w:tcW w:w="234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80"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2232"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78"/>
              <w:rPr>
                <w:rFonts w:ascii="Segoe UI" w:hAnsi="Segoe UI" w:cs="Segoe UI"/>
                <w:sz w:val="24"/>
                <w:szCs w:val="24"/>
              </w:rPr>
            </w:pPr>
            <w:r w:rsidRPr="006E09D6">
              <w:rPr>
                <w:rFonts w:ascii="Segoe UI" w:hAnsi="Segoe UI" w:cs="Segoe UI"/>
                <w:i/>
                <w:iCs/>
                <w:snapToGrid w:val="0"/>
              </w:rPr>
              <w:t>Cash</w:t>
            </w:r>
          </w:p>
        </w:tc>
        <w:tc>
          <w:tcPr>
            <w:tcW w:w="118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18,500</w:t>
            </w:r>
          </w:p>
        </w:tc>
      </w:tr>
      <w:tr w:rsidR="003400EA" w:rsidRPr="006E09D6">
        <w:trPr>
          <w:trHeight w:val="250"/>
        </w:trPr>
        <w:tc>
          <w:tcPr>
            <w:tcW w:w="2340"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80" w:type="dxa"/>
            <w:tcBorders>
              <w:top w:val="single" w:sz="8" w:space="0" w:color="auto"/>
              <w:left w:val="single" w:sz="8" w:space="0" w:color="auto"/>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42,500</w:t>
            </w:r>
          </w:p>
        </w:tc>
        <w:tc>
          <w:tcPr>
            <w:tcW w:w="2232"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ind w:left="78"/>
              <w:rPr>
                <w:rFonts w:ascii="Segoe UI" w:hAnsi="Segoe UI" w:cs="Segoe UI"/>
                <w:sz w:val="24"/>
                <w:szCs w:val="24"/>
              </w:rPr>
            </w:pPr>
            <w:r w:rsidRPr="006E09D6">
              <w:rPr>
                <w:rFonts w:ascii="Segoe UI" w:hAnsi="Segoe UI" w:cs="Segoe UI"/>
                <w:b/>
                <w:bCs/>
                <w:snapToGrid w:val="0"/>
              </w:rPr>
              <w:t> </w:t>
            </w:r>
          </w:p>
        </w:tc>
        <w:tc>
          <w:tcPr>
            <w:tcW w:w="118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42,500</w:t>
            </w:r>
          </w:p>
        </w:tc>
      </w:tr>
    </w:tbl>
    <w:p w:rsidR="003400EA" w:rsidRPr="006E09D6" w:rsidRDefault="003400EA" w:rsidP="003400EA">
      <w:pPr>
        <w:rPr>
          <w:rFonts w:ascii="Segoe UI" w:hAnsi="Segoe UI" w:cs="Segoe UI"/>
        </w:rPr>
      </w:pPr>
      <w:r w:rsidRPr="006E09D6">
        <w:rPr>
          <w:rFonts w:ascii="Segoe UI" w:hAnsi="Segoe UI" w:cs="Segoe UI"/>
          <w:sz w:val="16"/>
          <w:szCs w:val="16"/>
          <w:lang w:val="en-IN"/>
        </w:rPr>
        <w:t> </w:t>
      </w:r>
    </w:p>
    <w:p w:rsidR="003400EA" w:rsidRPr="006E09D6" w:rsidRDefault="003400EA" w:rsidP="003400EA">
      <w:pPr>
        <w:rPr>
          <w:rFonts w:ascii="Segoe UI" w:hAnsi="Segoe UI" w:cs="Segoe UI"/>
        </w:rPr>
      </w:pPr>
      <w:r w:rsidRPr="006E09D6">
        <w:rPr>
          <w:rFonts w:ascii="Segoe UI" w:hAnsi="Segoe UI" w:cs="Segoe UI"/>
          <w:b/>
          <w:bCs/>
          <w:u w:val="single"/>
          <w:lang w:val="en-IN"/>
        </w:rPr>
        <w:t>Illustration 2.35</w:t>
      </w:r>
    </w:p>
    <w:p w:rsidR="003400EA" w:rsidRPr="006E09D6" w:rsidRDefault="003400EA" w:rsidP="003400EA">
      <w:pPr>
        <w:rPr>
          <w:rFonts w:ascii="Segoe UI" w:hAnsi="Segoe UI" w:cs="Segoe UI"/>
        </w:rPr>
      </w:pPr>
      <w:r w:rsidRPr="006E09D6">
        <w:rPr>
          <w:rFonts w:ascii="Segoe UI" w:hAnsi="Segoe UI" w:cs="Segoe UI"/>
          <w:lang w:val="en-IN"/>
        </w:rPr>
        <w:t>The balance sheet of A &amp; B sharing profits and losses equally is given below.</w:t>
      </w:r>
    </w:p>
    <w:p w:rsidR="003400EA" w:rsidRPr="006E09D6" w:rsidRDefault="003400EA" w:rsidP="003400EA">
      <w:pPr>
        <w:rPr>
          <w:rFonts w:ascii="Segoe UI" w:hAnsi="Segoe UI" w:cs="Segoe UI"/>
        </w:rPr>
      </w:pPr>
      <w:r w:rsidRPr="006E09D6">
        <w:rPr>
          <w:rFonts w:ascii="Segoe UI" w:hAnsi="Segoe UI" w:cs="Segoe UI"/>
          <w:sz w:val="16"/>
          <w:szCs w:val="16"/>
          <w:lang w:val="en-IN"/>
        </w:rPr>
        <w:t> </w:t>
      </w:r>
    </w:p>
    <w:tbl>
      <w:tblPr>
        <w:tblW w:w="0" w:type="auto"/>
        <w:jc w:val="center"/>
        <w:tblInd w:w="504" w:type="dxa"/>
        <w:tblCellMar>
          <w:left w:w="0" w:type="dxa"/>
          <w:right w:w="0" w:type="dxa"/>
        </w:tblCellMar>
        <w:tblLook w:val="04A0"/>
      </w:tblPr>
      <w:tblGrid>
        <w:gridCol w:w="2390"/>
        <w:gridCol w:w="1008"/>
        <w:gridCol w:w="2175"/>
        <w:gridCol w:w="1008"/>
      </w:tblGrid>
      <w:tr w:rsidR="003400EA" w:rsidRPr="006E09D6">
        <w:trPr>
          <w:cantSplit/>
          <w:trHeight w:val="307"/>
          <w:jc w:val="center"/>
        </w:trPr>
        <w:tc>
          <w:tcPr>
            <w:tcW w:w="6581" w:type="dxa"/>
            <w:gridSpan w:val="4"/>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3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08" w:type="dxa"/>
            <w:tcBorders>
              <w:top w:val="nil"/>
              <w:left w:val="nil"/>
              <w:bottom w:val="single" w:sz="8" w:space="0" w:color="auto"/>
              <w:right w:val="double" w:sz="4"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08"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39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08"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64"/>
              <w:rPr>
                <w:rFonts w:ascii="Segoe UI" w:hAnsi="Segoe UI" w:cs="Segoe UI"/>
                <w:sz w:val="24"/>
                <w:szCs w:val="24"/>
              </w:rPr>
            </w:pPr>
            <w:r w:rsidRPr="006E09D6">
              <w:rPr>
                <w:rFonts w:ascii="Segoe UI" w:hAnsi="Segoe UI" w:cs="Segoe UI"/>
                <w:i/>
                <w:iCs/>
                <w:snapToGrid w:val="0"/>
              </w:rPr>
              <w:t>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39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08"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64"/>
              <w:rPr>
                <w:rFonts w:ascii="Segoe UI" w:hAnsi="Segoe UI" w:cs="Segoe UI"/>
                <w:sz w:val="24"/>
                <w:szCs w:val="24"/>
              </w:rPr>
            </w:pPr>
            <w:r w:rsidRPr="006E09D6">
              <w:rPr>
                <w:rFonts w:ascii="Segoe UI" w:hAnsi="Segoe UI" w:cs="Segoe UI"/>
                <w:i/>
                <w:iCs/>
                <w:snapToGrid w:val="0"/>
              </w:rPr>
              <w:t>Furniture</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jc w:val="center"/>
        </w:trPr>
        <w:tc>
          <w:tcPr>
            <w:tcW w:w="239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64"/>
              <w:rPr>
                <w:rFonts w:ascii="Segoe UI" w:hAnsi="Segoe UI" w:cs="Segoe UI"/>
                <w:sz w:val="24"/>
                <w:szCs w:val="24"/>
              </w:rPr>
            </w:pPr>
            <w:r w:rsidRPr="006E09D6">
              <w:rPr>
                <w:rFonts w:ascii="Segoe UI" w:hAnsi="Segoe UI" w:cs="Segoe UI"/>
                <w:i/>
                <w:iCs/>
                <w:snapToGrid w:val="0"/>
              </w:rPr>
              <w:t>Goodwill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3,000</w:t>
            </w:r>
          </w:p>
        </w:tc>
      </w:tr>
      <w:tr w:rsidR="003400EA" w:rsidRPr="006E09D6">
        <w:trPr>
          <w:trHeight w:val="250"/>
          <w:jc w:val="center"/>
        </w:trPr>
        <w:tc>
          <w:tcPr>
            <w:tcW w:w="2390"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rPr>
              <w:t> </w:t>
            </w:r>
          </w:p>
        </w:tc>
        <w:tc>
          <w:tcPr>
            <w:tcW w:w="1008" w:type="dxa"/>
            <w:tcBorders>
              <w:top w:val="nil"/>
              <w:left w:val="nil"/>
              <w:bottom w:val="nil"/>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ind w:left="64"/>
              <w:rPr>
                <w:rFonts w:ascii="Segoe UI" w:hAnsi="Segoe UI" w:cs="Segoe UI"/>
                <w:sz w:val="24"/>
                <w:szCs w:val="24"/>
              </w:rPr>
            </w:pPr>
            <w:r w:rsidRPr="006E09D6">
              <w:rPr>
                <w:rFonts w:ascii="Segoe UI" w:hAnsi="Segoe UI" w:cs="Segoe UI"/>
                <w:i/>
                <w:iCs/>
                <w:snapToGrid w:val="0"/>
              </w:rPr>
              <w:t>Cash</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w:t>
            </w:r>
          </w:p>
        </w:tc>
      </w:tr>
      <w:tr w:rsidR="003400EA" w:rsidRPr="006E09D6">
        <w:trPr>
          <w:trHeight w:val="250"/>
          <w:jc w:val="center"/>
        </w:trPr>
        <w:tc>
          <w:tcPr>
            <w:tcW w:w="23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snapToGrid w:val="0"/>
                <w:shd w:val="clear" w:color="auto" w:fill="00FF00"/>
              </w:rPr>
              <w:t> </w:t>
            </w:r>
          </w:p>
        </w:tc>
        <w:tc>
          <w:tcPr>
            <w:tcW w:w="1008" w:type="dxa"/>
            <w:tcBorders>
              <w:top w:val="single" w:sz="8" w:space="0" w:color="auto"/>
              <w:left w:val="nil"/>
              <w:bottom w:val="double" w:sz="4" w:space="0" w:color="auto"/>
              <w:right w:val="double" w:sz="4"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25,500</w:t>
            </w:r>
          </w:p>
        </w:tc>
        <w:tc>
          <w:tcPr>
            <w:tcW w:w="2175" w:type="dxa"/>
            <w:tcBorders>
              <w:top w:val="nil"/>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ind w:left="64"/>
              <w:rPr>
                <w:rFonts w:ascii="Segoe UI" w:hAnsi="Segoe UI" w:cs="Segoe UI"/>
                <w:sz w:val="24"/>
                <w:szCs w:val="24"/>
              </w:rPr>
            </w:pPr>
            <w:r w:rsidRPr="006E09D6">
              <w:rPr>
                <w:rFonts w:ascii="Segoe UI" w:hAnsi="Segoe UI" w:cs="Segoe UI"/>
                <w:snapToGrid w:val="0"/>
                <w:shd w:val="clear" w:color="auto" w:fill="00FF00"/>
              </w:rPr>
              <w:t> </w:t>
            </w:r>
          </w:p>
        </w:tc>
        <w:tc>
          <w:tcPr>
            <w:tcW w:w="1008" w:type="dxa"/>
            <w:tcBorders>
              <w:top w:val="single" w:sz="8" w:space="0" w:color="auto"/>
              <w:left w:val="nil"/>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snapToGrid w:val="0"/>
              </w:rPr>
              <w:t>25,500</w:t>
            </w:r>
          </w:p>
        </w:tc>
      </w:tr>
    </w:tbl>
    <w:p w:rsidR="003400EA" w:rsidRPr="006E09D6" w:rsidRDefault="003400EA" w:rsidP="003400EA">
      <w:pPr>
        <w:jc w:val="both"/>
        <w:rPr>
          <w:rFonts w:ascii="Segoe UI" w:hAnsi="Segoe UI" w:cs="Segoe UI"/>
        </w:rPr>
      </w:pPr>
      <w:r w:rsidRPr="006E09D6">
        <w:rPr>
          <w:rFonts w:ascii="Segoe UI" w:hAnsi="Segoe UI" w:cs="Segoe UI"/>
          <w:sz w:val="16"/>
          <w:szCs w:val="16"/>
          <w:lang w:val="en-IN"/>
        </w:rPr>
        <w:t> </w:t>
      </w:r>
    </w:p>
    <w:p w:rsidR="003400EA" w:rsidRPr="006E09D6" w:rsidRDefault="003400EA" w:rsidP="003400EA">
      <w:pPr>
        <w:jc w:val="both"/>
        <w:rPr>
          <w:rFonts w:ascii="Segoe UI" w:hAnsi="Segoe UI" w:cs="Segoe UI"/>
        </w:rPr>
      </w:pPr>
      <w:r w:rsidRPr="006E09D6">
        <w:rPr>
          <w:rFonts w:ascii="Segoe UI" w:hAnsi="Segoe UI" w:cs="Segoe UI"/>
          <w:lang w:val="en-IN"/>
        </w:rPr>
        <w:t>They have decided to admit C for 1/4</w:t>
      </w:r>
      <w:r w:rsidRPr="006E09D6">
        <w:rPr>
          <w:rFonts w:ascii="Segoe UI" w:hAnsi="Segoe UI" w:cs="Segoe UI"/>
          <w:vertAlign w:val="superscript"/>
          <w:lang w:val="en-IN"/>
        </w:rPr>
        <w:t>th</w:t>
      </w:r>
      <w:r w:rsidRPr="006E09D6">
        <w:rPr>
          <w:rFonts w:ascii="Segoe UI" w:hAnsi="Segoe UI" w:cs="Segoe UI"/>
          <w:lang w:val="en-IN"/>
        </w:rPr>
        <w:t xml:space="preserve"> share in the future profits. C has agreed to pay Rs.15,000 as his capital. The goodwill is valued at Rs.8000 and C pays Rs.2,000 for his share of goodwill. The old partners want the value of goodwill shown in the books shall remain unchanged.</w:t>
      </w:r>
    </w:p>
    <w:p w:rsidR="003400EA" w:rsidRPr="006E09D6" w:rsidRDefault="003400EA" w:rsidP="003400EA">
      <w:pPr>
        <w:rPr>
          <w:rFonts w:ascii="Segoe UI" w:hAnsi="Segoe UI" w:cs="Segoe UI"/>
        </w:rPr>
      </w:pPr>
      <w:r w:rsidRPr="006E09D6">
        <w:rPr>
          <w:rFonts w:ascii="Segoe UI" w:hAnsi="Segoe UI" w:cs="Segoe UI"/>
          <w:sz w:val="8"/>
          <w:szCs w:val="8"/>
          <w:lang w:val="en-IN"/>
        </w:rPr>
        <w:t> </w:t>
      </w:r>
    </w:p>
    <w:p w:rsidR="003400EA" w:rsidRPr="006E09D6" w:rsidRDefault="003400EA" w:rsidP="003400EA">
      <w:pPr>
        <w:jc w:val="both"/>
        <w:rPr>
          <w:rFonts w:ascii="Segoe UI" w:hAnsi="Segoe UI" w:cs="Segoe UI"/>
        </w:rPr>
      </w:pPr>
      <w:r w:rsidRPr="006E09D6">
        <w:rPr>
          <w:rFonts w:ascii="Segoe UI" w:hAnsi="Segoe UI" w:cs="Segoe UI"/>
          <w:lang w:val="en-IN"/>
        </w:rPr>
        <w:t>Pass necessary journal entries, open ledger accounts and the new balance sheet after admission.</w:t>
      </w:r>
    </w:p>
    <w:p w:rsidR="003400EA" w:rsidRPr="006E09D6" w:rsidRDefault="003400EA" w:rsidP="003400EA">
      <w:pPr>
        <w:jc w:val="both"/>
        <w:rPr>
          <w:rFonts w:ascii="Segoe UI" w:hAnsi="Segoe UI" w:cs="Segoe UI"/>
        </w:rPr>
      </w:pPr>
      <w:r w:rsidRPr="006E09D6">
        <w:rPr>
          <w:rFonts w:ascii="Segoe UI" w:hAnsi="Segoe UI" w:cs="Segoe UI"/>
          <w:sz w:val="10"/>
          <w:szCs w:val="10"/>
          <w:lang w:val="en-IN"/>
        </w:rPr>
        <w:t> </w:t>
      </w:r>
    </w:p>
    <w:p w:rsidR="003400EA" w:rsidRPr="006E09D6" w:rsidRDefault="003400EA" w:rsidP="003400EA">
      <w:pPr>
        <w:jc w:val="both"/>
        <w:rPr>
          <w:rFonts w:ascii="Segoe UI" w:hAnsi="Segoe UI" w:cs="Segoe UI"/>
        </w:rPr>
      </w:pPr>
      <w:r w:rsidRPr="006E09D6">
        <w:rPr>
          <w:rFonts w:ascii="Segoe UI" w:hAnsi="Segoe UI" w:cs="Segoe UI"/>
          <w:i/>
          <w:iCs/>
          <w:lang w:val="en-IN"/>
        </w:rPr>
        <w:t>This is a complicated arrangement. C’s 1/4</w:t>
      </w:r>
      <w:r w:rsidRPr="006E09D6">
        <w:rPr>
          <w:rFonts w:ascii="Segoe UI" w:hAnsi="Segoe UI" w:cs="Segoe UI"/>
          <w:i/>
          <w:iCs/>
          <w:vertAlign w:val="superscript"/>
          <w:lang w:val="en-IN"/>
        </w:rPr>
        <w:t>th</w:t>
      </w:r>
      <w:r w:rsidRPr="006E09D6">
        <w:rPr>
          <w:rFonts w:ascii="Segoe UI" w:hAnsi="Segoe UI" w:cs="Segoe UI"/>
          <w:i/>
          <w:iCs/>
          <w:lang w:val="en-IN"/>
        </w:rPr>
        <w:t xml:space="preserve"> share of goodwill is estimated at Rs.2,000. The new partner pays for goodwill on condition that the old partners do not raise their goodwill in the books. In fact the new partner is buying his share of that hidden asset of goodwill. Here the goodwill is appearing at Rs.3000 which means the old partners have already added that portion into their capital accounts. The new partner is required to pay only  for the portion </w:t>
      </w:r>
      <w:r w:rsidRPr="006E09D6">
        <w:rPr>
          <w:rFonts w:ascii="Segoe UI" w:hAnsi="Segoe UI" w:cs="Segoe UI"/>
          <w:i/>
          <w:iCs/>
          <w:lang w:val="en-IN"/>
        </w:rPr>
        <w:lastRenderedPageBreak/>
        <w:t>that is still hidden. If the new partner pays for his full share of goodwill, the old partners must remove the goodwill from accounts. If they insist on keeping it, the next option is to give them what is due for the hidden portion only. In this illustration, C’s contribution of Rs2000 is credited to his capital account and from there Rs.1,250 representing Rs.5000 of the goodwill not raised is transferred to old partners in their sacrificing ratio.</w:t>
      </w:r>
    </w:p>
    <w:p w:rsidR="003400EA" w:rsidRPr="006E09D6" w:rsidRDefault="003400EA" w:rsidP="003400EA">
      <w:pPr>
        <w:jc w:val="both"/>
        <w:rPr>
          <w:rFonts w:ascii="Segoe UI" w:hAnsi="Segoe UI" w:cs="Segoe UI"/>
        </w:rPr>
      </w:pPr>
      <w:r w:rsidRPr="006E09D6">
        <w:rPr>
          <w:rFonts w:ascii="Segoe UI" w:hAnsi="Segoe UI" w:cs="Segoe UI"/>
          <w:i/>
          <w:iCs/>
          <w:sz w:val="10"/>
          <w:szCs w:val="10"/>
          <w:lang w:val="en-IN"/>
        </w:rPr>
        <w:t> </w:t>
      </w:r>
    </w:p>
    <w:p w:rsidR="003400EA" w:rsidRPr="006E09D6" w:rsidRDefault="003400EA" w:rsidP="003400EA">
      <w:pPr>
        <w:jc w:val="both"/>
        <w:rPr>
          <w:rFonts w:ascii="Segoe UI" w:hAnsi="Segoe UI" w:cs="Segoe UI"/>
        </w:rPr>
      </w:pPr>
      <w:r w:rsidRPr="006E09D6">
        <w:rPr>
          <w:rFonts w:ascii="Segoe UI" w:hAnsi="Segoe UI" w:cs="Segoe UI"/>
          <w:i/>
          <w:iCs/>
          <w:lang w:val="en-IN"/>
        </w:rPr>
        <w:t>Is this explanation enough? Please read this slowly, carefully. Write down all the numbers above, and study the relation between them.</w:t>
      </w:r>
    </w:p>
    <w:p w:rsidR="003400EA" w:rsidRPr="006E09D6" w:rsidRDefault="003400EA" w:rsidP="003400EA">
      <w:pPr>
        <w:jc w:val="both"/>
        <w:rPr>
          <w:rFonts w:ascii="Segoe UI" w:hAnsi="Segoe UI" w:cs="Segoe UI"/>
        </w:rPr>
      </w:pPr>
      <w:r w:rsidRPr="006E09D6">
        <w:rPr>
          <w:rFonts w:ascii="Segoe UI" w:hAnsi="Segoe UI" w:cs="Segoe UI"/>
        </w:rPr>
        <w:t> </w:t>
      </w:r>
    </w:p>
    <w:p w:rsidR="003400EA" w:rsidRPr="006E09D6" w:rsidRDefault="003400EA" w:rsidP="003400EA">
      <w:pPr>
        <w:jc w:val="both"/>
        <w:rPr>
          <w:rFonts w:ascii="Segoe UI" w:hAnsi="Segoe UI" w:cs="Segoe UI"/>
        </w:rPr>
      </w:pPr>
      <w:r w:rsidRPr="006E09D6">
        <w:rPr>
          <w:rFonts w:ascii="Segoe UI" w:hAnsi="Segoe UI" w:cs="Segoe UI"/>
          <w:sz w:val="10"/>
          <w:szCs w:val="10"/>
          <w:lang w:val="en-IN"/>
        </w:rPr>
        <w:t> </w:t>
      </w:r>
    </w:p>
    <w:p w:rsidR="003400EA" w:rsidRPr="006E09D6" w:rsidRDefault="003400EA" w:rsidP="003400EA">
      <w:pPr>
        <w:ind w:left="900" w:right="1037"/>
        <w:jc w:val="center"/>
        <w:rPr>
          <w:rFonts w:ascii="Segoe UI" w:hAnsi="Segoe UI" w:cs="Segoe UI"/>
        </w:rPr>
      </w:pPr>
      <w:r w:rsidRPr="006E09D6">
        <w:rPr>
          <w:rFonts w:ascii="Segoe UI" w:hAnsi="Segoe UI" w:cs="Segoe UI"/>
          <w:b/>
          <w:bCs/>
          <w:i/>
          <w:iCs/>
          <w:lang w:val="en-IN"/>
        </w:rPr>
        <w:t>Journal Entries</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1.  Cash account Dr. 17,000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             To C’s Capital account 17,000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(C’s share of capital and goodwill contribution credited to his capital account)</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3.  C’s Capital account Dr.1,250</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            A’s Capital Account         675</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           B’s Capital Account          675</w:t>
      </w:r>
    </w:p>
    <w:p w:rsidR="003400EA" w:rsidRPr="006E09D6" w:rsidRDefault="003400EA" w:rsidP="003400EA">
      <w:pPr>
        <w:ind w:left="900" w:right="1037"/>
        <w:rPr>
          <w:rFonts w:ascii="Segoe UI" w:hAnsi="Segoe UI" w:cs="Segoe UI"/>
        </w:rPr>
      </w:pPr>
      <w:r w:rsidRPr="006E09D6">
        <w:rPr>
          <w:rFonts w:ascii="Segoe UI" w:hAnsi="Segoe UI" w:cs="Segoe UI"/>
          <w:i/>
          <w:iCs/>
          <w:lang w:val="en-IN"/>
        </w:rPr>
        <w:t>(Proportionate amount for the hidden part of goodwill transferred in the sacrificing ratio)</w:t>
      </w:r>
    </w:p>
    <w:p w:rsidR="003400EA" w:rsidRPr="006E09D6" w:rsidRDefault="003400EA" w:rsidP="003400EA">
      <w:pPr>
        <w:rPr>
          <w:rFonts w:ascii="Segoe UI" w:hAnsi="Segoe UI" w:cs="Segoe UI"/>
        </w:rPr>
      </w:pPr>
      <w:r w:rsidRPr="006E09D6">
        <w:rPr>
          <w:rFonts w:ascii="Segoe UI" w:hAnsi="Segoe UI" w:cs="Segoe UI"/>
          <w:sz w:val="16"/>
          <w:szCs w:val="16"/>
          <w:lang w:val="en-IN"/>
        </w:rPr>
        <w:t> </w:t>
      </w:r>
    </w:p>
    <w:tbl>
      <w:tblPr>
        <w:tblW w:w="0" w:type="auto"/>
        <w:jc w:val="center"/>
        <w:tblInd w:w="72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A’s Capital Account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ind w:left="-30"/>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12,175</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C’s Capital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675</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12,175</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12,175</w:t>
            </w:r>
          </w:p>
        </w:tc>
      </w:tr>
    </w:tbl>
    <w:p w:rsidR="003400EA" w:rsidRPr="006E09D6" w:rsidRDefault="003400EA" w:rsidP="003400EA">
      <w:pPr>
        <w:pStyle w:val="Header"/>
        <w:rPr>
          <w:rFonts w:ascii="Segoe UI" w:hAnsi="Segoe UI" w:cs="Segoe UI"/>
        </w:rPr>
      </w:pPr>
      <w:r w:rsidRPr="006E09D6">
        <w:rPr>
          <w:rFonts w:ascii="Segoe UI" w:hAnsi="Segoe UI" w:cs="Segoe UI"/>
          <w:sz w:val="18"/>
          <w:szCs w:val="18"/>
          <w:lang w:val="en-IN"/>
        </w:rPr>
        <w:t> </w:t>
      </w:r>
    </w:p>
    <w:tbl>
      <w:tblPr>
        <w:tblW w:w="0" w:type="auto"/>
        <w:jc w:val="center"/>
        <w:tblInd w:w="72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B’s Capital Account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Balance b/d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11,500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12,175</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C’s Capital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675</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12,175</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12,175</w:t>
            </w:r>
          </w:p>
        </w:tc>
      </w:tr>
    </w:tbl>
    <w:p w:rsidR="003400EA" w:rsidRPr="006E09D6" w:rsidRDefault="003400EA" w:rsidP="003400EA">
      <w:pPr>
        <w:pStyle w:val="Header"/>
        <w:rPr>
          <w:rFonts w:ascii="Segoe UI" w:hAnsi="Segoe UI" w:cs="Segoe UI"/>
        </w:rPr>
      </w:pPr>
      <w:r w:rsidRPr="006E09D6">
        <w:rPr>
          <w:rFonts w:ascii="Segoe UI" w:hAnsi="Segoe UI" w:cs="Segoe UI"/>
          <w:sz w:val="18"/>
          <w:szCs w:val="18"/>
          <w:lang w:val="en-IN"/>
        </w:rPr>
        <w:lastRenderedPageBreak/>
        <w:t> </w:t>
      </w:r>
    </w:p>
    <w:tbl>
      <w:tblPr>
        <w:tblW w:w="0" w:type="auto"/>
        <w:jc w:val="center"/>
        <w:tblInd w:w="72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C’s Capital Account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Particulars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xml:space="preserve">To A’s Capital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675</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B’s Capital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675</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By Cash a/c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To Balance c/d</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15,650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 </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 </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17,000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i/>
                <w:i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17,000</w:t>
            </w:r>
          </w:p>
        </w:tc>
      </w:tr>
    </w:tbl>
    <w:p w:rsidR="003400EA" w:rsidRPr="006E09D6" w:rsidRDefault="003400EA" w:rsidP="003400EA">
      <w:pPr>
        <w:rPr>
          <w:rFonts w:ascii="Segoe UI" w:hAnsi="Segoe UI" w:cs="Segoe UI"/>
        </w:rPr>
      </w:pPr>
      <w:r w:rsidRPr="006E09D6">
        <w:rPr>
          <w:rFonts w:ascii="Segoe UI" w:hAnsi="Segoe UI" w:cs="Segoe UI"/>
          <w:sz w:val="14"/>
          <w:szCs w:val="14"/>
          <w:lang w:val="en-IN"/>
        </w:rPr>
        <w:t> </w:t>
      </w:r>
    </w:p>
    <w:tbl>
      <w:tblPr>
        <w:tblW w:w="0" w:type="auto"/>
        <w:jc w:val="center"/>
        <w:tblInd w:w="720" w:type="dxa"/>
        <w:tblCellMar>
          <w:left w:w="0" w:type="dxa"/>
          <w:right w:w="0" w:type="dxa"/>
        </w:tblCellMar>
        <w:tblLook w:val="04A0"/>
      </w:tblPr>
      <w:tblGrid>
        <w:gridCol w:w="2174"/>
        <w:gridCol w:w="1008"/>
        <w:gridCol w:w="2175"/>
        <w:gridCol w:w="1008"/>
      </w:tblGrid>
      <w:tr w:rsidR="003400EA" w:rsidRPr="006E09D6">
        <w:trPr>
          <w:cantSplit/>
          <w:trHeight w:val="307"/>
          <w:jc w:val="center"/>
        </w:trPr>
        <w:tc>
          <w:tcPr>
            <w:tcW w:w="6365" w:type="dxa"/>
            <w:gridSpan w:val="4"/>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sz w:val="28"/>
                <w:szCs w:val="28"/>
              </w:rPr>
              <w:t>Balance Sheet</w:t>
            </w:r>
          </w:p>
        </w:tc>
      </w:tr>
      <w:tr w:rsidR="003400EA" w:rsidRPr="006E09D6">
        <w:trPr>
          <w:trHeight w:val="250"/>
          <w:jc w:val="center"/>
        </w:trPr>
        <w:tc>
          <w:tcPr>
            <w:tcW w:w="2174"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Liabilities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c>
          <w:tcPr>
            <w:tcW w:w="2175"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Assets</w:t>
            </w:r>
          </w:p>
        </w:tc>
        <w:tc>
          <w:tcPr>
            <w:tcW w:w="1008"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3400EA" w:rsidRPr="006E09D6" w:rsidRDefault="003400EA">
            <w:pPr>
              <w:jc w:val="center"/>
              <w:rPr>
                <w:rFonts w:ascii="Segoe UI" w:hAnsi="Segoe UI" w:cs="Segoe UI"/>
                <w:sz w:val="24"/>
                <w:szCs w:val="24"/>
              </w:rPr>
            </w:pPr>
            <w:r w:rsidRPr="006E09D6">
              <w:rPr>
                <w:rFonts w:ascii="Segoe UI" w:hAnsi="Segoe UI" w:cs="Segoe UI"/>
                <w:b/>
                <w:bCs/>
                <w:snapToGrid w:val="0"/>
              </w:rPr>
              <w:t>Amount</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A</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12,175</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Machinery</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B</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12,175</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Furniture</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6,000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Capital C</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15,650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Goodwill</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3,000</w:t>
            </w:r>
          </w:p>
        </w:tc>
      </w:tr>
      <w:tr w:rsidR="003400EA" w:rsidRPr="006E09D6">
        <w:trPr>
          <w:trHeight w:val="250"/>
          <w:jc w:val="center"/>
        </w:trPr>
        <w:tc>
          <w:tcPr>
            <w:tcW w:w="2174" w:type="dxa"/>
            <w:tcBorders>
              <w:top w:val="nil"/>
              <w:left w:val="single" w:sz="8" w:space="0" w:color="auto"/>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Creditors</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2,500</w:t>
            </w:r>
          </w:p>
        </w:tc>
        <w:tc>
          <w:tcPr>
            <w:tcW w:w="2175"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i/>
                <w:iCs/>
                <w:snapToGrid w:val="0"/>
              </w:rPr>
              <w:t>Cash</w:t>
            </w:r>
          </w:p>
        </w:tc>
        <w:tc>
          <w:tcPr>
            <w:tcW w:w="1008" w:type="dxa"/>
            <w:tcBorders>
              <w:top w:val="nil"/>
              <w:left w:val="nil"/>
              <w:bottom w:val="nil"/>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i/>
                <w:iCs/>
                <w:snapToGrid w:val="0"/>
              </w:rPr>
              <w:t>18,500</w:t>
            </w:r>
          </w:p>
        </w:tc>
      </w:tr>
      <w:tr w:rsidR="003400EA" w:rsidRPr="006E09D6">
        <w:trPr>
          <w:trHeight w:val="250"/>
          <w:jc w:val="center"/>
        </w:trPr>
        <w:tc>
          <w:tcPr>
            <w:tcW w:w="2174" w:type="dxa"/>
            <w:tcBorders>
              <w:top w:val="nil"/>
              <w:left w:val="single" w:sz="8" w:space="0" w:color="auto"/>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42,500</w:t>
            </w:r>
          </w:p>
        </w:tc>
        <w:tc>
          <w:tcPr>
            <w:tcW w:w="2175" w:type="dxa"/>
            <w:tcBorders>
              <w:top w:val="nil"/>
              <w:left w:val="nil"/>
              <w:bottom w:val="single" w:sz="8" w:space="0" w:color="auto"/>
              <w:right w:val="nil"/>
            </w:tcBorders>
            <w:tcMar>
              <w:top w:w="0" w:type="dxa"/>
              <w:left w:w="30" w:type="dxa"/>
              <w:bottom w:w="0" w:type="dxa"/>
              <w:right w:w="30" w:type="dxa"/>
            </w:tcMar>
            <w:hideMark/>
          </w:tcPr>
          <w:p w:rsidR="003400EA" w:rsidRPr="006E09D6" w:rsidRDefault="003400EA">
            <w:pPr>
              <w:rPr>
                <w:rFonts w:ascii="Segoe UI" w:hAnsi="Segoe UI" w:cs="Segoe UI"/>
                <w:sz w:val="24"/>
                <w:szCs w:val="24"/>
              </w:rPr>
            </w:pPr>
            <w:r w:rsidRPr="006E09D6">
              <w:rPr>
                <w:rFonts w:ascii="Segoe UI" w:hAnsi="Segoe UI" w:cs="Segoe UI"/>
                <w:b/>
                <w:bCs/>
                <w:snapToGrid w:val="0"/>
              </w:rPr>
              <w:t> </w:t>
            </w:r>
          </w:p>
        </w:tc>
        <w:tc>
          <w:tcPr>
            <w:tcW w:w="1008" w:type="dxa"/>
            <w:tcBorders>
              <w:top w:val="single" w:sz="8" w:space="0" w:color="auto"/>
              <w:left w:val="single" w:sz="8" w:space="0" w:color="auto"/>
              <w:bottom w:val="double" w:sz="4" w:space="0" w:color="auto"/>
              <w:right w:val="single" w:sz="8" w:space="0" w:color="auto"/>
            </w:tcBorders>
            <w:tcMar>
              <w:top w:w="0" w:type="dxa"/>
              <w:left w:w="30" w:type="dxa"/>
              <w:bottom w:w="0" w:type="dxa"/>
              <w:right w:w="30" w:type="dxa"/>
            </w:tcMar>
            <w:hideMark/>
          </w:tcPr>
          <w:p w:rsidR="003400EA" w:rsidRPr="006E09D6" w:rsidRDefault="003400EA">
            <w:pPr>
              <w:jc w:val="right"/>
              <w:rPr>
                <w:rFonts w:ascii="Segoe UI" w:hAnsi="Segoe UI" w:cs="Segoe UI"/>
                <w:sz w:val="24"/>
                <w:szCs w:val="24"/>
              </w:rPr>
            </w:pPr>
            <w:r w:rsidRPr="006E09D6">
              <w:rPr>
                <w:rFonts w:ascii="Segoe UI" w:hAnsi="Segoe UI" w:cs="Segoe UI"/>
                <w:b/>
                <w:bCs/>
                <w:i/>
                <w:iCs/>
                <w:snapToGrid w:val="0"/>
              </w:rPr>
              <w:t>42,500</w:t>
            </w:r>
          </w:p>
        </w:tc>
      </w:tr>
    </w:tbl>
    <w:p w:rsidR="003400EA" w:rsidRPr="006E09D6" w:rsidRDefault="003400EA" w:rsidP="003400EA">
      <w:pPr>
        <w:ind w:left="142"/>
        <w:rPr>
          <w:rFonts w:ascii="Segoe UI" w:hAnsi="Segoe UI" w:cs="Segoe UI"/>
        </w:rPr>
      </w:pPr>
    </w:p>
    <w:p w:rsidR="003400EA" w:rsidRPr="006E09D6" w:rsidRDefault="003400EA" w:rsidP="003400EA">
      <w:pPr>
        <w:ind w:left="142"/>
        <w:rPr>
          <w:rFonts w:ascii="Segoe UI" w:hAnsi="Segoe UI" w:cs="Segoe UI"/>
        </w:rPr>
      </w:pPr>
    </w:p>
    <w:p w:rsidR="00E65D01" w:rsidRPr="006E09D6" w:rsidRDefault="003400EA" w:rsidP="00A92295">
      <w:pPr>
        <w:pStyle w:val="ChapterHead"/>
      </w:pPr>
      <w:r w:rsidRPr="006E09D6">
        <w:t>CHAPTER:3 retirement or death of a partner</w:t>
      </w:r>
    </w:p>
    <w:p w:rsidR="003400EA" w:rsidRPr="006E09D6" w:rsidRDefault="003400EA" w:rsidP="00E65D01">
      <w:pPr>
        <w:rPr>
          <w:rFonts w:ascii="Segoe UI" w:hAnsi="Segoe UI" w:cs="Segoe UI"/>
          <w:lang w:val="en-IN"/>
        </w:rPr>
      </w:pPr>
    </w:p>
    <w:p w:rsidR="00E65D01" w:rsidRPr="006E09D6" w:rsidRDefault="00E65D01" w:rsidP="00E65D01">
      <w:pPr>
        <w:rPr>
          <w:rFonts w:ascii="Segoe UI" w:hAnsi="Segoe UI" w:cs="Segoe UI"/>
        </w:rPr>
      </w:pPr>
      <w:r w:rsidRPr="006E09D6">
        <w:rPr>
          <w:rFonts w:ascii="Segoe UI" w:hAnsi="Segoe UI" w:cs="Segoe UI"/>
          <w:b/>
          <w:bCs/>
        </w:rPr>
        <w:t>1. Change in profit sharing ratio</w:t>
      </w:r>
    </w:p>
    <w:p w:rsidR="00E65D01" w:rsidRPr="006E09D6" w:rsidRDefault="00E65D01" w:rsidP="00E65D01">
      <w:pPr>
        <w:rPr>
          <w:rFonts w:ascii="Segoe UI" w:hAnsi="Segoe UI" w:cs="Segoe UI"/>
        </w:rPr>
      </w:pPr>
      <w:r w:rsidRPr="006E09D6">
        <w:rPr>
          <w:rFonts w:ascii="Segoe UI" w:hAnsi="Segoe UI" w:cs="Segoe UI"/>
          <w:b/>
          <w:bCs/>
        </w:rPr>
        <w:t>2. Treatment of goodwill</w:t>
      </w:r>
    </w:p>
    <w:p w:rsidR="00E65D01" w:rsidRPr="006E09D6" w:rsidRDefault="00E65D01" w:rsidP="00E65D01">
      <w:pPr>
        <w:rPr>
          <w:rFonts w:ascii="Segoe UI" w:hAnsi="Segoe UI" w:cs="Segoe UI"/>
        </w:rPr>
      </w:pPr>
      <w:r w:rsidRPr="006E09D6">
        <w:rPr>
          <w:rFonts w:ascii="Segoe UI" w:hAnsi="Segoe UI" w:cs="Segoe UI"/>
          <w:b/>
          <w:bCs/>
        </w:rPr>
        <w:t>3. Revaluation of assets and liabilities</w:t>
      </w:r>
    </w:p>
    <w:p w:rsidR="00E65D01" w:rsidRPr="006E09D6" w:rsidRDefault="00E65D01" w:rsidP="00E65D01">
      <w:pPr>
        <w:rPr>
          <w:rFonts w:ascii="Segoe UI" w:hAnsi="Segoe UI" w:cs="Segoe UI"/>
        </w:rPr>
      </w:pPr>
      <w:r w:rsidRPr="006E09D6">
        <w:rPr>
          <w:rFonts w:ascii="Segoe UI" w:hAnsi="Segoe UI" w:cs="Segoe UI"/>
          <w:b/>
          <w:bCs/>
        </w:rPr>
        <w:t>4. Accumulated profits; reserves; losses etc.</w:t>
      </w:r>
    </w:p>
    <w:p w:rsidR="00E65D01" w:rsidRPr="006E09D6" w:rsidRDefault="00E65D01" w:rsidP="00E65D01">
      <w:pPr>
        <w:rPr>
          <w:rFonts w:ascii="Segoe UI" w:hAnsi="Segoe UI" w:cs="Segoe UI"/>
        </w:rPr>
      </w:pPr>
      <w:r w:rsidRPr="006E09D6">
        <w:rPr>
          <w:rFonts w:ascii="Segoe UI" w:hAnsi="Segoe UI" w:cs="Segoe UI"/>
          <w:b/>
          <w:bCs/>
        </w:rPr>
        <w:t>5. Adjustment of Joint Life Policy</w:t>
      </w:r>
    </w:p>
    <w:p w:rsidR="00E65D01" w:rsidRPr="006E09D6" w:rsidRDefault="00E65D01" w:rsidP="00E65D01">
      <w:pPr>
        <w:rPr>
          <w:rFonts w:ascii="Segoe UI" w:hAnsi="Segoe UI" w:cs="Segoe UI"/>
        </w:rPr>
      </w:pPr>
      <w:r w:rsidRPr="006E09D6">
        <w:rPr>
          <w:rFonts w:ascii="Segoe UI" w:hAnsi="Segoe UI" w:cs="Segoe UI"/>
          <w:b/>
          <w:bCs/>
        </w:rPr>
        <w:t>6. Adjustment of capital</w:t>
      </w:r>
    </w:p>
    <w:p w:rsidR="00E65D01" w:rsidRPr="006E09D6" w:rsidRDefault="00E65D01" w:rsidP="00E65D01">
      <w:pPr>
        <w:pStyle w:val="Heading1"/>
        <w:ind w:left="0"/>
        <w:rPr>
          <w:rFonts w:ascii="Segoe UI" w:hAnsi="Segoe UI" w:cs="Segoe UI"/>
          <w:sz w:val="24"/>
        </w:rPr>
      </w:pPr>
      <w:bookmarkStart w:id="27" w:name="_Toc185742854"/>
      <w:r w:rsidRPr="006E09D6">
        <w:rPr>
          <w:rFonts w:ascii="Segoe UI" w:hAnsi="Segoe UI" w:cs="Segoe UI"/>
          <w:sz w:val="32"/>
          <w:szCs w:val="36"/>
        </w:rPr>
        <w:t>1. Change in profit sharing ratio</w:t>
      </w:r>
      <w:bookmarkEnd w:id="27"/>
    </w:p>
    <w:p w:rsidR="00E65D01" w:rsidRPr="006E09D6" w:rsidRDefault="00E65D01" w:rsidP="00E65D01">
      <w:pPr>
        <w:jc w:val="both"/>
        <w:rPr>
          <w:rFonts w:ascii="Segoe UI" w:hAnsi="Segoe UI" w:cs="Segoe UI"/>
        </w:rPr>
      </w:pPr>
      <w:r w:rsidRPr="006E09D6">
        <w:rPr>
          <w:rFonts w:ascii="Segoe UI" w:hAnsi="Segoe UI" w:cs="Segoe UI"/>
        </w:rPr>
        <w:t xml:space="preserve">Retirement or death reduces the number of partners to share future profits or losses. Naturally the share of profit for the continuing partners will increase by the retirement or death of a partner. Recalculation of ratios is the first </w:t>
      </w:r>
      <w:r w:rsidRPr="006E09D6">
        <w:rPr>
          <w:rFonts w:ascii="Segoe UI" w:hAnsi="Segoe UI" w:cs="Segoe UI"/>
        </w:rPr>
        <w:lastRenderedPageBreak/>
        <w:t>step in for further accounting procedures. Revision in ratio may be indicated in any of the following ways in a question:</w:t>
      </w:r>
    </w:p>
    <w:p w:rsidR="00E65D01" w:rsidRPr="006E09D6" w:rsidRDefault="00E65D01" w:rsidP="00E65D01">
      <w:pPr>
        <w:jc w:val="both"/>
        <w:rPr>
          <w:rFonts w:ascii="Segoe UI" w:hAnsi="Segoe UI" w:cs="Segoe UI"/>
        </w:rPr>
      </w:pPr>
      <w:r w:rsidRPr="006E09D6">
        <w:rPr>
          <w:rFonts w:ascii="Segoe UI" w:hAnsi="Segoe UI" w:cs="Segoe UI"/>
          <w:i/>
          <w:iCs/>
        </w:rPr>
        <w:t> </w:t>
      </w:r>
    </w:p>
    <w:p w:rsidR="00E65D01" w:rsidRPr="006E09D6" w:rsidRDefault="00E65D01" w:rsidP="00E65D01">
      <w:pPr>
        <w:ind w:left="234" w:hanging="234"/>
        <w:rPr>
          <w:rFonts w:ascii="Segoe UI" w:hAnsi="Segoe UI" w:cs="Segoe UI"/>
        </w:rPr>
      </w:pPr>
      <w:r w:rsidRPr="006E09D6">
        <w:rPr>
          <w:rFonts w:ascii="Segoe UI" w:hAnsi="Segoe UI" w:cs="Segoe UI"/>
          <w:b/>
          <w:bCs/>
          <w:i/>
          <w:iCs/>
          <w:sz w:val="28"/>
          <w:szCs w:val="28"/>
        </w:rPr>
        <w:t>a.       Old ratio is given and nothing is mentioned about the new arrangement after retirement</w:t>
      </w:r>
      <w:r w:rsidRPr="006E09D6">
        <w:rPr>
          <w:rFonts w:ascii="Segoe UI" w:hAnsi="Segoe UI" w:cs="Segoe UI"/>
          <w:b/>
          <w:bCs/>
          <w:i/>
          <w:iCs/>
        </w:rPr>
        <w:t>.</w:t>
      </w:r>
    </w:p>
    <w:p w:rsidR="00E65D01" w:rsidRPr="006E09D6" w:rsidRDefault="00E65D01" w:rsidP="00E65D01">
      <w:pPr>
        <w:ind w:left="234"/>
        <w:jc w:val="both"/>
        <w:rPr>
          <w:rFonts w:ascii="Segoe UI" w:hAnsi="Segoe UI" w:cs="Segoe UI"/>
        </w:rPr>
      </w:pPr>
      <w:r w:rsidRPr="006E09D6">
        <w:rPr>
          <w:rFonts w:ascii="Segoe UI" w:hAnsi="Segoe UI" w:cs="Segoe UI"/>
        </w:rPr>
        <w:t xml:space="preserve">This is practically the easiest way of presenting new profit sharing arrangement. The new ratio under this method is found out simply by canceling the outgoing partner’s share of profit assuming that the ratio between the continuing partners does not change. When this method is followed the outgoing partner’s share </w:t>
      </w:r>
      <w:r w:rsidRPr="006E09D6">
        <w:rPr>
          <w:rFonts w:ascii="Segoe UI" w:hAnsi="Segoe UI" w:cs="Segoe UI"/>
          <w:b/>
          <w:bCs/>
        </w:rPr>
        <w:t>merges into the continuing partners share in their profit sharing ratio</w:t>
      </w:r>
      <w:r w:rsidRPr="006E09D6">
        <w:rPr>
          <w:rFonts w:ascii="Segoe UI" w:hAnsi="Segoe UI" w:cs="Segoe UI"/>
        </w:rPr>
        <w:t>.</w:t>
      </w:r>
    </w:p>
    <w:p w:rsidR="00E65D01" w:rsidRPr="006E09D6" w:rsidRDefault="00E65D01" w:rsidP="00E65D01">
      <w:pPr>
        <w:ind w:left="234"/>
        <w:jc w:val="both"/>
        <w:rPr>
          <w:rFonts w:ascii="Segoe UI" w:hAnsi="Segoe UI" w:cs="Segoe UI"/>
        </w:rPr>
      </w:pPr>
      <w:r w:rsidRPr="006E09D6">
        <w:rPr>
          <w:rFonts w:ascii="Segoe UI" w:hAnsi="Segoe UI" w:cs="Segoe UI"/>
        </w:rPr>
        <w:t> </w:t>
      </w:r>
    </w:p>
    <w:p w:rsidR="00E65D01" w:rsidRPr="006E09D6" w:rsidRDefault="00E65D01" w:rsidP="00E65D01">
      <w:pPr>
        <w:pStyle w:val="BodyText"/>
        <w:spacing w:after="0"/>
        <w:ind w:left="234"/>
        <w:rPr>
          <w:rFonts w:ascii="Segoe UI" w:hAnsi="Segoe UI" w:cs="Segoe UI"/>
        </w:rPr>
      </w:pPr>
      <w:r w:rsidRPr="006E09D6">
        <w:rPr>
          <w:rFonts w:ascii="Segoe UI" w:hAnsi="Segoe UI" w:cs="Segoe UI"/>
        </w:rPr>
        <w:t>Example: A, B and C have been sharing profits and losses in the ratio 3:2:1. B has retired from the business. Find out new ratio between A &amp; C.</w:t>
      </w:r>
    </w:p>
    <w:p w:rsidR="00E65D01" w:rsidRPr="006E09D6" w:rsidRDefault="00E65D01" w:rsidP="00E65D01">
      <w:pPr>
        <w:ind w:left="234"/>
        <w:jc w:val="both"/>
        <w:rPr>
          <w:rFonts w:ascii="Segoe UI" w:hAnsi="Segoe UI" w:cs="Segoe UI"/>
        </w:rPr>
      </w:pPr>
      <w:r w:rsidRPr="006E09D6">
        <w:rPr>
          <w:rFonts w:ascii="Segoe UI" w:hAnsi="Segoe UI" w:cs="Segoe UI"/>
        </w:rPr>
        <w:t> </w:t>
      </w:r>
    </w:p>
    <w:p w:rsidR="00E65D01" w:rsidRPr="006E09D6" w:rsidRDefault="00E65D01" w:rsidP="00E65D01">
      <w:pPr>
        <w:ind w:left="234"/>
        <w:jc w:val="both"/>
        <w:rPr>
          <w:rFonts w:ascii="Segoe UI" w:hAnsi="Segoe UI" w:cs="Segoe UI"/>
        </w:rPr>
      </w:pPr>
      <w:r w:rsidRPr="006E09D6">
        <w:rPr>
          <w:rFonts w:ascii="Segoe UI" w:hAnsi="Segoe UI" w:cs="Segoe UI"/>
        </w:rPr>
        <w:t>Here B is retired and nothing is mentioned about the arrangement between A &amp; C. The new ratio is found out by simply canceling the B’s share of profit.</w:t>
      </w:r>
    </w:p>
    <w:p w:rsidR="00E65D01" w:rsidRPr="006E09D6" w:rsidRDefault="00E65D01" w:rsidP="00E65D01">
      <w:pPr>
        <w:ind w:left="234"/>
        <w:jc w:val="both"/>
        <w:rPr>
          <w:rFonts w:ascii="Segoe UI" w:hAnsi="Segoe UI" w:cs="Segoe UI"/>
        </w:rPr>
      </w:pPr>
      <w:r w:rsidRPr="006E09D6">
        <w:rPr>
          <w:rFonts w:ascii="Segoe UI" w:hAnsi="Segoe UI" w:cs="Segoe UI"/>
          <w:i/>
          <w:iCs/>
        </w:rPr>
        <w:t>New ratio = 3:1</w:t>
      </w:r>
    </w:p>
    <w:p w:rsidR="00E65D01" w:rsidRPr="006E09D6" w:rsidRDefault="00E65D01" w:rsidP="00E65D01">
      <w:pPr>
        <w:ind w:left="234"/>
        <w:jc w:val="both"/>
        <w:rPr>
          <w:rFonts w:ascii="Segoe UI" w:hAnsi="Segoe UI" w:cs="Segoe UI"/>
        </w:rPr>
      </w:pPr>
      <w:r w:rsidRPr="006E09D6">
        <w:rPr>
          <w:rFonts w:ascii="Segoe UI" w:hAnsi="Segoe UI" w:cs="Segoe UI"/>
        </w:rPr>
        <w:t xml:space="preserve">Here B’s share of 2/3 of profit is merged in the shares of A and C in the ratio 3:1. </w:t>
      </w:r>
    </w:p>
    <w:p w:rsidR="00E65D01" w:rsidRPr="006E09D6" w:rsidRDefault="00E65D01" w:rsidP="00E65D01">
      <w:pPr>
        <w:jc w:val="both"/>
        <w:rPr>
          <w:rFonts w:ascii="Segoe UI" w:hAnsi="Segoe UI" w:cs="Segoe UI"/>
        </w:rPr>
      </w:pPr>
      <w:r w:rsidRPr="006E09D6">
        <w:rPr>
          <w:rFonts w:ascii="Segoe UI" w:hAnsi="Segoe UI" w:cs="Segoe UI"/>
          <w:sz w:val="18"/>
          <w:szCs w:val="18"/>
        </w:rPr>
        <w:t> </w:t>
      </w:r>
    </w:p>
    <w:p w:rsidR="00E65D01" w:rsidRPr="006E09D6" w:rsidRDefault="00E65D01" w:rsidP="00E65D01">
      <w:pPr>
        <w:ind w:left="234" w:hanging="234"/>
        <w:jc w:val="both"/>
        <w:rPr>
          <w:rFonts w:ascii="Segoe UI" w:hAnsi="Segoe UI" w:cs="Segoe UI"/>
        </w:rPr>
      </w:pPr>
      <w:r w:rsidRPr="006E09D6">
        <w:rPr>
          <w:rFonts w:ascii="Segoe UI" w:hAnsi="Segoe UI" w:cs="Segoe UI"/>
          <w:b/>
          <w:bCs/>
          <w:sz w:val="28"/>
          <w:szCs w:val="28"/>
        </w:rPr>
        <w:t xml:space="preserve">b.      </w:t>
      </w:r>
      <w:r w:rsidRPr="006E09D6">
        <w:rPr>
          <w:rFonts w:ascii="Segoe UI" w:hAnsi="Segoe UI" w:cs="Segoe UI"/>
          <w:b/>
          <w:bCs/>
          <w:i/>
          <w:iCs/>
          <w:sz w:val="28"/>
          <w:szCs w:val="28"/>
        </w:rPr>
        <w:t>The outgoing partner’s share is taken over by the continuing partners in a certain ratio.</w:t>
      </w:r>
    </w:p>
    <w:p w:rsidR="00E65D01" w:rsidRPr="006E09D6" w:rsidRDefault="00E65D01" w:rsidP="00E65D01">
      <w:pPr>
        <w:ind w:left="234"/>
        <w:jc w:val="both"/>
        <w:rPr>
          <w:rFonts w:ascii="Segoe UI" w:hAnsi="Segoe UI" w:cs="Segoe UI"/>
        </w:rPr>
      </w:pPr>
      <w:r w:rsidRPr="006E09D6">
        <w:rPr>
          <w:rFonts w:ascii="Segoe UI" w:hAnsi="Segoe UI" w:cs="Segoe UI"/>
          <w:i/>
          <w:iCs/>
        </w:rPr>
        <w:t>A &amp; B have been sharing profits and losses in the ratio 3:2:1. B retired from the firm. His share of profit is divided equally between A &amp; C. Find out new ratio.</w:t>
      </w:r>
    </w:p>
    <w:p w:rsidR="00E65D01" w:rsidRPr="006E09D6" w:rsidRDefault="00E65D01" w:rsidP="00E65D01">
      <w:pPr>
        <w:ind w:left="234"/>
        <w:jc w:val="both"/>
        <w:rPr>
          <w:rFonts w:ascii="Segoe UI" w:hAnsi="Segoe UI" w:cs="Segoe UI"/>
        </w:rPr>
      </w:pPr>
      <w:r w:rsidRPr="006E09D6">
        <w:rPr>
          <w:rFonts w:ascii="Segoe UI" w:hAnsi="Segoe UI" w:cs="Segoe UI"/>
          <w:i/>
          <w:iCs/>
        </w:rPr>
        <w:t> </w:t>
      </w:r>
    </w:p>
    <w:p w:rsidR="00E65D01" w:rsidRPr="006E09D6" w:rsidRDefault="00E65D01" w:rsidP="00E65D01">
      <w:pPr>
        <w:ind w:left="234"/>
        <w:jc w:val="both"/>
        <w:rPr>
          <w:rFonts w:ascii="Segoe UI" w:hAnsi="Segoe UI" w:cs="Segoe UI"/>
        </w:rPr>
      </w:pPr>
      <w:r w:rsidRPr="006E09D6">
        <w:rPr>
          <w:rFonts w:ascii="Segoe UI" w:hAnsi="Segoe UI" w:cs="Segoe UI"/>
        </w:rPr>
        <w:t>Here B’s share of 2/6 is shared between A &amp; C equally. The new share of A is his old share of 3/6 + 1/6 from B. Thus his new share is 4/6. C’s new share is his old share of 1/6 + 1/6 from B. Thus his new share is 2/6. New profit sharing ratio is 4:2 that is 2:1.</w:t>
      </w:r>
    </w:p>
    <w:p w:rsidR="00E65D01" w:rsidRPr="006E09D6" w:rsidRDefault="00E65D01" w:rsidP="00E65D01">
      <w:pPr>
        <w:ind w:left="234"/>
        <w:jc w:val="both"/>
        <w:rPr>
          <w:rFonts w:ascii="Segoe UI" w:hAnsi="Segoe UI" w:cs="Segoe UI"/>
        </w:rPr>
      </w:pPr>
      <w:r w:rsidRPr="006E09D6">
        <w:rPr>
          <w:rFonts w:ascii="Segoe UI" w:hAnsi="Segoe UI" w:cs="Segoe UI"/>
        </w:rPr>
        <w:t> </w:t>
      </w:r>
    </w:p>
    <w:p w:rsidR="00E65D01" w:rsidRPr="006E09D6" w:rsidRDefault="00E65D01" w:rsidP="00E65D01">
      <w:pPr>
        <w:ind w:left="234" w:hanging="234"/>
        <w:jc w:val="both"/>
        <w:rPr>
          <w:rFonts w:ascii="Segoe UI" w:hAnsi="Segoe UI" w:cs="Segoe UI"/>
        </w:rPr>
      </w:pPr>
      <w:r w:rsidRPr="006E09D6">
        <w:rPr>
          <w:rFonts w:ascii="Segoe UI" w:hAnsi="Segoe UI" w:cs="Segoe UI"/>
          <w:b/>
          <w:bCs/>
          <w:i/>
          <w:iCs/>
          <w:sz w:val="28"/>
          <w:szCs w:val="28"/>
        </w:rPr>
        <w:t>c. The new ratio is directly given</w:t>
      </w:r>
      <w:r w:rsidRPr="006E09D6">
        <w:rPr>
          <w:rFonts w:ascii="Segoe UI" w:hAnsi="Segoe UI" w:cs="Segoe UI"/>
          <w:b/>
          <w:bCs/>
          <w:i/>
          <w:iCs/>
        </w:rPr>
        <w:t>.</w:t>
      </w:r>
    </w:p>
    <w:p w:rsidR="00E65D01" w:rsidRPr="006E09D6" w:rsidRDefault="00E65D01" w:rsidP="00E65D01">
      <w:pPr>
        <w:ind w:left="234"/>
        <w:jc w:val="both"/>
        <w:rPr>
          <w:rFonts w:ascii="Segoe UI" w:hAnsi="Segoe UI" w:cs="Segoe UI"/>
        </w:rPr>
      </w:pPr>
      <w:r w:rsidRPr="006E09D6">
        <w:rPr>
          <w:rFonts w:ascii="Segoe UI" w:hAnsi="Segoe UI" w:cs="Segoe UI"/>
        </w:rPr>
        <w:t xml:space="preserve">When the new ratio is directly given, the need for calculating it is taken away. But it is important to remember that new ratio is only a first step for further adjustments in accounts on retirement or death. </w:t>
      </w:r>
    </w:p>
    <w:p w:rsidR="00E65D01" w:rsidRPr="006E09D6" w:rsidRDefault="00E65D01" w:rsidP="00E65D01">
      <w:pPr>
        <w:jc w:val="both"/>
        <w:rPr>
          <w:rFonts w:ascii="Segoe UI" w:hAnsi="Segoe UI" w:cs="Segoe UI"/>
        </w:rPr>
      </w:pPr>
      <w:r w:rsidRPr="006E09D6">
        <w:rPr>
          <w:rFonts w:ascii="Segoe UI" w:hAnsi="Segoe UI" w:cs="Segoe UI"/>
        </w:rPr>
        <w:t> </w:t>
      </w:r>
    </w:p>
    <w:p w:rsidR="00E65D01" w:rsidRPr="006E09D6" w:rsidRDefault="00E65D01" w:rsidP="00E65D01">
      <w:pPr>
        <w:pStyle w:val="Heading1"/>
        <w:ind w:left="0"/>
        <w:rPr>
          <w:rFonts w:ascii="Segoe UI" w:hAnsi="Segoe UI" w:cs="Segoe UI"/>
        </w:rPr>
      </w:pPr>
      <w:bookmarkStart w:id="28" w:name="_Toc185742855"/>
      <w:r w:rsidRPr="006E09D6">
        <w:rPr>
          <w:rFonts w:ascii="Segoe UI" w:hAnsi="Segoe UI" w:cs="Segoe UI"/>
          <w:sz w:val="32"/>
          <w:szCs w:val="36"/>
        </w:rPr>
        <w:lastRenderedPageBreak/>
        <w:t>2. Accounting Treatment of goodwill</w:t>
      </w:r>
      <w:bookmarkEnd w:id="28"/>
    </w:p>
    <w:p w:rsidR="00E65D01" w:rsidRPr="006E09D6" w:rsidRDefault="00E65D01" w:rsidP="00E65D01">
      <w:pPr>
        <w:jc w:val="both"/>
        <w:rPr>
          <w:rFonts w:ascii="Segoe UI" w:hAnsi="Segoe UI" w:cs="Segoe UI"/>
        </w:rPr>
      </w:pPr>
      <w:r w:rsidRPr="006E09D6">
        <w:rPr>
          <w:rFonts w:ascii="Segoe UI" w:hAnsi="Segoe UI" w:cs="Segoe UI"/>
        </w:rPr>
        <w:t>Accounting treatment of goodwill on retirement and death is very close to that in admission Following are the different methods followed:</w:t>
      </w:r>
    </w:p>
    <w:p w:rsidR="00E65D01" w:rsidRPr="006E09D6" w:rsidRDefault="00E65D01" w:rsidP="00E65D01">
      <w:pPr>
        <w:jc w:val="both"/>
        <w:rPr>
          <w:rFonts w:ascii="Segoe UI" w:hAnsi="Segoe UI" w:cs="Segoe UI"/>
        </w:rPr>
      </w:pPr>
      <w:r w:rsidRPr="006E09D6">
        <w:rPr>
          <w:rFonts w:ascii="Segoe UI" w:hAnsi="Segoe UI" w:cs="Segoe UI"/>
        </w:rPr>
        <w:t> </w:t>
      </w:r>
    </w:p>
    <w:p w:rsidR="00E65D01" w:rsidRPr="006E09D6" w:rsidRDefault="00E65D01" w:rsidP="00E65D01">
      <w:pPr>
        <w:pStyle w:val="Heading2"/>
        <w:ind w:left="390" w:hanging="390"/>
        <w:rPr>
          <w:rFonts w:ascii="Segoe UI" w:hAnsi="Segoe UI" w:cs="Segoe UI"/>
        </w:rPr>
      </w:pPr>
      <w:bookmarkStart w:id="29" w:name="_Toc185742856"/>
      <w:r w:rsidRPr="006E09D6">
        <w:rPr>
          <w:rFonts w:ascii="Segoe UI" w:hAnsi="Segoe UI" w:cs="Segoe UI"/>
          <w:sz w:val="28"/>
          <w:szCs w:val="28"/>
        </w:rPr>
        <w:t>1.  The outgoing partner’s share adjusted in the books</w:t>
      </w:r>
      <w:bookmarkEnd w:id="29"/>
      <w:r w:rsidRPr="006E09D6">
        <w:rPr>
          <w:rFonts w:ascii="Segoe UI" w:hAnsi="Segoe UI" w:cs="Segoe UI"/>
          <w:sz w:val="28"/>
          <w:szCs w:val="28"/>
        </w:rPr>
        <w:t xml:space="preserve"> </w:t>
      </w:r>
    </w:p>
    <w:p w:rsidR="00E65D01" w:rsidRPr="006E09D6" w:rsidRDefault="00E65D01" w:rsidP="00E65D01">
      <w:pPr>
        <w:ind w:left="468" w:hanging="78"/>
        <w:jc w:val="both"/>
        <w:rPr>
          <w:rFonts w:ascii="Segoe UI" w:hAnsi="Segoe UI" w:cs="Segoe UI"/>
        </w:rPr>
      </w:pPr>
      <w:r w:rsidRPr="006E09D6">
        <w:rPr>
          <w:rFonts w:ascii="Segoe UI" w:hAnsi="Segoe UI" w:cs="Segoe UI"/>
          <w:b/>
          <w:bCs/>
          <w:sz w:val="28"/>
          <w:szCs w:val="28"/>
        </w:rPr>
        <w:t>(Margin Adjustment)</w:t>
      </w:r>
    </w:p>
    <w:p w:rsidR="00E65D01" w:rsidRPr="006E09D6" w:rsidRDefault="00E65D01" w:rsidP="00E65D01">
      <w:pPr>
        <w:rPr>
          <w:rFonts w:ascii="Segoe UI" w:hAnsi="Segoe UI" w:cs="Segoe UI"/>
        </w:rPr>
      </w:pPr>
      <w:r w:rsidRPr="006E09D6">
        <w:rPr>
          <w:rFonts w:ascii="Segoe UI" w:hAnsi="Segoe UI" w:cs="Segoe UI"/>
        </w:rPr>
        <w:t>This method is similar to the premium method adopted in admission of partners. Under this method the outgoing partner’s share of goodwill is credited to his capital account and the continuing partner’s capital accounts are debited for the same in the “</w:t>
      </w:r>
      <w:r w:rsidRPr="006E09D6">
        <w:rPr>
          <w:rFonts w:ascii="Segoe UI" w:hAnsi="Segoe UI" w:cs="Segoe UI"/>
          <w:b/>
          <w:bCs/>
        </w:rPr>
        <w:t>gaining ratio</w:t>
      </w:r>
      <w:r w:rsidRPr="006E09D6">
        <w:rPr>
          <w:rFonts w:ascii="Segoe UI" w:hAnsi="Segoe UI" w:cs="Segoe UI"/>
        </w:rPr>
        <w:t>.”</w:t>
      </w:r>
    </w:p>
    <w:p w:rsidR="00E65D01" w:rsidRPr="006E09D6" w:rsidRDefault="00E65D01" w:rsidP="00E65D01">
      <w:pPr>
        <w:rPr>
          <w:rFonts w:ascii="Segoe UI" w:hAnsi="Segoe UI" w:cs="Segoe UI"/>
        </w:rPr>
      </w:pPr>
      <w:r w:rsidRPr="006E09D6">
        <w:rPr>
          <w:rFonts w:ascii="Segoe UI" w:hAnsi="Segoe UI" w:cs="Segoe UI"/>
        </w:rPr>
        <w:t> </w:t>
      </w:r>
    </w:p>
    <w:p w:rsidR="00E65D01" w:rsidRPr="006E09D6" w:rsidRDefault="00E65D01" w:rsidP="00E65D01">
      <w:pPr>
        <w:rPr>
          <w:rFonts w:ascii="Segoe UI" w:hAnsi="Segoe UI" w:cs="Segoe UI"/>
        </w:rPr>
      </w:pPr>
      <w:r w:rsidRPr="006E09D6">
        <w:rPr>
          <w:rFonts w:ascii="Segoe UI" w:hAnsi="Segoe UI" w:cs="Segoe UI"/>
          <w:b/>
          <w:bCs/>
          <w:sz w:val="24"/>
          <w:szCs w:val="28"/>
        </w:rPr>
        <w:t>Gaining ratio</w:t>
      </w:r>
    </w:p>
    <w:p w:rsidR="00E65D01" w:rsidRPr="006E09D6" w:rsidRDefault="00E65D01" w:rsidP="00E65D01">
      <w:pPr>
        <w:jc w:val="both"/>
        <w:rPr>
          <w:rFonts w:ascii="Segoe UI" w:hAnsi="Segoe UI" w:cs="Segoe UI"/>
        </w:rPr>
      </w:pPr>
      <w:r w:rsidRPr="006E09D6">
        <w:rPr>
          <w:rFonts w:ascii="Segoe UI" w:hAnsi="Segoe UI" w:cs="Segoe UI"/>
        </w:rPr>
        <w:t>Gaining ratio is the ratio of gain. You have seen this in the earlier chapters. Retirement or death of partners is one situation where gaining ratio is applied for adjusting goodwill. When a partner leaves the firm the ratio is revised and the continuing partners will share the outgoing partner’s portion of profit in addition to their old ratio. It is calculated by deducting the old ratio from the new.</w:t>
      </w:r>
    </w:p>
    <w:p w:rsidR="00E65D01" w:rsidRPr="006E09D6" w:rsidRDefault="00E65D01" w:rsidP="00E65D01">
      <w:pPr>
        <w:rPr>
          <w:rFonts w:ascii="Segoe UI" w:hAnsi="Segoe UI" w:cs="Segoe UI"/>
        </w:rPr>
      </w:pPr>
      <w:r w:rsidRPr="006E09D6">
        <w:rPr>
          <w:rFonts w:ascii="Segoe UI" w:hAnsi="Segoe UI" w:cs="Segoe UI"/>
        </w:rPr>
        <w:t> </w:t>
      </w:r>
    </w:p>
    <w:p w:rsidR="00E65D01" w:rsidRPr="006E09D6" w:rsidRDefault="00E65D01" w:rsidP="00E65D01">
      <w:pPr>
        <w:jc w:val="both"/>
        <w:rPr>
          <w:rFonts w:ascii="Segoe UI" w:hAnsi="Segoe UI" w:cs="Segoe UI"/>
        </w:rPr>
      </w:pPr>
      <w:r w:rsidRPr="006E09D6">
        <w:rPr>
          <w:rFonts w:ascii="Segoe UI" w:hAnsi="Segoe UI" w:cs="Segoe UI"/>
        </w:rPr>
        <w:t>Calculation of gaining ratio is important when the partners decide to adjust the outgoing partner’s share of goodwill without raising the goodwill account in the firm.</w:t>
      </w:r>
    </w:p>
    <w:p w:rsidR="00E65D01" w:rsidRPr="006E09D6" w:rsidRDefault="00E65D01" w:rsidP="00E65D01">
      <w:pPr>
        <w:rPr>
          <w:rFonts w:ascii="Segoe UI" w:hAnsi="Segoe UI" w:cs="Segoe UI"/>
        </w:rPr>
      </w:pPr>
      <w:r w:rsidRPr="006E09D6">
        <w:rPr>
          <w:rFonts w:ascii="Segoe UI" w:hAnsi="Segoe UI" w:cs="Segoe UI"/>
        </w:rPr>
        <w:t> </w:t>
      </w:r>
    </w:p>
    <w:p w:rsidR="00E65D01" w:rsidRPr="006E09D6" w:rsidRDefault="00E65D01" w:rsidP="00E65D01">
      <w:pPr>
        <w:jc w:val="both"/>
        <w:rPr>
          <w:rFonts w:ascii="Segoe UI" w:hAnsi="Segoe UI" w:cs="Segoe UI"/>
        </w:rPr>
      </w:pPr>
      <w:r w:rsidRPr="006E09D6">
        <w:rPr>
          <w:rFonts w:ascii="Segoe UI" w:hAnsi="Segoe UI" w:cs="Segoe UI"/>
          <w:i/>
          <w:iCs/>
          <w:sz w:val="18"/>
          <w:szCs w:val="18"/>
        </w:rPr>
        <w:t>[Notice that we use sacrificing ratio when the new partner brings in cash for the share of goodwill on admission. Compare the two situations carefully learn thoroughly the difference in accounting treatment.]</w:t>
      </w:r>
    </w:p>
    <w:p w:rsidR="00E65D01" w:rsidRPr="006E09D6" w:rsidRDefault="00E65D01" w:rsidP="00E65D01">
      <w:pPr>
        <w:jc w:val="both"/>
        <w:rPr>
          <w:rFonts w:ascii="Segoe UI" w:hAnsi="Segoe UI" w:cs="Segoe UI"/>
        </w:rPr>
      </w:pPr>
      <w:r w:rsidRPr="006E09D6">
        <w:rPr>
          <w:rFonts w:ascii="Segoe UI" w:hAnsi="Segoe UI" w:cs="Segoe UI"/>
        </w:rPr>
        <w:t> </w:t>
      </w:r>
    </w:p>
    <w:p w:rsidR="00E65D01" w:rsidRPr="006E09D6" w:rsidRDefault="00E65D01" w:rsidP="00E65D01">
      <w:pPr>
        <w:pStyle w:val="Heading2"/>
        <w:ind w:left="0"/>
        <w:rPr>
          <w:rFonts w:ascii="Segoe UI" w:hAnsi="Segoe UI" w:cs="Segoe UI"/>
        </w:rPr>
      </w:pPr>
      <w:bookmarkStart w:id="30" w:name="_Toc185742857"/>
      <w:r w:rsidRPr="006E09D6">
        <w:rPr>
          <w:rFonts w:ascii="Segoe UI" w:hAnsi="Segoe UI" w:cs="Segoe UI"/>
          <w:sz w:val="28"/>
          <w:szCs w:val="28"/>
        </w:rPr>
        <w:t>2. Goodwill raised in the books</w:t>
      </w:r>
      <w:bookmarkEnd w:id="30"/>
      <w:r w:rsidRPr="006E09D6">
        <w:rPr>
          <w:rFonts w:ascii="Segoe UI" w:hAnsi="Segoe UI" w:cs="Segoe UI"/>
          <w:sz w:val="28"/>
          <w:szCs w:val="28"/>
        </w:rPr>
        <w:t xml:space="preserve"> </w:t>
      </w:r>
    </w:p>
    <w:p w:rsidR="00E65D01" w:rsidRPr="006E09D6" w:rsidRDefault="00E65D01" w:rsidP="00E65D01">
      <w:pPr>
        <w:jc w:val="both"/>
        <w:rPr>
          <w:rFonts w:ascii="Segoe UI" w:hAnsi="Segoe UI" w:cs="Segoe UI"/>
        </w:rPr>
      </w:pPr>
      <w:r w:rsidRPr="006E09D6">
        <w:rPr>
          <w:rFonts w:ascii="Segoe UI" w:hAnsi="Segoe UI" w:cs="Segoe UI"/>
        </w:rPr>
        <w:t>This is the revaluation method of treatment of goodwill. Goodwill is raised in the books of the firm by debiting goodwill account and crediting “all partners’ capital accounts” in the old ratio.</w:t>
      </w:r>
    </w:p>
    <w:p w:rsidR="00E65D01" w:rsidRPr="006E09D6" w:rsidRDefault="00E65D01" w:rsidP="00E65D01">
      <w:pPr>
        <w:jc w:val="both"/>
        <w:rPr>
          <w:rFonts w:ascii="Segoe UI" w:hAnsi="Segoe UI" w:cs="Segoe UI"/>
        </w:rPr>
      </w:pPr>
      <w:r w:rsidRPr="006E09D6">
        <w:rPr>
          <w:rFonts w:ascii="Segoe UI" w:hAnsi="Segoe UI" w:cs="Segoe UI"/>
        </w:rPr>
        <w:t>With this journal entry goodwill account is actually opened in the books and will appear in the future balance sheets at its full value. The outgoing partner gets his share of goodwill along with the continuing partners.</w:t>
      </w:r>
    </w:p>
    <w:p w:rsidR="00E65D01" w:rsidRPr="006E09D6" w:rsidRDefault="00E65D01" w:rsidP="00E65D01">
      <w:pPr>
        <w:jc w:val="both"/>
        <w:rPr>
          <w:rFonts w:ascii="Segoe UI" w:hAnsi="Segoe UI" w:cs="Segoe UI"/>
        </w:rPr>
      </w:pPr>
      <w:r w:rsidRPr="006E09D6">
        <w:rPr>
          <w:rFonts w:ascii="Segoe UI" w:hAnsi="Segoe UI" w:cs="Segoe UI"/>
        </w:rPr>
        <w:t>If the continuing partners decide to reduce the value of goodwill or to write it off completely they can do so by debiting their capital accounts in the new ratio and crediting the goodwill account with the amount to be reduced. The outgoing partners share or his position is in no way affected due to this step.</w:t>
      </w:r>
    </w:p>
    <w:p w:rsidR="00E65D01" w:rsidRPr="006E09D6" w:rsidRDefault="00E65D01" w:rsidP="00A92295">
      <w:pPr>
        <w:jc w:val="center"/>
        <w:rPr>
          <w:rFonts w:ascii="Segoe UI" w:hAnsi="Segoe UI" w:cs="Segoe UI"/>
          <w:u w:val="single"/>
        </w:rPr>
      </w:pPr>
      <w:bookmarkStart w:id="31" w:name="_Toc185742858"/>
      <w:r w:rsidRPr="006E09D6">
        <w:rPr>
          <w:rFonts w:ascii="Segoe UI" w:hAnsi="Segoe UI" w:cs="Segoe UI"/>
          <w:sz w:val="32"/>
          <w:szCs w:val="36"/>
          <w:u w:val="single"/>
        </w:rPr>
        <w:t>3. Revaluation of assets and liabilities</w:t>
      </w:r>
      <w:bookmarkEnd w:id="31"/>
    </w:p>
    <w:p w:rsidR="00E65D01" w:rsidRPr="006E09D6" w:rsidRDefault="00E65D01" w:rsidP="00E65D01">
      <w:pPr>
        <w:jc w:val="both"/>
        <w:rPr>
          <w:rFonts w:ascii="Segoe UI" w:hAnsi="Segoe UI" w:cs="Segoe UI"/>
        </w:rPr>
      </w:pPr>
      <w:r w:rsidRPr="006E09D6">
        <w:rPr>
          <w:rFonts w:ascii="Segoe UI" w:hAnsi="Segoe UI" w:cs="Segoe UI"/>
        </w:rPr>
        <w:t xml:space="preserve">Revaluation of assets and liabilities are done exactly the same way it is done on admission of a partner. The reason behind revaluation in admission or retirement is to make the balance sheet reflect a true and fair view of the assets and liabilities of the firm, prior to making any other major changes in the ownership structure of the </w:t>
      </w:r>
      <w:r w:rsidRPr="006E09D6">
        <w:rPr>
          <w:rFonts w:ascii="Segoe UI" w:hAnsi="Segoe UI" w:cs="Segoe UI"/>
        </w:rPr>
        <w:lastRenderedPageBreak/>
        <w:t>business. Any loss or gain in this rearrangement should go to those persons, only to those persons, who are responsible. In other words the incoming new partner in admission or the outgoing partner in retirement or death shall not lose or gain due to wrong valuation of assets and liabilities.</w:t>
      </w:r>
    </w:p>
    <w:p w:rsidR="00E65D01" w:rsidRPr="006E09D6" w:rsidRDefault="00E65D01" w:rsidP="00E65D01">
      <w:pPr>
        <w:jc w:val="both"/>
        <w:rPr>
          <w:rFonts w:ascii="Segoe UI" w:hAnsi="Segoe UI" w:cs="Segoe UI"/>
        </w:rPr>
      </w:pPr>
      <w:r w:rsidRPr="006E09D6">
        <w:rPr>
          <w:rFonts w:ascii="Segoe UI" w:hAnsi="Segoe UI" w:cs="Segoe UI"/>
        </w:rPr>
        <w:t xml:space="preserve">Revaluation is done in the books through a revaluation account. Profit or loss on revaluation is transferred to the capital accounts of </w:t>
      </w:r>
      <w:r w:rsidRPr="006E09D6">
        <w:rPr>
          <w:rFonts w:ascii="Segoe UI" w:hAnsi="Segoe UI" w:cs="Segoe UI"/>
          <w:b/>
          <w:bCs/>
        </w:rPr>
        <w:t>all partners</w:t>
      </w:r>
      <w:r w:rsidRPr="006E09D6">
        <w:rPr>
          <w:rFonts w:ascii="Segoe UI" w:hAnsi="Segoe UI" w:cs="Segoe UI"/>
          <w:b/>
          <w:bCs/>
          <w:szCs w:val="32"/>
        </w:rPr>
        <w:t xml:space="preserve"> </w:t>
      </w:r>
      <w:r w:rsidRPr="006E09D6">
        <w:rPr>
          <w:rFonts w:ascii="Segoe UI" w:hAnsi="Segoe UI" w:cs="Segoe UI"/>
          <w:b/>
          <w:bCs/>
        </w:rPr>
        <w:t>(including the outgoing partner) in the old profit sharing ratio.</w:t>
      </w:r>
    </w:p>
    <w:p w:rsidR="00E65D01" w:rsidRPr="006E09D6" w:rsidRDefault="00E65D01" w:rsidP="00A92295">
      <w:pPr>
        <w:jc w:val="both"/>
        <w:rPr>
          <w:rFonts w:ascii="Segoe UI" w:hAnsi="Segoe UI" w:cs="Segoe UI"/>
        </w:rPr>
      </w:pPr>
      <w:r w:rsidRPr="006E09D6">
        <w:rPr>
          <w:rFonts w:ascii="Segoe UI" w:hAnsi="Segoe UI" w:cs="Segoe UI"/>
          <w:b/>
          <w:bCs/>
        </w:rPr>
        <w:t> </w:t>
      </w:r>
      <w:r w:rsidRPr="006E09D6">
        <w:rPr>
          <w:rFonts w:ascii="Segoe UI" w:hAnsi="Segoe UI" w:cs="Segoe UI"/>
          <w:i/>
          <w:iCs/>
        </w:rPr>
        <w:t>Remember the rule we follow in admission; “old partners in old ratio”. Here also we apply the same rule. We don’t call them old partners just because we don’t have any “new partner in retirement”. Also notice that the expression “outgoing partner” is used in this book as a convenient term to refer the “retiring partner” as well as the “deceased partner”. Again deceased partner means dead partner. The term deceased sounds less deadly.</w:t>
      </w:r>
    </w:p>
    <w:p w:rsidR="00E65D01" w:rsidRPr="006E09D6" w:rsidRDefault="00E65D01" w:rsidP="00A92295">
      <w:pPr>
        <w:jc w:val="center"/>
        <w:rPr>
          <w:rFonts w:ascii="Segoe UI" w:hAnsi="Segoe UI" w:cs="Segoe UI"/>
          <w:u w:val="single"/>
        </w:rPr>
      </w:pPr>
      <w:bookmarkStart w:id="32" w:name="_Toc185742859"/>
      <w:r w:rsidRPr="006E09D6">
        <w:rPr>
          <w:rFonts w:ascii="Segoe UI" w:hAnsi="Segoe UI" w:cs="Segoe UI"/>
          <w:sz w:val="32"/>
          <w:szCs w:val="36"/>
          <w:u w:val="single"/>
        </w:rPr>
        <w:t>4. Reserves and Accumulated profits losses etc.</w:t>
      </w:r>
      <w:bookmarkEnd w:id="32"/>
    </w:p>
    <w:p w:rsidR="00E65D01" w:rsidRPr="006E09D6" w:rsidRDefault="00E65D01" w:rsidP="00E65D01">
      <w:pPr>
        <w:jc w:val="both"/>
        <w:rPr>
          <w:rFonts w:ascii="Segoe UI" w:hAnsi="Segoe UI" w:cs="Segoe UI"/>
        </w:rPr>
      </w:pPr>
      <w:r w:rsidRPr="006E09D6">
        <w:rPr>
          <w:rFonts w:ascii="Segoe UI" w:hAnsi="Segoe UI" w:cs="Segoe UI"/>
        </w:rPr>
        <w:t>Accumulated profits, reserves, losses etc. are treated on retirement or death exactly the way they were done in admission. The profits or reserves are transferred to the credit of capital accounts of all partners in the old profit sharing ratio. As a result these items will disappear from the books and from future balance sheets as well. Accumulated losses that are appearing on the asset side of the balance sheet are transferred to the debit side of all partners in the old profit sharing ratio.</w:t>
      </w:r>
    </w:p>
    <w:p w:rsidR="00E65D01" w:rsidRPr="006E09D6" w:rsidRDefault="00E65D01" w:rsidP="00A92295">
      <w:pPr>
        <w:jc w:val="center"/>
        <w:rPr>
          <w:rFonts w:ascii="Segoe UI" w:hAnsi="Segoe UI" w:cs="Segoe UI"/>
          <w:u w:val="single"/>
        </w:rPr>
      </w:pPr>
      <w:bookmarkStart w:id="33" w:name="_Toc185742860"/>
      <w:r w:rsidRPr="006E09D6">
        <w:rPr>
          <w:rFonts w:ascii="Segoe UI" w:hAnsi="Segoe UI" w:cs="Segoe UI"/>
          <w:sz w:val="32"/>
          <w:szCs w:val="36"/>
          <w:u w:val="single"/>
        </w:rPr>
        <w:t>5. Adjustment of Joint Life Policy</w:t>
      </w:r>
      <w:bookmarkEnd w:id="33"/>
    </w:p>
    <w:p w:rsidR="00E65D01" w:rsidRPr="006E09D6" w:rsidRDefault="00E65D01" w:rsidP="00E65D01">
      <w:pPr>
        <w:ind w:right="455"/>
        <w:jc w:val="both"/>
        <w:rPr>
          <w:rFonts w:ascii="Segoe UI" w:hAnsi="Segoe UI" w:cs="Segoe UI"/>
        </w:rPr>
      </w:pPr>
      <w:r w:rsidRPr="006E09D6">
        <w:rPr>
          <w:rFonts w:ascii="Segoe UI" w:hAnsi="Segoe UI" w:cs="Segoe UI"/>
          <w:lang w:val="en-IN"/>
        </w:rPr>
        <w:t xml:space="preserve">Joint life policy is a precautionary measure to protect the firm from financial crisis, on account of death of a partner. This is a life insurance policy by which more than one life is insured. In case of a partnership firm all partners are covered usually by a single life insurance policy. The firm, not the partner, pays the premium on this policy. In the </w:t>
      </w:r>
      <w:r w:rsidRPr="006E09D6">
        <w:rPr>
          <w:rFonts w:ascii="Segoe UI" w:hAnsi="Segoe UI" w:cs="Segoe UI"/>
          <w:b/>
          <w:bCs/>
          <w:sz w:val="26"/>
          <w:szCs w:val="26"/>
          <w:lang w:val="en-IN"/>
        </w:rPr>
        <w:t xml:space="preserve">event of death of any one of the partners, the insurance company will pay the full amount assured sum to the firm. </w:t>
      </w:r>
      <w:r w:rsidRPr="006E09D6">
        <w:rPr>
          <w:rFonts w:ascii="Segoe UI" w:hAnsi="Segoe UI" w:cs="Segoe UI"/>
          <w:lang w:val="en-IN"/>
        </w:rPr>
        <w:t xml:space="preserve">This amount will be regarded as a special </w:t>
      </w:r>
      <w:r w:rsidRPr="006E09D6">
        <w:rPr>
          <w:rFonts w:ascii="Segoe UI" w:hAnsi="Segoe UI" w:cs="Segoe UI"/>
          <w:sz w:val="30"/>
          <w:szCs w:val="30"/>
          <w:u w:val="single"/>
          <w:lang w:val="en-IN"/>
        </w:rPr>
        <w:t>income to the firm</w:t>
      </w:r>
      <w:r w:rsidRPr="006E09D6">
        <w:rPr>
          <w:rFonts w:ascii="Segoe UI" w:hAnsi="Segoe UI" w:cs="Segoe UI"/>
          <w:lang w:val="en-IN"/>
        </w:rPr>
        <w:t xml:space="preserve"> and credited to capital accounts of all partners in the profit sharing ratio.</w:t>
      </w:r>
    </w:p>
    <w:p w:rsidR="00E65D01" w:rsidRPr="006E09D6" w:rsidRDefault="00E65D01" w:rsidP="00E65D01">
      <w:pPr>
        <w:ind w:right="455"/>
        <w:jc w:val="both"/>
        <w:rPr>
          <w:rFonts w:ascii="Segoe UI" w:hAnsi="Segoe UI" w:cs="Segoe UI"/>
        </w:rPr>
      </w:pPr>
      <w:r w:rsidRPr="006E09D6">
        <w:rPr>
          <w:rFonts w:ascii="Segoe UI" w:hAnsi="Segoe UI" w:cs="Segoe UI"/>
          <w:lang w:val="en-IN"/>
        </w:rPr>
        <w:t> </w:t>
      </w:r>
    </w:p>
    <w:p w:rsidR="00E65D01" w:rsidRPr="006E09D6" w:rsidRDefault="00E65D01" w:rsidP="00E65D01">
      <w:pPr>
        <w:shd w:val="clear" w:color="auto" w:fill="CCFFFF"/>
        <w:ind w:left="234" w:right="533"/>
        <w:jc w:val="both"/>
        <w:rPr>
          <w:rFonts w:ascii="Segoe UI" w:hAnsi="Segoe UI" w:cs="Segoe UI"/>
        </w:rPr>
      </w:pPr>
      <w:r w:rsidRPr="006E09D6">
        <w:rPr>
          <w:rFonts w:ascii="Segoe UI" w:hAnsi="Segoe UI" w:cs="Segoe UI"/>
          <w:i/>
          <w:iCs/>
          <w:lang w:val="en-IN"/>
        </w:rPr>
        <w:t>Does it sound little unfair on the part of the continuing partners to share the insurance amount in the profit sharing ratio? How can someone share the life insurance money on the death of another man? This doubt is quite natural.</w:t>
      </w:r>
    </w:p>
    <w:p w:rsidR="00E65D01" w:rsidRPr="006E09D6" w:rsidRDefault="00E65D01" w:rsidP="00E65D01">
      <w:pPr>
        <w:shd w:val="clear" w:color="auto" w:fill="CCFFFF"/>
        <w:ind w:left="234" w:right="533"/>
        <w:jc w:val="both"/>
        <w:rPr>
          <w:rFonts w:ascii="Segoe UI" w:hAnsi="Segoe UI" w:cs="Segoe UI"/>
        </w:rPr>
      </w:pPr>
      <w:r w:rsidRPr="006E09D6">
        <w:rPr>
          <w:rFonts w:ascii="Segoe UI" w:hAnsi="Segoe UI" w:cs="Segoe UI"/>
          <w:i/>
          <w:iCs/>
          <w:lang w:val="en-IN"/>
        </w:rPr>
        <w:t>A person is allowed to take any number of policies on his own life and pay from his private income. Nobody except the legal heirs will get the insurance amount. But the joint life policy discussed here is different. The main aim of this policy is not supporting the family of the partner, but to save the firm from landing into financial crisis due to death of a partner. However this indirectly helps the family of the deceased by quick settlement of dues. Here all the partners (including the deceased one) decided together to insure their lives jointly and pay the premium from the firm’s funds. There is another aspect also to this problem. Suppose the entire insurance claim is credited only to the deceased partner. This will defeat the very purpose for which the policy is taken. The capital account or the amount payable to the executors will directly increase to the extent of the insurance claim. Now firm has to find out other sources of finance to settle original capital investment and reserves. Therefore it is perfectly logical to consider the insurance amount as a business income and share the amount in the normal profit sharing ratio.</w:t>
      </w:r>
    </w:p>
    <w:p w:rsidR="00E65D01" w:rsidRPr="006E09D6" w:rsidRDefault="00E65D01" w:rsidP="00E65D01">
      <w:pPr>
        <w:ind w:left="390"/>
        <w:jc w:val="both"/>
        <w:rPr>
          <w:rFonts w:ascii="Segoe UI" w:hAnsi="Segoe UI" w:cs="Segoe UI"/>
        </w:rPr>
      </w:pPr>
      <w:r w:rsidRPr="006E09D6">
        <w:rPr>
          <w:rFonts w:ascii="Segoe UI" w:hAnsi="Segoe UI" w:cs="Segoe UI"/>
          <w:lang w:val="en-IN"/>
        </w:rPr>
        <w:lastRenderedPageBreak/>
        <w:t> </w:t>
      </w:r>
    </w:p>
    <w:p w:rsidR="00E65D01" w:rsidRPr="006E09D6" w:rsidRDefault="00E65D01" w:rsidP="00E65D01">
      <w:pPr>
        <w:jc w:val="both"/>
        <w:rPr>
          <w:rFonts w:ascii="Segoe UI" w:hAnsi="Segoe UI" w:cs="Segoe UI"/>
        </w:rPr>
      </w:pPr>
      <w:r w:rsidRPr="006E09D6">
        <w:rPr>
          <w:rFonts w:ascii="Segoe UI" w:hAnsi="Segoe UI" w:cs="Segoe UI"/>
          <w:lang w:val="en-IN"/>
        </w:rPr>
        <w:t>Sometimes the partners insure their lives separately and pay the premium from the firm. This will help the continuing partners to keep their life insurance policy valid even after the death of a partner. When there are separate life insurance policies, the full amount due on the policy of deceased partner and the surrender values of the policies of the continuing partners will be credited to all partners in their profit sharing ratio. The surrender values will appear in the subsequent balance sheets.</w:t>
      </w:r>
    </w:p>
    <w:p w:rsidR="00E65D01" w:rsidRPr="006E09D6" w:rsidRDefault="00E65D01" w:rsidP="00E65D01">
      <w:pPr>
        <w:jc w:val="both"/>
        <w:rPr>
          <w:rFonts w:ascii="Segoe UI" w:hAnsi="Segoe UI" w:cs="Segoe UI"/>
        </w:rPr>
      </w:pPr>
      <w:r w:rsidRPr="006E09D6">
        <w:rPr>
          <w:rFonts w:ascii="Segoe UI" w:hAnsi="Segoe UI" w:cs="Segoe UI"/>
          <w:lang w:val="en-IN"/>
        </w:rPr>
        <w:t> The following are the three methods of accounting treatment of joint life policies:</w:t>
      </w:r>
    </w:p>
    <w:p w:rsidR="00E65D01" w:rsidRPr="006E09D6" w:rsidRDefault="00E65D01" w:rsidP="006E09D6">
      <w:pPr>
        <w:jc w:val="both"/>
        <w:rPr>
          <w:rFonts w:ascii="Segoe UI" w:hAnsi="Segoe UI" w:cs="Segoe UI"/>
        </w:rPr>
      </w:pPr>
      <w:r w:rsidRPr="006E09D6">
        <w:rPr>
          <w:rFonts w:ascii="Segoe UI" w:hAnsi="Segoe UI" w:cs="Segoe UI"/>
          <w:b/>
          <w:bCs/>
          <w:lang w:val="en-IN"/>
        </w:rPr>
        <w:t> </w:t>
      </w:r>
      <w:bookmarkStart w:id="34" w:name="_Toc185742861"/>
      <w:r w:rsidRPr="006E09D6">
        <w:rPr>
          <w:rFonts w:ascii="Segoe UI" w:hAnsi="Segoe UI" w:cs="Segoe UI"/>
          <w:sz w:val="28"/>
          <w:szCs w:val="28"/>
          <w:lang w:val="en-IN"/>
        </w:rPr>
        <w:t>i.   The insurance premium treated as normal business expense</w:t>
      </w:r>
      <w:bookmarkEnd w:id="34"/>
    </w:p>
    <w:p w:rsidR="00E65D01" w:rsidRPr="006E09D6" w:rsidRDefault="00E65D01" w:rsidP="00E65D01">
      <w:pPr>
        <w:ind w:left="390"/>
        <w:jc w:val="both"/>
        <w:rPr>
          <w:rFonts w:ascii="Segoe UI" w:hAnsi="Segoe UI" w:cs="Segoe UI"/>
        </w:rPr>
      </w:pPr>
      <w:r w:rsidRPr="006E09D6">
        <w:rPr>
          <w:rFonts w:ascii="Segoe UI" w:hAnsi="Segoe UI" w:cs="Segoe UI"/>
          <w:lang w:val="en-IN"/>
        </w:rPr>
        <w:t>When insurance premium is treated as normal business expense, the premium paid will be initially debited to the premium account and later on transferred to the profit and loss account just like any other business expense.</w:t>
      </w:r>
    </w:p>
    <w:p w:rsidR="00E65D01" w:rsidRPr="006E09D6" w:rsidRDefault="00E65D01" w:rsidP="006E09D6">
      <w:pPr>
        <w:jc w:val="both"/>
        <w:rPr>
          <w:rFonts w:ascii="Segoe UI" w:hAnsi="Segoe UI" w:cs="Segoe UI"/>
        </w:rPr>
      </w:pPr>
      <w:r w:rsidRPr="006E09D6">
        <w:rPr>
          <w:rFonts w:ascii="Segoe UI" w:hAnsi="Segoe UI" w:cs="Segoe UI"/>
          <w:lang w:val="en-IN"/>
        </w:rPr>
        <w:t> </w:t>
      </w:r>
      <w:r w:rsidRPr="006E09D6">
        <w:rPr>
          <w:rFonts w:ascii="Segoe UI" w:hAnsi="Segoe UI" w:cs="Segoe UI"/>
          <w:b/>
          <w:bCs/>
          <w:sz w:val="28"/>
          <w:szCs w:val="28"/>
          <w:u w:val="single"/>
          <w:lang w:val="en-IN"/>
        </w:rPr>
        <w:t>Journal entries</w:t>
      </w:r>
    </w:p>
    <w:p w:rsidR="00E65D01" w:rsidRPr="006E09D6" w:rsidRDefault="00E65D01" w:rsidP="00E65D01">
      <w:pPr>
        <w:ind w:left="390" w:hanging="468"/>
        <w:jc w:val="both"/>
        <w:rPr>
          <w:rFonts w:ascii="Segoe UI" w:hAnsi="Segoe UI" w:cs="Segoe UI"/>
        </w:rPr>
      </w:pPr>
      <w:r w:rsidRPr="006E09D6">
        <w:rPr>
          <w:rFonts w:ascii="Segoe UI" w:hAnsi="Segoe UI" w:cs="Segoe UI"/>
          <w:b/>
          <w:bCs/>
          <w:lang w:val="en-IN"/>
        </w:rPr>
        <w:t>a)</w:t>
      </w:r>
      <w:r w:rsidRPr="006E09D6">
        <w:rPr>
          <w:rFonts w:ascii="Segoe UI" w:hAnsi="Segoe UI" w:cs="Segoe UI"/>
          <w:sz w:val="14"/>
          <w:szCs w:val="14"/>
          <w:lang w:val="en-IN"/>
        </w:rPr>
        <w:t xml:space="preserve">        </w:t>
      </w:r>
      <w:r w:rsidRPr="006E09D6">
        <w:rPr>
          <w:rFonts w:ascii="Segoe UI" w:hAnsi="Segoe UI" w:cs="Segoe UI"/>
          <w:b/>
          <w:bCs/>
          <w:lang w:val="en-IN"/>
        </w:rPr>
        <w:t>For payment of premium</w:t>
      </w:r>
      <w:r w:rsidRPr="006E09D6">
        <w:rPr>
          <w:rFonts w:ascii="Segoe UI" w:hAnsi="Segoe UI" w:cs="Segoe UI"/>
          <w:lang w:val="en-IN"/>
        </w:rPr>
        <w:t>:</w:t>
      </w:r>
    </w:p>
    <w:p w:rsidR="00E65D01" w:rsidRPr="006E09D6" w:rsidRDefault="00E65D01" w:rsidP="00E65D01">
      <w:pPr>
        <w:ind w:left="390"/>
        <w:jc w:val="both"/>
        <w:rPr>
          <w:rFonts w:ascii="Segoe UI" w:hAnsi="Segoe UI" w:cs="Segoe UI"/>
        </w:rPr>
      </w:pPr>
      <w:r w:rsidRPr="006E09D6">
        <w:rPr>
          <w:rFonts w:ascii="Segoe UI" w:hAnsi="Segoe UI" w:cs="Segoe UI"/>
          <w:lang w:val="en-IN"/>
        </w:rPr>
        <w:t>Joint life insurance premium account Dr.</w:t>
      </w:r>
    </w:p>
    <w:p w:rsidR="00E65D01" w:rsidRPr="006E09D6" w:rsidRDefault="00E65D01" w:rsidP="00E65D01">
      <w:pPr>
        <w:ind w:left="390"/>
        <w:jc w:val="both"/>
        <w:rPr>
          <w:rFonts w:ascii="Segoe UI" w:hAnsi="Segoe UI" w:cs="Segoe UI"/>
        </w:rPr>
      </w:pPr>
      <w:r w:rsidRPr="006E09D6">
        <w:rPr>
          <w:rFonts w:ascii="Segoe UI" w:hAnsi="Segoe UI" w:cs="Segoe UI"/>
          <w:lang w:val="en-IN"/>
        </w:rPr>
        <w:t>         To Cash</w:t>
      </w:r>
    </w:p>
    <w:p w:rsidR="00E65D01" w:rsidRPr="006E09D6" w:rsidRDefault="00E65D01" w:rsidP="00E65D01">
      <w:pPr>
        <w:ind w:left="390"/>
        <w:jc w:val="both"/>
        <w:rPr>
          <w:rFonts w:ascii="Segoe UI" w:hAnsi="Segoe UI" w:cs="Segoe UI"/>
        </w:rPr>
      </w:pPr>
      <w:r w:rsidRPr="006E09D6">
        <w:rPr>
          <w:rFonts w:ascii="Segoe UI" w:hAnsi="Segoe UI" w:cs="Segoe UI"/>
          <w:lang w:val="en-IN"/>
        </w:rPr>
        <w:t> </w:t>
      </w:r>
    </w:p>
    <w:p w:rsidR="00E65D01" w:rsidRPr="006E09D6" w:rsidRDefault="00E65D01" w:rsidP="00E65D01">
      <w:pPr>
        <w:ind w:left="390" w:hanging="468"/>
        <w:jc w:val="both"/>
        <w:rPr>
          <w:rFonts w:ascii="Segoe UI" w:hAnsi="Segoe UI" w:cs="Segoe UI"/>
        </w:rPr>
      </w:pPr>
      <w:r w:rsidRPr="006E09D6">
        <w:rPr>
          <w:rFonts w:ascii="Segoe UI" w:hAnsi="Segoe UI" w:cs="Segoe UI"/>
          <w:b/>
          <w:bCs/>
          <w:lang w:val="en-IN"/>
        </w:rPr>
        <w:t>b)</w:t>
      </w:r>
      <w:r w:rsidRPr="006E09D6">
        <w:rPr>
          <w:rFonts w:ascii="Segoe UI" w:hAnsi="Segoe UI" w:cs="Segoe UI"/>
          <w:lang w:val="en-IN"/>
        </w:rPr>
        <w:t xml:space="preserve">    </w:t>
      </w:r>
      <w:r w:rsidRPr="006E09D6">
        <w:rPr>
          <w:rFonts w:ascii="Segoe UI" w:hAnsi="Segoe UI" w:cs="Segoe UI"/>
          <w:b/>
          <w:bCs/>
          <w:lang w:val="en-IN"/>
        </w:rPr>
        <w:t>For Transfer of expense to P &amp; L account</w:t>
      </w:r>
    </w:p>
    <w:p w:rsidR="00E65D01" w:rsidRPr="006E09D6" w:rsidRDefault="00E65D01" w:rsidP="00E65D01">
      <w:pPr>
        <w:ind w:left="390"/>
        <w:jc w:val="both"/>
        <w:rPr>
          <w:rFonts w:ascii="Segoe UI" w:hAnsi="Segoe UI" w:cs="Segoe UI"/>
        </w:rPr>
      </w:pPr>
      <w:r w:rsidRPr="006E09D6">
        <w:rPr>
          <w:rFonts w:ascii="Segoe UI" w:hAnsi="Segoe UI" w:cs="Segoe UI"/>
          <w:lang w:val="en-IN"/>
        </w:rPr>
        <w:t>P &amp; L account Dr.</w:t>
      </w:r>
    </w:p>
    <w:p w:rsidR="00E65D01" w:rsidRPr="006E09D6" w:rsidRDefault="00E65D01" w:rsidP="00E65D01">
      <w:pPr>
        <w:ind w:left="390"/>
        <w:jc w:val="both"/>
        <w:rPr>
          <w:rFonts w:ascii="Segoe UI" w:hAnsi="Segoe UI" w:cs="Segoe UI"/>
        </w:rPr>
      </w:pPr>
      <w:r w:rsidRPr="006E09D6">
        <w:rPr>
          <w:rFonts w:ascii="Segoe UI" w:hAnsi="Segoe UI" w:cs="Segoe UI"/>
          <w:lang w:val="en-IN"/>
        </w:rPr>
        <w:t>      To Joint Life Premium Account</w:t>
      </w:r>
    </w:p>
    <w:p w:rsidR="00E65D01" w:rsidRPr="006E09D6" w:rsidRDefault="00E65D01" w:rsidP="00E65D01">
      <w:pPr>
        <w:ind w:left="300" w:hanging="378"/>
        <w:jc w:val="both"/>
        <w:rPr>
          <w:rFonts w:ascii="Segoe UI" w:hAnsi="Segoe UI" w:cs="Segoe UI"/>
        </w:rPr>
      </w:pPr>
      <w:r w:rsidRPr="006E09D6">
        <w:rPr>
          <w:rFonts w:ascii="Segoe UI" w:hAnsi="Segoe UI" w:cs="Segoe UI"/>
          <w:b/>
          <w:bCs/>
          <w:lang w:val="en-IN"/>
        </w:rPr>
        <w:t>c)</w:t>
      </w:r>
      <w:r w:rsidRPr="006E09D6">
        <w:rPr>
          <w:rFonts w:ascii="Segoe UI" w:hAnsi="Segoe UI" w:cs="Segoe UI"/>
          <w:sz w:val="14"/>
          <w:szCs w:val="14"/>
          <w:lang w:val="en-IN"/>
        </w:rPr>
        <w:t xml:space="preserve">       </w:t>
      </w:r>
      <w:r w:rsidRPr="006E09D6">
        <w:rPr>
          <w:rFonts w:ascii="Segoe UI" w:hAnsi="Segoe UI" w:cs="Segoe UI"/>
          <w:b/>
          <w:bCs/>
          <w:lang w:val="en-IN"/>
        </w:rPr>
        <w:t>At the time of maturity</w:t>
      </w:r>
      <w:r w:rsidRPr="006E09D6">
        <w:rPr>
          <w:rFonts w:ascii="Segoe UI" w:hAnsi="Segoe UI" w:cs="Segoe UI"/>
          <w:lang w:val="en-IN"/>
        </w:rPr>
        <w:t xml:space="preserve"> (claim due to death)</w:t>
      </w:r>
    </w:p>
    <w:p w:rsidR="00E65D01" w:rsidRPr="006E09D6" w:rsidRDefault="00E65D01" w:rsidP="00E65D01">
      <w:pPr>
        <w:ind w:left="300"/>
        <w:jc w:val="both"/>
        <w:rPr>
          <w:rFonts w:ascii="Segoe UI" w:hAnsi="Segoe UI" w:cs="Segoe UI"/>
        </w:rPr>
      </w:pPr>
      <w:r w:rsidRPr="006E09D6">
        <w:rPr>
          <w:rFonts w:ascii="Segoe UI" w:hAnsi="Segoe UI" w:cs="Segoe UI"/>
          <w:lang w:val="en-IN"/>
        </w:rPr>
        <w:t>Insurance Claim Account Dr. (full amount of insurance policy)</w:t>
      </w:r>
    </w:p>
    <w:p w:rsidR="00E65D01" w:rsidRPr="006E09D6" w:rsidRDefault="00E65D01" w:rsidP="00E65D01">
      <w:pPr>
        <w:ind w:left="300"/>
        <w:jc w:val="both"/>
        <w:rPr>
          <w:rFonts w:ascii="Segoe UI" w:hAnsi="Segoe UI" w:cs="Segoe UI"/>
        </w:rPr>
      </w:pPr>
      <w:r w:rsidRPr="006E09D6">
        <w:rPr>
          <w:rFonts w:ascii="Segoe UI" w:hAnsi="Segoe UI" w:cs="Segoe UI"/>
          <w:lang w:val="en-IN"/>
        </w:rPr>
        <w:t>             To All Partner’s Capital Accounts (in the profit sharing ratio)</w:t>
      </w:r>
    </w:p>
    <w:p w:rsidR="00E65D01" w:rsidRPr="006E09D6" w:rsidRDefault="00E65D01" w:rsidP="00E65D01">
      <w:pPr>
        <w:ind w:left="78"/>
        <w:jc w:val="both"/>
        <w:rPr>
          <w:rFonts w:ascii="Segoe UI" w:hAnsi="Segoe UI" w:cs="Segoe UI"/>
        </w:rPr>
      </w:pPr>
      <w:r w:rsidRPr="006E09D6">
        <w:rPr>
          <w:rFonts w:ascii="Segoe UI" w:hAnsi="Segoe UI" w:cs="Segoe UI"/>
          <w:lang w:val="en-IN"/>
        </w:rPr>
        <w:t> </w:t>
      </w:r>
    </w:p>
    <w:p w:rsidR="00E65D01" w:rsidRPr="006E09D6" w:rsidRDefault="00E65D01" w:rsidP="00E65D01">
      <w:pPr>
        <w:ind w:left="300" w:hanging="360"/>
        <w:jc w:val="both"/>
        <w:rPr>
          <w:rFonts w:ascii="Segoe UI" w:hAnsi="Segoe UI" w:cs="Segoe UI"/>
        </w:rPr>
      </w:pPr>
      <w:r w:rsidRPr="006E09D6">
        <w:rPr>
          <w:rFonts w:ascii="Segoe UI" w:hAnsi="Segoe UI" w:cs="Segoe UI"/>
          <w:b/>
          <w:bCs/>
          <w:lang w:val="en-IN"/>
        </w:rPr>
        <w:t>d)</w:t>
      </w:r>
      <w:r w:rsidRPr="006E09D6">
        <w:rPr>
          <w:rFonts w:ascii="Segoe UI" w:hAnsi="Segoe UI" w:cs="Segoe UI"/>
          <w:sz w:val="14"/>
          <w:szCs w:val="14"/>
          <w:lang w:val="en-IN"/>
        </w:rPr>
        <w:t xml:space="preserve">     </w:t>
      </w:r>
      <w:r w:rsidRPr="006E09D6">
        <w:rPr>
          <w:rFonts w:ascii="Segoe UI" w:hAnsi="Segoe UI" w:cs="Segoe UI"/>
          <w:b/>
          <w:bCs/>
          <w:lang w:val="en-IN"/>
        </w:rPr>
        <w:t xml:space="preserve">For cash received </w:t>
      </w:r>
    </w:p>
    <w:p w:rsidR="00E65D01" w:rsidRPr="006E09D6" w:rsidRDefault="00E65D01" w:rsidP="00E65D01">
      <w:pPr>
        <w:ind w:left="300"/>
        <w:jc w:val="both"/>
        <w:rPr>
          <w:rFonts w:ascii="Segoe UI" w:hAnsi="Segoe UI" w:cs="Segoe UI"/>
        </w:rPr>
      </w:pPr>
      <w:r w:rsidRPr="006E09D6">
        <w:rPr>
          <w:rFonts w:ascii="Segoe UI" w:hAnsi="Segoe UI" w:cs="Segoe UI"/>
          <w:lang w:val="en-IN"/>
        </w:rPr>
        <w:t>Cash / Bank account Dr.</w:t>
      </w:r>
    </w:p>
    <w:p w:rsidR="00E65D01" w:rsidRPr="006E09D6" w:rsidRDefault="00E65D01" w:rsidP="00E65D01">
      <w:pPr>
        <w:ind w:left="300"/>
        <w:jc w:val="both"/>
        <w:rPr>
          <w:rFonts w:ascii="Segoe UI" w:hAnsi="Segoe UI" w:cs="Segoe UI"/>
        </w:rPr>
      </w:pPr>
      <w:r w:rsidRPr="006E09D6">
        <w:rPr>
          <w:rFonts w:ascii="Segoe UI" w:hAnsi="Segoe UI" w:cs="Segoe UI"/>
          <w:lang w:val="en-IN"/>
        </w:rPr>
        <w:t>          To Insurance Claim</w:t>
      </w:r>
    </w:p>
    <w:p w:rsidR="00E65D01" w:rsidRPr="006E09D6" w:rsidRDefault="00E65D01" w:rsidP="00E65D01">
      <w:pPr>
        <w:jc w:val="both"/>
        <w:rPr>
          <w:rFonts w:ascii="Segoe UI" w:hAnsi="Segoe UI" w:cs="Segoe UI"/>
        </w:rPr>
      </w:pPr>
      <w:r w:rsidRPr="006E09D6">
        <w:rPr>
          <w:rFonts w:ascii="Segoe UI" w:hAnsi="Segoe UI" w:cs="Segoe UI"/>
          <w:sz w:val="16"/>
          <w:szCs w:val="16"/>
          <w:lang w:val="en-IN"/>
        </w:rPr>
        <w:t> </w:t>
      </w:r>
    </w:p>
    <w:p w:rsidR="00E65D01" w:rsidRPr="006E09D6" w:rsidRDefault="00E65D01" w:rsidP="00E65D01">
      <w:pPr>
        <w:jc w:val="both"/>
        <w:rPr>
          <w:rFonts w:ascii="Segoe UI" w:hAnsi="Segoe UI" w:cs="Segoe UI"/>
        </w:rPr>
      </w:pPr>
      <w:r w:rsidRPr="006E09D6">
        <w:rPr>
          <w:rFonts w:ascii="Segoe UI" w:hAnsi="Segoe UI" w:cs="Segoe UI"/>
          <w:b/>
          <w:bCs/>
          <w:u w:val="single"/>
          <w:lang w:val="en-IN"/>
        </w:rPr>
        <w:t>Illustration 3.01</w:t>
      </w:r>
    </w:p>
    <w:p w:rsidR="00E65D01" w:rsidRPr="006E09D6" w:rsidRDefault="00E65D01" w:rsidP="00E65D01">
      <w:pPr>
        <w:jc w:val="both"/>
        <w:rPr>
          <w:rFonts w:ascii="Segoe UI" w:hAnsi="Segoe UI" w:cs="Segoe UI"/>
        </w:rPr>
      </w:pPr>
      <w:r w:rsidRPr="006E09D6">
        <w:rPr>
          <w:rFonts w:ascii="Segoe UI" w:hAnsi="Segoe UI" w:cs="Segoe UI"/>
          <w:lang w:val="en-IN"/>
        </w:rPr>
        <w:t>A, B, and C sharing profits and losses in the ratio 2:1:1 have taken a joint life policy for Rs.100,000 with an annual premium of Rs.1,000 on 1</w:t>
      </w:r>
      <w:r w:rsidRPr="006E09D6">
        <w:rPr>
          <w:rFonts w:ascii="Segoe UI" w:hAnsi="Segoe UI" w:cs="Segoe UI"/>
          <w:vertAlign w:val="superscript"/>
          <w:lang w:val="en-IN"/>
        </w:rPr>
        <w:t>st</w:t>
      </w:r>
      <w:r w:rsidRPr="006E09D6">
        <w:rPr>
          <w:rFonts w:ascii="Segoe UI" w:hAnsi="Segoe UI" w:cs="Segoe UI"/>
          <w:lang w:val="en-IN"/>
        </w:rPr>
        <w:t xml:space="preserve"> January 2000. C died on 10</w:t>
      </w:r>
      <w:r w:rsidRPr="006E09D6">
        <w:rPr>
          <w:rFonts w:ascii="Segoe UI" w:hAnsi="Segoe UI" w:cs="Segoe UI"/>
          <w:vertAlign w:val="superscript"/>
          <w:lang w:val="en-IN"/>
        </w:rPr>
        <w:t>th</w:t>
      </w:r>
      <w:r w:rsidRPr="006E09D6">
        <w:rPr>
          <w:rFonts w:ascii="Segoe UI" w:hAnsi="Segoe UI" w:cs="Segoe UI"/>
          <w:lang w:val="en-IN"/>
        </w:rPr>
        <w:t xml:space="preserve"> February 2002. The Insurance Company settled the claim </w:t>
      </w:r>
      <w:r w:rsidRPr="006E09D6">
        <w:rPr>
          <w:rFonts w:ascii="Segoe UI" w:hAnsi="Segoe UI" w:cs="Segoe UI"/>
          <w:lang w:val="en-IN"/>
        </w:rPr>
        <w:lastRenderedPageBreak/>
        <w:t>on 15</w:t>
      </w:r>
      <w:r w:rsidRPr="006E09D6">
        <w:rPr>
          <w:rFonts w:ascii="Segoe UI" w:hAnsi="Segoe UI" w:cs="Segoe UI"/>
          <w:vertAlign w:val="superscript"/>
          <w:lang w:val="en-IN"/>
        </w:rPr>
        <w:t>th</w:t>
      </w:r>
      <w:r w:rsidRPr="006E09D6">
        <w:rPr>
          <w:rFonts w:ascii="Segoe UI" w:hAnsi="Segoe UI" w:cs="Segoe UI"/>
          <w:lang w:val="en-IN"/>
        </w:rPr>
        <w:t xml:space="preserve"> Feb 2002..Pass necessary journal entries in the books of the firm and show the Joint Life Premium and Insurance Claim accounts.</w:t>
      </w:r>
    </w:p>
    <w:p w:rsidR="00E65D01" w:rsidRPr="006E09D6" w:rsidRDefault="00E65D01" w:rsidP="006E09D6">
      <w:pPr>
        <w:jc w:val="both"/>
        <w:rPr>
          <w:rFonts w:ascii="Segoe UI" w:hAnsi="Segoe UI" w:cs="Segoe UI"/>
        </w:rPr>
      </w:pPr>
      <w:r w:rsidRPr="006E09D6">
        <w:rPr>
          <w:rFonts w:ascii="Segoe UI" w:hAnsi="Segoe UI" w:cs="Segoe UI"/>
          <w:i/>
          <w:iCs/>
          <w:lang w:val="en-IN"/>
        </w:rPr>
        <w:t> </w:t>
      </w:r>
      <w:r w:rsidRPr="006E09D6">
        <w:rPr>
          <w:rFonts w:ascii="Segoe UI" w:hAnsi="Segoe UI" w:cs="Segoe UI"/>
          <w:b/>
          <w:bCs/>
          <w:i/>
          <w:iCs/>
          <w:u w:val="single"/>
          <w:lang w:val="en-IN"/>
        </w:rPr>
        <w:t>First Year</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Jan 1, 2000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account Dr.1,000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Cash Account             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paid)</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Dec.31, 2000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Profit and Loss Account Dr.1,000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JLP premium Account        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written off as expense)</w:t>
      </w:r>
    </w:p>
    <w:p w:rsidR="00E65D01" w:rsidRPr="006E09D6" w:rsidRDefault="00E65D01" w:rsidP="00E65D01">
      <w:pPr>
        <w:ind w:right="749"/>
        <w:jc w:val="both"/>
        <w:rPr>
          <w:rFonts w:ascii="Segoe UI" w:hAnsi="Segoe UI" w:cs="Segoe UI"/>
        </w:rPr>
      </w:pPr>
      <w:r w:rsidRPr="006E09D6">
        <w:rPr>
          <w:rFonts w:ascii="Segoe UI" w:hAnsi="Segoe UI" w:cs="Segoe UI"/>
          <w:i/>
          <w:iCs/>
          <w:lang w:val="en-IN"/>
        </w:rPr>
        <w:t> </w:t>
      </w:r>
    </w:p>
    <w:p w:rsidR="00E65D01" w:rsidRPr="006E09D6" w:rsidRDefault="00E65D01" w:rsidP="00E65D01">
      <w:pPr>
        <w:ind w:left="390" w:right="749"/>
        <w:jc w:val="both"/>
        <w:rPr>
          <w:rFonts w:ascii="Segoe UI" w:hAnsi="Segoe UI" w:cs="Segoe UI"/>
        </w:rPr>
      </w:pPr>
      <w:r w:rsidRPr="006E09D6">
        <w:rPr>
          <w:rFonts w:ascii="Segoe UI" w:hAnsi="Segoe UI" w:cs="Segoe UI"/>
          <w:b/>
          <w:bCs/>
          <w:i/>
          <w:iCs/>
          <w:u w:val="single"/>
          <w:lang w:val="en-IN"/>
        </w:rPr>
        <w:t>Second Yea</w:t>
      </w:r>
      <w:r w:rsidRPr="006E09D6">
        <w:rPr>
          <w:rFonts w:ascii="Segoe UI" w:hAnsi="Segoe UI" w:cs="Segoe UI"/>
          <w:i/>
          <w:iCs/>
          <w:u w:val="single"/>
          <w:lang w:val="en-IN"/>
        </w:rPr>
        <w:t>r</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Jan1, 2001</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Account Dr.1,000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Cash                        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paid)</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Dec.31, 2001</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Profit and Los Account Dr.1,000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JLP Premium        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written off)</w:t>
      </w:r>
    </w:p>
    <w:p w:rsidR="00E65D01" w:rsidRPr="006E09D6" w:rsidRDefault="00E65D01" w:rsidP="00E65D01">
      <w:pPr>
        <w:ind w:right="749"/>
        <w:jc w:val="both"/>
        <w:rPr>
          <w:rFonts w:ascii="Segoe UI" w:hAnsi="Segoe UI" w:cs="Segoe UI"/>
        </w:rPr>
      </w:pPr>
      <w:r w:rsidRPr="006E09D6">
        <w:rPr>
          <w:rFonts w:ascii="Segoe UI" w:hAnsi="Segoe UI" w:cs="Segoe UI"/>
          <w:i/>
          <w:iCs/>
          <w:lang w:val="en-IN"/>
        </w:rPr>
        <w:t> </w:t>
      </w:r>
    </w:p>
    <w:p w:rsidR="00E65D01" w:rsidRPr="006E09D6" w:rsidRDefault="00E65D01" w:rsidP="00E65D01">
      <w:pPr>
        <w:ind w:right="749"/>
        <w:jc w:val="both"/>
        <w:rPr>
          <w:rFonts w:ascii="Segoe UI" w:hAnsi="Segoe UI" w:cs="Segoe UI"/>
        </w:rPr>
      </w:pPr>
      <w:r w:rsidRPr="006E09D6">
        <w:rPr>
          <w:rFonts w:ascii="Segoe UI" w:hAnsi="Segoe UI" w:cs="Segoe UI"/>
          <w:i/>
          <w:iCs/>
          <w:lang w:val="en-IN"/>
        </w:rPr>
        <w:t> </w:t>
      </w:r>
    </w:p>
    <w:p w:rsidR="00E65D01" w:rsidRPr="006E09D6" w:rsidRDefault="00E65D01" w:rsidP="00E65D01">
      <w:pPr>
        <w:ind w:left="390" w:right="749"/>
        <w:jc w:val="both"/>
        <w:rPr>
          <w:rFonts w:ascii="Segoe UI" w:hAnsi="Segoe UI" w:cs="Segoe UI"/>
        </w:rPr>
      </w:pPr>
      <w:r w:rsidRPr="006E09D6">
        <w:rPr>
          <w:rFonts w:ascii="Segoe UI" w:hAnsi="Segoe UI" w:cs="Segoe UI"/>
          <w:b/>
          <w:bCs/>
          <w:i/>
          <w:iCs/>
          <w:u w:val="single"/>
          <w:lang w:val="en-IN"/>
        </w:rPr>
        <w:t>Third Year</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Jan1st, 2002</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JLP Premium Account Dr.1,000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Cash                    1,000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lastRenderedPageBreak/>
        <w:t>(JLP Premium paid)</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Feb10, 2002</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Insurance Claim Account Dr.100,00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A’s Capital Account    40,000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B’s Capital Account    40,000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C’s Capital Account   20,000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(Insurance claim/policy maturity due to C’s death)</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Feb 15, 2002</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Bank Account Dr.100,000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          To Insurance Claim     100,000</w:t>
      </w:r>
    </w:p>
    <w:p w:rsidR="00E65D01" w:rsidRPr="006E09D6" w:rsidRDefault="00E65D01" w:rsidP="00E65D01">
      <w:pPr>
        <w:ind w:left="390" w:right="749"/>
        <w:jc w:val="both"/>
        <w:rPr>
          <w:rFonts w:ascii="Segoe UI" w:hAnsi="Segoe UI" w:cs="Segoe UI"/>
        </w:rPr>
      </w:pPr>
      <w:r w:rsidRPr="006E09D6">
        <w:rPr>
          <w:rFonts w:ascii="Segoe UI" w:hAnsi="Segoe UI" w:cs="Segoe UI"/>
          <w:i/>
          <w:iCs/>
          <w:lang w:val="en-IN"/>
        </w:rPr>
        <w:t>(Insurance claim settled)</w:t>
      </w:r>
    </w:p>
    <w:p w:rsidR="00E65D01" w:rsidRPr="006E09D6" w:rsidRDefault="00E65D01" w:rsidP="00E65D01">
      <w:pPr>
        <w:ind w:left="390"/>
        <w:jc w:val="both"/>
        <w:rPr>
          <w:rFonts w:ascii="Segoe UI" w:hAnsi="Segoe UI" w:cs="Segoe UI"/>
        </w:rPr>
      </w:pPr>
      <w:r w:rsidRPr="006E09D6">
        <w:rPr>
          <w:rFonts w:ascii="Segoe UI" w:hAnsi="Segoe UI" w:cs="Segoe UI"/>
          <w:i/>
          <w:iCs/>
          <w:lang w:val="en-IN"/>
        </w:rPr>
        <w:t> </w:t>
      </w:r>
    </w:p>
    <w:tbl>
      <w:tblPr>
        <w:tblW w:w="0" w:type="auto"/>
        <w:jc w:val="center"/>
        <w:tblInd w:w="-282" w:type="dxa"/>
        <w:tblCellMar>
          <w:top w:w="60" w:type="dxa"/>
          <w:left w:w="60" w:type="dxa"/>
          <w:bottom w:w="60" w:type="dxa"/>
          <w:right w:w="60" w:type="dxa"/>
        </w:tblCellMar>
        <w:tblLook w:val="04A0"/>
      </w:tblPr>
      <w:tblGrid>
        <w:gridCol w:w="1049"/>
        <w:gridCol w:w="1837"/>
        <w:gridCol w:w="1099"/>
        <w:gridCol w:w="1232"/>
        <w:gridCol w:w="1566"/>
        <w:gridCol w:w="1141"/>
      </w:tblGrid>
      <w:tr w:rsidR="00E65D01" w:rsidRPr="006E09D6">
        <w:trPr>
          <w:cantSplit/>
          <w:trHeight w:val="235"/>
          <w:jc w:val="center"/>
        </w:trPr>
        <w:tc>
          <w:tcPr>
            <w:tcW w:w="7924" w:type="dxa"/>
            <w:gridSpan w:val="6"/>
            <w:tcBorders>
              <w:top w:val="nil"/>
              <w:left w:val="nil"/>
              <w:bottom w:val="single" w:sz="8" w:space="0" w:color="auto"/>
              <w:right w:val="nil"/>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sz w:val="28"/>
                <w:szCs w:val="28"/>
                <w:lang w:val="en-IN"/>
              </w:rPr>
              <w:t>JLP Premium Account</w:t>
            </w:r>
          </w:p>
        </w:tc>
      </w:tr>
      <w:tr w:rsidR="00E65D01" w:rsidRPr="006E09D6">
        <w:trPr>
          <w:trHeight w:val="235"/>
          <w:jc w:val="center"/>
        </w:trPr>
        <w:tc>
          <w:tcPr>
            <w:tcW w:w="104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Date</w:t>
            </w:r>
          </w:p>
        </w:tc>
        <w:tc>
          <w:tcPr>
            <w:tcW w:w="1837"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Particulars</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Amount</w:t>
            </w:r>
          </w:p>
        </w:tc>
        <w:tc>
          <w:tcPr>
            <w:tcW w:w="123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Date</w:t>
            </w:r>
          </w:p>
        </w:tc>
        <w:tc>
          <w:tcPr>
            <w:tcW w:w="156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Particulars</w:t>
            </w:r>
          </w:p>
        </w:tc>
        <w:tc>
          <w:tcPr>
            <w:tcW w:w="114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 xml:space="preserve"> Amount </w:t>
            </w:r>
          </w:p>
        </w:tc>
      </w:tr>
      <w:tr w:rsidR="00E65D01" w:rsidRPr="006E09D6">
        <w:trPr>
          <w:trHeight w:val="286"/>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xml:space="preserve">1Jan,2000 </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To Cash</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xml:space="preserve">31 Dec2000 </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By P&amp;L Account</w:t>
            </w:r>
          </w:p>
        </w:tc>
        <w:tc>
          <w:tcPr>
            <w:tcW w:w="114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099"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141"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099"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1 Jan 2001</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To Cash</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31 Dec, 2001</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By P&amp;L Account</w:t>
            </w:r>
          </w:p>
        </w:tc>
        <w:tc>
          <w:tcPr>
            <w:tcW w:w="114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099"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141"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099"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1 Jan 2002</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To Cash</w:t>
            </w:r>
          </w:p>
        </w:tc>
        <w:tc>
          <w:tcPr>
            <w:tcW w:w="1099"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31 Dec 2002</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By P &amp;L Account</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w:t>
            </w:r>
          </w:p>
        </w:tc>
      </w:tr>
      <w:tr w:rsidR="00E65D01" w:rsidRPr="006E09D6">
        <w:trPr>
          <w:trHeight w:val="235"/>
          <w:jc w:val="center"/>
        </w:trPr>
        <w:tc>
          <w:tcPr>
            <w:tcW w:w="104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837"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c>
          <w:tcPr>
            <w:tcW w:w="123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5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r>
      <w:tr w:rsidR="00E65D01" w:rsidRPr="006E09D6">
        <w:trPr>
          <w:trHeight w:val="250"/>
          <w:jc w:val="center"/>
        </w:trPr>
        <w:tc>
          <w:tcPr>
            <w:tcW w:w="104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837"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099" w:type="dxa"/>
            <w:tcBorders>
              <w:top w:val="nil"/>
              <w:left w:val="nil"/>
              <w:bottom w:val="double" w:sz="6"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w:t>
            </w:r>
          </w:p>
        </w:tc>
        <w:tc>
          <w:tcPr>
            <w:tcW w:w="123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56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141"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w:t>
            </w:r>
          </w:p>
        </w:tc>
      </w:tr>
    </w:tbl>
    <w:p w:rsidR="00E65D01" w:rsidRPr="006E09D6" w:rsidRDefault="00E65D01" w:rsidP="00E65D01">
      <w:pPr>
        <w:jc w:val="both"/>
        <w:rPr>
          <w:rFonts w:ascii="Segoe UI" w:hAnsi="Segoe UI" w:cs="Segoe UI"/>
        </w:rPr>
      </w:pPr>
      <w:r w:rsidRPr="006E09D6">
        <w:rPr>
          <w:rFonts w:ascii="Segoe UI" w:hAnsi="Segoe UI" w:cs="Segoe UI"/>
          <w:lang w:val="en-IN"/>
        </w:rPr>
        <w:t> </w:t>
      </w:r>
    </w:p>
    <w:tbl>
      <w:tblPr>
        <w:tblW w:w="0" w:type="auto"/>
        <w:jc w:val="center"/>
        <w:tblInd w:w="-282" w:type="dxa"/>
        <w:tblCellMar>
          <w:left w:w="0" w:type="dxa"/>
          <w:right w:w="0" w:type="dxa"/>
        </w:tblCellMar>
        <w:tblLook w:val="04A0"/>
      </w:tblPr>
      <w:tblGrid>
        <w:gridCol w:w="1171"/>
        <w:gridCol w:w="1733"/>
        <w:gridCol w:w="1141"/>
        <w:gridCol w:w="1221"/>
        <w:gridCol w:w="1520"/>
        <w:gridCol w:w="1141"/>
      </w:tblGrid>
      <w:tr w:rsidR="00E65D01" w:rsidRPr="006E09D6">
        <w:trPr>
          <w:cantSplit/>
          <w:trHeight w:val="235"/>
          <w:jc w:val="center"/>
        </w:trPr>
        <w:tc>
          <w:tcPr>
            <w:tcW w:w="7927" w:type="dxa"/>
            <w:gridSpan w:val="6"/>
            <w:tcBorders>
              <w:top w:val="nil"/>
              <w:left w:val="nil"/>
              <w:bottom w:val="single" w:sz="8" w:space="0" w:color="auto"/>
              <w:right w:val="nil"/>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sz w:val="28"/>
                <w:szCs w:val="28"/>
                <w:lang w:val="en-IN"/>
              </w:rPr>
              <w:lastRenderedPageBreak/>
              <w:t>Insurance Claim Account</w:t>
            </w:r>
          </w:p>
        </w:tc>
      </w:tr>
      <w:tr w:rsidR="00E65D01" w:rsidRPr="006E09D6">
        <w:trPr>
          <w:trHeight w:val="235"/>
          <w:jc w:val="center"/>
        </w:trPr>
        <w:tc>
          <w:tcPr>
            <w:tcW w:w="1171"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Date</w:t>
            </w:r>
          </w:p>
        </w:tc>
        <w:tc>
          <w:tcPr>
            <w:tcW w:w="1733"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Particulars</w:t>
            </w:r>
          </w:p>
        </w:tc>
        <w:tc>
          <w:tcPr>
            <w:tcW w:w="114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 xml:space="preserve"> Amount </w:t>
            </w:r>
          </w:p>
        </w:tc>
        <w:tc>
          <w:tcPr>
            <w:tcW w:w="122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Date</w:t>
            </w:r>
          </w:p>
        </w:tc>
        <w:tc>
          <w:tcPr>
            <w:tcW w:w="1520"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Particulars</w:t>
            </w:r>
          </w:p>
        </w:tc>
        <w:tc>
          <w:tcPr>
            <w:tcW w:w="114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jc w:val="center"/>
              <w:rPr>
                <w:rFonts w:ascii="Segoe UI" w:hAnsi="Segoe UI" w:cs="Segoe UI"/>
                <w:sz w:val="24"/>
                <w:szCs w:val="24"/>
              </w:rPr>
            </w:pPr>
            <w:r w:rsidRPr="006E09D6">
              <w:rPr>
                <w:rFonts w:ascii="Segoe UI" w:hAnsi="Segoe UI" w:cs="Segoe UI"/>
                <w:b/>
                <w:bCs/>
                <w:snapToGrid w:val="0"/>
                <w:lang w:val="en-IN"/>
              </w:rPr>
              <w:t xml:space="preserve"> Amount </w:t>
            </w:r>
          </w:p>
        </w:tc>
      </w:tr>
      <w:tr w:rsidR="00E65D01" w:rsidRPr="006E09D6">
        <w:trPr>
          <w:trHeight w:val="104"/>
          <w:jc w:val="center"/>
        </w:trPr>
        <w:tc>
          <w:tcPr>
            <w:tcW w:w="1171"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spacing w:line="104" w:lineRule="atLeast"/>
              <w:rPr>
                <w:rFonts w:ascii="Segoe UI" w:hAnsi="Segoe UI" w:cs="Segoe UI"/>
                <w:sz w:val="24"/>
                <w:szCs w:val="24"/>
              </w:rPr>
            </w:pPr>
            <w:r w:rsidRPr="006E09D6">
              <w:rPr>
                <w:rFonts w:ascii="Segoe UI" w:hAnsi="Segoe UI" w:cs="Segoe UI"/>
                <w:i/>
                <w:iCs/>
                <w:snapToGrid w:val="0"/>
                <w:lang w:val="en-IN"/>
              </w:rPr>
              <w:t>Feb 10,2002</w:t>
            </w:r>
          </w:p>
        </w:tc>
        <w:tc>
          <w:tcPr>
            <w:tcW w:w="173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spacing w:line="104" w:lineRule="atLeast"/>
              <w:rPr>
                <w:rFonts w:ascii="Segoe UI" w:hAnsi="Segoe UI" w:cs="Segoe UI"/>
                <w:sz w:val="24"/>
                <w:szCs w:val="24"/>
              </w:rPr>
            </w:pPr>
            <w:r w:rsidRPr="006E09D6">
              <w:rPr>
                <w:rFonts w:ascii="Segoe UI" w:hAnsi="Segoe UI" w:cs="Segoe UI"/>
                <w:i/>
                <w:iCs/>
                <w:snapToGrid w:val="0"/>
                <w:lang w:val="en-IN"/>
              </w:rPr>
              <w:t>To A’s Cap  40,000</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spacing w:line="104" w:lineRule="atLeast"/>
              <w:jc w:val="right"/>
              <w:rPr>
                <w:rFonts w:ascii="Segoe UI" w:hAnsi="Segoe UI" w:cs="Segoe UI"/>
                <w:sz w:val="24"/>
                <w:szCs w:val="24"/>
              </w:rPr>
            </w:pPr>
            <w:r w:rsidRPr="006E09D6">
              <w:rPr>
                <w:rFonts w:ascii="Segoe UI" w:hAnsi="Segoe UI" w:cs="Segoe UI"/>
                <w:i/>
                <w:iCs/>
                <w:snapToGrid w:val="0"/>
                <w:lang w:val="en-IN"/>
              </w:rPr>
              <w:t> </w:t>
            </w:r>
          </w:p>
        </w:tc>
        <w:tc>
          <w:tcPr>
            <w:tcW w:w="122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spacing w:line="104" w:lineRule="atLeast"/>
              <w:rPr>
                <w:rFonts w:ascii="Segoe UI" w:hAnsi="Segoe UI" w:cs="Segoe UI"/>
                <w:sz w:val="24"/>
                <w:szCs w:val="24"/>
              </w:rPr>
            </w:pPr>
            <w:r w:rsidRPr="006E09D6">
              <w:rPr>
                <w:rFonts w:ascii="Segoe UI" w:hAnsi="Segoe UI" w:cs="Segoe UI"/>
                <w:i/>
                <w:iCs/>
                <w:snapToGrid w:val="0"/>
                <w:lang w:val="en-IN"/>
              </w:rPr>
              <w:t>Feb 10, 2002</w:t>
            </w:r>
          </w:p>
        </w:tc>
        <w:tc>
          <w:tcPr>
            <w:tcW w:w="152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spacing w:line="104" w:lineRule="atLeast"/>
              <w:rPr>
                <w:rFonts w:ascii="Segoe UI" w:hAnsi="Segoe UI" w:cs="Segoe UI"/>
                <w:sz w:val="24"/>
                <w:szCs w:val="24"/>
              </w:rPr>
            </w:pPr>
            <w:r w:rsidRPr="006E09D6">
              <w:rPr>
                <w:rFonts w:ascii="Segoe UI" w:hAnsi="Segoe UI" w:cs="Segoe UI"/>
                <w:i/>
                <w:iCs/>
                <w:snapToGrid w:val="0"/>
                <w:lang w:val="en-IN"/>
              </w:rPr>
              <w:t>By Bank</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spacing w:line="104" w:lineRule="atLeast"/>
              <w:jc w:val="right"/>
              <w:rPr>
                <w:rFonts w:ascii="Segoe UI" w:hAnsi="Segoe UI" w:cs="Segoe UI"/>
                <w:sz w:val="24"/>
                <w:szCs w:val="24"/>
              </w:rPr>
            </w:pPr>
            <w:r w:rsidRPr="006E09D6">
              <w:rPr>
                <w:rFonts w:ascii="Segoe UI" w:hAnsi="Segoe UI" w:cs="Segoe UI"/>
                <w:i/>
                <w:iCs/>
                <w:snapToGrid w:val="0"/>
                <w:lang w:val="en-IN"/>
              </w:rPr>
              <w:t>100,000</w:t>
            </w:r>
          </w:p>
        </w:tc>
      </w:tr>
      <w:tr w:rsidR="00E65D01" w:rsidRPr="006E09D6">
        <w:trPr>
          <w:trHeight w:val="235"/>
          <w:jc w:val="center"/>
        </w:trPr>
        <w:tc>
          <w:tcPr>
            <w:tcW w:w="1171"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73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To B’s Cap  40,000</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c>
          <w:tcPr>
            <w:tcW w:w="122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52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r>
      <w:tr w:rsidR="00E65D01" w:rsidRPr="006E09D6">
        <w:trPr>
          <w:trHeight w:val="235"/>
          <w:jc w:val="center"/>
        </w:trPr>
        <w:tc>
          <w:tcPr>
            <w:tcW w:w="1171"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73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To C’s Cap  20,000</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100,000</w:t>
            </w:r>
          </w:p>
        </w:tc>
        <w:tc>
          <w:tcPr>
            <w:tcW w:w="122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52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r>
      <w:tr w:rsidR="00E65D01" w:rsidRPr="006E09D6">
        <w:trPr>
          <w:trHeight w:val="235"/>
          <w:jc w:val="center"/>
        </w:trPr>
        <w:tc>
          <w:tcPr>
            <w:tcW w:w="1171"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73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c>
          <w:tcPr>
            <w:tcW w:w="122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52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i/>
                <w:iCs/>
                <w:snapToGrid w:val="0"/>
                <w:lang w:val="en-IN"/>
              </w:rPr>
              <w:t> </w:t>
            </w:r>
          </w:p>
        </w:tc>
        <w:tc>
          <w:tcPr>
            <w:tcW w:w="114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i/>
                <w:iCs/>
                <w:snapToGrid w:val="0"/>
                <w:lang w:val="en-IN"/>
              </w:rPr>
              <w:t> </w:t>
            </w:r>
          </w:p>
        </w:tc>
      </w:tr>
      <w:tr w:rsidR="00E65D01" w:rsidRPr="006E09D6">
        <w:trPr>
          <w:trHeight w:val="250"/>
          <w:jc w:val="center"/>
        </w:trPr>
        <w:tc>
          <w:tcPr>
            <w:tcW w:w="1171"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733"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141"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100,000</w:t>
            </w:r>
          </w:p>
        </w:tc>
        <w:tc>
          <w:tcPr>
            <w:tcW w:w="122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520"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pPr>
              <w:rPr>
                <w:rFonts w:ascii="Segoe UI" w:hAnsi="Segoe UI" w:cs="Segoe UI"/>
                <w:sz w:val="24"/>
                <w:szCs w:val="24"/>
              </w:rPr>
            </w:pPr>
            <w:r w:rsidRPr="006E09D6">
              <w:rPr>
                <w:rFonts w:ascii="Segoe UI" w:hAnsi="Segoe UI" w:cs="Segoe UI"/>
                <w:b/>
                <w:bCs/>
                <w:i/>
                <w:iCs/>
                <w:snapToGrid w:val="0"/>
                <w:lang w:val="en-IN"/>
              </w:rPr>
              <w:t> </w:t>
            </w:r>
          </w:p>
        </w:tc>
        <w:tc>
          <w:tcPr>
            <w:tcW w:w="1141"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pPr>
              <w:jc w:val="right"/>
              <w:rPr>
                <w:rFonts w:ascii="Segoe UI" w:hAnsi="Segoe UI" w:cs="Segoe UI"/>
                <w:sz w:val="24"/>
                <w:szCs w:val="24"/>
              </w:rPr>
            </w:pPr>
            <w:r w:rsidRPr="006E09D6">
              <w:rPr>
                <w:rFonts w:ascii="Segoe UI" w:hAnsi="Segoe UI" w:cs="Segoe UI"/>
                <w:b/>
                <w:bCs/>
                <w:i/>
                <w:iCs/>
                <w:snapToGrid w:val="0"/>
                <w:lang w:val="en-IN"/>
              </w:rPr>
              <w:t>100,000</w:t>
            </w:r>
          </w:p>
        </w:tc>
      </w:tr>
    </w:tbl>
    <w:p w:rsidR="00E65D01" w:rsidRPr="006E09D6" w:rsidRDefault="00E65D01" w:rsidP="00E65D01">
      <w:pPr>
        <w:keepNext/>
        <w:spacing w:after="0" w:line="240" w:lineRule="auto"/>
        <w:ind w:left="390" w:hanging="390"/>
        <w:jc w:val="both"/>
        <w:outlineLvl w:val="1"/>
        <w:rPr>
          <w:rFonts w:ascii="Segoe UI" w:eastAsia="Times New Roman" w:hAnsi="Segoe UI" w:cs="Segoe UI"/>
          <w:sz w:val="24"/>
          <w:szCs w:val="24"/>
        </w:rPr>
      </w:pPr>
      <w:bookmarkStart w:id="35" w:name="_Toc185742862"/>
      <w:r w:rsidRPr="006E09D6">
        <w:rPr>
          <w:rFonts w:ascii="Segoe UI" w:eastAsia="Times New Roman" w:hAnsi="Segoe UI" w:cs="Segoe UI"/>
          <w:sz w:val="28"/>
          <w:szCs w:val="28"/>
          <w:lang w:val="en-IN"/>
        </w:rPr>
        <w:t>ii.  The surrender value is retained as asset.</w:t>
      </w:r>
      <w:bookmarkEnd w:id="35"/>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Surrender value of an insurance policy is the amount which the insurance company will pay back to the insured if he decides to cancel the policy before maturity. The insurance company usually would not pay anything if the policy is cancelled in the first year. But thereafter, they company will agree to refund a small portion of the premium paid if the customer decides to discontinue the policy. With each payment of premium some portion it is added to the surrender value of the policy. The portion thus added into the surrender value is not considered a capital expense. Only the remaining part is written off to Profit and Loss account as expense.</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right="515"/>
        <w:jc w:val="center"/>
        <w:rPr>
          <w:rFonts w:ascii="Segoe UI" w:eastAsia="Times New Roman" w:hAnsi="Segoe UI" w:cs="Segoe UI"/>
          <w:sz w:val="24"/>
          <w:szCs w:val="24"/>
        </w:rPr>
      </w:pPr>
      <w:r w:rsidRPr="006E09D6">
        <w:rPr>
          <w:rFonts w:ascii="Segoe UI" w:eastAsia="Times New Roman" w:hAnsi="Segoe UI" w:cs="Segoe UI"/>
          <w:b/>
          <w:bCs/>
          <w:szCs w:val="32"/>
          <w:lang w:val="en-IN"/>
        </w:rPr>
        <w:t>Journal entries:</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b/>
          <w:bCs/>
          <w:sz w:val="28"/>
          <w:szCs w:val="28"/>
          <w:lang w:val="en-IN"/>
        </w:rPr>
        <w:t>a.</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sz w:val="24"/>
          <w:szCs w:val="24"/>
          <w:lang w:val="en-IN"/>
        </w:rPr>
        <w:t>For Payment of Premium</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(Notice that the joint life policy (asset) account, not the premium (expense) account is debited)</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b/>
          <w:bCs/>
          <w:i/>
          <w:iCs/>
          <w:sz w:val="28"/>
          <w:szCs w:val="28"/>
          <w:lang w:val="en-IN"/>
        </w:rPr>
        <w:t>b.</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i/>
          <w:iCs/>
          <w:sz w:val="24"/>
          <w:szCs w:val="24"/>
          <w:lang w:val="en-IN"/>
        </w:rPr>
        <w:t>For the premium above surrender value is transferred</w:t>
      </w: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 &amp; L account Dr.</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b/>
          <w:bCs/>
          <w:i/>
          <w:iCs/>
          <w:sz w:val="28"/>
          <w:szCs w:val="28"/>
          <w:lang w:val="en-IN"/>
        </w:rPr>
        <w:t>c.</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i/>
          <w:iCs/>
          <w:sz w:val="24"/>
          <w:szCs w:val="24"/>
          <w:lang w:val="en-IN"/>
        </w:rPr>
        <w:t>At the time of maturity (claim due to death)</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Account Dr. (full value insured)</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b/>
          <w:bCs/>
          <w:i/>
          <w:iCs/>
          <w:sz w:val="28"/>
          <w:szCs w:val="28"/>
          <w:lang w:val="en-IN"/>
        </w:rPr>
        <w:t>d.</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i/>
          <w:iCs/>
          <w:sz w:val="24"/>
          <w:szCs w:val="24"/>
          <w:lang w:val="en-IN"/>
        </w:rPr>
        <w:t>For the Claim Settlement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Bank/cash Account Dr.</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Insurance Claim</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b/>
          <w:bCs/>
          <w:i/>
          <w:iCs/>
          <w:sz w:val="28"/>
          <w:szCs w:val="28"/>
          <w:lang w:val="en-IN"/>
        </w:rPr>
        <w:t>e.</w:t>
      </w:r>
      <w:r w:rsidRPr="006E09D6">
        <w:rPr>
          <w:rFonts w:ascii="Segoe UI" w:eastAsia="Times New Roman" w:hAnsi="Segoe UI" w:cs="Segoe UI"/>
          <w:sz w:val="14"/>
          <w:szCs w:val="14"/>
          <w:lang w:val="en-IN"/>
        </w:rPr>
        <w:t xml:space="preserve">       </w:t>
      </w:r>
      <w:r w:rsidRPr="006E09D6">
        <w:rPr>
          <w:rFonts w:ascii="Segoe UI" w:eastAsia="Times New Roman" w:hAnsi="Segoe UI" w:cs="Segoe UI"/>
          <w:b/>
          <w:bCs/>
          <w:i/>
          <w:iCs/>
          <w:sz w:val="24"/>
          <w:szCs w:val="24"/>
          <w:lang w:val="en-IN"/>
        </w:rPr>
        <w:t>For Closing JLP account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JLP account Dr. (balance amount)</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All Partner’s Capital Accounts (Profit sharing ratio)</w:t>
      </w:r>
    </w:p>
    <w:p w:rsidR="00E65D01" w:rsidRPr="006E09D6" w:rsidRDefault="00E65D01" w:rsidP="00E65D01">
      <w:pPr>
        <w:spacing w:after="0" w:line="240" w:lineRule="auto"/>
        <w:ind w:right="515"/>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8"/>
          <w:szCs w:val="28"/>
          <w:lang w:val="en-IN"/>
        </w:rPr>
        <w:lastRenderedPageBreak/>
        <w:t>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8"/>
          <w:szCs w:val="28"/>
          <w:lang w:val="en-IN"/>
        </w:rPr>
        <w:t> </w:t>
      </w:r>
      <w:r w:rsidRPr="006E09D6">
        <w:rPr>
          <w:rFonts w:ascii="Segoe UI" w:eastAsia="Times New Roman" w:hAnsi="Segoe UI" w:cs="Segoe UI"/>
          <w:b/>
          <w:bCs/>
          <w:sz w:val="24"/>
          <w:szCs w:val="24"/>
          <w:u w:val="single"/>
          <w:lang w:val="en-IN"/>
        </w:rPr>
        <w:t xml:space="preserve">Illustration 3.02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A,B, and C sharing profits and losses in the ratio 2:1:1 have taken a joint life policy for Rs.100,000 with an annual premium of Rs.1,000 on 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January 2000.The surrender values for the policy were:</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31st Dec. 2000-nil;</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 2001-Rs.300;</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 2002- Rs.750</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 2003- Rs.1,250</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C died on 10</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February 2003. The Insurance Company settled the claim on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Feb, 2003. Pass necessary journal entries in the books of the firm and show the Joint Life Policy and Insurance Claim accounts.</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12"/>
          <w:szCs w:val="12"/>
          <w:lang w:val="en-IN"/>
        </w:rPr>
        <w:t> </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xml:space="preserve">The full amount of premium paid in the first year Rs. 1,000 would be regarded an expense in that year. The premium paid in the second year resulted in surrender value of Rs300, and therefore only Rs. 700 will be considered an expense in the second year. The third premium payment resulted in an </w:t>
      </w:r>
      <w:r w:rsidRPr="006E09D6">
        <w:rPr>
          <w:rFonts w:ascii="Segoe UI" w:eastAsia="Times New Roman" w:hAnsi="Segoe UI" w:cs="Segoe UI"/>
          <w:b/>
          <w:bCs/>
          <w:i/>
          <w:iCs/>
          <w:sz w:val="24"/>
          <w:szCs w:val="24"/>
          <w:u w:val="single"/>
          <w:lang w:val="en-IN"/>
        </w:rPr>
        <w:t>addition</w:t>
      </w:r>
      <w:r w:rsidRPr="006E09D6">
        <w:rPr>
          <w:rFonts w:ascii="Segoe UI" w:eastAsia="Times New Roman" w:hAnsi="Segoe UI" w:cs="Segoe UI"/>
          <w:i/>
          <w:iCs/>
          <w:sz w:val="24"/>
          <w:szCs w:val="24"/>
          <w:lang w:val="en-IN"/>
        </w:rPr>
        <w:t xml:space="preserve"> of Rs. 450 to the surrender value and therefore only Rs.550 is considered to be the expense.</w:t>
      </w:r>
    </w:p>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Journal Entries</w:t>
      </w:r>
    </w:p>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b/>
          <w:bCs/>
          <w:i/>
          <w:iCs/>
          <w:sz w:val="24"/>
          <w:szCs w:val="24"/>
          <w:u w:val="single"/>
          <w:lang w:val="en-IN"/>
        </w:rPr>
        <w:t>First Year</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Jan1, 2000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on the joint life policy)</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 Dec.,2000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P&amp;L account Dr. Rs.1000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 Rs.1,000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transferred to the P&amp;L)</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Note: There is no surrender value in the first year in the above example.</w:t>
      </w:r>
    </w:p>
    <w:p w:rsidR="00E65D01" w:rsidRPr="006E09D6" w:rsidRDefault="00E65D01" w:rsidP="00E65D01">
      <w:pPr>
        <w:spacing w:after="0" w:line="240" w:lineRule="auto"/>
        <w:ind w:left="78"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b/>
          <w:bCs/>
          <w:i/>
          <w:iCs/>
          <w:sz w:val="24"/>
          <w:szCs w:val="24"/>
          <w:u w:val="single"/>
          <w:lang w:val="en-IN"/>
        </w:rPr>
        <w:t>Second Year</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Jan1, 2001</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on the policy)</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 Dec. 2001</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P&amp;L account Dr.700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700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(The premium payment above the surrender value transferred to P&amp;L)</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(Note: Here the premium payment is Rs.1,000 out of which only Rs.700 is considered expense surrender due to value of Rs.300. The joint life policy will appear as asset in the balance sheet.)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14"/>
          <w:szCs w:val="14"/>
          <w:lang w:val="en-IN"/>
        </w:rPr>
        <w:t> </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b/>
          <w:bCs/>
          <w:i/>
          <w:iCs/>
          <w:sz w:val="24"/>
          <w:szCs w:val="24"/>
          <w:u w:val="single"/>
          <w:lang w:val="en-IN"/>
        </w:rPr>
        <w:t>Third Year</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 1 2002</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(Premium paid on the policy)</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16"/>
          <w:szCs w:val="16"/>
          <w:lang w:val="en-IN"/>
        </w:rPr>
        <w: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 Dec.2002</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P&amp;L account Dr.550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550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(The premium payment above the surrender value transferred to P&amp;L)</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18"/>
          <w:szCs w:val="18"/>
          <w:lang w:val="en-IN"/>
        </w:rPr>
        <w:t> </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b/>
          <w:bCs/>
          <w:i/>
          <w:iCs/>
          <w:sz w:val="24"/>
          <w:szCs w:val="24"/>
          <w:u w:val="single"/>
          <w:lang w:val="en-IN"/>
        </w:rPr>
        <w:t>Fourth Year</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10 Feb 2003</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Account Dr.100,000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100,000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credited to policy account)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16"/>
          <w:szCs w:val="16"/>
          <w:lang w:val="en-IN"/>
        </w:rPr>
        <w: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 98,250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A’s Capital                      39,300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B’s Capital                      39,300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C’s Capital                     19,650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balance transferred to capital accounts)</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8"/>
          <w:szCs w:val="8"/>
          <w:lang w:val="en-IN"/>
        </w:rPr>
        <w:t> </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15 Feb 2003</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10"/>
          <w:szCs w:val="10"/>
          <w:lang w:val="en-IN"/>
        </w:rPr>
        <w:t>----------------------------------------------------------------------------------------------------------------------------------------------------------------------------------------------------------------------------------</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Bank Account Dr. 100,000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Insurance Claim     100,000</w:t>
      </w:r>
    </w:p>
    <w:p w:rsidR="00E65D01" w:rsidRPr="006E09D6" w:rsidRDefault="00E65D01" w:rsidP="00E65D01">
      <w:pPr>
        <w:spacing w:after="0" w:line="240" w:lineRule="auto"/>
        <w:ind w:left="312"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settled)</w:t>
      </w:r>
    </w:p>
    <w:p w:rsidR="00E65D01" w:rsidRPr="006E09D6" w:rsidRDefault="00E65D01" w:rsidP="00E65D01">
      <w:pPr>
        <w:spacing w:after="0" w:line="240" w:lineRule="auto"/>
        <w:ind w:right="359"/>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48" w:type="dxa"/>
        <w:tblCellMar>
          <w:left w:w="0" w:type="dxa"/>
          <w:right w:w="0" w:type="dxa"/>
        </w:tblCellMar>
        <w:tblLook w:val="04A0"/>
      </w:tblPr>
      <w:tblGrid>
        <w:gridCol w:w="1156"/>
        <w:gridCol w:w="1781"/>
        <w:gridCol w:w="1058"/>
        <w:gridCol w:w="1188"/>
        <w:gridCol w:w="1808"/>
        <w:gridCol w:w="1046"/>
      </w:tblGrid>
      <w:tr w:rsidR="00E65D01" w:rsidRPr="006E09D6">
        <w:trPr>
          <w:cantSplit/>
          <w:trHeight w:val="235"/>
          <w:jc w:val="center"/>
        </w:trPr>
        <w:tc>
          <w:tcPr>
            <w:tcW w:w="7817" w:type="dxa"/>
            <w:gridSpan w:val="6"/>
            <w:tcBorders>
              <w:top w:val="nil"/>
              <w:left w:val="nil"/>
              <w:bottom w:val="single" w:sz="8" w:space="0" w:color="auto"/>
              <w:right w:val="nil"/>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t>Joint Life Policy Account</w:t>
            </w:r>
          </w:p>
        </w:tc>
      </w:tr>
      <w:tr w:rsidR="00E65D01" w:rsidRPr="006E09D6">
        <w:trPr>
          <w:trHeight w:val="235"/>
          <w:jc w:val="center"/>
        </w:trPr>
        <w:tc>
          <w:tcPr>
            <w:tcW w:w="11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Date</w:t>
            </w:r>
          </w:p>
        </w:tc>
        <w:tc>
          <w:tcPr>
            <w:tcW w:w="178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93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Date</w:t>
            </w:r>
          </w:p>
        </w:tc>
        <w:tc>
          <w:tcPr>
            <w:tcW w:w="180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96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 Amount </w:t>
            </w:r>
          </w:p>
        </w:tc>
      </w:tr>
      <w:tr w:rsidR="00E65D01" w:rsidRPr="006E09D6">
        <w:trPr>
          <w:trHeight w:val="286"/>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1Jan,2000 </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Cash</w:t>
            </w:r>
          </w:p>
        </w:tc>
        <w:tc>
          <w:tcPr>
            <w:tcW w:w="93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xml:space="preserve">31 Dec2000 </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P&amp;L Account</w:t>
            </w:r>
          </w:p>
        </w:tc>
        <w:tc>
          <w:tcPr>
            <w:tcW w:w="96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w:t>
            </w:r>
          </w:p>
        </w:tc>
      </w:tr>
      <w:tr w:rsidR="00E65D01" w:rsidRPr="006E09D6">
        <w:trPr>
          <w:trHeight w:val="235"/>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39"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61"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w:t>
            </w:r>
          </w:p>
        </w:tc>
      </w:tr>
      <w:tr w:rsidR="00E65D01" w:rsidRPr="006E09D6">
        <w:trPr>
          <w:trHeight w:val="235"/>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 Jan 2001</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Cash</w:t>
            </w:r>
          </w:p>
        </w:tc>
        <w:tc>
          <w:tcPr>
            <w:tcW w:w="93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31 Dec, 2001</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P&amp;L Account</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Balance c/d</w:t>
            </w:r>
          </w:p>
        </w:tc>
        <w:tc>
          <w:tcPr>
            <w:tcW w:w="96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300</w:t>
            </w:r>
          </w:p>
        </w:tc>
      </w:tr>
      <w:tr w:rsidR="00E65D01" w:rsidRPr="006E09D6">
        <w:trPr>
          <w:trHeight w:val="235"/>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39"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61"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w:t>
            </w:r>
          </w:p>
        </w:tc>
      </w:tr>
      <w:tr w:rsidR="00E65D01" w:rsidRPr="006E09D6">
        <w:trPr>
          <w:trHeight w:val="235"/>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 Jan 2002</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b/d</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Cash</w:t>
            </w:r>
          </w:p>
        </w:tc>
        <w:tc>
          <w:tcPr>
            <w:tcW w:w="939"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31 Dec.2002</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P&amp; L Account</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Balance c/d</w:t>
            </w:r>
          </w:p>
        </w:tc>
        <w:tc>
          <w:tcPr>
            <w:tcW w:w="96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550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w:t>
            </w:r>
          </w:p>
        </w:tc>
      </w:tr>
      <w:tr w:rsidR="00E65D01" w:rsidRPr="006E09D6">
        <w:trPr>
          <w:trHeight w:val="250"/>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39" w:type="dxa"/>
            <w:tcBorders>
              <w:top w:val="single" w:sz="8" w:space="0" w:color="auto"/>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1,300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61"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1,300</w:t>
            </w:r>
          </w:p>
        </w:tc>
      </w:tr>
      <w:tr w:rsidR="00E65D01" w:rsidRPr="006E09D6">
        <w:trPr>
          <w:trHeight w:val="250"/>
          <w:jc w:val="center"/>
        </w:trPr>
        <w:tc>
          <w:tcPr>
            <w:tcW w:w="114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 Jan 2003</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 Feb 2003</w:t>
            </w:r>
          </w:p>
        </w:tc>
        <w:tc>
          <w:tcPr>
            <w:tcW w:w="1781"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balance b/d</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cash</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A’s Cap  39,300</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B’s Cap  39,300</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C’s Cap  19,650</w:t>
            </w:r>
          </w:p>
        </w:tc>
        <w:tc>
          <w:tcPr>
            <w:tcW w:w="93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750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98,250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 Feb 2003</w:t>
            </w:r>
          </w:p>
        </w:tc>
        <w:tc>
          <w:tcPr>
            <w:tcW w:w="180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 Insurance Claim</w:t>
            </w:r>
          </w:p>
        </w:tc>
        <w:tc>
          <w:tcPr>
            <w:tcW w:w="96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 </w:t>
            </w:r>
          </w:p>
        </w:tc>
      </w:tr>
      <w:tr w:rsidR="00E65D01" w:rsidRPr="006E09D6">
        <w:trPr>
          <w:trHeight w:val="250"/>
          <w:jc w:val="center"/>
        </w:trPr>
        <w:tc>
          <w:tcPr>
            <w:tcW w:w="114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78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3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100,000</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80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96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100,000</w:t>
            </w:r>
          </w:p>
        </w:tc>
      </w:tr>
    </w:tbl>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48" w:type="dxa"/>
        <w:tblCellMar>
          <w:left w:w="0" w:type="dxa"/>
          <w:right w:w="0" w:type="dxa"/>
        </w:tblCellMar>
        <w:tblLook w:val="04A0"/>
      </w:tblPr>
      <w:tblGrid>
        <w:gridCol w:w="1219"/>
        <w:gridCol w:w="1792"/>
        <w:gridCol w:w="1099"/>
        <w:gridCol w:w="1188"/>
        <w:gridCol w:w="1358"/>
        <w:gridCol w:w="1081"/>
      </w:tblGrid>
      <w:tr w:rsidR="00E65D01" w:rsidRPr="006E09D6">
        <w:trPr>
          <w:cantSplit/>
          <w:trHeight w:val="235"/>
          <w:jc w:val="center"/>
        </w:trPr>
        <w:tc>
          <w:tcPr>
            <w:tcW w:w="7737" w:type="dxa"/>
            <w:gridSpan w:val="6"/>
            <w:tcBorders>
              <w:top w:val="nil"/>
              <w:left w:val="nil"/>
              <w:bottom w:val="single" w:sz="8" w:space="0" w:color="auto"/>
              <w:right w:val="nil"/>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lastRenderedPageBreak/>
              <w:t>Insurance Claim Account</w:t>
            </w:r>
          </w:p>
        </w:tc>
      </w:tr>
      <w:tr w:rsidR="00E65D01" w:rsidRPr="006E09D6">
        <w:trPr>
          <w:trHeight w:val="235"/>
          <w:jc w:val="center"/>
        </w:trPr>
        <w:tc>
          <w:tcPr>
            <w:tcW w:w="121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Date</w:t>
            </w:r>
          </w:p>
        </w:tc>
        <w:tc>
          <w:tcPr>
            <w:tcW w:w="179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Amount</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Date</w:t>
            </w:r>
          </w:p>
        </w:tc>
        <w:tc>
          <w:tcPr>
            <w:tcW w:w="135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Particulars</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4"/>
                <w:szCs w:val="24"/>
                <w:lang w:val="en-IN"/>
              </w:rPr>
              <w:t xml:space="preserve">Amount </w:t>
            </w:r>
          </w:p>
        </w:tc>
      </w:tr>
      <w:tr w:rsidR="00E65D01" w:rsidRPr="006E09D6">
        <w:trPr>
          <w:trHeight w:val="286"/>
          <w:jc w:val="center"/>
        </w:trPr>
        <w:tc>
          <w:tcPr>
            <w:tcW w:w="1219"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 Feb 2003</w:t>
            </w:r>
          </w:p>
        </w:tc>
        <w:tc>
          <w:tcPr>
            <w:tcW w:w="179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To Joint Life Policy</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15 Feb 2003</w:t>
            </w:r>
          </w:p>
        </w:tc>
        <w:tc>
          <w:tcPr>
            <w:tcW w:w="135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ByBank</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i/>
                <w:iCs/>
                <w:snapToGrid w:val="0"/>
                <w:sz w:val="24"/>
                <w:szCs w:val="24"/>
                <w:lang w:val="en-IN"/>
              </w:rPr>
              <w:t>100,000</w:t>
            </w:r>
          </w:p>
        </w:tc>
      </w:tr>
      <w:tr w:rsidR="00E65D01" w:rsidRPr="006E09D6">
        <w:trPr>
          <w:trHeight w:val="235"/>
          <w:jc w:val="center"/>
        </w:trPr>
        <w:tc>
          <w:tcPr>
            <w:tcW w:w="1219"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79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099"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100,000</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35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 </w:t>
            </w:r>
          </w:p>
        </w:tc>
        <w:tc>
          <w:tcPr>
            <w:tcW w:w="1081"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b/>
                <w:bCs/>
                <w:i/>
                <w:iCs/>
                <w:snapToGrid w:val="0"/>
                <w:sz w:val="24"/>
                <w:szCs w:val="24"/>
                <w:lang w:val="en-IN"/>
              </w:rPr>
              <w:t>100,000</w:t>
            </w:r>
          </w:p>
        </w:tc>
      </w:tr>
    </w:tbl>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keepNext/>
        <w:spacing w:after="0" w:line="240" w:lineRule="auto"/>
        <w:ind w:left="390" w:hanging="390"/>
        <w:jc w:val="both"/>
        <w:outlineLvl w:val="1"/>
        <w:rPr>
          <w:rFonts w:ascii="Segoe UI" w:eastAsia="Times New Roman" w:hAnsi="Segoe UI" w:cs="Segoe UI"/>
          <w:sz w:val="24"/>
          <w:szCs w:val="24"/>
        </w:rPr>
      </w:pPr>
      <w:bookmarkStart w:id="36" w:name="_Toc185742863"/>
      <w:r w:rsidRPr="006E09D6">
        <w:rPr>
          <w:rFonts w:ascii="Segoe UI" w:eastAsia="Times New Roman" w:hAnsi="Segoe UI" w:cs="Segoe UI"/>
          <w:sz w:val="28"/>
          <w:szCs w:val="28"/>
          <w:lang w:val="en-IN"/>
        </w:rPr>
        <w:t>iii. Joint life policy reserve account is maintained.</w:t>
      </w:r>
      <w:bookmarkEnd w:id="36"/>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Under this method surrender value of Joint life policy is shown as asset (same as the second method). A joint life policy reserve equivalent to the surrender value is maintained in the books. There are three steps involved in the accounting.</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Journal Entries</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sz w:val="24"/>
          <w:szCs w:val="24"/>
          <w:lang w:val="en-IN"/>
        </w:rPr>
        <w:t>Step 1: Debit Join Life Policy and Credit Cash for payment of Premium</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sz w:val="24"/>
          <w:szCs w:val="24"/>
          <w:lang w:val="en-IN"/>
        </w:rPr>
        <w:t>-------------------------------------------------------------------------------------------------</w:t>
      </w:r>
    </w:p>
    <w:p w:rsidR="00E65D01" w:rsidRPr="006E09D6" w:rsidRDefault="00E65D01" w:rsidP="00E65D01">
      <w:pPr>
        <w:spacing w:after="0" w:line="240" w:lineRule="auto"/>
        <w:ind w:left="1092" w:hanging="780"/>
        <w:jc w:val="both"/>
        <w:rPr>
          <w:rFonts w:ascii="Segoe UI" w:eastAsia="Times New Roman" w:hAnsi="Segoe UI" w:cs="Segoe UI"/>
          <w:sz w:val="24"/>
          <w:szCs w:val="24"/>
        </w:rPr>
      </w:pPr>
      <w:r w:rsidRPr="006E09D6">
        <w:rPr>
          <w:rFonts w:ascii="Segoe UI" w:eastAsia="Times New Roman" w:hAnsi="Segoe UI" w:cs="Segoe UI"/>
          <w:sz w:val="24"/>
          <w:szCs w:val="24"/>
          <w:lang w:val="en-IN"/>
        </w:rPr>
        <w:t>Step 2 Debit P&amp;L Appropriation account and Credit Joint Life policy reserve to create reserve equivalent to that of policy.</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 L Appropriation Account Dr.</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xml:space="preserve">               To Joint Life Policy Reserve Account </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sz w:val="24"/>
          <w:szCs w:val="24"/>
          <w:lang w:val="en-IN"/>
        </w:rPr>
        <w:t>-------------------------------------------------------------------------------------------------</w:t>
      </w:r>
    </w:p>
    <w:p w:rsidR="00E65D01" w:rsidRPr="006E09D6" w:rsidRDefault="00E65D01" w:rsidP="00E65D01">
      <w:pPr>
        <w:spacing w:after="0" w:line="240" w:lineRule="auto"/>
        <w:ind w:left="1014" w:hanging="702"/>
        <w:jc w:val="both"/>
        <w:rPr>
          <w:rFonts w:ascii="Segoe UI" w:eastAsia="Times New Roman" w:hAnsi="Segoe UI" w:cs="Segoe UI"/>
          <w:sz w:val="24"/>
          <w:szCs w:val="24"/>
        </w:rPr>
      </w:pPr>
      <w:r w:rsidRPr="006E09D6">
        <w:rPr>
          <w:rFonts w:ascii="Segoe UI" w:eastAsia="Times New Roman" w:hAnsi="Segoe UI" w:cs="Segoe UI"/>
          <w:sz w:val="24"/>
          <w:szCs w:val="24"/>
          <w:lang w:val="en-IN"/>
        </w:rPr>
        <w:t xml:space="preserve">Step 3 Debit Joint life policy reserve and Credit Joint life policy account, to adjust the amounts in both the accounts to the actual surrender value. </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Reserve Account Dr.</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w:t>
      </w:r>
    </w:p>
    <w:p w:rsidR="00E65D01" w:rsidRPr="006E09D6" w:rsidRDefault="00E65D01" w:rsidP="00E65D01">
      <w:pPr>
        <w:spacing w:after="0" w:line="240" w:lineRule="auto"/>
        <w:ind w:left="312"/>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At the time of death of a partner the insurance related accounts are closed in the following way:</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Journal Entries</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1.</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Insurance Claim</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account Dr.</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2.</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Closing of Reserve</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xml:space="preserve">Joint Life Policy Reserve Account Dr. </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(There is no strict rule that you must transfer the reserve into the policy account only. You can transfer this account directly to the capital accounts of partners)</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3.</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Closing the Policy Account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All Partner’s Capital Accounts</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4.</w:t>
      </w:r>
      <w:r w:rsidRPr="006E09D6">
        <w:rPr>
          <w:rFonts w:ascii="Segoe UI" w:eastAsia="Times New Roman" w:hAnsi="Segoe UI" w:cs="Segoe UI"/>
          <w:sz w:val="14"/>
          <w:szCs w:val="14"/>
          <w:lang w:val="en-IN"/>
        </w:rPr>
        <w:t xml:space="preserve">     </w:t>
      </w:r>
      <w:r w:rsidRPr="006E09D6">
        <w:rPr>
          <w:rFonts w:ascii="Segoe UI" w:eastAsia="Times New Roman" w:hAnsi="Segoe UI" w:cs="Segoe UI"/>
          <w:sz w:val="24"/>
          <w:szCs w:val="24"/>
          <w:lang w:val="en-IN"/>
        </w:rPr>
        <w:t>Receiving Claim Amount</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Bank/Cash Account Dr.</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Insurance Claim</w:t>
      </w:r>
    </w:p>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xml:space="preserve">Note: The above section may sound a complicated accounting treatment. More formal explanation will make more confusion. Just notice that you are creating a joint life policy account on the asset side (first entry), creating the same amount on the liability side as reserve (second entry), and trim down both the asset and liability by </w:t>
      </w:r>
      <w:r w:rsidRPr="006E09D6">
        <w:rPr>
          <w:rFonts w:ascii="Segoe UI" w:eastAsia="Times New Roman" w:hAnsi="Segoe UI" w:cs="Segoe UI"/>
          <w:b/>
          <w:bCs/>
          <w:i/>
          <w:iCs/>
          <w:sz w:val="24"/>
          <w:szCs w:val="24"/>
          <w:lang w:val="en-IN"/>
        </w:rPr>
        <w:t>mutual transfer / elimination</w:t>
      </w:r>
      <w:r w:rsidRPr="006E09D6">
        <w:rPr>
          <w:rFonts w:ascii="Segoe UI" w:eastAsia="Times New Roman" w:hAnsi="Segoe UI" w:cs="Segoe UI"/>
          <w:i/>
          <w:iCs/>
          <w:sz w:val="24"/>
          <w:szCs w:val="24"/>
          <w:lang w:val="en-IN"/>
        </w:rPr>
        <w:t xml:space="preserve"> (third entry).</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Illustration 3.03</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A,B, and C sharing profits and losses in the ratio 2:1:1 have taken a joint life policy for Rs.100,000 with an annual premium of Rs.1,000 on 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January 2000.The surrender values estimated for the policy were:</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31st Dec. 2000-nil;</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 2001-Rs.300;</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 2002- Rs.750</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31</w:t>
      </w:r>
      <w:r w:rsidRPr="006E09D6">
        <w:rPr>
          <w:rFonts w:ascii="Segoe UI" w:eastAsia="Times New Roman" w:hAnsi="Segoe UI" w:cs="Segoe UI"/>
          <w:sz w:val="24"/>
          <w:szCs w:val="24"/>
          <w:vertAlign w:val="superscript"/>
          <w:lang w:val="en-IN"/>
        </w:rPr>
        <w:t>st</w:t>
      </w:r>
      <w:r w:rsidRPr="006E09D6">
        <w:rPr>
          <w:rFonts w:ascii="Segoe UI" w:eastAsia="Times New Roman" w:hAnsi="Segoe UI" w:cs="Segoe UI"/>
          <w:sz w:val="24"/>
          <w:szCs w:val="24"/>
          <w:lang w:val="en-IN"/>
        </w:rPr>
        <w:t xml:space="preserve"> Dec. 2003- Rs.1,250</w:t>
      </w:r>
    </w:p>
    <w:p w:rsidR="00E65D01" w:rsidRPr="006E09D6" w:rsidRDefault="00E65D01" w:rsidP="00E65D01">
      <w:pPr>
        <w:spacing w:after="0" w:line="240" w:lineRule="auto"/>
        <w:ind w:left="-78"/>
        <w:jc w:val="both"/>
        <w:rPr>
          <w:rFonts w:ascii="Segoe UI" w:eastAsia="Times New Roman" w:hAnsi="Segoe UI" w:cs="Segoe UI"/>
          <w:sz w:val="24"/>
          <w:szCs w:val="24"/>
        </w:rPr>
      </w:pPr>
      <w:r w:rsidRPr="006E09D6">
        <w:rPr>
          <w:rFonts w:ascii="Segoe UI" w:eastAsia="Times New Roman" w:hAnsi="Segoe UI" w:cs="Segoe UI"/>
          <w:sz w:val="24"/>
          <w:szCs w:val="24"/>
          <w:lang w:val="en-IN"/>
        </w:rPr>
        <w:t>C died on on 10</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February 2003. The Insurance Company settled the claim on 15</w:t>
      </w:r>
      <w:r w:rsidRPr="006E09D6">
        <w:rPr>
          <w:rFonts w:ascii="Segoe UI" w:eastAsia="Times New Roman" w:hAnsi="Segoe UI" w:cs="Segoe UI"/>
          <w:sz w:val="24"/>
          <w:szCs w:val="24"/>
          <w:vertAlign w:val="superscript"/>
          <w:lang w:val="en-IN"/>
        </w:rPr>
        <w:t>th</w:t>
      </w:r>
      <w:r w:rsidRPr="006E09D6">
        <w:rPr>
          <w:rFonts w:ascii="Segoe UI" w:eastAsia="Times New Roman" w:hAnsi="Segoe UI" w:cs="Segoe UI"/>
          <w:sz w:val="24"/>
          <w:szCs w:val="24"/>
          <w:lang w:val="en-IN"/>
        </w:rPr>
        <w:t xml:space="preserve"> Feb, 2003. Pass necessary journal entries and related ledger accounts keeping treating the surrender value of the insurance policy as asset and maintaining a reserve against the policy. </w:t>
      </w:r>
    </w:p>
    <w:p w:rsidR="00E65D01" w:rsidRPr="006E09D6" w:rsidRDefault="00E65D01" w:rsidP="00E65D01">
      <w:pPr>
        <w:spacing w:after="0" w:line="240" w:lineRule="auto"/>
        <w:ind w:left="1170"/>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bl>
      <w:tblPr>
        <w:tblW w:w="8298" w:type="dxa"/>
        <w:tblCellMar>
          <w:left w:w="0" w:type="dxa"/>
          <w:right w:w="0" w:type="dxa"/>
        </w:tblCellMar>
        <w:tblLook w:val="04A0"/>
      </w:tblPr>
      <w:tblGrid>
        <w:gridCol w:w="8298"/>
      </w:tblGrid>
      <w:tr w:rsidR="00E65D01" w:rsidRPr="006E09D6">
        <w:trPr>
          <w:trHeight w:val="1262"/>
        </w:trPr>
        <w:tc>
          <w:tcPr>
            <w:tcW w:w="82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First Year</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Jan1, 2000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on the joint life policy)</w:t>
            </w:r>
          </w:p>
        </w:tc>
      </w:tr>
      <w:tr w:rsidR="00E65D01" w:rsidRPr="006E09D6">
        <w:trPr>
          <w:trHeight w:val="1062"/>
        </w:trPr>
        <w:tc>
          <w:tcPr>
            <w:tcW w:w="82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 Dec.,2000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P&amp;L Appropriation Account Dr. Rs.1000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Reserve Account Rs.1,000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(Reserve created for the premium payment)</w:t>
            </w:r>
          </w:p>
        </w:tc>
      </w:tr>
      <w:tr w:rsidR="00E65D01" w:rsidRPr="006E09D6">
        <w:trPr>
          <w:trHeight w:val="1784"/>
        </w:trPr>
        <w:tc>
          <w:tcPr>
            <w:tcW w:w="82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w:t>
            </w:r>
            <w:r w:rsidRPr="006E09D6">
              <w:rPr>
                <w:rFonts w:ascii="Segoe UI" w:eastAsia="Times New Roman" w:hAnsi="Segoe UI" w:cs="Segoe UI"/>
                <w:i/>
                <w:iCs/>
                <w:sz w:val="24"/>
                <w:szCs w:val="24"/>
                <w:vertAlign w:val="superscript"/>
                <w:lang w:val="en-IN"/>
              </w:rPr>
              <w:t>st</w:t>
            </w:r>
            <w:r w:rsidRPr="006E09D6">
              <w:rPr>
                <w:rFonts w:ascii="Segoe UI" w:eastAsia="Times New Roman" w:hAnsi="Segoe UI" w:cs="Segoe UI"/>
                <w:i/>
                <w:iCs/>
                <w:sz w:val="24"/>
                <w:szCs w:val="24"/>
                <w:lang w:val="en-IN"/>
              </w:rPr>
              <w:t xml:space="preserve"> Dec, 200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Reserve Account Dr.1,000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(Balances in reserve and policy accounts eliminated by mutual transfer)</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Note: There is no surrender value in the first year in the above example.</w:t>
            </w:r>
          </w:p>
        </w:tc>
      </w:tr>
    </w:tbl>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 </w:t>
      </w:r>
    </w:p>
    <w:tbl>
      <w:tblPr>
        <w:tblW w:w="8058" w:type="dxa"/>
        <w:tblCellMar>
          <w:left w:w="0" w:type="dxa"/>
          <w:right w:w="0" w:type="dxa"/>
        </w:tblCellMar>
        <w:tblLook w:val="04A0"/>
      </w:tblPr>
      <w:tblGrid>
        <w:gridCol w:w="8058"/>
      </w:tblGrid>
      <w:tr w:rsidR="00E65D01" w:rsidRPr="006E09D6">
        <w:trPr>
          <w:trHeight w:val="1474"/>
        </w:trPr>
        <w:tc>
          <w:tcPr>
            <w:tcW w:w="80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Second Year</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Jan1, 2001</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on the policy)</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 </w:t>
            </w:r>
          </w:p>
        </w:tc>
      </w:tr>
      <w:tr w:rsidR="00E65D01" w:rsidRPr="006E09D6">
        <w:trPr>
          <w:trHeight w:val="1200"/>
        </w:trPr>
        <w:tc>
          <w:tcPr>
            <w:tcW w:w="8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31 Dec. 2001</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P&amp;L Appropriation Account Dr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Reserve Account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(Reserve created for the premium payment)</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 </w:t>
            </w:r>
          </w:p>
        </w:tc>
      </w:tr>
      <w:tr w:rsidR="00E65D01" w:rsidRPr="006E09D6">
        <w:trPr>
          <w:trHeight w:val="1382"/>
        </w:trPr>
        <w:tc>
          <w:tcPr>
            <w:tcW w:w="8058" w:type="dxa"/>
            <w:tcBorders>
              <w:top w:val="nil"/>
              <w:left w:val="single" w:sz="8" w:space="0" w:color="auto"/>
              <w:bottom w:val="nil"/>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w:t>
            </w:r>
            <w:r w:rsidRPr="006E09D6">
              <w:rPr>
                <w:rFonts w:ascii="Segoe UI" w:eastAsia="Times New Roman" w:hAnsi="Segoe UI" w:cs="Segoe UI"/>
                <w:i/>
                <w:iCs/>
                <w:sz w:val="24"/>
                <w:szCs w:val="24"/>
                <w:vertAlign w:val="superscript"/>
                <w:lang w:val="en-IN"/>
              </w:rPr>
              <w:t>st</w:t>
            </w:r>
            <w:r w:rsidRPr="006E09D6">
              <w:rPr>
                <w:rFonts w:ascii="Segoe UI" w:eastAsia="Times New Roman" w:hAnsi="Segoe UI" w:cs="Segoe UI"/>
                <w:i/>
                <w:iCs/>
                <w:sz w:val="24"/>
                <w:szCs w:val="24"/>
                <w:lang w:val="en-IN"/>
              </w:rPr>
              <w:t xml:space="preserve"> Dec.2001</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Reserve Account Dr.700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Joint Life Policy Account         700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(Both JLP and Reserve reduced to the surrender value by mutual elimination)</w:t>
            </w:r>
          </w:p>
        </w:tc>
      </w:tr>
      <w:tr w:rsidR="00E65D01" w:rsidRPr="006E09D6">
        <w:trPr>
          <w:trHeight w:val="642"/>
        </w:trPr>
        <w:tc>
          <w:tcPr>
            <w:tcW w:w="8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right="359"/>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(Note: Here the premium payment is Rs.1,000, but Joint life policy and JLP reserve accounts will appear at Rs.300 on the either side of the Balance Sheet.)</w:t>
            </w:r>
          </w:p>
        </w:tc>
      </w:tr>
      <w:tr w:rsidR="00E65D01" w:rsidRPr="006E09D6">
        <w:trPr>
          <w:trHeight w:val="1423"/>
        </w:trPr>
        <w:tc>
          <w:tcPr>
            <w:tcW w:w="8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Third Year</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Jan 1 2002</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on the policy)</w:t>
            </w:r>
          </w:p>
        </w:tc>
      </w:tr>
      <w:tr w:rsidR="00E65D01" w:rsidRPr="006E09D6">
        <w:trPr>
          <w:trHeight w:val="1457"/>
        </w:trPr>
        <w:tc>
          <w:tcPr>
            <w:tcW w:w="8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 Dec. 2002</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P&amp;L Appropriation account Dr.1,000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Reserve Account 1,000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(The reserve created against premium payment)</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 </w:t>
            </w:r>
          </w:p>
        </w:tc>
      </w:tr>
      <w:tr w:rsidR="00E65D01" w:rsidRPr="006E09D6">
        <w:trPr>
          <w:trHeight w:val="1286"/>
        </w:trPr>
        <w:tc>
          <w:tcPr>
            <w:tcW w:w="80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31</w:t>
            </w:r>
            <w:r w:rsidRPr="006E09D6">
              <w:rPr>
                <w:rFonts w:ascii="Segoe UI" w:eastAsia="Times New Roman" w:hAnsi="Segoe UI" w:cs="Segoe UI"/>
                <w:i/>
                <w:iCs/>
                <w:sz w:val="24"/>
                <w:szCs w:val="24"/>
                <w:vertAlign w:val="superscript"/>
                <w:lang w:val="en-IN"/>
              </w:rPr>
              <w:t>st</w:t>
            </w:r>
            <w:r w:rsidRPr="006E09D6">
              <w:rPr>
                <w:rFonts w:ascii="Segoe UI" w:eastAsia="Times New Roman" w:hAnsi="Segoe UI" w:cs="Segoe UI"/>
                <w:i/>
                <w:iCs/>
                <w:sz w:val="24"/>
                <w:szCs w:val="24"/>
                <w:lang w:val="en-IN"/>
              </w:rPr>
              <w:t xml:space="preserve"> Dec.2001</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Reserve Account Dr.550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Joint Life Policy Account         550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(Both JLP and Reserve reduced to the surrender value by mutual elimination)</w:t>
            </w:r>
          </w:p>
        </w:tc>
      </w:tr>
    </w:tbl>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b/>
          <w:bCs/>
          <w:i/>
          <w:iCs/>
          <w:sz w:val="24"/>
          <w:szCs w:val="24"/>
          <w:lang w:val="en-IN"/>
        </w:rPr>
        <w:t>Fourth Year</w:t>
      </w:r>
    </w:p>
    <w:tbl>
      <w:tblPr>
        <w:tblW w:w="8064" w:type="dxa"/>
        <w:tblCellMar>
          <w:left w:w="0" w:type="dxa"/>
          <w:right w:w="0" w:type="dxa"/>
        </w:tblCellMar>
        <w:tblLook w:val="04A0"/>
      </w:tblPr>
      <w:tblGrid>
        <w:gridCol w:w="8064"/>
      </w:tblGrid>
      <w:tr w:rsidR="00E65D01" w:rsidRPr="006E09D6">
        <w:trPr>
          <w:trHeight w:val="1370"/>
        </w:trPr>
        <w:tc>
          <w:tcPr>
            <w:tcW w:w="80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1</w:t>
            </w:r>
            <w:r w:rsidRPr="006E09D6">
              <w:rPr>
                <w:rFonts w:ascii="Segoe UI" w:eastAsia="Times New Roman" w:hAnsi="Segoe UI" w:cs="Segoe UI"/>
                <w:i/>
                <w:iCs/>
                <w:sz w:val="24"/>
                <w:szCs w:val="24"/>
                <w:vertAlign w:val="superscript"/>
                <w:lang w:val="en-IN"/>
              </w:rPr>
              <w:t>st</w:t>
            </w:r>
            <w:r w:rsidRPr="006E09D6">
              <w:rPr>
                <w:rFonts w:ascii="Segoe UI" w:eastAsia="Times New Roman" w:hAnsi="Segoe UI" w:cs="Segoe UI"/>
                <w:i/>
                <w:iCs/>
                <w:sz w:val="24"/>
                <w:szCs w:val="24"/>
                <w:lang w:val="en-IN"/>
              </w:rPr>
              <w:t xml:space="preserve"> January 2003</w:t>
            </w:r>
          </w:p>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w:t>
            </w:r>
          </w:p>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Cash                                       1,000</w:t>
            </w:r>
          </w:p>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(Premium paid on the policy</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r>
      <w:tr w:rsidR="00E65D01" w:rsidRPr="006E09D6">
        <w:trPr>
          <w:trHeight w:val="1387"/>
        </w:trPr>
        <w:tc>
          <w:tcPr>
            <w:tcW w:w="8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10 Feb 2003</w:t>
            </w:r>
          </w:p>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Account Dr.100,000</w:t>
            </w:r>
          </w:p>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100,000</w:t>
            </w:r>
          </w:p>
          <w:p w:rsidR="00E65D01" w:rsidRPr="006E09D6" w:rsidRDefault="00E65D01" w:rsidP="00E65D01">
            <w:pPr>
              <w:spacing w:after="0" w:line="240" w:lineRule="auto"/>
              <w:ind w:left="78" w:right="43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credited to policy account)</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tc>
      </w:tr>
      <w:tr w:rsidR="00E65D01" w:rsidRPr="006E09D6">
        <w:trPr>
          <w:trHeight w:val="2002"/>
        </w:trPr>
        <w:tc>
          <w:tcPr>
            <w:tcW w:w="8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10 Feb 2003</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Reserve Account Dr.  750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Joint Life Policy Account             750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(Reserve account closed by transfer to policy account)</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Note: You can transfer the reserve directly to the capital accounts of partners.</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 </w:t>
            </w:r>
          </w:p>
        </w:tc>
      </w:tr>
      <w:tr w:rsidR="00E65D01" w:rsidRPr="006E09D6">
        <w:trPr>
          <w:trHeight w:val="1766"/>
        </w:trPr>
        <w:tc>
          <w:tcPr>
            <w:tcW w:w="8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lastRenderedPageBreak/>
              <w:t>10 Feb 2003</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Account Dr.100,000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A’s Capital                      39,600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B’s Capital                      39,600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C’s Capital                     19,800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(Joint Life policy closed by transfer to capital accounts)</w:t>
            </w:r>
          </w:p>
        </w:tc>
      </w:tr>
      <w:tr w:rsidR="00E65D01" w:rsidRPr="006E09D6">
        <w:trPr>
          <w:trHeight w:val="1251"/>
        </w:trPr>
        <w:tc>
          <w:tcPr>
            <w:tcW w:w="80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15 Feb 2003</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Bank Account Dr. 100,000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        To Insurance Claim     100,000</w:t>
            </w:r>
          </w:p>
          <w:p w:rsidR="00E65D01" w:rsidRPr="006E09D6" w:rsidRDefault="00E65D01" w:rsidP="00E65D01">
            <w:pPr>
              <w:spacing w:after="0" w:line="240" w:lineRule="auto"/>
              <w:ind w:left="78" w:right="-187"/>
              <w:jc w:val="both"/>
              <w:rPr>
                <w:rFonts w:ascii="Segoe UI" w:eastAsia="Times New Roman" w:hAnsi="Segoe UI" w:cs="Segoe UI"/>
                <w:sz w:val="24"/>
                <w:szCs w:val="24"/>
              </w:rPr>
            </w:pPr>
            <w:r w:rsidRPr="006E09D6">
              <w:rPr>
                <w:rFonts w:ascii="Segoe UI" w:eastAsia="Times New Roman" w:hAnsi="Segoe UI" w:cs="Segoe UI"/>
                <w:i/>
                <w:iCs/>
                <w:sz w:val="24"/>
                <w:szCs w:val="24"/>
                <w:lang w:val="en-IN"/>
              </w:rPr>
              <w:t>(Insurance claim settled)</w:t>
            </w:r>
          </w:p>
        </w:tc>
      </w:tr>
    </w:tbl>
    <w:p w:rsidR="00E65D01" w:rsidRPr="006E09D6" w:rsidRDefault="00E65D01" w:rsidP="00E65D01">
      <w:pPr>
        <w:spacing w:after="0" w:line="240" w:lineRule="auto"/>
        <w:ind w:left="390"/>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223" w:type="dxa"/>
        <w:tblCellMar>
          <w:left w:w="0" w:type="dxa"/>
          <w:right w:w="0" w:type="dxa"/>
        </w:tblCellMar>
        <w:tblLook w:val="04A0"/>
      </w:tblPr>
      <w:tblGrid>
        <w:gridCol w:w="1230"/>
        <w:gridCol w:w="2028"/>
        <w:gridCol w:w="994"/>
        <w:gridCol w:w="1188"/>
        <w:gridCol w:w="2070"/>
        <w:gridCol w:w="937"/>
      </w:tblGrid>
      <w:tr w:rsidR="00E65D01" w:rsidRPr="006E09D6">
        <w:trPr>
          <w:cantSplit/>
          <w:trHeight w:val="235"/>
          <w:jc w:val="center"/>
        </w:trPr>
        <w:tc>
          <w:tcPr>
            <w:tcW w:w="8346" w:type="dxa"/>
            <w:gridSpan w:val="6"/>
            <w:tcBorders>
              <w:top w:val="nil"/>
              <w:left w:val="nil"/>
              <w:bottom w:val="single" w:sz="8" w:space="0" w:color="auto"/>
              <w:right w:val="nil"/>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t>Joint Life Policy Account</w:t>
            </w:r>
          </w:p>
        </w:tc>
      </w:tr>
      <w:tr w:rsidR="00E65D01" w:rsidRPr="006E09D6">
        <w:trPr>
          <w:trHeight w:val="235"/>
          <w:jc w:val="center"/>
        </w:trPr>
        <w:tc>
          <w:tcPr>
            <w:tcW w:w="1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Date</w:t>
            </w:r>
          </w:p>
        </w:tc>
        <w:tc>
          <w:tcPr>
            <w:tcW w:w="202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89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Amount</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Date</w:t>
            </w:r>
          </w:p>
        </w:tc>
        <w:tc>
          <w:tcPr>
            <w:tcW w:w="2070"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93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Amount </w:t>
            </w:r>
          </w:p>
        </w:tc>
      </w:tr>
      <w:tr w:rsidR="00E65D01" w:rsidRPr="006E09D6">
        <w:trPr>
          <w:trHeight w:val="286"/>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1Jan,2000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Cash</w:t>
            </w:r>
          </w:p>
        </w:tc>
        <w:tc>
          <w:tcPr>
            <w:tcW w:w="89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31 Dec2000 </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JLP Reserve a/c</w:t>
            </w:r>
          </w:p>
        </w:tc>
        <w:tc>
          <w:tcPr>
            <w:tcW w:w="93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894"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36"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 Jan 2001</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Cash</w:t>
            </w:r>
          </w:p>
        </w:tc>
        <w:tc>
          <w:tcPr>
            <w:tcW w:w="89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31 Dec, 2001</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JLP Reserve a/c</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Balance c/d</w:t>
            </w:r>
          </w:p>
        </w:tc>
        <w:tc>
          <w:tcPr>
            <w:tcW w:w="93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300</w:t>
            </w:r>
          </w:p>
        </w:tc>
      </w:tr>
      <w:tr w:rsidR="00E65D01" w:rsidRPr="006E09D6">
        <w:trPr>
          <w:trHeight w:val="235"/>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894"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36"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 Jan 2002</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31 Dec 2002</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balance b/d</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Cash</w:t>
            </w:r>
          </w:p>
        </w:tc>
        <w:tc>
          <w:tcPr>
            <w:tcW w:w="894"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31 Dec, 2002</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JLP Reserve a/c</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Balance c/d</w:t>
            </w:r>
          </w:p>
        </w:tc>
        <w:tc>
          <w:tcPr>
            <w:tcW w:w="93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550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tc>
      </w:tr>
      <w:tr w:rsidR="00E65D01" w:rsidRPr="006E09D6">
        <w:trPr>
          <w:trHeight w:val="250"/>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894"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1,300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36"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1,300</w:t>
            </w:r>
          </w:p>
        </w:tc>
      </w:tr>
      <w:tr w:rsidR="00E65D01" w:rsidRPr="006E09D6">
        <w:trPr>
          <w:trHeight w:val="250"/>
          <w:jc w:val="center"/>
        </w:trPr>
        <w:tc>
          <w:tcPr>
            <w:tcW w:w="1230"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 Jan 2003</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 Feb 2003</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balance b/d</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Cash</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A’s Capital 39,600</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B’s Capital 39,600</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C’s Capital 19,800</w:t>
            </w:r>
          </w:p>
        </w:tc>
        <w:tc>
          <w:tcPr>
            <w:tcW w:w="89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99,000</w:t>
            </w:r>
          </w:p>
        </w:tc>
        <w:tc>
          <w:tcPr>
            <w:tcW w:w="118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 Feb 2003</w:t>
            </w:r>
          </w:p>
        </w:tc>
        <w:tc>
          <w:tcPr>
            <w:tcW w:w="2070"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JLP Reserve</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Insurance Claim</w:t>
            </w:r>
          </w:p>
        </w:tc>
        <w:tc>
          <w:tcPr>
            <w:tcW w:w="93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100,000</w:t>
            </w:r>
          </w:p>
        </w:tc>
      </w:tr>
      <w:tr w:rsidR="00E65D01" w:rsidRPr="006E09D6">
        <w:trPr>
          <w:trHeight w:val="250"/>
          <w:jc w:val="center"/>
        </w:trPr>
        <w:tc>
          <w:tcPr>
            <w:tcW w:w="12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89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u w:val="single"/>
                <w:lang w:val="en-IN"/>
              </w:rPr>
              <w:t>100,750</w:t>
            </w:r>
          </w:p>
        </w:tc>
        <w:tc>
          <w:tcPr>
            <w:tcW w:w="118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70"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3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u w:val="single"/>
                <w:lang w:val="en-IN"/>
              </w:rPr>
              <w:t>100,750</w:t>
            </w:r>
          </w:p>
        </w:tc>
      </w:tr>
    </w:tbl>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lang w:val="en-IN"/>
        </w:rPr>
        <w:t> </w:t>
      </w:r>
    </w:p>
    <w:tbl>
      <w:tblPr>
        <w:tblW w:w="0" w:type="auto"/>
        <w:jc w:val="center"/>
        <w:tblInd w:w="223" w:type="dxa"/>
        <w:tblCellMar>
          <w:left w:w="0" w:type="dxa"/>
          <w:right w:w="0" w:type="dxa"/>
        </w:tblCellMar>
        <w:tblLook w:val="04A0"/>
      </w:tblPr>
      <w:tblGrid>
        <w:gridCol w:w="1182"/>
        <w:gridCol w:w="2028"/>
        <w:gridCol w:w="994"/>
        <w:gridCol w:w="1166"/>
        <w:gridCol w:w="2103"/>
        <w:gridCol w:w="981"/>
      </w:tblGrid>
      <w:tr w:rsidR="00E65D01" w:rsidRPr="006E09D6">
        <w:trPr>
          <w:cantSplit/>
          <w:trHeight w:val="235"/>
          <w:jc w:val="center"/>
        </w:trPr>
        <w:tc>
          <w:tcPr>
            <w:tcW w:w="8375" w:type="dxa"/>
            <w:gridSpan w:val="6"/>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napToGrid w:val="0"/>
                <w:sz w:val="28"/>
                <w:szCs w:val="28"/>
                <w:lang w:val="en-IN"/>
              </w:rPr>
              <w:t>JLP Reserve Account</w:t>
            </w:r>
          </w:p>
        </w:tc>
      </w:tr>
      <w:tr w:rsidR="00E65D01" w:rsidRPr="006E09D6">
        <w:trPr>
          <w:trHeight w:val="235"/>
          <w:jc w:val="center"/>
        </w:trPr>
        <w:tc>
          <w:tcPr>
            <w:tcW w:w="1182"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Date</w:t>
            </w:r>
          </w:p>
        </w:tc>
        <w:tc>
          <w:tcPr>
            <w:tcW w:w="202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92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78"/>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Amount</w:t>
            </w:r>
          </w:p>
        </w:tc>
        <w:tc>
          <w:tcPr>
            <w:tcW w:w="116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Date</w:t>
            </w:r>
          </w:p>
        </w:tc>
        <w:tc>
          <w:tcPr>
            <w:tcW w:w="2103"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Particulars</w:t>
            </w:r>
          </w:p>
        </w:tc>
        <w:tc>
          <w:tcPr>
            <w:tcW w:w="97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 Amount </w:t>
            </w:r>
          </w:p>
        </w:tc>
      </w:tr>
      <w:tr w:rsidR="00E65D01" w:rsidRPr="006E09D6">
        <w:trPr>
          <w:trHeight w:val="286"/>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31 Dec 2000</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JLP Account</w:t>
            </w:r>
          </w:p>
        </w:tc>
        <w:tc>
          <w:tcPr>
            <w:tcW w:w="92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31 Dec2000 </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By P&amp;L Appropriation </w:t>
            </w:r>
          </w:p>
        </w:tc>
        <w:tc>
          <w:tcPr>
            <w:tcW w:w="97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24"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72"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xml:space="preserve">31 Dec </w:t>
            </w:r>
            <w:r w:rsidRPr="006E09D6">
              <w:rPr>
                <w:rFonts w:ascii="Segoe UI" w:eastAsia="Times New Roman" w:hAnsi="Segoe UI" w:cs="Segoe UI"/>
                <w:snapToGrid w:val="0"/>
                <w:sz w:val="24"/>
                <w:szCs w:val="24"/>
                <w:lang w:val="en-IN"/>
              </w:rPr>
              <w:lastRenderedPageBreak/>
              <w:t>2001</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To JLP Account</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To Balance c/d</w:t>
            </w:r>
          </w:p>
        </w:tc>
        <w:tc>
          <w:tcPr>
            <w:tcW w:w="92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700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300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 xml:space="preserve">31 Dec, </w:t>
            </w:r>
            <w:r w:rsidRPr="006E09D6">
              <w:rPr>
                <w:rFonts w:ascii="Segoe UI" w:eastAsia="Times New Roman" w:hAnsi="Segoe UI" w:cs="Segoe UI"/>
                <w:snapToGrid w:val="0"/>
                <w:sz w:val="24"/>
                <w:szCs w:val="24"/>
                <w:lang w:val="en-IN"/>
              </w:rPr>
              <w:lastRenderedPageBreak/>
              <w:t>2001</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 xml:space="preserve">By P&amp;L </w:t>
            </w:r>
            <w:r w:rsidRPr="006E09D6">
              <w:rPr>
                <w:rFonts w:ascii="Segoe UI" w:eastAsia="Times New Roman" w:hAnsi="Segoe UI" w:cs="Segoe UI"/>
                <w:snapToGrid w:val="0"/>
                <w:sz w:val="24"/>
                <w:szCs w:val="24"/>
                <w:lang w:val="en-IN"/>
              </w:rPr>
              <w:lastRenderedPageBreak/>
              <w:t>Appropriation</w:t>
            </w:r>
          </w:p>
        </w:tc>
        <w:tc>
          <w:tcPr>
            <w:tcW w:w="97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1,000</w:t>
            </w:r>
          </w:p>
        </w:tc>
      </w:tr>
      <w:tr w:rsidR="00E65D01" w:rsidRPr="006E09D6">
        <w:trPr>
          <w:trHeight w:val="235"/>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lastRenderedPageBreak/>
              <w:t>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24"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72" w:type="dxa"/>
            <w:tcBorders>
              <w:top w:val="nil"/>
              <w:left w:val="nil"/>
              <w:bottom w:val="double" w:sz="4"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31 Dec 2002</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JLP Account</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Balance c/d</w:t>
            </w:r>
          </w:p>
        </w:tc>
        <w:tc>
          <w:tcPr>
            <w:tcW w:w="92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550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 Jan, 2002</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31 Dec, 2002</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Balance b/d</w:t>
            </w:r>
          </w:p>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P&amp;L Appropriation</w:t>
            </w:r>
          </w:p>
        </w:tc>
        <w:tc>
          <w:tcPr>
            <w:tcW w:w="97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300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1,000</w:t>
            </w:r>
          </w:p>
        </w:tc>
      </w:tr>
      <w:tr w:rsidR="00E65D01" w:rsidRPr="006E09D6">
        <w:trPr>
          <w:trHeight w:val="235"/>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24"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1,300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72"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1,300</w:t>
            </w:r>
          </w:p>
        </w:tc>
      </w:tr>
      <w:tr w:rsidR="00E65D01" w:rsidRPr="006E09D6">
        <w:trPr>
          <w:trHeight w:val="235"/>
          <w:jc w:val="center"/>
        </w:trPr>
        <w:tc>
          <w:tcPr>
            <w:tcW w:w="1182" w:type="dxa"/>
            <w:tcBorders>
              <w:top w:val="nil"/>
              <w:left w:val="single" w:sz="8" w:space="0" w:color="auto"/>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10 Feb 2003</w:t>
            </w:r>
          </w:p>
        </w:tc>
        <w:tc>
          <w:tcPr>
            <w:tcW w:w="2028"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To JLP Account</w:t>
            </w:r>
          </w:p>
        </w:tc>
        <w:tc>
          <w:tcPr>
            <w:tcW w:w="924"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tc>
        <w:tc>
          <w:tcPr>
            <w:tcW w:w="1166"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1 Jan, 2003</w:t>
            </w:r>
          </w:p>
        </w:tc>
        <w:tc>
          <w:tcPr>
            <w:tcW w:w="2103"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By Balance b/d</w:t>
            </w:r>
          </w:p>
        </w:tc>
        <w:tc>
          <w:tcPr>
            <w:tcW w:w="972" w:type="dxa"/>
            <w:tcBorders>
              <w:top w:val="nil"/>
              <w:left w:val="nil"/>
              <w:bottom w:val="nil"/>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r>
      <w:tr w:rsidR="00E65D01" w:rsidRPr="006E09D6">
        <w:trPr>
          <w:trHeight w:val="250"/>
          <w:jc w:val="center"/>
        </w:trPr>
        <w:tc>
          <w:tcPr>
            <w:tcW w:w="1182"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028"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24"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tc>
        <w:tc>
          <w:tcPr>
            <w:tcW w:w="1166"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2103" w:type="dxa"/>
            <w:tcBorders>
              <w:top w:val="nil"/>
              <w:left w:val="nil"/>
              <w:bottom w:val="single" w:sz="8"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rPr>
                <w:rFonts w:ascii="Segoe UI" w:eastAsia="Times New Roman" w:hAnsi="Segoe UI" w:cs="Segoe UI"/>
                <w:sz w:val="24"/>
                <w:szCs w:val="24"/>
              </w:rPr>
            </w:pPr>
            <w:r w:rsidRPr="006E09D6">
              <w:rPr>
                <w:rFonts w:ascii="Segoe UI" w:eastAsia="Times New Roman" w:hAnsi="Segoe UI" w:cs="Segoe UI"/>
                <w:snapToGrid w:val="0"/>
                <w:sz w:val="24"/>
                <w:szCs w:val="24"/>
                <w:lang w:val="en-IN"/>
              </w:rPr>
              <w:t> </w:t>
            </w:r>
          </w:p>
        </w:tc>
        <w:tc>
          <w:tcPr>
            <w:tcW w:w="972" w:type="dxa"/>
            <w:tcBorders>
              <w:top w:val="single" w:sz="8" w:space="0" w:color="auto"/>
              <w:left w:val="nil"/>
              <w:bottom w:val="double" w:sz="6" w:space="0" w:color="auto"/>
              <w:right w:val="single" w:sz="8" w:space="0" w:color="auto"/>
            </w:tcBorders>
            <w:tcMar>
              <w:top w:w="0" w:type="dxa"/>
              <w:left w:w="30" w:type="dxa"/>
              <w:bottom w:w="0" w:type="dxa"/>
              <w:right w:w="30" w:type="dxa"/>
            </w:tcMar>
            <w:hideMark/>
          </w:tcPr>
          <w:p w:rsidR="00E65D01" w:rsidRPr="006E09D6" w:rsidRDefault="00E65D01" w:rsidP="00E65D01">
            <w:pPr>
              <w:spacing w:after="0" w:line="240" w:lineRule="auto"/>
              <w:ind w:left="48"/>
              <w:jc w:val="right"/>
              <w:rPr>
                <w:rFonts w:ascii="Segoe UI" w:eastAsia="Times New Roman" w:hAnsi="Segoe UI" w:cs="Segoe UI"/>
                <w:sz w:val="24"/>
                <w:szCs w:val="24"/>
              </w:rPr>
            </w:pPr>
            <w:r w:rsidRPr="006E09D6">
              <w:rPr>
                <w:rFonts w:ascii="Segoe UI" w:eastAsia="Times New Roman" w:hAnsi="Segoe UI" w:cs="Segoe UI"/>
                <w:snapToGrid w:val="0"/>
                <w:sz w:val="24"/>
                <w:szCs w:val="24"/>
                <w:lang w:val="en-IN"/>
              </w:rPr>
              <w:t>750</w:t>
            </w:r>
          </w:p>
        </w:tc>
      </w:tr>
    </w:tbl>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keepNext/>
        <w:spacing w:after="0" w:line="240" w:lineRule="auto"/>
        <w:jc w:val="center"/>
        <w:outlineLvl w:val="0"/>
        <w:rPr>
          <w:rFonts w:ascii="Segoe UI" w:eastAsia="Times New Roman" w:hAnsi="Segoe UI" w:cs="Segoe UI"/>
          <w:kern w:val="36"/>
          <w:sz w:val="28"/>
          <w:szCs w:val="28"/>
          <w:u w:val="single"/>
        </w:rPr>
      </w:pPr>
      <w:bookmarkStart w:id="37" w:name="_Toc185742864"/>
      <w:r w:rsidRPr="006E09D6">
        <w:rPr>
          <w:rFonts w:ascii="Segoe UI" w:eastAsia="Times New Roman" w:hAnsi="Segoe UI" w:cs="Segoe UI"/>
          <w:kern w:val="36"/>
          <w:sz w:val="36"/>
          <w:szCs w:val="36"/>
          <w:u w:val="single"/>
        </w:rPr>
        <w:t>6. Adjustment of Capital Accounts</w:t>
      </w:r>
      <w:bookmarkEnd w:id="37"/>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rPr>
        <w:t>Capital accounts of the continuing partners may be readjusted on the basis of new profit sharing ratio. Generally partners bring in or take out cash to adjust the capital balances. They can even do this adjustment by opening current accounts and passing the surplus or deficiency there, without bringing in or taking out cash.</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rPr>
        <w:t> </w:t>
      </w:r>
    </w:p>
    <w:p w:rsidR="00E65D01" w:rsidRPr="006E09D6" w:rsidRDefault="00E65D01" w:rsidP="00A92295">
      <w:pPr>
        <w:pStyle w:val="ChapterHead"/>
      </w:pPr>
      <w:r w:rsidRPr="006E09D6">
        <w:t>Chapter:4 dissolution of the partnership</w:t>
      </w:r>
    </w:p>
    <w:p w:rsidR="00E65D01" w:rsidRPr="006E09D6" w:rsidRDefault="00E65D01" w:rsidP="00E65D01">
      <w:pPr>
        <w:rPr>
          <w:rFonts w:ascii="Segoe UI" w:hAnsi="Segoe UI" w:cs="Segoe UI"/>
          <w:lang w:val="en-IN"/>
        </w:rPr>
      </w:pP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4"/>
          <w:szCs w:val="24"/>
        </w:rPr>
        <w:t>Meaning of Dissolution</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rPr>
        <w:t>Dissolution of a partnership firm is the process by which the existence of a partnership firm comes to an end. This involves the sale or disposal of assets, settlement of liabilities and closing of books of accounts. Once the outside liabilities of the firm are settled, the partners take away their capital investment. If there is any surplus or deficit in this process it will be shared by the partners in their profit sharing ratio.</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0"/>
          <w:szCs w:val="20"/>
          <w:lang w:val="en-IN"/>
        </w:rPr>
        <w:t>Dissolution of a partnership firm can take place on account of any of the following reasons:</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0"/>
          <w:szCs w:val="20"/>
          <w:lang w:val="en-IN"/>
        </w:rPr>
        <w:t xml:space="preserve">                                                                                                  </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a. Dissolution by Agreement: </w:t>
      </w:r>
      <w:r w:rsidRPr="006E09D6">
        <w:rPr>
          <w:rFonts w:ascii="Segoe UI" w:eastAsia="Times New Roman" w:hAnsi="Segoe UI" w:cs="Segoe UI"/>
          <w:sz w:val="20"/>
          <w:szCs w:val="20"/>
          <w:lang w:val="en-IN"/>
        </w:rPr>
        <w:t>When the partners themselves reach an agreement to discontinue their business for whatever reason, it is known as dissolution by agreement.</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b. Compulsory Dissolution: </w:t>
      </w:r>
      <w:r w:rsidRPr="006E09D6">
        <w:rPr>
          <w:rFonts w:ascii="Segoe UI" w:eastAsia="Times New Roman" w:hAnsi="Segoe UI" w:cs="Segoe UI"/>
          <w:sz w:val="20"/>
          <w:szCs w:val="20"/>
          <w:lang w:val="en-IN"/>
        </w:rPr>
        <w:t>Compulsory dissolution takes place when the business of the firm is declared illegal, or the partners become insolvent or the citizen of an enemy country happens to be partner of the firm.</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b/>
          <w:bCs/>
          <w:sz w:val="20"/>
          <w:szCs w:val="20"/>
          <w:lang w:val="en-IN"/>
        </w:rPr>
        <w:t>c. Dissolution by notice:</w:t>
      </w:r>
      <w:r w:rsidRPr="006E09D6">
        <w:rPr>
          <w:rFonts w:ascii="Segoe UI" w:eastAsia="Times New Roman" w:hAnsi="Segoe UI" w:cs="Segoe UI"/>
          <w:sz w:val="20"/>
          <w:szCs w:val="20"/>
          <w:lang w:val="en-IN"/>
        </w:rPr>
        <w:t xml:space="preserve"> A partner can demand dissolution of a partnership at will, by serving a notice to the firm.</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d. Dissolution by Court: </w:t>
      </w:r>
      <w:r w:rsidRPr="006E09D6">
        <w:rPr>
          <w:rFonts w:ascii="Segoe UI" w:eastAsia="Times New Roman" w:hAnsi="Segoe UI" w:cs="Segoe UI"/>
          <w:sz w:val="20"/>
          <w:szCs w:val="20"/>
          <w:lang w:val="en-IN"/>
        </w:rPr>
        <w:t>Court may initiate dissolution of a firm under the following circumstances:</w:t>
      </w:r>
    </w:p>
    <w:p w:rsidR="00E65D01" w:rsidRPr="006E09D6" w:rsidRDefault="00E65D01" w:rsidP="00E65D01">
      <w:pPr>
        <w:spacing w:after="0" w:line="240" w:lineRule="auto"/>
        <w:ind w:left="546" w:hanging="234"/>
        <w:rPr>
          <w:rFonts w:ascii="Segoe UI" w:eastAsia="Times New Roman" w:hAnsi="Segoe UI" w:cs="Segoe UI"/>
          <w:sz w:val="24"/>
          <w:szCs w:val="24"/>
        </w:rPr>
      </w:pPr>
      <w:r w:rsidRPr="006E09D6">
        <w:rPr>
          <w:rFonts w:ascii="Segoe UI" w:eastAsia="Times New Roman" w:hAnsi="Segoe UI" w:cs="Segoe UI"/>
          <w:sz w:val="20"/>
          <w:szCs w:val="20"/>
          <w:lang w:val="en-IN"/>
        </w:rPr>
        <w:t>i) When one of the partners has become of unsound mind</w:t>
      </w:r>
    </w:p>
    <w:p w:rsidR="00E65D01" w:rsidRPr="006E09D6" w:rsidRDefault="00E65D01" w:rsidP="00E65D01">
      <w:pPr>
        <w:spacing w:after="0" w:line="240" w:lineRule="auto"/>
        <w:ind w:left="546" w:hanging="234"/>
        <w:rPr>
          <w:rFonts w:ascii="Segoe UI" w:eastAsia="Times New Roman" w:hAnsi="Segoe UI" w:cs="Segoe UI"/>
          <w:sz w:val="24"/>
          <w:szCs w:val="24"/>
        </w:rPr>
      </w:pPr>
      <w:r w:rsidRPr="006E09D6">
        <w:rPr>
          <w:rFonts w:ascii="Segoe UI" w:eastAsia="Times New Roman" w:hAnsi="Segoe UI" w:cs="Segoe UI"/>
          <w:sz w:val="20"/>
          <w:szCs w:val="20"/>
          <w:lang w:val="en-IN"/>
        </w:rPr>
        <w:t>ii) When a partner is guilty of misconduct which may affect the business</w:t>
      </w:r>
    </w:p>
    <w:p w:rsidR="00E65D01" w:rsidRPr="006E09D6" w:rsidRDefault="00E65D01" w:rsidP="00E65D01">
      <w:pPr>
        <w:spacing w:after="0" w:line="240" w:lineRule="auto"/>
        <w:ind w:left="546" w:hanging="234"/>
        <w:rPr>
          <w:rFonts w:ascii="Segoe UI" w:eastAsia="Times New Roman" w:hAnsi="Segoe UI" w:cs="Segoe UI"/>
          <w:sz w:val="24"/>
          <w:szCs w:val="24"/>
        </w:rPr>
      </w:pPr>
      <w:r w:rsidRPr="006E09D6">
        <w:rPr>
          <w:rFonts w:ascii="Segoe UI" w:eastAsia="Times New Roman" w:hAnsi="Segoe UI" w:cs="Segoe UI"/>
          <w:sz w:val="20"/>
          <w:szCs w:val="20"/>
          <w:lang w:val="en-IN"/>
        </w:rPr>
        <w:t>iii) When a partner commits wilful breach of contract</w:t>
      </w:r>
    </w:p>
    <w:p w:rsidR="00E65D01" w:rsidRPr="006E09D6" w:rsidRDefault="00E65D01" w:rsidP="00E65D01">
      <w:pPr>
        <w:spacing w:after="0" w:line="240" w:lineRule="auto"/>
        <w:ind w:left="546" w:hanging="234"/>
        <w:rPr>
          <w:rFonts w:ascii="Segoe UI" w:eastAsia="Times New Roman" w:hAnsi="Segoe UI" w:cs="Segoe UI"/>
          <w:sz w:val="24"/>
          <w:szCs w:val="24"/>
        </w:rPr>
      </w:pPr>
      <w:r w:rsidRPr="006E09D6">
        <w:rPr>
          <w:rFonts w:ascii="Segoe UI" w:eastAsia="Times New Roman" w:hAnsi="Segoe UI" w:cs="Segoe UI"/>
          <w:sz w:val="20"/>
          <w:szCs w:val="20"/>
          <w:lang w:val="en-IN"/>
        </w:rPr>
        <w:t>iv) Any other reason which the court may find adequate</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b/>
          <w:bCs/>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b/>
          <w:bCs/>
          <w:sz w:val="20"/>
          <w:szCs w:val="20"/>
          <w:lang w:val="en-IN"/>
        </w:rPr>
        <w:t>e. Dissolution by the expiry of a pre determined period or completion of event:</w:t>
      </w:r>
      <w:r w:rsidRPr="006E09D6">
        <w:rPr>
          <w:rFonts w:ascii="Segoe UI" w:eastAsia="Times New Roman" w:hAnsi="Segoe UI" w:cs="Segoe UI"/>
          <w:sz w:val="20"/>
          <w:szCs w:val="20"/>
          <w:lang w:val="en-IN"/>
        </w:rPr>
        <w:t xml:space="preserve"> This dissolution takes place in case of particular partnerships which are formed for a specific period or the completion of a specific project. Such partnerships will be dissolved at the completion of the specific period of or the project as the case may be.</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b/>
          <w:bCs/>
          <w:sz w:val="20"/>
          <w:szCs w:val="20"/>
          <w:lang w:val="en-IN"/>
        </w:rPr>
        <w:t>Dissolution of Partnership and Dissolution of Partnership Firm</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The term dissolution, referred in relation to a partnership business generally denotes the winding up of the business. However, there is a difference between ‘dissolution of partnership’ and ‘dissolution of the partnership firm’. The former </w:t>
      </w:r>
      <w:r w:rsidRPr="006E09D6">
        <w:rPr>
          <w:rFonts w:ascii="Segoe UI" w:eastAsia="Times New Roman" w:hAnsi="Segoe UI" w:cs="Segoe UI"/>
          <w:sz w:val="20"/>
          <w:szCs w:val="20"/>
          <w:lang w:val="en-IN"/>
        </w:rPr>
        <w:lastRenderedPageBreak/>
        <w:t>indicates ending of agreement only to replace it with a new one, but the latter indicates the ending of partnership business altogether. The following points may be noted in comparison between the two:</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tbl>
      <w:tblPr>
        <w:tblW w:w="8190" w:type="dxa"/>
        <w:jc w:val="center"/>
        <w:tblInd w:w="336" w:type="dxa"/>
        <w:tblCellMar>
          <w:left w:w="0" w:type="dxa"/>
          <w:right w:w="0" w:type="dxa"/>
        </w:tblCellMar>
        <w:tblLook w:val="04A0"/>
      </w:tblPr>
      <w:tblGrid>
        <w:gridCol w:w="4226"/>
        <w:gridCol w:w="3964"/>
      </w:tblGrid>
      <w:tr w:rsidR="00E65D01" w:rsidRPr="006E09D6">
        <w:trPr>
          <w:jc w:val="center"/>
        </w:trPr>
        <w:tc>
          <w:tcPr>
            <w:tcW w:w="4226" w:type="dxa"/>
            <w:tcBorders>
              <w:top w:val="nil"/>
              <w:left w:val="nil"/>
              <w:bottom w:val="nil"/>
              <w:right w:val="nil"/>
            </w:tcBorders>
            <w:tcMar>
              <w:top w:w="0" w:type="dxa"/>
              <w:left w:w="108" w:type="dxa"/>
              <w:bottom w:w="0" w:type="dxa"/>
              <w:right w:w="108"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Dissolution of Partnership</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Only the agreement is dissolved, no physical disposal takes place.</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partners will continue to run the business with a new agreement.</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Limited effect on employees or debtors and creditors of the business</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Many dissolutions of agreement can take place during the life of a partnership business.</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Admission, retirement and or death of a partner can result in compulsory dissolution of existing agreement.</w:t>
            </w:r>
          </w:p>
        </w:tc>
        <w:tc>
          <w:tcPr>
            <w:tcW w:w="3964" w:type="dxa"/>
            <w:tcBorders>
              <w:top w:val="nil"/>
              <w:left w:val="nil"/>
              <w:bottom w:val="nil"/>
              <w:right w:val="nil"/>
            </w:tcBorders>
            <w:tcMar>
              <w:top w:w="0" w:type="dxa"/>
              <w:left w:w="108" w:type="dxa"/>
              <w:bottom w:w="0" w:type="dxa"/>
              <w:right w:w="108" w:type="dxa"/>
            </w:tcMar>
            <w:hideMark/>
          </w:tcPr>
          <w:p w:rsidR="00E65D01" w:rsidRPr="006E09D6" w:rsidRDefault="00E65D01" w:rsidP="00E65D01">
            <w:pPr>
              <w:spacing w:after="0" w:line="240" w:lineRule="auto"/>
              <w:jc w:val="center"/>
              <w:rPr>
                <w:rFonts w:ascii="Segoe UI" w:eastAsia="Times New Roman" w:hAnsi="Segoe UI" w:cs="Segoe UI"/>
                <w:sz w:val="24"/>
                <w:szCs w:val="24"/>
              </w:rPr>
            </w:pPr>
            <w:r w:rsidRPr="006E09D6">
              <w:rPr>
                <w:rFonts w:ascii="Segoe UI" w:eastAsia="Times New Roman" w:hAnsi="Segoe UI" w:cs="Segoe UI"/>
                <w:b/>
                <w:bCs/>
                <w:sz w:val="24"/>
                <w:szCs w:val="24"/>
                <w:u w:val="single"/>
                <w:lang w:val="en-IN"/>
              </w:rPr>
              <w:t>Dissolution of Partnership Firm</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Firm is dissolved, by selling off assets and settling liabilities.</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The partners will discontinue the business</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Since the business is closed down it affects the workers, debtors and creditors of the firm</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Dissolution of firm can take place only once in the lifetime of a partnership business.</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 </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lang w:val="en-IN"/>
              </w:rPr>
              <w:t>None of these events can lead to a compulsory dissolution of the firm.</w:t>
            </w:r>
          </w:p>
        </w:tc>
      </w:tr>
    </w:tbl>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b/>
          <w:bCs/>
          <w:sz w:val="24"/>
          <w:szCs w:val="24"/>
          <w:lang w:val="en-IN"/>
        </w:rPr>
        <w:t>Settlement of Accounts on Dissolution</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The first step in dissolution is the realisation of assets followed by the settlement of outside liabilities. All individual accounts for assets and liabilities, except cash, are closed by transferring their balances to a Realisation Account. Realisation account is the temporary account for accumulating all assets and liabilities for convenient accounting treatment. All ledger accounts except partner’s capital accounts and cash account are closed prior to realisation procedure. Accumulated profits or losses are directly transferred into the capital accounts in the profit sharing ratio. The following is the order of priority in settlement of liabilities and capital upon dissolution:</w:t>
      </w:r>
    </w:p>
    <w:p w:rsidR="00E65D01" w:rsidRPr="006E09D6" w:rsidRDefault="00E65D01" w:rsidP="00E65D01">
      <w:pPr>
        <w:spacing w:after="0" w:line="240" w:lineRule="auto"/>
        <w:ind w:left="468"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i) Expense incurred on realisation of assets such as commission, cartage, brokerage etc.</w:t>
      </w:r>
    </w:p>
    <w:p w:rsidR="00E65D01" w:rsidRPr="006E09D6" w:rsidRDefault="00E65D01" w:rsidP="00E65D01">
      <w:pPr>
        <w:spacing w:after="0" w:line="240" w:lineRule="auto"/>
        <w:ind w:left="468"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ii) All outside creditors</w:t>
      </w:r>
    </w:p>
    <w:p w:rsidR="00E65D01" w:rsidRPr="006E09D6" w:rsidRDefault="00E65D01" w:rsidP="00E65D01">
      <w:pPr>
        <w:spacing w:after="0" w:line="240" w:lineRule="auto"/>
        <w:ind w:left="468"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iii) Partner’s Loan accounts</w:t>
      </w:r>
    </w:p>
    <w:p w:rsidR="00E65D01" w:rsidRPr="006E09D6" w:rsidRDefault="00E65D01" w:rsidP="00E65D01">
      <w:pPr>
        <w:spacing w:after="0" w:line="240" w:lineRule="auto"/>
        <w:ind w:left="468"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iv) Balances in Capital Accounts of partners</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4"/>
          <w:szCs w:val="24"/>
        </w:rPr>
        <w:t>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b/>
          <w:bCs/>
          <w:sz w:val="20"/>
          <w:szCs w:val="20"/>
          <w:lang w:val="en-IN"/>
        </w:rPr>
        <w:t>Special Items in Accounting for Dissolution</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1. </w:t>
      </w:r>
      <w:r w:rsidRPr="006E09D6">
        <w:rPr>
          <w:rFonts w:ascii="Segoe UI" w:eastAsia="Times New Roman" w:hAnsi="Segoe UI" w:cs="Segoe UI"/>
          <w:b/>
          <w:bCs/>
          <w:sz w:val="20"/>
          <w:szCs w:val="20"/>
          <w:lang w:val="en-IN"/>
        </w:rPr>
        <w:t>Realisation Account:</w:t>
      </w:r>
      <w:r w:rsidRPr="006E09D6">
        <w:rPr>
          <w:rFonts w:ascii="Segoe UI" w:eastAsia="Times New Roman" w:hAnsi="Segoe UI" w:cs="Segoe UI"/>
          <w:sz w:val="20"/>
          <w:szCs w:val="20"/>
          <w:lang w:val="en-IN"/>
        </w:rPr>
        <w:t xml:space="preserve"> This is the most important account prepared to facilitate dissolution of firms. This is equal in importance to Revaluation Account in Reconstitution. There is no scope of revaluation of assets and liabilities of a firm under liquidation. Realisation account is used to accumulate all assets and liabilities in one place for convenient accounting steps for disposal and settlement of liabilities.</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2. </w:t>
      </w:r>
      <w:r w:rsidRPr="006E09D6">
        <w:rPr>
          <w:rFonts w:ascii="Segoe UI" w:eastAsia="Times New Roman" w:hAnsi="Segoe UI" w:cs="Segoe UI"/>
          <w:b/>
          <w:bCs/>
          <w:sz w:val="20"/>
          <w:szCs w:val="20"/>
          <w:lang w:val="en-IN"/>
        </w:rPr>
        <w:t xml:space="preserve">Treatment of Goodwill: </w:t>
      </w:r>
      <w:r w:rsidRPr="006E09D6">
        <w:rPr>
          <w:rFonts w:ascii="Segoe UI" w:eastAsia="Times New Roman" w:hAnsi="Segoe UI" w:cs="Segoe UI"/>
          <w:sz w:val="20"/>
          <w:szCs w:val="20"/>
          <w:lang w:val="en-IN"/>
        </w:rPr>
        <w:t>Goodwill is the most prominent item in Reconstitution of partnership. But goodwill does not have any special treatment in dissolution. If it appears in the books it has to be transferred into Realisation Account. This will automatically gets transferred into the Capital Accounts of Partners, by way of realisation profit or loss. If goodwill does not appear in the books it is just ignored. There is no meaning in raising it or treating it in any way when the firm is being dissolved.</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3. </w:t>
      </w:r>
      <w:r w:rsidRPr="006E09D6">
        <w:rPr>
          <w:rFonts w:ascii="Segoe UI" w:eastAsia="Times New Roman" w:hAnsi="Segoe UI" w:cs="Segoe UI"/>
          <w:b/>
          <w:bCs/>
          <w:sz w:val="20"/>
          <w:szCs w:val="20"/>
          <w:lang w:val="en-IN"/>
        </w:rPr>
        <w:t>Realisation Expenses:</w:t>
      </w:r>
      <w:r w:rsidRPr="006E09D6">
        <w:rPr>
          <w:rFonts w:ascii="Segoe UI" w:eastAsia="Times New Roman" w:hAnsi="Segoe UI" w:cs="Segoe UI"/>
          <w:sz w:val="20"/>
          <w:szCs w:val="20"/>
          <w:lang w:val="en-IN"/>
        </w:rPr>
        <w:t xml:space="preserve"> Expenses of realisation such as commission paid to brokers for the disposal of assets, expenses on transportation of items, registration documentation charges for the assets sold etc. are debited to Realisation Account and credited to Cash Account. However if any partner agrees to bear the expense for a certain fees, the fees charged by the </w:t>
      </w:r>
      <w:r w:rsidRPr="006E09D6">
        <w:rPr>
          <w:rFonts w:ascii="Segoe UI" w:eastAsia="Times New Roman" w:hAnsi="Segoe UI" w:cs="Segoe UI"/>
          <w:sz w:val="20"/>
          <w:szCs w:val="20"/>
          <w:lang w:val="en-IN"/>
        </w:rPr>
        <w:lastRenderedPageBreak/>
        <w:t>partner becomes the common expense which is debited in Realisation Account; whereas the actual realisation expense, if mentioned, should be treated as personal drawing of the partner concerned.</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4. </w:t>
      </w:r>
      <w:r w:rsidRPr="006E09D6">
        <w:rPr>
          <w:rFonts w:ascii="Segoe UI" w:eastAsia="Times New Roman" w:hAnsi="Segoe UI" w:cs="Segoe UI"/>
          <w:b/>
          <w:bCs/>
          <w:sz w:val="20"/>
          <w:szCs w:val="20"/>
          <w:lang w:val="en-IN"/>
        </w:rPr>
        <w:t>Wife’s Loan:</w:t>
      </w:r>
      <w:r w:rsidRPr="006E09D6">
        <w:rPr>
          <w:rFonts w:ascii="Segoe UI" w:eastAsia="Times New Roman" w:hAnsi="Segoe UI" w:cs="Segoe UI"/>
          <w:sz w:val="20"/>
          <w:szCs w:val="20"/>
          <w:lang w:val="en-IN"/>
        </w:rPr>
        <w:t xml:space="preserve"> Loans from a partners’ wife is to be treated as normal creditor. The basic aim of providing a loan in the name of partner’s wife is to by-pass the legal restrictions on the Loan from a Partner to the firm.</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5. </w:t>
      </w:r>
      <w:r w:rsidRPr="006E09D6">
        <w:rPr>
          <w:rFonts w:ascii="Segoe UI" w:eastAsia="Times New Roman" w:hAnsi="Segoe UI" w:cs="Segoe UI"/>
          <w:b/>
          <w:bCs/>
          <w:sz w:val="20"/>
          <w:szCs w:val="20"/>
          <w:lang w:val="en-IN"/>
        </w:rPr>
        <w:t>Provident Fund:</w:t>
      </w:r>
      <w:r w:rsidRPr="006E09D6">
        <w:rPr>
          <w:rFonts w:ascii="Segoe UI" w:eastAsia="Times New Roman" w:hAnsi="Segoe UI" w:cs="Segoe UI"/>
          <w:sz w:val="20"/>
          <w:szCs w:val="20"/>
          <w:lang w:val="en-IN"/>
        </w:rPr>
        <w:t xml:space="preserve"> Provident fund should be understood as a liability payable to the employees. It should be paid off even when the question is silent about its treatment. Same rule applies to all other outside liabilities, such as creditors, bills payable etc.</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6. </w:t>
      </w:r>
      <w:r w:rsidRPr="006E09D6">
        <w:rPr>
          <w:rFonts w:ascii="Segoe UI" w:eastAsia="Times New Roman" w:hAnsi="Segoe UI" w:cs="Segoe UI"/>
          <w:b/>
          <w:bCs/>
          <w:sz w:val="20"/>
          <w:szCs w:val="20"/>
          <w:lang w:val="en-IN"/>
        </w:rPr>
        <w:t>Specific Funds:</w:t>
      </w:r>
      <w:r w:rsidRPr="006E09D6">
        <w:rPr>
          <w:rFonts w:ascii="Segoe UI" w:eastAsia="Times New Roman" w:hAnsi="Segoe UI" w:cs="Segoe UI"/>
          <w:sz w:val="20"/>
          <w:szCs w:val="20"/>
          <w:lang w:val="en-IN"/>
        </w:rPr>
        <w:t xml:space="preserve"> Specific funds such as Investment Fluctuation Funds are preferably credited to Realisation account along with the transfer of related asset, which will get transferred to capital accounts by way of profit of loss on Realisation. Provision for doubtful debts, accumulated depreciation etc. must be credited to Realisation Account along with the transfer of assets.</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7. </w:t>
      </w:r>
      <w:r w:rsidRPr="006E09D6">
        <w:rPr>
          <w:rFonts w:ascii="Segoe UI" w:eastAsia="Times New Roman" w:hAnsi="Segoe UI" w:cs="Segoe UI"/>
          <w:b/>
          <w:bCs/>
          <w:sz w:val="20"/>
          <w:szCs w:val="20"/>
          <w:lang w:val="en-IN"/>
        </w:rPr>
        <w:t>Profits Kept Aside:</w:t>
      </w:r>
      <w:r w:rsidRPr="006E09D6">
        <w:rPr>
          <w:rFonts w:ascii="Segoe UI" w:eastAsia="Times New Roman" w:hAnsi="Segoe UI" w:cs="Segoe UI"/>
          <w:sz w:val="20"/>
          <w:szCs w:val="20"/>
          <w:lang w:val="en-IN"/>
        </w:rPr>
        <w:t xml:space="preserve"> General Reserve; credit balance in P&amp; L Account etc should be directly transferred into the Capital Accounts of Partners, in the profit sharing ratio.</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8. </w:t>
      </w:r>
      <w:r w:rsidRPr="006E09D6">
        <w:rPr>
          <w:rFonts w:ascii="Segoe UI" w:eastAsia="Times New Roman" w:hAnsi="Segoe UI" w:cs="Segoe UI"/>
          <w:b/>
          <w:bCs/>
          <w:sz w:val="20"/>
          <w:szCs w:val="20"/>
          <w:lang w:val="en-IN"/>
        </w:rPr>
        <w:t>Unrecorded Assets:</w:t>
      </w:r>
      <w:r w:rsidRPr="006E09D6">
        <w:rPr>
          <w:rFonts w:ascii="Segoe UI" w:eastAsia="Times New Roman" w:hAnsi="Segoe UI" w:cs="Segoe UI"/>
          <w:sz w:val="20"/>
          <w:szCs w:val="20"/>
          <w:lang w:val="en-IN"/>
        </w:rPr>
        <w:t xml:space="preserve"> Unrecorded assets or assets which are completely written off may fetch some cash at the time of dissolution. There is no need of bringing them into books and selling them afterwards. It can be directly treated by crediting realisation account and debiting cash account.</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xml:space="preserve">9. </w:t>
      </w:r>
      <w:r w:rsidRPr="006E09D6">
        <w:rPr>
          <w:rFonts w:ascii="Segoe UI" w:eastAsia="Times New Roman" w:hAnsi="Segoe UI" w:cs="Segoe UI"/>
          <w:b/>
          <w:bCs/>
          <w:sz w:val="20"/>
          <w:szCs w:val="20"/>
          <w:lang w:val="en-IN"/>
        </w:rPr>
        <w:t>Creditors Purchasing Some Assets in Part Settlement of Claim:</w:t>
      </w:r>
      <w:r w:rsidRPr="006E09D6">
        <w:rPr>
          <w:rFonts w:ascii="Segoe UI" w:eastAsia="Times New Roman" w:hAnsi="Segoe UI" w:cs="Segoe UI"/>
          <w:sz w:val="20"/>
          <w:szCs w:val="20"/>
          <w:lang w:val="en-IN"/>
        </w:rPr>
        <w:t xml:space="preserve"> When creditors purchase some of the assets in part settlement, this is not specifically recorded by way of a journal entry, since the asset and liability are appearing in the same Realisation Account. The balance amount due to the creditors is aid in full satisfaction of the claim. If the value of asset taken over is more than the amount due, the creditors will pay the excess amount to the firm.</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r w:rsidRPr="006E09D6">
        <w:rPr>
          <w:rFonts w:ascii="Segoe UI" w:eastAsia="Times New Roman" w:hAnsi="Segoe UI" w:cs="Segoe UI"/>
          <w:b/>
          <w:bCs/>
          <w:sz w:val="20"/>
          <w:szCs w:val="20"/>
        </w:rPr>
        <w:t xml:space="preserve">  </w:t>
      </w:r>
      <w:r w:rsidRPr="006E09D6">
        <w:rPr>
          <w:rFonts w:ascii="Segoe UI" w:eastAsia="Times New Roman" w:hAnsi="Segoe UI" w:cs="Segoe UI"/>
          <w:b/>
          <w:bCs/>
          <w:i/>
          <w:iCs/>
          <w:sz w:val="20"/>
          <w:szCs w:val="20"/>
          <w:shd w:val="clear" w:color="auto" w:fill="00FFFF"/>
          <w:lang w:val="en-IN"/>
        </w:rPr>
        <w:t>Please note</w:t>
      </w:r>
      <w:r w:rsidRPr="006E09D6">
        <w:rPr>
          <w:rFonts w:ascii="Segoe UI" w:eastAsia="Times New Roman" w:hAnsi="Segoe UI" w:cs="Segoe UI"/>
          <w:i/>
          <w:iCs/>
          <w:sz w:val="20"/>
          <w:szCs w:val="20"/>
          <w:shd w:val="clear" w:color="auto" w:fill="00FFFF"/>
          <w:lang w:val="en-IN"/>
        </w:rPr>
        <w:t>: The treatment of creditors taking over part of the assets mentioned above is a questionable accounting treatment. What I mentioned above is only on ‘examination point of view’. The correct account treatment is to debit the Creditors account in the Ledger by passing a journal entry and transferring the balance of creditors into Realisation Account</w:t>
      </w:r>
    </w:p>
    <w:p w:rsidR="00E65D01" w:rsidRPr="006E09D6" w:rsidRDefault="00E65D01" w:rsidP="00E65D01">
      <w:pPr>
        <w:spacing w:after="0" w:line="240" w:lineRule="auto"/>
        <w:rPr>
          <w:rFonts w:ascii="Segoe UI" w:eastAsia="Times New Roman" w:hAnsi="Segoe UI" w:cs="Segoe UI"/>
          <w:sz w:val="24"/>
          <w:szCs w:val="24"/>
        </w:rPr>
      </w:pPr>
      <w:r w:rsidRPr="006E09D6">
        <w:rPr>
          <w:rFonts w:ascii="Segoe UI" w:eastAsia="Times New Roman" w:hAnsi="Segoe UI" w:cs="Segoe UI"/>
          <w:sz w:val="24"/>
          <w:szCs w:val="24"/>
        </w:rPr>
        <w:t xml:space="preserve">  </w:t>
      </w:r>
    </w:p>
    <w:p w:rsidR="00E65D01" w:rsidRPr="006E09D6" w:rsidRDefault="00E65D01" w:rsidP="00E65D01">
      <w:pPr>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Profit or loss on realization will be transferred to the Capital Accounts of partners in the profit sharing ratio. At the final stage of the realization process, only Cash Account and Capital Accounts will be left. The final balances of each other will match exactly, and the cash will be paid off to capital accounts to close both the accounts. This is the last transaction in the books of the firm.</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hanging="234"/>
        <w:rPr>
          <w:rFonts w:ascii="Segoe UI" w:eastAsia="Times New Roman" w:hAnsi="Segoe UI" w:cs="Segoe UI"/>
          <w:sz w:val="24"/>
          <w:szCs w:val="24"/>
        </w:rPr>
      </w:pPr>
      <w:r w:rsidRPr="006E09D6">
        <w:rPr>
          <w:rFonts w:ascii="Segoe UI" w:eastAsia="Times New Roman" w:hAnsi="Segoe UI" w:cs="Segoe UI"/>
          <w:sz w:val="20"/>
          <w:szCs w:val="20"/>
          <w:lang w:val="en-IN"/>
        </w:rPr>
        <w:t>The entire accounting steps in realization can be summarized as follows:</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Step 1:   Reduce the Number of Accounts into THREE:  </w:t>
      </w:r>
      <w:r w:rsidRPr="006E09D6">
        <w:rPr>
          <w:rFonts w:ascii="Segoe UI" w:eastAsia="Times New Roman" w:hAnsi="Segoe UI" w:cs="Segoe UI"/>
          <w:sz w:val="20"/>
          <w:szCs w:val="20"/>
          <w:lang w:val="en-IN"/>
        </w:rPr>
        <w:t xml:space="preserve">As you are aware each item in a detailed Balance Sheet represents an account in the Ledger. You have to reduce them into just </w:t>
      </w:r>
      <w:r w:rsidRPr="006E09D6">
        <w:rPr>
          <w:rFonts w:ascii="Segoe UI" w:eastAsia="Times New Roman" w:hAnsi="Segoe UI" w:cs="Segoe UI"/>
          <w:b/>
          <w:bCs/>
          <w:sz w:val="20"/>
          <w:szCs w:val="20"/>
          <w:lang w:val="en-IN"/>
        </w:rPr>
        <w:t>three</w:t>
      </w:r>
      <w:r w:rsidRPr="006E09D6">
        <w:rPr>
          <w:rFonts w:ascii="Segoe UI" w:eastAsia="Times New Roman" w:hAnsi="Segoe UI" w:cs="Segoe UI"/>
          <w:sz w:val="20"/>
          <w:szCs w:val="20"/>
          <w:lang w:val="en-IN"/>
        </w:rPr>
        <w:t xml:space="preserve"> accounts, namely</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              </w:t>
      </w:r>
      <w:r w:rsidRPr="006E09D6">
        <w:rPr>
          <w:rFonts w:ascii="Segoe UI" w:eastAsia="Times New Roman" w:hAnsi="Segoe UI" w:cs="Segoe UI"/>
          <w:sz w:val="20"/>
          <w:szCs w:val="20"/>
          <w:lang w:val="en-IN"/>
        </w:rPr>
        <w:t>i)</w:t>
      </w:r>
      <w:r w:rsidRPr="006E09D6">
        <w:rPr>
          <w:rFonts w:ascii="Segoe UI" w:eastAsia="Times New Roman" w:hAnsi="Segoe UI" w:cs="Segoe UI"/>
          <w:b/>
          <w:bCs/>
          <w:sz w:val="20"/>
          <w:szCs w:val="20"/>
          <w:lang w:val="en-IN"/>
        </w:rPr>
        <w:t xml:space="preserve"> </w:t>
      </w:r>
      <w:r w:rsidRPr="006E09D6">
        <w:rPr>
          <w:rFonts w:ascii="Segoe UI" w:eastAsia="Times New Roman" w:hAnsi="Segoe UI" w:cs="Segoe UI"/>
          <w:sz w:val="20"/>
          <w:szCs w:val="20"/>
          <w:lang w:val="en-IN"/>
        </w:rPr>
        <w:t>Realisation Account</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sz w:val="20"/>
          <w:szCs w:val="20"/>
          <w:lang w:val="en-IN"/>
        </w:rPr>
        <w:t>              ii) Capital Accounts of Partners (considered one account)</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sz w:val="20"/>
          <w:szCs w:val="20"/>
          <w:lang w:val="en-IN"/>
        </w:rPr>
        <w:t>              iii) Cash Account</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Step 2:   Reduce the Number of Accounts into TWO: </w:t>
      </w:r>
      <w:r w:rsidRPr="006E09D6">
        <w:rPr>
          <w:rFonts w:ascii="Segoe UI" w:eastAsia="Times New Roman" w:hAnsi="Segoe UI" w:cs="Segoe UI"/>
          <w:sz w:val="20"/>
          <w:szCs w:val="20"/>
          <w:lang w:val="en-IN"/>
        </w:rPr>
        <w:t>Major activities of realisation process take place at this stage. Sell assets one by one and add it to (debit) Cash and reduce it from (credit) Realisation Account. Take out cash and pay to liabilities placed in the Realisation Account. Now the Realisation Account is reduced to a residue, without any active accounts inside. This balance is transferred into capital accounts as realisation profit or loss. Now you have only two accounts, the Cash Account and the Capital Account.</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Step 3:   Reduce the Number of Accounts to NIL: </w:t>
      </w:r>
      <w:r w:rsidRPr="006E09D6">
        <w:rPr>
          <w:rFonts w:ascii="Segoe UI" w:eastAsia="Times New Roman" w:hAnsi="Segoe UI" w:cs="Segoe UI"/>
          <w:sz w:val="20"/>
          <w:szCs w:val="20"/>
          <w:lang w:val="en-IN"/>
        </w:rPr>
        <w:t>This is the most interesting step. Here the cash balance has to be exactly equal to the credit balance in capital account. Take out cash (cr); Pay off Capital (Dr.), and there ends the Partnership Business.</w:t>
      </w:r>
    </w:p>
    <w:p w:rsidR="00E65D01" w:rsidRPr="006E09D6" w:rsidRDefault="00E65D01" w:rsidP="00E65D01">
      <w:pPr>
        <w:spacing w:after="0" w:line="240" w:lineRule="auto"/>
        <w:ind w:left="858" w:hanging="858"/>
        <w:rPr>
          <w:rFonts w:ascii="Segoe UI" w:eastAsia="Times New Roman" w:hAnsi="Segoe UI" w:cs="Segoe UI"/>
          <w:sz w:val="24"/>
          <w:szCs w:val="24"/>
        </w:rPr>
      </w:pPr>
      <w:r w:rsidRPr="006E09D6">
        <w:rPr>
          <w:rFonts w:ascii="Segoe UI" w:eastAsia="Times New Roman" w:hAnsi="Segoe UI" w:cs="Segoe UI"/>
          <w:sz w:val="24"/>
          <w:szCs w:val="24"/>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i/>
          <w:iCs/>
          <w:sz w:val="20"/>
          <w:szCs w:val="20"/>
          <w:lang w:val="en-IN"/>
        </w:rPr>
        <w:t>Journal Entries in Dissolution</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i/>
          <w:iCs/>
          <w:sz w:val="20"/>
          <w:szCs w:val="20"/>
          <w:lang w:val="en-IN"/>
        </w:rPr>
        <w:lastRenderedPageBreak/>
        <w:t>Accounting for dissolution begins with the closing of assets and liabilities accounts by transferring them to Realisation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i) For transfer of assets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Realisation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Asset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ii) For Transfer of liabilities</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Liability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Realisation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i/>
          <w:iCs/>
          <w:sz w:val="20"/>
          <w:szCs w:val="20"/>
          <w:lang w:val="en-IN"/>
        </w:rPr>
        <w:t>Accumulated profits such as General Reserves, Profit and Loss Account Credit Balance etc. are transferred to capital Accounts in the profit sharing ratio.</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iii) For transfer of accumulated profits</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Accumulated Profit Account (General Reserve; P&amp;L etc.)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Realisation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tbl>
      <w:tblPr>
        <w:tblW w:w="5000" w:type="pct"/>
        <w:tblCellSpacing w:w="0" w:type="dxa"/>
        <w:tblCellMar>
          <w:left w:w="0" w:type="dxa"/>
          <w:right w:w="0" w:type="dxa"/>
        </w:tblCellMar>
        <w:tblLook w:val="04A0"/>
      </w:tblPr>
      <w:tblGrid>
        <w:gridCol w:w="11057"/>
      </w:tblGrid>
      <w:tr w:rsidR="00E65D01" w:rsidRPr="006E09D6">
        <w:trPr>
          <w:tblCellSpacing w:w="0" w:type="dxa"/>
        </w:trPr>
        <w:tc>
          <w:tcPr>
            <w:tcW w:w="0" w:type="auto"/>
            <w:vAlign w:val="center"/>
            <w:hideMark/>
          </w:tcPr>
          <w:p w:rsidR="00E65D01" w:rsidRPr="006E09D6" w:rsidRDefault="00E65D01" w:rsidP="00E65D01">
            <w:pPr>
              <w:spacing w:before="100" w:beforeAutospacing="1" w:after="100" w:afterAutospacing="1" w:line="240" w:lineRule="auto"/>
              <w:divId w:val="380641604"/>
              <w:rPr>
                <w:rFonts w:ascii="Segoe UI" w:eastAsia="Times New Roman" w:hAnsi="Segoe UI" w:cs="Segoe UI"/>
                <w:sz w:val="24"/>
                <w:szCs w:val="24"/>
              </w:rPr>
            </w:pPr>
            <w:r w:rsidRPr="006E09D6">
              <w:rPr>
                <w:rFonts w:ascii="Segoe UI" w:eastAsia="Times New Roman" w:hAnsi="Segoe UI" w:cs="Segoe UI"/>
                <w:i/>
                <w:sz w:val="20"/>
                <w:szCs w:val="20"/>
                <w:lang w:val="en-IN"/>
              </w:rPr>
              <w:t>Note: Provision for doubtful debts; Investment fluctuation fund etc. are credited to realization account and ignored thereafter. These are internal provisions having no claim against the firm and therefore these amounts will merge into realization profit or loss and finally get transferred to Capital Accounts of partners.</w:t>
            </w:r>
          </w:p>
        </w:tc>
      </w:tr>
    </w:tbl>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4"/>
          <w:szCs w:val="24"/>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iv) For assets realized</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Cash/Bank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Realisation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i/>
          <w:iCs/>
          <w:sz w:val="20"/>
          <w:szCs w:val="20"/>
          <w:lang w:val="en-IN"/>
        </w:rPr>
        <w:t>Note: We do not have separate asset account anymore. Realisation account is the common account representing all assets and liabilities transferred into it. Please check the next entry also.</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v) For Liabilities paid off</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Realisation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Cash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vi) For asset taken over by a partner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Partner’s Capital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Realisation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vii) For Liability taken up by the partner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Realisation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Partner’s Capital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viii) For unrecorded asset taken over by a partner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Partner’s Capital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Realisation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ix) Unrecorded Liability settled by the firm</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Realisation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Cash account</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 xml:space="preserve">x) Realisation expense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Realisation Account Dr.</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To Cash</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b/>
          <w:bCs/>
          <w:sz w:val="20"/>
          <w:szCs w:val="20"/>
          <w:lang w:val="en-IN"/>
        </w:rPr>
        <w:t>xi) Asset taken over by creditors</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No entry; Only settlement of balance amount is shown in the books.</w:t>
      </w:r>
    </w:p>
    <w:p w:rsidR="00E65D01" w:rsidRPr="006E09D6" w:rsidRDefault="00E65D01" w:rsidP="00E65D01">
      <w:pPr>
        <w:spacing w:after="0" w:line="240" w:lineRule="auto"/>
        <w:ind w:left="234"/>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hd w:val="clear" w:color="auto" w:fill="CCFFFF"/>
        <w:spacing w:after="0" w:line="240" w:lineRule="auto"/>
        <w:ind w:left="234" w:hanging="234"/>
        <w:jc w:val="center"/>
        <w:rPr>
          <w:rFonts w:ascii="Segoe UI" w:eastAsia="Times New Roman" w:hAnsi="Segoe UI" w:cs="Segoe UI"/>
          <w:sz w:val="24"/>
          <w:szCs w:val="24"/>
        </w:rPr>
      </w:pPr>
      <w:r w:rsidRPr="006E09D6">
        <w:rPr>
          <w:rFonts w:ascii="Segoe UI" w:eastAsia="Times New Roman" w:hAnsi="Segoe UI" w:cs="Segoe UI"/>
          <w:b/>
          <w:bCs/>
          <w:sz w:val="20"/>
          <w:szCs w:val="20"/>
          <w:u w:val="single"/>
          <w:lang w:val="en-IN"/>
        </w:rPr>
        <w:t>Author’s Comment</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lastRenderedPageBreak/>
        <w:t>This is the easiest chapter in Partnership accounts. You have 10 marks for this chapter under revised syllabus. Here you need not remember different methods of treatment of goodwill, no ratio calculations etc. Everything is plain and simple. Pay serious attention to this chapter to secure full 10 marks. Look at some of the important adjustments in the previous chapters becoming very simple here.</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1. Goodwill</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You must have spent maximum time in understanding various ways of treatment of goodwill in the earlier chapters. Here it is very simple; if there is goodwill given in the Balance Sheet, just debit it in the realisation account and forget it, yes, forget it. If it does not appear in the Balance Sheet, just ignore it; who cares about the goodwill of a firm under liquidation anyway? Simple, simple indeed!</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2. Old Ratio, New Ratio, Sacrificing Ratio, Gaining Ratio, any other ratio? See the long list of ratios you need NOT apply here. You have just one profit sharing ratio, to transfer the profit or loss on realisation.</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3. Revaluation: You need not struggle with the revaluation of assets and liabilities. There are no provisions to be kept. Here you just have a Realisation Account to move your ledger account items for the time being to help you transfer them to cash as and when realised.</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 </w:t>
      </w:r>
    </w:p>
    <w:p w:rsidR="00E65D01" w:rsidRPr="006E09D6" w:rsidRDefault="00E65D01" w:rsidP="00E65D01">
      <w:pPr>
        <w:shd w:val="clear" w:color="auto" w:fill="CCFFFF"/>
        <w:spacing w:after="0" w:line="240" w:lineRule="auto"/>
        <w:jc w:val="both"/>
        <w:rPr>
          <w:rFonts w:ascii="Segoe UI" w:eastAsia="Times New Roman" w:hAnsi="Segoe UI" w:cs="Segoe UI"/>
          <w:sz w:val="24"/>
          <w:szCs w:val="24"/>
        </w:rPr>
      </w:pPr>
      <w:r w:rsidRPr="006E09D6">
        <w:rPr>
          <w:rFonts w:ascii="Segoe UI" w:eastAsia="Times New Roman" w:hAnsi="Segoe UI" w:cs="Segoe UI"/>
          <w:sz w:val="20"/>
          <w:szCs w:val="20"/>
          <w:lang w:val="en-IN"/>
        </w:rPr>
        <w:t>4. Balance Sheet In dissolution you have to prepare NO Balance Sheet at all. Instead you have to destroy one Balance Sheet given in the question. Too good to be true, but it is very true. What you have to do here is to break up old Balance Sheet, extract cash out of it, pay to creditors and finally to owners. Remember how funny it looked when you played video cassettes in reverse mode, cars running backwards at full speed, food taken out of mouth and put back into plate and all those funny stuff. Dissolution is the action replay of partnership formation in the ‘reverse mode’. The process of forming cash and other assets and liabilities in a business forming a Balance Sheet in the beginning of a business is now reversed to show how a Balance Sheet melts into cash, finally goes from the cash box to the owners’ pockets as return of capital.</w:t>
      </w:r>
    </w:p>
    <w:sectPr w:rsidR="00E65D01" w:rsidRPr="006E09D6" w:rsidSect="007A2F77">
      <w:headerReference w:type="default" r:id="rId7"/>
      <w:pgSz w:w="12240" w:h="15840"/>
      <w:pgMar w:top="568" w:right="474" w:bottom="142" w:left="709"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209" w:rsidRDefault="00767209" w:rsidP="003D74A7">
      <w:pPr>
        <w:spacing w:after="0" w:line="240" w:lineRule="auto"/>
      </w:pPr>
      <w:r>
        <w:separator/>
      </w:r>
    </w:p>
  </w:endnote>
  <w:endnote w:type="continuationSeparator" w:id="1">
    <w:p w:rsidR="00767209" w:rsidRDefault="00767209" w:rsidP="003D74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209" w:rsidRDefault="00767209" w:rsidP="003D74A7">
      <w:pPr>
        <w:spacing w:after="0" w:line="240" w:lineRule="auto"/>
      </w:pPr>
      <w:r>
        <w:separator/>
      </w:r>
    </w:p>
  </w:footnote>
  <w:footnote w:type="continuationSeparator" w:id="1">
    <w:p w:rsidR="00767209" w:rsidRDefault="00767209" w:rsidP="003D74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01" w:rsidRPr="003D74A7" w:rsidRDefault="00E65D01" w:rsidP="003D74A7">
    <w:pPr>
      <w:pStyle w:val="Header"/>
      <w:tabs>
        <w:tab w:val="clear" w:pos="9360"/>
        <w:tab w:val="right" w:pos="9923"/>
      </w:tabs>
    </w:pPr>
    <w:r w:rsidRPr="003D74A7">
      <w:t>PARTNERSHIP ACCOUNTS</w:t>
    </w:r>
    <w:r>
      <w:tab/>
    </w:r>
    <w:r>
      <w:tab/>
    </w:r>
    <w:r>
      <w:rPr>
        <w:color w:val="7F7F7F" w:themeColor="background1" w:themeShade="7F"/>
        <w:spacing w:val="60"/>
      </w:rPr>
      <w:t>Page</w:t>
    </w:r>
    <w:r>
      <w:t xml:space="preserve"> | </w:t>
    </w:r>
    <w:fldSimple w:instr=" PAGE   \* MERGEFORMAT ">
      <w:r w:rsidR="007A2F77" w:rsidRPr="007A2F77">
        <w:rPr>
          <w:b/>
          <w:noProof/>
        </w:rPr>
        <w:t>93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50795"/>
    <w:multiLevelType w:val="multilevel"/>
    <w:tmpl w:val="53F6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8792D5B"/>
    <w:multiLevelType w:val="multilevel"/>
    <w:tmpl w:val="4F9441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074"/>
  </w:hdrShapeDefaults>
  <w:footnotePr>
    <w:footnote w:id="0"/>
    <w:footnote w:id="1"/>
  </w:footnotePr>
  <w:endnotePr>
    <w:endnote w:id="0"/>
    <w:endnote w:id="1"/>
  </w:endnotePr>
  <w:compat/>
  <w:rsids>
    <w:rsidRoot w:val="003D74A7"/>
    <w:rsid w:val="00056D5F"/>
    <w:rsid w:val="003400EA"/>
    <w:rsid w:val="003D74A7"/>
    <w:rsid w:val="006E09D6"/>
    <w:rsid w:val="00767209"/>
    <w:rsid w:val="007A2F77"/>
    <w:rsid w:val="00A92295"/>
    <w:rsid w:val="00E65D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D5F"/>
  </w:style>
  <w:style w:type="paragraph" w:styleId="Heading1">
    <w:name w:val="heading 1"/>
    <w:basedOn w:val="Normal"/>
    <w:link w:val="Heading1Char"/>
    <w:uiPriority w:val="9"/>
    <w:qFormat/>
    <w:rsid w:val="003D74A7"/>
    <w:pPr>
      <w:keepNext/>
      <w:spacing w:after="0" w:line="240" w:lineRule="auto"/>
      <w:ind w:left="2880"/>
      <w:jc w:val="center"/>
      <w:outlineLvl w:val="0"/>
    </w:pPr>
    <w:rPr>
      <w:rFonts w:ascii="Times New Roman" w:eastAsia="Times New Roman" w:hAnsi="Times New Roman" w:cs="Times New Roman"/>
      <w:kern w:val="36"/>
      <w:sz w:val="28"/>
      <w:szCs w:val="28"/>
      <w:u w:val="single"/>
    </w:rPr>
  </w:style>
  <w:style w:type="paragraph" w:styleId="Heading2">
    <w:name w:val="heading 2"/>
    <w:basedOn w:val="Normal"/>
    <w:link w:val="Heading2Char"/>
    <w:uiPriority w:val="9"/>
    <w:qFormat/>
    <w:rsid w:val="003D74A7"/>
    <w:pPr>
      <w:keepNext/>
      <w:spacing w:after="0" w:line="240" w:lineRule="auto"/>
      <w:ind w:left="2880"/>
      <w:jc w:val="both"/>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3D74A7"/>
    <w:pPr>
      <w:keepNext/>
      <w:spacing w:after="0" w:line="240" w:lineRule="auto"/>
      <w:jc w:val="center"/>
      <w:outlineLvl w:val="2"/>
    </w:pPr>
    <w:rPr>
      <w:rFonts w:ascii="Times New Roman" w:eastAsia="Times New Roman" w:hAnsi="Times New Roman" w:cs="Times New Roman"/>
      <w:b/>
      <w:bCs/>
      <w:sz w:val="28"/>
      <w:szCs w:val="28"/>
      <w:u w:val="single"/>
    </w:rPr>
  </w:style>
  <w:style w:type="paragraph" w:styleId="Heading4">
    <w:name w:val="heading 4"/>
    <w:basedOn w:val="Normal"/>
    <w:next w:val="Normal"/>
    <w:link w:val="Heading4Char"/>
    <w:uiPriority w:val="9"/>
    <w:unhideWhenUsed/>
    <w:qFormat/>
    <w:rsid w:val="003D74A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D74A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3D74A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65D0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3D74A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D74A7"/>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D74A7"/>
    <w:rPr>
      <w:rFonts w:ascii="Times New Roman" w:eastAsia="Times New Roman" w:hAnsi="Times New Roman" w:cs="Times New Roman"/>
      <w:b/>
      <w:bCs/>
      <w:sz w:val="28"/>
      <w:szCs w:val="28"/>
      <w:u w:val="single"/>
    </w:rPr>
  </w:style>
  <w:style w:type="character" w:customStyle="1" w:styleId="Heading4Char">
    <w:name w:val="Heading 4 Char"/>
    <w:basedOn w:val="DefaultParagraphFont"/>
    <w:link w:val="Heading4"/>
    <w:uiPriority w:val="9"/>
    <w:rsid w:val="003D74A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D74A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D74A7"/>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rsid w:val="003D74A7"/>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3D7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4A7"/>
  </w:style>
  <w:style w:type="paragraph" w:styleId="Footer">
    <w:name w:val="footer"/>
    <w:basedOn w:val="Normal"/>
    <w:link w:val="FooterChar"/>
    <w:uiPriority w:val="99"/>
    <w:unhideWhenUsed/>
    <w:rsid w:val="003D7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4A7"/>
  </w:style>
  <w:style w:type="paragraph" w:styleId="NormalWeb">
    <w:name w:val="Normal (Web)"/>
    <w:basedOn w:val="Normal"/>
    <w:uiPriority w:val="99"/>
    <w:unhideWhenUsed/>
    <w:rsid w:val="003D74A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3D74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D74A7"/>
    <w:rPr>
      <w:rFonts w:ascii="Times New Roman" w:eastAsia="Times New Roman" w:hAnsi="Times New Roman" w:cs="Times New Roman"/>
      <w:sz w:val="24"/>
      <w:szCs w:val="24"/>
    </w:rPr>
  </w:style>
  <w:style w:type="paragraph" w:styleId="Caption">
    <w:name w:val="caption"/>
    <w:basedOn w:val="Normal"/>
    <w:uiPriority w:val="35"/>
    <w:qFormat/>
    <w:rsid w:val="003D74A7"/>
    <w:pPr>
      <w:spacing w:before="100" w:beforeAutospacing="1" w:after="100" w:afterAutospacing="1"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3D74A7"/>
    <w:pPr>
      <w:spacing w:after="120" w:line="480" w:lineRule="auto"/>
    </w:pPr>
  </w:style>
  <w:style w:type="character" w:customStyle="1" w:styleId="BodyText2Char">
    <w:name w:val="Body Text 2 Char"/>
    <w:basedOn w:val="DefaultParagraphFont"/>
    <w:link w:val="BodyText2"/>
    <w:uiPriority w:val="99"/>
    <w:semiHidden/>
    <w:rsid w:val="003D74A7"/>
  </w:style>
  <w:style w:type="paragraph" w:styleId="BodyTextIndent3">
    <w:name w:val="Body Text Indent 3"/>
    <w:basedOn w:val="Normal"/>
    <w:link w:val="BodyTextIndent3Char"/>
    <w:uiPriority w:val="99"/>
    <w:semiHidden/>
    <w:unhideWhenUsed/>
    <w:rsid w:val="003D74A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D74A7"/>
    <w:rPr>
      <w:sz w:val="16"/>
      <w:szCs w:val="16"/>
    </w:rPr>
  </w:style>
  <w:style w:type="character" w:customStyle="1" w:styleId="Heading1Char">
    <w:name w:val="Heading 1 Char"/>
    <w:basedOn w:val="DefaultParagraphFont"/>
    <w:link w:val="Heading1"/>
    <w:uiPriority w:val="9"/>
    <w:rsid w:val="003D74A7"/>
    <w:rPr>
      <w:rFonts w:ascii="Times New Roman" w:eastAsia="Times New Roman" w:hAnsi="Times New Roman" w:cs="Times New Roman"/>
      <w:kern w:val="36"/>
      <w:sz w:val="28"/>
      <w:szCs w:val="28"/>
      <w:u w:val="single"/>
    </w:rPr>
  </w:style>
  <w:style w:type="paragraph" w:styleId="NoSpacing">
    <w:name w:val="No Spacing"/>
    <w:link w:val="NoSpacingChar"/>
    <w:uiPriority w:val="1"/>
    <w:qFormat/>
    <w:rsid w:val="003D74A7"/>
    <w:pPr>
      <w:spacing w:after="0" w:line="240" w:lineRule="auto"/>
    </w:pPr>
    <w:rPr>
      <w:rFonts w:eastAsiaTheme="minorEastAsia"/>
    </w:rPr>
  </w:style>
  <w:style w:type="character" w:customStyle="1" w:styleId="NoSpacingChar">
    <w:name w:val="No Spacing Char"/>
    <w:basedOn w:val="DefaultParagraphFont"/>
    <w:link w:val="NoSpacing"/>
    <w:uiPriority w:val="1"/>
    <w:rsid w:val="003D74A7"/>
    <w:rPr>
      <w:rFonts w:eastAsiaTheme="minorEastAsia"/>
    </w:rPr>
  </w:style>
  <w:style w:type="paragraph" w:customStyle="1" w:styleId="default">
    <w:name w:val="default"/>
    <w:basedOn w:val="Normal"/>
    <w:rsid w:val="003D74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Head">
    <w:name w:val="Chapter Head"/>
    <w:basedOn w:val="Normal"/>
    <w:link w:val="ChapterHeadChar"/>
    <w:qFormat/>
    <w:rsid w:val="003400EA"/>
    <w:pPr>
      <w:keepNext/>
      <w:pBdr>
        <w:bottom w:val="single" w:sz="6" w:space="1" w:color="auto"/>
      </w:pBdr>
      <w:spacing w:after="0" w:line="360" w:lineRule="auto"/>
      <w:jc w:val="both"/>
      <w:outlineLvl w:val="1"/>
    </w:pPr>
    <w:rPr>
      <w:rFonts w:ascii="Copperplate Gothic Bold" w:eastAsia="Times New Roman" w:hAnsi="Copperplate Gothic Bold" w:cs="Arial"/>
      <w:bCs/>
      <w:sz w:val="36"/>
      <w:szCs w:val="36"/>
      <w:lang w:val="en-IN"/>
    </w:rPr>
  </w:style>
  <w:style w:type="paragraph" w:styleId="BodyText">
    <w:name w:val="Body Text"/>
    <w:basedOn w:val="Normal"/>
    <w:link w:val="BodyTextChar"/>
    <w:uiPriority w:val="99"/>
    <w:semiHidden/>
    <w:unhideWhenUsed/>
    <w:rsid w:val="003400EA"/>
    <w:pPr>
      <w:spacing w:after="120"/>
    </w:pPr>
  </w:style>
  <w:style w:type="character" w:customStyle="1" w:styleId="ChapterHeadChar">
    <w:name w:val="Chapter Head Char"/>
    <w:basedOn w:val="DefaultParagraphFont"/>
    <w:link w:val="ChapterHead"/>
    <w:rsid w:val="003400EA"/>
    <w:rPr>
      <w:rFonts w:ascii="Copperplate Gothic Bold" w:eastAsia="Times New Roman" w:hAnsi="Copperplate Gothic Bold" w:cs="Arial"/>
      <w:bCs/>
      <w:sz w:val="36"/>
      <w:szCs w:val="36"/>
      <w:lang w:val="en-IN"/>
    </w:rPr>
  </w:style>
  <w:style w:type="character" w:customStyle="1" w:styleId="BodyTextChar">
    <w:name w:val="Body Text Char"/>
    <w:basedOn w:val="DefaultParagraphFont"/>
    <w:link w:val="BodyText"/>
    <w:uiPriority w:val="99"/>
    <w:semiHidden/>
    <w:rsid w:val="003400EA"/>
  </w:style>
  <w:style w:type="paragraph" w:styleId="BodyTextIndent2">
    <w:name w:val="Body Text Indent 2"/>
    <w:basedOn w:val="Normal"/>
    <w:link w:val="BodyTextIndent2Char"/>
    <w:uiPriority w:val="99"/>
    <w:semiHidden/>
    <w:unhideWhenUsed/>
    <w:rsid w:val="00E65D01"/>
    <w:pPr>
      <w:spacing w:after="120" w:line="480" w:lineRule="auto"/>
      <w:ind w:left="283"/>
    </w:pPr>
  </w:style>
  <w:style w:type="character" w:customStyle="1" w:styleId="BodyTextIndent2Char">
    <w:name w:val="Body Text Indent 2 Char"/>
    <w:basedOn w:val="DefaultParagraphFont"/>
    <w:link w:val="BodyTextIndent2"/>
    <w:uiPriority w:val="99"/>
    <w:semiHidden/>
    <w:rsid w:val="00E65D01"/>
  </w:style>
  <w:style w:type="character" w:customStyle="1" w:styleId="Heading7Char">
    <w:name w:val="Heading 7 Char"/>
    <w:basedOn w:val="DefaultParagraphFont"/>
    <w:link w:val="Heading7"/>
    <w:uiPriority w:val="9"/>
    <w:semiHidden/>
    <w:rsid w:val="00E65D01"/>
    <w:rPr>
      <w:rFonts w:asciiTheme="majorHAnsi" w:eastAsiaTheme="majorEastAsia" w:hAnsiTheme="majorHAnsi" w:cstheme="majorBidi"/>
      <w:i/>
      <w:iCs/>
      <w:color w:val="404040" w:themeColor="text1" w:themeTint="BF"/>
    </w:rPr>
  </w:style>
  <w:style w:type="paragraph" w:styleId="ListParagraph">
    <w:name w:val="List Paragraph"/>
    <w:basedOn w:val="Normal"/>
    <w:uiPriority w:val="34"/>
    <w:qFormat/>
    <w:rsid w:val="00E65D01"/>
    <w:pPr>
      <w:ind w:left="720"/>
      <w:contextualSpacing/>
    </w:pPr>
  </w:style>
</w:styles>
</file>

<file path=word/webSettings.xml><?xml version="1.0" encoding="utf-8"?>
<w:webSettings xmlns:r="http://schemas.openxmlformats.org/officeDocument/2006/relationships" xmlns:w="http://schemas.openxmlformats.org/wordprocessingml/2006/main">
  <w:divs>
    <w:div w:id="94330033">
      <w:bodyDiv w:val="1"/>
      <w:marLeft w:val="0"/>
      <w:marRight w:val="0"/>
      <w:marTop w:val="0"/>
      <w:marBottom w:val="0"/>
      <w:divBdr>
        <w:top w:val="none" w:sz="0" w:space="0" w:color="auto"/>
        <w:left w:val="none" w:sz="0" w:space="0" w:color="auto"/>
        <w:bottom w:val="none" w:sz="0" w:space="0" w:color="auto"/>
        <w:right w:val="none" w:sz="0" w:space="0" w:color="auto"/>
      </w:divBdr>
      <w:divsChild>
        <w:div w:id="306983980">
          <w:marLeft w:val="0"/>
          <w:marRight w:val="0"/>
          <w:marTop w:val="0"/>
          <w:marBottom w:val="0"/>
          <w:divBdr>
            <w:top w:val="single" w:sz="4" w:space="1" w:color="auto"/>
            <w:left w:val="single" w:sz="4" w:space="4" w:color="auto"/>
            <w:bottom w:val="single" w:sz="4" w:space="1" w:color="auto"/>
            <w:right w:val="single" w:sz="4" w:space="4" w:color="auto"/>
          </w:divBdr>
        </w:div>
        <w:div w:id="477914601">
          <w:marLeft w:val="0"/>
          <w:marRight w:val="0"/>
          <w:marTop w:val="0"/>
          <w:marBottom w:val="0"/>
          <w:divBdr>
            <w:top w:val="single" w:sz="4" w:space="1" w:color="auto"/>
            <w:left w:val="single" w:sz="4" w:space="4" w:color="auto"/>
            <w:bottom w:val="single" w:sz="4" w:space="1" w:color="auto"/>
            <w:right w:val="single" w:sz="4" w:space="4" w:color="auto"/>
          </w:divBdr>
        </w:div>
        <w:div w:id="1421410556">
          <w:marLeft w:val="0"/>
          <w:marRight w:val="0"/>
          <w:marTop w:val="0"/>
          <w:marBottom w:val="0"/>
          <w:divBdr>
            <w:top w:val="single" w:sz="4" w:space="1" w:color="auto"/>
            <w:left w:val="single" w:sz="4" w:space="4" w:color="auto"/>
            <w:bottom w:val="single" w:sz="4" w:space="1" w:color="auto"/>
            <w:right w:val="single" w:sz="4" w:space="4" w:color="auto"/>
          </w:divBdr>
        </w:div>
        <w:div w:id="1059090948">
          <w:marLeft w:val="0"/>
          <w:marRight w:val="0"/>
          <w:marTop w:val="0"/>
          <w:marBottom w:val="0"/>
          <w:divBdr>
            <w:top w:val="single" w:sz="4" w:space="1" w:color="auto"/>
            <w:left w:val="single" w:sz="4" w:space="4" w:color="auto"/>
            <w:bottom w:val="single" w:sz="4" w:space="1" w:color="auto"/>
            <w:right w:val="single" w:sz="4" w:space="4" w:color="auto"/>
          </w:divBdr>
        </w:div>
        <w:div w:id="522859477">
          <w:marLeft w:val="0"/>
          <w:marRight w:val="0"/>
          <w:marTop w:val="0"/>
          <w:marBottom w:val="0"/>
          <w:divBdr>
            <w:top w:val="single" w:sz="4" w:space="1" w:color="auto"/>
            <w:left w:val="single" w:sz="4" w:space="4" w:color="auto"/>
            <w:bottom w:val="single" w:sz="4" w:space="1" w:color="auto"/>
            <w:right w:val="single" w:sz="4" w:space="4" w:color="auto"/>
          </w:divBdr>
        </w:div>
        <w:div w:id="190848627">
          <w:marLeft w:val="0"/>
          <w:marRight w:val="0"/>
          <w:marTop w:val="0"/>
          <w:marBottom w:val="0"/>
          <w:divBdr>
            <w:top w:val="single" w:sz="4" w:space="1" w:color="auto"/>
            <w:left w:val="single" w:sz="4" w:space="4" w:color="auto"/>
            <w:bottom w:val="single" w:sz="4" w:space="1" w:color="auto"/>
            <w:right w:val="single" w:sz="4" w:space="4" w:color="auto"/>
          </w:divBdr>
        </w:div>
        <w:div w:id="765150127">
          <w:marLeft w:val="0"/>
          <w:marRight w:val="0"/>
          <w:marTop w:val="0"/>
          <w:marBottom w:val="0"/>
          <w:divBdr>
            <w:top w:val="single" w:sz="4" w:space="1" w:color="auto"/>
            <w:left w:val="single" w:sz="4" w:space="4" w:color="auto"/>
            <w:bottom w:val="single" w:sz="4" w:space="1" w:color="auto"/>
            <w:right w:val="single" w:sz="4" w:space="4" w:color="auto"/>
          </w:divBdr>
        </w:div>
        <w:div w:id="881357767">
          <w:marLeft w:val="0"/>
          <w:marRight w:val="0"/>
          <w:marTop w:val="0"/>
          <w:marBottom w:val="0"/>
          <w:divBdr>
            <w:top w:val="single" w:sz="4" w:space="1" w:color="auto"/>
            <w:left w:val="single" w:sz="4" w:space="4" w:color="auto"/>
            <w:bottom w:val="single" w:sz="4" w:space="1" w:color="auto"/>
            <w:right w:val="single" w:sz="4" w:space="4" w:color="auto"/>
          </w:divBdr>
        </w:div>
        <w:div w:id="1263802642">
          <w:marLeft w:val="0"/>
          <w:marRight w:val="0"/>
          <w:marTop w:val="0"/>
          <w:marBottom w:val="0"/>
          <w:divBdr>
            <w:top w:val="single" w:sz="4" w:space="1" w:color="auto"/>
            <w:left w:val="single" w:sz="4" w:space="4" w:color="auto"/>
            <w:bottom w:val="single" w:sz="4" w:space="1" w:color="auto"/>
            <w:right w:val="single" w:sz="4" w:space="4" w:color="auto"/>
          </w:divBdr>
        </w:div>
        <w:div w:id="1595549428">
          <w:marLeft w:val="0"/>
          <w:marRight w:val="0"/>
          <w:marTop w:val="0"/>
          <w:marBottom w:val="0"/>
          <w:divBdr>
            <w:top w:val="single" w:sz="4" w:space="1" w:color="auto"/>
            <w:left w:val="single" w:sz="4" w:space="4" w:color="auto"/>
            <w:bottom w:val="single" w:sz="4" w:space="1" w:color="auto"/>
            <w:right w:val="single" w:sz="4" w:space="4" w:color="auto"/>
          </w:divBdr>
        </w:div>
        <w:div w:id="2013530384">
          <w:marLeft w:val="0"/>
          <w:marRight w:val="0"/>
          <w:marTop w:val="0"/>
          <w:marBottom w:val="0"/>
          <w:divBdr>
            <w:top w:val="single" w:sz="4" w:space="1" w:color="auto"/>
            <w:left w:val="single" w:sz="4" w:space="4" w:color="auto"/>
            <w:bottom w:val="single" w:sz="4" w:space="1" w:color="auto"/>
            <w:right w:val="single" w:sz="4" w:space="4" w:color="auto"/>
          </w:divBdr>
        </w:div>
        <w:div w:id="988896703">
          <w:marLeft w:val="0"/>
          <w:marRight w:val="0"/>
          <w:marTop w:val="0"/>
          <w:marBottom w:val="0"/>
          <w:divBdr>
            <w:top w:val="single" w:sz="4" w:space="1" w:color="auto"/>
            <w:left w:val="single" w:sz="4" w:space="4" w:color="auto"/>
            <w:bottom w:val="single" w:sz="4" w:space="1" w:color="auto"/>
            <w:right w:val="single" w:sz="4" w:space="4" w:color="auto"/>
          </w:divBdr>
        </w:div>
        <w:div w:id="465901444">
          <w:marLeft w:val="0"/>
          <w:marRight w:val="0"/>
          <w:marTop w:val="0"/>
          <w:marBottom w:val="0"/>
          <w:divBdr>
            <w:top w:val="single" w:sz="4" w:space="1" w:color="auto"/>
            <w:left w:val="single" w:sz="4" w:space="4" w:color="auto"/>
            <w:bottom w:val="single" w:sz="4" w:space="1" w:color="auto"/>
            <w:right w:val="single" w:sz="4" w:space="4" w:color="auto"/>
          </w:divBdr>
        </w:div>
        <w:div w:id="617416301">
          <w:marLeft w:val="0"/>
          <w:marRight w:val="0"/>
          <w:marTop w:val="0"/>
          <w:marBottom w:val="0"/>
          <w:divBdr>
            <w:top w:val="single" w:sz="4" w:space="1" w:color="auto"/>
            <w:left w:val="single" w:sz="4" w:space="4" w:color="auto"/>
            <w:bottom w:val="single" w:sz="4" w:space="1" w:color="auto"/>
            <w:right w:val="single" w:sz="4" w:space="4" w:color="auto"/>
          </w:divBdr>
        </w:div>
        <w:div w:id="414013728">
          <w:marLeft w:val="0"/>
          <w:marRight w:val="0"/>
          <w:marTop w:val="0"/>
          <w:marBottom w:val="0"/>
          <w:divBdr>
            <w:top w:val="single" w:sz="4" w:space="1" w:color="auto"/>
            <w:left w:val="single" w:sz="4" w:space="4" w:color="auto"/>
            <w:bottom w:val="single" w:sz="4" w:space="1" w:color="auto"/>
            <w:right w:val="single" w:sz="4" w:space="4" w:color="auto"/>
          </w:divBdr>
        </w:div>
        <w:div w:id="856230559">
          <w:marLeft w:val="0"/>
          <w:marRight w:val="0"/>
          <w:marTop w:val="0"/>
          <w:marBottom w:val="0"/>
          <w:divBdr>
            <w:top w:val="single" w:sz="4" w:space="1" w:color="auto"/>
            <w:left w:val="single" w:sz="4" w:space="4" w:color="auto"/>
            <w:bottom w:val="single" w:sz="4" w:space="1" w:color="auto"/>
            <w:right w:val="single" w:sz="4" w:space="4" w:color="auto"/>
          </w:divBdr>
        </w:div>
        <w:div w:id="170148190">
          <w:marLeft w:val="0"/>
          <w:marRight w:val="0"/>
          <w:marTop w:val="0"/>
          <w:marBottom w:val="0"/>
          <w:divBdr>
            <w:top w:val="single" w:sz="4" w:space="1" w:color="auto"/>
            <w:left w:val="single" w:sz="4" w:space="4" w:color="auto"/>
            <w:bottom w:val="single" w:sz="4" w:space="1" w:color="auto"/>
            <w:right w:val="single" w:sz="4" w:space="4" w:color="auto"/>
          </w:divBdr>
        </w:div>
        <w:div w:id="1284537432">
          <w:marLeft w:val="0"/>
          <w:marRight w:val="0"/>
          <w:marTop w:val="0"/>
          <w:marBottom w:val="0"/>
          <w:divBdr>
            <w:top w:val="single" w:sz="4" w:space="1" w:color="auto"/>
            <w:left w:val="single" w:sz="4" w:space="4" w:color="auto"/>
            <w:bottom w:val="single" w:sz="4" w:space="1" w:color="auto"/>
            <w:right w:val="single" w:sz="4" w:space="4" w:color="auto"/>
          </w:divBdr>
        </w:div>
        <w:div w:id="1525053127">
          <w:marLeft w:val="0"/>
          <w:marRight w:val="0"/>
          <w:marTop w:val="0"/>
          <w:marBottom w:val="0"/>
          <w:divBdr>
            <w:top w:val="single" w:sz="4" w:space="1" w:color="auto"/>
            <w:left w:val="single" w:sz="4" w:space="4" w:color="auto"/>
            <w:bottom w:val="single" w:sz="4" w:space="1" w:color="auto"/>
            <w:right w:val="single" w:sz="4" w:space="4" w:color="auto"/>
          </w:divBdr>
        </w:div>
        <w:div w:id="1709646566">
          <w:marLeft w:val="0"/>
          <w:marRight w:val="0"/>
          <w:marTop w:val="0"/>
          <w:marBottom w:val="0"/>
          <w:divBdr>
            <w:top w:val="single" w:sz="4" w:space="1" w:color="auto"/>
            <w:left w:val="single" w:sz="4" w:space="4" w:color="auto"/>
            <w:bottom w:val="single" w:sz="4" w:space="1" w:color="auto"/>
            <w:right w:val="single" w:sz="4" w:space="4" w:color="auto"/>
          </w:divBdr>
        </w:div>
        <w:div w:id="1425883968">
          <w:marLeft w:val="0"/>
          <w:marRight w:val="0"/>
          <w:marTop w:val="0"/>
          <w:marBottom w:val="0"/>
          <w:divBdr>
            <w:top w:val="single" w:sz="4" w:space="1" w:color="auto"/>
            <w:left w:val="single" w:sz="4" w:space="4" w:color="auto"/>
            <w:bottom w:val="single" w:sz="4" w:space="1" w:color="auto"/>
            <w:right w:val="single" w:sz="4" w:space="4" w:color="auto"/>
          </w:divBdr>
        </w:div>
        <w:div w:id="466897654">
          <w:marLeft w:val="0"/>
          <w:marRight w:val="0"/>
          <w:marTop w:val="0"/>
          <w:marBottom w:val="0"/>
          <w:divBdr>
            <w:top w:val="single" w:sz="4" w:space="1" w:color="auto"/>
            <w:left w:val="single" w:sz="4" w:space="4" w:color="auto"/>
            <w:bottom w:val="single" w:sz="4" w:space="1" w:color="auto"/>
            <w:right w:val="single" w:sz="4" w:space="4" w:color="auto"/>
          </w:divBdr>
        </w:div>
        <w:div w:id="1412048438">
          <w:marLeft w:val="0"/>
          <w:marRight w:val="0"/>
          <w:marTop w:val="0"/>
          <w:marBottom w:val="0"/>
          <w:divBdr>
            <w:top w:val="single" w:sz="4" w:space="1" w:color="auto"/>
            <w:left w:val="single" w:sz="4" w:space="4" w:color="auto"/>
            <w:bottom w:val="single" w:sz="4" w:space="1" w:color="auto"/>
            <w:right w:val="single" w:sz="4" w:space="4" w:color="auto"/>
          </w:divBdr>
        </w:div>
        <w:div w:id="2069377583">
          <w:marLeft w:val="0"/>
          <w:marRight w:val="0"/>
          <w:marTop w:val="0"/>
          <w:marBottom w:val="0"/>
          <w:divBdr>
            <w:top w:val="single" w:sz="4" w:space="1" w:color="auto"/>
            <w:left w:val="single" w:sz="4" w:space="4" w:color="auto"/>
            <w:bottom w:val="single" w:sz="4" w:space="1" w:color="auto"/>
            <w:right w:val="single" w:sz="4" w:space="4" w:color="auto"/>
          </w:divBdr>
        </w:div>
        <w:div w:id="1339499396">
          <w:marLeft w:val="0"/>
          <w:marRight w:val="0"/>
          <w:marTop w:val="0"/>
          <w:marBottom w:val="0"/>
          <w:divBdr>
            <w:top w:val="single" w:sz="4" w:space="1" w:color="auto"/>
            <w:left w:val="single" w:sz="4" w:space="4" w:color="auto"/>
            <w:bottom w:val="single" w:sz="4" w:space="1" w:color="auto"/>
            <w:right w:val="single" w:sz="4" w:space="4" w:color="auto"/>
          </w:divBdr>
        </w:div>
        <w:div w:id="2126540553">
          <w:marLeft w:val="0"/>
          <w:marRight w:val="0"/>
          <w:marTop w:val="0"/>
          <w:marBottom w:val="0"/>
          <w:divBdr>
            <w:top w:val="single" w:sz="4" w:space="1" w:color="auto"/>
            <w:left w:val="single" w:sz="4" w:space="4" w:color="auto"/>
            <w:bottom w:val="single" w:sz="4" w:space="1" w:color="auto"/>
            <w:right w:val="single" w:sz="4" w:space="4" w:color="auto"/>
          </w:divBdr>
        </w:div>
        <w:div w:id="1442531364">
          <w:marLeft w:val="0"/>
          <w:marRight w:val="0"/>
          <w:marTop w:val="0"/>
          <w:marBottom w:val="0"/>
          <w:divBdr>
            <w:top w:val="single" w:sz="4" w:space="1" w:color="auto"/>
            <w:left w:val="single" w:sz="4" w:space="4" w:color="auto"/>
            <w:bottom w:val="single" w:sz="4" w:space="1" w:color="auto"/>
            <w:right w:val="single" w:sz="4" w:space="4" w:color="auto"/>
          </w:divBdr>
        </w:div>
        <w:div w:id="893546690">
          <w:marLeft w:val="0"/>
          <w:marRight w:val="0"/>
          <w:marTop w:val="0"/>
          <w:marBottom w:val="0"/>
          <w:divBdr>
            <w:top w:val="single" w:sz="4" w:space="1" w:color="auto"/>
            <w:left w:val="single" w:sz="4" w:space="4" w:color="auto"/>
            <w:bottom w:val="single" w:sz="4" w:space="1" w:color="auto"/>
            <w:right w:val="single" w:sz="4" w:space="4" w:color="auto"/>
          </w:divBdr>
        </w:div>
        <w:div w:id="1553081859">
          <w:marLeft w:val="0"/>
          <w:marRight w:val="0"/>
          <w:marTop w:val="0"/>
          <w:marBottom w:val="0"/>
          <w:divBdr>
            <w:top w:val="single" w:sz="4" w:space="1" w:color="auto"/>
            <w:left w:val="single" w:sz="4" w:space="4" w:color="auto"/>
            <w:bottom w:val="single" w:sz="4" w:space="1" w:color="auto"/>
            <w:right w:val="single" w:sz="4" w:space="4" w:color="auto"/>
          </w:divBdr>
        </w:div>
        <w:div w:id="1591354953">
          <w:marLeft w:val="0"/>
          <w:marRight w:val="0"/>
          <w:marTop w:val="0"/>
          <w:marBottom w:val="0"/>
          <w:divBdr>
            <w:top w:val="single" w:sz="4" w:space="1" w:color="auto"/>
            <w:left w:val="single" w:sz="4" w:space="4" w:color="auto"/>
            <w:bottom w:val="single" w:sz="4" w:space="1" w:color="auto"/>
            <w:right w:val="single" w:sz="4" w:space="4" w:color="auto"/>
          </w:divBdr>
        </w:div>
        <w:div w:id="1686637362">
          <w:marLeft w:val="0"/>
          <w:marRight w:val="0"/>
          <w:marTop w:val="0"/>
          <w:marBottom w:val="0"/>
          <w:divBdr>
            <w:top w:val="single" w:sz="4" w:space="1" w:color="auto"/>
            <w:left w:val="single" w:sz="4" w:space="4" w:color="auto"/>
            <w:bottom w:val="single" w:sz="4" w:space="1" w:color="auto"/>
            <w:right w:val="single" w:sz="4" w:space="0" w:color="auto"/>
          </w:divBdr>
        </w:div>
        <w:div w:id="214701571">
          <w:marLeft w:val="0"/>
          <w:marRight w:val="0"/>
          <w:marTop w:val="0"/>
          <w:marBottom w:val="0"/>
          <w:divBdr>
            <w:top w:val="single" w:sz="4" w:space="1" w:color="auto"/>
            <w:left w:val="single" w:sz="4" w:space="4" w:color="auto"/>
            <w:bottom w:val="single" w:sz="4" w:space="1" w:color="auto"/>
            <w:right w:val="single" w:sz="4" w:space="4" w:color="auto"/>
          </w:divBdr>
        </w:div>
        <w:div w:id="38939030">
          <w:marLeft w:val="0"/>
          <w:marRight w:val="0"/>
          <w:marTop w:val="0"/>
          <w:marBottom w:val="0"/>
          <w:divBdr>
            <w:top w:val="single" w:sz="4" w:space="1" w:color="auto"/>
            <w:left w:val="single" w:sz="4" w:space="4" w:color="auto"/>
            <w:bottom w:val="single" w:sz="4" w:space="1" w:color="auto"/>
            <w:right w:val="single" w:sz="4" w:space="4" w:color="auto"/>
          </w:divBdr>
        </w:div>
        <w:div w:id="1834877812">
          <w:marLeft w:val="0"/>
          <w:marRight w:val="0"/>
          <w:marTop w:val="0"/>
          <w:marBottom w:val="0"/>
          <w:divBdr>
            <w:top w:val="single" w:sz="4" w:space="1" w:color="auto"/>
            <w:left w:val="single" w:sz="4" w:space="4" w:color="auto"/>
            <w:bottom w:val="single" w:sz="4" w:space="1" w:color="auto"/>
            <w:right w:val="single" w:sz="4" w:space="4" w:color="auto"/>
          </w:divBdr>
        </w:div>
        <w:div w:id="1864588388">
          <w:marLeft w:val="0"/>
          <w:marRight w:val="0"/>
          <w:marTop w:val="0"/>
          <w:marBottom w:val="0"/>
          <w:divBdr>
            <w:top w:val="single" w:sz="4" w:space="1" w:color="auto"/>
            <w:left w:val="single" w:sz="4" w:space="4" w:color="auto"/>
            <w:bottom w:val="single" w:sz="4" w:space="1" w:color="auto"/>
            <w:right w:val="single" w:sz="4" w:space="4" w:color="auto"/>
          </w:divBdr>
        </w:div>
        <w:div w:id="225144385">
          <w:marLeft w:val="0"/>
          <w:marRight w:val="0"/>
          <w:marTop w:val="0"/>
          <w:marBottom w:val="0"/>
          <w:divBdr>
            <w:top w:val="single" w:sz="4" w:space="1" w:color="auto"/>
            <w:left w:val="single" w:sz="4" w:space="4" w:color="auto"/>
            <w:bottom w:val="single" w:sz="4" w:space="1" w:color="auto"/>
            <w:right w:val="single" w:sz="4" w:space="4" w:color="auto"/>
          </w:divBdr>
        </w:div>
        <w:div w:id="1657612938">
          <w:marLeft w:val="0"/>
          <w:marRight w:val="0"/>
          <w:marTop w:val="0"/>
          <w:marBottom w:val="0"/>
          <w:divBdr>
            <w:top w:val="single" w:sz="4" w:space="1" w:color="auto"/>
            <w:left w:val="single" w:sz="4" w:space="4" w:color="auto"/>
            <w:bottom w:val="single" w:sz="4" w:space="1" w:color="auto"/>
            <w:right w:val="single" w:sz="4" w:space="4" w:color="auto"/>
          </w:divBdr>
        </w:div>
        <w:div w:id="2085518639">
          <w:marLeft w:val="0"/>
          <w:marRight w:val="0"/>
          <w:marTop w:val="0"/>
          <w:marBottom w:val="0"/>
          <w:divBdr>
            <w:top w:val="single" w:sz="4" w:space="1" w:color="auto"/>
            <w:left w:val="single" w:sz="4" w:space="4" w:color="auto"/>
            <w:bottom w:val="single" w:sz="4" w:space="1" w:color="auto"/>
            <w:right w:val="single" w:sz="4" w:space="4" w:color="auto"/>
          </w:divBdr>
        </w:div>
        <w:div w:id="642151311">
          <w:marLeft w:val="0"/>
          <w:marRight w:val="0"/>
          <w:marTop w:val="0"/>
          <w:marBottom w:val="0"/>
          <w:divBdr>
            <w:top w:val="single" w:sz="4" w:space="1" w:color="auto"/>
            <w:left w:val="single" w:sz="4" w:space="4" w:color="auto"/>
            <w:bottom w:val="single" w:sz="4" w:space="1" w:color="auto"/>
            <w:right w:val="single" w:sz="4" w:space="4" w:color="auto"/>
          </w:divBdr>
        </w:div>
        <w:div w:id="1841846390">
          <w:marLeft w:val="0"/>
          <w:marRight w:val="0"/>
          <w:marTop w:val="0"/>
          <w:marBottom w:val="0"/>
          <w:divBdr>
            <w:top w:val="single" w:sz="4" w:space="1" w:color="auto"/>
            <w:left w:val="single" w:sz="4" w:space="4" w:color="auto"/>
            <w:bottom w:val="single" w:sz="4" w:space="1" w:color="auto"/>
            <w:right w:val="single" w:sz="4" w:space="4" w:color="auto"/>
          </w:divBdr>
        </w:div>
        <w:div w:id="965355780">
          <w:marLeft w:val="0"/>
          <w:marRight w:val="0"/>
          <w:marTop w:val="0"/>
          <w:marBottom w:val="0"/>
          <w:divBdr>
            <w:top w:val="single" w:sz="4" w:space="1" w:color="auto"/>
            <w:left w:val="single" w:sz="4" w:space="4" w:color="auto"/>
            <w:bottom w:val="single" w:sz="4" w:space="1" w:color="auto"/>
            <w:right w:val="single" w:sz="4" w:space="4" w:color="auto"/>
          </w:divBdr>
        </w:div>
        <w:div w:id="71239145">
          <w:marLeft w:val="0"/>
          <w:marRight w:val="0"/>
          <w:marTop w:val="0"/>
          <w:marBottom w:val="0"/>
          <w:divBdr>
            <w:top w:val="single" w:sz="4" w:space="1" w:color="auto"/>
            <w:left w:val="single" w:sz="4" w:space="4" w:color="auto"/>
            <w:bottom w:val="single" w:sz="4" w:space="1" w:color="auto"/>
            <w:right w:val="single" w:sz="4" w:space="4" w:color="auto"/>
          </w:divBdr>
        </w:div>
        <w:div w:id="1107390473">
          <w:marLeft w:val="0"/>
          <w:marRight w:val="0"/>
          <w:marTop w:val="0"/>
          <w:marBottom w:val="0"/>
          <w:divBdr>
            <w:top w:val="single" w:sz="4" w:space="1" w:color="auto"/>
            <w:left w:val="single" w:sz="4" w:space="4" w:color="auto"/>
            <w:bottom w:val="single" w:sz="4" w:space="1" w:color="auto"/>
            <w:right w:val="single" w:sz="4" w:space="4" w:color="auto"/>
          </w:divBdr>
        </w:div>
        <w:div w:id="1151557331">
          <w:marLeft w:val="0"/>
          <w:marRight w:val="0"/>
          <w:marTop w:val="0"/>
          <w:marBottom w:val="0"/>
          <w:divBdr>
            <w:top w:val="single" w:sz="4" w:space="1" w:color="auto"/>
            <w:left w:val="single" w:sz="4" w:space="4" w:color="auto"/>
            <w:bottom w:val="single" w:sz="4" w:space="1" w:color="auto"/>
            <w:right w:val="single" w:sz="4" w:space="4" w:color="auto"/>
          </w:divBdr>
        </w:div>
        <w:div w:id="2023244213">
          <w:marLeft w:val="0"/>
          <w:marRight w:val="0"/>
          <w:marTop w:val="0"/>
          <w:marBottom w:val="0"/>
          <w:divBdr>
            <w:top w:val="single" w:sz="4" w:space="1" w:color="auto"/>
            <w:left w:val="single" w:sz="4" w:space="4" w:color="auto"/>
            <w:bottom w:val="single" w:sz="4" w:space="1" w:color="auto"/>
            <w:right w:val="single" w:sz="4" w:space="4" w:color="auto"/>
          </w:divBdr>
        </w:div>
        <w:div w:id="1622149491">
          <w:marLeft w:val="0"/>
          <w:marRight w:val="0"/>
          <w:marTop w:val="0"/>
          <w:marBottom w:val="0"/>
          <w:divBdr>
            <w:top w:val="single" w:sz="4" w:space="1" w:color="auto"/>
            <w:left w:val="single" w:sz="4" w:space="4" w:color="auto"/>
            <w:bottom w:val="single" w:sz="4" w:space="1" w:color="auto"/>
            <w:right w:val="single" w:sz="4" w:space="4" w:color="auto"/>
          </w:divBdr>
        </w:div>
        <w:div w:id="2041081458">
          <w:marLeft w:val="0"/>
          <w:marRight w:val="0"/>
          <w:marTop w:val="0"/>
          <w:marBottom w:val="0"/>
          <w:divBdr>
            <w:top w:val="single" w:sz="4" w:space="1" w:color="auto"/>
            <w:left w:val="single" w:sz="4" w:space="4" w:color="auto"/>
            <w:bottom w:val="single" w:sz="4" w:space="1" w:color="auto"/>
            <w:right w:val="single" w:sz="4" w:space="4" w:color="auto"/>
          </w:divBdr>
        </w:div>
        <w:div w:id="1062946338">
          <w:marLeft w:val="0"/>
          <w:marRight w:val="0"/>
          <w:marTop w:val="0"/>
          <w:marBottom w:val="0"/>
          <w:divBdr>
            <w:top w:val="single" w:sz="4" w:space="1" w:color="auto"/>
            <w:left w:val="single" w:sz="4" w:space="4" w:color="auto"/>
            <w:bottom w:val="single" w:sz="4" w:space="1" w:color="auto"/>
            <w:right w:val="single" w:sz="4" w:space="4" w:color="auto"/>
          </w:divBdr>
        </w:div>
        <w:div w:id="499463384">
          <w:marLeft w:val="0"/>
          <w:marRight w:val="0"/>
          <w:marTop w:val="0"/>
          <w:marBottom w:val="0"/>
          <w:divBdr>
            <w:top w:val="single" w:sz="4" w:space="1" w:color="auto"/>
            <w:left w:val="single" w:sz="4" w:space="4" w:color="auto"/>
            <w:bottom w:val="single" w:sz="4" w:space="1" w:color="auto"/>
            <w:right w:val="single" w:sz="4" w:space="4" w:color="auto"/>
          </w:divBdr>
        </w:div>
        <w:div w:id="1831753719">
          <w:marLeft w:val="0"/>
          <w:marRight w:val="0"/>
          <w:marTop w:val="0"/>
          <w:marBottom w:val="0"/>
          <w:divBdr>
            <w:top w:val="single" w:sz="4" w:space="1" w:color="auto"/>
            <w:left w:val="single" w:sz="4" w:space="4" w:color="auto"/>
            <w:bottom w:val="single" w:sz="4" w:space="1" w:color="auto"/>
            <w:right w:val="single" w:sz="4" w:space="4" w:color="auto"/>
          </w:divBdr>
        </w:div>
        <w:div w:id="1052460325">
          <w:marLeft w:val="0"/>
          <w:marRight w:val="0"/>
          <w:marTop w:val="0"/>
          <w:marBottom w:val="0"/>
          <w:divBdr>
            <w:top w:val="single" w:sz="4" w:space="1" w:color="auto"/>
            <w:left w:val="single" w:sz="4" w:space="4" w:color="auto"/>
            <w:bottom w:val="single" w:sz="4" w:space="1" w:color="auto"/>
            <w:right w:val="single" w:sz="4" w:space="4" w:color="auto"/>
          </w:divBdr>
        </w:div>
        <w:div w:id="879434192">
          <w:marLeft w:val="0"/>
          <w:marRight w:val="0"/>
          <w:marTop w:val="0"/>
          <w:marBottom w:val="0"/>
          <w:divBdr>
            <w:top w:val="single" w:sz="4" w:space="1" w:color="auto"/>
            <w:left w:val="single" w:sz="4" w:space="4" w:color="auto"/>
            <w:bottom w:val="single" w:sz="4" w:space="1" w:color="auto"/>
            <w:right w:val="single" w:sz="4" w:space="4" w:color="auto"/>
          </w:divBdr>
        </w:div>
        <w:div w:id="1161316226">
          <w:marLeft w:val="0"/>
          <w:marRight w:val="0"/>
          <w:marTop w:val="0"/>
          <w:marBottom w:val="0"/>
          <w:divBdr>
            <w:top w:val="single" w:sz="4" w:space="1" w:color="auto"/>
            <w:left w:val="single" w:sz="4" w:space="4" w:color="auto"/>
            <w:bottom w:val="single" w:sz="4" w:space="1" w:color="auto"/>
            <w:right w:val="single" w:sz="4" w:space="0" w:color="auto"/>
          </w:divBdr>
        </w:div>
        <w:div w:id="1802116685">
          <w:marLeft w:val="0"/>
          <w:marRight w:val="0"/>
          <w:marTop w:val="0"/>
          <w:marBottom w:val="0"/>
          <w:divBdr>
            <w:top w:val="single" w:sz="4" w:space="1" w:color="auto"/>
            <w:left w:val="single" w:sz="4" w:space="4" w:color="auto"/>
            <w:bottom w:val="single" w:sz="4" w:space="1" w:color="auto"/>
            <w:right w:val="single" w:sz="4" w:space="4" w:color="auto"/>
          </w:divBdr>
        </w:div>
        <w:div w:id="1976640830">
          <w:marLeft w:val="0"/>
          <w:marRight w:val="0"/>
          <w:marTop w:val="0"/>
          <w:marBottom w:val="0"/>
          <w:divBdr>
            <w:top w:val="single" w:sz="4" w:space="1" w:color="auto"/>
            <w:left w:val="single" w:sz="4" w:space="4" w:color="auto"/>
            <w:bottom w:val="single" w:sz="4" w:space="1" w:color="auto"/>
            <w:right w:val="single" w:sz="4" w:space="4" w:color="auto"/>
          </w:divBdr>
        </w:div>
        <w:div w:id="1487820459">
          <w:marLeft w:val="0"/>
          <w:marRight w:val="0"/>
          <w:marTop w:val="0"/>
          <w:marBottom w:val="0"/>
          <w:divBdr>
            <w:top w:val="single" w:sz="4" w:space="1" w:color="auto"/>
            <w:left w:val="single" w:sz="4" w:space="4" w:color="auto"/>
            <w:bottom w:val="single" w:sz="4" w:space="1" w:color="auto"/>
            <w:right w:val="single" w:sz="4" w:space="4" w:color="auto"/>
          </w:divBdr>
        </w:div>
        <w:div w:id="2112356741">
          <w:marLeft w:val="0"/>
          <w:marRight w:val="0"/>
          <w:marTop w:val="0"/>
          <w:marBottom w:val="0"/>
          <w:divBdr>
            <w:top w:val="single" w:sz="4" w:space="1" w:color="auto"/>
            <w:left w:val="single" w:sz="4" w:space="4" w:color="auto"/>
            <w:bottom w:val="single" w:sz="4" w:space="1" w:color="auto"/>
            <w:right w:val="single" w:sz="4" w:space="4" w:color="auto"/>
          </w:divBdr>
        </w:div>
        <w:div w:id="1642466726">
          <w:marLeft w:val="0"/>
          <w:marRight w:val="0"/>
          <w:marTop w:val="0"/>
          <w:marBottom w:val="0"/>
          <w:divBdr>
            <w:top w:val="single" w:sz="4" w:space="1" w:color="auto"/>
            <w:left w:val="single" w:sz="4" w:space="4" w:color="auto"/>
            <w:bottom w:val="single" w:sz="4" w:space="1" w:color="auto"/>
            <w:right w:val="single" w:sz="4" w:space="4" w:color="auto"/>
          </w:divBdr>
        </w:div>
        <w:div w:id="788357855">
          <w:marLeft w:val="0"/>
          <w:marRight w:val="0"/>
          <w:marTop w:val="0"/>
          <w:marBottom w:val="0"/>
          <w:divBdr>
            <w:top w:val="single" w:sz="4" w:space="1" w:color="auto"/>
            <w:left w:val="single" w:sz="4" w:space="4" w:color="auto"/>
            <w:bottom w:val="single" w:sz="4" w:space="1" w:color="auto"/>
            <w:right w:val="single" w:sz="4" w:space="4" w:color="auto"/>
          </w:divBdr>
        </w:div>
        <w:div w:id="833835300">
          <w:marLeft w:val="0"/>
          <w:marRight w:val="0"/>
          <w:marTop w:val="0"/>
          <w:marBottom w:val="0"/>
          <w:divBdr>
            <w:top w:val="single" w:sz="4" w:space="1" w:color="auto"/>
            <w:left w:val="single" w:sz="4" w:space="4" w:color="auto"/>
            <w:bottom w:val="single" w:sz="4" w:space="1" w:color="auto"/>
            <w:right w:val="single" w:sz="4" w:space="4" w:color="auto"/>
          </w:divBdr>
        </w:div>
        <w:div w:id="86535888">
          <w:marLeft w:val="0"/>
          <w:marRight w:val="0"/>
          <w:marTop w:val="0"/>
          <w:marBottom w:val="0"/>
          <w:divBdr>
            <w:top w:val="single" w:sz="4" w:space="1" w:color="auto"/>
            <w:left w:val="single" w:sz="4" w:space="4" w:color="auto"/>
            <w:bottom w:val="single" w:sz="4" w:space="1" w:color="auto"/>
            <w:right w:val="single" w:sz="4" w:space="4" w:color="auto"/>
          </w:divBdr>
        </w:div>
        <w:div w:id="1306666312">
          <w:marLeft w:val="0"/>
          <w:marRight w:val="0"/>
          <w:marTop w:val="0"/>
          <w:marBottom w:val="0"/>
          <w:divBdr>
            <w:top w:val="single" w:sz="4" w:space="1" w:color="auto"/>
            <w:left w:val="single" w:sz="4" w:space="4" w:color="auto"/>
            <w:bottom w:val="single" w:sz="4" w:space="1" w:color="auto"/>
            <w:right w:val="single" w:sz="4" w:space="4" w:color="auto"/>
          </w:divBdr>
        </w:div>
        <w:div w:id="1486318499">
          <w:marLeft w:val="0"/>
          <w:marRight w:val="0"/>
          <w:marTop w:val="0"/>
          <w:marBottom w:val="0"/>
          <w:divBdr>
            <w:top w:val="single" w:sz="4" w:space="1" w:color="auto"/>
            <w:left w:val="single" w:sz="4" w:space="4" w:color="auto"/>
            <w:bottom w:val="single" w:sz="4" w:space="1" w:color="auto"/>
            <w:right w:val="single" w:sz="4" w:space="4" w:color="auto"/>
          </w:divBdr>
        </w:div>
        <w:div w:id="1972709261">
          <w:marLeft w:val="0"/>
          <w:marRight w:val="0"/>
          <w:marTop w:val="0"/>
          <w:marBottom w:val="0"/>
          <w:divBdr>
            <w:top w:val="single" w:sz="4" w:space="1" w:color="auto"/>
            <w:left w:val="single" w:sz="4" w:space="2" w:color="auto"/>
            <w:bottom w:val="single" w:sz="4" w:space="1" w:color="auto"/>
            <w:right w:val="single" w:sz="4" w:space="0" w:color="auto"/>
          </w:divBdr>
        </w:div>
        <w:div w:id="1876651854">
          <w:marLeft w:val="0"/>
          <w:marRight w:val="0"/>
          <w:marTop w:val="0"/>
          <w:marBottom w:val="0"/>
          <w:divBdr>
            <w:top w:val="single" w:sz="4" w:space="1" w:color="auto"/>
            <w:left w:val="single" w:sz="4" w:space="4" w:color="auto"/>
            <w:bottom w:val="single" w:sz="4" w:space="1" w:color="auto"/>
            <w:right w:val="single" w:sz="4" w:space="4" w:color="auto"/>
          </w:divBdr>
        </w:div>
        <w:div w:id="481041759">
          <w:marLeft w:val="0"/>
          <w:marRight w:val="0"/>
          <w:marTop w:val="0"/>
          <w:marBottom w:val="0"/>
          <w:divBdr>
            <w:top w:val="single" w:sz="4" w:space="1" w:color="auto"/>
            <w:left w:val="single" w:sz="4" w:space="1" w:color="auto"/>
            <w:bottom w:val="single" w:sz="4" w:space="1" w:color="auto"/>
            <w:right w:val="single" w:sz="4" w:space="4" w:color="auto"/>
          </w:divBdr>
        </w:div>
        <w:div w:id="1370691666">
          <w:marLeft w:val="0"/>
          <w:marRight w:val="0"/>
          <w:marTop w:val="0"/>
          <w:marBottom w:val="0"/>
          <w:divBdr>
            <w:top w:val="single" w:sz="4" w:space="1" w:color="auto"/>
            <w:left w:val="single" w:sz="4" w:space="4" w:color="auto"/>
            <w:bottom w:val="single" w:sz="4" w:space="1" w:color="auto"/>
            <w:right w:val="single" w:sz="4" w:space="4" w:color="auto"/>
          </w:divBdr>
        </w:div>
      </w:divsChild>
    </w:div>
    <w:div w:id="157968865">
      <w:bodyDiv w:val="1"/>
      <w:marLeft w:val="0"/>
      <w:marRight w:val="0"/>
      <w:marTop w:val="0"/>
      <w:marBottom w:val="0"/>
      <w:divBdr>
        <w:top w:val="none" w:sz="0" w:space="0" w:color="auto"/>
        <w:left w:val="none" w:sz="0" w:space="0" w:color="auto"/>
        <w:bottom w:val="none" w:sz="0" w:space="0" w:color="auto"/>
        <w:right w:val="none" w:sz="0" w:space="0" w:color="auto"/>
      </w:divBdr>
      <w:divsChild>
        <w:div w:id="1020545623">
          <w:marLeft w:val="0"/>
          <w:marRight w:val="0"/>
          <w:marTop w:val="0"/>
          <w:marBottom w:val="0"/>
          <w:divBdr>
            <w:top w:val="none" w:sz="0" w:space="0" w:color="auto"/>
            <w:left w:val="none" w:sz="0" w:space="0" w:color="auto"/>
            <w:bottom w:val="none" w:sz="0" w:space="0" w:color="auto"/>
            <w:right w:val="none" w:sz="0" w:space="0" w:color="auto"/>
          </w:divBdr>
        </w:div>
      </w:divsChild>
    </w:div>
    <w:div w:id="617295488">
      <w:bodyDiv w:val="1"/>
      <w:marLeft w:val="0"/>
      <w:marRight w:val="0"/>
      <w:marTop w:val="0"/>
      <w:marBottom w:val="0"/>
      <w:divBdr>
        <w:top w:val="none" w:sz="0" w:space="0" w:color="auto"/>
        <w:left w:val="none" w:sz="0" w:space="0" w:color="auto"/>
        <w:bottom w:val="none" w:sz="0" w:space="0" w:color="auto"/>
        <w:right w:val="none" w:sz="0" w:space="0" w:color="auto"/>
      </w:divBdr>
      <w:divsChild>
        <w:div w:id="287275063">
          <w:marLeft w:val="0"/>
          <w:marRight w:val="0"/>
          <w:marTop w:val="0"/>
          <w:marBottom w:val="0"/>
          <w:divBdr>
            <w:top w:val="single" w:sz="4" w:space="1" w:color="auto"/>
            <w:left w:val="single" w:sz="4" w:space="4" w:color="auto"/>
            <w:bottom w:val="single" w:sz="4" w:space="1" w:color="auto"/>
            <w:right w:val="single" w:sz="4" w:space="5" w:color="auto"/>
          </w:divBdr>
        </w:div>
        <w:div w:id="2017418964">
          <w:marLeft w:val="0"/>
          <w:marRight w:val="0"/>
          <w:marTop w:val="0"/>
          <w:marBottom w:val="0"/>
          <w:divBdr>
            <w:top w:val="single" w:sz="4" w:space="1" w:color="auto"/>
            <w:left w:val="single" w:sz="4" w:space="0" w:color="auto"/>
            <w:bottom w:val="single" w:sz="4" w:space="1" w:color="auto"/>
            <w:right w:val="single" w:sz="4" w:space="0" w:color="auto"/>
          </w:divBdr>
        </w:div>
        <w:div w:id="214775649">
          <w:marLeft w:val="0"/>
          <w:marRight w:val="0"/>
          <w:marTop w:val="0"/>
          <w:marBottom w:val="0"/>
          <w:divBdr>
            <w:top w:val="single" w:sz="4" w:space="1" w:color="auto"/>
            <w:left w:val="single" w:sz="4" w:space="0" w:color="auto"/>
            <w:bottom w:val="single" w:sz="4" w:space="1" w:color="auto"/>
            <w:right w:val="single" w:sz="4" w:space="4" w:color="auto"/>
          </w:divBdr>
        </w:div>
      </w:divsChild>
    </w:div>
    <w:div w:id="631013070">
      <w:bodyDiv w:val="1"/>
      <w:marLeft w:val="0"/>
      <w:marRight w:val="0"/>
      <w:marTop w:val="0"/>
      <w:marBottom w:val="0"/>
      <w:divBdr>
        <w:top w:val="none" w:sz="0" w:space="0" w:color="auto"/>
        <w:left w:val="none" w:sz="0" w:space="0" w:color="auto"/>
        <w:bottom w:val="none" w:sz="0" w:space="0" w:color="auto"/>
        <w:right w:val="none" w:sz="0" w:space="0" w:color="auto"/>
      </w:divBdr>
      <w:divsChild>
        <w:div w:id="1534802480">
          <w:marLeft w:val="0"/>
          <w:marRight w:val="0"/>
          <w:marTop w:val="0"/>
          <w:marBottom w:val="0"/>
          <w:divBdr>
            <w:top w:val="single" w:sz="4" w:space="1" w:color="auto"/>
            <w:left w:val="single" w:sz="4" w:space="1" w:color="auto"/>
            <w:bottom w:val="single" w:sz="4" w:space="1" w:color="auto"/>
            <w:right w:val="single" w:sz="4" w:space="4" w:color="auto"/>
          </w:divBdr>
        </w:div>
        <w:div w:id="1630628856">
          <w:marLeft w:val="0"/>
          <w:marRight w:val="0"/>
          <w:marTop w:val="0"/>
          <w:marBottom w:val="0"/>
          <w:divBdr>
            <w:top w:val="single" w:sz="4" w:space="1" w:color="auto"/>
            <w:left w:val="single" w:sz="4" w:space="4" w:color="auto"/>
            <w:bottom w:val="single" w:sz="4" w:space="1" w:color="auto"/>
            <w:right w:val="single" w:sz="4" w:space="4" w:color="auto"/>
          </w:divBdr>
        </w:div>
        <w:div w:id="1021081899">
          <w:marLeft w:val="0"/>
          <w:marRight w:val="0"/>
          <w:marTop w:val="0"/>
          <w:marBottom w:val="0"/>
          <w:divBdr>
            <w:top w:val="single" w:sz="4" w:space="1" w:color="auto"/>
            <w:left w:val="single" w:sz="4" w:space="4" w:color="auto"/>
            <w:bottom w:val="single" w:sz="4" w:space="1" w:color="auto"/>
            <w:right w:val="single" w:sz="4" w:space="4" w:color="auto"/>
          </w:divBdr>
        </w:div>
      </w:divsChild>
    </w:div>
    <w:div w:id="989598438">
      <w:bodyDiv w:val="1"/>
      <w:marLeft w:val="0"/>
      <w:marRight w:val="0"/>
      <w:marTop w:val="0"/>
      <w:marBottom w:val="0"/>
      <w:divBdr>
        <w:top w:val="none" w:sz="0" w:space="0" w:color="auto"/>
        <w:left w:val="none" w:sz="0" w:space="0" w:color="auto"/>
        <w:bottom w:val="none" w:sz="0" w:space="0" w:color="auto"/>
        <w:right w:val="none" w:sz="0" w:space="0" w:color="auto"/>
      </w:divBdr>
      <w:divsChild>
        <w:div w:id="1045520825">
          <w:marLeft w:val="0"/>
          <w:marRight w:val="0"/>
          <w:marTop w:val="0"/>
          <w:marBottom w:val="0"/>
          <w:divBdr>
            <w:top w:val="single" w:sz="4" w:space="1" w:color="auto"/>
            <w:left w:val="single" w:sz="4" w:space="4" w:color="auto"/>
            <w:bottom w:val="single" w:sz="4" w:space="1" w:color="auto"/>
            <w:right w:val="single" w:sz="4" w:space="4" w:color="auto"/>
          </w:divBdr>
        </w:div>
        <w:div w:id="396319258">
          <w:marLeft w:val="0"/>
          <w:marRight w:val="0"/>
          <w:marTop w:val="0"/>
          <w:marBottom w:val="0"/>
          <w:divBdr>
            <w:top w:val="single" w:sz="4" w:space="1" w:color="auto"/>
            <w:left w:val="single" w:sz="4" w:space="4" w:color="auto"/>
            <w:bottom w:val="single" w:sz="4" w:space="1" w:color="auto"/>
            <w:right w:val="single" w:sz="4" w:space="4" w:color="auto"/>
          </w:divBdr>
        </w:div>
        <w:div w:id="836650065">
          <w:marLeft w:val="0"/>
          <w:marRight w:val="0"/>
          <w:marTop w:val="0"/>
          <w:marBottom w:val="0"/>
          <w:divBdr>
            <w:top w:val="single" w:sz="4" w:space="1" w:color="auto"/>
            <w:left w:val="single" w:sz="4" w:space="4" w:color="auto"/>
            <w:bottom w:val="single" w:sz="4" w:space="1" w:color="auto"/>
            <w:right w:val="single" w:sz="4" w:space="1" w:color="auto"/>
          </w:divBdr>
        </w:div>
        <w:div w:id="1879049186">
          <w:marLeft w:val="0"/>
          <w:marRight w:val="0"/>
          <w:marTop w:val="0"/>
          <w:marBottom w:val="0"/>
          <w:divBdr>
            <w:top w:val="none" w:sz="0" w:space="0" w:color="auto"/>
            <w:left w:val="none" w:sz="0" w:space="0" w:color="auto"/>
            <w:bottom w:val="single" w:sz="12" w:space="1" w:color="auto"/>
            <w:right w:val="none" w:sz="0" w:space="0" w:color="auto"/>
          </w:divBdr>
        </w:div>
        <w:div w:id="5180519">
          <w:marLeft w:val="0"/>
          <w:marRight w:val="0"/>
          <w:marTop w:val="0"/>
          <w:marBottom w:val="0"/>
          <w:divBdr>
            <w:top w:val="none" w:sz="0" w:space="0" w:color="auto"/>
            <w:left w:val="none" w:sz="0" w:space="0" w:color="auto"/>
            <w:bottom w:val="single" w:sz="12" w:space="1" w:color="auto"/>
            <w:right w:val="none" w:sz="0" w:space="0" w:color="auto"/>
          </w:divBdr>
        </w:div>
        <w:div w:id="1751736270">
          <w:marLeft w:val="0"/>
          <w:marRight w:val="0"/>
          <w:marTop w:val="0"/>
          <w:marBottom w:val="0"/>
          <w:divBdr>
            <w:top w:val="none" w:sz="0" w:space="0" w:color="auto"/>
            <w:left w:val="none" w:sz="0" w:space="0" w:color="auto"/>
            <w:bottom w:val="single" w:sz="12" w:space="1" w:color="auto"/>
            <w:right w:val="none" w:sz="0" w:space="0" w:color="auto"/>
          </w:divBdr>
        </w:div>
        <w:div w:id="393429987">
          <w:marLeft w:val="0"/>
          <w:marRight w:val="0"/>
          <w:marTop w:val="0"/>
          <w:marBottom w:val="0"/>
          <w:divBdr>
            <w:top w:val="none" w:sz="0" w:space="0" w:color="auto"/>
            <w:left w:val="none" w:sz="0" w:space="0" w:color="auto"/>
            <w:bottom w:val="single" w:sz="12" w:space="1" w:color="auto"/>
            <w:right w:val="none" w:sz="0" w:space="0" w:color="auto"/>
          </w:divBdr>
        </w:div>
        <w:div w:id="2009022093">
          <w:marLeft w:val="0"/>
          <w:marRight w:val="0"/>
          <w:marTop w:val="0"/>
          <w:marBottom w:val="0"/>
          <w:divBdr>
            <w:top w:val="none" w:sz="0" w:space="0" w:color="auto"/>
            <w:left w:val="none" w:sz="0" w:space="0" w:color="auto"/>
            <w:bottom w:val="single" w:sz="12" w:space="1" w:color="auto"/>
            <w:right w:val="none" w:sz="0" w:space="0" w:color="auto"/>
          </w:divBdr>
        </w:div>
        <w:div w:id="1359545004">
          <w:marLeft w:val="0"/>
          <w:marRight w:val="0"/>
          <w:marTop w:val="0"/>
          <w:marBottom w:val="0"/>
          <w:divBdr>
            <w:top w:val="none" w:sz="0" w:space="0" w:color="auto"/>
            <w:left w:val="none" w:sz="0" w:space="0" w:color="auto"/>
            <w:bottom w:val="single" w:sz="12" w:space="1" w:color="auto"/>
            <w:right w:val="none" w:sz="0" w:space="0" w:color="auto"/>
          </w:divBdr>
        </w:div>
        <w:div w:id="2014800347">
          <w:marLeft w:val="0"/>
          <w:marRight w:val="0"/>
          <w:marTop w:val="0"/>
          <w:marBottom w:val="0"/>
          <w:divBdr>
            <w:top w:val="none" w:sz="0" w:space="0" w:color="auto"/>
            <w:left w:val="none" w:sz="0" w:space="0" w:color="auto"/>
            <w:bottom w:val="single" w:sz="12" w:space="1" w:color="auto"/>
            <w:right w:val="none" w:sz="0" w:space="0" w:color="auto"/>
          </w:divBdr>
        </w:div>
        <w:div w:id="594485473">
          <w:marLeft w:val="0"/>
          <w:marRight w:val="0"/>
          <w:marTop w:val="0"/>
          <w:marBottom w:val="0"/>
          <w:divBdr>
            <w:top w:val="none" w:sz="0" w:space="0" w:color="auto"/>
            <w:left w:val="none" w:sz="0" w:space="0" w:color="auto"/>
            <w:bottom w:val="single" w:sz="12" w:space="1" w:color="auto"/>
            <w:right w:val="none" w:sz="0" w:space="0" w:color="auto"/>
          </w:divBdr>
        </w:div>
        <w:div w:id="1535775350">
          <w:marLeft w:val="0"/>
          <w:marRight w:val="0"/>
          <w:marTop w:val="0"/>
          <w:marBottom w:val="0"/>
          <w:divBdr>
            <w:top w:val="none" w:sz="0" w:space="0" w:color="auto"/>
            <w:left w:val="none" w:sz="0" w:space="0" w:color="auto"/>
            <w:bottom w:val="single" w:sz="12" w:space="1" w:color="auto"/>
            <w:right w:val="none" w:sz="0" w:space="0" w:color="auto"/>
          </w:divBdr>
        </w:div>
        <w:div w:id="999239678">
          <w:marLeft w:val="0"/>
          <w:marRight w:val="0"/>
          <w:marTop w:val="0"/>
          <w:marBottom w:val="0"/>
          <w:divBdr>
            <w:top w:val="none" w:sz="0" w:space="0" w:color="auto"/>
            <w:left w:val="none" w:sz="0" w:space="0" w:color="auto"/>
            <w:bottom w:val="single" w:sz="12" w:space="1" w:color="auto"/>
            <w:right w:val="none" w:sz="0" w:space="0" w:color="auto"/>
          </w:divBdr>
        </w:div>
        <w:div w:id="659848546">
          <w:marLeft w:val="0"/>
          <w:marRight w:val="0"/>
          <w:marTop w:val="0"/>
          <w:marBottom w:val="0"/>
          <w:divBdr>
            <w:top w:val="none" w:sz="0" w:space="0" w:color="auto"/>
            <w:left w:val="none" w:sz="0" w:space="0" w:color="auto"/>
            <w:bottom w:val="single" w:sz="12" w:space="1" w:color="auto"/>
            <w:right w:val="none" w:sz="0" w:space="0" w:color="auto"/>
          </w:divBdr>
        </w:div>
        <w:div w:id="1394742108">
          <w:marLeft w:val="0"/>
          <w:marRight w:val="0"/>
          <w:marTop w:val="0"/>
          <w:marBottom w:val="0"/>
          <w:divBdr>
            <w:top w:val="none" w:sz="0" w:space="0" w:color="auto"/>
            <w:left w:val="none" w:sz="0" w:space="0" w:color="auto"/>
            <w:bottom w:val="single" w:sz="12" w:space="1" w:color="auto"/>
            <w:right w:val="none" w:sz="0" w:space="0" w:color="auto"/>
          </w:divBdr>
        </w:div>
        <w:div w:id="1108087615">
          <w:marLeft w:val="0"/>
          <w:marRight w:val="0"/>
          <w:marTop w:val="0"/>
          <w:marBottom w:val="0"/>
          <w:divBdr>
            <w:top w:val="none" w:sz="0" w:space="0" w:color="auto"/>
            <w:left w:val="none" w:sz="0" w:space="0" w:color="auto"/>
            <w:bottom w:val="single" w:sz="12" w:space="1" w:color="auto"/>
            <w:right w:val="none" w:sz="0" w:space="0" w:color="auto"/>
          </w:divBdr>
        </w:div>
        <w:div w:id="1813983956">
          <w:marLeft w:val="0"/>
          <w:marRight w:val="0"/>
          <w:marTop w:val="0"/>
          <w:marBottom w:val="0"/>
          <w:divBdr>
            <w:top w:val="none" w:sz="0" w:space="0" w:color="auto"/>
            <w:left w:val="none" w:sz="0" w:space="0" w:color="auto"/>
            <w:bottom w:val="single" w:sz="12" w:space="1" w:color="auto"/>
            <w:right w:val="none" w:sz="0" w:space="0" w:color="auto"/>
          </w:divBdr>
        </w:div>
        <w:div w:id="424377875">
          <w:marLeft w:val="0"/>
          <w:marRight w:val="0"/>
          <w:marTop w:val="0"/>
          <w:marBottom w:val="0"/>
          <w:divBdr>
            <w:top w:val="single" w:sz="4" w:space="1" w:color="auto"/>
            <w:left w:val="single" w:sz="4" w:space="0" w:color="auto"/>
            <w:bottom w:val="single" w:sz="4" w:space="1" w:color="auto"/>
            <w:right w:val="single" w:sz="4" w:space="4" w:color="auto"/>
          </w:divBdr>
        </w:div>
        <w:div w:id="1569612965">
          <w:marLeft w:val="0"/>
          <w:marRight w:val="0"/>
          <w:marTop w:val="0"/>
          <w:marBottom w:val="0"/>
          <w:divBdr>
            <w:top w:val="none" w:sz="0" w:space="0" w:color="auto"/>
            <w:left w:val="none" w:sz="0" w:space="0" w:color="auto"/>
            <w:bottom w:val="single" w:sz="12" w:space="1" w:color="auto"/>
            <w:right w:val="none" w:sz="0" w:space="0" w:color="auto"/>
          </w:divBdr>
        </w:div>
        <w:div w:id="737284923">
          <w:marLeft w:val="0"/>
          <w:marRight w:val="0"/>
          <w:marTop w:val="0"/>
          <w:marBottom w:val="0"/>
          <w:divBdr>
            <w:top w:val="none" w:sz="0" w:space="0" w:color="auto"/>
            <w:left w:val="none" w:sz="0" w:space="0" w:color="auto"/>
            <w:bottom w:val="single" w:sz="12" w:space="1" w:color="auto"/>
            <w:right w:val="none" w:sz="0" w:space="0" w:color="auto"/>
          </w:divBdr>
        </w:div>
        <w:div w:id="1294480166">
          <w:marLeft w:val="0"/>
          <w:marRight w:val="0"/>
          <w:marTop w:val="0"/>
          <w:marBottom w:val="0"/>
          <w:divBdr>
            <w:top w:val="none" w:sz="0" w:space="0" w:color="auto"/>
            <w:left w:val="none" w:sz="0" w:space="0" w:color="auto"/>
            <w:bottom w:val="single" w:sz="12" w:space="1" w:color="auto"/>
            <w:right w:val="none" w:sz="0" w:space="0" w:color="auto"/>
          </w:divBdr>
        </w:div>
        <w:div w:id="1415778427">
          <w:marLeft w:val="0"/>
          <w:marRight w:val="0"/>
          <w:marTop w:val="0"/>
          <w:marBottom w:val="0"/>
          <w:divBdr>
            <w:top w:val="none" w:sz="0" w:space="0" w:color="auto"/>
            <w:left w:val="none" w:sz="0" w:space="0" w:color="auto"/>
            <w:bottom w:val="single" w:sz="12" w:space="1" w:color="auto"/>
            <w:right w:val="none" w:sz="0" w:space="0" w:color="auto"/>
          </w:divBdr>
        </w:div>
        <w:div w:id="1516268984">
          <w:marLeft w:val="0"/>
          <w:marRight w:val="0"/>
          <w:marTop w:val="0"/>
          <w:marBottom w:val="0"/>
          <w:divBdr>
            <w:top w:val="none" w:sz="0" w:space="0" w:color="auto"/>
            <w:left w:val="none" w:sz="0" w:space="0" w:color="auto"/>
            <w:bottom w:val="single" w:sz="12" w:space="1" w:color="auto"/>
            <w:right w:val="none" w:sz="0" w:space="0" w:color="auto"/>
          </w:divBdr>
        </w:div>
        <w:div w:id="1121529350">
          <w:marLeft w:val="0"/>
          <w:marRight w:val="0"/>
          <w:marTop w:val="0"/>
          <w:marBottom w:val="0"/>
          <w:divBdr>
            <w:top w:val="none" w:sz="0" w:space="0" w:color="auto"/>
            <w:left w:val="none" w:sz="0" w:space="0" w:color="auto"/>
            <w:bottom w:val="single" w:sz="12" w:space="1" w:color="auto"/>
            <w:right w:val="none" w:sz="0" w:space="0" w:color="auto"/>
          </w:divBdr>
        </w:div>
        <w:div w:id="741832360">
          <w:marLeft w:val="0"/>
          <w:marRight w:val="0"/>
          <w:marTop w:val="0"/>
          <w:marBottom w:val="0"/>
          <w:divBdr>
            <w:top w:val="none" w:sz="0" w:space="0" w:color="auto"/>
            <w:left w:val="none" w:sz="0" w:space="0" w:color="auto"/>
            <w:bottom w:val="single" w:sz="12" w:space="1" w:color="auto"/>
            <w:right w:val="none" w:sz="0" w:space="0" w:color="auto"/>
          </w:divBdr>
        </w:div>
        <w:div w:id="659387415">
          <w:marLeft w:val="0"/>
          <w:marRight w:val="0"/>
          <w:marTop w:val="0"/>
          <w:marBottom w:val="0"/>
          <w:divBdr>
            <w:top w:val="none" w:sz="0" w:space="0" w:color="auto"/>
            <w:left w:val="none" w:sz="0" w:space="0" w:color="auto"/>
            <w:bottom w:val="single" w:sz="12" w:space="1" w:color="auto"/>
            <w:right w:val="none" w:sz="0" w:space="0" w:color="auto"/>
          </w:divBdr>
        </w:div>
        <w:div w:id="1378822799">
          <w:marLeft w:val="0"/>
          <w:marRight w:val="0"/>
          <w:marTop w:val="0"/>
          <w:marBottom w:val="0"/>
          <w:divBdr>
            <w:top w:val="none" w:sz="0" w:space="0" w:color="auto"/>
            <w:left w:val="none" w:sz="0" w:space="0" w:color="auto"/>
            <w:bottom w:val="single" w:sz="12" w:space="1" w:color="auto"/>
            <w:right w:val="none" w:sz="0" w:space="0" w:color="auto"/>
          </w:divBdr>
        </w:div>
        <w:div w:id="1440251746">
          <w:marLeft w:val="0"/>
          <w:marRight w:val="0"/>
          <w:marTop w:val="0"/>
          <w:marBottom w:val="0"/>
          <w:divBdr>
            <w:top w:val="none" w:sz="0" w:space="0" w:color="auto"/>
            <w:left w:val="none" w:sz="0" w:space="0" w:color="auto"/>
            <w:bottom w:val="single" w:sz="12" w:space="1" w:color="auto"/>
            <w:right w:val="none" w:sz="0" w:space="0" w:color="auto"/>
          </w:divBdr>
        </w:div>
        <w:div w:id="1978803183">
          <w:marLeft w:val="0"/>
          <w:marRight w:val="0"/>
          <w:marTop w:val="0"/>
          <w:marBottom w:val="0"/>
          <w:divBdr>
            <w:top w:val="single" w:sz="4" w:space="1" w:color="auto"/>
            <w:left w:val="single" w:sz="4" w:space="4" w:color="auto"/>
            <w:bottom w:val="single" w:sz="4" w:space="1" w:color="auto"/>
            <w:right w:val="single" w:sz="4" w:space="4" w:color="auto"/>
          </w:divBdr>
        </w:div>
        <w:div w:id="354618010">
          <w:marLeft w:val="0"/>
          <w:marRight w:val="0"/>
          <w:marTop w:val="0"/>
          <w:marBottom w:val="0"/>
          <w:divBdr>
            <w:top w:val="single" w:sz="4" w:space="1" w:color="auto"/>
            <w:left w:val="single" w:sz="4" w:space="4" w:color="auto"/>
            <w:bottom w:val="single" w:sz="4" w:space="1" w:color="auto"/>
            <w:right w:val="single" w:sz="4" w:space="4" w:color="auto"/>
          </w:divBdr>
        </w:div>
        <w:div w:id="860709196">
          <w:marLeft w:val="0"/>
          <w:marRight w:val="0"/>
          <w:marTop w:val="0"/>
          <w:marBottom w:val="0"/>
          <w:divBdr>
            <w:top w:val="single" w:sz="4" w:space="1" w:color="auto"/>
            <w:left w:val="single" w:sz="4" w:space="4" w:color="auto"/>
            <w:bottom w:val="single" w:sz="4" w:space="1" w:color="auto"/>
            <w:right w:val="single" w:sz="4" w:space="1" w:color="auto"/>
          </w:divBdr>
        </w:div>
      </w:divsChild>
    </w:div>
    <w:div w:id="1037051188">
      <w:bodyDiv w:val="1"/>
      <w:marLeft w:val="0"/>
      <w:marRight w:val="0"/>
      <w:marTop w:val="0"/>
      <w:marBottom w:val="0"/>
      <w:divBdr>
        <w:top w:val="none" w:sz="0" w:space="0" w:color="auto"/>
        <w:left w:val="none" w:sz="0" w:space="0" w:color="auto"/>
        <w:bottom w:val="none" w:sz="0" w:space="0" w:color="auto"/>
        <w:right w:val="none" w:sz="0" w:space="0" w:color="auto"/>
      </w:divBdr>
      <w:divsChild>
        <w:div w:id="1652173801">
          <w:marLeft w:val="0"/>
          <w:marRight w:val="0"/>
          <w:marTop w:val="0"/>
          <w:marBottom w:val="0"/>
          <w:divBdr>
            <w:top w:val="none" w:sz="0" w:space="0" w:color="auto"/>
            <w:left w:val="none" w:sz="0" w:space="0" w:color="auto"/>
            <w:bottom w:val="none" w:sz="0" w:space="0" w:color="auto"/>
            <w:right w:val="none" w:sz="0" w:space="0" w:color="auto"/>
          </w:divBdr>
        </w:div>
        <w:div w:id="472675982">
          <w:marLeft w:val="0"/>
          <w:marRight w:val="0"/>
          <w:marTop w:val="0"/>
          <w:marBottom w:val="0"/>
          <w:divBdr>
            <w:top w:val="single" w:sz="4" w:space="1" w:color="auto"/>
            <w:left w:val="single" w:sz="4" w:space="4" w:color="auto"/>
            <w:bottom w:val="single" w:sz="4" w:space="1" w:color="auto"/>
            <w:right w:val="single" w:sz="4" w:space="4" w:color="auto"/>
          </w:divBdr>
        </w:div>
      </w:divsChild>
    </w:div>
    <w:div w:id="1375541678">
      <w:bodyDiv w:val="1"/>
      <w:marLeft w:val="0"/>
      <w:marRight w:val="0"/>
      <w:marTop w:val="0"/>
      <w:marBottom w:val="0"/>
      <w:divBdr>
        <w:top w:val="none" w:sz="0" w:space="0" w:color="auto"/>
        <w:left w:val="none" w:sz="0" w:space="0" w:color="auto"/>
        <w:bottom w:val="none" w:sz="0" w:space="0" w:color="auto"/>
        <w:right w:val="none" w:sz="0" w:space="0" w:color="auto"/>
      </w:divBdr>
      <w:divsChild>
        <w:div w:id="380641604">
          <w:marLeft w:val="0"/>
          <w:marRight w:val="0"/>
          <w:marTop w:val="0"/>
          <w:marBottom w:val="0"/>
          <w:divBdr>
            <w:top w:val="none" w:sz="0" w:space="0" w:color="auto"/>
            <w:left w:val="none" w:sz="0" w:space="0" w:color="auto"/>
            <w:bottom w:val="none" w:sz="0" w:space="0" w:color="auto"/>
            <w:right w:val="none" w:sz="0" w:space="0" w:color="auto"/>
          </w:divBdr>
        </w:div>
        <w:div w:id="1113283803">
          <w:marLeft w:val="0"/>
          <w:marRight w:val="0"/>
          <w:marTop w:val="0"/>
          <w:marBottom w:val="0"/>
          <w:divBdr>
            <w:top w:val="single" w:sz="4" w:space="1" w:color="auto"/>
            <w:left w:val="single" w:sz="4" w:space="4" w:color="auto"/>
            <w:bottom w:val="single" w:sz="4" w:space="1" w:color="auto"/>
            <w:right w:val="single" w:sz="4" w:space="4" w:color="auto"/>
          </w:divBdr>
        </w:div>
      </w:divsChild>
    </w:div>
    <w:div w:id="1456873222">
      <w:bodyDiv w:val="1"/>
      <w:marLeft w:val="0"/>
      <w:marRight w:val="0"/>
      <w:marTop w:val="0"/>
      <w:marBottom w:val="0"/>
      <w:divBdr>
        <w:top w:val="none" w:sz="0" w:space="0" w:color="auto"/>
        <w:left w:val="none" w:sz="0" w:space="0" w:color="auto"/>
        <w:bottom w:val="none" w:sz="0" w:space="0" w:color="auto"/>
        <w:right w:val="none" w:sz="0" w:space="0" w:color="auto"/>
      </w:divBdr>
      <w:divsChild>
        <w:div w:id="95945932">
          <w:marLeft w:val="0"/>
          <w:marRight w:val="0"/>
          <w:marTop w:val="0"/>
          <w:marBottom w:val="0"/>
          <w:divBdr>
            <w:top w:val="single" w:sz="4" w:space="1" w:color="auto"/>
            <w:left w:val="single" w:sz="4" w:space="4" w:color="auto"/>
            <w:bottom w:val="single" w:sz="4" w:space="1" w:color="auto"/>
            <w:right w:val="single" w:sz="4" w:space="4" w:color="auto"/>
          </w:divBdr>
        </w:div>
        <w:div w:id="442967358">
          <w:marLeft w:val="0"/>
          <w:marRight w:val="0"/>
          <w:marTop w:val="0"/>
          <w:marBottom w:val="0"/>
          <w:divBdr>
            <w:top w:val="single" w:sz="4" w:space="1" w:color="auto"/>
            <w:left w:val="single" w:sz="4" w:space="4" w:color="auto"/>
            <w:bottom w:val="single" w:sz="4" w:space="1" w:color="auto"/>
            <w:right w:val="single" w:sz="4" w:space="4" w:color="auto"/>
          </w:divBdr>
        </w:div>
        <w:div w:id="1452632210">
          <w:marLeft w:val="0"/>
          <w:marRight w:val="0"/>
          <w:marTop w:val="0"/>
          <w:marBottom w:val="0"/>
          <w:divBdr>
            <w:top w:val="single" w:sz="4" w:space="1" w:color="auto"/>
            <w:left w:val="single" w:sz="4" w:space="4" w:color="auto"/>
            <w:bottom w:val="single" w:sz="4" w:space="1" w:color="auto"/>
            <w:right w:val="single" w:sz="4" w:space="4" w:color="auto"/>
          </w:divBdr>
        </w:div>
      </w:divsChild>
    </w:div>
    <w:div w:id="1544714928">
      <w:bodyDiv w:val="1"/>
      <w:marLeft w:val="0"/>
      <w:marRight w:val="0"/>
      <w:marTop w:val="0"/>
      <w:marBottom w:val="0"/>
      <w:divBdr>
        <w:top w:val="none" w:sz="0" w:space="0" w:color="auto"/>
        <w:left w:val="none" w:sz="0" w:space="0" w:color="auto"/>
        <w:bottom w:val="none" w:sz="0" w:space="0" w:color="auto"/>
        <w:right w:val="none" w:sz="0" w:space="0" w:color="auto"/>
      </w:divBdr>
      <w:divsChild>
        <w:div w:id="103575054">
          <w:marLeft w:val="0"/>
          <w:marRight w:val="0"/>
          <w:marTop w:val="0"/>
          <w:marBottom w:val="0"/>
          <w:divBdr>
            <w:top w:val="single" w:sz="4" w:space="1" w:color="auto"/>
            <w:left w:val="single" w:sz="4" w:space="4" w:color="auto"/>
            <w:bottom w:val="single" w:sz="4" w:space="1" w:color="auto"/>
            <w:right w:val="single" w:sz="4" w:space="4" w:color="auto"/>
          </w:divBdr>
        </w:div>
        <w:div w:id="1024601100">
          <w:marLeft w:val="0"/>
          <w:marRight w:val="0"/>
          <w:marTop w:val="0"/>
          <w:marBottom w:val="0"/>
          <w:divBdr>
            <w:top w:val="single" w:sz="4" w:space="1" w:color="auto"/>
            <w:left w:val="single" w:sz="4" w:space="10" w:color="auto"/>
            <w:bottom w:val="single" w:sz="4" w:space="1" w:color="auto"/>
            <w:right w:val="single" w:sz="4" w:space="1" w:color="auto"/>
          </w:divBdr>
        </w:div>
      </w:divsChild>
    </w:div>
    <w:div w:id="1626158583">
      <w:bodyDiv w:val="1"/>
      <w:marLeft w:val="0"/>
      <w:marRight w:val="0"/>
      <w:marTop w:val="0"/>
      <w:marBottom w:val="0"/>
      <w:divBdr>
        <w:top w:val="none" w:sz="0" w:space="0" w:color="auto"/>
        <w:left w:val="none" w:sz="0" w:space="0" w:color="auto"/>
        <w:bottom w:val="none" w:sz="0" w:space="0" w:color="auto"/>
        <w:right w:val="none" w:sz="0" w:space="0" w:color="auto"/>
      </w:divBdr>
      <w:divsChild>
        <w:div w:id="2019648514">
          <w:marLeft w:val="0"/>
          <w:marRight w:val="0"/>
          <w:marTop w:val="0"/>
          <w:marBottom w:val="0"/>
          <w:divBdr>
            <w:top w:val="single" w:sz="4" w:space="1" w:color="auto"/>
            <w:left w:val="single" w:sz="4" w:space="0" w:color="auto"/>
            <w:bottom w:val="single" w:sz="4" w:space="1" w:color="auto"/>
            <w:right w:val="single" w:sz="4" w:space="0" w:color="auto"/>
          </w:divBdr>
        </w:div>
        <w:div w:id="1100906376">
          <w:marLeft w:val="0"/>
          <w:marRight w:val="0"/>
          <w:marTop w:val="0"/>
          <w:marBottom w:val="0"/>
          <w:divBdr>
            <w:top w:val="single" w:sz="4" w:space="1" w:color="auto"/>
            <w:left w:val="single" w:sz="4" w:space="1" w:color="auto"/>
            <w:bottom w:val="single" w:sz="4" w:space="1" w:color="auto"/>
            <w:right w:val="single" w:sz="4" w:space="0" w:color="auto"/>
          </w:divBdr>
        </w:div>
        <w:div w:id="1059520531">
          <w:marLeft w:val="0"/>
          <w:marRight w:val="0"/>
          <w:marTop w:val="0"/>
          <w:marBottom w:val="0"/>
          <w:divBdr>
            <w:top w:val="single" w:sz="4" w:space="1" w:color="auto"/>
            <w:left w:val="single" w:sz="4" w:space="4" w:color="auto"/>
            <w:bottom w:val="single" w:sz="4" w:space="1" w:color="auto"/>
            <w:right w:val="single" w:sz="4" w:space="0" w:color="auto"/>
          </w:divBdr>
        </w:div>
      </w:divsChild>
    </w:div>
    <w:div w:id="2088336035">
      <w:bodyDiv w:val="1"/>
      <w:marLeft w:val="0"/>
      <w:marRight w:val="0"/>
      <w:marTop w:val="0"/>
      <w:marBottom w:val="0"/>
      <w:divBdr>
        <w:top w:val="none" w:sz="0" w:space="0" w:color="auto"/>
        <w:left w:val="none" w:sz="0" w:space="0" w:color="auto"/>
        <w:bottom w:val="none" w:sz="0" w:space="0" w:color="auto"/>
        <w:right w:val="none" w:sz="0" w:space="0" w:color="auto"/>
      </w:divBdr>
      <w:divsChild>
        <w:div w:id="969239858">
          <w:marLeft w:val="0"/>
          <w:marRight w:val="0"/>
          <w:marTop w:val="0"/>
          <w:marBottom w:val="0"/>
          <w:divBdr>
            <w:top w:val="single" w:sz="4" w:space="1" w:color="auto"/>
            <w:left w:val="single" w:sz="4" w:space="4" w:color="auto"/>
            <w:bottom w:val="single" w:sz="4" w:space="1" w:color="auto"/>
            <w:right w:val="single" w:sz="4" w:space="4" w:color="auto"/>
          </w:divBdr>
        </w:div>
        <w:div w:id="887035296">
          <w:marLeft w:val="0"/>
          <w:marRight w:val="0"/>
          <w:marTop w:val="0"/>
          <w:marBottom w:val="0"/>
          <w:divBdr>
            <w:top w:val="single" w:sz="4" w:space="1" w:color="auto"/>
            <w:left w:val="single" w:sz="4" w:space="4" w:color="auto"/>
            <w:bottom w:val="single" w:sz="4" w:space="1" w:color="auto"/>
            <w:right w:val="single" w:sz="4" w:space="4" w:color="auto"/>
          </w:divBdr>
        </w:div>
        <w:div w:id="491337819">
          <w:marLeft w:val="0"/>
          <w:marRight w:val="0"/>
          <w:marTop w:val="0"/>
          <w:marBottom w:val="0"/>
          <w:divBdr>
            <w:top w:val="single" w:sz="4" w:space="1" w:color="auto"/>
            <w:left w:val="single" w:sz="4" w:space="4" w:color="auto"/>
            <w:bottom w:val="single" w:sz="4" w:space="1" w:color="auto"/>
            <w:right w:val="single" w:sz="4" w:space="4" w:color="auto"/>
          </w:divBdr>
        </w:div>
        <w:div w:id="480314216">
          <w:marLeft w:val="0"/>
          <w:marRight w:val="0"/>
          <w:marTop w:val="0"/>
          <w:marBottom w:val="0"/>
          <w:divBdr>
            <w:top w:val="single" w:sz="4" w:space="1" w:color="auto"/>
            <w:left w:val="single" w:sz="4" w:space="4" w:color="auto"/>
            <w:bottom w:val="single" w:sz="4" w:space="1" w:color="auto"/>
            <w:right w:val="single" w:sz="4" w:space="4" w:color="auto"/>
          </w:divBdr>
        </w:div>
        <w:div w:id="914169930">
          <w:marLeft w:val="0"/>
          <w:marRight w:val="0"/>
          <w:marTop w:val="0"/>
          <w:marBottom w:val="0"/>
          <w:divBdr>
            <w:top w:val="single" w:sz="4" w:space="1" w:color="auto"/>
            <w:left w:val="single" w:sz="4" w:space="4" w:color="auto"/>
            <w:bottom w:val="single" w:sz="4" w:space="1" w:color="auto"/>
            <w:right w:val="single" w:sz="4" w:space="4" w:color="auto"/>
          </w:divBdr>
        </w:div>
        <w:div w:id="1171991841">
          <w:marLeft w:val="0"/>
          <w:marRight w:val="0"/>
          <w:marTop w:val="0"/>
          <w:marBottom w:val="0"/>
          <w:divBdr>
            <w:top w:val="single" w:sz="4" w:space="1" w:color="auto"/>
            <w:left w:val="single" w:sz="4" w:space="4" w:color="auto"/>
            <w:bottom w:val="single" w:sz="4" w:space="1" w:color="auto"/>
            <w:right w:val="single" w:sz="4" w:space="4" w:color="auto"/>
          </w:divBdr>
        </w:div>
        <w:div w:id="1472167084">
          <w:marLeft w:val="0"/>
          <w:marRight w:val="0"/>
          <w:marTop w:val="0"/>
          <w:marBottom w:val="0"/>
          <w:divBdr>
            <w:top w:val="single" w:sz="4" w:space="1" w:color="auto"/>
            <w:left w:val="single" w:sz="4" w:space="4" w:color="auto"/>
            <w:bottom w:val="single" w:sz="4" w:space="1" w:color="auto"/>
            <w:right w:val="single" w:sz="4" w:space="4"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93</Pages>
  <Words>22433</Words>
  <Characters>127871</Characters>
  <Application>Microsoft Office Word</Application>
  <DocSecurity>0</DocSecurity>
  <Lines>1065</Lines>
  <Paragraphs>300</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150004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2008-11-20T15:18:00Z</cp:lastPrinted>
  <dcterms:created xsi:type="dcterms:W3CDTF">2008-11-20T14:24:00Z</dcterms:created>
  <dcterms:modified xsi:type="dcterms:W3CDTF">2008-11-20T15:20:00Z</dcterms:modified>
</cp:coreProperties>
</file>