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66" w:rsidRPr="00102566" w:rsidRDefault="00102566" w:rsidP="00102566">
      <w:pPr>
        <w:ind w:left="0" w:firstLine="0"/>
        <w:rPr>
          <w:rFonts w:ascii="Tahoma" w:eastAsia="Times New Roman" w:hAnsi="Tahoma" w:cs="Tahoma"/>
          <w:b/>
          <w:color w:val="0000FF"/>
          <w:sz w:val="40"/>
          <w:szCs w:val="40"/>
          <w:u w:val="single"/>
        </w:rPr>
      </w:pPr>
      <w:proofErr w:type="gramStart"/>
      <w:r w:rsidRPr="00102566">
        <w:rPr>
          <w:rFonts w:ascii="Tahoma" w:eastAsia="Times New Roman" w:hAnsi="Tahoma" w:cs="Tahoma"/>
          <w:b/>
          <w:color w:val="0000FF"/>
          <w:sz w:val="40"/>
          <w:szCs w:val="40"/>
          <w:u w:val="single"/>
        </w:rPr>
        <w:t>Suggestion for Final June 2009 Exam.</w:t>
      </w:r>
      <w:proofErr w:type="gramEnd"/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32"/>
          <w:szCs w:val="32"/>
          <w:u w:val="single"/>
        </w:rPr>
      </w:pPr>
      <w:r w:rsidRPr="00102566">
        <w:rPr>
          <w:rFonts w:ascii="Tahoma" w:eastAsia="Times New Roman" w:hAnsi="Tahoma" w:cs="Tahoma"/>
          <w:b/>
          <w:color w:val="000000"/>
          <w:sz w:val="32"/>
          <w:szCs w:val="32"/>
          <w:u w:val="single"/>
        </w:rPr>
        <w:t>Theory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</w:pPr>
      <w:r w:rsidRPr="00102566"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  <w:t>1.</w:t>
      </w:r>
      <w:r w:rsidRPr="00102566"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  <w:tab/>
        <w:t>Answer the followings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(a)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Basis of Transfer pricing when Sell Price &amp; Variable Cost are not constant.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(b)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Target cost Support system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(c)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Non cost factor of decision making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(d)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Stock valuation in Absorption costing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12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(e)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Structure of Activity &amp; its execution (11/07/5a)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120"/>
          <w:tab w:val="left" w:pos="240"/>
          <w:tab w:val="left" w:pos="720"/>
          <w:tab w:val="left" w:pos="5760"/>
          <w:tab w:val="left" w:pos="6480"/>
          <w:tab w:val="left" w:pos="660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(f)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Problem of applying ABC in service sector (05/05/6a)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24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(g)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Black flash in JIT (05/04/1A)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24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(h)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Disposal of Variance (11/98/6b)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64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</w:pPr>
      <w:r w:rsidRPr="00102566"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  <w:t>2.</w:t>
      </w:r>
      <w:r w:rsidRPr="00102566"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  <w:tab/>
        <w:t>Write short notes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(a)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Value Engineering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(b)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TOC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(c)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Partial plan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24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(d)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Balance score card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24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(e)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Loss Leader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24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(f)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Application of LPP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24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(g)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Application of LC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24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(h)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Stages of PLC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24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102566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spellStart"/>
      <w:r w:rsidRPr="00102566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102566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Six Sigma</w:t>
      </w:r>
      <w:proofErr w:type="gramEnd"/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24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lastRenderedPageBreak/>
        <w:t>(j)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ERP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24"/>
          <w:szCs w:val="24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</w:pPr>
      <w:r w:rsidRPr="00102566"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  <w:t>3.</w:t>
      </w:r>
      <w:r w:rsidRPr="00102566"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  <w:tab/>
        <w:t>Distinguish between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24"/>
          <w:szCs w:val="24"/>
          <w:u w:val="single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Tahoma" w:eastAsia="Times New Roman" w:hAnsi="Tahoma" w:cs="Tahoma"/>
          <w:b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(a)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Shut down Vs. Divestment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12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(b)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 xml:space="preserve">Value added vs. Non value added Activity (05/06/5b)  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120"/>
          <w:tab w:val="left" w:pos="720"/>
          <w:tab w:val="left" w:pos="5760"/>
          <w:tab w:val="left" w:pos="64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(c)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ABC Vs ABS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12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(d)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Skimming Vs penetration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120"/>
          <w:tab w:val="left" w:pos="720"/>
          <w:tab w:val="left" w:pos="4800"/>
          <w:tab w:val="left" w:pos="52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102566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Important problems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ind w:left="0" w:firstLine="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720"/>
          <w:tab w:val="left" w:pos="3120"/>
          <w:tab w:val="left" w:pos="3720"/>
          <w:tab w:val="left" w:pos="6360"/>
          <w:tab w:val="left" w:pos="70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(1)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Relevant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(2)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Standard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(3)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Target costing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720"/>
          <w:tab w:val="left" w:pos="3120"/>
          <w:tab w:val="left" w:pos="3720"/>
          <w:tab w:val="left" w:pos="6360"/>
          <w:tab w:val="left" w:pos="70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(4)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TQM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(5)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Budget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(6)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LPP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720"/>
          <w:tab w:val="left" w:pos="3120"/>
          <w:tab w:val="left" w:pos="3720"/>
          <w:tab w:val="left" w:pos="6360"/>
          <w:tab w:val="left" w:pos="70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(7)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Assignment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(8)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CVP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(9)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PERT Analysis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720"/>
          <w:tab w:val="left" w:pos="3120"/>
          <w:tab w:val="left" w:pos="3720"/>
          <w:tab w:val="left" w:pos="6360"/>
          <w:tab w:val="left" w:pos="708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02566">
        <w:rPr>
          <w:rFonts w:ascii="Arial" w:eastAsia="Times New Roman" w:hAnsi="Arial" w:cs="Arial"/>
          <w:color w:val="000000"/>
          <w:sz w:val="24"/>
          <w:szCs w:val="24"/>
        </w:rPr>
        <w:t>(10)</w:t>
      </w:r>
      <w:r w:rsidRPr="00102566">
        <w:rPr>
          <w:rFonts w:ascii="Arial" w:eastAsia="Times New Roman" w:hAnsi="Arial" w:cs="Arial"/>
          <w:color w:val="000000"/>
          <w:sz w:val="24"/>
          <w:szCs w:val="24"/>
        </w:rPr>
        <w:tab/>
        <w:t>Transfer pricing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720"/>
          <w:tab w:val="left" w:pos="5040"/>
          <w:tab w:val="left" w:pos="6000"/>
        </w:tabs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720"/>
          <w:tab w:val="left" w:pos="5040"/>
          <w:tab w:val="left" w:pos="6000"/>
        </w:tabs>
        <w:ind w:left="0" w:firstLine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720"/>
          <w:tab w:val="left" w:pos="5040"/>
          <w:tab w:val="left" w:pos="6000"/>
        </w:tabs>
        <w:ind w:left="0" w:firstLine="0"/>
        <w:rPr>
          <w:rFonts w:ascii="Tahoma" w:eastAsia="Times New Roman" w:hAnsi="Tahoma" w:cs="Tahoma"/>
          <w:b/>
          <w:color w:val="0000FF"/>
          <w:sz w:val="24"/>
          <w:szCs w:val="24"/>
        </w:rPr>
      </w:pPr>
      <w:r w:rsidRPr="00102566">
        <w:rPr>
          <w:rFonts w:ascii="Tahoma" w:eastAsia="Times New Roman" w:hAnsi="Tahoma" w:cs="Tahoma"/>
          <w:b/>
          <w:color w:val="0000FF"/>
          <w:sz w:val="24"/>
          <w:szCs w:val="24"/>
        </w:rPr>
        <w:t>Remember all the chapters are very important. So, you take care of it.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720"/>
          <w:tab w:val="left" w:pos="5040"/>
          <w:tab w:val="left" w:pos="6000"/>
        </w:tabs>
        <w:ind w:left="0" w:firstLine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720"/>
          <w:tab w:val="left" w:pos="5040"/>
          <w:tab w:val="left" w:pos="6000"/>
        </w:tabs>
        <w:ind w:left="0" w:firstLine="0"/>
        <w:rPr>
          <w:rFonts w:ascii="Tahoma" w:eastAsia="Times New Roman" w:hAnsi="Tahoma" w:cs="Tahoma"/>
          <w:b/>
          <w:color w:val="0000FF"/>
          <w:sz w:val="32"/>
          <w:szCs w:val="32"/>
        </w:rPr>
      </w:pPr>
      <w:r w:rsidRPr="00102566">
        <w:rPr>
          <w:rFonts w:ascii="Tahoma" w:eastAsia="Times New Roman" w:hAnsi="Tahoma" w:cs="Tahoma"/>
          <w:b/>
          <w:color w:val="0000FF"/>
          <w:sz w:val="32"/>
          <w:szCs w:val="32"/>
        </w:rPr>
        <w:t>Wish you very best of luck</w:t>
      </w: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tabs>
          <w:tab w:val="left" w:pos="720"/>
          <w:tab w:val="left" w:pos="5040"/>
          <w:tab w:val="left" w:pos="6000"/>
        </w:tabs>
        <w:ind w:left="0" w:firstLine="0"/>
        <w:rPr>
          <w:rFonts w:ascii="Tahoma" w:eastAsia="Times New Roman" w:hAnsi="Tahoma" w:cs="Tahoma"/>
          <w:color w:val="000000"/>
          <w:sz w:val="24"/>
          <w:szCs w:val="24"/>
        </w:rPr>
      </w:pPr>
    </w:p>
    <w:p w:rsidR="00102566" w:rsidRPr="00102566" w:rsidRDefault="00102566" w:rsidP="00102566">
      <w:pPr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</w:p>
    <w:p w:rsidR="00102566" w:rsidRPr="00102566" w:rsidRDefault="00102566" w:rsidP="00102566">
      <w:pPr>
        <w:spacing w:before="100" w:beforeAutospacing="1" w:after="100" w:afterAutospacing="1"/>
        <w:ind w:left="0" w:firstLine="0"/>
        <w:jc w:val="left"/>
        <w:rPr>
          <w:rFonts w:ascii="Tahoma" w:eastAsia="Times New Roman" w:hAnsi="Tahoma" w:cs="Tahoma"/>
          <w:color w:val="000000"/>
          <w:sz w:val="17"/>
          <w:szCs w:val="17"/>
        </w:rPr>
      </w:pPr>
      <w:r w:rsidRPr="00102566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CD2A24" w:rsidRDefault="00CD2A24"/>
    <w:sectPr w:rsidR="00CD2A24" w:rsidSect="00CD2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2566"/>
    <w:rsid w:val="00013EEF"/>
    <w:rsid w:val="00102566"/>
    <w:rsid w:val="00CD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633" w:hanging="44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A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256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</dc:creator>
  <cp:keywords/>
  <dc:description/>
  <cp:lastModifiedBy>ADITYA</cp:lastModifiedBy>
  <cp:revision>1</cp:revision>
  <dcterms:created xsi:type="dcterms:W3CDTF">2009-05-28T17:47:00Z</dcterms:created>
  <dcterms:modified xsi:type="dcterms:W3CDTF">2009-05-28T17:49:00Z</dcterms:modified>
</cp:coreProperties>
</file>