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69" w:rsidRPr="008A1569" w:rsidRDefault="008A1569" w:rsidP="008701BB">
      <w:pPr>
        <w:pStyle w:val="NoSpacing"/>
        <w:rPr>
          <w:rFonts w:eastAsia="Times New Roman"/>
          <w:b/>
          <w:bCs/>
          <w:i/>
          <w:kern w:val="36"/>
          <w:sz w:val="28"/>
          <w:szCs w:val="24"/>
        </w:rPr>
      </w:pPr>
      <w:r w:rsidRPr="008A1569">
        <w:rPr>
          <w:rFonts w:eastAsia="Times New Roman"/>
          <w:b/>
          <w:bCs/>
          <w:i/>
          <w:kern w:val="36"/>
          <w:sz w:val="28"/>
          <w:szCs w:val="24"/>
        </w:rPr>
        <w:t>From the desk of :</w:t>
      </w:r>
    </w:p>
    <w:p w:rsidR="008701BB" w:rsidRPr="008A1569" w:rsidRDefault="008A1569" w:rsidP="008701BB">
      <w:pPr>
        <w:pStyle w:val="NoSpacing"/>
        <w:rPr>
          <w:rFonts w:eastAsia="Times New Roman"/>
          <w:b/>
          <w:bCs/>
          <w:kern w:val="36"/>
          <w:sz w:val="28"/>
          <w:szCs w:val="24"/>
        </w:rPr>
      </w:pPr>
      <w:r w:rsidRPr="008A1569">
        <w:rPr>
          <w:rFonts w:eastAsia="Times New Roman"/>
          <w:b/>
          <w:bCs/>
          <w:kern w:val="36"/>
          <w:sz w:val="28"/>
          <w:szCs w:val="24"/>
        </w:rPr>
        <w:t xml:space="preserve">Dileep &amp; Prithvi, Chartered Accountants </w:t>
      </w:r>
      <w:r w:rsidR="008701BB" w:rsidRPr="008A1569">
        <w:rPr>
          <w:rFonts w:eastAsia="Times New Roman"/>
          <w:b/>
          <w:bCs/>
          <w:kern w:val="36"/>
          <w:sz w:val="28"/>
          <w:szCs w:val="24"/>
        </w:rPr>
        <w:t>______________________________________________________</w:t>
      </w:r>
      <w:r w:rsidR="00BF4770" w:rsidRPr="008A1569">
        <w:rPr>
          <w:rFonts w:eastAsia="Times New Roman"/>
          <w:b/>
          <w:bCs/>
          <w:kern w:val="36"/>
          <w:sz w:val="28"/>
          <w:szCs w:val="24"/>
        </w:rPr>
        <w:t>_____</w:t>
      </w:r>
      <w:r w:rsidR="008701BB" w:rsidRPr="008A1569">
        <w:rPr>
          <w:rFonts w:eastAsia="Times New Roman"/>
          <w:b/>
          <w:bCs/>
          <w:kern w:val="36"/>
          <w:sz w:val="28"/>
          <w:szCs w:val="24"/>
        </w:rPr>
        <w:t>________</w:t>
      </w:r>
    </w:p>
    <w:p w:rsidR="002E299E"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r>
        <w:rPr>
          <w:rFonts w:ascii="Arial" w:eastAsia="Times New Roman" w:hAnsi="Arial" w:cs="Arial"/>
          <w:b/>
          <w:bCs/>
          <w:kern w:val="36"/>
          <w:sz w:val="24"/>
          <w:szCs w:val="24"/>
        </w:rPr>
        <w:t xml:space="preserve">Procedure in case of </w:t>
      </w:r>
      <w:r w:rsidR="002E299E" w:rsidRPr="008701BB">
        <w:rPr>
          <w:rFonts w:ascii="Arial" w:eastAsia="Times New Roman" w:hAnsi="Arial" w:cs="Arial"/>
          <w:b/>
          <w:bCs/>
          <w:kern w:val="36"/>
          <w:sz w:val="24"/>
          <w:szCs w:val="24"/>
        </w:rPr>
        <w:t xml:space="preserve">Issue of duplicate </w:t>
      </w:r>
      <w:r>
        <w:rPr>
          <w:rFonts w:ascii="Arial" w:eastAsia="Times New Roman" w:hAnsi="Arial" w:cs="Arial"/>
          <w:b/>
          <w:bCs/>
          <w:kern w:val="36"/>
          <w:sz w:val="24"/>
          <w:szCs w:val="24"/>
        </w:rPr>
        <w:t xml:space="preserve">share </w:t>
      </w:r>
      <w:r w:rsidR="002E299E" w:rsidRPr="008701BB">
        <w:rPr>
          <w:rFonts w:ascii="Arial" w:eastAsia="Times New Roman" w:hAnsi="Arial" w:cs="Arial"/>
          <w:b/>
          <w:bCs/>
          <w:kern w:val="36"/>
          <w:sz w:val="24"/>
          <w:szCs w:val="24"/>
        </w:rPr>
        <w:t>certificate</w:t>
      </w:r>
      <w:r>
        <w:rPr>
          <w:rFonts w:ascii="Arial" w:eastAsia="Times New Roman" w:hAnsi="Arial" w:cs="Arial"/>
          <w:b/>
          <w:bCs/>
          <w:kern w:val="36"/>
          <w:sz w:val="24"/>
          <w:szCs w:val="24"/>
        </w:rPr>
        <w:t xml:space="preserve"> by Co-op. Hsg. Scty</w:t>
      </w:r>
      <w:r w:rsidR="00424773">
        <w:rPr>
          <w:rFonts w:ascii="Arial" w:eastAsia="Times New Roman" w:hAnsi="Arial" w:cs="Arial"/>
          <w:b/>
          <w:bCs/>
          <w:kern w:val="36"/>
          <w:sz w:val="24"/>
          <w:szCs w:val="24"/>
        </w:rPr>
        <w:t>.</w:t>
      </w:r>
      <w:r>
        <w:rPr>
          <w:rFonts w:ascii="Arial" w:eastAsia="Times New Roman" w:hAnsi="Arial" w:cs="Arial"/>
          <w:b/>
          <w:bCs/>
          <w:kern w:val="36"/>
          <w:sz w:val="24"/>
          <w:szCs w:val="24"/>
        </w:rPr>
        <w:t>:</w:t>
      </w:r>
    </w:p>
    <w:p w:rsidR="008701BB" w:rsidRPr="008701BB" w:rsidRDefault="008701BB" w:rsidP="008701BB">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sidRPr="008701BB">
        <w:rPr>
          <w:rFonts w:ascii="Arial" w:eastAsia="Times New Roman" w:hAnsi="Arial" w:cs="Arial"/>
          <w:sz w:val="24"/>
          <w:szCs w:val="24"/>
        </w:rPr>
        <w:t>If any application is received by the managing committee for issue of duplicate share certificate the managing committee has to insist on the member to give undertaking.</w:t>
      </w:r>
      <w:r>
        <w:rPr>
          <w:rFonts w:ascii="Arial" w:eastAsia="Times New Roman" w:hAnsi="Arial" w:cs="Arial"/>
          <w:sz w:val="24"/>
          <w:szCs w:val="24"/>
        </w:rPr>
        <w:t xml:space="preserve"> </w:t>
      </w:r>
      <w:r w:rsidRPr="008701BB">
        <w:rPr>
          <w:rFonts w:ascii="Arial" w:eastAsia="Times New Roman" w:hAnsi="Arial" w:cs="Arial"/>
          <w:sz w:val="24"/>
          <w:szCs w:val="24"/>
        </w:rPr>
        <w:t>The co-operative housing societies has to follow the procedure laid down in the Act, Rules or bye-law</w:t>
      </w:r>
      <w:r>
        <w:rPr>
          <w:rFonts w:ascii="Arial" w:eastAsia="Times New Roman" w:hAnsi="Arial" w:cs="Arial"/>
          <w:sz w:val="24"/>
          <w:szCs w:val="24"/>
        </w:rPr>
        <w:t xml:space="preserve"> of the society.</w:t>
      </w:r>
    </w:p>
    <w:p w:rsidR="008701BB" w:rsidRPr="008701BB" w:rsidRDefault="008701BB" w:rsidP="008701BB">
      <w:pPr>
        <w:pStyle w:val="ListParagraph"/>
        <w:spacing w:before="100" w:beforeAutospacing="1" w:after="100" w:afterAutospacing="1" w:line="240" w:lineRule="auto"/>
        <w:jc w:val="both"/>
        <w:outlineLvl w:val="0"/>
        <w:rPr>
          <w:rFonts w:ascii="Arial" w:eastAsia="Times New Roman" w:hAnsi="Arial" w:cs="Arial"/>
          <w:b/>
          <w:bCs/>
          <w:kern w:val="36"/>
          <w:sz w:val="24"/>
          <w:szCs w:val="24"/>
        </w:rPr>
      </w:pPr>
    </w:p>
    <w:p w:rsidR="008701BB" w:rsidRPr="008701BB" w:rsidRDefault="008701BB" w:rsidP="008701BB">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Pr>
          <w:rFonts w:ascii="Arial" w:eastAsia="Times New Roman" w:hAnsi="Arial" w:cs="Arial"/>
          <w:sz w:val="24"/>
          <w:szCs w:val="24"/>
        </w:rPr>
        <w:t>The</w:t>
      </w:r>
      <w:r w:rsidRPr="008701BB">
        <w:rPr>
          <w:rFonts w:ascii="Arial" w:eastAsia="Times New Roman" w:hAnsi="Arial" w:cs="Arial"/>
          <w:sz w:val="24"/>
          <w:szCs w:val="24"/>
        </w:rPr>
        <w:t xml:space="preserve"> managing committee has to insist on the member to give undertaking</w:t>
      </w:r>
      <w:r>
        <w:rPr>
          <w:rFonts w:ascii="Arial" w:eastAsia="Times New Roman" w:hAnsi="Arial" w:cs="Arial"/>
          <w:sz w:val="24"/>
          <w:szCs w:val="24"/>
        </w:rPr>
        <w:t>. The format is as under:</w:t>
      </w:r>
    </w:p>
    <w:p w:rsidR="008701BB" w:rsidRPr="008701BB" w:rsidRDefault="008701BB" w:rsidP="008701BB">
      <w:pPr>
        <w:spacing w:before="100" w:beforeAutospacing="1" w:after="100" w:afterAutospacing="1" w:line="240" w:lineRule="auto"/>
        <w:ind w:left="720"/>
        <w:jc w:val="both"/>
        <w:rPr>
          <w:rFonts w:ascii="Arial" w:eastAsia="Times New Roman" w:hAnsi="Arial" w:cs="Arial"/>
          <w:sz w:val="24"/>
          <w:szCs w:val="24"/>
        </w:rPr>
      </w:pPr>
      <w:r w:rsidRPr="008701BB">
        <w:rPr>
          <w:rFonts w:ascii="Arial" w:eastAsia="Times New Roman" w:hAnsi="Arial" w:cs="Arial"/>
          <w:sz w:val="24"/>
          <w:szCs w:val="24"/>
        </w:rPr>
        <w:t>1. I, Shri./Smt………the member of the ………..Co.op.Housing Society Ltd. at………hereby solemnly declare that I had purchased FIVE SHARES of Rs. FIFTY each of the above mentioned society bearing Nos….to……… I hereby further declare that the share certificate No………dated………for the above said Five Shares issued to me by the said society has been lost, mislaid or is not traceable.</w:t>
      </w:r>
    </w:p>
    <w:p w:rsidR="008701BB" w:rsidRDefault="008701BB" w:rsidP="008701BB">
      <w:pPr>
        <w:spacing w:before="100" w:beforeAutospacing="1" w:after="100" w:afterAutospacing="1" w:line="240" w:lineRule="auto"/>
        <w:ind w:left="720"/>
        <w:jc w:val="both"/>
        <w:rPr>
          <w:rFonts w:ascii="Arial" w:eastAsia="Times New Roman" w:hAnsi="Arial" w:cs="Arial"/>
          <w:sz w:val="24"/>
          <w:szCs w:val="24"/>
        </w:rPr>
      </w:pPr>
      <w:r w:rsidRPr="008701BB">
        <w:rPr>
          <w:rFonts w:ascii="Arial" w:eastAsia="Times New Roman" w:hAnsi="Arial" w:cs="Arial"/>
          <w:sz w:val="24"/>
          <w:szCs w:val="24"/>
        </w:rPr>
        <w:t>2. I hereby further state that I have not transferred the said share certificate to any other person/Persons nor created any charge or mortgage on it in favour of any Bank, Financing Agency, Employer or any other person or persons.</w:t>
      </w:r>
    </w:p>
    <w:p w:rsidR="008701BB" w:rsidRDefault="008701BB" w:rsidP="008701BB">
      <w:pPr>
        <w:spacing w:before="100" w:beforeAutospacing="1" w:after="100" w:afterAutospacing="1" w:line="240" w:lineRule="auto"/>
        <w:ind w:left="720"/>
        <w:jc w:val="both"/>
        <w:rPr>
          <w:rFonts w:ascii="Arial" w:eastAsia="Times New Roman" w:hAnsi="Arial" w:cs="Arial"/>
          <w:sz w:val="24"/>
          <w:szCs w:val="24"/>
        </w:rPr>
      </w:pPr>
      <w:r w:rsidRPr="008701BB">
        <w:rPr>
          <w:rFonts w:ascii="Arial" w:eastAsia="Times New Roman" w:hAnsi="Arial" w:cs="Arial"/>
          <w:sz w:val="24"/>
          <w:szCs w:val="24"/>
        </w:rPr>
        <w:br/>
        <w:t>3. I hereby further solemnly declare and undertake to agree to indemnity or keep the society indemnified against any risk as to damages, costs and consequences arising out of any legal proceedings started against me as a result of my unlawful dealing with the said share certificate, in which the society would be involved.</w:t>
      </w:r>
    </w:p>
    <w:p w:rsidR="008701BB" w:rsidRPr="008701BB" w:rsidRDefault="008701BB" w:rsidP="008701BB">
      <w:pPr>
        <w:spacing w:before="100" w:beforeAutospacing="1" w:after="100" w:afterAutospacing="1" w:line="240" w:lineRule="auto"/>
        <w:ind w:left="720"/>
        <w:jc w:val="both"/>
        <w:rPr>
          <w:rFonts w:ascii="Arial" w:eastAsia="Times New Roman" w:hAnsi="Arial" w:cs="Arial"/>
          <w:sz w:val="24"/>
          <w:szCs w:val="24"/>
        </w:rPr>
      </w:pPr>
      <w:r w:rsidRPr="008701BB">
        <w:rPr>
          <w:rFonts w:ascii="Arial" w:eastAsia="Times New Roman" w:hAnsi="Arial" w:cs="Arial"/>
          <w:sz w:val="24"/>
          <w:szCs w:val="24"/>
        </w:rPr>
        <w:br/>
        <w:t>4. I hereby undertake to surrender the original share certificate to the society, if traced subsequently.</w:t>
      </w:r>
    </w:p>
    <w:p w:rsidR="008701BB" w:rsidRDefault="008701BB" w:rsidP="008701BB">
      <w:pPr>
        <w:spacing w:before="100" w:beforeAutospacing="1" w:after="100" w:afterAutospacing="1" w:line="240" w:lineRule="auto"/>
        <w:ind w:left="720"/>
        <w:outlineLvl w:val="0"/>
        <w:rPr>
          <w:rFonts w:ascii="Arial" w:eastAsia="Times New Roman" w:hAnsi="Arial" w:cs="Arial"/>
          <w:sz w:val="24"/>
          <w:szCs w:val="24"/>
        </w:rPr>
      </w:pPr>
      <w:r w:rsidRPr="008701BB">
        <w:rPr>
          <w:rFonts w:ascii="Arial" w:eastAsia="Times New Roman" w:hAnsi="Arial" w:cs="Arial"/>
          <w:sz w:val="24"/>
          <w:szCs w:val="24"/>
        </w:rPr>
        <w:t>Place :</w:t>
      </w:r>
      <w:r w:rsidRPr="008701BB">
        <w:rPr>
          <w:rFonts w:ascii="Arial" w:eastAsia="Times New Roman" w:hAnsi="Arial" w:cs="Arial"/>
          <w:sz w:val="24"/>
          <w:szCs w:val="24"/>
        </w:rPr>
        <w:br/>
        <w:t>Date : Signature of the Member</w:t>
      </w:r>
      <w:r w:rsidRPr="008701BB">
        <w:rPr>
          <w:rFonts w:ascii="Arial" w:eastAsia="Times New Roman" w:hAnsi="Arial" w:cs="Arial"/>
          <w:sz w:val="24"/>
          <w:szCs w:val="24"/>
        </w:rPr>
        <w:br/>
      </w:r>
    </w:p>
    <w:p w:rsidR="008701BB" w:rsidRPr="008701BB" w:rsidRDefault="008701BB" w:rsidP="008701BB">
      <w:pPr>
        <w:spacing w:before="100" w:beforeAutospacing="1" w:after="100" w:afterAutospacing="1" w:line="240" w:lineRule="auto"/>
        <w:ind w:left="720"/>
        <w:outlineLvl w:val="0"/>
        <w:rPr>
          <w:rFonts w:ascii="Arial" w:eastAsia="Times New Roman" w:hAnsi="Arial" w:cs="Arial"/>
          <w:b/>
          <w:bCs/>
          <w:kern w:val="36"/>
          <w:sz w:val="24"/>
          <w:szCs w:val="24"/>
        </w:rPr>
      </w:pPr>
      <w:r w:rsidRPr="008701BB">
        <w:rPr>
          <w:rFonts w:ascii="Arial" w:eastAsia="Times New Roman" w:hAnsi="Arial" w:cs="Arial"/>
          <w:sz w:val="24"/>
          <w:szCs w:val="24"/>
        </w:rPr>
        <w:t>Name of the witnesses with their address</w:t>
      </w:r>
      <w:r w:rsidRPr="008701BB">
        <w:rPr>
          <w:rFonts w:ascii="Arial" w:eastAsia="Times New Roman" w:hAnsi="Arial" w:cs="Arial"/>
          <w:sz w:val="24"/>
          <w:szCs w:val="24"/>
        </w:rPr>
        <w:br/>
        <w:t>1. Signature of witness</w:t>
      </w:r>
      <w:r w:rsidRPr="008701BB">
        <w:rPr>
          <w:rFonts w:ascii="Arial" w:eastAsia="Times New Roman" w:hAnsi="Arial" w:cs="Arial"/>
          <w:sz w:val="24"/>
          <w:szCs w:val="24"/>
        </w:rPr>
        <w:br/>
      </w:r>
      <w:r>
        <w:rPr>
          <w:rFonts w:ascii="Arial" w:eastAsia="Times New Roman" w:hAnsi="Arial" w:cs="Arial"/>
          <w:sz w:val="24"/>
          <w:szCs w:val="24"/>
        </w:rPr>
        <w:t>2.</w:t>
      </w:r>
      <w:r w:rsidRPr="008701BB">
        <w:rPr>
          <w:rFonts w:ascii="Arial" w:eastAsia="Times New Roman" w:hAnsi="Arial" w:cs="Arial"/>
          <w:sz w:val="24"/>
          <w:szCs w:val="24"/>
        </w:rPr>
        <w:t>.</w:t>
      </w:r>
      <w:r w:rsidRPr="008701BB">
        <w:rPr>
          <w:rFonts w:ascii="Arial" w:eastAsia="Times New Roman" w:hAnsi="Arial" w:cs="Arial"/>
          <w:sz w:val="24"/>
          <w:szCs w:val="24"/>
        </w:rPr>
        <w:br/>
      </w:r>
    </w:p>
    <w:p w:rsidR="008701BB" w:rsidRPr="000C41E9" w:rsidRDefault="000C41E9" w:rsidP="000C41E9">
      <w:pPr>
        <w:spacing w:before="100" w:beforeAutospacing="1" w:after="100" w:afterAutospacing="1" w:line="240" w:lineRule="auto"/>
        <w:ind w:left="720"/>
        <w:outlineLvl w:val="0"/>
        <w:rPr>
          <w:rFonts w:ascii="Arial" w:eastAsia="Times New Roman" w:hAnsi="Arial" w:cs="Arial"/>
          <w:b/>
          <w:bCs/>
          <w:kern w:val="36"/>
          <w:sz w:val="24"/>
          <w:szCs w:val="24"/>
        </w:rPr>
      </w:pPr>
      <w:r w:rsidRPr="000C41E9">
        <w:rPr>
          <w:rFonts w:ascii="Arial" w:eastAsia="Times New Roman" w:hAnsi="Arial" w:cs="Arial"/>
          <w:b/>
          <w:sz w:val="24"/>
          <w:szCs w:val="24"/>
        </w:rPr>
        <w:t xml:space="preserve">Undertaking should be given by a member of co-op. Housing society on </w:t>
      </w:r>
      <w:r w:rsidR="00266F8C">
        <w:rPr>
          <w:rFonts w:ascii="Arial" w:eastAsia="Times New Roman" w:hAnsi="Arial" w:cs="Arial"/>
          <w:b/>
          <w:sz w:val="24"/>
          <w:szCs w:val="24"/>
        </w:rPr>
        <w:t xml:space="preserve">Two Hundred </w:t>
      </w:r>
      <w:r w:rsidR="00A343C0">
        <w:rPr>
          <w:rFonts w:ascii="Arial" w:eastAsia="Times New Roman" w:hAnsi="Arial" w:cs="Arial"/>
          <w:b/>
          <w:sz w:val="24"/>
          <w:szCs w:val="24"/>
        </w:rPr>
        <w:t xml:space="preserve"> </w:t>
      </w:r>
      <w:r w:rsidRPr="000C41E9">
        <w:rPr>
          <w:rFonts w:ascii="Arial" w:eastAsia="Times New Roman" w:hAnsi="Arial" w:cs="Arial"/>
          <w:b/>
          <w:sz w:val="24"/>
          <w:szCs w:val="24"/>
        </w:rPr>
        <w:t>Rupees stamp paper</w:t>
      </w:r>
      <w:r w:rsidR="002370F3">
        <w:rPr>
          <w:rFonts w:ascii="Arial" w:eastAsia="Times New Roman" w:hAnsi="Arial" w:cs="Arial"/>
          <w:b/>
          <w:sz w:val="24"/>
          <w:szCs w:val="24"/>
        </w:rPr>
        <w:t>.</w:t>
      </w:r>
    </w:p>
    <w:p w:rsidR="008701BB" w:rsidRPr="00AC7193" w:rsidRDefault="00AC7193" w:rsidP="00AC7193">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sidRPr="008701BB">
        <w:rPr>
          <w:rFonts w:ascii="Arial" w:eastAsia="Times New Roman" w:hAnsi="Arial" w:cs="Arial"/>
          <w:sz w:val="24"/>
          <w:szCs w:val="24"/>
        </w:rPr>
        <w:lastRenderedPageBreak/>
        <w:t>The member who has lost his Original Share Certificate should make an application to the Society with Indemnity bond stating that he has misplaced/ lost his Original Share Certificate.</w:t>
      </w:r>
      <w:r w:rsidRPr="00AC7193">
        <w:rPr>
          <w:rFonts w:ascii="Arial" w:eastAsia="Times New Roman" w:hAnsi="Arial" w:cs="Arial"/>
          <w:sz w:val="24"/>
          <w:szCs w:val="24"/>
        </w:rPr>
        <w:t xml:space="preserve"> </w:t>
      </w:r>
      <w:r w:rsidRPr="008701BB">
        <w:rPr>
          <w:rFonts w:ascii="Arial" w:eastAsia="Times New Roman" w:hAnsi="Arial" w:cs="Arial"/>
          <w:sz w:val="24"/>
          <w:szCs w:val="24"/>
        </w:rPr>
        <w:t>The member must agree to indemnify the society for all cost, expenses that with regards to the issue of a Duplicate Share Certificate. The member should also give an undertaking that he has not mortgage or pledged the Share Certificate with any financing agency</w:t>
      </w:r>
      <w:r>
        <w:rPr>
          <w:rFonts w:ascii="Arial" w:eastAsia="Times New Roman" w:hAnsi="Arial" w:cs="Arial"/>
          <w:sz w:val="24"/>
          <w:szCs w:val="24"/>
        </w:rPr>
        <w:t>.</w:t>
      </w:r>
    </w:p>
    <w:p w:rsidR="00AC7193" w:rsidRPr="00AC7193" w:rsidRDefault="00AC7193" w:rsidP="00AC7193">
      <w:pPr>
        <w:pStyle w:val="ListParagraph"/>
        <w:spacing w:before="100" w:beforeAutospacing="1" w:after="100" w:afterAutospacing="1" w:line="240" w:lineRule="auto"/>
        <w:jc w:val="both"/>
        <w:outlineLvl w:val="0"/>
        <w:rPr>
          <w:rFonts w:ascii="Arial" w:eastAsia="Times New Roman" w:hAnsi="Arial" w:cs="Arial"/>
          <w:b/>
          <w:bCs/>
          <w:kern w:val="36"/>
          <w:sz w:val="24"/>
          <w:szCs w:val="24"/>
        </w:rPr>
      </w:pPr>
    </w:p>
    <w:p w:rsidR="00AC7193" w:rsidRPr="00AC7193" w:rsidRDefault="00AC7193" w:rsidP="00AC7193">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sidRPr="008701BB">
        <w:rPr>
          <w:rFonts w:ascii="Arial" w:eastAsia="Times New Roman" w:hAnsi="Arial" w:cs="Arial"/>
          <w:sz w:val="24"/>
          <w:szCs w:val="24"/>
        </w:rPr>
        <w:t>On receipt of the application the Secretary should call a Managing Committee Meeting for issuance of duplicate Share Certificate to the members.</w:t>
      </w:r>
    </w:p>
    <w:p w:rsidR="00AC7193" w:rsidRPr="00AC7193" w:rsidRDefault="00AC7193" w:rsidP="00AC7193">
      <w:pPr>
        <w:pStyle w:val="ListParagraph"/>
        <w:rPr>
          <w:rFonts w:ascii="Arial" w:eastAsia="Times New Roman" w:hAnsi="Arial" w:cs="Arial"/>
          <w:b/>
          <w:bCs/>
          <w:kern w:val="36"/>
          <w:sz w:val="24"/>
          <w:szCs w:val="24"/>
        </w:rPr>
      </w:pPr>
    </w:p>
    <w:p w:rsidR="00AC7193" w:rsidRPr="00AC7193" w:rsidRDefault="00AC7193" w:rsidP="00AC7193">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sidRPr="008701BB">
        <w:rPr>
          <w:rFonts w:ascii="Arial" w:eastAsia="Times New Roman" w:hAnsi="Arial" w:cs="Arial"/>
          <w:sz w:val="24"/>
          <w:szCs w:val="24"/>
        </w:rPr>
        <w:t>It is important that the society may invite objections by affixing a notice on the notice board of the society. If no objections are received within fifteen days from the date of affixing the notice on the notice board of the society then the society may proceed to issue a Duplicate Share Certificate.</w:t>
      </w:r>
    </w:p>
    <w:p w:rsidR="00AC7193" w:rsidRPr="00AC7193" w:rsidRDefault="00AC7193" w:rsidP="00AC7193">
      <w:pPr>
        <w:pStyle w:val="ListParagraph"/>
        <w:rPr>
          <w:rFonts w:ascii="Arial" w:eastAsia="Times New Roman" w:hAnsi="Arial" w:cs="Arial"/>
          <w:b/>
          <w:bCs/>
          <w:kern w:val="36"/>
          <w:sz w:val="24"/>
          <w:szCs w:val="24"/>
        </w:rPr>
      </w:pPr>
    </w:p>
    <w:p w:rsidR="00AC7193" w:rsidRPr="00AC7193" w:rsidRDefault="00AC7193" w:rsidP="00AC7193">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Pr>
          <w:rFonts w:ascii="Arial" w:eastAsia="Times New Roman" w:hAnsi="Arial" w:cs="Arial"/>
          <w:sz w:val="24"/>
          <w:szCs w:val="24"/>
        </w:rPr>
        <w:t xml:space="preserve">The </w:t>
      </w:r>
      <w:r w:rsidRPr="008701BB">
        <w:rPr>
          <w:rFonts w:ascii="Arial" w:eastAsia="Times New Roman" w:hAnsi="Arial" w:cs="Arial"/>
          <w:sz w:val="24"/>
          <w:szCs w:val="24"/>
        </w:rPr>
        <w:t>society should insist for a public notice for issuing Duplicate Share Certificate. The Society can charge to the member for issue of public notice before allotting a Duplicate Share Certificate.</w:t>
      </w:r>
    </w:p>
    <w:p w:rsidR="00AC7193" w:rsidRPr="00AC7193" w:rsidRDefault="00AC7193" w:rsidP="00AC7193">
      <w:pPr>
        <w:pStyle w:val="ListParagraph"/>
        <w:rPr>
          <w:rFonts w:ascii="Arial" w:eastAsia="Times New Roman" w:hAnsi="Arial" w:cs="Arial"/>
          <w:b/>
          <w:bCs/>
          <w:kern w:val="36"/>
          <w:sz w:val="24"/>
          <w:szCs w:val="24"/>
        </w:rPr>
      </w:pPr>
    </w:p>
    <w:p w:rsidR="00AC7193" w:rsidRPr="005A7725" w:rsidRDefault="00AC7193" w:rsidP="00AC7193">
      <w:pPr>
        <w:pStyle w:val="ListParagraph"/>
        <w:numPr>
          <w:ilvl w:val="0"/>
          <w:numId w:val="1"/>
        </w:numPr>
        <w:spacing w:before="100" w:beforeAutospacing="1" w:after="100" w:afterAutospacing="1" w:line="240" w:lineRule="auto"/>
        <w:jc w:val="both"/>
        <w:outlineLvl w:val="0"/>
        <w:rPr>
          <w:rFonts w:ascii="Arial" w:eastAsia="Times New Roman" w:hAnsi="Arial" w:cs="Arial"/>
          <w:b/>
          <w:bCs/>
          <w:kern w:val="36"/>
          <w:sz w:val="24"/>
          <w:szCs w:val="24"/>
        </w:rPr>
      </w:pPr>
      <w:r w:rsidRPr="005A7725">
        <w:rPr>
          <w:rFonts w:ascii="Arial" w:eastAsia="Times New Roman" w:hAnsi="Arial" w:cs="Arial"/>
          <w:b/>
          <w:bCs/>
          <w:kern w:val="36"/>
          <w:sz w:val="24"/>
          <w:szCs w:val="24"/>
        </w:rPr>
        <w:t xml:space="preserve">After </w:t>
      </w:r>
      <w:r w:rsidRPr="005A7725">
        <w:rPr>
          <w:rFonts w:ascii="Arial" w:eastAsia="Times New Roman" w:hAnsi="Arial" w:cs="Arial"/>
          <w:bCs/>
          <w:kern w:val="36"/>
          <w:sz w:val="24"/>
          <w:szCs w:val="24"/>
        </w:rPr>
        <w:t>completing the required procedure, the duplicate share certificate may be issued by affixing the word “</w:t>
      </w:r>
      <w:r w:rsidRPr="005A7725">
        <w:rPr>
          <w:rFonts w:ascii="Arial" w:eastAsia="Times New Roman" w:hAnsi="Arial" w:cs="Arial"/>
          <w:b/>
          <w:bCs/>
          <w:kern w:val="36"/>
          <w:sz w:val="24"/>
          <w:szCs w:val="24"/>
        </w:rPr>
        <w:t>DUPLICATE</w:t>
      </w:r>
      <w:r w:rsidRPr="005A7725">
        <w:rPr>
          <w:rFonts w:ascii="Arial" w:eastAsia="Times New Roman" w:hAnsi="Arial" w:cs="Arial"/>
          <w:bCs/>
          <w:kern w:val="36"/>
          <w:sz w:val="24"/>
          <w:szCs w:val="24"/>
        </w:rPr>
        <w:t>” on the share certificate which is being issued in lieu of Original one</w:t>
      </w:r>
      <w:r w:rsidRPr="005A7725">
        <w:rPr>
          <w:rFonts w:ascii="Arial" w:eastAsia="Times New Roman" w:hAnsi="Arial" w:cs="Arial"/>
          <w:b/>
          <w:bCs/>
          <w:kern w:val="36"/>
          <w:sz w:val="24"/>
          <w:szCs w:val="24"/>
        </w:rPr>
        <w:t xml:space="preserve">.  </w:t>
      </w:r>
    </w:p>
    <w:p w:rsidR="00AC7193" w:rsidRPr="005A7725" w:rsidRDefault="00AC7193" w:rsidP="00AC7193">
      <w:pPr>
        <w:pStyle w:val="ListParagraph"/>
        <w:rPr>
          <w:rFonts w:ascii="Arial" w:eastAsia="Times New Roman" w:hAnsi="Arial" w:cs="Arial"/>
          <w:b/>
          <w:bCs/>
          <w:kern w:val="36"/>
          <w:sz w:val="24"/>
          <w:szCs w:val="24"/>
        </w:rPr>
      </w:pPr>
    </w:p>
    <w:p w:rsidR="00AC7193" w:rsidRPr="005A7725" w:rsidRDefault="00AC7193" w:rsidP="00AC7193">
      <w:pPr>
        <w:pStyle w:val="ListParagraph"/>
        <w:numPr>
          <w:ilvl w:val="0"/>
          <w:numId w:val="1"/>
        </w:numPr>
        <w:spacing w:before="100" w:beforeAutospacing="1" w:after="100" w:afterAutospacing="1" w:line="240" w:lineRule="auto"/>
        <w:jc w:val="both"/>
        <w:outlineLvl w:val="0"/>
        <w:rPr>
          <w:rFonts w:ascii="Arial" w:eastAsia="Times New Roman" w:hAnsi="Arial" w:cs="Arial"/>
          <w:bCs/>
          <w:kern w:val="36"/>
          <w:sz w:val="24"/>
          <w:szCs w:val="24"/>
        </w:rPr>
      </w:pPr>
      <w:r w:rsidRPr="005A7725">
        <w:rPr>
          <w:rFonts w:ascii="Arial" w:eastAsia="Times New Roman" w:hAnsi="Arial" w:cs="Arial"/>
          <w:b/>
          <w:bCs/>
          <w:kern w:val="36"/>
          <w:sz w:val="24"/>
          <w:szCs w:val="24"/>
        </w:rPr>
        <w:t xml:space="preserve">The </w:t>
      </w:r>
      <w:r w:rsidRPr="005A7725">
        <w:rPr>
          <w:rFonts w:ascii="Arial" w:eastAsia="Times New Roman" w:hAnsi="Arial" w:cs="Arial"/>
          <w:bCs/>
          <w:kern w:val="36"/>
          <w:sz w:val="24"/>
          <w:szCs w:val="24"/>
        </w:rPr>
        <w:t xml:space="preserve">society may nominally charge for issuing “Duplicate” share certificate according to its bye law.  </w:t>
      </w:r>
    </w:p>
    <w:p w:rsidR="00AC7193" w:rsidRPr="00AC7193" w:rsidRDefault="00AC7193" w:rsidP="00AC7193">
      <w:pPr>
        <w:pStyle w:val="ListParagraph"/>
        <w:rPr>
          <w:rFonts w:ascii="Arial" w:eastAsia="Times New Roman" w:hAnsi="Arial" w:cs="Arial"/>
          <w:bCs/>
          <w:kern w:val="36"/>
          <w:sz w:val="24"/>
          <w:szCs w:val="24"/>
        </w:rPr>
      </w:pPr>
    </w:p>
    <w:p w:rsidR="00AC7193" w:rsidRPr="00AC7193" w:rsidRDefault="00AC7193" w:rsidP="00AC7193">
      <w:pPr>
        <w:spacing w:before="100" w:beforeAutospacing="1" w:after="100" w:afterAutospacing="1" w:line="240" w:lineRule="auto"/>
        <w:jc w:val="both"/>
        <w:outlineLvl w:val="0"/>
        <w:rPr>
          <w:rFonts w:ascii="Arial" w:eastAsia="Times New Roman" w:hAnsi="Arial" w:cs="Arial"/>
          <w:bCs/>
          <w:kern w:val="36"/>
          <w:sz w:val="24"/>
          <w:szCs w:val="24"/>
        </w:rPr>
      </w:pPr>
    </w:p>
    <w:p w:rsidR="008701BB" w:rsidRDefault="00AC7193" w:rsidP="00AC7193">
      <w:pPr>
        <w:spacing w:before="100" w:beforeAutospacing="1" w:after="100" w:afterAutospacing="1" w:line="240" w:lineRule="auto"/>
        <w:jc w:val="center"/>
        <w:outlineLvl w:val="0"/>
        <w:rPr>
          <w:rFonts w:ascii="Arial" w:eastAsia="Times New Roman" w:hAnsi="Arial" w:cs="Arial"/>
          <w:b/>
          <w:bCs/>
          <w:kern w:val="36"/>
          <w:sz w:val="24"/>
          <w:szCs w:val="24"/>
        </w:rPr>
      </w:pPr>
      <w:r>
        <w:rPr>
          <w:rFonts w:ascii="Arial" w:eastAsia="Times New Roman" w:hAnsi="Arial" w:cs="Arial"/>
          <w:b/>
          <w:bCs/>
          <w:kern w:val="36"/>
          <w:sz w:val="24"/>
          <w:szCs w:val="24"/>
        </w:rPr>
        <w:t>__________________XXXXX__________________</w:t>
      </w: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p w:rsidR="008701BB" w:rsidRDefault="008701BB" w:rsidP="002E299E">
      <w:pPr>
        <w:spacing w:before="100" w:beforeAutospacing="1" w:after="100" w:afterAutospacing="1" w:line="240" w:lineRule="auto"/>
        <w:outlineLvl w:val="0"/>
        <w:rPr>
          <w:rFonts w:ascii="Arial" w:eastAsia="Times New Roman" w:hAnsi="Arial" w:cs="Arial"/>
          <w:b/>
          <w:bCs/>
          <w:kern w:val="36"/>
          <w:sz w:val="24"/>
          <w:szCs w:val="24"/>
        </w:rPr>
      </w:pPr>
    </w:p>
    <w:sectPr w:rsidR="008701BB" w:rsidSect="00151761">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309" w:rsidRDefault="00BC4309" w:rsidP="00266F8C">
      <w:pPr>
        <w:spacing w:after="0" w:line="240" w:lineRule="auto"/>
      </w:pPr>
      <w:r>
        <w:separator/>
      </w:r>
    </w:p>
  </w:endnote>
  <w:endnote w:type="continuationSeparator" w:id="1">
    <w:p w:rsidR="00BC4309" w:rsidRDefault="00BC4309" w:rsidP="00266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09843"/>
      <w:docPartObj>
        <w:docPartGallery w:val="Page Numbers (Bottom of Page)"/>
        <w:docPartUnique/>
      </w:docPartObj>
    </w:sdtPr>
    <w:sdtContent>
      <w:p w:rsidR="00266F8C" w:rsidRDefault="000A1359">
        <w:pPr>
          <w:pStyle w:val="Footer"/>
          <w:jc w:val="center"/>
        </w:pPr>
        <w:fldSimple w:instr=" PAGE   \* MERGEFORMAT ">
          <w:r w:rsidR="008A1569">
            <w:rPr>
              <w:noProof/>
            </w:rPr>
            <w:t>1</w:t>
          </w:r>
        </w:fldSimple>
      </w:p>
    </w:sdtContent>
  </w:sdt>
  <w:p w:rsidR="00266F8C" w:rsidRDefault="00266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309" w:rsidRDefault="00BC4309" w:rsidP="00266F8C">
      <w:pPr>
        <w:spacing w:after="0" w:line="240" w:lineRule="auto"/>
      </w:pPr>
      <w:r>
        <w:separator/>
      </w:r>
    </w:p>
  </w:footnote>
  <w:footnote w:type="continuationSeparator" w:id="1">
    <w:p w:rsidR="00BC4309" w:rsidRDefault="00BC4309" w:rsidP="00266F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26732"/>
    <w:multiLevelType w:val="hybridMultilevel"/>
    <w:tmpl w:val="3342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7F0256"/>
    <w:multiLevelType w:val="hybridMultilevel"/>
    <w:tmpl w:val="7B864FEE"/>
    <w:lvl w:ilvl="0" w:tplc="F49CADD0">
      <w:start w:val="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0BBF"/>
    <w:rsid w:val="000A1359"/>
    <w:rsid w:val="000C41E9"/>
    <w:rsid w:val="00151761"/>
    <w:rsid w:val="002370F3"/>
    <w:rsid w:val="00266F8C"/>
    <w:rsid w:val="002E299E"/>
    <w:rsid w:val="00424773"/>
    <w:rsid w:val="004C054B"/>
    <w:rsid w:val="005A7725"/>
    <w:rsid w:val="006412A5"/>
    <w:rsid w:val="008701BB"/>
    <w:rsid w:val="008A1569"/>
    <w:rsid w:val="00980BBF"/>
    <w:rsid w:val="00A343C0"/>
    <w:rsid w:val="00A579ED"/>
    <w:rsid w:val="00AC3F80"/>
    <w:rsid w:val="00AC7193"/>
    <w:rsid w:val="00B65867"/>
    <w:rsid w:val="00BC4309"/>
    <w:rsid w:val="00BF4770"/>
    <w:rsid w:val="00C9051C"/>
    <w:rsid w:val="00CE15F0"/>
    <w:rsid w:val="00EA315E"/>
    <w:rsid w:val="00EA6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7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1BB"/>
    <w:pPr>
      <w:spacing w:after="0" w:line="240" w:lineRule="auto"/>
    </w:pPr>
    <w:rPr>
      <w:rFonts w:cs="Mangal"/>
    </w:rPr>
  </w:style>
  <w:style w:type="paragraph" w:styleId="ListParagraph">
    <w:name w:val="List Paragraph"/>
    <w:basedOn w:val="Normal"/>
    <w:uiPriority w:val="34"/>
    <w:qFormat/>
    <w:rsid w:val="008701BB"/>
    <w:pPr>
      <w:ind w:left="720"/>
      <w:contextualSpacing/>
    </w:pPr>
    <w:rPr>
      <w:rFonts w:cs="Mangal"/>
    </w:rPr>
  </w:style>
  <w:style w:type="paragraph" w:styleId="Header">
    <w:name w:val="header"/>
    <w:basedOn w:val="Normal"/>
    <w:link w:val="HeaderChar"/>
    <w:uiPriority w:val="99"/>
    <w:semiHidden/>
    <w:unhideWhenUsed/>
    <w:rsid w:val="00266F8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semiHidden/>
    <w:rsid w:val="00266F8C"/>
    <w:rPr>
      <w:rFonts w:cs="Mangal"/>
    </w:rPr>
  </w:style>
  <w:style w:type="paragraph" w:styleId="Footer">
    <w:name w:val="footer"/>
    <w:basedOn w:val="Normal"/>
    <w:link w:val="FooterChar"/>
    <w:uiPriority w:val="99"/>
    <w:unhideWhenUsed/>
    <w:rsid w:val="00266F8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266F8C"/>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4012367">
      <w:bodyDiv w:val="1"/>
      <w:marLeft w:val="0"/>
      <w:marRight w:val="0"/>
      <w:marTop w:val="0"/>
      <w:marBottom w:val="0"/>
      <w:divBdr>
        <w:top w:val="none" w:sz="0" w:space="0" w:color="auto"/>
        <w:left w:val="none" w:sz="0" w:space="0" w:color="auto"/>
        <w:bottom w:val="none" w:sz="0" w:space="0" w:color="auto"/>
        <w:right w:val="none" w:sz="0" w:space="0" w:color="auto"/>
      </w:divBdr>
    </w:div>
    <w:div w:id="17179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 Shah</dc:creator>
  <cp:lastModifiedBy>dilip</cp:lastModifiedBy>
  <cp:revision>13</cp:revision>
  <dcterms:created xsi:type="dcterms:W3CDTF">2013-01-10T12:18:00Z</dcterms:created>
  <dcterms:modified xsi:type="dcterms:W3CDTF">2013-01-10T13:12:00Z</dcterms:modified>
</cp:coreProperties>
</file>