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087" w:rsidRPr="00CA7E98" w:rsidRDefault="00920087">
      <w:pPr>
        <w:rPr>
          <w:rFonts w:ascii="Times New Roman" w:hAnsi="Times New Roman"/>
          <w:b/>
          <w:sz w:val="24"/>
          <w:u w:val="single"/>
        </w:rPr>
      </w:pPr>
      <w:r w:rsidRPr="00CA7E98">
        <w:rPr>
          <w:rFonts w:ascii="Times New Roman" w:hAnsi="Times New Roman"/>
          <w:b/>
          <w:sz w:val="24"/>
          <w:u w:val="single"/>
        </w:rPr>
        <w:t>CHECKLIST FOR TIMELY COMPLIANCES OF LISTING AGREEMENT WITH BSEL</w:t>
      </w:r>
    </w:p>
    <w:p w:rsidR="00920087" w:rsidRPr="00CA7E98" w:rsidRDefault="00920087">
      <w:pPr>
        <w:rPr>
          <w:rFonts w:ascii="Times New Roman" w:hAnsi="Times New Roman"/>
          <w:sz w:val="24"/>
        </w:rPr>
      </w:pPr>
      <w:r w:rsidRPr="00CA7E98">
        <w:rPr>
          <w:rFonts w:ascii="Times New Roman" w:hAnsi="Times New Roman"/>
          <w:sz w:val="24"/>
        </w:rPr>
        <w:t xml:space="preserve">                                                                                   </w:t>
      </w:r>
      <w:r w:rsidR="00CA7E98">
        <w:rPr>
          <w:rFonts w:ascii="Times New Roman" w:hAnsi="Times New Roman"/>
          <w:sz w:val="24"/>
        </w:rPr>
        <w:t xml:space="preserve">   </w:t>
      </w:r>
      <w:r w:rsidRPr="00CA7E98">
        <w:rPr>
          <w:rFonts w:ascii="Times New Roman" w:hAnsi="Times New Roman"/>
          <w:sz w:val="24"/>
        </w:rPr>
        <w:t xml:space="preserve">  </w:t>
      </w:r>
      <w:proofErr w:type="spellStart"/>
      <w:r w:rsidRPr="00CA7E98">
        <w:rPr>
          <w:rFonts w:ascii="Times New Roman" w:hAnsi="Times New Roman"/>
          <w:sz w:val="24"/>
        </w:rPr>
        <w:t>Concepted</w:t>
      </w:r>
      <w:proofErr w:type="spellEnd"/>
      <w:r w:rsidRPr="00CA7E98">
        <w:rPr>
          <w:rFonts w:ascii="Times New Roman" w:hAnsi="Times New Roman"/>
          <w:sz w:val="24"/>
        </w:rPr>
        <w:t xml:space="preserve"> By; </w:t>
      </w:r>
      <w:r w:rsidRPr="00CA7E98">
        <w:rPr>
          <w:rFonts w:ascii="Times New Roman" w:hAnsi="Times New Roman"/>
          <w:i/>
          <w:sz w:val="24"/>
          <w:u w:val="single"/>
        </w:rPr>
        <w:t>ALPESH DHANDHLYA</w:t>
      </w:r>
    </w:p>
    <w:p w:rsidR="00920087" w:rsidRPr="00CA7E98" w:rsidRDefault="00920087">
      <w:pPr>
        <w:rPr>
          <w:rFonts w:ascii="Times New Roman" w:hAnsi="Times New Roman"/>
          <w:sz w:val="24"/>
        </w:rPr>
      </w:pPr>
      <w:r w:rsidRPr="00CA7E98">
        <w:rPr>
          <w:rFonts w:ascii="Times New Roman" w:hAnsi="Times New Roman"/>
          <w:sz w:val="24"/>
        </w:rPr>
        <w:t xml:space="preserve">                        </w:t>
      </w:r>
      <w:r w:rsidR="00CA7E98">
        <w:rPr>
          <w:rFonts w:ascii="Times New Roman" w:hAnsi="Times New Roman"/>
          <w:sz w:val="24"/>
        </w:rPr>
        <w:t xml:space="preserve">      </w:t>
      </w:r>
      <w:r w:rsidRPr="00CA7E98">
        <w:rPr>
          <w:rFonts w:ascii="Times New Roman" w:hAnsi="Times New Roman"/>
          <w:sz w:val="24"/>
        </w:rPr>
        <w:t>(</w:t>
      </w:r>
      <w:proofErr w:type="spellStart"/>
      <w:r w:rsidRPr="00CA7E98">
        <w:rPr>
          <w:rFonts w:ascii="Times New Roman" w:hAnsi="Times New Roman"/>
          <w:b/>
          <w:sz w:val="24"/>
        </w:rPr>
        <w:t>Fianacial</w:t>
      </w:r>
      <w:proofErr w:type="spellEnd"/>
      <w:r w:rsidRPr="00CA7E98">
        <w:rPr>
          <w:rFonts w:ascii="Times New Roman" w:hAnsi="Times New Roman"/>
          <w:b/>
          <w:sz w:val="24"/>
        </w:rPr>
        <w:t xml:space="preserve"> Year 1 July to 30 June</w:t>
      </w:r>
      <w:r w:rsidRPr="00CA7E98">
        <w:rPr>
          <w:rFonts w:ascii="Times New Roman" w:hAnsi="Times New Roman"/>
          <w:sz w:val="24"/>
        </w:rPr>
        <w:t xml:space="preserve">)   </w:t>
      </w:r>
      <w:r w:rsidR="00CA7E98">
        <w:rPr>
          <w:rFonts w:ascii="Times New Roman" w:hAnsi="Times New Roman"/>
          <w:sz w:val="24"/>
        </w:rPr>
        <w:t xml:space="preserve">          </w:t>
      </w:r>
      <w:proofErr w:type="gramStart"/>
      <w:r w:rsidRPr="00CA7E98">
        <w:rPr>
          <w:rFonts w:ascii="Times New Roman" w:hAnsi="Times New Roman"/>
          <w:sz w:val="24"/>
        </w:rPr>
        <w:t>( A</w:t>
      </w:r>
      <w:proofErr w:type="gramEnd"/>
      <w:r w:rsidRPr="00CA7E98">
        <w:rPr>
          <w:rFonts w:ascii="Times New Roman" w:hAnsi="Times New Roman"/>
          <w:sz w:val="24"/>
        </w:rPr>
        <w:t xml:space="preserve"> Company Secretary  Article)</w:t>
      </w:r>
    </w:p>
    <w:tbl>
      <w:tblPr>
        <w:tblStyle w:val="TableGrid"/>
        <w:tblW w:w="0" w:type="auto"/>
        <w:tblLook w:val="04A0"/>
      </w:tblPr>
      <w:tblGrid>
        <w:gridCol w:w="570"/>
        <w:gridCol w:w="2050"/>
        <w:gridCol w:w="963"/>
        <w:gridCol w:w="1470"/>
        <w:gridCol w:w="4523"/>
      </w:tblGrid>
      <w:tr w:rsidR="00920087" w:rsidRPr="00CA7E98" w:rsidTr="002C54DF">
        <w:tc>
          <w:tcPr>
            <w:tcW w:w="570" w:type="dxa"/>
          </w:tcPr>
          <w:p w:rsidR="00920087" w:rsidRPr="00CA7E98" w:rsidRDefault="00920087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t xml:space="preserve">Sr. No. </w:t>
            </w:r>
          </w:p>
        </w:tc>
        <w:tc>
          <w:tcPr>
            <w:tcW w:w="2050" w:type="dxa"/>
          </w:tcPr>
          <w:p w:rsidR="00920087" w:rsidRPr="00CA7E98" w:rsidRDefault="00920087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t>Particulars</w:t>
            </w:r>
          </w:p>
        </w:tc>
        <w:tc>
          <w:tcPr>
            <w:tcW w:w="963" w:type="dxa"/>
          </w:tcPr>
          <w:p w:rsidR="00920087" w:rsidRPr="00CA7E98" w:rsidRDefault="00920087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t>Clauses</w:t>
            </w:r>
          </w:p>
        </w:tc>
        <w:tc>
          <w:tcPr>
            <w:tcW w:w="1470" w:type="dxa"/>
          </w:tcPr>
          <w:p w:rsidR="00920087" w:rsidRPr="00CA7E98" w:rsidRDefault="00920087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t>Last Date For Compliances</w:t>
            </w:r>
          </w:p>
        </w:tc>
        <w:tc>
          <w:tcPr>
            <w:tcW w:w="4523" w:type="dxa"/>
          </w:tcPr>
          <w:p w:rsidR="00920087" w:rsidRPr="00CA7E98" w:rsidRDefault="00920087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t xml:space="preserve">                                 Remarks</w:t>
            </w:r>
          </w:p>
        </w:tc>
      </w:tr>
      <w:tr w:rsidR="00920087" w:rsidRPr="00CA7E98" w:rsidTr="002C54DF">
        <w:tc>
          <w:tcPr>
            <w:tcW w:w="570" w:type="dxa"/>
          </w:tcPr>
          <w:p w:rsidR="00920087" w:rsidRPr="00CA7E98" w:rsidRDefault="00920087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50" w:type="dxa"/>
          </w:tcPr>
          <w:p w:rsidR="00920087" w:rsidRPr="00CA7E98" w:rsidRDefault="00920087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t>Notice of Book Closure/Record Date</w:t>
            </w:r>
          </w:p>
        </w:tc>
        <w:tc>
          <w:tcPr>
            <w:tcW w:w="963" w:type="dxa"/>
          </w:tcPr>
          <w:p w:rsidR="00920087" w:rsidRPr="00CA7E98" w:rsidRDefault="00920087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t>15/16</w:t>
            </w:r>
          </w:p>
        </w:tc>
        <w:tc>
          <w:tcPr>
            <w:tcW w:w="1470" w:type="dxa"/>
          </w:tcPr>
          <w:p w:rsidR="00920087" w:rsidRPr="00CA7E98" w:rsidRDefault="0092008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23" w:type="dxa"/>
          </w:tcPr>
          <w:p w:rsidR="00920087" w:rsidRPr="00CA7E98" w:rsidRDefault="00920087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CA7E98">
              <w:rPr>
                <w:rFonts w:ascii="Times New Roman" w:hAnsi="Times New Roman"/>
                <w:sz w:val="24"/>
              </w:rPr>
              <w:t>Atleast</w:t>
            </w:r>
            <w:proofErr w:type="spellEnd"/>
            <w:r w:rsidRPr="00CA7E98">
              <w:rPr>
                <w:rFonts w:ascii="Times New Roman" w:hAnsi="Times New Roman"/>
                <w:sz w:val="24"/>
              </w:rPr>
              <w:t xml:space="preserve"> 21 days prior notice in case of physical shares </w:t>
            </w:r>
            <w:r w:rsidR="005B00F4" w:rsidRPr="00CA7E98">
              <w:rPr>
                <w:rFonts w:ascii="Times New Roman" w:hAnsi="Times New Roman"/>
                <w:sz w:val="24"/>
              </w:rPr>
              <w:t xml:space="preserve">&amp; 15 days in case of </w:t>
            </w:r>
            <w:proofErr w:type="spellStart"/>
            <w:r w:rsidR="005B00F4" w:rsidRPr="00CA7E98">
              <w:rPr>
                <w:rFonts w:ascii="Times New Roman" w:hAnsi="Times New Roman"/>
                <w:sz w:val="24"/>
              </w:rPr>
              <w:t>Demat</w:t>
            </w:r>
            <w:proofErr w:type="spellEnd"/>
            <w:r w:rsidR="005B00F4" w:rsidRPr="00CA7E98">
              <w:rPr>
                <w:rFonts w:ascii="Times New Roman" w:hAnsi="Times New Roman"/>
                <w:sz w:val="24"/>
              </w:rPr>
              <w:t xml:space="preserve"> Shares( </w:t>
            </w:r>
            <w:proofErr w:type="spellStart"/>
            <w:r w:rsidR="005B00F4" w:rsidRPr="00CA7E98">
              <w:rPr>
                <w:rFonts w:ascii="Times New Roman" w:hAnsi="Times New Roman"/>
                <w:sz w:val="24"/>
              </w:rPr>
              <w:t>refere</w:t>
            </w:r>
            <w:proofErr w:type="spellEnd"/>
            <w:r w:rsidR="005B00F4" w:rsidRPr="00CA7E98">
              <w:rPr>
                <w:rFonts w:ascii="Times New Roman" w:hAnsi="Times New Roman"/>
                <w:sz w:val="24"/>
              </w:rPr>
              <w:t xml:space="preserve"> Note  1)</w:t>
            </w:r>
          </w:p>
        </w:tc>
      </w:tr>
      <w:tr w:rsidR="00920087" w:rsidRPr="00CA7E98" w:rsidTr="002C54DF">
        <w:tc>
          <w:tcPr>
            <w:tcW w:w="570" w:type="dxa"/>
          </w:tcPr>
          <w:p w:rsidR="00920087" w:rsidRPr="00CA7E98" w:rsidRDefault="005B00F4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50" w:type="dxa"/>
          </w:tcPr>
          <w:p w:rsidR="005B00F4" w:rsidRPr="00CA7E98" w:rsidRDefault="005B00F4" w:rsidP="005B0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7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Notice of Board</w:t>
            </w:r>
          </w:p>
          <w:p w:rsidR="00920087" w:rsidRPr="00CA7E98" w:rsidRDefault="005B00F4" w:rsidP="005B00F4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Meeting</w:t>
            </w:r>
          </w:p>
        </w:tc>
        <w:tc>
          <w:tcPr>
            <w:tcW w:w="963" w:type="dxa"/>
          </w:tcPr>
          <w:p w:rsidR="005B00F4" w:rsidRPr="00CA7E98" w:rsidRDefault="005B00F4" w:rsidP="005B0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7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19(</w:t>
            </w:r>
            <w:r w:rsidRPr="00CA7E98">
              <w:rPr>
                <w:rFonts w:ascii="Times New Roman" w:hAnsi="Times New Roman" w:cs="Times New Roman"/>
                <w:iCs/>
                <w:sz w:val="24"/>
                <w:szCs w:val="17"/>
              </w:rPr>
              <w:t>a</w:t>
            </w: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),</w:t>
            </w:r>
          </w:p>
          <w:p w:rsidR="005B00F4" w:rsidRPr="00CA7E98" w:rsidRDefault="005B00F4" w:rsidP="005B0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7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19(</w:t>
            </w:r>
            <w:r w:rsidRPr="00CA7E98">
              <w:rPr>
                <w:rFonts w:ascii="Times New Roman" w:hAnsi="Times New Roman" w:cs="Times New Roman"/>
                <w:iCs/>
                <w:sz w:val="24"/>
                <w:szCs w:val="17"/>
              </w:rPr>
              <w:t>b</w:t>
            </w: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) &amp;</w:t>
            </w:r>
          </w:p>
          <w:p w:rsidR="00920087" w:rsidRPr="00CA7E98" w:rsidRDefault="005B00F4" w:rsidP="005B00F4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41</w:t>
            </w:r>
          </w:p>
        </w:tc>
        <w:tc>
          <w:tcPr>
            <w:tcW w:w="1470" w:type="dxa"/>
          </w:tcPr>
          <w:p w:rsidR="00920087" w:rsidRPr="00CA7E98" w:rsidRDefault="0092008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23" w:type="dxa"/>
          </w:tcPr>
          <w:p w:rsidR="005B00F4" w:rsidRPr="00CA7E98" w:rsidRDefault="005B00F4" w:rsidP="005B0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7"/>
              </w:rPr>
            </w:pPr>
            <w:proofErr w:type="spellStart"/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Atleast</w:t>
            </w:r>
            <w:proofErr w:type="spellEnd"/>
            <w:r w:rsidRPr="00CA7E98">
              <w:rPr>
                <w:rFonts w:ascii="Times New Roman" w:hAnsi="Times New Roman" w:cs="Times New Roman"/>
                <w:sz w:val="24"/>
                <w:szCs w:val="17"/>
              </w:rPr>
              <w:t xml:space="preserve"> 7 Days prior to each meeting. Outcome</w:t>
            </w:r>
          </w:p>
          <w:p w:rsidR="005B00F4" w:rsidRPr="00CA7E98" w:rsidRDefault="005B00F4" w:rsidP="005B0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7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to be informed within 15 minutes of closure of</w:t>
            </w:r>
          </w:p>
          <w:p w:rsidR="005B00F4" w:rsidRPr="00CA7E98" w:rsidRDefault="005B00F4" w:rsidP="005B0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7"/>
              </w:rPr>
            </w:pPr>
            <w:proofErr w:type="gramStart"/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the</w:t>
            </w:r>
            <w:proofErr w:type="gramEnd"/>
            <w:r w:rsidRPr="00CA7E98">
              <w:rPr>
                <w:rFonts w:ascii="Times New Roman" w:hAnsi="Times New Roman" w:cs="Times New Roman"/>
                <w:sz w:val="24"/>
                <w:szCs w:val="17"/>
              </w:rPr>
              <w:t xml:space="preserve"> Board meeting. Recommend or declared</w:t>
            </w:r>
          </w:p>
          <w:p w:rsidR="005B00F4" w:rsidRPr="00CA7E98" w:rsidRDefault="005B00F4" w:rsidP="005B0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7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 xml:space="preserve">dividend and/or cash bonus </w:t>
            </w:r>
            <w:proofErr w:type="spellStart"/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atleast</w:t>
            </w:r>
            <w:proofErr w:type="spellEnd"/>
            <w:r w:rsidRPr="00CA7E98">
              <w:rPr>
                <w:rFonts w:ascii="Times New Roman" w:hAnsi="Times New Roman" w:cs="Times New Roman"/>
                <w:sz w:val="24"/>
                <w:szCs w:val="17"/>
              </w:rPr>
              <w:t xml:space="preserve"> 5 days before</w:t>
            </w:r>
          </w:p>
          <w:p w:rsidR="00920087" w:rsidRPr="00CA7E98" w:rsidRDefault="005B00F4" w:rsidP="005B00F4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commencement of BC/RD.</w:t>
            </w:r>
          </w:p>
        </w:tc>
      </w:tr>
      <w:tr w:rsidR="00920087" w:rsidRPr="00CA7E98" w:rsidTr="002C54DF">
        <w:tc>
          <w:tcPr>
            <w:tcW w:w="570" w:type="dxa"/>
          </w:tcPr>
          <w:p w:rsidR="00920087" w:rsidRPr="00CA7E98" w:rsidRDefault="005B00F4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050" w:type="dxa"/>
          </w:tcPr>
          <w:p w:rsidR="00920087" w:rsidRPr="00CA7E98" w:rsidRDefault="005B00F4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Annual Report</w:t>
            </w:r>
          </w:p>
        </w:tc>
        <w:tc>
          <w:tcPr>
            <w:tcW w:w="963" w:type="dxa"/>
          </w:tcPr>
          <w:p w:rsidR="00920087" w:rsidRPr="00CA7E98" w:rsidRDefault="005B00F4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1470" w:type="dxa"/>
          </w:tcPr>
          <w:p w:rsidR="00920087" w:rsidRPr="00CA7E98" w:rsidRDefault="0092008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23" w:type="dxa"/>
          </w:tcPr>
          <w:p w:rsidR="00920087" w:rsidRPr="00CA7E98" w:rsidRDefault="005B00F4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As soon as it is issued.</w:t>
            </w:r>
          </w:p>
        </w:tc>
      </w:tr>
      <w:tr w:rsidR="00920087" w:rsidRPr="00CA7E98" w:rsidTr="002C54DF">
        <w:tc>
          <w:tcPr>
            <w:tcW w:w="570" w:type="dxa"/>
          </w:tcPr>
          <w:p w:rsidR="00920087" w:rsidRPr="00CA7E98" w:rsidRDefault="005B00F4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050" w:type="dxa"/>
          </w:tcPr>
          <w:p w:rsidR="005B00F4" w:rsidRPr="00CA7E98" w:rsidRDefault="005B00F4" w:rsidP="005B0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7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Shareholding</w:t>
            </w:r>
          </w:p>
          <w:p w:rsidR="00920087" w:rsidRPr="00CA7E98" w:rsidRDefault="005B00F4" w:rsidP="005B00F4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Pattern</w:t>
            </w:r>
          </w:p>
        </w:tc>
        <w:tc>
          <w:tcPr>
            <w:tcW w:w="963" w:type="dxa"/>
          </w:tcPr>
          <w:p w:rsidR="00920087" w:rsidRPr="00CA7E98" w:rsidRDefault="005B00F4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1470" w:type="dxa"/>
          </w:tcPr>
          <w:p w:rsidR="00920087" w:rsidRPr="00CA7E98" w:rsidRDefault="005B00F4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t>21/10,</w:t>
            </w:r>
          </w:p>
          <w:p w:rsidR="005B00F4" w:rsidRPr="00CA7E98" w:rsidRDefault="005B00F4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t>21/01,</w:t>
            </w:r>
          </w:p>
          <w:p w:rsidR="005B00F4" w:rsidRPr="00CA7E98" w:rsidRDefault="005B00F4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t>21/04,</w:t>
            </w:r>
          </w:p>
          <w:p w:rsidR="005B00F4" w:rsidRPr="00CA7E98" w:rsidRDefault="005B00F4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t>21/07</w:t>
            </w:r>
          </w:p>
        </w:tc>
        <w:tc>
          <w:tcPr>
            <w:tcW w:w="4523" w:type="dxa"/>
          </w:tcPr>
          <w:p w:rsidR="005B00F4" w:rsidRPr="00CA7E98" w:rsidRDefault="005B00F4" w:rsidP="005B0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7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Within 21 days from end of each quarter as per</w:t>
            </w:r>
          </w:p>
          <w:p w:rsidR="005B00F4" w:rsidRPr="00CA7E98" w:rsidRDefault="005B00F4" w:rsidP="005B0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7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the format specified in Clause 35 along with the</w:t>
            </w:r>
          </w:p>
          <w:p w:rsidR="00920087" w:rsidRPr="00CA7E98" w:rsidRDefault="005B00F4" w:rsidP="005B00F4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Note 1 &amp; Note 2.</w:t>
            </w:r>
          </w:p>
        </w:tc>
      </w:tr>
      <w:tr w:rsidR="00920087" w:rsidRPr="00CA7E98" w:rsidTr="002C54DF">
        <w:tc>
          <w:tcPr>
            <w:tcW w:w="570" w:type="dxa"/>
          </w:tcPr>
          <w:p w:rsidR="00920087" w:rsidRPr="00CA7E98" w:rsidRDefault="005B00F4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050" w:type="dxa"/>
          </w:tcPr>
          <w:p w:rsidR="00920087" w:rsidRPr="00CA7E98" w:rsidRDefault="005B00F4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Listing Fees</w:t>
            </w:r>
          </w:p>
        </w:tc>
        <w:tc>
          <w:tcPr>
            <w:tcW w:w="963" w:type="dxa"/>
          </w:tcPr>
          <w:p w:rsidR="00920087" w:rsidRPr="00CA7E98" w:rsidRDefault="005B00F4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1470" w:type="dxa"/>
          </w:tcPr>
          <w:p w:rsidR="00920087" w:rsidRPr="00CA7E98" w:rsidRDefault="00CA7E98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t>31</w:t>
            </w:r>
            <w:r w:rsidR="005B00F4" w:rsidRPr="00CA7E98">
              <w:rPr>
                <w:rFonts w:ascii="Times New Roman" w:hAnsi="Times New Roman"/>
                <w:sz w:val="24"/>
              </w:rPr>
              <w:t>/07</w:t>
            </w:r>
          </w:p>
        </w:tc>
        <w:tc>
          <w:tcPr>
            <w:tcW w:w="4523" w:type="dxa"/>
          </w:tcPr>
          <w:p w:rsidR="005B00F4" w:rsidRPr="00CA7E98" w:rsidRDefault="005B00F4" w:rsidP="005B0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7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Fees as specified in Schedule 11 of Listing</w:t>
            </w:r>
          </w:p>
          <w:p w:rsidR="00920087" w:rsidRPr="00CA7E98" w:rsidRDefault="005B00F4" w:rsidP="005B00F4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Agreement</w:t>
            </w:r>
          </w:p>
        </w:tc>
      </w:tr>
      <w:tr w:rsidR="00920087" w:rsidRPr="00CA7E98" w:rsidTr="002C54DF">
        <w:tc>
          <w:tcPr>
            <w:tcW w:w="570" w:type="dxa"/>
          </w:tcPr>
          <w:p w:rsidR="00920087" w:rsidRPr="00CA7E98" w:rsidRDefault="005B00F4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050" w:type="dxa"/>
          </w:tcPr>
          <w:p w:rsidR="005B00F4" w:rsidRPr="00CA7E98" w:rsidRDefault="005B00F4" w:rsidP="005B0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7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Unaudited</w:t>
            </w:r>
          </w:p>
          <w:p w:rsidR="005B00F4" w:rsidRPr="00CA7E98" w:rsidRDefault="005B00F4" w:rsidP="005B0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7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Quarterly Results</w:t>
            </w:r>
          </w:p>
          <w:p w:rsidR="00920087" w:rsidRPr="00CA7E98" w:rsidRDefault="00920087" w:rsidP="005B00F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63" w:type="dxa"/>
          </w:tcPr>
          <w:p w:rsidR="00920087" w:rsidRPr="00CA7E98" w:rsidRDefault="005B00F4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1470" w:type="dxa"/>
          </w:tcPr>
          <w:p w:rsidR="00920087" w:rsidRPr="00CA7E98" w:rsidRDefault="0092008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23" w:type="dxa"/>
          </w:tcPr>
          <w:p w:rsidR="005B00F4" w:rsidRPr="00CA7E98" w:rsidRDefault="005B00F4" w:rsidP="005B0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7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It should be sent within 15 minutes from the</w:t>
            </w:r>
          </w:p>
          <w:p w:rsidR="005B00F4" w:rsidRPr="00CA7E98" w:rsidRDefault="005B00F4" w:rsidP="005B0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7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closure of the meeting in the format specified in</w:t>
            </w:r>
          </w:p>
          <w:p w:rsidR="00920087" w:rsidRPr="00CA7E98" w:rsidRDefault="005B00F4" w:rsidP="005B00F4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Clause 41</w:t>
            </w:r>
          </w:p>
        </w:tc>
      </w:tr>
      <w:tr w:rsidR="00920087" w:rsidRPr="00CA7E98" w:rsidTr="002C54DF">
        <w:tc>
          <w:tcPr>
            <w:tcW w:w="570" w:type="dxa"/>
          </w:tcPr>
          <w:p w:rsidR="00920087" w:rsidRPr="00CA7E98" w:rsidRDefault="005B00F4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050" w:type="dxa"/>
          </w:tcPr>
          <w:p w:rsidR="005B00F4" w:rsidRPr="00CA7E98" w:rsidRDefault="005B00F4" w:rsidP="005B0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7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Intimation that it</w:t>
            </w:r>
          </w:p>
          <w:p w:rsidR="005B00F4" w:rsidRPr="00CA7E98" w:rsidRDefault="005B00F4" w:rsidP="005B0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7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will publish</w:t>
            </w:r>
          </w:p>
          <w:p w:rsidR="005B00F4" w:rsidRPr="00CA7E98" w:rsidRDefault="005B00F4" w:rsidP="005B0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7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Audited Half</w:t>
            </w:r>
          </w:p>
          <w:p w:rsidR="005B00F4" w:rsidRPr="00CA7E98" w:rsidRDefault="005B00F4" w:rsidP="005B0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7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Yearly Results</w:t>
            </w:r>
          </w:p>
          <w:p w:rsidR="005B00F4" w:rsidRPr="00CA7E98" w:rsidRDefault="005B00F4" w:rsidP="005B0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7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within 2 months</w:t>
            </w:r>
          </w:p>
          <w:p w:rsidR="005B00F4" w:rsidRPr="00CA7E98" w:rsidRDefault="005B00F4" w:rsidP="005B0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7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from the close of</w:t>
            </w:r>
          </w:p>
          <w:p w:rsidR="00920087" w:rsidRPr="00CA7E98" w:rsidRDefault="005B00F4" w:rsidP="005B00F4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the Half Year</w:t>
            </w:r>
          </w:p>
        </w:tc>
        <w:tc>
          <w:tcPr>
            <w:tcW w:w="963" w:type="dxa"/>
          </w:tcPr>
          <w:p w:rsidR="00920087" w:rsidRPr="00CA7E98" w:rsidRDefault="005B00F4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1470" w:type="dxa"/>
          </w:tcPr>
          <w:p w:rsidR="00920087" w:rsidRPr="00CA7E98" w:rsidRDefault="00CA7E98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t>31/01</w:t>
            </w:r>
          </w:p>
        </w:tc>
        <w:tc>
          <w:tcPr>
            <w:tcW w:w="4523" w:type="dxa"/>
          </w:tcPr>
          <w:p w:rsidR="00920087" w:rsidRPr="00CA7E98" w:rsidRDefault="00920087">
            <w:pPr>
              <w:rPr>
                <w:rFonts w:ascii="Times New Roman" w:hAnsi="Times New Roman"/>
                <w:sz w:val="24"/>
              </w:rPr>
            </w:pPr>
          </w:p>
        </w:tc>
      </w:tr>
      <w:tr w:rsidR="00920087" w:rsidRPr="00CA7E98" w:rsidTr="002C54DF">
        <w:tc>
          <w:tcPr>
            <w:tcW w:w="570" w:type="dxa"/>
          </w:tcPr>
          <w:p w:rsidR="00920087" w:rsidRPr="00CA7E98" w:rsidRDefault="00CA7E98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050" w:type="dxa"/>
          </w:tcPr>
          <w:p w:rsidR="00CA7E98" w:rsidRPr="00CA7E98" w:rsidRDefault="00CA7E98" w:rsidP="00CA7E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7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Intimation that it</w:t>
            </w:r>
          </w:p>
          <w:p w:rsidR="00CA7E98" w:rsidRPr="00CA7E98" w:rsidRDefault="00CA7E98" w:rsidP="00CA7E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7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will publish</w:t>
            </w:r>
          </w:p>
          <w:p w:rsidR="00CA7E98" w:rsidRPr="00CA7E98" w:rsidRDefault="00CA7E98" w:rsidP="00CA7E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7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Audited Yearly</w:t>
            </w:r>
          </w:p>
          <w:p w:rsidR="00CA7E98" w:rsidRPr="00CA7E98" w:rsidRDefault="00CA7E98" w:rsidP="00CA7E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7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Results within 3</w:t>
            </w:r>
          </w:p>
          <w:p w:rsidR="00CA7E98" w:rsidRPr="00CA7E98" w:rsidRDefault="00CA7E98" w:rsidP="00CA7E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7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months from the</w:t>
            </w:r>
          </w:p>
          <w:p w:rsidR="00CA7E98" w:rsidRPr="00CA7E98" w:rsidRDefault="00CA7E98" w:rsidP="00CA7E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7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end of the last</w:t>
            </w:r>
          </w:p>
          <w:p w:rsidR="00920087" w:rsidRPr="00CA7E98" w:rsidRDefault="00CA7E98" w:rsidP="00CA7E98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lastRenderedPageBreak/>
              <w:t>quarter of the F.Y.</w:t>
            </w:r>
          </w:p>
        </w:tc>
        <w:tc>
          <w:tcPr>
            <w:tcW w:w="963" w:type="dxa"/>
          </w:tcPr>
          <w:p w:rsidR="00920087" w:rsidRPr="00CA7E98" w:rsidRDefault="00CA7E98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lastRenderedPageBreak/>
              <w:t>41</w:t>
            </w:r>
          </w:p>
        </w:tc>
        <w:tc>
          <w:tcPr>
            <w:tcW w:w="1470" w:type="dxa"/>
          </w:tcPr>
          <w:p w:rsidR="00920087" w:rsidRPr="00CA7E98" w:rsidRDefault="00CA7E98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t>31/07</w:t>
            </w:r>
          </w:p>
        </w:tc>
        <w:tc>
          <w:tcPr>
            <w:tcW w:w="4523" w:type="dxa"/>
          </w:tcPr>
          <w:p w:rsidR="00920087" w:rsidRPr="00CA7E98" w:rsidRDefault="00920087">
            <w:pPr>
              <w:rPr>
                <w:rFonts w:ascii="Times New Roman" w:hAnsi="Times New Roman"/>
                <w:sz w:val="24"/>
              </w:rPr>
            </w:pPr>
          </w:p>
        </w:tc>
      </w:tr>
      <w:tr w:rsidR="00920087" w:rsidRPr="00CA7E98" w:rsidTr="002C54DF">
        <w:tc>
          <w:tcPr>
            <w:tcW w:w="570" w:type="dxa"/>
          </w:tcPr>
          <w:p w:rsidR="00920087" w:rsidRPr="00CA7E98" w:rsidRDefault="00CA7E98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lastRenderedPageBreak/>
              <w:t>9</w:t>
            </w:r>
          </w:p>
        </w:tc>
        <w:tc>
          <w:tcPr>
            <w:tcW w:w="2050" w:type="dxa"/>
          </w:tcPr>
          <w:p w:rsidR="00CA7E98" w:rsidRPr="00CA7E98" w:rsidRDefault="00CA7E98" w:rsidP="00CA7E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7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Compliance</w:t>
            </w:r>
          </w:p>
          <w:p w:rsidR="00920087" w:rsidRPr="00CA7E98" w:rsidRDefault="00CA7E98" w:rsidP="00CA7E98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Officer</w:t>
            </w:r>
          </w:p>
        </w:tc>
        <w:tc>
          <w:tcPr>
            <w:tcW w:w="963" w:type="dxa"/>
          </w:tcPr>
          <w:p w:rsidR="00920087" w:rsidRPr="00CA7E98" w:rsidRDefault="00CA7E98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t>47(a)</w:t>
            </w:r>
          </w:p>
        </w:tc>
        <w:tc>
          <w:tcPr>
            <w:tcW w:w="1470" w:type="dxa"/>
          </w:tcPr>
          <w:p w:rsidR="00920087" w:rsidRPr="00CA7E98" w:rsidRDefault="0092008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23" w:type="dxa"/>
          </w:tcPr>
          <w:p w:rsidR="00920087" w:rsidRPr="00CA7E98" w:rsidRDefault="00CA7E98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 xml:space="preserve">Inform </w:t>
            </w:r>
            <w:proofErr w:type="spellStart"/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expediously</w:t>
            </w:r>
            <w:proofErr w:type="spellEnd"/>
            <w:r w:rsidRPr="00CA7E98">
              <w:rPr>
                <w:rFonts w:ascii="Times New Roman" w:hAnsi="Times New Roman" w:cs="Times New Roman"/>
                <w:sz w:val="24"/>
                <w:szCs w:val="17"/>
              </w:rPr>
              <w:t xml:space="preserve"> as and when there is any change </w:t>
            </w:r>
          </w:p>
        </w:tc>
      </w:tr>
      <w:tr w:rsidR="00920087" w:rsidRPr="00CA7E98" w:rsidTr="002C54DF">
        <w:tc>
          <w:tcPr>
            <w:tcW w:w="570" w:type="dxa"/>
          </w:tcPr>
          <w:p w:rsidR="00920087" w:rsidRPr="00CA7E98" w:rsidRDefault="00CA7E98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050" w:type="dxa"/>
          </w:tcPr>
          <w:p w:rsidR="00CA7E98" w:rsidRPr="00CA7E98" w:rsidRDefault="00CA7E98" w:rsidP="00CA7E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7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Compliance</w:t>
            </w:r>
          </w:p>
          <w:p w:rsidR="00920087" w:rsidRPr="00CA7E98" w:rsidRDefault="00CA7E98" w:rsidP="00CA7E98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Certificate</w:t>
            </w:r>
          </w:p>
        </w:tc>
        <w:tc>
          <w:tcPr>
            <w:tcW w:w="963" w:type="dxa"/>
          </w:tcPr>
          <w:p w:rsidR="00920087" w:rsidRPr="00CA7E98" w:rsidRDefault="00CA7E98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47(</w:t>
            </w:r>
            <w:r w:rsidRPr="00CA7E98">
              <w:rPr>
                <w:rFonts w:ascii="Times New Roman" w:hAnsi="Times New Roman" w:cs="Times New Roman"/>
                <w:iCs/>
                <w:sz w:val="24"/>
                <w:szCs w:val="17"/>
              </w:rPr>
              <w:t>c</w:t>
            </w: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)</w:t>
            </w:r>
          </w:p>
        </w:tc>
        <w:tc>
          <w:tcPr>
            <w:tcW w:w="1470" w:type="dxa"/>
          </w:tcPr>
          <w:p w:rsidR="00920087" w:rsidRPr="00CA7E98" w:rsidRDefault="00CA7E98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t>31/01 &amp; 31/07</w:t>
            </w:r>
          </w:p>
        </w:tc>
        <w:tc>
          <w:tcPr>
            <w:tcW w:w="4523" w:type="dxa"/>
          </w:tcPr>
          <w:p w:rsidR="00CA7E98" w:rsidRPr="00CA7E98" w:rsidRDefault="00CA7E98" w:rsidP="00CA7E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 xml:space="preserve">Within 1 month from end of the half year </w:t>
            </w:r>
          </w:p>
          <w:p w:rsidR="00920087" w:rsidRPr="00CA7E98" w:rsidRDefault="00920087" w:rsidP="00CA7E98">
            <w:pPr>
              <w:rPr>
                <w:rFonts w:ascii="Times New Roman" w:hAnsi="Times New Roman"/>
                <w:sz w:val="24"/>
              </w:rPr>
            </w:pPr>
          </w:p>
        </w:tc>
      </w:tr>
      <w:tr w:rsidR="00920087" w:rsidRPr="00CA7E98" w:rsidTr="002C54DF">
        <w:tc>
          <w:tcPr>
            <w:tcW w:w="570" w:type="dxa"/>
          </w:tcPr>
          <w:p w:rsidR="00920087" w:rsidRPr="00CA7E98" w:rsidRDefault="00CA7E98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050" w:type="dxa"/>
          </w:tcPr>
          <w:p w:rsidR="00CA7E98" w:rsidRPr="00CA7E98" w:rsidRDefault="00CA7E98" w:rsidP="00CA7E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7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Corporate</w:t>
            </w:r>
          </w:p>
          <w:p w:rsidR="00CA7E98" w:rsidRPr="00CA7E98" w:rsidRDefault="00CA7E98" w:rsidP="00CA7E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7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Governance -</w:t>
            </w:r>
          </w:p>
          <w:p w:rsidR="00920087" w:rsidRPr="00CA7E98" w:rsidRDefault="00CA7E98" w:rsidP="00CA7E98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Quarterly</w:t>
            </w:r>
          </w:p>
        </w:tc>
        <w:tc>
          <w:tcPr>
            <w:tcW w:w="963" w:type="dxa"/>
          </w:tcPr>
          <w:p w:rsidR="00920087" w:rsidRPr="00CA7E98" w:rsidRDefault="00CA7E98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49</w:t>
            </w:r>
          </w:p>
        </w:tc>
        <w:tc>
          <w:tcPr>
            <w:tcW w:w="1470" w:type="dxa"/>
          </w:tcPr>
          <w:p w:rsidR="00920087" w:rsidRPr="00CA7E98" w:rsidRDefault="00CA7E98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t>15/10,</w:t>
            </w:r>
          </w:p>
          <w:p w:rsidR="00CA7E98" w:rsidRPr="00CA7E98" w:rsidRDefault="00CA7E98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t>15/01,</w:t>
            </w:r>
          </w:p>
          <w:p w:rsidR="00CA7E98" w:rsidRPr="00CA7E98" w:rsidRDefault="00CA7E98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t>15/04,</w:t>
            </w:r>
          </w:p>
          <w:p w:rsidR="00CA7E98" w:rsidRPr="00CA7E98" w:rsidRDefault="00CA7E98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t>15/07</w:t>
            </w:r>
          </w:p>
        </w:tc>
        <w:tc>
          <w:tcPr>
            <w:tcW w:w="4523" w:type="dxa"/>
          </w:tcPr>
          <w:p w:rsidR="00920087" w:rsidRPr="00CA7E98" w:rsidRDefault="00CA7E98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Within 15 days from end of each quarter</w:t>
            </w:r>
          </w:p>
        </w:tc>
      </w:tr>
      <w:tr w:rsidR="00920087" w:rsidRPr="00CA7E98" w:rsidTr="002C54DF">
        <w:tc>
          <w:tcPr>
            <w:tcW w:w="570" w:type="dxa"/>
          </w:tcPr>
          <w:p w:rsidR="00920087" w:rsidRPr="00CA7E98" w:rsidRDefault="00CA7E98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050" w:type="dxa"/>
          </w:tcPr>
          <w:p w:rsidR="00CA7E98" w:rsidRPr="00CA7E98" w:rsidRDefault="00CA7E98" w:rsidP="00CA7E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7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Corporate</w:t>
            </w:r>
          </w:p>
          <w:p w:rsidR="00CA7E98" w:rsidRPr="00CA7E98" w:rsidRDefault="00CA7E98" w:rsidP="00CA7E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7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Governance -</w:t>
            </w:r>
          </w:p>
          <w:p w:rsidR="00920087" w:rsidRPr="00CA7E98" w:rsidRDefault="00CA7E98" w:rsidP="00CA7E98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Annual</w:t>
            </w:r>
          </w:p>
        </w:tc>
        <w:tc>
          <w:tcPr>
            <w:tcW w:w="963" w:type="dxa"/>
          </w:tcPr>
          <w:p w:rsidR="00920087" w:rsidRPr="00CA7E98" w:rsidRDefault="00CA7E98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1470" w:type="dxa"/>
          </w:tcPr>
          <w:p w:rsidR="00920087" w:rsidRPr="00CA7E98" w:rsidRDefault="0092008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23" w:type="dxa"/>
          </w:tcPr>
          <w:p w:rsidR="00920087" w:rsidRPr="00CA7E98" w:rsidRDefault="00CA7E98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Included in companies Annual Report</w:t>
            </w:r>
          </w:p>
        </w:tc>
      </w:tr>
      <w:tr w:rsidR="00920087" w:rsidRPr="00CA7E98" w:rsidTr="002C54DF">
        <w:trPr>
          <w:trHeight w:val="1493"/>
        </w:trPr>
        <w:tc>
          <w:tcPr>
            <w:tcW w:w="570" w:type="dxa"/>
          </w:tcPr>
          <w:p w:rsidR="00920087" w:rsidRPr="00CA7E98" w:rsidRDefault="00CA7E98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050" w:type="dxa"/>
          </w:tcPr>
          <w:p w:rsidR="00CA7E98" w:rsidRPr="00CA7E98" w:rsidRDefault="00CA7E98" w:rsidP="00CA7E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17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Secretarial Audit</w:t>
            </w:r>
          </w:p>
          <w:p w:rsidR="00920087" w:rsidRPr="00CA7E98" w:rsidRDefault="00CA7E98" w:rsidP="00CA7E98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Report</w:t>
            </w:r>
          </w:p>
        </w:tc>
        <w:tc>
          <w:tcPr>
            <w:tcW w:w="963" w:type="dxa"/>
          </w:tcPr>
          <w:p w:rsidR="00920087" w:rsidRPr="00CA7E98" w:rsidRDefault="0092008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70" w:type="dxa"/>
          </w:tcPr>
          <w:p w:rsidR="00920087" w:rsidRPr="00CA7E98" w:rsidRDefault="00CA7E98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t>31/10,</w:t>
            </w:r>
          </w:p>
          <w:p w:rsidR="00CA7E98" w:rsidRPr="00CA7E98" w:rsidRDefault="00CA7E98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t>31/01,</w:t>
            </w:r>
          </w:p>
          <w:p w:rsidR="00CA7E98" w:rsidRPr="00CA7E98" w:rsidRDefault="00CA7E98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t>30/04,</w:t>
            </w:r>
          </w:p>
          <w:p w:rsidR="00CA7E98" w:rsidRPr="00CA7E98" w:rsidRDefault="00CA7E98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/>
                <w:sz w:val="24"/>
              </w:rPr>
              <w:t>31/07</w:t>
            </w:r>
          </w:p>
          <w:p w:rsidR="00CA7E98" w:rsidRPr="00CA7E98" w:rsidRDefault="00CA7E9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23" w:type="dxa"/>
          </w:tcPr>
          <w:p w:rsidR="00920087" w:rsidRPr="00CA7E98" w:rsidRDefault="00CA7E98">
            <w:pPr>
              <w:rPr>
                <w:rFonts w:ascii="Times New Roman" w:hAnsi="Times New Roman"/>
                <w:sz w:val="24"/>
              </w:rPr>
            </w:pPr>
            <w:r w:rsidRPr="00CA7E98">
              <w:rPr>
                <w:rFonts w:ascii="Times New Roman" w:hAnsi="Times New Roman" w:cs="Times New Roman"/>
                <w:sz w:val="24"/>
                <w:szCs w:val="17"/>
              </w:rPr>
              <w:t>Within 1 month from end of each quarter</w:t>
            </w:r>
          </w:p>
        </w:tc>
      </w:tr>
    </w:tbl>
    <w:p w:rsidR="00811B7B" w:rsidRPr="00CA7E98" w:rsidRDefault="00920087">
      <w:pPr>
        <w:rPr>
          <w:rFonts w:ascii="Times New Roman" w:hAnsi="Times New Roman"/>
          <w:sz w:val="24"/>
        </w:rPr>
      </w:pPr>
      <w:r w:rsidRPr="00CA7E98">
        <w:rPr>
          <w:rFonts w:ascii="Times New Roman" w:hAnsi="Times New Roman"/>
          <w:sz w:val="24"/>
        </w:rPr>
        <w:t xml:space="preserve"> </w:t>
      </w:r>
    </w:p>
    <w:sectPr w:rsidR="00811B7B" w:rsidRPr="00CA7E98" w:rsidSect="00811B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0087"/>
    <w:rsid w:val="002C54DF"/>
    <w:rsid w:val="005B00F4"/>
    <w:rsid w:val="006A2D54"/>
    <w:rsid w:val="00811B7B"/>
    <w:rsid w:val="00920087"/>
    <w:rsid w:val="00CA7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B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0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2013-01-08T11:38:00Z</dcterms:created>
  <dcterms:modified xsi:type="dcterms:W3CDTF">2013-01-08T11:38:00Z</dcterms:modified>
</cp:coreProperties>
</file>