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787A3" w:themeColor="accent1" w:themeTint="99"/>
  <w:body>
    <w:p w:rsidR="005E3A9E" w:rsidRDefault="005E3A9E" w:rsidP="005E3A9E">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drawing>
          <wp:inline distT="0" distB="0" distL="0" distR="0">
            <wp:extent cx="1733550" cy="1828800"/>
            <wp:effectExtent l="19050" t="19050" r="19050" b="19050"/>
            <wp:docPr id="4" name="Picture 9" descr="C:\Program Files\Microsoft Office\MEDIA\CAGCAT10\j029384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Microsoft Office\MEDIA\CAGCAT10\j0293844.wmf"/>
                    <pic:cNvPicPr>
                      <a:picLocks noChangeAspect="1" noChangeArrowheads="1"/>
                    </pic:cNvPicPr>
                  </pic:nvPicPr>
                  <pic:blipFill>
                    <a:blip r:embed="rId5"/>
                    <a:srcRect/>
                    <a:stretch>
                      <a:fillRect/>
                    </a:stretch>
                  </pic:blipFill>
                  <pic:spPr bwMode="auto">
                    <a:xfrm>
                      <a:off x="0" y="0"/>
                      <a:ext cx="1733550" cy="1828800"/>
                    </a:xfrm>
                    <a:prstGeom prst="rect">
                      <a:avLst/>
                    </a:prstGeom>
                    <a:noFill/>
                    <a:ln w="9525">
                      <a:solidFill>
                        <a:schemeClr val="tx1">
                          <a:lumMod val="95000"/>
                          <a:lumOff val="5000"/>
                        </a:schemeClr>
                      </a:solidFill>
                      <a:miter lim="800000"/>
                      <a:headEnd/>
                      <a:tailEnd/>
                    </a:ln>
                  </pic:spPr>
                </pic:pic>
              </a:graphicData>
            </a:graphic>
          </wp:inline>
        </w:drawing>
      </w:r>
    </w:p>
    <w:p w:rsidR="005E3A9E" w:rsidRDefault="005E3A9E" w:rsidP="005E3A9E">
      <w:pPr>
        <w:spacing w:before="100" w:beforeAutospacing="1" w:after="100" w:afterAutospacing="1" w:line="240" w:lineRule="auto"/>
        <w:rPr>
          <w:rFonts w:ascii="Times New Roman" w:eastAsia="Times New Roman" w:hAnsi="Times New Roman" w:cs="Times New Roman"/>
          <w:b/>
          <w:bCs/>
          <w:sz w:val="24"/>
          <w:szCs w:val="24"/>
        </w:rPr>
      </w:pPr>
    </w:p>
    <w:p w:rsidR="005E3A9E" w:rsidRDefault="005E3A9E" w:rsidP="005E3A9E">
      <w:pPr>
        <w:spacing w:before="100" w:beforeAutospacing="1" w:after="100" w:afterAutospacing="1" w:line="240" w:lineRule="auto"/>
        <w:rPr>
          <w:rFonts w:ascii="Times New Roman" w:eastAsia="Times New Roman" w:hAnsi="Times New Roman" w:cs="Times New Roman"/>
          <w:b/>
          <w:bCs/>
          <w:sz w:val="24"/>
          <w:szCs w:val="24"/>
        </w:rPr>
      </w:pPr>
    </w:p>
    <w:p w:rsidR="005E3A9E" w:rsidRP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b/>
          <w:bCs/>
          <w:sz w:val="24"/>
          <w:szCs w:val="24"/>
        </w:rPr>
        <w:t>INVESTING</w:t>
      </w:r>
      <w:r w:rsidRPr="005E3A9E">
        <w:rPr>
          <w:rFonts w:ascii="Times New Roman" w:eastAsia="Times New Roman" w:hAnsi="Times New Roman" w:cs="Times New Roman"/>
          <w:sz w:val="24"/>
          <w:szCs w:val="24"/>
        </w:rPr>
        <w:t xml:space="preserve"> in equities is riskier than and definitely demands more time than other investments. However, it can probably be more rewarding than you can imagine and certainly very exciting! World over, and even in India, stocks have outperformed every other asset class over the long run. Stocks are probably your best bet against inflation too. </w:t>
      </w:r>
    </w:p>
    <w:p w:rsidR="005E3A9E" w:rsidRP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sz w:val="24"/>
          <w:szCs w:val="24"/>
        </w:rPr>
        <w:t>If equities tempt you but you are scared to take the plunge during these volatile times, here's a complete step-by-step guide on investing in equities.</w:t>
      </w:r>
    </w:p>
    <w:p w:rsidR="005E3A9E" w:rsidRP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b/>
          <w:bCs/>
          <w:sz w:val="24"/>
          <w:szCs w:val="24"/>
        </w:rPr>
        <w:t>Step 1: Understand how the stock market works</w:t>
      </w:r>
    </w:p>
    <w:p w:rsidR="005E3A9E" w:rsidRP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sz w:val="24"/>
          <w:szCs w:val="24"/>
        </w:rPr>
        <w:t xml:space="preserve">When you read you begin with A-B-C. When you sing you begin with Do-Re-Mi. And when you invest in stocks you begin with business-company-shares. </w:t>
      </w:r>
    </w:p>
    <w:p w:rsidR="005E3A9E" w:rsidRP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sz w:val="24"/>
          <w:szCs w:val="24"/>
        </w:rPr>
        <w:t xml:space="preserve">Before you embark on your journey to invest in equities, teach yourself how the stock market works. </w:t>
      </w:r>
    </w:p>
    <w:p w:rsidR="005E3A9E" w:rsidRPr="005E3A9E" w:rsidRDefault="005E3A9E" w:rsidP="005E3A9E">
      <w:pPr>
        <w:spacing w:after="0"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b/>
          <w:bCs/>
          <w:sz w:val="24"/>
          <w:szCs w:val="24"/>
        </w:rPr>
        <w:t>Step 2: Learn how to choose a stock</w:t>
      </w:r>
      <w:r w:rsidRPr="005E3A9E">
        <w:rPr>
          <w:rFonts w:ascii="Times New Roman" w:eastAsia="Times New Roman" w:hAnsi="Times New Roman" w:cs="Times New Roman"/>
          <w:sz w:val="24"/>
          <w:szCs w:val="24"/>
        </w:rPr>
        <w:br/>
      </w:r>
      <w:proofErr w:type="gramStart"/>
      <w:r w:rsidRPr="005E3A9E">
        <w:rPr>
          <w:rFonts w:ascii="Times New Roman" w:eastAsia="Times New Roman" w:hAnsi="Times New Roman" w:cs="Times New Roman"/>
          <w:sz w:val="24"/>
          <w:szCs w:val="24"/>
        </w:rPr>
        <w:t>Having</w:t>
      </w:r>
      <w:proofErr w:type="gramEnd"/>
      <w:r w:rsidRPr="005E3A9E">
        <w:rPr>
          <w:rFonts w:ascii="Times New Roman" w:eastAsia="Times New Roman" w:hAnsi="Times New Roman" w:cs="Times New Roman"/>
          <w:sz w:val="24"/>
          <w:szCs w:val="24"/>
        </w:rPr>
        <w:t xml:space="preserve"> understood the markets, it is important to know how to go about selecting a company, a stock and the right price. A little bit of research, some smart diversification and proper monitoring will ensure that things seldom go wrong. </w:t>
      </w:r>
    </w:p>
    <w:p w:rsidR="005E3A9E" w:rsidRP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b/>
          <w:bCs/>
          <w:sz w:val="24"/>
          <w:szCs w:val="24"/>
        </w:rPr>
        <w:t>Step 3: Decide how much to invest</w:t>
      </w:r>
      <w:r w:rsidRPr="005E3A9E">
        <w:rPr>
          <w:rFonts w:ascii="Times New Roman" w:eastAsia="Times New Roman" w:hAnsi="Times New Roman" w:cs="Times New Roman"/>
          <w:sz w:val="24"/>
          <w:szCs w:val="24"/>
        </w:rPr>
        <w:br/>
      </w:r>
      <w:proofErr w:type="gramStart"/>
      <w:r w:rsidRPr="005E3A9E">
        <w:rPr>
          <w:rFonts w:ascii="Times New Roman" w:eastAsia="Times New Roman" w:hAnsi="Times New Roman" w:cs="Times New Roman"/>
          <w:sz w:val="24"/>
          <w:szCs w:val="24"/>
        </w:rPr>
        <w:t>Since</w:t>
      </w:r>
      <w:proofErr w:type="gramEnd"/>
      <w:r w:rsidRPr="005E3A9E">
        <w:rPr>
          <w:rFonts w:ascii="Times New Roman" w:eastAsia="Times New Roman" w:hAnsi="Times New Roman" w:cs="Times New Roman"/>
          <w:sz w:val="24"/>
          <w:szCs w:val="24"/>
        </w:rPr>
        <w:t xml:space="preserve"> equities are high risk, high return instruments, how much you should invest would really depend on how much risk you can tolerate.</w:t>
      </w:r>
    </w:p>
    <w:p w:rsid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b/>
          <w:bCs/>
          <w:sz w:val="24"/>
          <w:szCs w:val="24"/>
        </w:rPr>
        <w:t>Step 4: Monitor and review</w:t>
      </w:r>
      <w:r w:rsidRPr="005E3A9E">
        <w:rPr>
          <w:rFonts w:ascii="Times New Roman" w:eastAsia="Times New Roman" w:hAnsi="Times New Roman" w:cs="Times New Roman"/>
          <w:sz w:val="24"/>
          <w:szCs w:val="24"/>
        </w:rPr>
        <w:br/>
      </w:r>
      <w:proofErr w:type="gramStart"/>
      <w:r w:rsidRPr="005E3A9E">
        <w:rPr>
          <w:rFonts w:ascii="Times New Roman" w:eastAsia="Times New Roman" w:hAnsi="Times New Roman" w:cs="Times New Roman"/>
          <w:sz w:val="24"/>
          <w:szCs w:val="24"/>
        </w:rPr>
        <w:t>Monitoring</w:t>
      </w:r>
      <w:proofErr w:type="gramEnd"/>
      <w:r w:rsidRPr="005E3A9E">
        <w:rPr>
          <w:rFonts w:ascii="Times New Roman" w:eastAsia="Times New Roman" w:hAnsi="Times New Roman" w:cs="Times New Roman"/>
          <w:sz w:val="24"/>
          <w:szCs w:val="24"/>
        </w:rPr>
        <w:t xml:space="preserve"> your equity investments regularly is recommended. Keep in touch with the quarterly-results announcements and update the prices on your portfolio worksheet </w:t>
      </w:r>
      <w:proofErr w:type="spellStart"/>
      <w:r w:rsidRPr="005E3A9E">
        <w:rPr>
          <w:rFonts w:ascii="Times New Roman" w:eastAsia="Times New Roman" w:hAnsi="Times New Roman" w:cs="Times New Roman"/>
          <w:sz w:val="24"/>
          <w:szCs w:val="24"/>
        </w:rPr>
        <w:t>atleast</w:t>
      </w:r>
      <w:proofErr w:type="spellEnd"/>
      <w:r w:rsidRPr="005E3A9E">
        <w:rPr>
          <w:rFonts w:ascii="Times New Roman" w:eastAsia="Times New Roman" w:hAnsi="Times New Roman" w:cs="Times New Roman"/>
          <w:sz w:val="24"/>
          <w:szCs w:val="24"/>
        </w:rPr>
        <w:t xml:space="preserve"> once a week. </w:t>
      </w:r>
      <w:proofErr w:type="spellStart"/>
      <w:proofErr w:type="gramStart"/>
      <w:r w:rsidRPr="005E3A9E">
        <w:rPr>
          <w:rFonts w:ascii="Times New Roman" w:eastAsia="Times New Roman" w:hAnsi="Times New Roman" w:cs="Times New Roman"/>
          <w:sz w:val="24"/>
          <w:szCs w:val="24"/>
        </w:rPr>
        <w:t>gs</w:t>
      </w:r>
      <w:proofErr w:type="spellEnd"/>
      <w:proofErr w:type="gramEnd"/>
      <w:r w:rsidRPr="005E3A9E">
        <w:rPr>
          <w:rFonts w:ascii="Times New Roman" w:eastAsia="Times New Roman" w:hAnsi="Times New Roman" w:cs="Times New Roman"/>
          <w:sz w:val="24"/>
          <w:szCs w:val="24"/>
        </w:rPr>
        <w:t>.</w:t>
      </w:r>
      <w:r w:rsidRPr="005E3A9E">
        <w:rPr>
          <w:rFonts w:ascii="Times New Roman" w:eastAsia="Times New Roman" w:hAnsi="Times New Roman" w:cs="Times New Roman"/>
          <w:sz w:val="24"/>
          <w:szCs w:val="24"/>
        </w:rPr>
        <w:br/>
      </w:r>
      <w:r w:rsidRPr="005E3A9E">
        <w:rPr>
          <w:rFonts w:ascii="Times New Roman" w:eastAsia="Times New Roman" w:hAnsi="Times New Roman" w:cs="Times New Roman"/>
          <w:sz w:val="24"/>
          <w:szCs w:val="24"/>
        </w:rPr>
        <w:br/>
        <w:t xml:space="preserve">Also, review the reasons you earlier identified for buying a stock and check whether they are still valid or there have been significant changes in your earlier assumptions and expectations. And </w:t>
      </w:r>
      <w:r w:rsidRPr="005E3A9E">
        <w:rPr>
          <w:rFonts w:ascii="Times New Roman" w:eastAsia="Times New Roman" w:hAnsi="Times New Roman" w:cs="Times New Roman"/>
          <w:sz w:val="24"/>
          <w:szCs w:val="24"/>
        </w:rPr>
        <w:lastRenderedPageBreak/>
        <w:t xml:space="preserve">use an annual review process to review your exposure to equity shares within your overall asset allocation and rebalance, if necessary. </w:t>
      </w:r>
    </w:p>
    <w:p w:rsidR="005E3A9E" w:rsidRDefault="005E3A9E" w:rsidP="005E3A9E">
      <w:pPr>
        <w:spacing w:before="100" w:beforeAutospacing="1" w:after="100" w:afterAutospacing="1" w:line="240" w:lineRule="auto"/>
        <w:rPr>
          <w:rFonts w:ascii="Times New Roman" w:eastAsia="Times New Roman" w:hAnsi="Times New Roman" w:cs="Times New Roman"/>
          <w:b/>
          <w:bCs/>
          <w:sz w:val="24"/>
          <w:szCs w:val="24"/>
        </w:rPr>
      </w:pPr>
      <w:r w:rsidRPr="005E3A9E">
        <w:rPr>
          <w:rFonts w:ascii="Times New Roman" w:eastAsia="Times New Roman" w:hAnsi="Times New Roman" w:cs="Times New Roman"/>
          <w:sz w:val="24"/>
          <w:szCs w:val="24"/>
        </w:rPr>
        <w:br/>
        <w:t xml:space="preserve">Finally, ensure that you avoid </w:t>
      </w:r>
      <w:proofErr w:type="gramStart"/>
      <w:r w:rsidRPr="005E3A9E">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most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commom</w:t>
      </w:r>
      <w:proofErr w:type="spellEnd"/>
      <w:r>
        <w:rPr>
          <w:rFonts w:ascii="Times New Roman" w:eastAsia="Times New Roman" w:hAnsi="Times New Roman" w:cs="Times New Roman"/>
          <w:sz w:val="24"/>
          <w:szCs w:val="24"/>
        </w:rPr>
        <w:t xml:space="preserve"> mistakes in capital markets</w:t>
      </w:r>
      <w:r w:rsidRPr="005E3A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5E3A9E">
        <w:rPr>
          <w:rFonts w:ascii="Times New Roman" w:eastAsia="Times New Roman" w:hAnsi="Times New Roman" w:cs="Times New Roman"/>
          <w:sz w:val="24"/>
          <w:szCs w:val="24"/>
        </w:rPr>
        <w:t>nd sail smoothly into your financial bright future.</w:t>
      </w:r>
      <w:r w:rsidRPr="005E3A9E">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 xml:space="preserve"> </w:t>
      </w:r>
    </w:p>
    <w:p w:rsidR="005E3A9E" w:rsidRDefault="00926E18" w:rsidP="005E3A9E">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WISH YOU A </w:t>
      </w:r>
      <w:r w:rsidR="005E3A9E">
        <w:rPr>
          <w:rFonts w:ascii="Times New Roman" w:eastAsia="Times New Roman" w:hAnsi="Times New Roman" w:cs="Times New Roman"/>
          <w:b/>
          <w:bCs/>
          <w:sz w:val="24"/>
          <w:szCs w:val="24"/>
        </w:rPr>
        <w:t>WEALTHY FUTURE</w:t>
      </w:r>
    </w:p>
    <w:p w:rsidR="005E3A9E" w:rsidRPr="005E3A9E" w:rsidRDefault="005E3A9E" w:rsidP="005E3A9E">
      <w:pPr>
        <w:spacing w:before="100" w:beforeAutospacing="1" w:after="100" w:afterAutospacing="1" w:line="240" w:lineRule="auto"/>
        <w:rPr>
          <w:rFonts w:ascii="Times New Roman" w:eastAsia="Times New Roman" w:hAnsi="Times New Roman" w:cs="Times New Roman"/>
          <w:b/>
          <w:bCs/>
          <w:i/>
          <w:sz w:val="28"/>
          <w:szCs w:val="24"/>
        </w:rPr>
      </w:pPr>
      <w:r w:rsidRPr="005E3A9E">
        <w:rPr>
          <w:rFonts w:ascii="Times New Roman" w:eastAsia="Times New Roman" w:hAnsi="Times New Roman" w:cs="Times New Roman"/>
          <w:b/>
          <w:bCs/>
          <w:i/>
          <w:sz w:val="28"/>
          <w:szCs w:val="24"/>
        </w:rPr>
        <w:t>KAPIL DUDEJA</w:t>
      </w:r>
    </w:p>
    <w:p w:rsidR="005E3A9E" w:rsidRPr="005E3A9E" w:rsidRDefault="005E3A9E" w:rsidP="005E3A9E">
      <w:pPr>
        <w:spacing w:before="100" w:beforeAutospacing="1" w:after="100" w:afterAutospacing="1" w:line="240" w:lineRule="auto"/>
        <w:rPr>
          <w:rFonts w:ascii="Times New Roman" w:eastAsia="Times New Roman" w:hAnsi="Times New Roman" w:cs="Times New Roman"/>
          <w:sz w:val="24"/>
          <w:szCs w:val="24"/>
        </w:rPr>
      </w:pPr>
      <w:r w:rsidRPr="005E3A9E">
        <w:rPr>
          <w:rFonts w:ascii="Times New Roman" w:eastAsia="Times New Roman" w:hAnsi="Times New Roman" w:cs="Times New Roman"/>
          <w:b/>
          <w:bCs/>
          <w:sz w:val="24"/>
          <w:szCs w:val="24"/>
        </w:rPr>
        <w:br/>
        <w:t>Disclaimer</w:t>
      </w:r>
      <w:r w:rsidRPr="005E3A9E">
        <w:rPr>
          <w:rFonts w:ascii="Times New Roman" w:eastAsia="Times New Roman" w:hAnsi="Times New Roman" w:cs="Times New Roman"/>
          <w:sz w:val="24"/>
          <w:szCs w:val="24"/>
        </w:rPr>
        <w:t xml:space="preserve">: While </w:t>
      </w:r>
      <w:proofErr w:type="gramStart"/>
      <w:r>
        <w:rPr>
          <w:rFonts w:ascii="Times New Roman" w:eastAsia="Times New Roman" w:hAnsi="Times New Roman" w:cs="Times New Roman"/>
          <w:sz w:val="24"/>
          <w:szCs w:val="24"/>
        </w:rPr>
        <w:t xml:space="preserve">I </w:t>
      </w:r>
      <w:r w:rsidRPr="005E3A9E">
        <w:rPr>
          <w:rFonts w:ascii="Times New Roman" w:eastAsia="Times New Roman" w:hAnsi="Times New Roman" w:cs="Times New Roman"/>
          <w:sz w:val="24"/>
          <w:szCs w:val="24"/>
        </w:rPr>
        <w:t xml:space="preserve"> have</w:t>
      </w:r>
      <w:proofErr w:type="gramEnd"/>
      <w:r w:rsidRPr="005E3A9E">
        <w:rPr>
          <w:rFonts w:ascii="Times New Roman" w:eastAsia="Times New Roman" w:hAnsi="Times New Roman" w:cs="Times New Roman"/>
          <w:sz w:val="24"/>
          <w:szCs w:val="24"/>
        </w:rPr>
        <w:t xml:space="preserve"> made effor</w:t>
      </w:r>
      <w:r>
        <w:rPr>
          <w:rFonts w:ascii="Times New Roman" w:eastAsia="Times New Roman" w:hAnsi="Times New Roman" w:cs="Times New Roman"/>
          <w:sz w:val="24"/>
          <w:szCs w:val="24"/>
        </w:rPr>
        <w:t>ts to ensure the accuracy of  this</w:t>
      </w:r>
      <w:r w:rsidRPr="005E3A9E">
        <w:rPr>
          <w:rFonts w:ascii="Times New Roman" w:eastAsia="Times New Roman" w:hAnsi="Times New Roman" w:cs="Times New Roman"/>
          <w:sz w:val="24"/>
          <w:szCs w:val="24"/>
        </w:rPr>
        <w:t xml:space="preserve"> content (consisting of article</w:t>
      </w:r>
      <w:r>
        <w:rPr>
          <w:rFonts w:ascii="Times New Roman" w:eastAsia="Times New Roman" w:hAnsi="Times New Roman" w:cs="Times New Roman"/>
          <w:sz w:val="24"/>
          <w:szCs w:val="24"/>
        </w:rPr>
        <w:t xml:space="preserve">s and information), I </w:t>
      </w:r>
      <w:r w:rsidRPr="005E3A9E">
        <w:rPr>
          <w:rFonts w:ascii="Times New Roman" w:eastAsia="Times New Roman" w:hAnsi="Times New Roman" w:cs="Times New Roman"/>
          <w:sz w:val="24"/>
          <w:szCs w:val="24"/>
        </w:rPr>
        <w:t xml:space="preserve"> shall</w:t>
      </w:r>
      <w:r>
        <w:rPr>
          <w:rFonts w:ascii="Times New Roman" w:eastAsia="Times New Roman" w:hAnsi="Times New Roman" w:cs="Times New Roman"/>
          <w:sz w:val="24"/>
          <w:szCs w:val="24"/>
        </w:rPr>
        <w:t xml:space="preserve"> not</w:t>
      </w:r>
      <w:r w:rsidRPr="005E3A9E">
        <w:rPr>
          <w:rFonts w:ascii="Times New Roman" w:eastAsia="Times New Roman" w:hAnsi="Times New Roman" w:cs="Times New Roman"/>
          <w:sz w:val="24"/>
          <w:szCs w:val="24"/>
        </w:rPr>
        <w:t xml:space="preserve"> be held responsible for any losses/ incidents suffered by people accessing, using or is supplied with the content.</w:t>
      </w:r>
    </w:p>
    <w:p w:rsidR="005E3A9E" w:rsidRPr="005E3A9E" w:rsidRDefault="005E3A9E" w:rsidP="005E3A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3350" cy="133350"/>
            <wp:effectExtent l="19050" t="0" r="0" b="0"/>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6"/>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FEEDBACK:-</w:t>
      </w:r>
    </w:p>
    <w:p w:rsidR="00E354CC" w:rsidRDefault="00A67590" w:rsidP="005E3A9E">
      <w:pPr>
        <w:spacing w:after="0" w:line="240" w:lineRule="auto"/>
        <w:rPr>
          <w:rFonts w:ascii="Times New Roman" w:eastAsia="Times New Roman" w:hAnsi="Times New Roman" w:cs="Times New Roman"/>
          <w:color w:val="0000FF"/>
          <w:sz w:val="24"/>
          <w:szCs w:val="24"/>
          <w:u w:val="single"/>
        </w:rPr>
      </w:pPr>
      <w:hyperlink r:id="rId7" w:history="1">
        <w:r w:rsidR="005E3A9E" w:rsidRPr="005E3A9E">
          <w:rPr>
            <w:rFonts w:ascii="Times New Roman" w:eastAsia="Times New Roman" w:hAnsi="Times New Roman" w:cs="Times New Roman"/>
            <w:color w:val="0000FF"/>
            <w:sz w:val="24"/>
            <w:szCs w:val="24"/>
            <w:u w:val="single"/>
          </w:rPr>
          <w:t xml:space="preserve">e-mail: </w:t>
        </w:r>
      </w:hyperlink>
      <w:r w:rsidR="005E3A9E">
        <w:rPr>
          <w:rFonts w:ascii="Times New Roman" w:eastAsia="Times New Roman" w:hAnsi="Times New Roman" w:cs="Times New Roman"/>
          <w:sz w:val="24"/>
          <w:szCs w:val="24"/>
        </w:rPr>
        <w:t xml:space="preserve"> </w:t>
      </w:r>
      <w:r w:rsidR="005E3A9E" w:rsidRPr="005E3A9E">
        <w:rPr>
          <w:rFonts w:ascii="Times New Roman" w:eastAsia="Times New Roman" w:hAnsi="Times New Roman" w:cs="Times New Roman"/>
          <w:color w:val="0000FF"/>
          <w:sz w:val="24"/>
          <w:szCs w:val="24"/>
          <w:u w:val="single"/>
        </w:rPr>
        <w:t xml:space="preserve"> </w:t>
      </w:r>
      <w:hyperlink r:id="rId8" w:history="1">
        <w:r w:rsidR="005E3A9E" w:rsidRPr="006608F1">
          <w:rPr>
            <w:rStyle w:val="Hyperlink"/>
            <w:rFonts w:ascii="Times New Roman" w:eastAsia="Times New Roman" w:hAnsi="Times New Roman" w:cs="Times New Roman"/>
            <w:sz w:val="24"/>
            <w:szCs w:val="24"/>
          </w:rPr>
          <w:t>kapildudeja@gmail.com</w:t>
        </w:r>
      </w:hyperlink>
      <w:r w:rsidR="005E3A9E">
        <w:rPr>
          <w:rFonts w:ascii="Times New Roman" w:eastAsia="Times New Roman" w:hAnsi="Times New Roman" w:cs="Times New Roman"/>
          <w:color w:val="0000FF"/>
          <w:sz w:val="24"/>
          <w:szCs w:val="24"/>
          <w:u w:val="single"/>
        </w:rPr>
        <w:t xml:space="preserve"> , </w:t>
      </w:r>
      <w:hyperlink r:id="rId9" w:history="1">
        <w:r w:rsidR="005E3A9E" w:rsidRPr="006608F1">
          <w:rPr>
            <w:rStyle w:val="Hyperlink"/>
            <w:rFonts w:ascii="Times New Roman" w:eastAsia="Times New Roman" w:hAnsi="Times New Roman" w:cs="Times New Roman"/>
            <w:sz w:val="24"/>
            <w:szCs w:val="24"/>
          </w:rPr>
          <w:t>kapildudeja@in.com</w:t>
        </w:r>
      </w:hyperlink>
      <w:r w:rsidR="005E3A9E">
        <w:rPr>
          <w:rFonts w:ascii="Times New Roman" w:eastAsia="Times New Roman" w:hAnsi="Times New Roman" w:cs="Times New Roman"/>
          <w:color w:val="0000FF"/>
          <w:sz w:val="24"/>
          <w:szCs w:val="24"/>
          <w:u w:val="single"/>
        </w:rPr>
        <w:t xml:space="preserve">  </w:t>
      </w:r>
    </w:p>
    <w:p w:rsidR="00926E18" w:rsidRDefault="00926E18" w:rsidP="005E3A9E">
      <w:pPr>
        <w:spacing w:after="0" w:line="240"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FF"/>
          <w:sz w:val="24"/>
          <w:szCs w:val="24"/>
          <w:u w:val="single"/>
        </w:rPr>
        <w:t xml:space="preserve">                    </w:t>
      </w:r>
    </w:p>
    <w:p w:rsidR="00926E18" w:rsidRPr="005E3A9E" w:rsidRDefault="00926E18" w:rsidP="005E3A9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4"/>
          <w:szCs w:val="24"/>
          <w:u w:val="single"/>
        </w:rPr>
        <w:t># 919911554710</w:t>
      </w:r>
    </w:p>
    <w:sectPr w:rsidR="00926E18" w:rsidRPr="005E3A9E" w:rsidSect="00926E18">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r="http://schemas.openxmlformats.org/officeDocument/2006/relationships" xmlns:w="http://schemas.openxmlformats.org/wordprocessingml/2006/main">
  <w:font w:name="Corbel">
    <w:panose1 w:val="020B0503020204020204"/>
    <w:charset w:val="00"/>
    <w:family w:val="swiss"/>
    <w:pitch w:val="variable"/>
    <w:sig w:usb0="A00002EF" w:usb1="40002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cumentProtection w:edit="readOnly" w:formatting="1" w:enforcement="1" w:cryptProviderType="rsaFull" w:cryptAlgorithmClass="hash" w:cryptAlgorithmType="typeAny" w:cryptAlgorithmSid="4" w:cryptSpinCount="50000" w:hash="GOpZeQE+sHobCJ2XpDrHklFwEWM=" w:salt="XYCPNV6D/CNAu8ayZwFYPA=="/>
  <w:defaultTabStop w:val="720"/>
  <w:characterSpacingControl w:val="doNotCompress"/>
  <w:compat>
    <w:useFELayout/>
  </w:compat>
  <w:rsids>
    <w:rsidRoot w:val="005E3A9E"/>
    <w:rsid w:val="005E3A9E"/>
    <w:rsid w:val="00926E18"/>
    <w:rsid w:val="00A67590"/>
    <w:rsid w:val="00E354CC"/>
    <w:rsid w:val="00F835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9fc"/>
      <o:colormenu v:ext="edit" fillcolor="none [194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590"/>
  </w:style>
  <w:style w:type="paragraph" w:styleId="Heading4">
    <w:name w:val="heading 4"/>
    <w:basedOn w:val="Normal"/>
    <w:link w:val="Heading4Char"/>
    <w:uiPriority w:val="9"/>
    <w:qFormat/>
    <w:rsid w:val="005E3A9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E3A9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E3A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E3A9E"/>
    <w:rPr>
      <w:b/>
      <w:bCs/>
    </w:rPr>
  </w:style>
  <w:style w:type="character" w:styleId="Hyperlink">
    <w:name w:val="Hyperlink"/>
    <w:basedOn w:val="DefaultParagraphFont"/>
    <w:uiPriority w:val="99"/>
    <w:unhideWhenUsed/>
    <w:rsid w:val="005E3A9E"/>
    <w:rPr>
      <w:color w:val="0000FF"/>
      <w:u w:val="single"/>
    </w:rPr>
  </w:style>
  <w:style w:type="character" w:customStyle="1" w:styleId="b12">
    <w:name w:val="b_12"/>
    <w:basedOn w:val="DefaultParagraphFont"/>
    <w:rsid w:val="005E3A9E"/>
  </w:style>
  <w:style w:type="paragraph" w:styleId="BalloonText">
    <w:name w:val="Balloon Text"/>
    <w:basedOn w:val="Normal"/>
    <w:link w:val="BalloonTextChar"/>
    <w:uiPriority w:val="99"/>
    <w:semiHidden/>
    <w:unhideWhenUsed/>
    <w:rsid w:val="005E3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8764714">
      <w:bodyDiv w:val="1"/>
      <w:marLeft w:val="0"/>
      <w:marRight w:val="0"/>
      <w:marTop w:val="0"/>
      <w:marBottom w:val="0"/>
      <w:divBdr>
        <w:top w:val="none" w:sz="0" w:space="0" w:color="auto"/>
        <w:left w:val="none" w:sz="0" w:space="0" w:color="auto"/>
        <w:bottom w:val="none" w:sz="0" w:space="0" w:color="auto"/>
        <w:right w:val="none" w:sz="0" w:space="0" w:color="auto"/>
      </w:divBdr>
      <w:divsChild>
        <w:div w:id="514615923">
          <w:marLeft w:val="0"/>
          <w:marRight w:val="0"/>
          <w:marTop w:val="0"/>
          <w:marBottom w:val="0"/>
          <w:divBdr>
            <w:top w:val="none" w:sz="0" w:space="0" w:color="auto"/>
            <w:left w:val="none" w:sz="0" w:space="0" w:color="auto"/>
            <w:bottom w:val="none" w:sz="0" w:space="0" w:color="auto"/>
            <w:right w:val="none" w:sz="0" w:space="0" w:color="auto"/>
          </w:divBdr>
          <w:divsChild>
            <w:div w:id="1627850414">
              <w:marLeft w:val="0"/>
              <w:marRight w:val="0"/>
              <w:marTop w:val="0"/>
              <w:marBottom w:val="0"/>
              <w:divBdr>
                <w:top w:val="none" w:sz="0" w:space="0" w:color="auto"/>
                <w:left w:val="none" w:sz="0" w:space="0" w:color="auto"/>
                <w:bottom w:val="none" w:sz="0" w:space="0" w:color="auto"/>
                <w:right w:val="none" w:sz="0" w:space="0" w:color="auto"/>
              </w:divBdr>
              <w:divsChild>
                <w:div w:id="945382106">
                  <w:marLeft w:val="0"/>
                  <w:marRight w:val="0"/>
                  <w:marTop w:val="0"/>
                  <w:marBottom w:val="0"/>
                  <w:divBdr>
                    <w:top w:val="none" w:sz="0" w:space="0" w:color="auto"/>
                    <w:left w:val="none" w:sz="0" w:space="0" w:color="auto"/>
                    <w:bottom w:val="none" w:sz="0" w:space="0" w:color="auto"/>
                    <w:right w:val="none" w:sz="0" w:space="0" w:color="auto"/>
                  </w:divBdr>
                </w:div>
                <w:div w:id="1509828563">
                  <w:marLeft w:val="0"/>
                  <w:marRight w:val="0"/>
                  <w:marTop w:val="0"/>
                  <w:marBottom w:val="0"/>
                  <w:divBdr>
                    <w:top w:val="none" w:sz="0" w:space="0" w:color="auto"/>
                    <w:left w:val="none" w:sz="0" w:space="0" w:color="auto"/>
                    <w:bottom w:val="none" w:sz="0" w:space="0" w:color="auto"/>
                    <w:right w:val="none" w:sz="0" w:space="0" w:color="auto"/>
                  </w:divBdr>
                </w:div>
              </w:divsChild>
            </w:div>
            <w:div w:id="1850946868">
              <w:marLeft w:val="0"/>
              <w:marRight w:val="0"/>
              <w:marTop w:val="0"/>
              <w:marBottom w:val="0"/>
              <w:divBdr>
                <w:top w:val="none" w:sz="0" w:space="0" w:color="auto"/>
                <w:left w:val="none" w:sz="0" w:space="0" w:color="auto"/>
                <w:bottom w:val="none" w:sz="0" w:space="0" w:color="auto"/>
                <w:right w:val="none" w:sz="0" w:space="0" w:color="auto"/>
              </w:divBdr>
              <w:divsChild>
                <w:div w:id="1381128947">
                  <w:marLeft w:val="0"/>
                  <w:marRight w:val="0"/>
                  <w:marTop w:val="0"/>
                  <w:marBottom w:val="0"/>
                  <w:divBdr>
                    <w:top w:val="none" w:sz="0" w:space="0" w:color="auto"/>
                    <w:left w:val="none" w:sz="0" w:space="0" w:color="auto"/>
                    <w:bottom w:val="none" w:sz="0" w:space="0" w:color="auto"/>
                    <w:right w:val="none" w:sz="0" w:space="0" w:color="auto"/>
                  </w:divBdr>
                </w:div>
                <w:div w:id="127343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pildudeja@gmail.com" TargetMode="External"/><Relationship Id="rId3" Type="http://schemas.openxmlformats.org/officeDocument/2006/relationships/settings" Target="settings.xml"/><Relationship Id="rId7" Type="http://schemas.openxmlformats.org/officeDocument/2006/relationships/hyperlink" Target="mailto:wealthfeedback@moneycontro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pildudeja@in.com" TargetMode="Externa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Metro">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D09016D-7CAA-455D-A535-E9621B098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366</Words>
  <Characters>2087</Characters>
  <Application>Microsoft Office Word</Application>
  <DocSecurity>8</DocSecurity>
  <Lines>17</Lines>
  <Paragraphs>4</Paragraphs>
  <ScaleCrop>false</ScaleCrop>
  <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Kapil</dc:creator>
  <cp:keywords/>
  <dc:description/>
  <cp:lastModifiedBy>Kapil</cp:lastModifiedBy>
  <cp:revision>4</cp:revision>
  <dcterms:created xsi:type="dcterms:W3CDTF">2009-07-21T19:00:00Z</dcterms:created>
  <dcterms:modified xsi:type="dcterms:W3CDTF">2009-07-21T19:28:00Z</dcterms:modified>
</cp:coreProperties>
</file>