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An Opportunity to join SAIL as Management Trainee (Technical)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or Management Trainee (Administration )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SAIL</w:t>
      </w:r>
      <w:r>
        <w:rPr>
          <w:rFonts w:ascii="Calibri" w:hAnsi="Calibri" w:cs="Calibri"/>
          <w:color w:val="000000"/>
          <w:sz w:val="24"/>
          <w:szCs w:val="24"/>
        </w:rPr>
        <w:t xml:space="preserve">, a </w:t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Maharatna </w:t>
      </w:r>
      <w:r>
        <w:rPr>
          <w:rFonts w:ascii="Calibri" w:hAnsi="Calibri" w:cs="Calibri"/>
          <w:color w:val="000000"/>
          <w:sz w:val="24"/>
          <w:szCs w:val="24"/>
        </w:rPr>
        <w:t>Company, is the leading steel-making company in India with a turnover of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Rs. 50,348 crore (FY 11-12).</w:t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SAIL </w:t>
      </w:r>
      <w:r>
        <w:rPr>
          <w:rFonts w:ascii="Calibri" w:hAnsi="Calibri" w:cs="Calibri"/>
          <w:color w:val="000000"/>
          <w:sz w:val="24"/>
          <w:szCs w:val="24"/>
        </w:rPr>
        <w:t>is in the process of modernizing and expanding its production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units, raw material resources and other facilities to maintain its dominant position in the Indian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steel market. To man front-line executive positions in its Plant/Units/Mines,</w:t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SAIL</w:t>
      </w:r>
      <w:r>
        <w:rPr>
          <w:rFonts w:ascii="Calibri" w:hAnsi="Calibri" w:cs="Calibri"/>
          <w:color w:val="000000"/>
          <w:sz w:val="24"/>
          <w:szCs w:val="24"/>
        </w:rPr>
        <w:t>invites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applications for the posts of Management Trainee (Technical) and Management Trainee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(Administration) in E-1 grade from young, energetic, result oriented and promising talent in the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country.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FF"/>
          <w:sz w:val="40"/>
          <w:szCs w:val="40"/>
        </w:rPr>
      </w:pPr>
      <w:r>
        <w:rPr>
          <w:rFonts w:ascii="Calibri,Bold" w:hAnsi="Calibri,Bold" w:cs="Calibri,Bold"/>
          <w:b/>
          <w:bCs/>
          <w:color w:val="0000FF"/>
          <w:sz w:val="40"/>
          <w:szCs w:val="40"/>
        </w:rPr>
        <w:t>Click here to Apply Online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E46D0A"/>
          <w:sz w:val="24"/>
          <w:szCs w:val="24"/>
        </w:rPr>
      </w:pPr>
      <w:r>
        <w:rPr>
          <w:rFonts w:ascii="Calibri,Bold" w:hAnsi="Calibri,Bold" w:cs="Calibri,Bold"/>
          <w:b/>
          <w:bCs/>
          <w:color w:val="E46D0A"/>
          <w:sz w:val="24"/>
          <w:szCs w:val="24"/>
        </w:rPr>
        <w:t>ELIGIBILITY: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Upper Age: </w:t>
      </w:r>
      <w:r>
        <w:rPr>
          <w:rFonts w:ascii="Calibri" w:hAnsi="Calibri" w:cs="Calibri"/>
          <w:color w:val="000000"/>
        </w:rPr>
        <w:t>30 years as on 1.3.2013, i.e., not born earlier than 1.3.1983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Minimum Qualification :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Management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Trainee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(Technical)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Degree in Engg. (full time)with 65% marks (average of all semesters), in the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disciplines of Mechanical, Electrical, Metallurgy, Electronics, Instrumentation,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Ceramics, Civil,Computer Science (IT), MiningorChemical Engineering. For Computer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Science discipline MCA (3 years full time)with 65% marks (average of all semesters)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are also eligible.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Management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Trainee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(Administration)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For HR, Marketingand Materials: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Bachelors’ degree in any discipline with 60% marks (average of all subjects) with at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least two years full time MBA/PG Diploma in Management with 60% marksin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Human Resources/Personnel Mgmt. &amp;Industrial Relations/Personnel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Mgmt./Masters in Human Resources &amp; Organizational Development for HR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discipline, Marketing for Marketing disciplineand Production/Operations/Materials/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Logistics &amp; Supply Chain Mgmt. for Materials discipline.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For MT -Finance : CA/ICWA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For MT (Tech) post, candidates having degree in related disciplines as given below can apply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against the respective discipline: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Main Disciplines Eligible related Engineering disciplines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Mechanical Mechanical &amp; Automation/Mechatronics/ Industrial and Production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Engineering/ Industrial Engineering/Mechanical Production and Tool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Engineering/ Production Technology ManufacturingEngineering/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Manufacturing Process and Automation/ Production Engineering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Electrical Electrical &amp; Electronics / Electrical, Instrumentation &amp; Control / Power Systems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&amp; High Voltage Engg./ Electrical Machine/ Electronics &amp; Power/ Power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Electronics/ Power Plant Engineering / Energy Engineering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Electronics Electronics &amp; Telecommunication/ Electronics &amp; Instrumentation/ Electronics &amp;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Power/ Electronics Design &amp; Technology/ Electronics &amp; Biomedical/ Applied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Electronics/ Power Electronics/ Electronics &amp; Communication/ Electrical &amp;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Electronics/ Industrial Electronics/ Mechatronics/ Electronics &amp; Control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Instrumentation Electronics &amp; Power / Electronics &amp; Instrumentation / Instrumentation &amp;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Control/ Electrical, Instrumentation &amp; Control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RELAXATIONS: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Age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The upper age limit is relaxable by 5 years for SC/ST and by 3 years for OBC candidates and by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10 years for Physically Handicapped candidates. Those domiciled in the state of Jammu &amp;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Kashmir from 1/1/80 to 31/12/89 will be allowed 5 years relaxation in upper age limit. For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departmental candidates the upper age limit shall be 45 years.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Qualification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For MT (Tech) : The SC/ST/PWD and Departmental Candidates having Engineering Degree in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the required disciplines with 55% marks (average of all semesters) shall be eligible to apply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For MT (Admn.) : The SC/ST/PWD and Departmental Candidates having Bachelor’s degree with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50% marks (average of all subjects) and MBA/PG Diploma in Management in the relevant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discipline with 50% shall be eligible to apply against HR and Materials disciplines.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E46D0A"/>
          <w:sz w:val="24"/>
          <w:szCs w:val="24"/>
        </w:rPr>
      </w:pPr>
      <w:r>
        <w:rPr>
          <w:rFonts w:ascii="Calibri,Bold" w:hAnsi="Calibri,Bold" w:cs="Calibri,Bold"/>
          <w:b/>
          <w:bCs/>
          <w:color w:val="E46D0A"/>
          <w:sz w:val="24"/>
          <w:szCs w:val="24"/>
        </w:rPr>
        <w:t>NUMBER OF POSTS :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For MT (Technical) For MT (Administration)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Discipline Posts Discipline Posts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Mechanical 157 HR </w:t>
      </w:r>
      <w:r>
        <w:rPr>
          <w:rFonts w:ascii="Calibri" w:hAnsi="Calibri" w:cs="Calibri"/>
          <w:color w:val="000000"/>
        </w:rPr>
        <w:t>38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Electrical 88 Finance </w:t>
      </w:r>
      <w:r>
        <w:rPr>
          <w:rFonts w:ascii="Calibri" w:hAnsi="Calibri" w:cs="Calibri"/>
          <w:color w:val="000000"/>
        </w:rPr>
        <w:t>21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Metallurgy 88 Materials </w:t>
      </w:r>
      <w:r>
        <w:rPr>
          <w:rFonts w:ascii="Calibri" w:hAnsi="Calibri" w:cs="Calibri"/>
          <w:color w:val="000000"/>
        </w:rPr>
        <w:t>18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Electronics 89 Marketing </w:t>
      </w:r>
      <w:r>
        <w:rPr>
          <w:rFonts w:ascii="Calibri" w:hAnsi="Calibri" w:cs="Calibri"/>
          <w:color w:val="000000"/>
        </w:rPr>
        <w:t>5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Instrumentation 61 </w:t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Total </w:t>
      </w:r>
      <w:r>
        <w:rPr>
          <w:rFonts w:ascii="Calibri,Bold" w:hAnsi="Calibri,Bold" w:cs="Calibri,Bold"/>
          <w:b/>
          <w:bCs/>
          <w:color w:val="000000"/>
        </w:rPr>
        <w:t>82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Chemical 26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Ceramics 16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Civil 19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Computer Sc. 9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Mining 5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Total </w:t>
      </w:r>
      <w:r>
        <w:rPr>
          <w:rFonts w:ascii="Calibri,Bold" w:hAnsi="Calibri,Bold" w:cs="Calibri,Bold"/>
          <w:b/>
          <w:bCs/>
          <w:color w:val="000000"/>
        </w:rPr>
        <w:t>558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E46D0A"/>
          <w:sz w:val="24"/>
          <w:szCs w:val="24"/>
        </w:rPr>
      </w:pPr>
      <w:r>
        <w:rPr>
          <w:rFonts w:ascii="Calibri,Bold" w:hAnsi="Calibri,Bold" w:cs="Calibri,Bold"/>
          <w:b/>
          <w:bCs/>
          <w:color w:val="E46D0A"/>
          <w:sz w:val="24"/>
          <w:szCs w:val="24"/>
        </w:rPr>
        <w:t>RESERVATIONS: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Posts for SC/ST/OBC/Physically Disabled categories will be reserved as under :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For Management Trainee (Technical)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UR OBC SC ST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268 142+27 backlog 79 39+3 backlog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For Management Trainee (Administration)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UR OBC SC ST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39 19+8 backlog 11 5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The OBC candidates who belong to ‘Creamy layer’ are not entitled to OBC concession and such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candidates have to indicate their category as General. The OBC (non-creamy layer) candidates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are required to submit the requisite certificate in the prescribed format issued in the current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financial year by the competent authority at the time of Interview.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For Persons with Disability,</w:t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20 </w:t>
      </w:r>
      <w:r>
        <w:rPr>
          <w:rFonts w:ascii="Calibri" w:hAnsi="Calibri" w:cs="Calibri"/>
          <w:color w:val="000000"/>
          <w:sz w:val="24"/>
          <w:szCs w:val="24"/>
        </w:rPr>
        <w:t>posts are reserved across the streams on horizontal basis. It may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be noted that while the post of Management Trainees (Technical) is open only for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Orthopaedicallydisabled candidates, the post of Management Trainees (Administration) is open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>to all categories of disabilities.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Category (SC/ST/OBC/PWD) once entered in the online application form will not be allowed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to be changed and no benefit of other category will be admissible lateron.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E46D0A"/>
          <w:sz w:val="24"/>
          <w:szCs w:val="24"/>
        </w:rPr>
      </w:pPr>
      <w:r>
        <w:rPr>
          <w:rFonts w:ascii="Calibri,Bold" w:hAnsi="Calibri,Bold" w:cs="Calibri,Bold"/>
          <w:b/>
          <w:bCs/>
          <w:color w:val="E46D0A"/>
          <w:sz w:val="24"/>
          <w:szCs w:val="24"/>
        </w:rPr>
        <w:t>MEDICAL STANDARDS :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For Management Trainee (Technical)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Candidates should be of sound physique, free from any physical defect. Medical standards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stipulate minimum requirements of Weight 45 kg; Height 155 cm; Myopia and Hypermetropia,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if any, not to exceed ± 4.00 in each eye and no squint or colour blindness, partial or full.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Suitable relaxation in height and weight will be given to female candidates.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For Management Trainee (Administration)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Candidates should be of sound physique, free from any physical defect. Medical standards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stipulate minimum requirements of Weight 45 kg; Height 150 cm; Myopia and Hypermetropia,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if any, not to exceed ± 6.00 in each eye. Suitable relaxation in height and weight will be given to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female candidates.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E46D0A"/>
          <w:sz w:val="24"/>
          <w:szCs w:val="24"/>
        </w:rPr>
      </w:pPr>
      <w:r>
        <w:rPr>
          <w:rFonts w:ascii="Calibri,Bold" w:hAnsi="Calibri,Bold" w:cs="Calibri,Bold"/>
          <w:b/>
          <w:bCs/>
          <w:color w:val="E46D0A"/>
          <w:sz w:val="24"/>
          <w:szCs w:val="24"/>
        </w:rPr>
        <w:t>SELECTION: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Eligible candidates will be required to appear for a Written Examination, information for which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will be provided in the Admit card. Candidates shortlisted on the basis of their performance in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the Written Test will be intimated to appear for Group Discussion and Interview.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WRITTEN TEST :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Eligible candidates will be required to appear for objective type written test at any one of the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centres at Agartala, Allahabad, Bangalore, Baroda, Bhilai, Bhopal, Bhubaneswar, Bokaro,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Chandigarh, Chennai, Dehradun, Delhi (NCR), Durgapur, Guwahati, Hyderabad, Jaipur, Jammu,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Kochi, Kolkata, Lucknow, Mumbai, Nagpur, Patna, Ranchi, Rourkela, Salem, Trichy, Vijaywada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and Visakhapatnam.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No request for change of examination centrewill be entertained after final submission of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application form. However, SAIL reserves the right to cancel or add any centre depending on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the response in that area/centre.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The written test for both the above mentioned posts will be held on the same day as per the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following schedule: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i) For MT(Technical) - In the Forenoon session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ii) For MT(Administration) - In the Afternoon session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Candidates can apply and compete for both or either of the above stated posts, subject to their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fulfilling the eligibility conditions prescribed for each. Those interested in competing for both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the posts will have to apply separately for each of the post with requisite fee and also will be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required to appear in the tests in both the sessions at the same centre.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The written test will have five segments; Domain knowledge test (duration 75 minutes) for 100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>marks and Aptitude test (duration 75 minutes) consisting of four segments viz. Quantitative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aptitude, Verbal ability, Reasoning and General awareness of 25 marks each).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To be eligible for GD and Interview call, a candidate will have to qualify in each segment for the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respective discipline by scoring minimum 50 percentile marks.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GROUP DISCUSSION AND INTERVIEW: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From among those who qualify in the written test, candidates will be shortlisted for Group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Discussion (GD) and Interview in the ratio of 1:4 for each discipline, category wise, in order of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merit.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 candidate has to qualify in the Interview for consideration for final selection, merit list for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which will be drawn by combining the scores of written test, GD and Interview with the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weightage of 60:20:20 in that order.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The GD and Interview may be held at short notice for which call letters will be uploaded on SAIL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website and candidates will be intimated for the same through their emails. No other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communication will be sent to the candidates for this purpose.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E46D0A"/>
          <w:sz w:val="24"/>
          <w:szCs w:val="24"/>
        </w:rPr>
      </w:pPr>
      <w:r>
        <w:rPr>
          <w:rFonts w:ascii="Calibri,Bold" w:hAnsi="Calibri,Bold" w:cs="Calibri,Bold"/>
          <w:b/>
          <w:bCs/>
          <w:color w:val="E46D0A"/>
          <w:sz w:val="24"/>
          <w:szCs w:val="24"/>
        </w:rPr>
        <w:t>TRAINING &amp; PROBATION: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Candidates selected as Management Trainees will be placed on training for one year. The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Management Trainees (Technical) will be registered as Apprentices under the provisions of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Apprentices Act, 1961. After successful completion of training, the candidates shall be placed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under probation for one year.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E46D0A"/>
          <w:sz w:val="24"/>
          <w:szCs w:val="24"/>
        </w:rPr>
      </w:pPr>
      <w:r>
        <w:rPr>
          <w:rFonts w:ascii="Calibri,Bold" w:hAnsi="Calibri,Bold" w:cs="Calibri,Bold"/>
          <w:b/>
          <w:bCs/>
          <w:color w:val="E46D0A"/>
          <w:sz w:val="24"/>
          <w:szCs w:val="24"/>
        </w:rPr>
        <w:t>EMOLUMENTS: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The Management Trainees will be offered Basic Pay of Rs.20,600/- p.m. in the pay scale of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Rs.20600-3%-46500 (E-1).On successful completion of trainingof one year, the Management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Trainees will be designated as Junior Managers in the same scale of pay.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Besides Basic Pay, the MTs willalso be paid Dearness Allowance. They will also be entitled for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perquisites under cafeteria approach and benefits such as PF, Gratuity and other allowances as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per rules of the Company in vogue. The CTC would be around Rs. 7 lakhs p.a. In addition,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Company provides benefits like Leave encashment, housing/HRA and free medical facility for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self and dependents as per rules in vouge.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Being direct recruitment on initial basic, the Company will not bear any liability on account of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Salary/ leave salary/ pension contribution etc., of pervious employment, if any.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E46D0A"/>
          <w:sz w:val="24"/>
          <w:szCs w:val="24"/>
        </w:rPr>
      </w:pPr>
      <w:r>
        <w:rPr>
          <w:rFonts w:ascii="Calibri,Bold" w:hAnsi="Calibri,Bold" w:cs="Calibri,Bold"/>
          <w:b/>
          <w:bCs/>
          <w:color w:val="E46D0A"/>
          <w:sz w:val="24"/>
          <w:szCs w:val="24"/>
        </w:rPr>
        <w:t>PLACEMENT :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If selected, the candidates can be posted to any Plant/Unit location of the Company. The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candidates will not be allowed to seek/ apply for transfer to any other plant/unit location of the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Company for initial four years of service. For departmental candidates this restriction will be for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initial two years.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E46D0A"/>
          <w:sz w:val="24"/>
          <w:szCs w:val="24"/>
        </w:rPr>
      </w:pPr>
      <w:r>
        <w:rPr>
          <w:rFonts w:ascii="Calibri,Bold" w:hAnsi="Calibri,Bold" w:cs="Calibri,Bold"/>
          <w:b/>
          <w:bCs/>
          <w:color w:val="E46D0A"/>
          <w:sz w:val="24"/>
          <w:szCs w:val="24"/>
        </w:rPr>
        <w:t>HOW TO APPLY: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Eligible and interested candidates would be required to apply online only through SAIL’s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 xml:space="preserve">website: www.sail.co.in. </w:t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No other means/mode of application will be accepted.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Before applying the candidates should ensure that they fulfill all the eligibility norms. Their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registration will be provisional as their eligibility will be verified only at the time of Interview.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Mere issue of admit card/Interview call letter will not imply acceptance of candidature.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Candidature of a registered candidate is liable to be rejected at any stage of recruitment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process or even on joining, if any information provided by the candidate is found to be false or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not in conformity with the eligibility criteria at any stage.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Before registering their applications on the website the candidates should possess the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following: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a) Valid e-mail ID, which should remain valid for atleast one year.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 Journal No./Transaction No., as a proof of having submitted examination fee of Rs.500/- for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General and OBC Candidates orRs.100/- as processing fee for SC/ST/ PWD/Departmental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candidates.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c) Candidates should have latest passport size photograph as well as photograph of signatures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in digital format (jpg or jpeg file only, of less than 500 kb size) for uploading with the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application form.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d) Candidates applying for both MT (Tech.) and MT (Admn.) should register separately with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separate application and processing fee and with separate email id.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After applying online, candidate is required to download the systemgenerated </w:t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Provisional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Registration Slip </w:t>
      </w:r>
      <w:r>
        <w:rPr>
          <w:rFonts w:ascii="Calibri" w:hAnsi="Calibri" w:cs="Calibri"/>
          <w:color w:val="000000"/>
          <w:sz w:val="24"/>
          <w:szCs w:val="24"/>
        </w:rPr>
        <w:t>with unique registration number and other essential details.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E46D0A"/>
          <w:sz w:val="24"/>
          <w:szCs w:val="24"/>
        </w:rPr>
      </w:pPr>
      <w:r>
        <w:rPr>
          <w:rFonts w:ascii="Calibri,Bold" w:hAnsi="Calibri,Bold" w:cs="Calibri,Bold"/>
          <w:b/>
          <w:bCs/>
          <w:color w:val="E46D0A"/>
          <w:sz w:val="24"/>
          <w:szCs w:val="24"/>
        </w:rPr>
        <w:t>MODE OF PAYMENT OF APPLICATION/PROCESSING FEE :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Payment can be made through net-banking/credit card/debit card or through pay-in-slip.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PAYMENT THROUGH PAY IN SLIP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State Bank of India has been authorized to collect the application/processing fee, in a specially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opened account (</w:t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No.32286155304</w:t>
      </w:r>
      <w:r>
        <w:rPr>
          <w:rFonts w:ascii="Calibri" w:hAnsi="Calibri" w:cs="Calibri"/>
          <w:color w:val="000000"/>
          <w:sz w:val="24"/>
          <w:szCs w:val="24"/>
        </w:rPr>
        <w:t>) at CAG Branch, New Delhi, on behalf of SAIL. Candidate has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to approach the nearby SBI branch with a printout of the “pay-in-slip” which can be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downloaded from the SAIL website at Registration Portal after filling in the requisite details. The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pay-in-slip with the application no. should only be used for depositing the fee for proper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crediting of amount in the allocated account. On receipt of the money the concerned branch of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SBI will issue a unique Journal Number and a Branch Code of the branch collecting the money.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This Journal Number and the Branch Code are to be filled up by the candidate during online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registration. In case a candidate deposits the fee in a wrong account, or doesn’t finally submit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the application form with payment details, SAIL will not be responsible. Also, please note that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an amount of Rs.20/- will be paid by the candidate as Bank Charges to the collection branch of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>SBI in addition to the applicable registration/ processing fee. The SBI branches will accept the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fee from 10.00 AM of the starting date to 5.00 PM of the closing date of submission of online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application.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The candidates will be provided opportunity to verify their payment status after reconciliation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on SAIL website and edit the payment details in case of wrong submission of Journal No. or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Branch Code. No request for issue of Admit card after closure of edit option will be entertained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and candidature will stand rejected.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Fee once paid will not be refunded under any circumstances. Candidates are therefore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requested to verify their eligibility before paying the application/processing fee and to fill in the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payment details carefully.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NET BANKING/CREDIT or DEBIT CARD PAYMENT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For this option no fee payment challan will be generated. The payment can be made by using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debit card/ credit card/ Internet Banking online through the payment gateway made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available.Transaction charges for online payment, if any, will be borne by the candidates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After ensuring the correctness of the particulars of the application form, candidates are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required to pay fees through the payment gateway integrated with the application, following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the instructions available on the screen. No change/edit will be allowed thereafter.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On successful completion of the transaction, e-receipt and application form will be generated;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which may be printed for record.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If the online transaction is not successfully completed, please register again and make payment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online.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E46D0A"/>
          <w:sz w:val="24"/>
          <w:szCs w:val="24"/>
        </w:rPr>
      </w:pPr>
      <w:r>
        <w:rPr>
          <w:rFonts w:ascii="Calibri,Bold" w:hAnsi="Calibri,Bold" w:cs="Calibri,Bold"/>
          <w:b/>
          <w:bCs/>
          <w:color w:val="E46D0A"/>
          <w:sz w:val="24"/>
          <w:szCs w:val="24"/>
        </w:rPr>
        <w:t>IMPORTANT :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All correspondence with candidates shall be done through e-mail only. All information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regarding examination schedule/admit card/ interview call letters etc. shall be provided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through email/uploading on SAIL website. Responsibility of receiving, downloading and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printing of admit card/interview call/ any other information shall be of the candidate. SAIL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will not be responsible for any loss of email sent, due to invalid/wrong email ID provided by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the candidate or for delay/not receipt of information if a candidate fails to access his/her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mail/website in time.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Candidates are not required to send any document to SAIL.</w:t>
      </w:r>
      <w:r>
        <w:rPr>
          <w:rFonts w:ascii="Calibri" w:hAnsi="Calibri" w:cs="Calibri"/>
          <w:color w:val="000000"/>
          <w:sz w:val="24"/>
          <w:szCs w:val="24"/>
        </w:rPr>
        <w:t>The candidates will be allowed to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appear in the Written Test only if they possess the valid </w:t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Photo Admit Card</w:t>
      </w:r>
      <w:r>
        <w:rPr>
          <w:rFonts w:ascii="Calibri" w:hAnsi="Calibri" w:cs="Calibri"/>
          <w:color w:val="000000"/>
          <w:sz w:val="24"/>
          <w:szCs w:val="24"/>
        </w:rPr>
        <w:t>which will be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available for downloading from the SAIL website as per schedule indicated below.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E46D0A"/>
          <w:sz w:val="24"/>
          <w:szCs w:val="24"/>
        </w:rPr>
      </w:pPr>
      <w:r>
        <w:rPr>
          <w:rFonts w:ascii="Calibri,Bold" w:hAnsi="Calibri,Bold" w:cs="Calibri,Bold"/>
          <w:b/>
          <w:bCs/>
          <w:color w:val="E46D0A"/>
          <w:sz w:val="24"/>
          <w:szCs w:val="24"/>
        </w:rPr>
        <w:lastRenderedPageBreak/>
        <w:t>GENERAL INSTRUCTIONS :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Candidates possessing full time degree course from Institutesapproved/recognized by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UGC/AICTE will only be eligible to apply.Only departmental candidates having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degree/diploma through correspondence/part time course from approved/recognized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institutes will be eligible to apply.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The term departmental candidates means those candidates who are currently working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with SAIL as permanent employees and not wards of SAIL employees.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While applying the candidates should enter their full name as it appears in the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matriculation/secondary certificate.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Wherever CGPA/OGPA or letter grade in a degree is awarded; equivalent percentage of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marks should be indicated in the online application form as per norms adopted by the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University/Institute.The candidate will have to produce a copy of these norms with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respect to his/her University/Institute at the time of Interview. Where no norms have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been specified, the CGPA/OGPA will be presumed to have been provided on a 10 point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scale.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If the PG Degree/Diploma in Management does not mention the area of specialization,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specialization in the area will be considered only if the candidate has studied at least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three subjects of the specialized course as elective subjects.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Those candidates, who are studying in final year (academic year 2012-13) and would be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expecting their final results by July, 2013can also apply. However, they will have to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produce the final certificate of eligibility qualification at the time of Interview; otherwise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their candidature will not be entertained.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Candidates employed in Govt. departments/PSUs/Autonomous Bodies are required to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produce NOC at the time of interview.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The SC/ST/OBC/PWD certificate should be as per the format available on SAIL website. If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the certificate has been issued in a language other than English/Hindi, the candidates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will be required to submit a self certified translated copy of the same either in English or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Hindi.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Candidates may visit the FAQs section on the SAIL website for any queries.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Candidates should retain their copy of </w:t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Pay in Slip/Transaction slip </w:t>
      </w:r>
      <w:r>
        <w:rPr>
          <w:rFonts w:ascii="Calibri" w:hAnsi="Calibri" w:cs="Calibri"/>
          <w:color w:val="000000"/>
          <w:sz w:val="24"/>
          <w:szCs w:val="24"/>
        </w:rPr>
        <w:t xml:space="preserve">and </w:t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Registration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Slip</w:t>
      </w:r>
      <w:r>
        <w:rPr>
          <w:rFonts w:ascii="Calibri" w:hAnsi="Calibri" w:cs="Calibri"/>
          <w:color w:val="000000"/>
          <w:sz w:val="24"/>
          <w:szCs w:val="24"/>
        </w:rPr>
        <w:t>as they can be asked to produce it for future reference.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The posts advertised are tentative. SAIL reserves the right to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cancel/restrict/enlarge/modify/alter the requirements advertised, if need so arise,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without issuing any further notice or assigning any reason thereto.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The medical standards indicated above are minimum pre-requisites. However,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appointment of selected candidates will be subject to their passing the Company’s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Medical Examination as per standards laid down under SAIL’s Medical &amp; Health Policy.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The candidates applying against this advertisement may be considered for appointment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in any of subsidiaries/ joint venture Companies of SAIL. In such case their appointment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will be as per the terms and conditions of the respective subsidiary/joint venture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Company.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Court of jurisdiction for any dispute will be at Delhi.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FF"/>
          <w:sz w:val="40"/>
          <w:szCs w:val="40"/>
        </w:rPr>
      </w:pPr>
      <w:r>
        <w:rPr>
          <w:rFonts w:ascii="Calibri,Bold" w:hAnsi="Calibri,Bold" w:cs="Calibri,Bold"/>
          <w:b/>
          <w:bCs/>
          <w:color w:val="0000FF"/>
          <w:sz w:val="40"/>
          <w:szCs w:val="40"/>
        </w:rPr>
        <w:t>Click here to Apply Online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E46D0A"/>
          <w:sz w:val="24"/>
          <w:szCs w:val="24"/>
        </w:rPr>
      </w:pPr>
      <w:r>
        <w:rPr>
          <w:rFonts w:ascii="Calibri,Bold" w:hAnsi="Calibri,Bold" w:cs="Calibri,Bold"/>
          <w:b/>
          <w:bCs/>
          <w:color w:val="E46D0A"/>
          <w:sz w:val="24"/>
          <w:szCs w:val="24"/>
        </w:rPr>
        <w:t>IMPORTANT DATES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" w:hAnsi="Calibri" w:cs="Calibri"/>
          <w:color w:val="000000"/>
        </w:rPr>
        <w:t xml:space="preserve">1. Starting date for submitting applications through website </w:t>
      </w:r>
      <w:r>
        <w:rPr>
          <w:rFonts w:ascii="Calibri,Bold" w:hAnsi="Calibri,Bold" w:cs="Calibri,Bold"/>
          <w:b/>
          <w:bCs/>
          <w:color w:val="000000"/>
        </w:rPr>
        <w:t>12.3.2013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" w:hAnsi="Calibri" w:cs="Calibri"/>
          <w:color w:val="000000"/>
        </w:rPr>
        <w:t xml:space="preserve">2. Closing date for submitting applications through website </w:t>
      </w:r>
      <w:r>
        <w:rPr>
          <w:rFonts w:ascii="Calibri,Bold" w:hAnsi="Calibri,Bold" w:cs="Calibri,Bold"/>
          <w:b/>
          <w:bCs/>
          <w:color w:val="000000"/>
        </w:rPr>
        <w:t>3.4.2013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" w:hAnsi="Calibri" w:cs="Calibri"/>
          <w:color w:val="000000"/>
        </w:rPr>
        <w:t xml:space="preserve">3. Availability of Payment Reconciliation Status with edit option </w:t>
      </w:r>
      <w:r>
        <w:rPr>
          <w:rFonts w:ascii="Calibri,Bold" w:hAnsi="Calibri,Bold" w:cs="Calibri,Bold"/>
          <w:b/>
          <w:bCs/>
          <w:color w:val="000000"/>
        </w:rPr>
        <w:t>8.4.2013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" w:hAnsi="Calibri" w:cs="Calibri"/>
          <w:color w:val="000000"/>
        </w:rPr>
        <w:lastRenderedPageBreak/>
        <w:t xml:space="preserve">4. Closing of payment editing option </w:t>
      </w:r>
      <w:r>
        <w:rPr>
          <w:rFonts w:ascii="Calibri,Bold" w:hAnsi="Calibri,Bold" w:cs="Calibri,Bold"/>
          <w:b/>
          <w:bCs/>
          <w:color w:val="000000"/>
        </w:rPr>
        <w:t>10.4.2013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" w:hAnsi="Calibri" w:cs="Calibri"/>
          <w:color w:val="000000"/>
        </w:rPr>
        <w:t xml:space="preserve">5. Display of final reconciliation status </w:t>
      </w:r>
      <w:r>
        <w:rPr>
          <w:rFonts w:ascii="Calibri,Bold" w:hAnsi="Calibri,Bold" w:cs="Calibri,Bold"/>
          <w:b/>
          <w:bCs/>
          <w:color w:val="000000"/>
        </w:rPr>
        <w:t>15.4.2013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6. Starting date for downloading of Admit Cardfrom SAIL website for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written examination (The date of written test will be announced</w:t>
      </w:r>
    </w:p>
    <w:p w:rsidR="00641A23" w:rsidRDefault="00641A23" w:rsidP="00641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 the admit card)</w:t>
      </w:r>
    </w:p>
    <w:p w:rsidR="00A9157A" w:rsidRDefault="00641A23" w:rsidP="00641A23">
      <w:r>
        <w:rPr>
          <w:rFonts w:ascii="Calibri,Bold" w:hAnsi="Calibri,Bold" w:cs="Calibri,Bold"/>
          <w:b/>
          <w:bCs/>
          <w:color w:val="000000"/>
        </w:rPr>
        <w:t>13.5.2013</w:t>
      </w:r>
    </w:p>
    <w:sectPr w:rsidR="00A915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641A23"/>
    <w:rsid w:val="00641A23"/>
    <w:rsid w:val="00A91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2752</Words>
  <Characters>15689</Characters>
  <Application>Microsoft Office Word</Application>
  <DocSecurity>0</DocSecurity>
  <Lines>130</Lines>
  <Paragraphs>36</Paragraphs>
  <ScaleCrop>false</ScaleCrop>
  <Company/>
  <LinksUpToDate>false</LinksUpToDate>
  <CharactersWithSpaces>18405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2013-03-12T17:29:00Z</dcterms:created>
  <dcterms:modified xsi:type="dcterms:W3CDTF">2013-03-12T17:30:00Z</dcterms:modified>
</cp:coreProperties>
</file>