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A507E" w:rsidRPr="003A507E" w:rsidRDefault="003A507E" w:rsidP="003A507E">
      <w:pPr>
        <w:spacing w:line="240" w:lineRule="auto"/>
        <w:jc w:val="center"/>
        <w:rPr>
          <w:rFonts w:ascii="Copperplate Gothic Bold" w:hAnsi="Copperplate Gothic Bold"/>
          <w:color w:val="17365D" w:themeColor="text2" w:themeShade="BF"/>
          <w:sz w:val="48"/>
          <w:szCs w:val="48"/>
        </w:rPr>
      </w:pPr>
      <w:r w:rsidRPr="003A507E">
        <w:rPr>
          <w:rFonts w:ascii="Copperplate Gothic Bold" w:hAnsi="Copperplate Gothic Bold"/>
          <w:color w:val="17365D" w:themeColor="text2" w:themeShade="BF"/>
          <w:sz w:val="48"/>
          <w:szCs w:val="48"/>
        </w:rPr>
        <w:t xml:space="preserve">How </w:t>
      </w:r>
      <w:proofErr w:type="gramStart"/>
      <w:r w:rsidRPr="003A507E">
        <w:rPr>
          <w:rFonts w:ascii="Copperplate Gothic Bold" w:hAnsi="Copperplate Gothic Bold"/>
          <w:color w:val="17365D" w:themeColor="text2" w:themeShade="BF"/>
          <w:sz w:val="48"/>
          <w:szCs w:val="48"/>
        </w:rPr>
        <w:t>To</w:t>
      </w:r>
      <w:proofErr w:type="gramEnd"/>
      <w:r w:rsidRPr="003A507E">
        <w:rPr>
          <w:rFonts w:ascii="Copperplate Gothic Bold" w:hAnsi="Copperplate Gothic Bold"/>
          <w:color w:val="17365D" w:themeColor="text2" w:themeShade="BF"/>
          <w:sz w:val="48"/>
          <w:szCs w:val="48"/>
        </w:rPr>
        <w:t xml:space="preserve"> Communicate Like A PRO</w:t>
      </w:r>
    </w:p>
    <w:p w:rsidR="003A507E" w:rsidRDefault="00716775" w:rsidP="008D5C55">
      <w:pPr>
        <w:spacing w:line="240" w:lineRule="auto"/>
        <w:jc w:val="both"/>
        <w:rPr>
          <w:rFonts w:ascii="Monotype Corsiva" w:hAnsi="Monotype Corsiva"/>
          <w:sz w:val="40"/>
          <w:szCs w:val="40"/>
        </w:rPr>
      </w:pPr>
      <w:r>
        <w:rPr>
          <w:rFonts w:ascii="Monotype Corsiva" w:hAnsi="Monotype Corsiva"/>
          <w:sz w:val="40"/>
          <w:szCs w:val="40"/>
        </w:rPr>
        <w:t>Hello CCI members here I’m writing about Communication from my own experience.</w:t>
      </w:r>
    </w:p>
    <w:p w:rsidR="00716775" w:rsidRDefault="00716775" w:rsidP="008D5C55">
      <w:pPr>
        <w:spacing w:line="240" w:lineRule="auto"/>
        <w:jc w:val="both"/>
        <w:rPr>
          <w:rFonts w:ascii="Monotype Corsiva" w:hAnsi="Monotype Corsiva"/>
          <w:sz w:val="28"/>
          <w:szCs w:val="28"/>
        </w:rPr>
      </w:pPr>
    </w:p>
    <w:p w:rsidR="004110B2" w:rsidRPr="003A507E" w:rsidRDefault="004110B2" w:rsidP="008D5C55">
      <w:pPr>
        <w:spacing w:line="240" w:lineRule="auto"/>
        <w:jc w:val="both"/>
        <w:rPr>
          <w:rFonts w:ascii="Monotype Corsiva" w:hAnsi="Monotype Corsiva"/>
          <w:sz w:val="28"/>
          <w:szCs w:val="28"/>
        </w:rPr>
      </w:pPr>
      <w:r w:rsidRPr="003A507E">
        <w:rPr>
          <w:rFonts w:ascii="Monotype Corsiva" w:hAnsi="Monotype Corsiva"/>
          <w:sz w:val="28"/>
          <w:szCs w:val="28"/>
        </w:rPr>
        <w:t>Here are six techniques you can</w:t>
      </w:r>
      <w:r w:rsidR="000C438B" w:rsidRPr="003A507E">
        <w:rPr>
          <w:rFonts w:ascii="Monotype Corsiva" w:hAnsi="Monotype Corsiva"/>
          <w:sz w:val="28"/>
          <w:szCs w:val="28"/>
        </w:rPr>
        <w:t xml:space="preserve"> use to help you say things simply but persua</w:t>
      </w:r>
      <w:r w:rsidRPr="003A507E">
        <w:rPr>
          <w:rFonts w:ascii="Monotype Corsiva" w:hAnsi="Monotype Corsiva"/>
          <w:sz w:val="28"/>
          <w:szCs w:val="28"/>
        </w:rPr>
        <w:t>sively, and even forcefully:</w:t>
      </w:r>
    </w:p>
    <w:p w:rsidR="004110B2" w:rsidRPr="000C438B" w:rsidRDefault="004110B2" w:rsidP="008D5C55">
      <w:pPr>
        <w:pStyle w:val="ListParagraph"/>
        <w:numPr>
          <w:ilvl w:val="0"/>
          <w:numId w:val="1"/>
        </w:numPr>
        <w:spacing w:line="240" w:lineRule="auto"/>
        <w:jc w:val="both"/>
        <w:rPr>
          <w:rFonts w:ascii="Times New Roman" w:hAnsi="Times New Roman" w:cs="Times New Roman"/>
          <w:b/>
        </w:rPr>
      </w:pPr>
      <w:r w:rsidRPr="000C438B">
        <w:rPr>
          <w:rFonts w:ascii="Times New Roman" w:hAnsi="Times New Roman" w:cs="Times New Roman"/>
          <w:b/>
        </w:rPr>
        <w:t>Get your thinking straight.</w:t>
      </w:r>
    </w:p>
    <w:p w:rsidR="004110B2" w:rsidRDefault="004110B2" w:rsidP="008D5C55">
      <w:pPr>
        <w:spacing w:line="320" w:lineRule="exact"/>
        <w:ind w:left="720"/>
        <w:jc w:val="both"/>
      </w:pPr>
      <w:r>
        <w:t xml:space="preserve">The most common source of confusing messages is muddled thinking. We have an idea we haven’t thought through. Or we have so much we want to say that we can’t possibly say it. Or we have an opinion that is so strong we can’t keep it in.  As a result, we are ill prepared when we speak, and we confuse everyone. The first rule of plain talk, then, is to think before you say </w:t>
      </w:r>
      <w:proofErr w:type="gramStart"/>
      <w:r>
        <w:t>anything</w:t>
      </w:r>
      <w:proofErr w:type="gramEnd"/>
      <w:r>
        <w:t>. Organize your thoughts.</w:t>
      </w:r>
    </w:p>
    <w:p w:rsidR="004110B2" w:rsidRPr="000C438B" w:rsidRDefault="004110B2" w:rsidP="008D5C55">
      <w:pPr>
        <w:pStyle w:val="ListParagraph"/>
        <w:numPr>
          <w:ilvl w:val="0"/>
          <w:numId w:val="1"/>
        </w:numPr>
        <w:spacing w:line="240" w:lineRule="auto"/>
        <w:jc w:val="both"/>
        <w:rPr>
          <w:rFonts w:ascii="Times New Roman" w:hAnsi="Times New Roman" w:cs="Times New Roman"/>
          <w:b/>
        </w:rPr>
      </w:pPr>
      <w:r w:rsidRPr="000C438B">
        <w:rPr>
          <w:rFonts w:ascii="Times New Roman" w:hAnsi="Times New Roman" w:cs="Times New Roman"/>
          <w:b/>
        </w:rPr>
        <w:t>Say what you mean.</w:t>
      </w:r>
    </w:p>
    <w:p w:rsidR="004110B2" w:rsidRDefault="004110B2" w:rsidP="008D5C55">
      <w:pPr>
        <w:spacing w:line="320" w:lineRule="exact"/>
        <w:ind w:left="720"/>
        <w:jc w:val="both"/>
      </w:pPr>
      <w:r>
        <w:t>Say exactly what you mean.</w:t>
      </w:r>
    </w:p>
    <w:p w:rsidR="004110B2" w:rsidRPr="000C438B" w:rsidRDefault="004110B2" w:rsidP="008D5C55">
      <w:pPr>
        <w:pStyle w:val="ListParagraph"/>
        <w:numPr>
          <w:ilvl w:val="0"/>
          <w:numId w:val="1"/>
        </w:numPr>
        <w:spacing w:line="240" w:lineRule="auto"/>
        <w:jc w:val="both"/>
        <w:rPr>
          <w:rFonts w:ascii="Times New Roman" w:hAnsi="Times New Roman" w:cs="Times New Roman"/>
        </w:rPr>
      </w:pPr>
      <w:r w:rsidRPr="000C438B">
        <w:rPr>
          <w:rFonts w:ascii="Times New Roman" w:hAnsi="Times New Roman" w:cs="Times New Roman"/>
          <w:b/>
        </w:rPr>
        <w:t>Get to the point.</w:t>
      </w:r>
    </w:p>
    <w:p w:rsidR="004110B2" w:rsidRDefault="004110B2" w:rsidP="008D5C55">
      <w:pPr>
        <w:spacing w:line="320" w:lineRule="exact"/>
        <w:ind w:left="720"/>
        <w:jc w:val="both"/>
      </w:pPr>
      <w:r>
        <w:t>Effective communicators don’t beat around the bush. If you want someone to buy something, ask for the order. If you want someone to do something, say exactly what you want done.</w:t>
      </w:r>
    </w:p>
    <w:p w:rsidR="004110B2" w:rsidRPr="000C438B" w:rsidRDefault="004110B2" w:rsidP="008D5C55">
      <w:pPr>
        <w:pStyle w:val="ListParagraph"/>
        <w:numPr>
          <w:ilvl w:val="0"/>
          <w:numId w:val="1"/>
        </w:numPr>
        <w:spacing w:line="240" w:lineRule="auto"/>
        <w:jc w:val="both"/>
        <w:rPr>
          <w:rFonts w:ascii="Times New Roman" w:hAnsi="Times New Roman" w:cs="Times New Roman"/>
        </w:rPr>
      </w:pPr>
      <w:r w:rsidRPr="000C438B">
        <w:rPr>
          <w:rFonts w:ascii="Times New Roman" w:hAnsi="Times New Roman" w:cs="Times New Roman"/>
          <w:b/>
        </w:rPr>
        <w:t>Be Concise.</w:t>
      </w:r>
    </w:p>
    <w:p w:rsidR="004110B2" w:rsidRDefault="004110B2" w:rsidP="008D5C55">
      <w:pPr>
        <w:spacing w:line="320" w:lineRule="exact"/>
        <w:ind w:left="720"/>
        <w:jc w:val="both"/>
      </w:pPr>
      <w:r>
        <w:t>Don’t waste words. Confusion grows in direct proportion to the number of words used. Speak plainly and briefly, using the shortest, most familiar words.</w:t>
      </w:r>
    </w:p>
    <w:p w:rsidR="004110B2" w:rsidRPr="000C438B" w:rsidRDefault="004110B2" w:rsidP="008D5C55">
      <w:pPr>
        <w:pStyle w:val="ListParagraph"/>
        <w:numPr>
          <w:ilvl w:val="0"/>
          <w:numId w:val="1"/>
        </w:numPr>
        <w:spacing w:line="240" w:lineRule="auto"/>
        <w:jc w:val="both"/>
        <w:rPr>
          <w:rFonts w:ascii="Times New Roman" w:hAnsi="Times New Roman" w:cs="Times New Roman"/>
        </w:rPr>
      </w:pPr>
      <w:r w:rsidRPr="000C438B">
        <w:rPr>
          <w:rFonts w:ascii="Times New Roman" w:hAnsi="Times New Roman" w:cs="Times New Roman"/>
          <w:b/>
        </w:rPr>
        <w:t>Be real.</w:t>
      </w:r>
    </w:p>
    <w:p w:rsidR="001F3C9C" w:rsidRDefault="004110B2" w:rsidP="008D5C55">
      <w:pPr>
        <w:spacing w:line="320" w:lineRule="exact"/>
        <w:ind w:left="720"/>
        <w:jc w:val="both"/>
      </w:pPr>
      <w:r>
        <w:t>Each of us has a personality a blending of traits, thought patterns and mannerism of which can</w:t>
      </w:r>
      <w:r w:rsidR="00C96C7D">
        <w:t xml:space="preserve"> aid </w:t>
      </w:r>
      <w:r>
        <w:t>us in</w:t>
      </w:r>
      <w:r w:rsidR="00C96C7D">
        <w:t xml:space="preserve"> communicating clearly. For maxim</w:t>
      </w:r>
      <w:r>
        <w:t xml:space="preserve">um </w:t>
      </w:r>
      <w:r w:rsidR="00C96C7D">
        <w:t>clarity,</w:t>
      </w:r>
      <w:r>
        <w:t xml:space="preserve"> </w:t>
      </w:r>
      <w:r w:rsidR="00C96C7D">
        <w:t>be</w:t>
      </w:r>
      <w:r>
        <w:t xml:space="preserve"> natural,</w:t>
      </w:r>
      <w:r w:rsidR="00C96C7D">
        <w:t xml:space="preserve"> </w:t>
      </w:r>
      <w:r>
        <w:t xml:space="preserve">and </w:t>
      </w:r>
      <w:r w:rsidR="00C96C7D">
        <w:t xml:space="preserve">let </w:t>
      </w:r>
      <w:r>
        <w:t xml:space="preserve">the real you </w:t>
      </w:r>
      <w:r w:rsidR="00C96C7D">
        <w:t>com</w:t>
      </w:r>
      <w:r>
        <w:t xml:space="preserve">e </w:t>
      </w:r>
      <w:r w:rsidR="00C96C7D">
        <w:t>through. You’ll be more convincing and</w:t>
      </w:r>
      <w:r>
        <w:t xml:space="preserve"> </w:t>
      </w:r>
      <w:r w:rsidR="00C96C7D">
        <w:t>much</w:t>
      </w:r>
      <w:r>
        <w:t xml:space="preserve"> </w:t>
      </w:r>
      <w:r w:rsidR="00C96C7D">
        <w:t>more com</w:t>
      </w:r>
      <w:r>
        <w:t>fortable.</w:t>
      </w:r>
    </w:p>
    <w:p w:rsidR="001F3C9C" w:rsidRDefault="001F3C9C" w:rsidP="008D5C55">
      <w:pPr>
        <w:pStyle w:val="ListParagraph"/>
        <w:widowControl w:val="0"/>
        <w:numPr>
          <w:ilvl w:val="0"/>
          <w:numId w:val="1"/>
        </w:numPr>
        <w:autoSpaceDE w:val="0"/>
        <w:autoSpaceDN w:val="0"/>
        <w:adjustRightInd w:val="0"/>
        <w:spacing w:after="0" w:line="413" w:lineRule="exact"/>
        <w:jc w:val="both"/>
        <w:rPr>
          <w:rFonts w:ascii="Times New Roman" w:hAnsi="Times New Roman"/>
          <w:color w:val="000000"/>
          <w:sz w:val="28"/>
          <w:szCs w:val="28"/>
        </w:rPr>
      </w:pPr>
      <w:r w:rsidRPr="001F3C9C">
        <w:rPr>
          <w:rFonts w:ascii="Times New Roman" w:hAnsi="Times New Roman"/>
          <w:b/>
          <w:color w:val="000000"/>
        </w:rPr>
        <w:t>Speak in images.</w:t>
      </w:r>
    </w:p>
    <w:p w:rsidR="001F3C9C" w:rsidRPr="0056311C" w:rsidRDefault="003A507E" w:rsidP="003A507E">
      <w:pPr>
        <w:pStyle w:val="ListParagraph"/>
        <w:widowControl w:val="0"/>
        <w:autoSpaceDE w:val="0"/>
        <w:autoSpaceDN w:val="0"/>
        <w:adjustRightInd w:val="0"/>
        <w:spacing w:after="0" w:line="320" w:lineRule="exact"/>
        <w:jc w:val="both"/>
        <w:rPr>
          <w:rFonts w:cstheme="minorHAnsi"/>
          <w:color w:val="000000"/>
        </w:rPr>
      </w:pPr>
      <w:r>
        <w:rPr>
          <w:rFonts w:cstheme="minorHAnsi"/>
          <w:color w:val="000000"/>
        </w:rPr>
        <w:t xml:space="preserve">The </w:t>
      </w:r>
      <w:proofErr w:type="spellStart"/>
      <w:r w:rsidR="00994465">
        <w:rPr>
          <w:rFonts w:cstheme="minorHAnsi"/>
          <w:color w:val="000000"/>
        </w:rPr>
        <w:t>cliche</w:t>
      </w:r>
      <w:proofErr w:type="spellEnd"/>
      <w:r>
        <w:rPr>
          <w:rFonts w:cstheme="minorHAnsi"/>
          <w:color w:val="000000"/>
        </w:rPr>
        <w:t xml:space="preserve">, </w:t>
      </w:r>
      <w:r w:rsidR="00414A2F" w:rsidRPr="0056311C">
        <w:rPr>
          <w:rFonts w:cstheme="minorHAnsi"/>
          <w:color w:val="000000"/>
        </w:rPr>
        <w:t>that</w:t>
      </w:r>
      <w:r w:rsidR="001F3C9C" w:rsidRPr="0056311C">
        <w:rPr>
          <w:rFonts w:cstheme="minorHAnsi"/>
          <w:color w:val="000000"/>
        </w:rPr>
        <w:t xml:space="preserve"> </w:t>
      </w:r>
      <w:r>
        <w:rPr>
          <w:rFonts w:cstheme="minorHAnsi"/>
          <w:color w:val="000000"/>
        </w:rPr>
        <w:t>“</w:t>
      </w:r>
      <w:r w:rsidR="00414A2F" w:rsidRPr="0056311C">
        <w:rPr>
          <w:rFonts w:cstheme="minorHAnsi"/>
          <w:color w:val="000000"/>
        </w:rPr>
        <w:t>a</w:t>
      </w:r>
      <w:r w:rsidR="001F3C9C" w:rsidRPr="0056311C">
        <w:rPr>
          <w:rFonts w:cstheme="minorHAnsi"/>
          <w:color w:val="000000"/>
        </w:rPr>
        <w:t xml:space="preserve"> pi</w:t>
      </w:r>
      <w:r w:rsidR="00414A2F" w:rsidRPr="0056311C">
        <w:rPr>
          <w:rFonts w:cstheme="minorHAnsi"/>
          <w:color w:val="000000"/>
        </w:rPr>
        <w:t>cture is worth a thousand words</w:t>
      </w:r>
      <w:r w:rsidR="00994465">
        <w:rPr>
          <w:rFonts w:cstheme="minorHAnsi"/>
          <w:color w:val="000000"/>
        </w:rPr>
        <w:t>”</w:t>
      </w:r>
      <w:r w:rsidR="00414A2F" w:rsidRPr="0056311C">
        <w:rPr>
          <w:rFonts w:cstheme="minorHAnsi"/>
          <w:color w:val="000000"/>
        </w:rPr>
        <w:t xml:space="preserve"> </w:t>
      </w:r>
      <w:r w:rsidR="001F3C9C" w:rsidRPr="0056311C">
        <w:rPr>
          <w:rFonts w:cstheme="minorHAnsi"/>
          <w:color w:val="000000"/>
        </w:rPr>
        <w:t>i</w:t>
      </w:r>
      <w:r w:rsidR="00414A2F" w:rsidRPr="0056311C">
        <w:rPr>
          <w:rFonts w:cstheme="minorHAnsi"/>
          <w:color w:val="000000"/>
        </w:rPr>
        <w:t xml:space="preserve">sn’t exactly true </w:t>
      </w:r>
      <w:r w:rsidR="001F3C9C" w:rsidRPr="0056311C">
        <w:rPr>
          <w:rFonts w:cstheme="minorHAnsi"/>
          <w:color w:val="000000"/>
        </w:rPr>
        <w:t>(</w:t>
      </w:r>
      <w:r w:rsidR="00414A2F" w:rsidRPr="0056311C">
        <w:rPr>
          <w:rFonts w:cstheme="minorHAnsi"/>
          <w:color w:val="000000"/>
        </w:rPr>
        <w:t xml:space="preserve">try explaining the Internal Revenue code </w:t>
      </w:r>
      <w:r w:rsidR="001F3C9C" w:rsidRPr="0056311C">
        <w:rPr>
          <w:rFonts w:cstheme="minorHAnsi"/>
          <w:color w:val="000000"/>
        </w:rPr>
        <w:t>using nothing</w:t>
      </w:r>
      <w:r w:rsidR="00414A2F" w:rsidRPr="0056311C">
        <w:rPr>
          <w:rFonts w:cstheme="minorHAnsi"/>
          <w:color w:val="000000"/>
        </w:rPr>
        <w:t xml:space="preserve"> </w:t>
      </w:r>
      <w:r w:rsidR="001F3C9C" w:rsidRPr="0056311C">
        <w:rPr>
          <w:rFonts w:cstheme="minorHAnsi"/>
          <w:color w:val="000000"/>
        </w:rPr>
        <w:t>but pict</w:t>
      </w:r>
      <w:r w:rsidR="00414A2F" w:rsidRPr="0056311C">
        <w:rPr>
          <w:rFonts w:cstheme="minorHAnsi"/>
          <w:color w:val="000000"/>
        </w:rPr>
        <w:t xml:space="preserve">ures). But words that help people visualize concepts can be tremendous aids in communicating a message. Once Ronald Reagan’s Strategic Defense </w:t>
      </w:r>
      <w:r w:rsidR="001F3C9C" w:rsidRPr="0056311C">
        <w:rPr>
          <w:rFonts w:cstheme="minorHAnsi"/>
          <w:color w:val="000000"/>
        </w:rPr>
        <w:t>Init</w:t>
      </w:r>
      <w:r w:rsidR="00414A2F" w:rsidRPr="0056311C">
        <w:rPr>
          <w:rFonts w:cstheme="minorHAnsi"/>
          <w:color w:val="000000"/>
        </w:rPr>
        <w:t>iative became known as Star Wars, its opponents had a</w:t>
      </w:r>
      <w:r w:rsidR="001F3C9C" w:rsidRPr="0056311C">
        <w:rPr>
          <w:rFonts w:cstheme="minorHAnsi"/>
          <w:color w:val="000000"/>
        </w:rPr>
        <w:t xml:space="preserve"> powerful</w:t>
      </w:r>
      <w:r w:rsidR="00414A2F" w:rsidRPr="0056311C">
        <w:rPr>
          <w:rFonts w:cstheme="minorHAnsi"/>
          <w:color w:val="000000"/>
        </w:rPr>
        <w:t xml:space="preserve"> weapon against it. The name gave it the im</w:t>
      </w:r>
      <w:r w:rsidR="001F3C9C" w:rsidRPr="0056311C">
        <w:rPr>
          <w:rFonts w:cstheme="minorHAnsi"/>
          <w:color w:val="000000"/>
        </w:rPr>
        <w:t>age of a far-out, futuristic dream</w:t>
      </w:r>
      <w:r w:rsidR="00414A2F" w:rsidRPr="0056311C">
        <w:rPr>
          <w:rFonts w:cstheme="minorHAnsi"/>
          <w:color w:val="000000"/>
        </w:rPr>
        <w:t xml:space="preserve"> </w:t>
      </w:r>
      <w:r w:rsidR="001F3C9C" w:rsidRPr="0056311C">
        <w:rPr>
          <w:rFonts w:cstheme="minorHAnsi"/>
          <w:color w:val="000000"/>
        </w:rPr>
        <w:t xml:space="preserve">beyond the reach of current </w:t>
      </w:r>
      <w:r w:rsidR="001F3C9C" w:rsidRPr="0056311C">
        <w:rPr>
          <w:rFonts w:cstheme="minorHAnsi"/>
          <w:color w:val="000000"/>
        </w:rPr>
        <w:lastRenderedPageBreak/>
        <w:t>technology. Reagan was never able to com e up with</w:t>
      </w:r>
    </w:p>
    <w:p w:rsidR="00414A2F" w:rsidRPr="0056311C" w:rsidRDefault="00414A2F" w:rsidP="003A507E">
      <w:pPr>
        <w:widowControl w:val="0"/>
        <w:autoSpaceDE w:val="0"/>
        <w:autoSpaceDN w:val="0"/>
        <w:adjustRightInd w:val="0"/>
        <w:spacing w:after="0" w:line="320" w:lineRule="exact"/>
        <w:ind w:left="773"/>
        <w:jc w:val="both"/>
        <w:rPr>
          <w:rFonts w:cstheme="minorHAnsi"/>
          <w:color w:val="000000"/>
        </w:rPr>
      </w:pPr>
      <w:proofErr w:type="gramStart"/>
      <w:r w:rsidRPr="0056311C">
        <w:rPr>
          <w:rFonts w:cstheme="minorHAnsi"/>
          <w:color w:val="000000"/>
        </w:rPr>
        <w:t>a</w:t>
      </w:r>
      <w:proofErr w:type="gramEnd"/>
      <w:r w:rsidRPr="0056311C">
        <w:rPr>
          <w:rFonts w:cstheme="minorHAnsi"/>
          <w:color w:val="000000"/>
        </w:rPr>
        <w:t xml:space="preserve"> more powerful positive im</w:t>
      </w:r>
      <w:r w:rsidR="001F3C9C" w:rsidRPr="0056311C">
        <w:rPr>
          <w:rFonts w:cstheme="minorHAnsi"/>
          <w:color w:val="000000"/>
        </w:rPr>
        <w:t>age.</w:t>
      </w:r>
      <w:r w:rsidRPr="0056311C">
        <w:rPr>
          <w:rFonts w:cstheme="minorHAnsi"/>
          <w:color w:val="000000"/>
        </w:rPr>
        <w:t xml:space="preserve"> Your one-on-one communication </w:t>
      </w:r>
      <w:r w:rsidR="001F3C9C" w:rsidRPr="0056311C">
        <w:rPr>
          <w:rFonts w:cstheme="minorHAnsi"/>
          <w:color w:val="000000"/>
        </w:rPr>
        <w:t>will acquire real power if you learn to send</w:t>
      </w:r>
      <w:r w:rsidRPr="0056311C">
        <w:rPr>
          <w:rFonts w:cstheme="minorHAnsi"/>
          <w:color w:val="000000"/>
        </w:rPr>
        <w:t xml:space="preserve"> messages that are simple, clear, and assertive; if you learn to monitor</w:t>
      </w:r>
      <w:r w:rsidR="001F3C9C" w:rsidRPr="0056311C">
        <w:rPr>
          <w:rFonts w:cstheme="minorHAnsi"/>
          <w:color w:val="000000"/>
        </w:rPr>
        <w:t xml:space="preserve"> the</w:t>
      </w:r>
      <w:r w:rsidRPr="0056311C">
        <w:rPr>
          <w:rFonts w:cstheme="minorHAnsi"/>
          <w:color w:val="000000"/>
        </w:rPr>
        <w:t xml:space="preserve"> hearer to determine that your message was</w:t>
      </w:r>
      <w:r w:rsidR="001F3C9C" w:rsidRPr="0056311C">
        <w:rPr>
          <w:rFonts w:cstheme="minorHAnsi"/>
          <w:color w:val="000000"/>
        </w:rPr>
        <w:t xml:space="preserve"> accuratel</w:t>
      </w:r>
      <w:r w:rsidRPr="0056311C">
        <w:rPr>
          <w:rFonts w:cstheme="minorHAnsi"/>
          <w:color w:val="000000"/>
        </w:rPr>
        <w:t xml:space="preserve">y received; and if </w:t>
      </w:r>
      <w:r w:rsidR="001F3C9C" w:rsidRPr="0056311C">
        <w:rPr>
          <w:rFonts w:cstheme="minorHAnsi"/>
          <w:color w:val="000000"/>
        </w:rPr>
        <w:t>you</w:t>
      </w:r>
      <w:r w:rsidRPr="0056311C">
        <w:rPr>
          <w:rFonts w:cstheme="minorHAnsi"/>
          <w:color w:val="000000"/>
        </w:rPr>
        <w:t xml:space="preserve"> </w:t>
      </w:r>
      <w:r w:rsidR="001F3C9C" w:rsidRPr="0056311C">
        <w:rPr>
          <w:rFonts w:cstheme="minorHAnsi"/>
          <w:color w:val="000000"/>
        </w:rPr>
        <w:t>learn to obtain the desired response by approaching people</w:t>
      </w:r>
      <w:r w:rsidRPr="0056311C">
        <w:rPr>
          <w:rFonts w:cstheme="minorHAnsi"/>
          <w:color w:val="000000"/>
        </w:rPr>
        <w:t xml:space="preserve"> </w:t>
      </w:r>
      <w:r w:rsidR="001F3C9C" w:rsidRPr="0056311C">
        <w:rPr>
          <w:rFonts w:cstheme="minorHAnsi"/>
          <w:color w:val="000000"/>
        </w:rPr>
        <w:t>with due regard for</w:t>
      </w:r>
      <w:r w:rsidRPr="0056311C">
        <w:rPr>
          <w:rFonts w:cstheme="minorHAnsi"/>
          <w:color w:val="000000"/>
        </w:rPr>
        <w:t xml:space="preserve"> </w:t>
      </w:r>
      <w:r w:rsidR="001F3C9C" w:rsidRPr="0056311C">
        <w:rPr>
          <w:rFonts w:cstheme="minorHAnsi"/>
          <w:color w:val="000000"/>
        </w:rPr>
        <w:t>their behavioral styles.</w:t>
      </w:r>
      <w:r w:rsidRPr="0056311C">
        <w:rPr>
          <w:rFonts w:cstheme="minorHAnsi"/>
          <w:color w:val="000000"/>
        </w:rPr>
        <w:t xml:space="preserve"> Your finesse </w:t>
      </w:r>
      <w:r w:rsidR="001F3C9C" w:rsidRPr="0056311C">
        <w:rPr>
          <w:rFonts w:cstheme="minorHAnsi"/>
          <w:color w:val="000000"/>
        </w:rPr>
        <w:t xml:space="preserve">as a communicator </w:t>
      </w:r>
      <w:r w:rsidRPr="0056311C">
        <w:rPr>
          <w:rFonts w:cstheme="minorHAnsi"/>
          <w:color w:val="000000"/>
        </w:rPr>
        <w:t xml:space="preserve">will </w:t>
      </w:r>
      <w:r w:rsidR="001F3C9C" w:rsidRPr="0056311C">
        <w:rPr>
          <w:rFonts w:cstheme="minorHAnsi"/>
          <w:color w:val="000000"/>
        </w:rPr>
        <w:t>grow as</w:t>
      </w:r>
      <w:r w:rsidRPr="0056311C">
        <w:rPr>
          <w:rFonts w:cstheme="minorHAnsi"/>
          <w:color w:val="000000"/>
        </w:rPr>
        <w:t xml:space="preserve"> you learn to identify and overcome the obstacles to communication. </w:t>
      </w:r>
      <w:r w:rsidR="001F3C9C" w:rsidRPr="0056311C">
        <w:rPr>
          <w:rFonts w:cstheme="minorHAnsi"/>
          <w:color w:val="000000"/>
        </w:rPr>
        <w:t>Practice</w:t>
      </w:r>
      <w:r w:rsidRPr="0056311C">
        <w:rPr>
          <w:rFonts w:cstheme="minorHAnsi"/>
          <w:color w:val="000000"/>
        </w:rPr>
        <w:t xml:space="preserve"> the six techniques I just mentioned, and you’ll find your effectiveness as a message sender </w:t>
      </w:r>
      <w:r w:rsidR="001F3C9C" w:rsidRPr="0056311C">
        <w:rPr>
          <w:rFonts w:cstheme="minorHAnsi"/>
          <w:color w:val="000000"/>
        </w:rPr>
        <w:t>growing</w:t>
      </w:r>
      <w:r w:rsidRPr="0056311C">
        <w:rPr>
          <w:rFonts w:cstheme="minorHAnsi"/>
          <w:color w:val="000000"/>
        </w:rPr>
        <w:t xml:space="preserve"> </w:t>
      </w:r>
      <w:r w:rsidR="001F3C9C" w:rsidRPr="0056311C">
        <w:rPr>
          <w:rFonts w:cstheme="minorHAnsi"/>
          <w:color w:val="000000"/>
        </w:rPr>
        <w:t>steadily.</w:t>
      </w:r>
      <w:r w:rsidRPr="0056311C">
        <w:rPr>
          <w:rFonts w:cstheme="minorHAnsi"/>
          <w:color w:val="000000"/>
        </w:rPr>
        <w:t xml:space="preserve"> But sending m</w:t>
      </w:r>
      <w:r w:rsidR="001F3C9C" w:rsidRPr="0056311C">
        <w:rPr>
          <w:rFonts w:cstheme="minorHAnsi"/>
          <w:color w:val="000000"/>
        </w:rPr>
        <w:t xml:space="preserve">essages </w:t>
      </w:r>
      <w:r w:rsidRPr="0056311C">
        <w:rPr>
          <w:rFonts w:cstheme="minorHAnsi"/>
          <w:color w:val="000000"/>
        </w:rPr>
        <w:t>is only half the process of communicating. To be a truly accomplished communicator, you m</w:t>
      </w:r>
      <w:r w:rsidR="001F3C9C" w:rsidRPr="0056311C">
        <w:rPr>
          <w:rFonts w:cstheme="minorHAnsi"/>
          <w:color w:val="000000"/>
        </w:rPr>
        <w:t>ust</w:t>
      </w:r>
      <w:r w:rsidRPr="0056311C">
        <w:rPr>
          <w:rFonts w:cstheme="minorHAnsi"/>
          <w:color w:val="000000"/>
        </w:rPr>
        <w:t xml:space="preserve"> also cultivate the art of listening. If you’re approaching a railroad crossing around a blind curve, you can send</w:t>
      </w:r>
      <w:r w:rsidR="003216A4" w:rsidRPr="0056311C">
        <w:rPr>
          <w:rFonts w:cstheme="minorHAnsi"/>
          <w:color w:val="000000"/>
        </w:rPr>
        <w:t xml:space="preserve"> </w:t>
      </w:r>
      <w:r w:rsidRPr="0056311C">
        <w:rPr>
          <w:rFonts w:cstheme="minorHAnsi"/>
          <w:color w:val="000000"/>
        </w:rPr>
        <w:t>a m</w:t>
      </w:r>
      <w:r w:rsidR="003216A4" w:rsidRPr="0056311C">
        <w:rPr>
          <w:rFonts w:cstheme="minorHAnsi"/>
          <w:color w:val="000000"/>
        </w:rPr>
        <w:t>essage with your car horn.</w:t>
      </w:r>
      <w:r w:rsidRPr="0056311C">
        <w:rPr>
          <w:rFonts w:cstheme="minorHAnsi"/>
          <w:color w:val="000000"/>
        </w:rPr>
        <w:t xml:space="preserve"> But that’s not the most important part of</w:t>
      </w:r>
      <w:r w:rsidR="003216A4" w:rsidRPr="0056311C">
        <w:rPr>
          <w:rFonts w:cstheme="minorHAnsi"/>
          <w:color w:val="000000"/>
        </w:rPr>
        <w:t xml:space="preserve"> </w:t>
      </w:r>
      <w:r w:rsidRPr="0056311C">
        <w:rPr>
          <w:rFonts w:cstheme="minorHAnsi"/>
          <w:color w:val="000000"/>
        </w:rPr>
        <w:t xml:space="preserve">your communication task. The communication that counts takes place when you stop, look and listen. </w:t>
      </w:r>
      <w:r w:rsidR="003216A4" w:rsidRPr="0056311C">
        <w:rPr>
          <w:rFonts w:cstheme="minorHAnsi"/>
          <w:color w:val="000000"/>
        </w:rPr>
        <w:t>We’re all fam</w:t>
      </w:r>
      <w:r w:rsidRPr="0056311C">
        <w:rPr>
          <w:rFonts w:cstheme="minorHAnsi"/>
          <w:color w:val="000000"/>
        </w:rPr>
        <w:t>iliar with the warning on</w:t>
      </w:r>
      <w:r w:rsidR="003216A4" w:rsidRPr="0056311C">
        <w:rPr>
          <w:rFonts w:cstheme="minorHAnsi"/>
          <w:color w:val="000000"/>
        </w:rPr>
        <w:t xml:space="preserve"> </w:t>
      </w:r>
      <w:r w:rsidRPr="0056311C">
        <w:rPr>
          <w:rFonts w:cstheme="minorHAnsi"/>
          <w:color w:val="000000"/>
        </w:rPr>
        <w:t>the signs at</w:t>
      </w:r>
      <w:r w:rsidR="003216A4" w:rsidRPr="0056311C">
        <w:rPr>
          <w:rFonts w:cstheme="minorHAnsi"/>
          <w:color w:val="000000"/>
        </w:rPr>
        <w:t xml:space="preserve"> railroad </w:t>
      </w:r>
      <w:r w:rsidR="005D6449" w:rsidRPr="0056311C">
        <w:rPr>
          <w:rFonts w:cstheme="minorHAnsi"/>
          <w:color w:val="000000"/>
        </w:rPr>
        <w:t>crossings:</w:t>
      </w:r>
      <w:r w:rsidRPr="0056311C">
        <w:rPr>
          <w:rFonts w:cstheme="minorHAnsi"/>
          <w:color w:val="000000"/>
        </w:rPr>
        <w:t xml:space="preserve"> Stop, </w:t>
      </w:r>
      <w:r w:rsidR="003216A4" w:rsidRPr="0056311C">
        <w:rPr>
          <w:rFonts w:cstheme="minorHAnsi"/>
          <w:color w:val="000000"/>
        </w:rPr>
        <w:t>Look and Listen. It’</w:t>
      </w:r>
      <w:r w:rsidRPr="0056311C">
        <w:rPr>
          <w:rFonts w:cstheme="minorHAnsi"/>
          <w:color w:val="000000"/>
        </w:rPr>
        <w:t>s also a useful ad-</w:t>
      </w:r>
      <w:r w:rsidR="003216A4" w:rsidRPr="0056311C">
        <w:rPr>
          <w:rFonts w:cstheme="minorHAnsi"/>
          <w:color w:val="000000"/>
        </w:rPr>
        <w:t>monition for comm</w:t>
      </w:r>
      <w:r w:rsidRPr="0056311C">
        <w:rPr>
          <w:rFonts w:cstheme="minorHAnsi"/>
          <w:color w:val="000000"/>
        </w:rPr>
        <w:t xml:space="preserve">unication. </w:t>
      </w:r>
      <w:r w:rsidR="003216A4" w:rsidRPr="0056311C">
        <w:rPr>
          <w:rFonts w:cstheme="minorHAnsi"/>
          <w:color w:val="000000"/>
        </w:rPr>
        <w:t>It’s easy to think of comm</w:t>
      </w:r>
      <w:r w:rsidRPr="0056311C">
        <w:rPr>
          <w:rFonts w:cstheme="minorHAnsi"/>
          <w:color w:val="000000"/>
        </w:rPr>
        <w:t>unication as</w:t>
      </w:r>
      <w:r w:rsidR="003216A4" w:rsidRPr="0056311C">
        <w:rPr>
          <w:rFonts w:cstheme="minorHAnsi"/>
          <w:color w:val="000000"/>
        </w:rPr>
        <w:t xml:space="preserve"> a process of sending messages. </w:t>
      </w:r>
      <w:r w:rsidRPr="0056311C">
        <w:rPr>
          <w:rFonts w:cstheme="minorHAnsi"/>
          <w:color w:val="000000"/>
        </w:rPr>
        <w:t>But sending i</w:t>
      </w:r>
      <w:r w:rsidR="003216A4" w:rsidRPr="0056311C">
        <w:rPr>
          <w:rFonts w:cstheme="minorHAnsi"/>
          <w:color w:val="000000"/>
        </w:rPr>
        <w:t>s only half the process. Receiv</w:t>
      </w:r>
      <w:r w:rsidRPr="0056311C">
        <w:rPr>
          <w:rFonts w:cstheme="minorHAnsi"/>
          <w:color w:val="000000"/>
        </w:rPr>
        <w:t>ing is the</w:t>
      </w:r>
      <w:r w:rsidR="003216A4" w:rsidRPr="0056311C">
        <w:rPr>
          <w:rFonts w:cstheme="minorHAnsi"/>
          <w:color w:val="000000"/>
        </w:rPr>
        <w:t xml:space="preserve"> other half. So at the appropriate tim</w:t>
      </w:r>
      <w:r w:rsidRPr="0056311C">
        <w:rPr>
          <w:rFonts w:cstheme="minorHAnsi"/>
          <w:color w:val="000000"/>
        </w:rPr>
        <w:t>e, we have to stop sending and prepare to receive.</w:t>
      </w:r>
      <w:r w:rsidR="00C0117B" w:rsidRPr="0056311C">
        <w:rPr>
          <w:rFonts w:cstheme="minorHAnsi"/>
          <w:color w:val="000000"/>
        </w:rPr>
        <w:t xml:space="preserve"> </w:t>
      </w:r>
      <w:r w:rsidRPr="0056311C">
        <w:rPr>
          <w:rFonts w:cstheme="minorHAnsi"/>
          <w:color w:val="000000"/>
        </w:rPr>
        <w:t>A sig</w:t>
      </w:r>
      <w:r w:rsidR="00C0117B" w:rsidRPr="0056311C">
        <w:rPr>
          <w:rFonts w:cstheme="minorHAnsi"/>
          <w:color w:val="000000"/>
        </w:rPr>
        <w:t>n on the wall of Lyndon Johnson’</w:t>
      </w:r>
      <w:r w:rsidRPr="0056311C">
        <w:rPr>
          <w:rFonts w:cstheme="minorHAnsi"/>
          <w:color w:val="000000"/>
        </w:rPr>
        <w:t>s</w:t>
      </w:r>
      <w:r w:rsidR="00C0117B" w:rsidRPr="0056311C">
        <w:rPr>
          <w:rFonts w:cstheme="minorHAnsi"/>
          <w:color w:val="000000"/>
        </w:rPr>
        <w:t xml:space="preserve"> </w:t>
      </w:r>
      <w:r w:rsidRPr="0056311C">
        <w:rPr>
          <w:rFonts w:cstheme="minorHAnsi"/>
          <w:color w:val="000000"/>
        </w:rPr>
        <w:t>Senate office put it in a down-to- earth</w:t>
      </w:r>
      <w:r w:rsidR="00C0117B" w:rsidRPr="0056311C">
        <w:rPr>
          <w:rFonts w:cstheme="minorHAnsi"/>
          <w:color w:val="000000"/>
        </w:rPr>
        <w:t xml:space="preserve"> </w:t>
      </w:r>
      <w:r w:rsidR="00204BD9" w:rsidRPr="0056311C">
        <w:rPr>
          <w:rFonts w:cstheme="minorHAnsi"/>
          <w:color w:val="000000"/>
        </w:rPr>
        <w:t xml:space="preserve">way: “When you’re talking, you </w:t>
      </w:r>
      <w:r w:rsidR="00C0117B" w:rsidRPr="0056311C">
        <w:rPr>
          <w:rFonts w:cstheme="minorHAnsi"/>
          <w:color w:val="000000"/>
        </w:rPr>
        <w:t>aren’t learning.”</w:t>
      </w:r>
    </w:p>
    <w:p w:rsidR="00414A2F" w:rsidRPr="00293B16" w:rsidRDefault="00414A2F" w:rsidP="008D5C55">
      <w:pPr>
        <w:widowControl w:val="0"/>
        <w:autoSpaceDE w:val="0"/>
        <w:autoSpaceDN w:val="0"/>
        <w:adjustRightInd w:val="0"/>
        <w:spacing w:after="0" w:line="213" w:lineRule="exact"/>
        <w:ind w:left="773"/>
        <w:jc w:val="both"/>
        <w:rPr>
          <w:rFonts w:ascii="Calibri" w:hAnsi="Calibri" w:cs="Calibri"/>
          <w:color w:val="000000"/>
        </w:rPr>
      </w:pPr>
    </w:p>
    <w:p w:rsidR="00414A2F" w:rsidRPr="008D5C55" w:rsidRDefault="000256F3" w:rsidP="008D5C55">
      <w:pPr>
        <w:pStyle w:val="ListParagraph"/>
        <w:widowControl w:val="0"/>
        <w:numPr>
          <w:ilvl w:val="0"/>
          <w:numId w:val="2"/>
        </w:numPr>
        <w:autoSpaceDE w:val="0"/>
        <w:autoSpaceDN w:val="0"/>
        <w:adjustRightInd w:val="0"/>
        <w:spacing w:after="0" w:line="213" w:lineRule="exact"/>
        <w:ind w:left="810" w:hanging="450"/>
        <w:jc w:val="both"/>
        <w:rPr>
          <w:rFonts w:ascii="Calibri" w:hAnsi="Calibri" w:cs="Calibri"/>
          <w:b/>
          <w:color w:val="000000"/>
        </w:rPr>
      </w:pPr>
      <w:r w:rsidRPr="008D5C55">
        <w:rPr>
          <w:rFonts w:ascii="Times New Roman" w:hAnsi="Times New Roman"/>
          <w:b/>
          <w:color w:val="000000"/>
          <w:sz w:val="28"/>
          <w:szCs w:val="28"/>
        </w:rPr>
        <w:t>L</w:t>
      </w:r>
      <w:r w:rsidRPr="008D5C55">
        <w:rPr>
          <w:rFonts w:ascii="Times New Roman" w:hAnsi="Times New Roman"/>
          <w:b/>
          <w:color w:val="000000"/>
        </w:rPr>
        <w:t xml:space="preserve">ISTENING </w:t>
      </w:r>
      <w:r w:rsidRPr="008D5C55">
        <w:rPr>
          <w:rFonts w:ascii="Times New Roman" w:hAnsi="Times New Roman"/>
          <w:b/>
          <w:color w:val="000000"/>
          <w:sz w:val="28"/>
          <w:szCs w:val="28"/>
        </w:rPr>
        <w:t>P</w:t>
      </w:r>
      <w:r w:rsidRPr="008D5C55">
        <w:rPr>
          <w:rFonts w:ascii="Times New Roman" w:hAnsi="Times New Roman"/>
          <w:b/>
          <w:color w:val="000000"/>
        </w:rPr>
        <w:t>AYS</w:t>
      </w:r>
    </w:p>
    <w:p w:rsidR="00414A2F" w:rsidRDefault="00414A2F" w:rsidP="003A507E">
      <w:pPr>
        <w:widowControl w:val="0"/>
        <w:autoSpaceDE w:val="0"/>
        <w:autoSpaceDN w:val="0"/>
        <w:adjustRightInd w:val="0"/>
        <w:spacing w:after="0" w:line="320" w:lineRule="exact"/>
        <w:ind w:left="778"/>
        <w:jc w:val="both"/>
        <w:rPr>
          <w:rFonts w:ascii="Times New Roman" w:hAnsi="Times New Roman"/>
          <w:color w:val="000000"/>
          <w:sz w:val="28"/>
          <w:szCs w:val="28"/>
        </w:rPr>
      </w:pPr>
      <w:r w:rsidRPr="00293B16">
        <w:rPr>
          <w:rFonts w:ascii="Calibri" w:hAnsi="Calibri" w:cs="Calibri"/>
          <w:color w:val="000000"/>
        </w:rPr>
        <w:t>Salespeople have learned that you can</w:t>
      </w:r>
      <w:r w:rsidR="00227B3B" w:rsidRPr="00293B16">
        <w:rPr>
          <w:rFonts w:ascii="Calibri" w:hAnsi="Calibri" w:cs="Calibri"/>
          <w:color w:val="000000"/>
        </w:rPr>
        <w:t xml:space="preserve"> </w:t>
      </w:r>
      <w:r w:rsidRPr="00293B16">
        <w:rPr>
          <w:rFonts w:ascii="Calibri" w:hAnsi="Calibri" w:cs="Calibri"/>
          <w:color w:val="000000"/>
        </w:rPr>
        <w:t>talk your way out of a sale, but you can</w:t>
      </w:r>
      <w:r w:rsidR="00227B3B" w:rsidRPr="00293B16">
        <w:rPr>
          <w:rFonts w:ascii="Calibri" w:hAnsi="Calibri" w:cs="Calibri"/>
          <w:color w:val="000000"/>
        </w:rPr>
        <w:t xml:space="preserve"> </w:t>
      </w:r>
      <w:r w:rsidRPr="00293B16">
        <w:rPr>
          <w:rFonts w:ascii="Calibri" w:hAnsi="Calibri" w:cs="Calibri"/>
          <w:color w:val="000000"/>
        </w:rPr>
        <w:t>listen your way into one. They listen to</w:t>
      </w:r>
      <w:r w:rsidR="00227B3B" w:rsidRPr="00293B16">
        <w:rPr>
          <w:rFonts w:ascii="Calibri" w:hAnsi="Calibri" w:cs="Calibri"/>
          <w:color w:val="000000"/>
        </w:rPr>
        <w:t xml:space="preserve"> their custom</w:t>
      </w:r>
      <w:r w:rsidRPr="00293B16">
        <w:rPr>
          <w:rFonts w:ascii="Calibri" w:hAnsi="Calibri" w:cs="Calibri"/>
          <w:color w:val="000000"/>
        </w:rPr>
        <w:t>ers to find out what their</w:t>
      </w:r>
      <w:r w:rsidR="00227B3B" w:rsidRPr="00293B16">
        <w:rPr>
          <w:rFonts w:ascii="Calibri" w:hAnsi="Calibri" w:cs="Calibri"/>
          <w:color w:val="000000"/>
        </w:rPr>
        <w:t xml:space="preserve"> </w:t>
      </w:r>
      <w:r w:rsidRPr="00293B16">
        <w:rPr>
          <w:rFonts w:ascii="Calibri" w:hAnsi="Calibri" w:cs="Calibri"/>
          <w:color w:val="000000"/>
        </w:rPr>
        <w:t>need</w:t>
      </w:r>
      <w:r w:rsidR="00227B3B" w:rsidRPr="00293B16">
        <w:rPr>
          <w:rFonts w:ascii="Calibri" w:hAnsi="Calibri" w:cs="Calibri"/>
          <w:color w:val="000000"/>
        </w:rPr>
        <w:t>s are, and then concentrate</w:t>
      </w:r>
      <w:r w:rsidRPr="00293B16">
        <w:rPr>
          <w:rFonts w:ascii="Calibri" w:hAnsi="Calibri" w:cs="Calibri"/>
          <w:color w:val="000000"/>
        </w:rPr>
        <w:t xml:space="preserve"> on</w:t>
      </w:r>
      <w:r w:rsidR="00227B3B" w:rsidRPr="00293B16">
        <w:rPr>
          <w:rFonts w:ascii="Calibri" w:hAnsi="Calibri" w:cs="Calibri"/>
          <w:color w:val="000000"/>
        </w:rPr>
        <w:t xml:space="preserve"> filling those needs. Skilled </w:t>
      </w:r>
      <w:r w:rsidRPr="00293B16">
        <w:rPr>
          <w:rFonts w:ascii="Calibri" w:hAnsi="Calibri" w:cs="Calibri"/>
          <w:color w:val="000000"/>
        </w:rPr>
        <w:t>negotiators</w:t>
      </w:r>
      <w:r w:rsidR="00227B3B" w:rsidRPr="00293B16">
        <w:rPr>
          <w:rFonts w:ascii="Calibri" w:hAnsi="Calibri" w:cs="Calibri"/>
          <w:color w:val="000000"/>
        </w:rPr>
        <w:t xml:space="preserve"> know that no progress can be m</w:t>
      </w:r>
      <w:r w:rsidRPr="00293B16">
        <w:rPr>
          <w:rFonts w:ascii="Calibri" w:hAnsi="Calibri" w:cs="Calibri"/>
          <w:color w:val="000000"/>
        </w:rPr>
        <w:t>ade</w:t>
      </w:r>
      <w:r w:rsidR="00227B3B" w:rsidRPr="00293B16">
        <w:rPr>
          <w:rFonts w:ascii="Calibri" w:hAnsi="Calibri" w:cs="Calibri"/>
          <w:color w:val="000000"/>
        </w:rPr>
        <w:t xml:space="preserve"> </w:t>
      </w:r>
      <w:r w:rsidRPr="00293B16">
        <w:rPr>
          <w:rFonts w:ascii="Calibri" w:hAnsi="Calibri" w:cs="Calibri"/>
          <w:color w:val="000000"/>
        </w:rPr>
        <w:t>until they have heard and understood</w:t>
      </w:r>
      <w:r w:rsidR="00227B3B" w:rsidRPr="00293B16">
        <w:rPr>
          <w:rFonts w:ascii="Calibri" w:hAnsi="Calibri" w:cs="Calibri"/>
          <w:color w:val="000000"/>
        </w:rPr>
        <w:t xml:space="preserve"> </w:t>
      </w:r>
      <w:r w:rsidRPr="00293B16">
        <w:rPr>
          <w:rFonts w:ascii="Calibri" w:hAnsi="Calibri" w:cs="Calibri"/>
          <w:color w:val="000000"/>
        </w:rPr>
        <w:t>what the other side wants.</w:t>
      </w:r>
    </w:p>
    <w:p w:rsidR="00414A2F" w:rsidRDefault="00414A2F" w:rsidP="008D5C55">
      <w:pPr>
        <w:widowControl w:val="0"/>
        <w:autoSpaceDE w:val="0"/>
        <w:autoSpaceDN w:val="0"/>
        <w:adjustRightInd w:val="0"/>
        <w:spacing w:after="0" w:line="213" w:lineRule="exact"/>
        <w:ind w:left="773"/>
        <w:jc w:val="both"/>
        <w:rPr>
          <w:rFonts w:ascii="Times New Roman" w:hAnsi="Times New Roman"/>
          <w:color w:val="000000"/>
          <w:sz w:val="18"/>
          <w:szCs w:val="18"/>
        </w:rPr>
      </w:pPr>
    </w:p>
    <w:p w:rsidR="00414A2F" w:rsidRPr="008D5C55" w:rsidRDefault="00414A2F" w:rsidP="008D5C55">
      <w:pPr>
        <w:pStyle w:val="ListParagraph"/>
        <w:widowControl w:val="0"/>
        <w:numPr>
          <w:ilvl w:val="0"/>
          <w:numId w:val="2"/>
        </w:numPr>
        <w:autoSpaceDE w:val="0"/>
        <w:autoSpaceDN w:val="0"/>
        <w:adjustRightInd w:val="0"/>
        <w:spacing w:after="0" w:line="413" w:lineRule="exact"/>
        <w:ind w:left="810" w:hanging="450"/>
        <w:jc w:val="both"/>
        <w:rPr>
          <w:rFonts w:ascii="Times New Roman" w:hAnsi="Times New Roman"/>
          <w:b/>
          <w:color w:val="000000"/>
        </w:rPr>
      </w:pPr>
      <w:r w:rsidRPr="008D5C55">
        <w:rPr>
          <w:rFonts w:ascii="Times New Roman" w:hAnsi="Times New Roman"/>
          <w:b/>
          <w:color w:val="000000"/>
          <w:sz w:val="28"/>
          <w:szCs w:val="28"/>
        </w:rPr>
        <w:t>L</w:t>
      </w:r>
      <w:r w:rsidRPr="008D5C55">
        <w:rPr>
          <w:rFonts w:ascii="Times New Roman" w:hAnsi="Times New Roman"/>
          <w:b/>
          <w:color w:val="000000"/>
        </w:rPr>
        <w:t xml:space="preserve">ISTENING </w:t>
      </w:r>
      <w:r w:rsidRPr="008D5C55">
        <w:rPr>
          <w:rFonts w:ascii="Times New Roman" w:hAnsi="Times New Roman"/>
          <w:b/>
          <w:color w:val="000000"/>
          <w:sz w:val="28"/>
          <w:szCs w:val="28"/>
        </w:rPr>
        <w:t>R</w:t>
      </w:r>
      <w:r w:rsidRPr="008D5C55">
        <w:rPr>
          <w:rFonts w:ascii="Times New Roman" w:hAnsi="Times New Roman"/>
          <w:b/>
          <w:color w:val="000000"/>
        </w:rPr>
        <w:t xml:space="preserve">EQUIRES </w:t>
      </w:r>
      <w:r w:rsidRPr="008D5C55">
        <w:rPr>
          <w:rFonts w:ascii="Times New Roman" w:hAnsi="Times New Roman"/>
          <w:b/>
          <w:color w:val="000000"/>
          <w:sz w:val="28"/>
          <w:szCs w:val="28"/>
        </w:rPr>
        <w:t>T</w:t>
      </w:r>
      <w:r w:rsidRPr="008D5C55">
        <w:rPr>
          <w:rFonts w:ascii="Times New Roman" w:hAnsi="Times New Roman"/>
          <w:b/>
          <w:color w:val="000000"/>
        </w:rPr>
        <w:t xml:space="preserve">HOUGHT </w:t>
      </w:r>
      <w:r w:rsidRPr="008D5C55">
        <w:rPr>
          <w:rFonts w:ascii="Times New Roman" w:hAnsi="Times New Roman"/>
          <w:b/>
          <w:color w:val="000000"/>
          <w:sz w:val="28"/>
          <w:szCs w:val="28"/>
        </w:rPr>
        <w:t>A</w:t>
      </w:r>
      <w:r w:rsidRPr="008D5C55">
        <w:rPr>
          <w:rFonts w:ascii="Times New Roman" w:hAnsi="Times New Roman"/>
          <w:b/>
          <w:color w:val="000000"/>
        </w:rPr>
        <w:t>ND</w:t>
      </w:r>
      <w:r w:rsidR="00227B3B" w:rsidRPr="008D5C55">
        <w:rPr>
          <w:rFonts w:ascii="Times New Roman" w:hAnsi="Times New Roman"/>
          <w:b/>
          <w:color w:val="000000"/>
        </w:rPr>
        <w:t xml:space="preserve"> </w:t>
      </w:r>
      <w:r w:rsidRPr="008D5C55">
        <w:rPr>
          <w:rFonts w:ascii="Times New Roman" w:hAnsi="Times New Roman"/>
          <w:b/>
          <w:color w:val="000000"/>
          <w:sz w:val="28"/>
          <w:szCs w:val="28"/>
        </w:rPr>
        <w:t>C</w:t>
      </w:r>
      <w:r w:rsidRPr="008D5C55">
        <w:rPr>
          <w:rFonts w:ascii="Times New Roman" w:hAnsi="Times New Roman"/>
          <w:b/>
          <w:color w:val="000000"/>
        </w:rPr>
        <w:t>ARE</w:t>
      </w:r>
    </w:p>
    <w:p w:rsidR="00414A2F" w:rsidRDefault="00414A2F" w:rsidP="008D5C55">
      <w:pPr>
        <w:widowControl w:val="0"/>
        <w:autoSpaceDE w:val="0"/>
        <w:autoSpaceDN w:val="0"/>
        <w:adjustRightInd w:val="0"/>
        <w:spacing w:after="0" w:line="213" w:lineRule="exact"/>
        <w:ind w:left="773"/>
        <w:jc w:val="both"/>
        <w:rPr>
          <w:rFonts w:ascii="Times New Roman" w:hAnsi="Times New Roman"/>
          <w:color w:val="000000"/>
          <w:sz w:val="18"/>
          <w:szCs w:val="18"/>
        </w:rPr>
      </w:pPr>
    </w:p>
    <w:p w:rsidR="00227B3B" w:rsidRPr="0056311C" w:rsidRDefault="00227B3B" w:rsidP="003A507E">
      <w:pPr>
        <w:widowControl w:val="0"/>
        <w:autoSpaceDE w:val="0"/>
        <w:autoSpaceDN w:val="0"/>
        <w:adjustRightInd w:val="0"/>
        <w:spacing w:after="0" w:line="320" w:lineRule="exact"/>
        <w:ind w:left="720"/>
        <w:jc w:val="both"/>
        <w:rPr>
          <w:rFonts w:ascii="Times New Roman" w:hAnsi="Times New Roman"/>
          <w:color w:val="000000"/>
        </w:rPr>
      </w:pPr>
      <w:r w:rsidRPr="0056311C">
        <w:rPr>
          <w:rFonts w:cstheme="minorHAnsi"/>
          <w:color w:val="000000"/>
        </w:rPr>
        <w:t>Listening, like speaking and</w:t>
      </w:r>
      <w:r w:rsidR="00414A2F" w:rsidRPr="0056311C">
        <w:rPr>
          <w:rFonts w:cstheme="minorHAnsi"/>
          <w:color w:val="000000"/>
        </w:rPr>
        <w:t xml:space="preserve"> writing,</w:t>
      </w:r>
      <w:r w:rsidRPr="0056311C">
        <w:rPr>
          <w:rFonts w:cstheme="minorHAnsi"/>
          <w:color w:val="000000"/>
        </w:rPr>
        <w:t xml:space="preserve"> </w:t>
      </w:r>
      <w:r w:rsidR="00414A2F" w:rsidRPr="0056311C">
        <w:rPr>
          <w:rFonts w:cstheme="minorHAnsi"/>
          <w:color w:val="000000"/>
        </w:rPr>
        <w:t>requir</w:t>
      </w:r>
      <w:r w:rsidRPr="0056311C">
        <w:rPr>
          <w:rFonts w:cstheme="minorHAnsi"/>
          <w:color w:val="000000"/>
        </w:rPr>
        <w:t>es thought and care. If you don’</w:t>
      </w:r>
      <w:r w:rsidR="00414A2F" w:rsidRPr="0056311C">
        <w:rPr>
          <w:rFonts w:cstheme="minorHAnsi"/>
          <w:color w:val="000000"/>
        </w:rPr>
        <w:t>t</w:t>
      </w:r>
      <w:r w:rsidR="008969E3" w:rsidRPr="0056311C">
        <w:rPr>
          <w:rFonts w:cstheme="minorHAnsi"/>
          <w:color w:val="000000"/>
        </w:rPr>
        <w:t xml:space="preserve"> </w:t>
      </w:r>
      <w:r w:rsidR="00414A2F" w:rsidRPr="0056311C">
        <w:rPr>
          <w:rFonts w:cstheme="minorHAnsi"/>
          <w:color w:val="000000"/>
        </w:rPr>
        <w:t>concen</w:t>
      </w:r>
      <w:r w:rsidRPr="0056311C">
        <w:rPr>
          <w:rFonts w:cstheme="minorHAnsi"/>
          <w:color w:val="000000"/>
        </w:rPr>
        <w:t>trate on listening, you won’</w:t>
      </w:r>
      <w:r w:rsidR="00414A2F" w:rsidRPr="0056311C">
        <w:rPr>
          <w:rFonts w:cstheme="minorHAnsi"/>
          <w:color w:val="000000"/>
        </w:rPr>
        <w:t>t</w:t>
      </w:r>
      <w:r w:rsidR="008969E3" w:rsidRPr="0056311C">
        <w:rPr>
          <w:rFonts w:cstheme="minorHAnsi"/>
          <w:color w:val="000000"/>
        </w:rPr>
        <w:t xml:space="preserve"> learn much, and you won’t remember m</w:t>
      </w:r>
      <w:r w:rsidRPr="0056311C">
        <w:rPr>
          <w:rFonts w:cstheme="minorHAnsi"/>
          <w:color w:val="000000"/>
        </w:rPr>
        <w:t>uch of what you learn.</w:t>
      </w:r>
      <w:r w:rsidR="00293B16" w:rsidRPr="0056311C">
        <w:rPr>
          <w:rFonts w:cstheme="minorHAnsi"/>
          <w:color w:val="000000"/>
        </w:rPr>
        <w:t xml:space="preserve"> </w:t>
      </w:r>
      <w:r w:rsidR="008969E3" w:rsidRPr="0056311C">
        <w:rPr>
          <w:rFonts w:cstheme="minorHAnsi"/>
          <w:color w:val="000000"/>
        </w:rPr>
        <w:t>Som</w:t>
      </w:r>
      <w:r w:rsidRPr="0056311C">
        <w:rPr>
          <w:rFonts w:cstheme="minorHAnsi"/>
          <w:color w:val="000000"/>
        </w:rPr>
        <w:t>e ex</w:t>
      </w:r>
      <w:r w:rsidR="008969E3" w:rsidRPr="0056311C">
        <w:rPr>
          <w:rFonts w:cstheme="minorHAnsi"/>
          <w:color w:val="000000"/>
        </w:rPr>
        <w:t xml:space="preserve">perts claim that professionals </w:t>
      </w:r>
      <w:r w:rsidRPr="0056311C">
        <w:rPr>
          <w:rFonts w:cstheme="minorHAnsi"/>
          <w:color w:val="000000"/>
        </w:rPr>
        <w:t>earn between 40% and 80% of the</w:t>
      </w:r>
      <w:r w:rsidR="008969E3" w:rsidRPr="0056311C">
        <w:rPr>
          <w:rFonts w:cstheme="minorHAnsi"/>
          <w:color w:val="000000"/>
        </w:rPr>
        <w:t xml:space="preserve">ir pay by listening. Yet, most of us retain only 25% </w:t>
      </w:r>
      <w:r w:rsidRPr="0056311C">
        <w:rPr>
          <w:rFonts w:cstheme="minorHAnsi"/>
          <w:color w:val="000000"/>
        </w:rPr>
        <w:t>of wh</w:t>
      </w:r>
      <w:r w:rsidR="008969E3" w:rsidRPr="0056311C">
        <w:rPr>
          <w:rFonts w:cstheme="minorHAnsi"/>
          <w:color w:val="000000"/>
        </w:rPr>
        <w:t>at we hear. If you can in</w:t>
      </w:r>
      <w:r w:rsidRPr="0056311C">
        <w:rPr>
          <w:rFonts w:cstheme="minorHAnsi"/>
          <w:color w:val="000000"/>
        </w:rPr>
        <w:t>crease y</w:t>
      </w:r>
      <w:r w:rsidR="008969E3" w:rsidRPr="0056311C">
        <w:rPr>
          <w:rFonts w:cstheme="minorHAnsi"/>
          <w:color w:val="000000"/>
        </w:rPr>
        <w:t>our retention and your com pre-</w:t>
      </w:r>
      <w:proofErr w:type="spellStart"/>
      <w:r w:rsidR="008969E3" w:rsidRPr="0056311C">
        <w:rPr>
          <w:rFonts w:cstheme="minorHAnsi"/>
          <w:color w:val="000000"/>
        </w:rPr>
        <w:t>hension</w:t>
      </w:r>
      <w:proofErr w:type="spellEnd"/>
      <w:r w:rsidR="008969E3" w:rsidRPr="0056311C">
        <w:rPr>
          <w:rFonts w:cstheme="minorHAnsi"/>
          <w:color w:val="000000"/>
        </w:rPr>
        <w:t xml:space="preserve">, </w:t>
      </w:r>
      <w:r w:rsidRPr="0056311C">
        <w:rPr>
          <w:rFonts w:cstheme="minorHAnsi"/>
          <w:color w:val="000000"/>
        </w:rPr>
        <w:t>y</w:t>
      </w:r>
      <w:r w:rsidR="008969E3" w:rsidRPr="0056311C">
        <w:rPr>
          <w:rFonts w:cstheme="minorHAnsi"/>
          <w:color w:val="000000"/>
        </w:rPr>
        <w:t>ou can increase your effectiveness in the 21</w:t>
      </w:r>
      <w:r w:rsidR="008969E3" w:rsidRPr="0056311C">
        <w:rPr>
          <w:rFonts w:cstheme="minorHAnsi"/>
          <w:color w:val="000000"/>
          <w:vertAlign w:val="superscript"/>
        </w:rPr>
        <w:t>st</w:t>
      </w:r>
      <w:r w:rsidR="008969E3" w:rsidRPr="0056311C">
        <w:rPr>
          <w:rFonts w:cstheme="minorHAnsi"/>
          <w:color w:val="000000"/>
        </w:rPr>
        <w:t xml:space="preserve"> century’s Age of Inform</w:t>
      </w:r>
      <w:r w:rsidRPr="0056311C">
        <w:rPr>
          <w:rFonts w:cstheme="minorHAnsi"/>
          <w:color w:val="000000"/>
        </w:rPr>
        <w:t>ation</w:t>
      </w:r>
      <w:r w:rsidRPr="0056311C">
        <w:rPr>
          <w:rFonts w:ascii="Times New Roman" w:hAnsi="Times New Roman"/>
          <w:color w:val="000000"/>
        </w:rPr>
        <w:t>.</w:t>
      </w:r>
    </w:p>
    <w:p w:rsidR="00227B3B" w:rsidRDefault="00227B3B" w:rsidP="008D5C55">
      <w:pPr>
        <w:widowControl w:val="0"/>
        <w:autoSpaceDE w:val="0"/>
        <w:autoSpaceDN w:val="0"/>
        <w:adjustRightInd w:val="0"/>
        <w:spacing w:after="0" w:line="213" w:lineRule="exact"/>
        <w:jc w:val="both"/>
        <w:rPr>
          <w:rFonts w:ascii="Times New Roman" w:hAnsi="Times New Roman"/>
          <w:color w:val="000000"/>
          <w:sz w:val="18"/>
          <w:szCs w:val="18"/>
        </w:rPr>
      </w:pPr>
    </w:p>
    <w:p w:rsidR="00227B3B" w:rsidRPr="008D5C55" w:rsidRDefault="00227B3B" w:rsidP="008D5C55">
      <w:pPr>
        <w:pStyle w:val="ListParagraph"/>
        <w:widowControl w:val="0"/>
        <w:numPr>
          <w:ilvl w:val="0"/>
          <w:numId w:val="2"/>
        </w:numPr>
        <w:autoSpaceDE w:val="0"/>
        <w:autoSpaceDN w:val="0"/>
        <w:adjustRightInd w:val="0"/>
        <w:spacing w:after="0" w:line="413" w:lineRule="exact"/>
        <w:ind w:left="720"/>
        <w:jc w:val="both"/>
        <w:rPr>
          <w:rFonts w:ascii="Times New Roman" w:hAnsi="Times New Roman"/>
          <w:b/>
          <w:color w:val="000000"/>
        </w:rPr>
      </w:pPr>
      <w:r w:rsidRPr="008D5C55">
        <w:rPr>
          <w:rFonts w:ascii="Times New Roman" w:hAnsi="Times New Roman"/>
          <w:b/>
          <w:color w:val="000000"/>
          <w:sz w:val="28"/>
          <w:szCs w:val="28"/>
        </w:rPr>
        <w:t>L</w:t>
      </w:r>
      <w:r w:rsidRPr="008D5C55">
        <w:rPr>
          <w:rFonts w:ascii="Times New Roman" w:hAnsi="Times New Roman"/>
          <w:b/>
          <w:color w:val="000000"/>
        </w:rPr>
        <w:t xml:space="preserve">ISTEN WITH </w:t>
      </w:r>
      <w:r w:rsidRPr="008D5C55">
        <w:rPr>
          <w:rFonts w:ascii="Times New Roman" w:hAnsi="Times New Roman"/>
          <w:b/>
          <w:color w:val="000000"/>
          <w:sz w:val="28"/>
          <w:szCs w:val="28"/>
        </w:rPr>
        <w:t>Y</w:t>
      </w:r>
      <w:r w:rsidRPr="008D5C55">
        <w:rPr>
          <w:rFonts w:ascii="Times New Roman" w:hAnsi="Times New Roman"/>
          <w:b/>
          <w:color w:val="000000"/>
        </w:rPr>
        <w:t xml:space="preserve">OUR </w:t>
      </w:r>
      <w:r w:rsidRPr="008D5C55">
        <w:rPr>
          <w:rFonts w:ascii="Times New Roman" w:hAnsi="Times New Roman"/>
          <w:b/>
          <w:color w:val="000000"/>
          <w:sz w:val="28"/>
          <w:szCs w:val="28"/>
        </w:rPr>
        <w:t>E</w:t>
      </w:r>
      <w:r w:rsidRPr="008D5C55">
        <w:rPr>
          <w:rFonts w:ascii="Times New Roman" w:hAnsi="Times New Roman"/>
          <w:b/>
          <w:color w:val="000000"/>
        </w:rPr>
        <w:t>YES</w:t>
      </w:r>
    </w:p>
    <w:p w:rsidR="00227B3B" w:rsidRDefault="00227B3B" w:rsidP="008D5C55">
      <w:pPr>
        <w:widowControl w:val="0"/>
        <w:autoSpaceDE w:val="0"/>
        <w:autoSpaceDN w:val="0"/>
        <w:adjustRightInd w:val="0"/>
        <w:spacing w:after="0" w:line="213" w:lineRule="exact"/>
        <w:jc w:val="both"/>
        <w:rPr>
          <w:rFonts w:ascii="Times New Roman" w:hAnsi="Times New Roman"/>
          <w:color w:val="000000"/>
          <w:sz w:val="18"/>
          <w:szCs w:val="18"/>
        </w:rPr>
      </w:pPr>
    </w:p>
    <w:p w:rsidR="00716775" w:rsidRDefault="00227B3B" w:rsidP="00716775">
      <w:pPr>
        <w:widowControl w:val="0"/>
        <w:autoSpaceDE w:val="0"/>
        <w:autoSpaceDN w:val="0"/>
        <w:adjustRightInd w:val="0"/>
        <w:spacing w:after="0" w:line="320" w:lineRule="exact"/>
        <w:ind w:left="720"/>
        <w:jc w:val="both"/>
        <w:rPr>
          <w:rFonts w:cstheme="minorHAnsi"/>
          <w:color w:val="000000"/>
        </w:rPr>
      </w:pPr>
      <w:r w:rsidRPr="0056311C">
        <w:rPr>
          <w:rFonts w:cstheme="minorHAnsi"/>
          <w:color w:val="000000"/>
        </w:rPr>
        <w:t>If you lis</w:t>
      </w:r>
      <w:r w:rsidR="008969E3" w:rsidRPr="0056311C">
        <w:rPr>
          <w:rFonts w:cstheme="minorHAnsi"/>
          <w:color w:val="000000"/>
        </w:rPr>
        <w:t>ten only with your ears, you’re missing out on much of the message. Good</w:t>
      </w:r>
      <w:r w:rsidRPr="0056311C">
        <w:rPr>
          <w:rFonts w:cstheme="minorHAnsi"/>
          <w:color w:val="000000"/>
        </w:rPr>
        <w:t xml:space="preserve"> lis</w:t>
      </w:r>
      <w:r w:rsidR="008969E3" w:rsidRPr="0056311C">
        <w:rPr>
          <w:rFonts w:cstheme="minorHAnsi"/>
          <w:color w:val="000000"/>
        </w:rPr>
        <w:t>teners keep their eyes open while listening. Look for</w:t>
      </w:r>
      <w:r w:rsidRPr="0056311C">
        <w:rPr>
          <w:rFonts w:cstheme="minorHAnsi"/>
          <w:color w:val="000000"/>
        </w:rPr>
        <w:t xml:space="preserve"> fee</w:t>
      </w:r>
      <w:r w:rsidR="008969E3" w:rsidRPr="0056311C">
        <w:rPr>
          <w:rFonts w:cstheme="minorHAnsi"/>
          <w:color w:val="000000"/>
        </w:rPr>
        <w:t>lings. The face is an elo</w:t>
      </w:r>
      <w:r w:rsidRPr="0056311C">
        <w:rPr>
          <w:rFonts w:cstheme="minorHAnsi"/>
          <w:color w:val="000000"/>
        </w:rPr>
        <w:t xml:space="preserve">quent </w:t>
      </w:r>
      <w:r w:rsidR="008969E3" w:rsidRPr="0056311C">
        <w:rPr>
          <w:rFonts w:cstheme="minorHAnsi"/>
          <w:color w:val="000000"/>
        </w:rPr>
        <w:t xml:space="preserve">communication medium. Learn </w:t>
      </w:r>
      <w:r w:rsidR="007328F5" w:rsidRPr="0056311C">
        <w:rPr>
          <w:rFonts w:cstheme="minorHAnsi"/>
          <w:color w:val="000000"/>
        </w:rPr>
        <w:t>to read its messages. W</w:t>
      </w:r>
      <w:r w:rsidR="008969E3" w:rsidRPr="0056311C">
        <w:rPr>
          <w:rFonts w:cstheme="minorHAnsi"/>
          <w:color w:val="000000"/>
        </w:rPr>
        <w:t xml:space="preserve">hile the speaker </w:t>
      </w:r>
      <w:r w:rsidRPr="0056311C">
        <w:rPr>
          <w:rFonts w:cstheme="minorHAnsi"/>
          <w:color w:val="000000"/>
        </w:rPr>
        <w:t>is deliver</w:t>
      </w:r>
      <w:r w:rsidR="007328F5" w:rsidRPr="0056311C">
        <w:rPr>
          <w:rFonts w:cstheme="minorHAnsi"/>
          <w:color w:val="000000"/>
        </w:rPr>
        <w:t>ing a verbal m</w:t>
      </w:r>
      <w:r w:rsidR="008969E3" w:rsidRPr="0056311C">
        <w:rPr>
          <w:rFonts w:cstheme="minorHAnsi"/>
          <w:color w:val="000000"/>
        </w:rPr>
        <w:t xml:space="preserve">essage, the face </w:t>
      </w:r>
      <w:r w:rsidRPr="0056311C">
        <w:rPr>
          <w:rFonts w:cstheme="minorHAnsi"/>
          <w:color w:val="000000"/>
        </w:rPr>
        <w:t>can be say</w:t>
      </w:r>
      <w:r w:rsidR="007328F5" w:rsidRPr="0056311C">
        <w:rPr>
          <w:rFonts w:cstheme="minorHAnsi"/>
          <w:color w:val="000000"/>
        </w:rPr>
        <w:t xml:space="preserve">ing, “I’m serious,” “Just kid-ding,” “It </w:t>
      </w:r>
      <w:r w:rsidRPr="0056311C">
        <w:rPr>
          <w:rFonts w:cstheme="minorHAnsi"/>
          <w:color w:val="000000"/>
        </w:rPr>
        <w:t>p</w:t>
      </w:r>
      <w:r w:rsidR="007328F5" w:rsidRPr="0056311C">
        <w:rPr>
          <w:rFonts w:cstheme="minorHAnsi"/>
          <w:color w:val="000000"/>
        </w:rPr>
        <w:t>ains me to be telling</w:t>
      </w:r>
      <w:r w:rsidR="008969E3" w:rsidRPr="0056311C">
        <w:rPr>
          <w:rFonts w:cstheme="minorHAnsi"/>
          <w:color w:val="000000"/>
        </w:rPr>
        <w:t xml:space="preserve"> you </w:t>
      </w:r>
      <w:r w:rsidR="007328F5" w:rsidRPr="0056311C">
        <w:rPr>
          <w:rFonts w:cstheme="minorHAnsi"/>
          <w:color w:val="000000"/>
        </w:rPr>
        <w:t>this,” or “This gives me great pleasure.</w:t>
      </w:r>
    </w:p>
    <w:p w:rsidR="00716775" w:rsidRDefault="00716775">
      <w:pPr>
        <w:rPr>
          <w:rFonts w:ascii="Times New Roman" w:hAnsi="Times New Roman"/>
          <w:color w:val="000000"/>
          <w:sz w:val="28"/>
          <w:szCs w:val="28"/>
        </w:rPr>
      </w:pPr>
      <w:r>
        <w:rPr>
          <w:rFonts w:ascii="Times New Roman" w:hAnsi="Times New Roman"/>
          <w:color w:val="000000"/>
          <w:sz w:val="28"/>
          <w:szCs w:val="28"/>
        </w:rPr>
        <w:br w:type="page"/>
      </w:r>
    </w:p>
    <w:p w:rsidR="00716775" w:rsidRDefault="00716775" w:rsidP="00716775">
      <w:pPr>
        <w:widowControl w:val="0"/>
        <w:autoSpaceDE w:val="0"/>
        <w:autoSpaceDN w:val="0"/>
        <w:adjustRightInd w:val="0"/>
        <w:spacing w:after="0" w:line="320" w:lineRule="exact"/>
        <w:ind w:left="720"/>
        <w:jc w:val="both"/>
        <w:rPr>
          <w:rFonts w:ascii="Times New Roman" w:hAnsi="Times New Roman"/>
          <w:color w:val="000000"/>
          <w:sz w:val="28"/>
          <w:szCs w:val="28"/>
        </w:rPr>
      </w:pPr>
    </w:p>
    <w:p w:rsidR="00227B3B" w:rsidRPr="008D5C55" w:rsidRDefault="00227B3B" w:rsidP="008D5C55">
      <w:pPr>
        <w:pStyle w:val="ListParagraph"/>
        <w:widowControl w:val="0"/>
        <w:numPr>
          <w:ilvl w:val="0"/>
          <w:numId w:val="2"/>
        </w:numPr>
        <w:autoSpaceDE w:val="0"/>
        <w:autoSpaceDN w:val="0"/>
        <w:adjustRightInd w:val="0"/>
        <w:spacing w:after="0" w:line="413" w:lineRule="exact"/>
        <w:ind w:left="720"/>
        <w:jc w:val="both"/>
        <w:rPr>
          <w:rFonts w:ascii="Times New Roman" w:hAnsi="Times New Roman"/>
          <w:b/>
          <w:color w:val="000000"/>
        </w:rPr>
      </w:pPr>
      <w:r w:rsidRPr="008D5C55">
        <w:rPr>
          <w:rFonts w:ascii="Times New Roman" w:hAnsi="Times New Roman"/>
          <w:b/>
          <w:color w:val="000000"/>
          <w:sz w:val="28"/>
          <w:szCs w:val="28"/>
        </w:rPr>
        <w:t>S</w:t>
      </w:r>
      <w:r w:rsidRPr="008D5C55">
        <w:rPr>
          <w:rFonts w:ascii="Times New Roman" w:hAnsi="Times New Roman"/>
          <w:b/>
          <w:color w:val="000000"/>
        </w:rPr>
        <w:t xml:space="preserve">OME </w:t>
      </w:r>
      <w:r w:rsidRPr="008D5C55">
        <w:rPr>
          <w:rFonts w:ascii="Times New Roman" w:hAnsi="Times New Roman"/>
          <w:b/>
          <w:color w:val="000000"/>
          <w:sz w:val="28"/>
          <w:szCs w:val="28"/>
        </w:rPr>
        <w:t>N</w:t>
      </w:r>
      <w:r w:rsidRPr="008D5C55">
        <w:rPr>
          <w:rFonts w:ascii="Times New Roman" w:hAnsi="Times New Roman"/>
          <w:b/>
          <w:color w:val="000000"/>
        </w:rPr>
        <w:t>ON</w:t>
      </w:r>
      <w:r w:rsidRPr="008D5C55">
        <w:rPr>
          <w:rFonts w:ascii="Times New Roman" w:hAnsi="Times New Roman"/>
          <w:b/>
          <w:color w:val="000000"/>
          <w:sz w:val="28"/>
          <w:szCs w:val="28"/>
        </w:rPr>
        <w:t>-</w:t>
      </w:r>
      <w:r w:rsidRPr="008D5C55">
        <w:rPr>
          <w:rFonts w:ascii="Times New Roman" w:hAnsi="Times New Roman"/>
          <w:b/>
          <w:color w:val="000000"/>
        </w:rPr>
        <w:t xml:space="preserve">VERBAL </w:t>
      </w:r>
      <w:r w:rsidRPr="008D5C55">
        <w:rPr>
          <w:rFonts w:ascii="Times New Roman" w:hAnsi="Times New Roman"/>
          <w:b/>
          <w:color w:val="000000"/>
          <w:sz w:val="28"/>
          <w:szCs w:val="28"/>
        </w:rPr>
        <w:t>S</w:t>
      </w:r>
      <w:r w:rsidR="007328F5" w:rsidRPr="008D5C55">
        <w:rPr>
          <w:rFonts w:ascii="Times New Roman" w:hAnsi="Times New Roman"/>
          <w:b/>
          <w:color w:val="000000"/>
        </w:rPr>
        <w:t xml:space="preserve">IGNALS TO </w:t>
      </w:r>
      <w:r w:rsidRPr="008D5C55">
        <w:rPr>
          <w:rFonts w:ascii="Times New Roman" w:hAnsi="Times New Roman"/>
          <w:b/>
          <w:color w:val="000000"/>
          <w:sz w:val="28"/>
          <w:szCs w:val="28"/>
        </w:rPr>
        <w:t>W</w:t>
      </w:r>
      <w:r w:rsidRPr="008D5C55">
        <w:rPr>
          <w:rFonts w:ascii="Times New Roman" w:hAnsi="Times New Roman"/>
          <w:b/>
          <w:color w:val="000000"/>
        </w:rPr>
        <w:t xml:space="preserve">ATCH </w:t>
      </w:r>
      <w:r w:rsidRPr="008D5C55">
        <w:rPr>
          <w:rFonts w:ascii="Times New Roman" w:hAnsi="Times New Roman"/>
          <w:b/>
          <w:color w:val="000000"/>
          <w:sz w:val="28"/>
          <w:szCs w:val="28"/>
        </w:rPr>
        <w:t>F</w:t>
      </w:r>
      <w:r w:rsidRPr="008D5C55">
        <w:rPr>
          <w:rFonts w:ascii="Times New Roman" w:hAnsi="Times New Roman"/>
          <w:b/>
          <w:color w:val="000000"/>
        </w:rPr>
        <w:t>OR</w:t>
      </w:r>
    </w:p>
    <w:p w:rsidR="00227B3B" w:rsidRDefault="00227B3B" w:rsidP="008D5C55">
      <w:pPr>
        <w:widowControl w:val="0"/>
        <w:autoSpaceDE w:val="0"/>
        <w:autoSpaceDN w:val="0"/>
        <w:adjustRightInd w:val="0"/>
        <w:spacing w:after="0" w:line="213" w:lineRule="exact"/>
        <w:jc w:val="both"/>
        <w:rPr>
          <w:rFonts w:ascii="Times New Roman" w:hAnsi="Times New Roman"/>
          <w:color w:val="000000"/>
          <w:sz w:val="18"/>
          <w:szCs w:val="18"/>
        </w:rPr>
      </w:pPr>
    </w:p>
    <w:p w:rsidR="00550775" w:rsidRPr="0056311C" w:rsidRDefault="00227B3B" w:rsidP="003A507E">
      <w:pPr>
        <w:widowControl w:val="0"/>
        <w:autoSpaceDE w:val="0"/>
        <w:autoSpaceDN w:val="0"/>
        <w:adjustRightInd w:val="0"/>
        <w:spacing w:after="0" w:line="320" w:lineRule="exact"/>
        <w:ind w:left="720"/>
        <w:jc w:val="both"/>
        <w:rPr>
          <w:rFonts w:cstheme="minorHAnsi"/>
          <w:color w:val="000000"/>
        </w:rPr>
      </w:pPr>
      <w:proofErr w:type="gramStart"/>
      <w:r w:rsidRPr="0056311C">
        <w:rPr>
          <w:rFonts w:cstheme="minorHAnsi"/>
          <w:b/>
          <w:color w:val="000000"/>
        </w:rPr>
        <w:t>R</w:t>
      </w:r>
      <w:r w:rsidR="00550775" w:rsidRPr="0056311C">
        <w:rPr>
          <w:rFonts w:cstheme="minorHAnsi"/>
          <w:b/>
          <w:color w:val="000000"/>
        </w:rPr>
        <w:t>ubbing one eye.</w:t>
      </w:r>
      <w:proofErr w:type="gramEnd"/>
      <w:r w:rsidR="000D258B">
        <w:rPr>
          <w:rFonts w:cstheme="minorHAnsi"/>
          <w:b/>
          <w:color w:val="000000"/>
        </w:rPr>
        <w:t xml:space="preserve"> </w:t>
      </w:r>
      <w:r w:rsidR="00550775" w:rsidRPr="0056311C">
        <w:rPr>
          <w:rFonts w:cstheme="minorHAnsi"/>
          <w:color w:val="000000"/>
        </w:rPr>
        <w:t xml:space="preserve">When you hear “I guess you’re right,” and the speaker is </w:t>
      </w:r>
      <w:r w:rsidRPr="0056311C">
        <w:rPr>
          <w:rFonts w:cstheme="minorHAnsi"/>
          <w:color w:val="000000"/>
        </w:rPr>
        <w:t>rubbing on</w:t>
      </w:r>
      <w:r w:rsidR="00550775" w:rsidRPr="0056311C">
        <w:rPr>
          <w:rFonts w:cstheme="minorHAnsi"/>
          <w:color w:val="000000"/>
        </w:rPr>
        <w:t xml:space="preserve">e eye, guess again. Rubbing </w:t>
      </w:r>
      <w:r w:rsidRPr="0056311C">
        <w:rPr>
          <w:rFonts w:cstheme="minorHAnsi"/>
          <w:color w:val="000000"/>
        </w:rPr>
        <w:t>one eye of</w:t>
      </w:r>
      <w:r w:rsidR="00550775" w:rsidRPr="0056311C">
        <w:rPr>
          <w:rFonts w:cstheme="minorHAnsi"/>
          <w:color w:val="000000"/>
        </w:rPr>
        <w:t>ten is a signal that the speak</w:t>
      </w:r>
      <w:r w:rsidRPr="0056311C">
        <w:rPr>
          <w:rFonts w:cstheme="minorHAnsi"/>
          <w:color w:val="000000"/>
        </w:rPr>
        <w:t>er is ha</w:t>
      </w:r>
      <w:r w:rsidR="00550775" w:rsidRPr="0056311C">
        <w:rPr>
          <w:rFonts w:cstheme="minorHAnsi"/>
          <w:color w:val="000000"/>
        </w:rPr>
        <w:t>ving trouble inwardly accepting something.</w:t>
      </w:r>
    </w:p>
    <w:p w:rsidR="00550775" w:rsidRPr="0056311C" w:rsidRDefault="00550775" w:rsidP="003A507E">
      <w:pPr>
        <w:widowControl w:val="0"/>
        <w:autoSpaceDE w:val="0"/>
        <w:autoSpaceDN w:val="0"/>
        <w:adjustRightInd w:val="0"/>
        <w:spacing w:after="0" w:line="320" w:lineRule="exact"/>
        <w:ind w:left="720"/>
        <w:jc w:val="both"/>
        <w:rPr>
          <w:rFonts w:cstheme="minorHAnsi"/>
          <w:color w:val="000000"/>
        </w:rPr>
      </w:pPr>
      <w:proofErr w:type="gramStart"/>
      <w:r w:rsidRPr="0056311C">
        <w:rPr>
          <w:rFonts w:cstheme="minorHAnsi"/>
          <w:b/>
          <w:color w:val="000000"/>
        </w:rPr>
        <w:t>Tapping feet.</w:t>
      </w:r>
      <w:proofErr w:type="gramEnd"/>
      <w:r w:rsidR="000D258B">
        <w:rPr>
          <w:rFonts w:cstheme="minorHAnsi"/>
          <w:color w:val="000000"/>
        </w:rPr>
        <w:t xml:space="preserve"> </w:t>
      </w:r>
      <w:r w:rsidRPr="0056311C">
        <w:rPr>
          <w:rFonts w:cstheme="minorHAnsi"/>
          <w:color w:val="000000"/>
        </w:rPr>
        <w:t>When a statement is accompanied by foot-tapping, it usu</w:t>
      </w:r>
      <w:r w:rsidR="00227B3B" w:rsidRPr="0056311C">
        <w:rPr>
          <w:rFonts w:cstheme="minorHAnsi"/>
          <w:color w:val="000000"/>
        </w:rPr>
        <w:t>ally</w:t>
      </w:r>
      <w:r w:rsidRPr="0056311C">
        <w:rPr>
          <w:rFonts w:cstheme="minorHAnsi"/>
          <w:color w:val="000000"/>
        </w:rPr>
        <w:t xml:space="preserve"> </w:t>
      </w:r>
      <w:r w:rsidR="00227B3B" w:rsidRPr="0056311C">
        <w:rPr>
          <w:rFonts w:cstheme="minorHAnsi"/>
          <w:color w:val="000000"/>
        </w:rPr>
        <w:t>indica</w:t>
      </w:r>
      <w:r w:rsidRPr="0056311C">
        <w:rPr>
          <w:rFonts w:cstheme="minorHAnsi"/>
          <w:color w:val="000000"/>
        </w:rPr>
        <w:t xml:space="preserve">tes a lack of confidence in </w:t>
      </w:r>
      <w:r w:rsidR="00227B3B" w:rsidRPr="0056311C">
        <w:rPr>
          <w:rFonts w:cstheme="minorHAnsi"/>
          <w:color w:val="000000"/>
        </w:rPr>
        <w:t>what is being</w:t>
      </w:r>
      <w:r w:rsidRPr="0056311C">
        <w:rPr>
          <w:rFonts w:cstheme="minorHAnsi"/>
          <w:color w:val="000000"/>
        </w:rPr>
        <w:t xml:space="preserve"> said.</w:t>
      </w:r>
    </w:p>
    <w:p w:rsidR="00204BD9" w:rsidRPr="0056311C" w:rsidRDefault="00550775" w:rsidP="003A507E">
      <w:pPr>
        <w:widowControl w:val="0"/>
        <w:autoSpaceDE w:val="0"/>
        <w:autoSpaceDN w:val="0"/>
        <w:adjustRightInd w:val="0"/>
        <w:spacing w:after="0" w:line="320" w:lineRule="exact"/>
        <w:ind w:left="720"/>
        <w:jc w:val="both"/>
        <w:rPr>
          <w:rFonts w:cstheme="minorHAnsi"/>
          <w:color w:val="000000"/>
        </w:rPr>
      </w:pPr>
      <w:proofErr w:type="gramStart"/>
      <w:r w:rsidRPr="0056311C">
        <w:rPr>
          <w:rFonts w:cstheme="minorHAnsi"/>
          <w:b/>
          <w:color w:val="000000"/>
        </w:rPr>
        <w:t>Rubbing fingers.</w:t>
      </w:r>
      <w:proofErr w:type="gramEnd"/>
      <w:r w:rsidRPr="0056311C">
        <w:rPr>
          <w:rFonts w:cstheme="minorHAnsi"/>
          <w:color w:val="000000"/>
        </w:rPr>
        <w:t xml:space="preserve"> W</w:t>
      </w:r>
      <w:r w:rsidR="00227B3B" w:rsidRPr="0056311C">
        <w:rPr>
          <w:rFonts w:cstheme="minorHAnsi"/>
          <w:color w:val="000000"/>
        </w:rPr>
        <w:t>hen yo</w:t>
      </w:r>
      <w:r w:rsidRPr="0056311C">
        <w:rPr>
          <w:rFonts w:cstheme="minorHAnsi"/>
          <w:color w:val="000000"/>
        </w:rPr>
        <w:t>u see the thumb and forefinger rubbing</w:t>
      </w:r>
      <w:r w:rsidR="00227B3B" w:rsidRPr="0056311C">
        <w:rPr>
          <w:rFonts w:cstheme="minorHAnsi"/>
          <w:color w:val="000000"/>
        </w:rPr>
        <w:t xml:space="preserve"> to</w:t>
      </w:r>
      <w:r w:rsidRPr="0056311C">
        <w:rPr>
          <w:rFonts w:cstheme="minorHAnsi"/>
          <w:color w:val="000000"/>
        </w:rPr>
        <w:t>gether, it often means that the speaker is holding som</w:t>
      </w:r>
      <w:r w:rsidR="00227B3B" w:rsidRPr="0056311C">
        <w:rPr>
          <w:rFonts w:cstheme="minorHAnsi"/>
          <w:color w:val="000000"/>
        </w:rPr>
        <w:t>ething back.</w:t>
      </w:r>
    </w:p>
    <w:p w:rsidR="00204BD9" w:rsidRPr="0056311C" w:rsidRDefault="003B4E49" w:rsidP="003A507E">
      <w:pPr>
        <w:widowControl w:val="0"/>
        <w:autoSpaceDE w:val="0"/>
        <w:autoSpaceDN w:val="0"/>
        <w:adjustRightInd w:val="0"/>
        <w:spacing w:after="0" w:line="320" w:lineRule="exact"/>
        <w:ind w:left="720"/>
        <w:jc w:val="both"/>
        <w:rPr>
          <w:rFonts w:cstheme="minorHAnsi"/>
          <w:color w:val="000000"/>
        </w:rPr>
      </w:pPr>
      <w:r w:rsidRPr="00CC579F">
        <w:rPr>
          <w:rFonts w:cstheme="minorHAnsi"/>
          <w:b/>
          <w:color w:val="000000"/>
        </w:rPr>
        <w:t>Staring and blinking</w:t>
      </w:r>
      <w:r w:rsidRPr="00AE6120">
        <w:rPr>
          <w:rFonts w:cstheme="minorHAnsi"/>
          <w:b/>
          <w:color w:val="000000"/>
        </w:rPr>
        <w:t>.</w:t>
      </w:r>
      <w:r w:rsidRPr="0056311C">
        <w:rPr>
          <w:rFonts w:cstheme="minorHAnsi"/>
          <w:color w:val="000000"/>
        </w:rPr>
        <w:t xml:space="preserve"> If you’ve m</w:t>
      </w:r>
      <w:r w:rsidR="00204BD9" w:rsidRPr="0056311C">
        <w:rPr>
          <w:rFonts w:cstheme="minorHAnsi"/>
          <w:color w:val="000000"/>
        </w:rPr>
        <w:t xml:space="preserve">ade </w:t>
      </w:r>
      <w:r w:rsidRPr="0056311C">
        <w:rPr>
          <w:rFonts w:cstheme="minorHAnsi"/>
          <w:color w:val="000000"/>
        </w:rPr>
        <w:t>your best offer and the other</w:t>
      </w:r>
      <w:r w:rsidR="00204BD9" w:rsidRPr="0056311C">
        <w:rPr>
          <w:rFonts w:cstheme="minorHAnsi"/>
          <w:color w:val="000000"/>
        </w:rPr>
        <w:t xml:space="preserve"> person stares at the ceiling and blinks rapidly, your offer is under consideration.</w:t>
      </w:r>
    </w:p>
    <w:p w:rsidR="0056311C" w:rsidRDefault="00204BD9" w:rsidP="003A507E">
      <w:pPr>
        <w:widowControl w:val="0"/>
        <w:autoSpaceDE w:val="0"/>
        <w:autoSpaceDN w:val="0"/>
        <w:adjustRightInd w:val="0"/>
        <w:spacing w:after="0" w:line="320" w:lineRule="exact"/>
        <w:ind w:left="720"/>
        <w:jc w:val="both"/>
        <w:rPr>
          <w:rFonts w:ascii="Times New Roman" w:hAnsi="Times New Roman"/>
          <w:color w:val="000000"/>
          <w:sz w:val="28"/>
          <w:szCs w:val="28"/>
        </w:rPr>
      </w:pPr>
      <w:proofErr w:type="gramStart"/>
      <w:r w:rsidRPr="0056311C">
        <w:rPr>
          <w:rFonts w:cstheme="minorHAnsi"/>
          <w:b/>
          <w:color w:val="000000"/>
        </w:rPr>
        <w:t xml:space="preserve">Crooked </w:t>
      </w:r>
      <w:r w:rsidR="003B4E49" w:rsidRPr="0056311C">
        <w:rPr>
          <w:rFonts w:cstheme="minorHAnsi"/>
          <w:b/>
          <w:color w:val="000000"/>
        </w:rPr>
        <w:t>smiles.</w:t>
      </w:r>
      <w:proofErr w:type="gramEnd"/>
      <w:r w:rsidR="003B4E49" w:rsidRPr="0056311C">
        <w:rPr>
          <w:rFonts w:cstheme="minorHAnsi"/>
          <w:color w:val="000000"/>
        </w:rPr>
        <w:t xml:space="preserve"> Most genuine sm</w:t>
      </w:r>
      <w:r w:rsidRPr="0056311C">
        <w:rPr>
          <w:rFonts w:cstheme="minorHAnsi"/>
          <w:color w:val="000000"/>
        </w:rPr>
        <w:t xml:space="preserve">iles </w:t>
      </w:r>
      <w:r w:rsidR="003B4E49" w:rsidRPr="0056311C">
        <w:rPr>
          <w:rFonts w:cstheme="minorHAnsi"/>
          <w:color w:val="000000"/>
        </w:rPr>
        <w:t>are sym</w:t>
      </w:r>
      <w:r w:rsidRPr="0056311C">
        <w:rPr>
          <w:rFonts w:cstheme="minorHAnsi"/>
          <w:color w:val="000000"/>
        </w:rPr>
        <w:t>m</w:t>
      </w:r>
      <w:r w:rsidR="003B4E49" w:rsidRPr="0056311C">
        <w:rPr>
          <w:rFonts w:cstheme="minorHAnsi"/>
          <w:color w:val="000000"/>
        </w:rPr>
        <w:t xml:space="preserve">etrical. And most facial </w:t>
      </w:r>
      <w:r w:rsidRPr="0056311C">
        <w:rPr>
          <w:rFonts w:cstheme="minorHAnsi"/>
          <w:color w:val="000000"/>
        </w:rPr>
        <w:t>ex</w:t>
      </w:r>
      <w:r w:rsidR="003B4E49" w:rsidRPr="0056311C">
        <w:rPr>
          <w:rFonts w:cstheme="minorHAnsi"/>
          <w:color w:val="000000"/>
        </w:rPr>
        <w:t xml:space="preserve">pressions are fleeting. If a smile </w:t>
      </w:r>
      <w:r w:rsidRPr="0056311C">
        <w:rPr>
          <w:rFonts w:cstheme="minorHAnsi"/>
          <w:color w:val="000000"/>
        </w:rPr>
        <w:t xml:space="preserve">is </w:t>
      </w:r>
      <w:r w:rsidR="003B4E49" w:rsidRPr="0056311C">
        <w:rPr>
          <w:rFonts w:cstheme="minorHAnsi"/>
          <w:color w:val="000000"/>
        </w:rPr>
        <w:t>noticeably crooked, you’re</w:t>
      </w:r>
      <w:r w:rsidRPr="0056311C">
        <w:rPr>
          <w:rFonts w:cstheme="minorHAnsi"/>
          <w:color w:val="000000"/>
        </w:rPr>
        <w:t xml:space="preserve"> probably </w:t>
      </w:r>
      <w:r w:rsidR="003B4E49" w:rsidRPr="0056311C">
        <w:rPr>
          <w:rFonts w:cstheme="minorHAnsi"/>
          <w:color w:val="000000"/>
        </w:rPr>
        <w:t>looking at a fake sm</w:t>
      </w:r>
      <w:r w:rsidRPr="0056311C">
        <w:rPr>
          <w:rFonts w:cstheme="minorHAnsi"/>
          <w:color w:val="000000"/>
        </w:rPr>
        <w:t>ile.</w:t>
      </w:r>
      <w:r w:rsidR="003B4E49" w:rsidRPr="0056311C">
        <w:rPr>
          <w:rFonts w:cstheme="minorHAnsi"/>
          <w:color w:val="000000"/>
        </w:rPr>
        <w:t xml:space="preserve"> </w:t>
      </w:r>
      <w:proofErr w:type="gramStart"/>
      <w:r w:rsidR="003B4E49" w:rsidRPr="0056311C">
        <w:rPr>
          <w:rFonts w:cstheme="minorHAnsi"/>
          <w:color w:val="000000"/>
        </w:rPr>
        <w:t>Eyes that avoid contact.</w:t>
      </w:r>
      <w:proofErr w:type="gramEnd"/>
      <w:r w:rsidR="003B4E49" w:rsidRPr="0056311C">
        <w:rPr>
          <w:rFonts w:cstheme="minorHAnsi"/>
          <w:color w:val="000000"/>
        </w:rPr>
        <w:t xml:space="preserve"> Poor</w:t>
      </w:r>
      <w:r w:rsidRPr="0056311C">
        <w:rPr>
          <w:rFonts w:cstheme="minorHAnsi"/>
          <w:color w:val="000000"/>
        </w:rPr>
        <w:t xml:space="preserve"> eye contact can be a sign of low self</w:t>
      </w:r>
      <w:r w:rsidR="003B4E49" w:rsidRPr="0056311C">
        <w:rPr>
          <w:rFonts w:cstheme="minorHAnsi"/>
          <w:color w:val="000000"/>
        </w:rPr>
        <w:t>-esteem</w:t>
      </w:r>
      <w:r w:rsidRPr="0056311C">
        <w:rPr>
          <w:rFonts w:cstheme="minorHAnsi"/>
          <w:color w:val="000000"/>
        </w:rPr>
        <w:t>, but it can also indicate that the speaker is not being truthful.</w:t>
      </w:r>
      <w:r w:rsidR="003B4E49" w:rsidRPr="0056311C">
        <w:rPr>
          <w:rFonts w:cstheme="minorHAnsi"/>
          <w:color w:val="000000"/>
        </w:rPr>
        <w:t xml:space="preserve"> It would be unwise to m</w:t>
      </w:r>
      <w:r w:rsidRPr="0056311C">
        <w:rPr>
          <w:rFonts w:cstheme="minorHAnsi"/>
          <w:color w:val="000000"/>
        </w:rPr>
        <w:t xml:space="preserve">ake a decision </w:t>
      </w:r>
      <w:r w:rsidR="003B4E49" w:rsidRPr="0056311C">
        <w:rPr>
          <w:rFonts w:cstheme="minorHAnsi"/>
          <w:color w:val="000000"/>
        </w:rPr>
        <w:t>based solely on these visible</w:t>
      </w:r>
      <w:r w:rsidRPr="0056311C">
        <w:rPr>
          <w:rFonts w:cstheme="minorHAnsi"/>
          <w:color w:val="000000"/>
        </w:rPr>
        <w:t xml:space="preserve"> signals.</w:t>
      </w:r>
      <w:r w:rsidR="00BC765C" w:rsidRPr="0056311C">
        <w:rPr>
          <w:rFonts w:cstheme="minorHAnsi"/>
          <w:color w:val="000000"/>
        </w:rPr>
        <w:t xml:space="preserve"> But they can give you valuable tips on the kind of questions to ask and the kind of answers to be alert for.</w:t>
      </w:r>
    </w:p>
    <w:p w:rsidR="0056311C" w:rsidRPr="0056311C" w:rsidRDefault="0056311C" w:rsidP="008D5C55">
      <w:pPr>
        <w:widowControl w:val="0"/>
        <w:autoSpaceDE w:val="0"/>
        <w:autoSpaceDN w:val="0"/>
        <w:adjustRightInd w:val="0"/>
        <w:spacing w:after="0" w:line="360" w:lineRule="exact"/>
        <w:ind w:left="720"/>
        <w:jc w:val="both"/>
        <w:rPr>
          <w:rFonts w:ascii="Times New Roman" w:hAnsi="Times New Roman"/>
          <w:color w:val="000000"/>
          <w:sz w:val="28"/>
          <w:szCs w:val="28"/>
        </w:rPr>
      </w:pPr>
    </w:p>
    <w:p w:rsidR="00BC765C" w:rsidRPr="008D5C55" w:rsidRDefault="00BC765C" w:rsidP="008D5C55">
      <w:pPr>
        <w:pStyle w:val="ListParagraph"/>
        <w:widowControl w:val="0"/>
        <w:numPr>
          <w:ilvl w:val="0"/>
          <w:numId w:val="2"/>
        </w:numPr>
        <w:autoSpaceDE w:val="0"/>
        <w:autoSpaceDN w:val="0"/>
        <w:adjustRightInd w:val="0"/>
        <w:spacing w:after="0" w:line="413" w:lineRule="exact"/>
        <w:ind w:left="360" w:firstLine="0"/>
        <w:jc w:val="both"/>
        <w:rPr>
          <w:rFonts w:ascii="Times New Roman" w:hAnsi="Times New Roman"/>
          <w:b/>
          <w:color w:val="000000"/>
        </w:rPr>
      </w:pPr>
      <w:r w:rsidRPr="008D5C55">
        <w:rPr>
          <w:rFonts w:ascii="Times New Roman" w:hAnsi="Times New Roman"/>
          <w:b/>
          <w:color w:val="000000"/>
          <w:sz w:val="28"/>
          <w:szCs w:val="28"/>
        </w:rPr>
        <w:t>G</w:t>
      </w:r>
      <w:r w:rsidRPr="008D5C55">
        <w:rPr>
          <w:rFonts w:ascii="Times New Roman" w:hAnsi="Times New Roman"/>
          <w:b/>
          <w:color w:val="000000"/>
        </w:rPr>
        <w:t xml:space="preserve">OOD </w:t>
      </w:r>
      <w:r w:rsidRPr="008D5C55">
        <w:rPr>
          <w:rFonts w:ascii="Times New Roman" w:hAnsi="Times New Roman"/>
          <w:b/>
          <w:color w:val="000000"/>
          <w:sz w:val="28"/>
          <w:szCs w:val="28"/>
        </w:rPr>
        <w:t>L</w:t>
      </w:r>
      <w:r w:rsidRPr="008D5C55">
        <w:rPr>
          <w:rFonts w:ascii="Times New Roman" w:hAnsi="Times New Roman"/>
          <w:b/>
          <w:color w:val="000000"/>
        </w:rPr>
        <w:t xml:space="preserve">ISTENERS </w:t>
      </w:r>
      <w:r w:rsidRPr="008D5C55">
        <w:rPr>
          <w:rFonts w:ascii="Times New Roman" w:hAnsi="Times New Roman"/>
          <w:b/>
          <w:color w:val="000000"/>
          <w:sz w:val="28"/>
          <w:szCs w:val="28"/>
        </w:rPr>
        <w:t>M</w:t>
      </w:r>
      <w:r w:rsidRPr="008D5C55">
        <w:rPr>
          <w:rFonts w:ascii="Times New Roman" w:hAnsi="Times New Roman"/>
          <w:b/>
          <w:color w:val="000000"/>
        </w:rPr>
        <w:t xml:space="preserve">AKE </w:t>
      </w:r>
      <w:r w:rsidRPr="008D5C55">
        <w:rPr>
          <w:rFonts w:ascii="Times New Roman" w:hAnsi="Times New Roman"/>
          <w:b/>
          <w:color w:val="000000"/>
          <w:sz w:val="28"/>
          <w:szCs w:val="28"/>
        </w:rPr>
        <w:t>T</w:t>
      </w:r>
      <w:r w:rsidRPr="008D5C55">
        <w:rPr>
          <w:rFonts w:ascii="Times New Roman" w:hAnsi="Times New Roman"/>
          <w:b/>
          <w:color w:val="000000"/>
        </w:rPr>
        <w:t xml:space="preserve">HINGS </w:t>
      </w:r>
      <w:r w:rsidRPr="008D5C55">
        <w:rPr>
          <w:rFonts w:ascii="Times New Roman" w:hAnsi="Times New Roman"/>
          <w:b/>
          <w:color w:val="000000"/>
          <w:sz w:val="28"/>
          <w:szCs w:val="28"/>
        </w:rPr>
        <w:t>E</w:t>
      </w:r>
      <w:r w:rsidRPr="008D5C55">
        <w:rPr>
          <w:rFonts w:ascii="Times New Roman" w:hAnsi="Times New Roman"/>
          <w:b/>
          <w:color w:val="000000"/>
        </w:rPr>
        <w:t>ASY</w:t>
      </w:r>
    </w:p>
    <w:p w:rsidR="00BC765C" w:rsidRDefault="00BC765C" w:rsidP="008D5C55">
      <w:pPr>
        <w:widowControl w:val="0"/>
        <w:autoSpaceDE w:val="0"/>
        <w:autoSpaceDN w:val="0"/>
        <w:adjustRightInd w:val="0"/>
        <w:spacing w:after="0" w:line="213" w:lineRule="exact"/>
        <w:jc w:val="both"/>
        <w:rPr>
          <w:rFonts w:ascii="Times New Roman" w:hAnsi="Times New Roman"/>
          <w:color w:val="000000"/>
          <w:sz w:val="18"/>
          <w:szCs w:val="18"/>
        </w:rPr>
      </w:pPr>
    </w:p>
    <w:p w:rsidR="00204BD9" w:rsidRDefault="00BC765C" w:rsidP="003A507E">
      <w:pPr>
        <w:widowControl w:val="0"/>
        <w:autoSpaceDE w:val="0"/>
        <w:autoSpaceDN w:val="0"/>
        <w:adjustRightInd w:val="0"/>
        <w:spacing w:after="0" w:line="320" w:lineRule="exact"/>
        <w:ind w:left="720"/>
        <w:jc w:val="both"/>
        <w:rPr>
          <w:rFonts w:cstheme="minorHAnsi"/>
          <w:color w:val="000000"/>
        </w:rPr>
      </w:pPr>
      <w:r w:rsidRPr="008D5C55">
        <w:rPr>
          <w:rFonts w:cstheme="minorHAnsi"/>
          <w:color w:val="000000"/>
        </w:rPr>
        <w:t>People who are poor listeners will find few who are willing to come to them with useful information. Good listeners make it easy on those to whom they want to listen. They make it clear that they’re interested in what the other person has to say.</w:t>
      </w:r>
    </w:p>
    <w:p w:rsidR="00716775" w:rsidRDefault="00716775" w:rsidP="003A507E">
      <w:pPr>
        <w:widowControl w:val="0"/>
        <w:autoSpaceDE w:val="0"/>
        <w:autoSpaceDN w:val="0"/>
        <w:adjustRightInd w:val="0"/>
        <w:spacing w:after="0" w:line="320" w:lineRule="exact"/>
        <w:ind w:left="720"/>
        <w:jc w:val="both"/>
        <w:rPr>
          <w:rFonts w:cstheme="minorHAnsi"/>
          <w:color w:val="000000"/>
        </w:rPr>
      </w:pPr>
    </w:p>
    <w:p w:rsidR="00716775" w:rsidRDefault="00716775" w:rsidP="00716775">
      <w:pPr>
        <w:pStyle w:val="ListParagraph"/>
        <w:widowControl w:val="0"/>
        <w:numPr>
          <w:ilvl w:val="0"/>
          <w:numId w:val="3"/>
        </w:numPr>
        <w:autoSpaceDE w:val="0"/>
        <w:autoSpaceDN w:val="0"/>
        <w:adjustRightInd w:val="0"/>
        <w:spacing w:after="0" w:line="320" w:lineRule="exact"/>
        <w:jc w:val="both"/>
        <w:rPr>
          <w:rFonts w:cstheme="minorHAnsi"/>
          <w:color w:val="000000"/>
        </w:rPr>
      </w:pPr>
      <w:r w:rsidRPr="00716775">
        <w:rPr>
          <w:rFonts w:cstheme="minorHAnsi"/>
          <w:color w:val="000000"/>
        </w:rPr>
        <w:t>Suggestions are always welcome…. Please do react on it…</w:t>
      </w:r>
    </w:p>
    <w:p w:rsidR="00716775" w:rsidRDefault="00716775" w:rsidP="00716775">
      <w:pPr>
        <w:pStyle w:val="ListParagraph"/>
        <w:widowControl w:val="0"/>
        <w:numPr>
          <w:ilvl w:val="0"/>
          <w:numId w:val="3"/>
        </w:numPr>
        <w:autoSpaceDE w:val="0"/>
        <w:autoSpaceDN w:val="0"/>
        <w:adjustRightInd w:val="0"/>
        <w:spacing w:after="0" w:line="320" w:lineRule="exact"/>
        <w:jc w:val="both"/>
        <w:rPr>
          <w:rFonts w:cstheme="minorHAnsi"/>
          <w:color w:val="000000"/>
        </w:rPr>
      </w:pPr>
      <w:r>
        <w:rPr>
          <w:rFonts w:cstheme="minorHAnsi"/>
          <w:color w:val="000000"/>
        </w:rPr>
        <w:t xml:space="preserve">You can reach me at </w:t>
      </w:r>
      <w:hyperlink r:id="rId7" w:history="1">
        <w:r w:rsidRPr="007155DC">
          <w:rPr>
            <w:rStyle w:val="Hyperlink"/>
            <w:rFonts w:cstheme="minorHAnsi"/>
          </w:rPr>
          <w:t>sanket.ca.shah@gmail.com</w:t>
        </w:r>
      </w:hyperlink>
    </w:p>
    <w:p w:rsidR="00716775" w:rsidRPr="00716775" w:rsidRDefault="00716775" w:rsidP="00716775">
      <w:pPr>
        <w:pStyle w:val="ListParagraph"/>
        <w:widowControl w:val="0"/>
        <w:numPr>
          <w:ilvl w:val="0"/>
          <w:numId w:val="3"/>
        </w:numPr>
        <w:autoSpaceDE w:val="0"/>
        <w:autoSpaceDN w:val="0"/>
        <w:adjustRightInd w:val="0"/>
        <w:spacing w:after="0" w:line="320" w:lineRule="exact"/>
        <w:jc w:val="both"/>
        <w:rPr>
          <w:rFonts w:cstheme="minorHAnsi"/>
          <w:color w:val="000000"/>
        </w:rPr>
      </w:pPr>
      <w:r>
        <w:rPr>
          <w:rFonts w:cstheme="minorHAnsi"/>
          <w:color w:val="000000"/>
        </w:rPr>
        <w:t xml:space="preserve">And join me on my </w:t>
      </w:r>
      <w:proofErr w:type="spellStart"/>
      <w:r>
        <w:rPr>
          <w:rFonts w:cstheme="minorHAnsi"/>
          <w:color w:val="000000"/>
        </w:rPr>
        <w:t>fb</w:t>
      </w:r>
      <w:proofErr w:type="spellEnd"/>
      <w:r>
        <w:rPr>
          <w:rFonts w:cstheme="minorHAnsi"/>
          <w:color w:val="000000"/>
        </w:rPr>
        <w:t xml:space="preserve"> page </w:t>
      </w:r>
      <w:hyperlink r:id="rId8" w:history="1">
        <w:r w:rsidRPr="007155DC">
          <w:rPr>
            <w:rStyle w:val="Hyperlink"/>
            <w:rFonts w:cstheme="minorHAnsi"/>
          </w:rPr>
          <w:t>www.facebook.com/Sayings.of.Legends</w:t>
        </w:r>
      </w:hyperlink>
      <w:r>
        <w:rPr>
          <w:rFonts w:cstheme="minorHAnsi"/>
          <w:color w:val="000000"/>
        </w:rPr>
        <w:t xml:space="preserve"> </w:t>
      </w:r>
    </w:p>
    <w:p w:rsidR="00716775" w:rsidRDefault="00716775" w:rsidP="00716775">
      <w:pPr>
        <w:widowControl w:val="0"/>
        <w:autoSpaceDE w:val="0"/>
        <w:autoSpaceDN w:val="0"/>
        <w:adjustRightInd w:val="0"/>
        <w:spacing w:after="0" w:line="320" w:lineRule="exact"/>
        <w:jc w:val="both"/>
        <w:rPr>
          <w:rFonts w:cstheme="minorHAnsi"/>
          <w:color w:val="000000"/>
        </w:rPr>
      </w:pPr>
    </w:p>
    <w:p w:rsidR="00716775" w:rsidRDefault="00716775" w:rsidP="00716775">
      <w:pPr>
        <w:widowControl w:val="0"/>
        <w:autoSpaceDE w:val="0"/>
        <w:autoSpaceDN w:val="0"/>
        <w:adjustRightInd w:val="0"/>
        <w:spacing w:after="0" w:line="320" w:lineRule="exact"/>
        <w:jc w:val="both"/>
        <w:rPr>
          <w:rFonts w:ascii="Times New Roman" w:hAnsi="Times New Roman" w:cs="Times New Roman"/>
          <w:color w:val="000000"/>
          <w:sz w:val="28"/>
          <w:szCs w:val="28"/>
        </w:rPr>
      </w:pPr>
    </w:p>
    <w:p w:rsidR="00716775" w:rsidRPr="00716775" w:rsidRDefault="00716775" w:rsidP="00716775">
      <w:pPr>
        <w:widowControl w:val="0"/>
        <w:autoSpaceDE w:val="0"/>
        <w:autoSpaceDN w:val="0"/>
        <w:adjustRightInd w:val="0"/>
        <w:spacing w:after="0" w:line="320" w:lineRule="exact"/>
        <w:jc w:val="both"/>
        <w:rPr>
          <w:rFonts w:ascii="Times New Roman" w:hAnsi="Times New Roman" w:cs="Times New Roman"/>
          <w:color w:val="000000"/>
          <w:sz w:val="28"/>
          <w:szCs w:val="28"/>
        </w:rPr>
      </w:pPr>
      <w:r w:rsidRPr="00716775">
        <w:rPr>
          <w:rFonts w:ascii="Times New Roman" w:hAnsi="Times New Roman" w:cs="Times New Roman"/>
          <w:color w:val="000000"/>
          <w:sz w:val="28"/>
          <w:szCs w:val="28"/>
        </w:rPr>
        <w:t>Regards,</w:t>
      </w:r>
    </w:p>
    <w:p w:rsidR="00716775" w:rsidRDefault="00716775" w:rsidP="00716775">
      <w:pPr>
        <w:widowControl w:val="0"/>
        <w:autoSpaceDE w:val="0"/>
        <w:autoSpaceDN w:val="0"/>
        <w:adjustRightInd w:val="0"/>
        <w:spacing w:after="0" w:line="320" w:lineRule="exact"/>
        <w:jc w:val="both"/>
        <w:rPr>
          <w:rFonts w:ascii="Times New Roman" w:hAnsi="Times New Roman" w:cs="Times New Roman"/>
          <w:color w:val="000000"/>
          <w:sz w:val="28"/>
          <w:szCs w:val="28"/>
        </w:rPr>
      </w:pPr>
    </w:p>
    <w:p w:rsidR="00FF1922" w:rsidRPr="00716775" w:rsidRDefault="00716775" w:rsidP="00716775">
      <w:pPr>
        <w:widowControl w:val="0"/>
        <w:autoSpaceDE w:val="0"/>
        <w:autoSpaceDN w:val="0"/>
        <w:adjustRightInd w:val="0"/>
        <w:spacing w:after="0" w:line="320" w:lineRule="exact"/>
        <w:jc w:val="both"/>
        <w:rPr>
          <w:rFonts w:ascii="Times New Roman" w:hAnsi="Times New Roman" w:cs="Times New Roman"/>
          <w:color w:val="000000"/>
          <w:sz w:val="28"/>
          <w:szCs w:val="28"/>
        </w:rPr>
      </w:pPr>
      <w:proofErr w:type="spellStart"/>
      <w:r w:rsidRPr="00716775">
        <w:rPr>
          <w:rFonts w:ascii="Times New Roman" w:hAnsi="Times New Roman" w:cs="Times New Roman"/>
          <w:color w:val="000000"/>
          <w:sz w:val="28"/>
          <w:szCs w:val="28"/>
        </w:rPr>
        <w:t>Sanket</w:t>
      </w:r>
      <w:proofErr w:type="spellEnd"/>
      <w:r w:rsidRPr="00716775">
        <w:rPr>
          <w:rFonts w:ascii="Times New Roman" w:hAnsi="Times New Roman" w:cs="Times New Roman"/>
          <w:color w:val="000000"/>
          <w:sz w:val="28"/>
          <w:szCs w:val="28"/>
        </w:rPr>
        <w:t xml:space="preserve"> J. Shah</w:t>
      </w:r>
      <w:bookmarkStart w:id="0" w:name="_GoBack"/>
      <w:bookmarkEnd w:id="0"/>
    </w:p>
    <w:sectPr w:rsidR="00FF1922" w:rsidRPr="0071677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opperplate Gothic Bold">
    <w:panose1 w:val="020E0705020206020404"/>
    <w:charset w:val="00"/>
    <w:family w:val="swiss"/>
    <w:pitch w:val="variable"/>
    <w:sig w:usb0="00000003" w:usb1="00000000" w:usb2="00000000" w:usb3="00000000" w:csb0="00000001" w:csb1="00000000"/>
  </w:font>
  <w:font w:name="Monotype Corsiva">
    <w:panose1 w:val="03010101010201010101"/>
    <w:charset w:val="00"/>
    <w:family w:val="script"/>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E02A16"/>
    <w:multiLevelType w:val="hybridMultilevel"/>
    <w:tmpl w:val="8C365CD4"/>
    <w:lvl w:ilvl="0" w:tplc="04090009">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68B94FD8"/>
    <w:multiLevelType w:val="hybridMultilevel"/>
    <w:tmpl w:val="9A56554C"/>
    <w:lvl w:ilvl="0" w:tplc="0409000D">
      <w:start w:val="1"/>
      <w:numFmt w:val="bullet"/>
      <w:lvlText w:val=""/>
      <w:lvlJc w:val="left"/>
      <w:pPr>
        <w:ind w:left="1493" w:hanging="360"/>
      </w:pPr>
      <w:rPr>
        <w:rFonts w:ascii="Wingdings" w:hAnsi="Wingdings" w:hint="default"/>
      </w:rPr>
    </w:lvl>
    <w:lvl w:ilvl="1" w:tplc="04090003" w:tentative="1">
      <w:start w:val="1"/>
      <w:numFmt w:val="bullet"/>
      <w:lvlText w:val="o"/>
      <w:lvlJc w:val="left"/>
      <w:pPr>
        <w:ind w:left="2213" w:hanging="360"/>
      </w:pPr>
      <w:rPr>
        <w:rFonts w:ascii="Courier New" w:hAnsi="Courier New" w:cs="Courier New" w:hint="default"/>
      </w:rPr>
    </w:lvl>
    <w:lvl w:ilvl="2" w:tplc="04090005" w:tentative="1">
      <w:start w:val="1"/>
      <w:numFmt w:val="bullet"/>
      <w:lvlText w:val=""/>
      <w:lvlJc w:val="left"/>
      <w:pPr>
        <w:ind w:left="2933" w:hanging="360"/>
      </w:pPr>
      <w:rPr>
        <w:rFonts w:ascii="Wingdings" w:hAnsi="Wingdings" w:hint="default"/>
      </w:rPr>
    </w:lvl>
    <w:lvl w:ilvl="3" w:tplc="04090001" w:tentative="1">
      <w:start w:val="1"/>
      <w:numFmt w:val="bullet"/>
      <w:lvlText w:val=""/>
      <w:lvlJc w:val="left"/>
      <w:pPr>
        <w:ind w:left="3653" w:hanging="360"/>
      </w:pPr>
      <w:rPr>
        <w:rFonts w:ascii="Symbol" w:hAnsi="Symbol" w:hint="default"/>
      </w:rPr>
    </w:lvl>
    <w:lvl w:ilvl="4" w:tplc="04090003" w:tentative="1">
      <w:start w:val="1"/>
      <w:numFmt w:val="bullet"/>
      <w:lvlText w:val="o"/>
      <w:lvlJc w:val="left"/>
      <w:pPr>
        <w:ind w:left="4373" w:hanging="360"/>
      </w:pPr>
      <w:rPr>
        <w:rFonts w:ascii="Courier New" w:hAnsi="Courier New" w:cs="Courier New" w:hint="default"/>
      </w:rPr>
    </w:lvl>
    <w:lvl w:ilvl="5" w:tplc="04090005" w:tentative="1">
      <w:start w:val="1"/>
      <w:numFmt w:val="bullet"/>
      <w:lvlText w:val=""/>
      <w:lvlJc w:val="left"/>
      <w:pPr>
        <w:ind w:left="5093" w:hanging="360"/>
      </w:pPr>
      <w:rPr>
        <w:rFonts w:ascii="Wingdings" w:hAnsi="Wingdings" w:hint="default"/>
      </w:rPr>
    </w:lvl>
    <w:lvl w:ilvl="6" w:tplc="04090001" w:tentative="1">
      <w:start w:val="1"/>
      <w:numFmt w:val="bullet"/>
      <w:lvlText w:val=""/>
      <w:lvlJc w:val="left"/>
      <w:pPr>
        <w:ind w:left="5813" w:hanging="360"/>
      </w:pPr>
      <w:rPr>
        <w:rFonts w:ascii="Symbol" w:hAnsi="Symbol" w:hint="default"/>
      </w:rPr>
    </w:lvl>
    <w:lvl w:ilvl="7" w:tplc="04090003" w:tentative="1">
      <w:start w:val="1"/>
      <w:numFmt w:val="bullet"/>
      <w:lvlText w:val="o"/>
      <w:lvlJc w:val="left"/>
      <w:pPr>
        <w:ind w:left="6533" w:hanging="360"/>
      </w:pPr>
      <w:rPr>
        <w:rFonts w:ascii="Courier New" w:hAnsi="Courier New" w:cs="Courier New" w:hint="default"/>
      </w:rPr>
    </w:lvl>
    <w:lvl w:ilvl="8" w:tplc="04090005" w:tentative="1">
      <w:start w:val="1"/>
      <w:numFmt w:val="bullet"/>
      <w:lvlText w:val=""/>
      <w:lvlJc w:val="left"/>
      <w:pPr>
        <w:ind w:left="7253" w:hanging="360"/>
      </w:pPr>
      <w:rPr>
        <w:rFonts w:ascii="Wingdings" w:hAnsi="Wingdings" w:hint="default"/>
      </w:rPr>
    </w:lvl>
  </w:abstractNum>
  <w:abstractNum w:abstractNumId="2">
    <w:nsid w:val="6AE40C70"/>
    <w:multiLevelType w:val="hybridMultilevel"/>
    <w:tmpl w:val="E59042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5"/>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110B2"/>
    <w:rsid w:val="000256F3"/>
    <w:rsid w:val="000C438B"/>
    <w:rsid w:val="000D258B"/>
    <w:rsid w:val="001F3C9C"/>
    <w:rsid w:val="00204BD9"/>
    <w:rsid w:val="00227B3B"/>
    <w:rsid w:val="00293B16"/>
    <w:rsid w:val="002D677A"/>
    <w:rsid w:val="003216A4"/>
    <w:rsid w:val="003A507E"/>
    <w:rsid w:val="003B4E49"/>
    <w:rsid w:val="004110B2"/>
    <w:rsid w:val="00414A2F"/>
    <w:rsid w:val="00550775"/>
    <w:rsid w:val="0056311C"/>
    <w:rsid w:val="005D6449"/>
    <w:rsid w:val="006813AB"/>
    <w:rsid w:val="006C45B3"/>
    <w:rsid w:val="006D2508"/>
    <w:rsid w:val="00716775"/>
    <w:rsid w:val="007328F5"/>
    <w:rsid w:val="008969E3"/>
    <w:rsid w:val="008D5C55"/>
    <w:rsid w:val="00962DDA"/>
    <w:rsid w:val="00994465"/>
    <w:rsid w:val="00AE6120"/>
    <w:rsid w:val="00B618E0"/>
    <w:rsid w:val="00BC765C"/>
    <w:rsid w:val="00C0117B"/>
    <w:rsid w:val="00C7476F"/>
    <w:rsid w:val="00C96C7D"/>
    <w:rsid w:val="00CC579F"/>
    <w:rsid w:val="00DD5358"/>
    <w:rsid w:val="00FF19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110B2"/>
    <w:pPr>
      <w:ind w:left="720"/>
      <w:contextualSpacing/>
    </w:pPr>
  </w:style>
  <w:style w:type="character" w:styleId="Hyperlink">
    <w:name w:val="Hyperlink"/>
    <w:basedOn w:val="DefaultParagraphFont"/>
    <w:uiPriority w:val="99"/>
    <w:unhideWhenUsed/>
    <w:rsid w:val="00716775"/>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110B2"/>
    <w:pPr>
      <w:ind w:left="720"/>
      <w:contextualSpacing/>
    </w:pPr>
  </w:style>
  <w:style w:type="character" w:styleId="Hyperlink">
    <w:name w:val="Hyperlink"/>
    <w:basedOn w:val="DefaultParagraphFont"/>
    <w:uiPriority w:val="99"/>
    <w:unhideWhenUsed/>
    <w:rsid w:val="0071677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0967674">
      <w:bodyDiv w:val="1"/>
      <w:marLeft w:val="0"/>
      <w:marRight w:val="0"/>
      <w:marTop w:val="0"/>
      <w:marBottom w:val="0"/>
      <w:divBdr>
        <w:top w:val="none" w:sz="0" w:space="0" w:color="auto"/>
        <w:left w:val="none" w:sz="0" w:space="0" w:color="auto"/>
        <w:bottom w:val="none" w:sz="0" w:space="0" w:color="auto"/>
        <w:right w:val="none" w:sz="0" w:space="0" w:color="auto"/>
      </w:divBdr>
    </w:div>
    <w:div w:id="386221370">
      <w:bodyDiv w:val="1"/>
      <w:marLeft w:val="0"/>
      <w:marRight w:val="0"/>
      <w:marTop w:val="0"/>
      <w:marBottom w:val="0"/>
      <w:divBdr>
        <w:top w:val="none" w:sz="0" w:space="0" w:color="auto"/>
        <w:left w:val="none" w:sz="0" w:space="0" w:color="auto"/>
        <w:bottom w:val="none" w:sz="0" w:space="0" w:color="auto"/>
        <w:right w:val="none" w:sz="0" w:space="0" w:color="auto"/>
      </w:divBdr>
    </w:div>
    <w:div w:id="1061246054">
      <w:bodyDiv w:val="1"/>
      <w:marLeft w:val="0"/>
      <w:marRight w:val="0"/>
      <w:marTop w:val="0"/>
      <w:marBottom w:val="0"/>
      <w:divBdr>
        <w:top w:val="none" w:sz="0" w:space="0" w:color="auto"/>
        <w:left w:val="none" w:sz="0" w:space="0" w:color="auto"/>
        <w:bottom w:val="none" w:sz="0" w:space="0" w:color="auto"/>
        <w:right w:val="none" w:sz="0" w:space="0" w:color="auto"/>
      </w:divBdr>
    </w:div>
    <w:div w:id="1829861611">
      <w:bodyDiv w:val="1"/>
      <w:marLeft w:val="0"/>
      <w:marRight w:val="0"/>
      <w:marTop w:val="0"/>
      <w:marBottom w:val="0"/>
      <w:divBdr>
        <w:top w:val="none" w:sz="0" w:space="0" w:color="auto"/>
        <w:left w:val="none" w:sz="0" w:space="0" w:color="auto"/>
        <w:bottom w:val="none" w:sz="0" w:space="0" w:color="auto"/>
        <w:right w:val="none" w:sz="0" w:space="0" w:color="auto"/>
      </w:divBdr>
    </w:div>
    <w:div w:id="19638002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acebook.com/Sayings.of.Legends" TargetMode="External"/><Relationship Id="rId3" Type="http://schemas.openxmlformats.org/officeDocument/2006/relationships/styles" Target="styles.xml"/><Relationship Id="rId7" Type="http://schemas.openxmlformats.org/officeDocument/2006/relationships/hyperlink" Target="mailto:sanket.ca.shah@gmail.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FBAD3C-5130-4BCE-9594-69E1F74CF5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152</TotalTime>
  <Pages>3</Pages>
  <Words>941</Words>
  <Characters>5368</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Sanket</dc:creator>
  <cp:lastModifiedBy>dell</cp:lastModifiedBy>
  <cp:revision>27</cp:revision>
  <dcterms:created xsi:type="dcterms:W3CDTF">2011-08-13T06:52:00Z</dcterms:created>
  <dcterms:modified xsi:type="dcterms:W3CDTF">2012-10-10T06:11:00Z</dcterms:modified>
</cp:coreProperties>
</file>