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Berlin Sans FB" w:hAnsi="Berlin Sans FB"/>
          <w:sz w:val="26"/>
          <w:szCs w:val="26"/>
        </w:rPr>
      </w:pPr>
      <w:r>
        <w:tab/>
      </w:r>
      <w:r w:rsidRPr="00232DBA">
        <w:rPr>
          <w:rFonts w:ascii="Berlin Sans FB" w:hAnsi="Berlin Sans FB"/>
          <w:sz w:val="26"/>
          <w:szCs w:val="26"/>
        </w:rPr>
        <w:t xml:space="preserve">All the </w:t>
      </w:r>
      <w:r w:rsidRPr="00390E18">
        <w:rPr>
          <w:rFonts w:ascii="Berlin Sans FB" w:hAnsi="Berlin Sans FB"/>
          <w:color w:val="C00000"/>
          <w:sz w:val="26"/>
          <w:szCs w:val="26"/>
        </w:rPr>
        <w:t>three</w:t>
      </w:r>
      <w:r w:rsidRPr="00232DBA">
        <w:rPr>
          <w:rFonts w:ascii="Berlin Sans FB" w:hAnsi="Berlin Sans FB"/>
          <w:sz w:val="26"/>
          <w:szCs w:val="26"/>
        </w:rPr>
        <w:t xml:space="preserve"> courses have similarities with regard to the course syllabus. </w:t>
      </w:r>
    </w:p>
    <w:p w:rsidR="00232DBA" w:rsidRP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Berlin Sans FB" w:hAnsi="Berlin Sans FB"/>
          <w:sz w:val="26"/>
          <w:szCs w:val="26"/>
        </w:rPr>
      </w:pPr>
      <w:r w:rsidRPr="00232DBA">
        <w:rPr>
          <w:rFonts w:ascii="Berlin Sans FB" w:hAnsi="Berlin Sans FB"/>
          <w:sz w:val="26"/>
          <w:szCs w:val="26"/>
        </w:rPr>
        <w:t xml:space="preserve">A person doing a particular course </w:t>
      </w:r>
      <w:r w:rsidRPr="00232DBA">
        <w:rPr>
          <w:rFonts w:ascii="Berlin Sans FB" w:hAnsi="Berlin Sans FB"/>
          <w:sz w:val="26"/>
          <w:szCs w:val="26"/>
          <w:highlight w:val="yellow"/>
        </w:rPr>
        <w:t>studies more or less the same subjects</w:t>
      </w:r>
      <w:r w:rsidRPr="00232DBA">
        <w:rPr>
          <w:rFonts w:ascii="Berlin Sans FB" w:hAnsi="Berlin Sans FB"/>
          <w:sz w:val="26"/>
          <w:szCs w:val="26"/>
        </w:rPr>
        <w:t xml:space="preserve"> as the person doing any other course.</w:t>
      </w: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P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Berlin Sans FB" w:hAnsi="Berlin Sans FB"/>
          <w:sz w:val="28"/>
          <w:szCs w:val="28"/>
          <w:u w:val="single"/>
        </w:rPr>
      </w:pPr>
      <w:r w:rsidRPr="00232DBA">
        <w:rPr>
          <w:rFonts w:ascii="Berlin Sans FB" w:hAnsi="Berlin Sans FB"/>
          <w:sz w:val="28"/>
          <w:szCs w:val="28"/>
          <w:u w:val="single"/>
        </w:rPr>
        <w:t>Chartered Accountancy Course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P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1 ) </w:t>
      </w:r>
      <w:r w:rsidRPr="00D973FB">
        <w:t xml:space="preserve">Chartered accountancy course has </w:t>
      </w:r>
      <w:r w:rsidRPr="00390E18">
        <w:rPr>
          <w:highlight w:val="yellow"/>
        </w:rPr>
        <w:t>in depth study relating to financial accounting, auditing, tax aspects.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2) </w:t>
      </w:r>
      <w:r w:rsidRPr="00D973FB">
        <w:t>Those who look at an independent career like practicing professional accounting, chartered accountancy would be better suited as the opportunities for practicing are more in that profession.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3)</w:t>
      </w:r>
      <w:r w:rsidR="00232DBA" w:rsidRPr="00232DBA">
        <w:t xml:space="preserve"> </w:t>
      </w:r>
      <w:r w:rsidR="00232DBA">
        <w:t>Even chartered accountants and company secretaries study cost and management accountancy. But the objective of the course is specialization in CWA/ICWA and having knowledge in CA and CS.</w:t>
      </w: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Pr="00D973FB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4) Even cost accountants and chartered accountants study corporate laws. </w:t>
      </w:r>
      <w:r w:rsidRPr="00390E18">
        <w:t>But, they do not study it in as much detail and depth as a company secretary does.</w:t>
      </w: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P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Berlin Sans FB" w:hAnsi="Berlin Sans FB"/>
          <w:sz w:val="28"/>
          <w:szCs w:val="28"/>
          <w:u w:val="single"/>
        </w:rPr>
      </w:pPr>
      <w:r w:rsidRPr="00232DBA">
        <w:rPr>
          <w:rFonts w:ascii="Berlin Sans FB" w:hAnsi="Berlin Sans FB"/>
          <w:sz w:val="28"/>
          <w:szCs w:val="28"/>
          <w:u w:val="single"/>
        </w:rPr>
        <w:t>Company Secretary Course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1)</w:t>
      </w:r>
      <w:r w:rsidRPr="00D973FB">
        <w:t xml:space="preserve"> </w:t>
      </w:r>
      <w:r>
        <w:t xml:space="preserve">Company secretary ship has </w:t>
      </w:r>
      <w:r w:rsidRPr="00390E18">
        <w:rPr>
          <w:highlight w:val="yellow"/>
        </w:rPr>
        <w:t>in depth study relating to company law.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2)</w:t>
      </w:r>
      <w:r w:rsidRPr="00D973FB">
        <w:t xml:space="preserve"> Those who look at an independent career like practicing professional accounting, chartered accountancy would be better suited as the opportunities for practicing are more in that profession.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3) Even chartered accountants and company secretaries study cost and management accountancy. But the objective of the course is specialization in CWA/ICWA and having knowledge in CA and CS.</w:t>
      </w: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4)</w:t>
      </w:r>
      <w:r w:rsidRPr="00232DBA">
        <w:t xml:space="preserve"> </w:t>
      </w:r>
      <w:r>
        <w:t xml:space="preserve">Those who look at working in </w:t>
      </w:r>
      <w:r w:rsidRPr="00390E18">
        <w:rPr>
          <w:highlight w:val="yellow"/>
        </w:rPr>
        <w:t>an administrative environment dealing with legal aspects</w:t>
      </w:r>
      <w:r>
        <w:t xml:space="preserve"> may look at company secretary ship as it involves in depth aspects relating to company law and its application to companies.</w:t>
      </w: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85357D" w:rsidRDefault="0085357D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Berlin Sans FB" w:hAnsi="Berlin Sans FB"/>
          <w:sz w:val="28"/>
          <w:szCs w:val="28"/>
          <w:u w:val="single"/>
        </w:rPr>
      </w:pPr>
    </w:p>
    <w:p w:rsidR="00D973FB" w:rsidRPr="0085357D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Berlin Sans FB" w:hAnsi="Berlin Sans FB"/>
          <w:sz w:val="28"/>
          <w:szCs w:val="28"/>
          <w:u w:val="single"/>
        </w:rPr>
      </w:pPr>
      <w:r w:rsidRPr="0085357D">
        <w:rPr>
          <w:rFonts w:ascii="Berlin Sans FB" w:hAnsi="Berlin Sans FB"/>
          <w:sz w:val="28"/>
          <w:szCs w:val="28"/>
          <w:u w:val="single"/>
        </w:rPr>
        <w:t>Cost and Works Accountancy Course</w:t>
      </w:r>
    </w:p>
    <w:p w:rsidR="00232DBA" w:rsidRPr="0085357D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232DBA" w:rsidRPr="0085357D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85357D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1) </w:t>
      </w:r>
      <w:r w:rsidR="00D973FB">
        <w:t xml:space="preserve">Cost accounting course has in </w:t>
      </w:r>
      <w:r w:rsidR="00D973FB" w:rsidRPr="00390E18">
        <w:rPr>
          <w:highlight w:val="yellow"/>
        </w:rPr>
        <w:t>depth study relating to cost and management accounting.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85357D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2) </w:t>
      </w:r>
      <w:r w:rsidR="00D973FB" w:rsidRPr="00D973FB">
        <w:t>Those who look at an independent career like practicing professional accounting, chartered accountancy would be better suited as the opportunities for practicing are more in that profession.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85357D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3) </w:t>
      </w:r>
      <w:r w:rsidR="00D973FB">
        <w:t>Those who look at working in a manufacturing or producing environment may look at cost accountancy as it provides an ample opportunity to think in terms of controlling costs using accounting techniques</w:t>
      </w: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4 ) Even cost accountants and chartered accountants study corporate laws. But, </w:t>
      </w:r>
      <w:r w:rsidRPr="00390E18">
        <w:t>they do not study it in as much detail and depth as a company secretary does.</w:t>
      </w:r>
    </w:p>
    <w:p w:rsidR="00232DBA" w:rsidRDefault="00232DBA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973FB" w:rsidRDefault="00D973FB" w:rsidP="008535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sectPr w:rsidR="00D973FB" w:rsidSect="00CA4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3FB" w:rsidRDefault="00D973FB" w:rsidP="00D973FB">
      <w:r>
        <w:separator/>
      </w:r>
    </w:p>
  </w:endnote>
  <w:endnote w:type="continuationSeparator" w:id="0">
    <w:p w:rsidR="00D973FB" w:rsidRDefault="00D973FB" w:rsidP="00D97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3FB" w:rsidRDefault="00D973FB" w:rsidP="00D973FB">
      <w:r>
        <w:separator/>
      </w:r>
    </w:p>
  </w:footnote>
  <w:footnote w:type="continuationSeparator" w:id="0">
    <w:p w:rsidR="00D973FB" w:rsidRDefault="00D973FB" w:rsidP="00D973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6F6"/>
    <w:multiLevelType w:val="hybridMultilevel"/>
    <w:tmpl w:val="B896E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820A4"/>
    <w:multiLevelType w:val="hybridMultilevel"/>
    <w:tmpl w:val="4A2A92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3FB"/>
    <w:rsid w:val="00000665"/>
    <w:rsid w:val="00006B9A"/>
    <w:rsid w:val="00007DEA"/>
    <w:rsid w:val="00031CD7"/>
    <w:rsid w:val="00032CDD"/>
    <w:rsid w:val="000353AD"/>
    <w:rsid w:val="00052784"/>
    <w:rsid w:val="00067483"/>
    <w:rsid w:val="00072778"/>
    <w:rsid w:val="00086BD3"/>
    <w:rsid w:val="000E2B23"/>
    <w:rsid w:val="00103E0F"/>
    <w:rsid w:val="001159C1"/>
    <w:rsid w:val="00123C0D"/>
    <w:rsid w:val="001357E7"/>
    <w:rsid w:val="00170D86"/>
    <w:rsid w:val="001718AC"/>
    <w:rsid w:val="001A3174"/>
    <w:rsid w:val="001C6A72"/>
    <w:rsid w:val="001C793B"/>
    <w:rsid w:val="001D0BF7"/>
    <w:rsid w:val="001D412E"/>
    <w:rsid w:val="001E1F99"/>
    <w:rsid w:val="001E3AFD"/>
    <w:rsid w:val="00200E15"/>
    <w:rsid w:val="00211BC5"/>
    <w:rsid w:val="002175B0"/>
    <w:rsid w:val="0023203A"/>
    <w:rsid w:val="00232DBA"/>
    <w:rsid w:val="00234697"/>
    <w:rsid w:val="00245D10"/>
    <w:rsid w:val="00256031"/>
    <w:rsid w:val="00256380"/>
    <w:rsid w:val="00262A8D"/>
    <w:rsid w:val="002775F4"/>
    <w:rsid w:val="002B64D6"/>
    <w:rsid w:val="00304CEA"/>
    <w:rsid w:val="003147DF"/>
    <w:rsid w:val="00314D1C"/>
    <w:rsid w:val="00321C5D"/>
    <w:rsid w:val="00326B5C"/>
    <w:rsid w:val="00353091"/>
    <w:rsid w:val="00361964"/>
    <w:rsid w:val="00390E18"/>
    <w:rsid w:val="003A5201"/>
    <w:rsid w:val="003B23C1"/>
    <w:rsid w:val="003B5D63"/>
    <w:rsid w:val="003E33E5"/>
    <w:rsid w:val="003E3656"/>
    <w:rsid w:val="00403502"/>
    <w:rsid w:val="00445D59"/>
    <w:rsid w:val="004653DD"/>
    <w:rsid w:val="0047217B"/>
    <w:rsid w:val="00474870"/>
    <w:rsid w:val="004854E7"/>
    <w:rsid w:val="00490CE7"/>
    <w:rsid w:val="004918DF"/>
    <w:rsid w:val="00493E42"/>
    <w:rsid w:val="004B186D"/>
    <w:rsid w:val="004D0956"/>
    <w:rsid w:val="004E780F"/>
    <w:rsid w:val="005230F0"/>
    <w:rsid w:val="00541B50"/>
    <w:rsid w:val="00557CCE"/>
    <w:rsid w:val="00561D2A"/>
    <w:rsid w:val="005666E2"/>
    <w:rsid w:val="00572CD2"/>
    <w:rsid w:val="005930BA"/>
    <w:rsid w:val="005A073D"/>
    <w:rsid w:val="005A6E45"/>
    <w:rsid w:val="005D014F"/>
    <w:rsid w:val="005D29B2"/>
    <w:rsid w:val="005D51F9"/>
    <w:rsid w:val="005F2F4C"/>
    <w:rsid w:val="005F3D43"/>
    <w:rsid w:val="00600D09"/>
    <w:rsid w:val="00605D82"/>
    <w:rsid w:val="00616728"/>
    <w:rsid w:val="00621E50"/>
    <w:rsid w:val="0064057F"/>
    <w:rsid w:val="00644475"/>
    <w:rsid w:val="006473E8"/>
    <w:rsid w:val="00647DDC"/>
    <w:rsid w:val="00660674"/>
    <w:rsid w:val="0066638A"/>
    <w:rsid w:val="006831E8"/>
    <w:rsid w:val="00683C61"/>
    <w:rsid w:val="006A1AE1"/>
    <w:rsid w:val="006C5448"/>
    <w:rsid w:val="006D2BD1"/>
    <w:rsid w:val="006D3AB5"/>
    <w:rsid w:val="006D76D6"/>
    <w:rsid w:val="006E2B44"/>
    <w:rsid w:val="006E30FD"/>
    <w:rsid w:val="006E54B0"/>
    <w:rsid w:val="007008F3"/>
    <w:rsid w:val="00703D58"/>
    <w:rsid w:val="00720389"/>
    <w:rsid w:val="00732A10"/>
    <w:rsid w:val="00754EF4"/>
    <w:rsid w:val="00766855"/>
    <w:rsid w:val="007720A1"/>
    <w:rsid w:val="00774F60"/>
    <w:rsid w:val="00794D18"/>
    <w:rsid w:val="007D43BC"/>
    <w:rsid w:val="007D6042"/>
    <w:rsid w:val="007E0550"/>
    <w:rsid w:val="008016A7"/>
    <w:rsid w:val="008057B7"/>
    <w:rsid w:val="00816E75"/>
    <w:rsid w:val="00843CA8"/>
    <w:rsid w:val="00850909"/>
    <w:rsid w:val="00852137"/>
    <w:rsid w:val="0085357D"/>
    <w:rsid w:val="0085610C"/>
    <w:rsid w:val="008623A1"/>
    <w:rsid w:val="00863F2E"/>
    <w:rsid w:val="0088023A"/>
    <w:rsid w:val="008A07C5"/>
    <w:rsid w:val="008A5085"/>
    <w:rsid w:val="008B18C7"/>
    <w:rsid w:val="008B4DD7"/>
    <w:rsid w:val="008C28FD"/>
    <w:rsid w:val="008D56B3"/>
    <w:rsid w:val="00920ABC"/>
    <w:rsid w:val="00960BB5"/>
    <w:rsid w:val="00964D4D"/>
    <w:rsid w:val="0096548D"/>
    <w:rsid w:val="009669A6"/>
    <w:rsid w:val="009703CC"/>
    <w:rsid w:val="00990579"/>
    <w:rsid w:val="009A2EC9"/>
    <w:rsid w:val="009C31D0"/>
    <w:rsid w:val="009D1281"/>
    <w:rsid w:val="009F0B71"/>
    <w:rsid w:val="009F3B05"/>
    <w:rsid w:val="00A30154"/>
    <w:rsid w:val="00A40F57"/>
    <w:rsid w:val="00A60796"/>
    <w:rsid w:val="00A61FF1"/>
    <w:rsid w:val="00A67F91"/>
    <w:rsid w:val="00A97CE4"/>
    <w:rsid w:val="00AB2795"/>
    <w:rsid w:val="00AC4398"/>
    <w:rsid w:val="00B07FC9"/>
    <w:rsid w:val="00B35DD7"/>
    <w:rsid w:val="00B36D2E"/>
    <w:rsid w:val="00B457A4"/>
    <w:rsid w:val="00B45924"/>
    <w:rsid w:val="00B947CE"/>
    <w:rsid w:val="00BA553B"/>
    <w:rsid w:val="00BE4F89"/>
    <w:rsid w:val="00BF1CB5"/>
    <w:rsid w:val="00C2381B"/>
    <w:rsid w:val="00C92993"/>
    <w:rsid w:val="00C93003"/>
    <w:rsid w:val="00CA4521"/>
    <w:rsid w:val="00CB1263"/>
    <w:rsid w:val="00CC5F82"/>
    <w:rsid w:val="00CD3C26"/>
    <w:rsid w:val="00CD3FD9"/>
    <w:rsid w:val="00D2766D"/>
    <w:rsid w:val="00D50073"/>
    <w:rsid w:val="00D96E71"/>
    <w:rsid w:val="00D973FB"/>
    <w:rsid w:val="00DB0B6F"/>
    <w:rsid w:val="00DB4B3C"/>
    <w:rsid w:val="00DC3968"/>
    <w:rsid w:val="00DD7DA2"/>
    <w:rsid w:val="00DE0C16"/>
    <w:rsid w:val="00E157C0"/>
    <w:rsid w:val="00E27CCA"/>
    <w:rsid w:val="00E440B4"/>
    <w:rsid w:val="00E56E0D"/>
    <w:rsid w:val="00E57EFC"/>
    <w:rsid w:val="00E64185"/>
    <w:rsid w:val="00E6702F"/>
    <w:rsid w:val="00EA6BE3"/>
    <w:rsid w:val="00EB586F"/>
    <w:rsid w:val="00EC4CD9"/>
    <w:rsid w:val="00F050FD"/>
    <w:rsid w:val="00F2185E"/>
    <w:rsid w:val="00F60C67"/>
    <w:rsid w:val="00F65E01"/>
    <w:rsid w:val="00F81D34"/>
    <w:rsid w:val="00F94D63"/>
    <w:rsid w:val="00FA0A1C"/>
    <w:rsid w:val="00FA0A77"/>
    <w:rsid w:val="00FA4557"/>
    <w:rsid w:val="00FA5B73"/>
    <w:rsid w:val="00FB0DF2"/>
    <w:rsid w:val="00FD0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3FB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73FB"/>
    <w:rPr>
      <w:strike w:val="0"/>
      <w:dstrike w:val="0"/>
      <w:color w:val="004080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973F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973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973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73FB"/>
    <w:rPr>
      <w:rFonts w:ascii="Arial" w:eastAsia="Times New Roman" w:hAnsi="Arial" w:cs="Arial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973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73FB"/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341</Words>
  <Characters>1947</Characters>
  <Application>Microsoft Office Word</Application>
  <DocSecurity>0</DocSecurity>
  <Lines>16</Lines>
  <Paragraphs>4</Paragraphs>
  <ScaleCrop>false</ScaleCrop>
  <Company>TCS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217756</dc:creator>
  <cp:keywords/>
  <dc:description/>
  <cp:lastModifiedBy>217756</cp:lastModifiedBy>
  <cp:revision>4</cp:revision>
  <dcterms:created xsi:type="dcterms:W3CDTF">2010-09-28T18:21:00Z</dcterms:created>
  <dcterms:modified xsi:type="dcterms:W3CDTF">2010-09-28T18:52:00Z</dcterms:modified>
</cp:coreProperties>
</file>