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3C0" w:rsidRPr="00C44384" w:rsidRDefault="00C44384">
      <w:pPr>
        <w:rPr>
          <w:rFonts w:ascii="Times New Roman" w:hAnsi="Times New Roman" w:cs="Times New Roman"/>
          <w:sz w:val="24"/>
          <w:szCs w:val="24"/>
        </w:rPr>
      </w:pPr>
      <w:r w:rsidRPr="00C44384">
        <w:t xml:space="preserve">  </w:t>
      </w:r>
      <w:r w:rsidRPr="00C44384">
        <w:tab/>
      </w:r>
      <w:r w:rsidRPr="00C44384">
        <w:rPr>
          <w:rFonts w:ascii="Times New Roman" w:hAnsi="Times New Roman" w:cs="Times New Roman"/>
          <w:sz w:val="24"/>
          <w:szCs w:val="24"/>
        </w:rPr>
        <w:t xml:space="preserve"> How to Renew Certificate of Practice  </w:t>
      </w:r>
      <w:r w:rsidRPr="00C44384">
        <w:rPr>
          <w:rFonts w:ascii="Times New Roman" w:hAnsi="Times New Roman" w:cs="Times New Roman"/>
          <w:sz w:val="24"/>
          <w:szCs w:val="24"/>
        </w:rPr>
        <w:tab/>
      </w:r>
    </w:p>
    <w:p w:rsidR="00C44384" w:rsidRPr="00C44384" w:rsidRDefault="00C44384">
      <w:pPr>
        <w:rPr>
          <w:rFonts w:ascii="Times New Roman" w:hAnsi="Times New Roman" w:cs="Times New Roman"/>
          <w:sz w:val="24"/>
          <w:szCs w:val="24"/>
        </w:rPr>
      </w:pPr>
      <w:r w:rsidRPr="00C44384">
        <w:rPr>
          <w:rFonts w:ascii="Times New Roman" w:hAnsi="Times New Roman" w:cs="Times New Roman"/>
          <w:sz w:val="24"/>
          <w:szCs w:val="24"/>
        </w:rPr>
        <w:t>The certificate of practice issued to a member is required to be renewed every year by payment of annual certificate fee which presently is Rs. 1000 and the annual membership fee which presently is Rs. 1125 for an Associate Member and Rs. 1500 for a Fellow Member. For effecting renewal of Certificate of Practice, the member has to make an application/declaration. The annual certificate fee and the annual membership fee become due and payable on first of April every year and are required to be paid on or before 30th June. In the case of renewal of certificate of practice, the Secretary issues a letter extending the validity period of the certificate of practice for that year in Form 'F' if the member continues to fulfil the conditions stipulated by the Council for such renewal or has not violated the provisions of the Act, its schedules and the regulations framed under the Act.</w:t>
      </w:r>
    </w:p>
    <w:sectPr w:rsidR="00C44384" w:rsidRPr="00C44384" w:rsidSect="00A663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C44384"/>
    <w:rsid w:val="00A663C0"/>
    <w:rsid w:val="00C443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2009-08-24T06:14:00Z</dcterms:created>
  <dcterms:modified xsi:type="dcterms:W3CDTF">2009-08-24T06:15:00Z</dcterms:modified>
</cp:coreProperties>
</file>