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5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65"/>
        <w:gridCol w:w="1170"/>
        <w:gridCol w:w="6840"/>
      </w:tblGrid>
      <w:tr w:rsidR="007F6892" w:rsidRPr="007F6892" w:rsidTr="007F6892">
        <w:trPr>
          <w:tblCellSpacing w:w="15" w:type="dxa"/>
        </w:trPr>
        <w:tc>
          <w:tcPr>
            <w:tcW w:w="132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68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Sl.No</w:t>
            </w:r>
            <w:proofErr w:type="spellEnd"/>
            <w:r w:rsidRPr="007F68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4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ANF</w:t>
            </w:r>
          </w:p>
        </w:tc>
        <w:tc>
          <w:tcPr>
            <w:tcW w:w="0" w:type="auto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Title</w:t>
            </w:r>
          </w:p>
        </w:tc>
      </w:tr>
      <w:tr w:rsidR="007F6892" w:rsidRPr="007F6892" w:rsidTr="007F6892">
        <w:trPr>
          <w:tblCellSpacing w:w="15" w:type="dxa"/>
        </w:trPr>
        <w:tc>
          <w:tcPr>
            <w:tcW w:w="132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4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ANF 1</w:t>
            </w:r>
          </w:p>
        </w:tc>
        <w:tc>
          <w:tcPr>
            <w:tcW w:w="0" w:type="auto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Profile of Importer / Exporter</w:t>
              </w:r>
            </w:hyperlink>
          </w:p>
        </w:tc>
      </w:tr>
      <w:tr w:rsidR="007F6892" w:rsidRPr="007F6892" w:rsidTr="007F6892">
        <w:trPr>
          <w:tblCellSpacing w:w="15" w:type="dxa"/>
        </w:trPr>
        <w:tc>
          <w:tcPr>
            <w:tcW w:w="132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ANF 2A </w:t>
            </w:r>
          </w:p>
        </w:tc>
        <w:tc>
          <w:tcPr>
            <w:tcW w:w="0" w:type="auto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Importer Exporter Code Number (IEC)</w:t>
              </w:r>
            </w:hyperlink>
          </w:p>
        </w:tc>
      </w:tr>
      <w:tr w:rsidR="007F6892" w:rsidRPr="007F6892" w:rsidTr="007F6892">
        <w:trPr>
          <w:tblCellSpacing w:w="15" w:type="dxa"/>
        </w:trPr>
        <w:tc>
          <w:tcPr>
            <w:tcW w:w="132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ANF 2B </w:t>
            </w:r>
          </w:p>
        </w:tc>
        <w:tc>
          <w:tcPr>
            <w:tcW w:w="0" w:type="auto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Import </w:t>
              </w:r>
              <w:proofErr w:type="spellStart"/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Licence</w:t>
              </w:r>
              <w:proofErr w:type="spellEnd"/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 for Restricted Items</w:t>
              </w:r>
            </w:hyperlink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6892">
              <w:rPr>
                <w:rFonts w:ascii="Times New Roman" w:eastAsia="Times New Roman" w:hAnsi="Times New Roman" w:cs="Times New Roman"/>
                <w:sz w:val="15"/>
                <w:szCs w:val="15"/>
              </w:rPr>
              <w:t>(Updated on dated 17th January 2011)</w:t>
            </w:r>
          </w:p>
        </w:tc>
      </w:tr>
      <w:tr w:rsidR="007F6892" w:rsidRPr="007F6892" w:rsidTr="007F6892">
        <w:trPr>
          <w:tblCellSpacing w:w="15" w:type="dxa"/>
        </w:trPr>
        <w:tc>
          <w:tcPr>
            <w:tcW w:w="132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ANF 2C</w:t>
            </w:r>
          </w:p>
        </w:tc>
        <w:tc>
          <w:tcPr>
            <w:tcW w:w="0" w:type="auto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Import Certificate under Indo-US Memorandum </w:t>
              </w:r>
            </w:hyperlink>
          </w:p>
        </w:tc>
      </w:tr>
      <w:tr w:rsidR="007F6892" w:rsidRPr="007F6892" w:rsidTr="007F6892">
        <w:trPr>
          <w:tblCellSpacing w:w="15" w:type="dxa"/>
        </w:trPr>
        <w:tc>
          <w:tcPr>
            <w:tcW w:w="132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4A</w:t>
            </w:r>
          </w:p>
        </w:tc>
        <w:tc>
          <w:tcPr>
            <w:tcW w:w="114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ANF 2C-1</w:t>
            </w:r>
          </w:p>
        </w:tc>
        <w:tc>
          <w:tcPr>
            <w:tcW w:w="0" w:type="auto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Application Form for End User Certificate under Para 2.11A of the HBPv1 </w:t>
              </w:r>
            </w:hyperlink>
          </w:p>
        </w:tc>
      </w:tr>
      <w:tr w:rsidR="007F6892" w:rsidRPr="007F6892" w:rsidTr="007F6892">
        <w:trPr>
          <w:trHeight w:val="285"/>
          <w:tblCellSpacing w:w="15" w:type="dxa"/>
        </w:trPr>
        <w:tc>
          <w:tcPr>
            <w:tcW w:w="132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ANF 2D</w:t>
            </w:r>
          </w:p>
        </w:tc>
        <w:tc>
          <w:tcPr>
            <w:tcW w:w="0" w:type="auto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Export </w:t>
              </w:r>
              <w:proofErr w:type="spellStart"/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Licence</w:t>
              </w:r>
              <w:proofErr w:type="spellEnd"/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 for Restricted items </w:t>
              </w:r>
              <w:r w:rsidRPr="00797B4E">
                <w:rPr>
                  <w:rFonts w:ascii="Times New Roman" w:eastAsia="Times New Roman" w:hAnsi="Times New Roman" w:cs="Times New Roman"/>
                  <w:sz w:val="15"/>
                  <w:u w:val="single"/>
                </w:rPr>
                <w:t>(Updated on dated 5th January 2011)</w:t>
              </w:r>
            </w:hyperlink>
          </w:p>
        </w:tc>
      </w:tr>
      <w:tr w:rsidR="007F6892" w:rsidRPr="007F6892" w:rsidTr="007F6892">
        <w:trPr>
          <w:tblCellSpacing w:w="15" w:type="dxa"/>
        </w:trPr>
        <w:tc>
          <w:tcPr>
            <w:tcW w:w="132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ANF 2E </w:t>
            </w:r>
          </w:p>
        </w:tc>
        <w:tc>
          <w:tcPr>
            <w:tcW w:w="0" w:type="auto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Export </w:t>
              </w:r>
              <w:proofErr w:type="spellStart"/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Licence</w:t>
              </w:r>
              <w:proofErr w:type="spellEnd"/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 for SCOMET items </w:t>
              </w:r>
            </w:hyperlink>
            <w:hyperlink r:id="rId13" w:history="1">
              <w:r w:rsidRPr="00797B4E">
                <w:rPr>
                  <w:rFonts w:ascii="Times New Roman" w:eastAsia="Times New Roman" w:hAnsi="Times New Roman" w:cs="Times New Roman"/>
                  <w:sz w:val="15"/>
                  <w:u w:val="single"/>
                </w:rPr>
                <w:t>(Updated As on 1st April 2011)</w:t>
              </w:r>
            </w:hyperlink>
          </w:p>
        </w:tc>
      </w:tr>
      <w:tr w:rsidR="007F6892" w:rsidRPr="007F6892" w:rsidTr="007F6892">
        <w:trPr>
          <w:tblCellSpacing w:w="15" w:type="dxa"/>
        </w:trPr>
        <w:tc>
          <w:tcPr>
            <w:tcW w:w="132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6A</w:t>
            </w:r>
          </w:p>
        </w:tc>
        <w:tc>
          <w:tcPr>
            <w:tcW w:w="114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ANF 2EE</w:t>
            </w:r>
          </w:p>
        </w:tc>
        <w:tc>
          <w:tcPr>
            <w:tcW w:w="0" w:type="auto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Application Form for Request for Entering into an Arrangement or Understanding that Involves Site Visit, On-Site Verification or Access to Records / Documentation as mentioned in Appendix 3 of Schedule 2 of ITC (HS) Classification of Export and Import Items. </w:t>
              </w:r>
              <w:r w:rsidRPr="00797B4E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(New added on dated 29th March 2010)</w:t>
              </w:r>
              <w:r w:rsidRPr="007F689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br/>
              </w:r>
            </w:hyperlink>
          </w:p>
        </w:tc>
      </w:tr>
      <w:tr w:rsidR="007F6892" w:rsidRPr="007F6892" w:rsidTr="007F6892">
        <w:trPr>
          <w:tblCellSpacing w:w="15" w:type="dxa"/>
        </w:trPr>
        <w:tc>
          <w:tcPr>
            <w:tcW w:w="132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14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ANF 2F</w:t>
            </w:r>
          </w:p>
        </w:tc>
        <w:tc>
          <w:tcPr>
            <w:tcW w:w="0" w:type="auto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Refund of Application Fee</w:t>
              </w:r>
            </w:hyperlink>
          </w:p>
        </w:tc>
      </w:tr>
      <w:tr w:rsidR="007F6892" w:rsidRPr="007F6892" w:rsidTr="007F6892">
        <w:trPr>
          <w:tblCellSpacing w:w="15" w:type="dxa"/>
        </w:trPr>
        <w:tc>
          <w:tcPr>
            <w:tcW w:w="132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ANF 3A </w:t>
            </w:r>
          </w:p>
        </w:tc>
        <w:tc>
          <w:tcPr>
            <w:tcW w:w="0" w:type="auto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Grant of Status Certificate</w:t>
              </w:r>
            </w:hyperlink>
          </w:p>
        </w:tc>
      </w:tr>
      <w:tr w:rsidR="007F6892" w:rsidRPr="007F6892" w:rsidTr="007F6892">
        <w:trPr>
          <w:tblCellSpacing w:w="15" w:type="dxa"/>
        </w:trPr>
        <w:tc>
          <w:tcPr>
            <w:tcW w:w="132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ANF 3B</w:t>
            </w:r>
          </w:p>
        </w:tc>
        <w:tc>
          <w:tcPr>
            <w:tcW w:w="0" w:type="auto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Served from India Scheme (SFIS)</w:t>
              </w:r>
              <w:r w:rsidRPr="00797B4E">
                <w:rPr>
                  <w:rFonts w:ascii="Times New Roman" w:eastAsia="Times New Roman" w:hAnsi="Times New Roman" w:cs="Times New Roman"/>
                  <w:sz w:val="15"/>
                  <w:u w:val="single"/>
                </w:rPr>
                <w:t>(Updated on dated 3rd June 2011)</w:t>
              </w:r>
            </w:hyperlink>
          </w:p>
        </w:tc>
      </w:tr>
      <w:tr w:rsidR="007F6892" w:rsidRPr="007F6892" w:rsidTr="007F6892">
        <w:trPr>
          <w:tblCellSpacing w:w="15" w:type="dxa"/>
        </w:trPr>
        <w:tc>
          <w:tcPr>
            <w:tcW w:w="132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ANF 3C</w:t>
            </w:r>
          </w:p>
        </w:tc>
        <w:tc>
          <w:tcPr>
            <w:tcW w:w="0" w:type="auto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Common Application Form for VKGUY, FMS AND FPS (</w:t>
              </w:r>
              <w:proofErr w:type="spellStart"/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Iicluding</w:t>
              </w:r>
              <w:proofErr w:type="spellEnd"/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 MLFPS) for Exports made on or after 27.8.2009</w:t>
              </w:r>
            </w:hyperlink>
          </w:p>
        </w:tc>
      </w:tr>
      <w:tr w:rsidR="007F6892" w:rsidRPr="007F6892" w:rsidTr="007F6892">
        <w:trPr>
          <w:tblCellSpacing w:w="15" w:type="dxa"/>
        </w:trPr>
        <w:tc>
          <w:tcPr>
            <w:tcW w:w="132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ANF 3D</w:t>
            </w:r>
          </w:p>
        </w:tc>
        <w:tc>
          <w:tcPr>
            <w:tcW w:w="0" w:type="auto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proofErr w:type="spellStart"/>
              <w:r w:rsidRPr="00797B4E">
                <w:rPr>
                  <w:rFonts w:ascii="Times New Roman" w:eastAsia="Times New Roman" w:hAnsi="Times New Roman" w:cs="Times New Roman"/>
                  <w:sz w:val="20"/>
                  <w:u w:val="single"/>
                </w:rPr>
                <w:t>A</w:t>
              </w:r>
            </w:hyperlink>
            <w:hyperlink r:id="rId20" w:history="1"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nf</w:t>
              </w:r>
              <w:proofErr w:type="spellEnd"/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 for Policy Para 3.13.4 (for Agri. Infrastructure Incentive Scrip under VKGUY)</w:t>
              </w:r>
            </w:hyperlink>
            <w:r w:rsidRPr="007F68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F6892" w:rsidRPr="007F6892" w:rsidTr="007F6892">
        <w:trPr>
          <w:tblCellSpacing w:w="15" w:type="dxa"/>
        </w:trPr>
        <w:tc>
          <w:tcPr>
            <w:tcW w:w="132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ANF 3E</w:t>
            </w:r>
          </w:p>
        </w:tc>
        <w:tc>
          <w:tcPr>
            <w:tcW w:w="0" w:type="auto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Status Holder Incentive Scrip (To be Notified)</w:t>
              </w:r>
            </w:hyperlink>
            <w:r w:rsidRPr="007F68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F6892">
              <w:rPr>
                <w:rFonts w:ascii="Times New Roman" w:eastAsia="Times New Roman" w:hAnsi="Times New Roman" w:cs="Times New Roman"/>
                <w:sz w:val="15"/>
                <w:szCs w:val="15"/>
              </w:rPr>
              <w:t>(Updated on dated 08.04.2010)</w:t>
            </w:r>
          </w:p>
        </w:tc>
      </w:tr>
      <w:tr w:rsidR="007F6892" w:rsidRPr="007F6892" w:rsidTr="007F6892">
        <w:trPr>
          <w:trHeight w:val="525"/>
          <w:tblCellSpacing w:w="15" w:type="dxa"/>
        </w:trPr>
        <w:tc>
          <w:tcPr>
            <w:tcW w:w="132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4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ANF 4A </w:t>
            </w:r>
          </w:p>
        </w:tc>
        <w:tc>
          <w:tcPr>
            <w:tcW w:w="0" w:type="auto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Advance </w:t>
              </w:r>
              <w:proofErr w:type="spellStart"/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Authorisation</w:t>
              </w:r>
              <w:proofErr w:type="spellEnd"/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 (Including Advance </w:t>
              </w:r>
              <w:proofErr w:type="spellStart"/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authorisation</w:t>
              </w:r>
              <w:proofErr w:type="spellEnd"/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 </w:t>
              </w:r>
              <w:r w:rsidRPr="007F689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br/>
              </w:r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for Annual Requirement) / Advance Release Order (ARO)/ Invalidation lette</w:t>
              </w:r>
            </w:hyperlink>
            <w:r w:rsidRPr="007F68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 </w:t>
            </w:r>
            <w:r w:rsidRPr="007F6892">
              <w:rPr>
                <w:rFonts w:ascii="Times New Roman" w:eastAsia="Times New Roman" w:hAnsi="Times New Roman" w:cs="Times New Roman"/>
                <w:sz w:val="15"/>
                <w:szCs w:val="15"/>
              </w:rPr>
              <w:t>(Updated on dated 23rd August, 2010)</w:t>
            </w:r>
          </w:p>
        </w:tc>
      </w:tr>
      <w:tr w:rsidR="007F6892" w:rsidRPr="007F6892" w:rsidTr="007F6892">
        <w:trPr>
          <w:tblCellSpacing w:w="15" w:type="dxa"/>
        </w:trPr>
        <w:tc>
          <w:tcPr>
            <w:tcW w:w="132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4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ANF 4B</w:t>
            </w:r>
          </w:p>
        </w:tc>
        <w:tc>
          <w:tcPr>
            <w:tcW w:w="0" w:type="auto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Fixation / Modification of Standard Input Output Norms (SION)</w:t>
              </w:r>
            </w:hyperlink>
          </w:p>
        </w:tc>
      </w:tr>
      <w:tr w:rsidR="007F6892" w:rsidRPr="007F6892" w:rsidTr="007F6892">
        <w:trPr>
          <w:tblCellSpacing w:w="15" w:type="dxa"/>
        </w:trPr>
        <w:tc>
          <w:tcPr>
            <w:tcW w:w="132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4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ANF 4C</w:t>
            </w:r>
          </w:p>
        </w:tc>
        <w:tc>
          <w:tcPr>
            <w:tcW w:w="0" w:type="auto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Fixation of </w:t>
              </w:r>
            </w:hyperlink>
            <w:hyperlink r:id="rId25" w:history="1"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DEPB Rates</w:t>
              </w:r>
            </w:hyperlink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Fixation of Brand Rate of DEPB For SAD Component</w:t>
            </w:r>
          </w:p>
        </w:tc>
      </w:tr>
      <w:tr w:rsidR="007F6892" w:rsidRPr="007F6892" w:rsidTr="007F6892">
        <w:trPr>
          <w:tblCellSpacing w:w="15" w:type="dxa"/>
        </w:trPr>
        <w:tc>
          <w:tcPr>
            <w:tcW w:w="132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4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ANF 4D</w:t>
            </w:r>
          </w:p>
        </w:tc>
        <w:tc>
          <w:tcPr>
            <w:tcW w:w="0" w:type="auto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Clubbing of Advance </w:t>
              </w:r>
              <w:proofErr w:type="spellStart"/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Authorisations</w:t>
              </w:r>
              <w:proofErr w:type="spellEnd"/>
            </w:hyperlink>
          </w:p>
        </w:tc>
      </w:tr>
      <w:tr w:rsidR="007F6892" w:rsidRPr="007F6892" w:rsidTr="007F6892">
        <w:trPr>
          <w:tblCellSpacing w:w="15" w:type="dxa"/>
        </w:trPr>
        <w:tc>
          <w:tcPr>
            <w:tcW w:w="132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ANF 4E</w:t>
            </w:r>
          </w:p>
        </w:tc>
        <w:tc>
          <w:tcPr>
            <w:tcW w:w="0" w:type="auto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history="1"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Enhancement in CIF / FOB Value or Revalidation or EO extension of </w:t>
              </w:r>
              <w:proofErr w:type="spellStart"/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Authorisation</w:t>
              </w:r>
              <w:proofErr w:type="spellEnd"/>
            </w:hyperlink>
          </w:p>
        </w:tc>
      </w:tr>
      <w:tr w:rsidR="007F6892" w:rsidRPr="007F6892" w:rsidTr="007F6892">
        <w:trPr>
          <w:tblCellSpacing w:w="15" w:type="dxa"/>
        </w:trPr>
        <w:tc>
          <w:tcPr>
            <w:tcW w:w="132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4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ANF 4F</w:t>
            </w:r>
          </w:p>
        </w:tc>
        <w:tc>
          <w:tcPr>
            <w:tcW w:w="0" w:type="auto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Redemption / No Bond Certificate against Advance </w:t>
              </w:r>
              <w:proofErr w:type="spellStart"/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Authorisation</w:t>
              </w:r>
              <w:proofErr w:type="spellEnd"/>
            </w:hyperlink>
          </w:p>
        </w:tc>
      </w:tr>
      <w:tr w:rsidR="007F6892" w:rsidRPr="007F6892" w:rsidTr="007F6892">
        <w:trPr>
          <w:tblCellSpacing w:w="15" w:type="dxa"/>
        </w:trPr>
        <w:tc>
          <w:tcPr>
            <w:tcW w:w="132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4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ANF 4G</w:t>
            </w:r>
          </w:p>
        </w:tc>
        <w:tc>
          <w:tcPr>
            <w:tcW w:w="0" w:type="auto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history="1"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Duty Entitlement Pass Book (DEPB) Application </w:t>
              </w:r>
            </w:hyperlink>
          </w:p>
        </w:tc>
      </w:tr>
      <w:tr w:rsidR="007F6892" w:rsidRPr="007F6892" w:rsidTr="007F6892">
        <w:trPr>
          <w:tblCellSpacing w:w="15" w:type="dxa"/>
        </w:trPr>
        <w:tc>
          <w:tcPr>
            <w:tcW w:w="132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ANF 4H</w:t>
            </w:r>
          </w:p>
        </w:tc>
        <w:tc>
          <w:tcPr>
            <w:tcW w:w="0" w:type="auto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Duty Free Import </w:t>
              </w:r>
              <w:proofErr w:type="spellStart"/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Authorisation</w:t>
              </w:r>
              <w:proofErr w:type="spellEnd"/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 (DFIA ) Application</w:t>
              </w:r>
            </w:hyperlink>
          </w:p>
        </w:tc>
      </w:tr>
      <w:tr w:rsidR="007F6892" w:rsidRPr="007F6892" w:rsidTr="007F6892">
        <w:trPr>
          <w:tblCellSpacing w:w="15" w:type="dxa"/>
        </w:trPr>
        <w:tc>
          <w:tcPr>
            <w:tcW w:w="132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ANF 4I</w:t>
            </w:r>
          </w:p>
        </w:tc>
        <w:tc>
          <w:tcPr>
            <w:tcW w:w="0" w:type="auto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GEM REP </w:t>
              </w:r>
              <w:proofErr w:type="spellStart"/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Authorisation</w:t>
              </w:r>
              <w:proofErr w:type="spellEnd"/>
            </w:hyperlink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7F6892" w:rsidRPr="007F6892" w:rsidTr="007F6892">
        <w:trPr>
          <w:tblCellSpacing w:w="15" w:type="dxa"/>
        </w:trPr>
        <w:tc>
          <w:tcPr>
            <w:tcW w:w="132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4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ANF 5A</w:t>
            </w:r>
          </w:p>
        </w:tc>
        <w:tc>
          <w:tcPr>
            <w:tcW w:w="0" w:type="auto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history="1"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Export Promotion Capital Goods (EPCG) </w:t>
              </w:r>
              <w:proofErr w:type="spellStart"/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Authorisation</w:t>
              </w:r>
              <w:proofErr w:type="spellEnd"/>
            </w:hyperlink>
            <w:r w:rsidRPr="007F68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F6892">
              <w:rPr>
                <w:rFonts w:ascii="Times New Roman" w:eastAsia="Times New Roman" w:hAnsi="Times New Roman" w:cs="Times New Roman"/>
                <w:sz w:val="15"/>
                <w:szCs w:val="15"/>
              </w:rPr>
              <w:t>(Updated on dated 23.08.2010)</w:t>
            </w:r>
          </w:p>
        </w:tc>
      </w:tr>
      <w:tr w:rsidR="007F6892" w:rsidRPr="007F6892" w:rsidTr="007F6892">
        <w:trPr>
          <w:tblCellSpacing w:w="15" w:type="dxa"/>
        </w:trPr>
        <w:tc>
          <w:tcPr>
            <w:tcW w:w="132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ANF 5B</w:t>
            </w:r>
          </w:p>
        </w:tc>
        <w:tc>
          <w:tcPr>
            <w:tcW w:w="0" w:type="auto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history="1"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Statement of Export/Redemption of EPCG </w:t>
              </w:r>
              <w:proofErr w:type="spellStart"/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Authorisation</w:t>
              </w:r>
              <w:proofErr w:type="spellEnd"/>
            </w:hyperlink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6892">
              <w:rPr>
                <w:rFonts w:ascii="Times New Roman" w:eastAsia="Times New Roman" w:hAnsi="Times New Roman" w:cs="Times New Roman"/>
                <w:sz w:val="15"/>
                <w:szCs w:val="15"/>
              </w:rPr>
              <w:t>(Updated on dated 23.08.2010)</w:t>
            </w:r>
          </w:p>
        </w:tc>
      </w:tr>
      <w:tr w:rsidR="007F6892" w:rsidRPr="007F6892" w:rsidTr="007F6892">
        <w:trPr>
          <w:tblCellSpacing w:w="15" w:type="dxa"/>
        </w:trPr>
        <w:tc>
          <w:tcPr>
            <w:tcW w:w="132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14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ANF 5C</w:t>
            </w:r>
          </w:p>
        </w:tc>
        <w:tc>
          <w:tcPr>
            <w:tcW w:w="0" w:type="auto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EO </w:t>
              </w:r>
              <w:proofErr w:type="spellStart"/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Refixation</w:t>
              </w:r>
              <w:proofErr w:type="spellEnd"/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 under EPCG Scheme</w:t>
              </w:r>
            </w:hyperlink>
          </w:p>
        </w:tc>
      </w:tr>
      <w:tr w:rsidR="007F6892" w:rsidRPr="007F6892" w:rsidTr="007F6892">
        <w:trPr>
          <w:tblCellSpacing w:w="15" w:type="dxa"/>
        </w:trPr>
        <w:tc>
          <w:tcPr>
            <w:tcW w:w="132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ANF 5D</w:t>
            </w:r>
          </w:p>
        </w:tc>
        <w:tc>
          <w:tcPr>
            <w:tcW w:w="0" w:type="auto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history="1"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Clubbing of EPCG </w:t>
              </w:r>
              <w:proofErr w:type="spellStart"/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Authorisations</w:t>
              </w:r>
              <w:proofErr w:type="spellEnd"/>
            </w:hyperlink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6892">
              <w:rPr>
                <w:rFonts w:ascii="Times New Roman" w:eastAsia="Times New Roman" w:hAnsi="Times New Roman" w:cs="Times New Roman"/>
                <w:sz w:val="15"/>
                <w:szCs w:val="15"/>
              </w:rPr>
              <w:t>(Updated on dated 31.08.2009)</w:t>
            </w:r>
          </w:p>
        </w:tc>
      </w:tr>
      <w:tr w:rsidR="007F6892" w:rsidRPr="007F6892" w:rsidTr="007F6892">
        <w:trPr>
          <w:tblCellSpacing w:w="15" w:type="dxa"/>
        </w:trPr>
        <w:tc>
          <w:tcPr>
            <w:tcW w:w="132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4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ANF 8</w:t>
            </w:r>
          </w:p>
        </w:tc>
        <w:tc>
          <w:tcPr>
            <w:tcW w:w="0" w:type="auto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history="1"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 xml:space="preserve">Claiming Duty </w:t>
              </w:r>
            </w:hyperlink>
            <w:hyperlink r:id="rId37" w:history="1"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Drawback</w:t>
              </w:r>
            </w:hyperlink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 All Industry Rates/Fixation of </w:t>
            </w: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Drawback Rates/Refund of Terminal Excise Duty </w:t>
            </w:r>
            <w:r w:rsidRPr="007F6892">
              <w:rPr>
                <w:rFonts w:ascii="Times New Roman" w:eastAsia="Times New Roman" w:hAnsi="Times New Roman" w:cs="Times New Roman"/>
                <w:sz w:val="15"/>
                <w:szCs w:val="15"/>
              </w:rPr>
              <w:t>(Updated on dated 23rd August, 2010)</w:t>
            </w:r>
          </w:p>
        </w:tc>
      </w:tr>
      <w:tr w:rsidR="007F6892" w:rsidRPr="007F6892" w:rsidTr="007F6892">
        <w:trPr>
          <w:tblCellSpacing w:w="15" w:type="dxa"/>
        </w:trPr>
        <w:tc>
          <w:tcPr>
            <w:tcW w:w="132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40" w:type="dxa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92">
              <w:rPr>
                <w:rFonts w:ascii="Times New Roman" w:eastAsia="Times New Roman" w:hAnsi="Times New Roman" w:cs="Times New Roman"/>
                <w:sz w:val="24"/>
                <w:szCs w:val="24"/>
              </w:rPr>
              <w:t>ANF 8A</w:t>
            </w:r>
          </w:p>
        </w:tc>
        <w:tc>
          <w:tcPr>
            <w:tcW w:w="0" w:type="auto"/>
            <w:vAlign w:val="center"/>
            <w:hideMark/>
          </w:tcPr>
          <w:p w:rsidR="007F6892" w:rsidRPr="007F6892" w:rsidRDefault="007F6892" w:rsidP="007F6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 w:history="1">
              <w:r w:rsidRPr="00797B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Application for payment of interest on delayed refund of Duty Drawback (DBK)/ Terminal Excise Duty (TED) on deemed exports/ Central Sales Tax (CST) on supplies to Export Oriented Units (EOU).</w:t>
              </w:r>
            </w:hyperlink>
          </w:p>
        </w:tc>
      </w:tr>
    </w:tbl>
    <w:p w:rsidR="003C72B6" w:rsidRPr="00797B4E" w:rsidRDefault="00C80A6A"/>
    <w:sectPr w:rsidR="003C72B6" w:rsidRPr="00797B4E" w:rsidSect="00083869">
      <w:headerReference w:type="default" r:id="rId3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A6A" w:rsidRDefault="00C80A6A" w:rsidP="007F6892">
      <w:pPr>
        <w:spacing w:after="0" w:line="240" w:lineRule="auto"/>
      </w:pPr>
      <w:r>
        <w:separator/>
      </w:r>
    </w:p>
  </w:endnote>
  <w:endnote w:type="continuationSeparator" w:id="0">
    <w:p w:rsidR="00C80A6A" w:rsidRDefault="00C80A6A" w:rsidP="007F6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A6A" w:rsidRDefault="00C80A6A" w:rsidP="007F6892">
      <w:pPr>
        <w:spacing w:after="0" w:line="240" w:lineRule="auto"/>
      </w:pPr>
      <w:r>
        <w:separator/>
      </w:r>
    </w:p>
  </w:footnote>
  <w:footnote w:type="continuationSeparator" w:id="0">
    <w:p w:rsidR="00C80A6A" w:rsidRDefault="00C80A6A" w:rsidP="007F6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048AFDC0E2A448229563371302427318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7F6892" w:rsidRDefault="000F2210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IMPORT AND EXPORT FORMS</w:t>
        </w:r>
      </w:p>
    </w:sdtContent>
  </w:sdt>
  <w:p w:rsidR="007F6892" w:rsidRDefault="007F689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6892"/>
    <w:rsid w:val="00083869"/>
    <w:rsid w:val="000E1643"/>
    <w:rsid w:val="000F2210"/>
    <w:rsid w:val="00797B4E"/>
    <w:rsid w:val="007F6892"/>
    <w:rsid w:val="00B85A4B"/>
    <w:rsid w:val="00BE6362"/>
    <w:rsid w:val="00C80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8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F689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F68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892"/>
  </w:style>
  <w:style w:type="paragraph" w:styleId="Footer">
    <w:name w:val="footer"/>
    <w:basedOn w:val="Normal"/>
    <w:link w:val="FooterChar"/>
    <w:uiPriority w:val="99"/>
    <w:semiHidden/>
    <w:unhideWhenUsed/>
    <w:rsid w:val="007F68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6892"/>
  </w:style>
  <w:style w:type="paragraph" w:styleId="BalloonText">
    <w:name w:val="Balloon Text"/>
    <w:basedOn w:val="Normal"/>
    <w:link w:val="BalloonTextChar"/>
    <w:uiPriority w:val="99"/>
    <w:semiHidden/>
    <w:unhideWhenUsed/>
    <w:rsid w:val="007F6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8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6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0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97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0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00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7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31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735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ximguru.com/content/exim/appendices-forms/anf-form-2009-2014/anf2b.doc" TargetMode="External"/><Relationship Id="rId13" Type="http://schemas.openxmlformats.org/officeDocument/2006/relationships/hyperlink" Target="http://www.eximguru.com/exim/appendices-forms/content/exim/appendices-forms/anf-form-2009-2014/anf2d.doc" TargetMode="External"/><Relationship Id="rId18" Type="http://schemas.openxmlformats.org/officeDocument/2006/relationships/hyperlink" Target="http://www.eximguru.com/content/exim/appendices-forms/anf-form-2009-2014/anf3c.doc" TargetMode="External"/><Relationship Id="rId26" Type="http://schemas.openxmlformats.org/officeDocument/2006/relationships/hyperlink" Target="http://www.eximguru.com/content/exim/appendices-forms/anf-form-2009-2014/anf4d.doc" TargetMode="External"/><Relationship Id="rId39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hyperlink" Target="http://www.eximguru.com/content/exim/appendices-forms/anf-form-2009-2014/anf3e.doc" TargetMode="External"/><Relationship Id="rId34" Type="http://schemas.openxmlformats.org/officeDocument/2006/relationships/hyperlink" Target="http://www.eximguru.com/content/exim/appendices-forms/anf-form-2009-2014/anf5c.doc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eximguru.com/content/exim/appendices-forms/anf-form-2009-2014/anf2a.doc" TargetMode="External"/><Relationship Id="rId12" Type="http://schemas.openxmlformats.org/officeDocument/2006/relationships/hyperlink" Target="http://www.eximguru.com/content/exim/appendices-forms/anf-form-2009-2014/anf2e.doc" TargetMode="External"/><Relationship Id="rId17" Type="http://schemas.openxmlformats.org/officeDocument/2006/relationships/hyperlink" Target="http://www.eximguru.com/content/exim/appendices-forms/anf-form-2009-2014/anf3b.doc" TargetMode="External"/><Relationship Id="rId25" Type="http://schemas.openxmlformats.org/officeDocument/2006/relationships/hyperlink" Target="http://www.eximguru.com/depb-rates/default.aspx" TargetMode="External"/><Relationship Id="rId33" Type="http://schemas.openxmlformats.org/officeDocument/2006/relationships/hyperlink" Target="http://www.eximguru.com/content/exim/appendices-forms/anf-form-2009-2014/anf5b.doc" TargetMode="External"/><Relationship Id="rId38" Type="http://schemas.openxmlformats.org/officeDocument/2006/relationships/hyperlink" Target="http://www.eximguru.com/content/exim/appendices-forms/anf-form-2009-2014/anf8a.doc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eximguru.com/content/exim/appendices-forms/anf-form-2009-2014/anf3a.doc" TargetMode="External"/><Relationship Id="rId20" Type="http://schemas.openxmlformats.org/officeDocument/2006/relationships/hyperlink" Target="http://www.eximguru.com/content/exim/appendices-forms/anf-form-2009-2014/anf3d.doc" TargetMode="External"/><Relationship Id="rId29" Type="http://schemas.openxmlformats.org/officeDocument/2006/relationships/hyperlink" Target="http://www.eximguru.com/content/exim/appendices-forms/anf-form-2009-2014/anf4g.doc" TargetMode="External"/><Relationship Id="rId41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hyperlink" Target="http://www.eximguru.com/content/exim/appendices-forms/anf-form-2009-2014/anf1.doc" TargetMode="External"/><Relationship Id="rId11" Type="http://schemas.openxmlformats.org/officeDocument/2006/relationships/hyperlink" Target="http://www.eximguru.com/content/exim/appendices-forms/anf-form-2009-2014/anf2d.doc" TargetMode="External"/><Relationship Id="rId24" Type="http://schemas.openxmlformats.org/officeDocument/2006/relationships/hyperlink" Target="http://www.eximguru.com/content/exim/appendices-forms/anf-form-2009-2014/anf4c.doc" TargetMode="External"/><Relationship Id="rId32" Type="http://schemas.openxmlformats.org/officeDocument/2006/relationships/hyperlink" Target="http://www.eximguru.com/content/exim/appendices-forms/anf-form-2009-2014/anf5a.doc" TargetMode="External"/><Relationship Id="rId37" Type="http://schemas.openxmlformats.org/officeDocument/2006/relationships/hyperlink" Target="http://www.eximguru.com/drawback-rates/default.aspx" TargetMode="External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://www.eximguru.com/content/exim/appendices-forms/anf-form-2009-2014/anf2f.doc" TargetMode="External"/><Relationship Id="rId23" Type="http://schemas.openxmlformats.org/officeDocument/2006/relationships/hyperlink" Target="http://www.eximguru.com/content/exim/appendices-forms/anf-form-2009-2014/anf4b.doc" TargetMode="External"/><Relationship Id="rId28" Type="http://schemas.openxmlformats.org/officeDocument/2006/relationships/hyperlink" Target="http://www.eximguru.com/content/exim/appendices-forms/anf-form-2009-2014/anf4f.doc" TargetMode="External"/><Relationship Id="rId36" Type="http://schemas.openxmlformats.org/officeDocument/2006/relationships/hyperlink" Target="http://www.eximguru.com/content/exim/appendices-forms/anf-form-2009-2014/anf8.doc" TargetMode="External"/><Relationship Id="rId10" Type="http://schemas.openxmlformats.org/officeDocument/2006/relationships/hyperlink" Target="http://www.eximguru.com/content/exim/appendices-forms/anf-form-2009-2014/anf2c-1.doc" TargetMode="External"/><Relationship Id="rId19" Type="http://schemas.openxmlformats.org/officeDocument/2006/relationships/hyperlink" Target="http://www.eximguru.com/content/exim/appendices-forms/anf-form-2009-2014/anf3d.doc" TargetMode="External"/><Relationship Id="rId31" Type="http://schemas.openxmlformats.org/officeDocument/2006/relationships/hyperlink" Target="http://www.eximguru.com/content/exim/appendices-forms/anf-form-2009-2014/anf4i.doc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eximguru.com/content/exim/appendices-forms/anf-form-2009-2014/anf2c.doc" TargetMode="External"/><Relationship Id="rId14" Type="http://schemas.openxmlformats.org/officeDocument/2006/relationships/hyperlink" Target="http://www.eximguru.com/content/exim/appendices-forms/anf-form-2009-2014/anf2ee.doc" TargetMode="External"/><Relationship Id="rId22" Type="http://schemas.openxmlformats.org/officeDocument/2006/relationships/hyperlink" Target="http://www.eximguru.com/content/exim/appendices-forms/anf-form-2009-2014/anf4a.doc" TargetMode="External"/><Relationship Id="rId27" Type="http://schemas.openxmlformats.org/officeDocument/2006/relationships/hyperlink" Target="http://www.eximguru.com/content/exim/appendices-forms/anf-form-2009-2014/anf4e.doc" TargetMode="External"/><Relationship Id="rId30" Type="http://schemas.openxmlformats.org/officeDocument/2006/relationships/hyperlink" Target="http://www.eximguru.com/content/exim/appendices-forms/anf-form-2009-2014/anf4h.doc" TargetMode="External"/><Relationship Id="rId35" Type="http://schemas.openxmlformats.org/officeDocument/2006/relationships/hyperlink" Target="http://www.eximguru.com/content/exim/appendices-forms/anf-form-2009-2014/anf5d.doc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48AFDC0E2A448229563371302427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6A18B7-D498-4AC7-B53A-0414E95301FC}"/>
      </w:docPartPr>
      <w:docPartBody>
        <w:p w:rsidR="00000000" w:rsidRDefault="00F85960" w:rsidP="00F85960">
          <w:pPr>
            <w:pStyle w:val="048AFDC0E2A448229563371302427318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F85960"/>
    <w:rsid w:val="00DE5DB3"/>
    <w:rsid w:val="00F85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48AFDC0E2A448229563371302427318">
    <w:name w:val="048AFDC0E2A448229563371302427318"/>
    <w:rsid w:val="00F8596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870</Words>
  <Characters>4959</Characters>
  <Application>Microsoft Office Word</Application>
  <DocSecurity>0</DocSecurity>
  <Lines>41</Lines>
  <Paragraphs>11</Paragraphs>
  <ScaleCrop>false</ScaleCrop>
  <Company/>
  <LinksUpToDate>false</LinksUpToDate>
  <CharactersWithSpaces>5818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IMPORT AND EXPORT FORMS</dc:title>
  <dc:creator>STUDENT</dc:creator>
  <cp:lastModifiedBy>STUDENT</cp:lastModifiedBy>
  <cp:revision>4</cp:revision>
  <dcterms:created xsi:type="dcterms:W3CDTF">2012-08-21T03:27:00Z</dcterms:created>
  <dcterms:modified xsi:type="dcterms:W3CDTF">2012-08-21T03:27:00Z</dcterms:modified>
</cp:coreProperties>
</file>