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78B4CE27" w:rsidR="00426D16" w:rsidRDefault="00327594" w:rsidP="00EA44BA">
      <w:pPr>
        <w:rPr>
          <w:noProof/>
        </w:rPr>
      </w:pPr>
      <w:r>
        <w:rPr>
          <w:noProof/>
        </w:rPr>
        <mc:AlternateContent>
          <mc:Choice Requires="wps">
            <w:drawing>
              <wp:anchor distT="0" distB="0" distL="114300" distR="114300" simplePos="0" relativeHeight="251661312" behindDoc="0" locked="0" layoutInCell="1" allowOverlap="1" wp14:anchorId="2FBB1AB0" wp14:editId="0315DC65">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FBB1AB0"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935A05F" wp14:editId="6CB430D0">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27B5853D"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32</w:t>
                            </w:r>
                            <w:r w:rsidR="00D4762D">
                              <w:rPr>
                                <w:rFonts w:ascii="Comic Sans MS" w:hAnsi="Comic Sans MS"/>
                                <w:color w:val="FFFFFF" w:themeColor="background1"/>
                                <w:sz w:val="24"/>
                                <w:szCs w:val="24"/>
                              </w:rPr>
                              <w:t>5</w:t>
                            </w:r>
                            <w:r w:rsidR="00DE4C46">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D4762D">
                              <w:rPr>
                                <w:rFonts w:ascii="Comic Sans MS" w:hAnsi="Comic Sans MS"/>
                                <w:color w:val="FFFFFF" w:themeColor="background1"/>
                                <w:sz w:val="24"/>
                                <w:szCs w:val="24"/>
                              </w:rPr>
                              <w:t>2</w:t>
                            </w:r>
                            <w:r w:rsidR="00DE4C46">
                              <w:rPr>
                                <w:rFonts w:ascii="Comic Sans MS" w:hAnsi="Comic Sans MS"/>
                                <w:color w:val="FFFFFF" w:themeColor="background1"/>
                                <w:sz w:val="24"/>
                                <w:szCs w:val="24"/>
                              </w:rPr>
                              <w:t>1</w:t>
                            </w:r>
                            <w:r w:rsidR="00D4762D">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November 2021-</w:t>
                            </w:r>
                            <w:r w:rsidR="00DE4C46">
                              <w:rPr>
                                <w:rFonts w:ascii="Comic Sans MS" w:hAnsi="Comic Sans MS"/>
                                <w:color w:val="FFFFFF" w:themeColor="background1"/>
                                <w:sz w:val="24"/>
                                <w:szCs w:val="24"/>
                              </w:rPr>
                              <w:t>2</w:t>
                            </w:r>
                            <w:r w:rsidR="00D4762D">
                              <w:rPr>
                                <w:rFonts w:ascii="Comic Sans MS" w:hAnsi="Comic Sans MS"/>
                                <w:color w:val="FFFFFF" w:themeColor="background1"/>
                                <w:sz w:val="24"/>
                                <w:szCs w:val="24"/>
                              </w:rPr>
                              <w:t>7</w:t>
                            </w:r>
                            <w:r w:rsidR="00DE4C46" w:rsidRPr="00DE4C46">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Pr>
                                <w:rFonts w:ascii="Comic Sans MS" w:hAnsi="Comic Sans MS"/>
                                <w:color w:val="FFFFFF" w:themeColor="background1"/>
                                <w:sz w:val="24"/>
                                <w:szCs w:val="24"/>
                              </w:rPr>
                              <w:t>November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935A05F"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1AF6ECD9" w14:textId="27B5853D"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32</w:t>
                      </w:r>
                      <w:r w:rsidR="00D4762D">
                        <w:rPr>
                          <w:rFonts w:ascii="Comic Sans MS" w:hAnsi="Comic Sans MS"/>
                          <w:color w:val="FFFFFF" w:themeColor="background1"/>
                          <w:sz w:val="24"/>
                          <w:szCs w:val="24"/>
                        </w:rPr>
                        <w:t>5</w:t>
                      </w:r>
                      <w:r w:rsidR="00DE4C46">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D4762D">
                        <w:rPr>
                          <w:rFonts w:ascii="Comic Sans MS" w:hAnsi="Comic Sans MS"/>
                          <w:color w:val="FFFFFF" w:themeColor="background1"/>
                          <w:sz w:val="24"/>
                          <w:szCs w:val="24"/>
                        </w:rPr>
                        <w:t>2</w:t>
                      </w:r>
                      <w:r w:rsidR="00DE4C46">
                        <w:rPr>
                          <w:rFonts w:ascii="Comic Sans MS" w:hAnsi="Comic Sans MS"/>
                          <w:color w:val="FFFFFF" w:themeColor="background1"/>
                          <w:sz w:val="24"/>
                          <w:szCs w:val="24"/>
                        </w:rPr>
                        <w:t>1</w:t>
                      </w:r>
                      <w:r w:rsidR="00D4762D">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November 2021-</w:t>
                      </w:r>
                      <w:r w:rsidR="00DE4C46">
                        <w:rPr>
                          <w:rFonts w:ascii="Comic Sans MS" w:hAnsi="Comic Sans MS"/>
                          <w:color w:val="FFFFFF" w:themeColor="background1"/>
                          <w:sz w:val="24"/>
                          <w:szCs w:val="24"/>
                        </w:rPr>
                        <w:t>2</w:t>
                      </w:r>
                      <w:r w:rsidR="00D4762D">
                        <w:rPr>
                          <w:rFonts w:ascii="Comic Sans MS" w:hAnsi="Comic Sans MS"/>
                          <w:color w:val="FFFFFF" w:themeColor="background1"/>
                          <w:sz w:val="24"/>
                          <w:szCs w:val="24"/>
                        </w:rPr>
                        <w:t>7</w:t>
                      </w:r>
                      <w:r w:rsidR="00DE4C46" w:rsidRPr="00DE4C46">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Pr>
                          <w:rFonts w:ascii="Comic Sans MS" w:hAnsi="Comic Sans MS"/>
                          <w:color w:val="FFFFFF" w:themeColor="background1"/>
                          <w:sz w:val="24"/>
                          <w:szCs w:val="24"/>
                        </w:rPr>
                        <w:t>November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45873B3" w:rsidR="004646F0" w:rsidRPr="00402A11" w:rsidRDefault="00327594"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4533AE64" wp14:editId="4E5169E6">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D525E"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504DB110" wp14:editId="795673E9">
                <wp:simplePos x="0" y="0"/>
                <wp:positionH relativeFrom="page">
                  <wp:posOffset>743585</wp:posOffset>
                </wp:positionH>
                <wp:positionV relativeFrom="paragraph">
                  <wp:posOffset>425450</wp:posOffset>
                </wp:positionV>
                <wp:extent cx="6046470" cy="2305050"/>
                <wp:effectExtent l="19050" t="19050" r="11430" b="38100"/>
                <wp:wrapNone/>
                <wp:docPr id="46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DB11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4zmwIAADwFAAAOAAAAZHJzL2Uyb0RvYy54bWysVN9v2yAQfp+0/wHxvtpx0vyw6lRV2m6T&#10;uq1aN+2ZALbRMDAgcdK/fnc4S5PubVoiWRzHfffd8R1X17tOk630QVlT0dFFTok03Aplmop+/3b/&#10;bk5JiMwIpq2RFd3LQK+Xb99c9a6UhW2tFtITADGh7F1F2xhdmWWBt7Jj4cI6acBZW9+xCKZvMuFZ&#10;D+idzoo8n2a99cJ5y2UIsHs7OOky4de15PFLXQcZia4ocIvp69N3jd9secXKxjPXKn6gwf6BRceU&#10;gaRHqFsWGdl49RdUp7i3wdbxgtsus3WtuEw1QDWj/FU1Ty1zMtUCzQnu2Kbw/2D55+2jJ0pUdDKF&#10;/hjWwSV9hbYx02hJplPsUO9CCQef3KPHGoN7sPxnIMauWjgmb7y3fSuZAF4jPJ+dBaARIJSs+09W&#10;ADzbRJuatat9R2qt3AcMRGhoCNml29kfb0fuIuGwOc0n08kMSHLwFeP8Ev4pGysRCMOdD/G9tB3B&#10;RUVrbXug6OONjtIbFuXjoJSUi20fQkS2L3GpOquVuFdaJ8M365X2ZMtQP3mRQ5Nwn2nXsmF3toDf&#10;gUcYjifMcIqjDekrOp6P8iH+zHmIOksy8Do71ikogmjVVXSe4w+TshIbf2dEWkem9LCGorRBt0xD&#10;AJWiYTcA8dSKngiFDSrm4wUMqFAwEeM5FLeYUcJ0A6PMo6fE2/hDxTbpEO8DMc7Z3hWr8d3rllz+&#10;YQcsTltyTJ8adMIsCQY1Mmgt7ta7pMkCS0T9rK3Yg4KAD9LABwcWrfXPlPQwvBUNvzbMS0r0RwMq&#10;XIwmE5z2ZEwuZwUY/tSzPvUwwwHqUPJgrOLwRmycV00LuQZ5GnsD2q1Vks0Lr4PiYURTYYfnBN+A&#10;Uzudenn0lr8BAAD//wMAUEsDBBQABgAIAAAAIQA66Kxq3QAAAAsBAAAPAAAAZHJzL2Rvd25yZXYu&#10;eG1sTI9BT4NAEIXvJv6HzZh4s7uUCgVZGmNivEqr9y1MgZadIey2xX/v9qTHl/ny5nvFZraDuODk&#10;eiYN0UKBQKq56anV8LV7f1qDcN5QYwYm1PCDDjbl/V1h8oavVOFl61sRSsjlRkPn/ZhL6eoOrXEL&#10;HpHC7cCTNT7EqZXNZK6h3A5yqVQirekpfOjMiG8d1qft2WoYn2X68cnHjA+7rF+tufpexpXWjw/z&#10;6wsIj7P/g+GmH9ShDE57PlPjxBBylEYB1ZCkYdMNUEkWg9hrWMVKgSwL+X9D+QsAAP//AwBQSwEC&#10;LQAUAAYACAAAACEAtoM4kv4AAADhAQAAEwAAAAAAAAAAAAAAAAAAAAAAW0NvbnRlbnRfVHlwZXNd&#10;LnhtbFBLAQItABQABgAIAAAAIQA4/SH/1gAAAJQBAAALAAAAAAAAAAAAAAAAAC8BAABfcmVscy8u&#10;cmVsc1BLAQItABQABgAIAAAAIQBtPp4zmwIAADwFAAAOAAAAAAAAAAAAAAAAAC4CAABkcnMvZTJv&#10;RG9jLnhtbFBLAQItABQABgAIAAAAIQA66Kxq3QAAAAsBAAAPAAAAAAAAAAAAAAAAAPUEAABkcnMv&#10;ZG93bnJldi54bWxQSwUGAAAAAAQABADzAAAA/wU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6EFFAC3B" w:rsidR="006D0E09" w:rsidRDefault="00327594"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6B9F8D5F" wp14:editId="22248B45">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00F65558">
                              <w:rPr>
                                <w:b/>
                                <w:bCs/>
                                <w:sz w:val="24"/>
                                <w:szCs w:val="24"/>
                              </w:rPr>
                              <w:t xml:space="preserve"> </w:t>
                            </w:r>
                            <w:r w:rsidRPr="00147EE2">
                              <w:rPr>
                                <w:sz w:val="24"/>
                                <w:szCs w:val="24"/>
                              </w:rPr>
                              <w:t>A/1001, Cirrus Bldg,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A-414,Carlton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9"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0"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9F8D5F"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00F65558">
                        <w:rPr>
                          <w:b/>
                          <w:bCs/>
                          <w:sz w:val="24"/>
                          <w:szCs w:val="24"/>
                        </w:rPr>
                        <w:t xml:space="preserve"> </w:t>
                      </w:r>
                      <w:r w:rsidRPr="00147EE2">
                        <w:rPr>
                          <w:sz w:val="24"/>
                          <w:szCs w:val="24"/>
                        </w:rPr>
                        <w:t>A/1001, Cirrus Bldg,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A-414,Carlton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1"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2"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4AA6677A"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1F78127B" w14:textId="77777777" w:rsidR="001C1714" w:rsidRDefault="001D547F" w:rsidP="001C1714">
      <w:pPr>
        <w:tabs>
          <w:tab w:val="left" w:pos="4820"/>
        </w:tabs>
        <w:spacing w:after="0" w:line="312" w:lineRule="auto"/>
        <w:contextualSpacing/>
        <w:jc w:val="both"/>
        <w:rPr>
          <w:rFonts w:asciiTheme="minorHAnsi" w:hAnsiTheme="minorHAnsi" w:cstheme="minorHAnsi"/>
          <w:b/>
        </w:rPr>
      </w:pPr>
      <w:r>
        <w:rPr>
          <w:rFonts w:asciiTheme="minorHAnsi" w:hAnsiTheme="minorHAnsi" w:cstheme="minorHAnsi"/>
          <w:b/>
        </w:rPr>
        <w:t>Friends,</w:t>
      </w:r>
    </w:p>
    <w:p w14:paraId="58D5DD44" w14:textId="7030E96E" w:rsidR="00F27247" w:rsidRPr="001C1714" w:rsidRDefault="00F27247" w:rsidP="001C1714">
      <w:pPr>
        <w:tabs>
          <w:tab w:val="left" w:pos="4820"/>
        </w:tabs>
        <w:spacing w:after="0" w:line="312" w:lineRule="auto"/>
        <w:contextualSpacing/>
        <w:jc w:val="both"/>
        <w:rPr>
          <w:rFonts w:asciiTheme="minorHAnsi" w:hAnsiTheme="minorHAnsi" w:cstheme="minorHAnsi"/>
          <w:color w:val="000000"/>
        </w:rPr>
      </w:pPr>
      <w:r>
        <w:rPr>
          <w:color w:val="000000"/>
        </w:rPr>
        <w:t>I</w:t>
      </w:r>
      <w:r w:rsidRPr="000237CB">
        <w:rPr>
          <w:color w:val="000000"/>
        </w:rPr>
        <w:t>n some cases where, though the service recipient is located outside India and place of supply of the service is in India as per IGST Act 2017, the payment is received by the service provider located in India not in foreign exchange, but through other modes approved by RBI. In such cases, the supplier will not be fulfilling the condition specified in S.</w:t>
      </w:r>
      <w:r>
        <w:rPr>
          <w:color w:val="000000"/>
        </w:rPr>
        <w:t xml:space="preserve"> </w:t>
      </w:r>
      <w:r w:rsidRPr="000237CB">
        <w:rPr>
          <w:color w:val="000000"/>
        </w:rPr>
        <w:t xml:space="preserve">No. 4 of the Circular No. 156/12/2021 dated 21st June 2021, and accordingly, will be required to have dynamic QR code on the invoice. </w:t>
      </w:r>
    </w:p>
    <w:p w14:paraId="5B6DB447" w14:textId="689C6874" w:rsidR="00DD367A" w:rsidRPr="000237CB" w:rsidRDefault="00DD367A" w:rsidP="001C1714">
      <w:pPr>
        <w:pStyle w:val="NormalWeb"/>
        <w:spacing w:line="276" w:lineRule="auto"/>
        <w:jc w:val="both"/>
        <w:rPr>
          <w:rFonts w:ascii="Calibri" w:hAnsi="Calibri"/>
          <w:color w:val="000000"/>
          <w:sz w:val="22"/>
          <w:szCs w:val="22"/>
          <w:lang w:val="en-US"/>
        </w:rPr>
      </w:pPr>
      <w:r>
        <w:rPr>
          <w:rFonts w:ascii="Calibri" w:hAnsi="Calibri"/>
          <w:color w:val="000000"/>
          <w:sz w:val="22"/>
          <w:szCs w:val="22"/>
          <w:lang w:val="en-US"/>
        </w:rPr>
        <w:t xml:space="preserve">The issue of </w:t>
      </w:r>
      <w:r w:rsidRPr="000237CB">
        <w:rPr>
          <w:rFonts w:ascii="Calibri" w:hAnsi="Calibri"/>
          <w:color w:val="000000"/>
          <w:sz w:val="22"/>
          <w:szCs w:val="22"/>
          <w:lang w:val="en-US"/>
        </w:rPr>
        <w:t>dynamic QR code on the invoices in such cases should be available if the payment is received through any RBI approved mode of payment, and not necessarily in foreign exchange</w:t>
      </w:r>
      <w:r>
        <w:rPr>
          <w:rFonts w:ascii="Calibri" w:hAnsi="Calibri"/>
          <w:color w:val="000000"/>
          <w:sz w:val="22"/>
          <w:szCs w:val="22"/>
          <w:lang w:val="en-US"/>
        </w:rPr>
        <w:t xml:space="preserve"> </w:t>
      </w:r>
      <w:r w:rsidRPr="000237CB">
        <w:rPr>
          <w:rFonts w:ascii="Calibri" w:hAnsi="Calibri"/>
          <w:color w:val="000000"/>
          <w:sz w:val="22"/>
          <w:szCs w:val="22"/>
          <w:lang w:val="en-US"/>
        </w:rPr>
        <w:t xml:space="preserve">has been </w:t>
      </w:r>
      <w:r>
        <w:rPr>
          <w:rFonts w:ascii="Calibri" w:hAnsi="Calibri"/>
          <w:color w:val="000000"/>
          <w:sz w:val="22"/>
          <w:szCs w:val="22"/>
          <w:lang w:val="en-US"/>
        </w:rPr>
        <w:t>clarified by the CBIC.</w:t>
      </w:r>
      <w:r w:rsidR="00F27247">
        <w:rPr>
          <w:rFonts w:ascii="Calibri" w:hAnsi="Calibri"/>
          <w:color w:val="000000"/>
          <w:sz w:val="22"/>
          <w:szCs w:val="22"/>
          <w:lang w:val="en-US"/>
        </w:rPr>
        <w:t xml:space="preserve"> The </w:t>
      </w:r>
      <w:r w:rsidR="00F27247" w:rsidRPr="00F27247">
        <w:rPr>
          <w:rFonts w:ascii="Calibri" w:hAnsi="Calibri"/>
          <w:color w:val="000000"/>
          <w:sz w:val="22"/>
          <w:szCs w:val="22"/>
          <w:lang w:val="en-US"/>
        </w:rPr>
        <w:t>relaxation from dynamic QR code on the invoices in such cases should be available if the payment is received through any RBI approved mode of payment, and not necessarily in foreign exchange.</w:t>
      </w:r>
    </w:p>
    <w:p w14:paraId="65660949" w14:textId="5C69B35A" w:rsidR="00F27247" w:rsidRDefault="00DD367A" w:rsidP="001C1714">
      <w:pPr>
        <w:pStyle w:val="NormalWeb"/>
        <w:spacing w:line="276" w:lineRule="auto"/>
        <w:jc w:val="both"/>
        <w:rPr>
          <w:rFonts w:ascii="Calibri" w:hAnsi="Calibri"/>
          <w:color w:val="000000"/>
          <w:sz w:val="22"/>
          <w:szCs w:val="22"/>
          <w:lang w:val="en-US"/>
        </w:rPr>
      </w:pPr>
      <w:r>
        <w:rPr>
          <w:rFonts w:ascii="Calibri" w:hAnsi="Calibri"/>
          <w:color w:val="000000"/>
          <w:sz w:val="22"/>
          <w:szCs w:val="22"/>
          <w:lang w:val="en-US"/>
        </w:rPr>
        <w:t>The clarification has been issued</w:t>
      </w:r>
      <w:r w:rsidR="00F27247">
        <w:rPr>
          <w:rFonts w:ascii="Calibri" w:hAnsi="Calibri"/>
          <w:color w:val="000000"/>
          <w:sz w:val="22"/>
          <w:szCs w:val="22"/>
          <w:lang w:val="en-US"/>
        </w:rPr>
        <w:t xml:space="preserve"> by the CBIC</w:t>
      </w:r>
      <w:r>
        <w:rPr>
          <w:rFonts w:ascii="Calibri" w:hAnsi="Calibri"/>
          <w:color w:val="000000"/>
          <w:sz w:val="22"/>
          <w:szCs w:val="22"/>
          <w:lang w:val="en-US"/>
        </w:rPr>
        <w:t xml:space="preserve"> c</w:t>
      </w:r>
      <w:r w:rsidR="00AD5BAE">
        <w:rPr>
          <w:rFonts w:ascii="Calibri" w:hAnsi="Calibri"/>
          <w:color w:val="000000"/>
          <w:sz w:val="22"/>
          <w:szCs w:val="22"/>
          <w:lang w:val="en-US"/>
        </w:rPr>
        <w:t>onsidering v</w:t>
      </w:r>
      <w:r w:rsidR="00887D1C" w:rsidRPr="000237CB">
        <w:rPr>
          <w:rFonts w:ascii="Calibri" w:hAnsi="Calibri"/>
          <w:color w:val="000000"/>
          <w:sz w:val="22"/>
          <w:szCs w:val="22"/>
          <w:lang w:val="en-US"/>
        </w:rPr>
        <w:t xml:space="preserve">arious references received from trade and industry seeking further clarification on applicability of Dynamic Quick Response (QR) Code on B2C invoices for compliance of notification 14/2020-Central Tax, dated 21st March, 2020 as amended. </w:t>
      </w:r>
      <w:r w:rsidR="00F27247">
        <w:rPr>
          <w:rFonts w:ascii="Calibri" w:hAnsi="Calibri"/>
          <w:color w:val="000000"/>
          <w:sz w:val="22"/>
          <w:szCs w:val="22"/>
          <w:lang w:val="en-US"/>
        </w:rPr>
        <w:t>I</w:t>
      </w:r>
      <w:r w:rsidR="00F27247" w:rsidRPr="000237CB">
        <w:rPr>
          <w:rFonts w:ascii="Calibri" w:hAnsi="Calibri"/>
          <w:color w:val="000000"/>
          <w:sz w:val="22"/>
          <w:szCs w:val="22"/>
          <w:lang w:val="en-US"/>
        </w:rPr>
        <w:t>n order to ensure uniformity in the implementation of the provisions of the law across the field formations</w:t>
      </w:r>
      <w:r w:rsidR="00F27247">
        <w:rPr>
          <w:rFonts w:ascii="Calibri" w:hAnsi="Calibri"/>
          <w:color w:val="000000"/>
          <w:sz w:val="22"/>
          <w:szCs w:val="22"/>
          <w:lang w:val="en-US"/>
        </w:rPr>
        <w:t>, CBIC has clarified the matter as under:</w:t>
      </w:r>
    </w:p>
    <w:p w14:paraId="4F30179C" w14:textId="29392CB2" w:rsidR="00F27247" w:rsidRDefault="00887D1C" w:rsidP="001C1714">
      <w:pPr>
        <w:pStyle w:val="NormalWeb"/>
        <w:spacing w:line="276" w:lineRule="auto"/>
        <w:jc w:val="both"/>
        <w:rPr>
          <w:rFonts w:ascii="Calibri" w:hAnsi="Calibri"/>
          <w:color w:val="000000"/>
          <w:sz w:val="22"/>
          <w:szCs w:val="22"/>
          <w:lang w:val="en-US"/>
        </w:rPr>
      </w:pPr>
      <w:r w:rsidRPr="000237CB">
        <w:rPr>
          <w:rFonts w:ascii="Calibri" w:hAnsi="Calibri"/>
          <w:color w:val="000000"/>
          <w:sz w:val="22"/>
          <w:szCs w:val="22"/>
          <w:lang w:val="en-US"/>
        </w:rPr>
        <w:t xml:space="preserve">It is observed that from the present wording of S. No. 4 of Circular No. 156/12/2021 dated 21stJune 2021, doubt arises whether the relaxation from the requirement of dynamic QR code on the invoices would be available to such supplier, who receives payments from the recipient </w:t>
      </w:r>
      <w:r w:rsidRPr="000237CB">
        <w:rPr>
          <w:rFonts w:ascii="Calibri" w:hAnsi="Calibri"/>
          <w:color w:val="000000"/>
          <w:sz w:val="22"/>
          <w:szCs w:val="22"/>
          <w:lang w:val="en-US"/>
        </w:rPr>
        <w:t xml:space="preserve">located outside India through RBI approved modes of payment, but not in foreign exchange. </w:t>
      </w:r>
    </w:p>
    <w:p w14:paraId="634686B1" w14:textId="31689452" w:rsidR="003A746D" w:rsidRPr="000237CB" w:rsidRDefault="00887D1C" w:rsidP="001C1714">
      <w:pPr>
        <w:pStyle w:val="NormalWeb"/>
        <w:spacing w:line="276" w:lineRule="auto"/>
        <w:jc w:val="both"/>
        <w:rPr>
          <w:rFonts w:ascii="Calibri" w:hAnsi="Calibri"/>
          <w:color w:val="000000"/>
          <w:sz w:val="22"/>
          <w:szCs w:val="22"/>
          <w:lang w:val="en-US"/>
        </w:rPr>
      </w:pPr>
      <w:r w:rsidRPr="000237CB">
        <w:rPr>
          <w:rFonts w:ascii="Calibri" w:hAnsi="Calibri"/>
          <w:color w:val="000000"/>
          <w:sz w:val="22"/>
          <w:szCs w:val="22"/>
          <w:lang w:val="en-US"/>
        </w:rPr>
        <w:t xml:space="preserve">It is mentioned that the intention of clarification as per S. No. 4 in the said circular was not to deny relaxation in those cases, where the payment is received by the supplier as per any RBI approved mode, other than foreign exchange. </w:t>
      </w:r>
    </w:p>
    <w:p w14:paraId="7424B622" w14:textId="11746C67" w:rsidR="00887D1C" w:rsidRPr="000237CB" w:rsidRDefault="00887D1C" w:rsidP="001C1714">
      <w:pPr>
        <w:pStyle w:val="NormalWeb"/>
        <w:spacing w:line="276" w:lineRule="auto"/>
        <w:jc w:val="both"/>
        <w:rPr>
          <w:rFonts w:ascii="Calibri" w:hAnsi="Calibri"/>
          <w:color w:val="000000"/>
          <w:sz w:val="22"/>
          <w:szCs w:val="22"/>
          <w:lang w:val="en-US"/>
        </w:rPr>
      </w:pPr>
      <w:r w:rsidRPr="000237CB">
        <w:rPr>
          <w:rFonts w:ascii="Calibri" w:hAnsi="Calibri"/>
          <w:color w:val="000000"/>
          <w:sz w:val="22"/>
          <w:szCs w:val="22"/>
          <w:lang w:val="en-US"/>
        </w:rPr>
        <w:t>Accordingly, to clarify the matter further, the Entry at S. No. 4 of the Circular No. 156/12/2021-GST dated 21st June, 2021 is substituted as below:</w:t>
      </w:r>
    </w:p>
    <w:p w14:paraId="17B6F83F" w14:textId="463C9329" w:rsidR="00F27247" w:rsidRDefault="00887D1C" w:rsidP="001C1714">
      <w:pPr>
        <w:pStyle w:val="NormalWeb"/>
        <w:spacing w:line="276" w:lineRule="auto"/>
        <w:jc w:val="both"/>
        <w:rPr>
          <w:rFonts w:ascii="Calibri" w:hAnsi="Calibri"/>
          <w:color w:val="000000"/>
          <w:sz w:val="22"/>
          <w:szCs w:val="22"/>
          <w:lang w:val="en-US"/>
        </w:rPr>
      </w:pPr>
      <w:r w:rsidRPr="000237CB">
        <w:rPr>
          <w:rFonts w:ascii="Calibri" w:hAnsi="Calibri"/>
          <w:color w:val="000000"/>
          <w:sz w:val="22"/>
          <w:szCs w:val="22"/>
          <w:lang w:val="en-US"/>
        </w:rPr>
        <w:t xml:space="preserve"> " In cases, where receiver of services is located outside India, and payment is being received by the supplier of services,</w:t>
      </w:r>
      <w:r w:rsidR="00DD367A">
        <w:rPr>
          <w:rFonts w:ascii="Calibri" w:hAnsi="Calibri"/>
          <w:color w:val="000000"/>
          <w:sz w:val="22"/>
          <w:szCs w:val="22"/>
          <w:lang w:val="en-US"/>
        </w:rPr>
        <w:t xml:space="preserve"> </w:t>
      </w:r>
      <w:r w:rsidRPr="000237CB">
        <w:rPr>
          <w:rFonts w:ascii="Calibri" w:hAnsi="Calibri"/>
          <w:color w:val="000000"/>
          <w:sz w:val="22"/>
          <w:szCs w:val="22"/>
          <w:lang w:val="en-US"/>
        </w:rPr>
        <w:t>through RBI approved modes of payment, but as per provisions of the IGST Act 2017, the place of supply of such services is in India, then such supply of services is not considered as export of services as per the IGST Act 2017</w:t>
      </w:r>
      <w:r w:rsidR="00DD367A">
        <w:rPr>
          <w:rFonts w:ascii="Calibri" w:hAnsi="Calibri"/>
          <w:color w:val="000000"/>
          <w:sz w:val="22"/>
          <w:szCs w:val="22"/>
          <w:lang w:val="en-US"/>
        </w:rPr>
        <w:t xml:space="preserve"> </w:t>
      </w:r>
      <w:r w:rsidRPr="000237CB">
        <w:rPr>
          <w:rFonts w:ascii="Calibri" w:hAnsi="Calibri"/>
          <w:color w:val="000000"/>
          <w:sz w:val="22"/>
          <w:szCs w:val="22"/>
          <w:lang w:val="en-US"/>
        </w:rPr>
        <w:t xml:space="preserve">whether in such cases, the Dynamic QR Code is required on the invoice issued, for such supply of services, to such recipient located outside India? No. </w:t>
      </w:r>
    </w:p>
    <w:p w14:paraId="4C727A6D" w14:textId="77777777" w:rsidR="001C1714" w:rsidRDefault="00887D1C" w:rsidP="001C1714">
      <w:pPr>
        <w:pStyle w:val="NormalWeb"/>
        <w:spacing w:line="276" w:lineRule="auto"/>
        <w:jc w:val="both"/>
        <w:rPr>
          <w:rFonts w:ascii="Calibri" w:hAnsi="Calibri"/>
          <w:color w:val="000000"/>
          <w:sz w:val="22"/>
          <w:szCs w:val="22"/>
          <w:lang w:val="en-US"/>
        </w:rPr>
      </w:pPr>
      <w:r w:rsidRPr="000237CB">
        <w:rPr>
          <w:rFonts w:ascii="Calibri" w:hAnsi="Calibri"/>
          <w:color w:val="000000"/>
          <w:sz w:val="22"/>
          <w:szCs w:val="22"/>
          <w:lang w:val="en-US"/>
        </w:rPr>
        <w:t xml:space="preserve">Wherever an invoice is issued to a recipient located outside India, for supply of services, for which the place of supply is in India, as per the provisions of IGST Act 2017, and the payment is received by the supplier, in convertible foreign exchange or in Indian Rupees wherever permitted by the RBI, such invoice may be issued without having a Dynamic QR Code, as such dynamic QR code cannot be used by the recipient located outside India for making payment to the supplier." </w:t>
      </w:r>
    </w:p>
    <w:p w14:paraId="568DAF60" w14:textId="77777777" w:rsidR="001C1714" w:rsidRDefault="001D547F" w:rsidP="001C1714">
      <w:pPr>
        <w:pStyle w:val="NormalWeb"/>
        <w:spacing w:line="276" w:lineRule="auto"/>
        <w:jc w:val="both"/>
        <w:rPr>
          <w:rFonts w:asciiTheme="minorHAnsi" w:hAnsiTheme="minorHAnsi" w:cstheme="minorHAnsi"/>
          <w:b/>
        </w:rPr>
      </w:pPr>
      <w:r w:rsidRPr="00907660">
        <w:rPr>
          <w:rFonts w:asciiTheme="minorHAnsi" w:hAnsiTheme="minorHAnsi" w:cstheme="minorHAnsi"/>
          <w:b/>
        </w:rPr>
        <w:t>Truly Yours</w:t>
      </w:r>
    </w:p>
    <w:p w14:paraId="2560AB5C" w14:textId="18D5A0FC" w:rsidR="001D547F" w:rsidRPr="00907660" w:rsidRDefault="001D547F" w:rsidP="001C1714">
      <w:pPr>
        <w:pStyle w:val="NormalWeb"/>
        <w:spacing w:line="276" w:lineRule="auto"/>
        <w:jc w:val="both"/>
        <w:rPr>
          <w:rFonts w:asciiTheme="minorHAnsi" w:hAnsiTheme="minorHAnsi" w:cstheme="minorHAnsi"/>
          <w:b/>
        </w:rPr>
      </w:pPr>
      <w:r w:rsidRPr="00907660">
        <w:rPr>
          <w:rFonts w:asciiTheme="minorHAnsi" w:hAnsiTheme="minorHAnsi" w:cstheme="minorHAnsi"/>
          <w:b/>
        </w:rPr>
        <w:t>Editor:</w:t>
      </w:r>
    </w:p>
    <w:p w14:paraId="089AA75E" w14:textId="77777777" w:rsidR="001D547F" w:rsidRPr="00907660" w:rsidRDefault="001D547F" w:rsidP="001C1714">
      <w:pPr>
        <w:tabs>
          <w:tab w:val="left" w:pos="4820"/>
        </w:tabs>
        <w:contextualSpacing/>
        <w:jc w:val="both"/>
        <w:rPr>
          <w:rFonts w:asciiTheme="minorHAnsi" w:hAnsiTheme="minorHAnsi" w:cstheme="minorHAnsi"/>
          <w:b/>
        </w:rPr>
      </w:pPr>
      <w:r w:rsidRPr="00907660">
        <w:rPr>
          <w:rFonts w:asciiTheme="minorHAnsi" w:hAnsiTheme="minorHAnsi" w:cstheme="minorHAnsi"/>
          <w:b/>
        </w:rPr>
        <w:t>Vivek Jalan</w:t>
      </w:r>
    </w:p>
    <w:p w14:paraId="4C7529C6" w14:textId="77777777" w:rsidR="008A177E" w:rsidRPr="00907660" w:rsidRDefault="001D547F" w:rsidP="001C1714">
      <w:pPr>
        <w:tabs>
          <w:tab w:val="left" w:pos="4820"/>
        </w:tabs>
        <w:rPr>
          <w:rFonts w:asciiTheme="minorHAnsi" w:hAnsiTheme="minorHAnsi" w:cstheme="minorHAnsi"/>
          <w:bCs/>
        </w:rPr>
      </w:pPr>
      <w:r w:rsidRPr="00907660">
        <w:rPr>
          <w:rFonts w:asciiTheme="minorHAnsi" w:hAnsiTheme="minorHAnsi" w:cstheme="minorHAnsi"/>
          <w:bCs/>
        </w:rPr>
        <w:t>Partner - Tax Connect Advisory Services LLP</w:t>
      </w:r>
    </w:p>
    <w:p w14:paraId="73010BBA" w14:textId="0CC0687D" w:rsidR="001D547F" w:rsidRPr="00907660" w:rsidRDefault="001D547F" w:rsidP="008A177E">
      <w:pPr>
        <w:tabs>
          <w:tab w:val="left" w:pos="4820"/>
        </w:tabs>
        <w:spacing w:line="360" w:lineRule="auto"/>
        <w:rPr>
          <w:rFonts w:asciiTheme="minorHAnsi" w:hAnsiTheme="minorHAnsi" w:cstheme="minorHAnsi"/>
          <w:b/>
        </w:rPr>
      </w:pPr>
      <w:r w:rsidRPr="00907660">
        <w:rPr>
          <w:rFonts w:asciiTheme="minorHAnsi" w:hAnsiTheme="minorHAnsi" w:cstheme="minorHAnsi"/>
          <w:b/>
        </w:rPr>
        <w:t>Co-Editors:</w:t>
      </w:r>
    </w:p>
    <w:p w14:paraId="0A2BE61F" w14:textId="77777777" w:rsidR="001D547F" w:rsidRPr="00907660" w:rsidRDefault="001D547F" w:rsidP="001C1714">
      <w:pPr>
        <w:tabs>
          <w:tab w:val="left" w:pos="4820"/>
        </w:tabs>
        <w:contextualSpacing/>
        <w:jc w:val="both"/>
        <w:rPr>
          <w:rFonts w:asciiTheme="minorHAnsi" w:hAnsiTheme="minorHAnsi" w:cstheme="minorHAnsi"/>
          <w:b/>
        </w:rPr>
      </w:pPr>
      <w:r w:rsidRPr="00907660">
        <w:rPr>
          <w:rFonts w:asciiTheme="minorHAnsi" w:hAnsiTheme="minorHAnsi" w:cstheme="minorHAnsi"/>
          <w:b/>
        </w:rPr>
        <w:t>Rohit Sharma</w:t>
      </w:r>
    </w:p>
    <w:p w14:paraId="5127D700" w14:textId="77777777" w:rsidR="001D547F" w:rsidRPr="00907660" w:rsidRDefault="001D547F" w:rsidP="001C1714">
      <w:pPr>
        <w:tabs>
          <w:tab w:val="left" w:pos="4820"/>
        </w:tabs>
        <w:rPr>
          <w:rFonts w:asciiTheme="minorHAnsi" w:hAnsiTheme="minorHAnsi" w:cstheme="minorHAnsi"/>
          <w:bCs/>
        </w:rPr>
      </w:pPr>
      <w:r w:rsidRPr="00907660">
        <w:rPr>
          <w:rFonts w:asciiTheme="minorHAnsi" w:hAnsiTheme="minorHAnsi" w:cstheme="minorHAnsi"/>
          <w:bCs/>
        </w:rPr>
        <w:t>Senior Manager – Tax Connect Advisory Services LLP</w:t>
      </w:r>
    </w:p>
    <w:p w14:paraId="4126B3DE" w14:textId="77777777" w:rsidR="001C1714" w:rsidRDefault="001D547F" w:rsidP="001C1714">
      <w:pPr>
        <w:tabs>
          <w:tab w:val="left" w:pos="4820"/>
        </w:tabs>
        <w:spacing w:after="0"/>
        <w:rPr>
          <w:rFonts w:asciiTheme="minorHAnsi" w:hAnsiTheme="minorHAnsi" w:cstheme="minorHAnsi"/>
          <w:b/>
        </w:rPr>
      </w:pPr>
      <w:r w:rsidRPr="00907660">
        <w:rPr>
          <w:rFonts w:asciiTheme="minorHAnsi" w:hAnsiTheme="minorHAnsi" w:cstheme="minorHAnsi"/>
          <w:b/>
        </w:rPr>
        <w:t>Rajanikant Choudhury</w:t>
      </w:r>
    </w:p>
    <w:p w14:paraId="6DED19F9" w14:textId="02E5B393" w:rsidR="004049C9" w:rsidRPr="00907660" w:rsidRDefault="001D547F" w:rsidP="001C1714">
      <w:pPr>
        <w:tabs>
          <w:tab w:val="left" w:pos="4820"/>
        </w:tabs>
        <w:spacing w:after="0"/>
        <w:rPr>
          <w:rFonts w:asciiTheme="minorHAnsi" w:hAnsiTheme="minorHAnsi" w:cstheme="minorHAnsi"/>
          <w:bCs/>
        </w:rPr>
        <w:sectPr w:rsidR="004049C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907660">
        <w:rPr>
          <w:rFonts w:asciiTheme="minorHAnsi" w:hAnsiTheme="minorHAnsi" w:cstheme="minorHAnsi"/>
          <w:bCs/>
        </w:rPr>
        <w:t>Manager -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2B067C" w14:paraId="015FB4CD" w14:textId="77777777" w:rsidTr="000841D9">
        <w:trPr>
          <w:trHeight w:val="280"/>
          <w:jc w:val="center"/>
        </w:trPr>
        <w:tc>
          <w:tcPr>
            <w:tcW w:w="1591" w:type="dxa"/>
            <w:shd w:val="clear" w:color="auto" w:fill="3A6331"/>
            <w:noWrap/>
            <w:vAlign w:val="bottom"/>
            <w:hideMark/>
          </w:tcPr>
          <w:p w14:paraId="30636CD5" w14:textId="77777777" w:rsidR="000841D9" w:rsidRPr="002B067C" w:rsidRDefault="000841D9" w:rsidP="00AC1F1B">
            <w:pPr>
              <w:tabs>
                <w:tab w:val="left" w:pos="4820"/>
              </w:tabs>
              <w:spacing w:after="0" w:line="240" w:lineRule="auto"/>
              <w:jc w:val="center"/>
              <w:rPr>
                <w:b/>
                <w:color w:val="FFFFFF"/>
                <w:lang w:val="en-IN" w:eastAsia="en-IN"/>
              </w:rPr>
            </w:pPr>
            <w:bookmarkStart w:id="0" w:name="_Hlk49096229"/>
            <w:r w:rsidRPr="002B067C">
              <w:rPr>
                <w:b/>
                <w:color w:val="FFFFFF"/>
                <w:lang w:val="en-IN" w:eastAsia="en-IN"/>
              </w:rPr>
              <w:lastRenderedPageBreak/>
              <w:t>S.NO.</w:t>
            </w:r>
          </w:p>
        </w:tc>
        <w:tc>
          <w:tcPr>
            <w:tcW w:w="7648" w:type="dxa"/>
            <w:shd w:val="clear" w:color="auto" w:fill="3A6331"/>
            <w:noWrap/>
            <w:vAlign w:val="bottom"/>
            <w:hideMark/>
          </w:tcPr>
          <w:p w14:paraId="7152F454" w14:textId="77777777" w:rsidR="000841D9" w:rsidRPr="002B067C" w:rsidRDefault="000841D9" w:rsidP="00AC1F1B">
            <w:pPr>
              <w:tabs>
                <w:tab w:val="left" w:pos="4820"/>
              </w:tabs>
              <w:spacing w:after="0" w:line="240" w:lineRule="auto"/>
              <w:jc w:val="center"/>
              <w:rPr>
                <w:b/>
                <w:color w:val="FFFFFF"/>
                <w:lang w:val="en-IN" w:eastAsia="en-IN"/>
              </w:rPr>
            </w:pPr>
            <w:r w:rsidRPr="002B067C">
              <w:rPr>
                <w:b/>
                <w:color w:val="FFFFFF"/>
                <w:lang w:val="en-IN" w:eastAsia="en-IN"/>
              </w:rPr>
              <w:t>TOPICS</w:t>
            </w:r>
          </w:p>
        </w:tc>
        <w:tc>
          <w:tcPr>
            <w:tcW w:w="1246" w:type="dxa"/>
            <w:shd w:val="clear" w:color="auto" w:fill="3A6331"/>
            <w:noWrap/>
            <w:vAlign w:val="bottom"/>
            <w:hideMark/>
          </w:tcPr>
          <w:p w14:paraId="16742943" w14:textId="77777777" w:rsidR="000841D9" w:rsidRPr="002B067C" w:rsidRDefault="000841D9" w:rsidP="00AC1F1B">
            <w:pPr>
              <w:tabs>
                <w:tab w:val="left" w:pos="4820"/>
              </w:tabs>
              <w:spacing w:after="0" w:line="240" w:lineRule="auto"/>
              <w:jc w:val="center"/>
              <w:rPr>
                <w:b/>
                <w:color w:val="FFFFFF"/>
                <w:lang w:val="en-IN" w:eastAsia="en-IN"/>
              </w:rPr>
            </w:pPr>
            <w:r w:rsidRPr="002B067C">
              <w:rPr>
                <w:b/>
                <w:color w:val="FFFFFF"/>
                <w:lang w:val="en-IN" w:eastAsia="en-IN"/>
              </w:rPr>
              <w:t>PAGE NO.</w:t>
            </w:r>
          </w:p>
        </w:tc>
      </w:tr>
      <w:tr w:rsidR="000841D9" w:rsidRPr="002B067C" w14:paraId="4D0C072C" w14:textId="77777777" w:rsidTr="00EB5F8A">
        <w:trPr>
          <w:trHeight w:val="411"/>
          <w:jc w:val="center"/>
        </w:trPr>
        <w:tc>
          <w:tcPr>
            <w:tcW w:w="1591" w:type="dxa"/>
            <w:shd w:val="clear" w:color="auto" w:fill="B3D5AB"/>
            <w:noWrap/>
            <w:vAlign w:val="bottom"/>
          </w:tcPr>
          <w:p w14:paraId="4FA7DE8F"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w:t>
            </w:r>
          </w:p>
        </w:tc>
        <w:tc>
          <w:tcPr>
            <w:tcW w:w="7648" w:type="dxa"/>
            <w:shd w:val="clear" w:color="auto" w:fill="B3D5AB"/>
            <w:noWrap/>
          </w:tcPr>
          <w:p w14:paraId="7611F5BB" w14:textId="6B099EC8"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TAX CALENDER</w:t>
            </w:r>
          </w:p>
        </w:tc>
        <w:tc>
          <w:tcPr>
            <w:tcW w:w="1246" w:type="dxa"/>
            <w:shd w:val="clear" w:color="auto" w:fill="B3D5AB"/>
            <w:noWrap/>
            <w:vAlign w:val="bottom"/>
          </w:tcPr>
          <w:p w14:paraId="2A0CEDD0"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4</w:t>
            </w:r>
          </w:p>
        </w:tc>
      </w:tr>
      <w:tr w:rsidR="000841D9" w:rsidRPr="002B067C" w14:paraId="090FC58D" w14:textId="77777777" w:rsidTr="000841D9">
        <w:trPr>
          <w:trHeight w:val="270"/>
          <w:jc w:val="center"/>
        </w:trPr>
        <w:tc>
          <w:tcPr>
            <w:tcW w:w="1591" w:type="dxa"/>
            <w:shd w:val="clear" w:color="auto" w:fill="B3D5AB"/>
            <w:noWrap/>
            <w:vAlign w:val="bottom"/>
          </w:tcPr>
          <w:p w14:paraId="617C0F2E"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2]</w:t>
            </w:r>
          </w:p>
        </w:tc>
        <w:tc>
          <w:tcPr>
            <w:tcW w:w="7648" w:type="dxa"/>
            <w:shd w:val="clear" w:color="auto" w:fill="B3D5AB"/>
            <w:noWrap/>
          </w:tcPr>
          <w:p w14:paraId="6F5F3CA3"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INCOME TAX</w:t>
            </w:r>
          </w:p>
        </w:tc>
        <w:tc>
          <w:tcPr>
            <w:tcW w:w="1246" w:type="dxa"/>
            <w:shd w:val="clear" w:color="auto" w:fill="B3D5AB"/>
            <w:noWrap/>
            <w:vAlign w:val="bottom"/>
          </w:tcPr>
          <w:p w14:paraId="33A62CC1"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5</w:t>
            </w:r>
          </w:p>
        </w:tc>
      </w:tr>
      <w:tr w:rsidR="000841D9" w:rsidRPr="002B067C" w14:paraId="2E663F68" w14:textId="77777777" w:rsidTr="00812071">
        <w:trPr>
          <w:trHeight w:hRule="exact" w:val="995"/>
          <w:jc w:val="center"/>
        </w:trPr>
        <w:tc>
          <w:tcPr>
            <w:tcW w:w="1591" w:type="dxa"/>
            <w:shd w:val="clear" w:color="auto" w:fill="EAF1DD"/>
            <w:vAlign w:val="center"/>
          </w:tcPr>
          <w:p w14:paraId="3D1A791B" w14:textId="6F6D8279" w:rsidR="000841D9" w:rsidRPr="002B067C" w:rsidRDefault="005937F0" w:rsidP="00AC1F1B">
            <w:pPr>
              <w:tabs>
                <w:tab w:val="left" w:pos="4820"/>
              </w:tabs>
              <w:spacing w:after="0" w:line="240" w:lineRule="auto"/>
              <w:jc w:val="center"/>
              <w:rPr>
                <w:b/>
                <w:bCs/>
                <w:lang w:val="en-IN" w:eastAsia="en-IN"/>
              </w:rPr>
            </w:pPr>
            <w:r w:rsidRPr="002B067C">
              <w:rPr>
                <w:b/>
                <w:bCs/>
                <w:lang w:val="en-IN" w:eastAsia="en-IN"/>
              </w:rPr>
              <w:t>CASE</w:t>
            </w:r>
            <w:r w:rsidR="00336D7D">
              <w:rPr>
                <w:b/>
                <w:bCs/>
                <w:lang w:val="en-IN" w:eastAsia="en-IN"/>
              </w:rPr>
              <w:t xml:space="preserve"> </w:t>
            </w:r>
            <w:r w:rsidRPr="002B067C">
              <w:rPr>
                <w:b/>
                <w:bCs/>
                <w:lang w:val="en-IN" w:eastAsia="en-IN"/>
              </w:rPr>
              <w:t>LAW</w:t>
            </w:r>
          </w:p>
        </w:tc>
        <w:tc>
          <w:tcPr>
            <w:tcW w:w="7648" w:type="dxa"/>
            <w:shd w:val="clear" w:color="auto" w:fill="EAF1DD"/>
            <w:vAlign w:val="center"/>
          </w:tcPr>
          <w:p w14:paraId="44AE9648" w14:textId="77777777" w:rsidR="005937F0" w:rsidRPr="002B067C" w:rsidRDefault="005937F0" w:rsidP="005937F0">
            <w:pPr>
              <w:tabs>
                <w:tab w:val="left" w:pos="4820"/>
              </w:tabs>
              <w:spacing w:after="0" w:line="240" w:lineRule="auto"/>
              <w:jc w:val="both"/>
              <w:rPr>
                <w:b/>
                <w:bCs/>
                <w:lang w:val="en-IN"/>
              </w:rPr>
            </w:pPr>
            <w:r w:rsidRPr="002B067C">
              <w:rPr>
                <w:b/>
                <w:bCs/>
              </w:rPr>
              <w:t>THE PRINCIPAL COMMISSIONER OF INCOME TAX, KOCHI-1 VERSUS M/S LAKSHADWEEP DEVELOPMENT CORPORATION LTD</w:t>
            </w:r>
          </w:p>
          <w:p w14:paraId="3D6DAF19" w14:textId="77777777" w:rsidR="000841D9" w:rsidRPr="002B067C" w:rsidRDefault="000841D9">
            <w:pPr>
              <w:tabs>
                <w:tab w:val="left" w:pos="4820"/>
              </w:tabs>
              <w:spacing w:after="0" w:line="240" w:lineRule="auto"/>
              <w:jc w:val="both"/>
              <w:rPr>
                <w:b/>
                <w:bCs/>
              </w:rPr>
            </w:pPr>
          </w:p>
        </w:tc>
        <w:tc>
          <w:tcPr>
            <w:tcW w:w="1246" w:type="dxa"/>
            <w:shd w:val="clear" w:color="auto" w:fill="EAF1DD" w:themeFill="accent3" w:themeFillTint="33"/>
            <w:vAlign w:val="center"/>
          </w:tcPr>
          <w:p w14:paraId="33E3349D" w14:textId="77777777" w:rsidR="000841D9" w:rsidRPr="002B067C" w:rsidRDefault="000841D9" w:rsidP="00AC1F1B">
            <w:pPr>
              <w:tabs>
                <w:tab w:val="left" w:pos="4820"/>
              </w:tabs>
              <w:spacing w:after="0" w:line="240" w:lineRule="auto"/>
              <w:rPr>
                <w:b/>
                <w:lang w:val="en-IN" w:eastAsia="en-IN"/>
              </w:rPr>
            </w:pPr>
          </w:p>
        </w:tc>
      </w:tr>
      <w:tr w:rsidR="000841D9" w:rsidRPr="002B067C" w14:paraId="4FAB3FA3" w14:textId="77777777" w:rsidTr="000841D9">
        <w:trPr>
          <w:trHeight w:val="194"/>
          <w:jc w:val="center"/>
        </w:trPr>
        <w:tc>
          <w:tcPr>
            <w:tcW w:w="1591" w:type="dxa"/>
            <w:shd w:val="clear" w:color="auto" w:fill="B3D5AB"/>
            <w:noWrap/>
            <w:vAlign w:val="bottom"/>
            <w:hideMark/>
          </w:tcPr>
          <w:p w14:paraId="239B407D"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3]</w:t>
            </w:r>
          </w:p>
        </w:tc>
        <w:tc>
          <w:tcPr>
            <w:tcW w:w="7648" w:type="dxa"/>
            <w:shd w:val="clear" w:color="auto" w:fill="B3D5AB"/>
            <w:noWrap/>
            <w:vAlign w:val="bottom"/>
            <w:hideMark/>
          </w:tcPr>
          <w:p w14:paraId="1605CEBC"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GST</w:t>
            </w:r>
          </w:p>
        </w:tc>
        <w:tc>
          <w:tcPr>
            <w:tcW w:w="1246" w:type="dxa"/>
            <w:shd w:val="clear" w:color="auto" w:fill="B3D5AB"/>
            <w:noWrap/>
            <w:vAlign w:val="bottom"/>
          </w:tcPr>
          <w:p w14:paraId="77D8B52C" w14:textId="56E73E28"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6</w:t>
            </w:r>
          </w:p>
        </w:tc>
      </w:tr>
      <w:tr w:rsidR="000841D9" w:rsidRPr="002B067C" w14:paraId="0C79EE48" w14:textId="77777777" w:rsidTr="000841D9">
        <w:trPr>
          <w:trHeight w:hRule="exact" w:val="566"/>
          <w:jc w:val="center"/>
        </w:trPr>
        <w:tc>
          <w:tcPr>
            <w:tcW w:w="1591" w:type="dxa"/>
            <w:shd w:val="clear" w:color="auto" w:fill="EAF1DD"/>
            <w:vAlign w:val="center"/>
          </w:tcPr>
          <w:p w14:paraId="77B5245B" w14:textId="11DAB55B" w:rsidR="000841D9" w:rsidRPr="002B067C" w:rsidRDefault="00802145" w:rsidP="00AC1F1B">
            <w:pPr>
              <w:tabs>
                <w:tab w:val="left" w:pos="4820"/>
              </w:tabs>
              <w:spacing w:after="0" w:line="240" w:lineRule="auto"/>
              <w:jc w:val="center"/>
              <w:rPr>
                <w:b/>
                <w:bCs/>
                <w:lang w:val="en-IN" w:eastAsia="en-IN"/>
              </w:rPr>
            </w:pPr>
            <w:r w:rsidRPr="002B067C">
              <w:rPr>
                <w:b/>
                <w:bCs/>
                <w:lang w:val="en-IN" w:eastAsia="en-IN"/>
              </w:rPr>
              <w:t>CIRCULAR</w:t>
            </w:r>
          </w:p>
        </w:tc>
        <w:tc>
          <w:tcPr>
            <w:tcW w:w="7648" w:type="dxa"/>
            <w:shd w:val="clear" w:color="auto" w:fill="EAF1DD"/>
            <w:vAlign w:val="center"/>
          </w:tcPr>
          <w:p w14:paraId="1AB3BFDB" w14:textId="77777777" w:rsidR="00802145" w:rsidRPr="002B067C" w:rsidRDefault="00802145" w:rsidP="00802145">
            <w:pPr>
              <w:tabs>
                <w:tab w:val="left" w:pos="4820"/>
              </w:tabs>
              <w:spacing w:after="0" w:line="240" w:lineRule="auto"/>
              <w:rPr>
                <w:b/>
                <w:bCs/>
                <w:lang w:val="en-IN"/>
              </w:rPr>
            </w:pPr>
            <w:r w:rsidRPr="002B067C">
              <w:rPr>
                <w:b/>
                <w:bCs/>
              </w:rPr>
              <w:t>CLARIFICATION ON CERTAIN REFUND RELATED ISSUES</w:t>
            </w:r>
          </w:p>
          <w:p w14:paraId="7B40B695" w14:textId="13B8C2FD" w:rsidR="000841D9" w:rsidRPr="002B067C" w:rsidRDefault="000841D9" w:rsidP="00AC1F1B">
            <w:pPr>
              <w:tabs>
                <w:tab w:val="left" w:pos="4820"/>
              </w:tabs>
              <w:spacing w:after="0" w:line="240" w:lineRule="auto"/>
              <w:jc w:val="both"/>
              <w:rPr>
                <w:b/>
                <w:bCs/>
                <w:color w:val="000000"/>
                <w:kern w:val="36"/>
                <w:lang w:val="en-IN" w:eastAsia="en-IN"/>
              </w:rPr>
            </w:pPr>
          </w:p>
        </w:tc>
        <w:tc>
          <w:tcPr>
            <w:tcW w:w="1246" w:type="dxa"/>
            <w:shd w:val="clear" w:color="auto" w:fill="EAF1DD" w:themeFill="accent3" w:themeFillTint="33"/>
            <w:vAlign w:val="center"/>
          </w:tcPr>
          <w:p w14:paraId="7CA97852"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2AD949C9" w14:textId="77777777" w:rsidTr="000841D9">
        <w:trPr>
          <w:trHeight w:hRule="exact" w:val="266"/>
          <w:jc w:val="center"/>
        </w:trPr>
        <w:tc>
          <w:tcPr>
            <w:tcW w:w="1591" w:type="dxa"/>
            <w:shd w:val="clear" w:color="auto" w:fill="B3D5AB"/>
            <w:vAlign w:val="center"/>
            <w:hideMark/>
          </w:tcPr>
          <w:p w14:paraId="3CB709D0"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4]</w:t>
            </w:r>
          </w:p>
        </w:tc>
        <w:tc>
          <w:tcPr>
            <w:tcW w:w="7648" w:type="dxa"/>
            <w:shd w:val="clear" w:color="auto" w:fill="B3D5AB"/>
            <w:hideMark/>
          </w:tcPr>
          <w:p w14:paraId="5500393E"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FEMA</w:t>
            </w:r>
          </w:p>
        </w:tc>
        <w:tc>
          <w:tcPr>
            <w:tcW w:w="1246" w:type="dxa"/>
            <w:shd w:val="clear" w:color="auto" w:fill="B3D5AB"/>
            <w:vAlign w:val="center"/>
          </w:tcPr>
          <w:p w14:paraId="04A0E0B6" w14:textId="00485A54" w:rsidR="000841D9" w:rsidRPr="002B067C" w:rsidRDefault="00162434" w:rsidP="00AC1F1B">
            <w:pPr>
              <w:tabs>
                <w:tab w:val="left" w:pos="4820"/>
              </w:tabs>
              <w:spacing w:after="0" w:line="240" w:lineRule="auto"/>
              <w:jc w:val="center"/>
              <w:rPr>
                <w:b/>
                <w:lang w:val="en-IN" w:eastAsia="en-IN"/>
              </w:rPr>
            </w:pPr>
            <w:r>
              <w:rPr>
                <w:b/>
                <w:lang w:val="en-IN" w:eastAsia="en-IN"/>
              </w:rPr>
              <w:t>7</w:t>
            </w:r>
          </w:p>
        </w:tc>
      </w:tr>
      <w:tr w:rsidR="000841D9" w:rsidRPr="002B067C" w14:paraId="5746D8AC" w14:textId="77777777" w:rsidTr="000841D9">
        <w:trPr>
          <w:trHeight w:hRule="exact" w:val="570"/>
          <w:jc w:val="center"/>
        </w:trPr>
        <w:tc>
          <w:tcPr>
            <w:tcW w:w="1591" w:type="dxa"/>
            <w:shd w:val="clear" w:color="auto" w:fill="EAF1DD"/>
            <w:vAlign w:val="center"/>
          </w:tcPr>
          <w:p w14:paraId="6CF0692D"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DISCUSSION</w:t>
            </w:r>
          </w:p>
        </w:tc>
        <w:tc>
          <w:tcPr>
            <w:tcW w:w="7648" w:type="dxa"/>
            <w:shd w:val="clear" w:color="auto" w:fill="EAF1DD"/>
            <w:vAlign w:val="center"/>
          </w:tcPr>
          <w:p w14:paraId="5DFFD649" w14:textId="32427646" w:rsidR="000841D9" w:rsidRPr="002B067C" w:rsidRDefault="00802145" w:rsidP="00AC1F1B">
            <w:pPr>
              <w:tabs>
                <w:tab w:val="left" w:pos="4820"/>
              </w:tabs>
              <w:spacing w:after="0" w:line="240" w:lineRule="auto"/>
              <w:jc w:val="both"/>
              <w:rPr>
                <w:b/>
                <w:bCs/>
                <w:caps/>
                <w:lang w:val="en-IN"/>
              </w:rPr>
            </w:pPr>
            <w:r w:rsidRPr="002B067C">
              <w:rPr>
                <w:b/>
                <w:bCs/>
                <w:caps/>
                <w:lang w:val="en-IN"/>
              </w:rPr>
              <w:t>Procedure for transfer of shares to Non-Resident- (FC-TRS)</w:t>
            </w:r>
          </w:p>
        </w:tc>
        <w:tc>
          <w:tcPr>
            <w:tcW w:w="1246" w:type="dxa"/>
            <w:shd w:val="clear" w:color="auto" w:fill="EAF1DD"/>
            <w:vAlign w:val="center"/>
          </w:tcPr>
          <w:p w14:paraId="3ACCA0F0"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4E677B7D" w14:textId="77777777" w:rsidTr="000841D9">
        <w:trPr>
          <w:trHeight w:hRule="exact" w:val="289"/>
          <w:jc w:val="center"/>
        </w:trPr>
        <w:tc>
          <w:tcPr>
            <w:tcW w:w="1591" w:type="dxa"/>
            <w:shd w:val="clear" w:color="auto" w:fill="B3D5AB"/>
            <w:vAlign w:val="center"/>
            <w:hideMark/>
          </w:tcPr>
          <w:p w14:paraId="53F3353F"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5]</w:t>
            </w:r>
          </w:p>
        </w:tc>
        <w:tc>
          <w:tcPr>
            <w:tcW w:w="7648" w:type="dxa"/>
            <w:shd w:val="clear" w:color="auto" w:fill="B3D5AB"/>
            <w:hideMark/>
          </w:tcPr>
          <w:p w14:paraId="344E87E8"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CUSTOMS</w:t>
            </w:r>
          </w:p>
        </w:tc>
        <w:tc>
          <w:tcPr>
            <w:tcW w:w="1246" w:type="dxa"/>
            <w:shd w:val="clear" w:color="auto" w:fill="B3D5AB"/>
            <w:vAlign w:val="center"/>
            <w:hideMark/>
          </w:tcPr>
          <w:p w14:paraId="43C096D6" w14:textId="72BDFB2A" w:rsidR="000841D9" w:rsidRPr="002B067C" w:rsidRDefault="00162434" w:rsidP="00AC1F1B">
            <w:pPr>
              <w:tabs>
                <w:tab w:val="left" w:pos="4820"/>
              </w:tabs>
              <w:spacing w:after="0" w:line="240" w:lineRule="auto"/>
              <w:jc w:val="center"/>
              <w:rPr>
                <w:b/>
                <w:lang w:val="en-IN" w:eastAsia="en-IN"/>
              </w:rPr>
            </w:pPr>
            <w:r>
              <w:rPr>
                <w:b/>
                <w:lang w:val="en-IN" w:eastAsia="en-IN"/>
              </w:rPr>
              <w:t>8</w:t>
            </w:r>
          </w:p>
        </w:tc>
      </w:tr>
      <w:tr w:rsidR="000841D9" w:rsidRPr="002B067C" w14:paraId="63858588" w14:textId="77777777" w:rsidTr="000841D9">
        <w:trPr>
          <w:trHeight w:hRule="exact" w:val="732"/>
          <w:jc w:val="center"/>
        </w:trPr>
        <w:tc>
          <w:tcPr>
            <w:tcW w:w="1591" w:type="dxa"/>
            <w:shd w:val="clear" w:color="auto" w:fill="EAF1DD"/>
            <w:vAlign w:val="center"/>
          </w:tcPr>
          <w:p w14:paraId="72F94BE4" w14:textId="77777777" w:rsidR="000841D9" w:rsidRPr="002B067C" w:rsidRDefault="000841D9" w:rsidP="00AC1F1B">
            <w:pPr>
              <w:tabs>
                <w:tab w:val="left" w:pos="4820"/>
              </w:tabs>
              <w:spacing w:after="0" w:line="240" w:lineRule="auto"/>
              <w:rPr>
                <w:b/>
                <w:bCs/>
                <w:lang w:val="en-IN" w:eastAsia="en-IN"/>
              </w:rPr>
            </w:pPr>
            <w:r w:rsidRPr="002B067C">
              <w:rPr>
                <w:b/>
                <w:bCs/>
                <w:lang w:val="en-IN" w:eastAsia="en-IN"/>
              </w:rPr>
              <w:t>NOTIFICATION</w:t>
            </w:r>
          </w:p>
        </w:tc>
        <w:tc>
          <w:tcPr>
            <w:tcW w:w="7648" w:type="dxa"/>
            <w:shd w:val="clear" w:color="auto" w:fill="EAF1DD"/>
            <w:vAlign w:val="center"/>
          </w:tcPr>
          <w:p w14:paraId="04836A22" w14:textId="77777777" w:rsidR="006D1376" w:rsidRPr="002B067C" w:rsidRDefault="006D1376" w:rsidP="006D1376">
            <w:pPr>
              <w:tabs>
                <w:tab w:val="left" w:pos="4820"/>
              </w:tabs>
              <w:spacing w:after="0" w:line="240" w:lineRule="auto"/>
              <w:jc w:val="both"/>
              <w:rPr>
                <w:b/>
                <w:bCs/>
                <w:caps/>
                <w:lang w:val="en-IN"/>
              </w:rPr>
            </w:pPr>
            <w:r w:rsidRPr="002B067C">
              <w:rPr>
                <w:b/>
                <w:bCs/>
                <w:caps/>
                <w:lang w:val="en-IN"/>
              </w:rPr>
              <w:t xml:space="preserve">Rate of exchange of foreign currency equivalent to Indian rupees </w:t>
            </w:r>
          </w:p>
          <w:p w14:paraId="60E14FBB" w14:textId="06FBCA10" w:rsidR="000841D9" w:rsidRPr="002B067C" w:rsidRDefault="000841D9" w:rsidP="00AC1F1B">
            <w:pPr>
              <w:tabs>
                <w:tab w:val="left" w:pos="4820"/>
              </w:tabs>
              <w:spacing w:after="0" w:line="240" w:lineRule="auto"/>
              <w:jc w:val="both"/>
              <w:rPr>
                <w:b/>
                <w:bCs/>
                <w:caps/>
                <w:lang w:val="en-IN"/>
              </w:rPr>
            </w:pPr>
          </w:p>
        </w:tc>
        <w:tc>
          <w:tcPr>
            <w:tcW w:w="1246" w:type="dxa"/>
            <w:shd w:val="clear" w:color="auto" w:fill="EAF1DD"/>
            <w:vAlign w:val="center"/>
          </w:tcPr>
          <w:p w14:paraId="3EBC93F9"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7CB16CCF" w14:textId="77777777" w:rsidTr="000841D9">
        <w:trPr>
          <w:trHeight w:hRule="exact" w:val="243"/>
          <w:jc w:val="center"/>
        </w:trPr>
        <w:tc>
          <w:tcPr>
            <w:tcW w:w="1591" w:type="dxa"/>
            <w:shd w:val="clear" w:color="auto" w:fill="B3D5AB"/>
            <w:vAlign w:val="center"/>
          </w:tcPr>
          <w:p w14:paraId="1460969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6]</w:t>
            </w:r>
          </w:p>
        </w:tc>
        <w:tc>
          <w:tcPr>
            <w:tcW w:w="7648" w:type="dxa"/>
            <w:shd w:val="clear" w:color="auto" w:fill="B3D5AB"/>
          </w:tcPr>
          <w:p w14:paraId="587DCCB6" w14:textId="77777777" w:rsidR="000841D9" w:rsidRPr="002B067C" w:rsidRDefault="000841D9" w:rsidP="00AC1F1B">
            <w:pPr>
              <w:tabs>
                <w:tab w:val="left" w:pos="4820"/>
              </w:tabs>
              <w:spacing w:after="0" w:line="240" w:lineRule="auto"/>
              <w:jc w:val="center"/>
              <w:rPr>
                <w:b/>
                <w:bCs/>
                <w:caps/>
              </w:rPr>
            </w:pPr>
            <w:r w:rsidRPr="002B067C">
              <w:rPr>
                <w:b/>
                <w:bCs/>
                <w:lang w:val="en-IN" w:eastAsia="en-IN"/>
              </w:rPr>
              <w:t>DGFT</w:t>
            </w:r>
          </w:p>
        </w:tc>
        <w:tc>
          <w:tcPr>
            <w:tcW w:w="1246" w:type="dxa"/>
            <w:shd w:val="clear" w:color="auto" w:fill="B3D5AB"/>
            <w:vAlign w:val="center"/>
          </w:tcPr>
          <w:p w14:paraId="6D23423F" w14:textId="7D59725E" w:rsidR="000841D9" w:rsidRPr="002B067C" w:rsidRDefault="00162434" w:rsidP="00AC1F1B">
            <w:pPr>
              <w:tabs>
                <w:tab w:val="left" w:pos="4820"/>
              </w:tabs>
              <w:spacing w:after="0" w:line="240" w:lineRule="auto"/>
              <w:jc w:val="center"/>
              <w:rPr>
                <w:b/>
                <w:lang w:val="en-IN" w:eastAsia="en-IN"/>
              </w:rPr>
            </w:pPr>
            <w:r>
              <w:rPr>
                <w:b/>
                <w:lang w:val="en-IN" w:eastAsia="en-IN"/>
              </w:rPr>
              <w:t>9</w:t>
            </w:r>
          </w:p>
        </w:tc>
      </w:tr>
      <w:tr w:rsidR="000841D9" w:rsidRPr="002B067C" w14:paraId="4AA6BED4" w14:textId="77777777" w:rsidTr="000841D9">
        <w:trPr>
          <w:trHeight w:hRule="exact" w:val="598"/>
          <w:jc w:val="center"/>
        </w:trPr>
        <w:tc>
          <w:tcPr>
            <w:tcW w:w="1591" w:type="dxa"/>
            <w:shd w:val="clear" w:color="auto" w:fill="EAF1DD"/>
            <w:vAlign w:val="center"/>
            <w:hideMark/>
          </w:tcPr>
          <w:p w14:paraId="3DA84034" w14:textId="1836F5C1" w:rsidR="000841D9" w:rsidRPr="002B067C" w:rsidRDefault="00FE56F2" w:rsidP="00AC1F1B">
            <w:pPr>
              <w:tabs>
                <w:tab w:val="left" w:pos="4820"/>
              </w:tabs>
              <w:spacing w:after="0" w:line="240" w:lineRule="auto"/>
              <w:jc w:val="center"/>
              <w:rPr>
                <w:b/>
                <w:bCs/>
                <w:lang w:val="en-IN" w:eastAsia="en-IN"/>
              </w:rPr>
            </w:pPr>
            <w:r>
              <w:rPr>
                <w:b/>
                <w:bCs/>
                <w:lang w:val="en-IN" w:eastAsia="en-IN"/>
              </w:rPr>
              <w:t>Trade Notice</w:t>
            </w:r>
          </w:p>
        </w:tc>
        <w:tc>
          <w:tcPr>
            <w:tcW w:w="7648" w:type="dxa"/>
            <w:shd w:val="clear" w:color="auto" w:fill="EAF1DD"/>
            <w:vAlign w:val="center"/>
            <w:hideMark/>
          </w:tcPr>
          <w:p w14:paraId="0DCEE12E" w14:textId="383BEA7A" w:rsidR="00445A3A" w:rsidRPr="002B067C" w:rsidRDefault="00445A3A" w:rsidP="00445A3A">
            <w:pPr>
              <w:tabs>
                <w:tab w:val="left" w:pos="4820"/>
              </w:tabs>
              <w:spacing w:after="0" w:line="240" w:lineRule="auto"/>
              <w:rPr>
                <w:b/>
                <w:bCs/>
                <w:lang w:val="en-IN" w:eastAsia="en-IN"/>
              </w:rPr>
            </w:pPr>
            <w:r w:rsidRPr="002B067C">
              <w:rPr>
                <w:b/>
                <w:bCs/>
                <w:lang w:val="en-IN" w:eastAsia="en-IN"/>
              </w:rPr>
              <w:t xml:space="preserve">AMENDMENT IN RELATION TO </w:t>
            </w:r>
            <w:r w:rsidRPr="002B067C">
              <w:rPr>
                <w:b/>
                <w:bCs/>
                <w:lang w:eastAsia="en-IN"/>
              </w:rPr>
              <w:t>NON-PREFERENTIAL CERTIFICATE OF ORIGIN</w:t>
            </w:r>
          </w:p>
          <w:p w14:paraId="61AE335D" w14:textId="14B8BA47" w:rsidR="000841D9" w:rsidRPr="002B067C" w:rsidRDefault="000841D9" w:rsidP="009A0630">
            <w:pPr>
              <w:tabs>
                <w:tab w:val="left" w:pos="4820"/>
              </w:tabs>
              <w:spacing w:after="0" w:line="240" w:lineRule="auto"/>
              <w:rPr>
                <w:b/>
                <w:bCs/>
                <w:lang w:val="en-IN" w:eastAsia="en-IN"/>
              </w:rPr>
            </w:pPr>
          </w:p>
        </w:tc>
        <w:tc>
          <w:tcPr>
            <w:tcW w:w="1246" w:type="dxa"/>
            <w:shd w:val="clear" w:color="auto" w:fill="EAF1DD"/>
            <w:vAlign w:val="center"/>
            <w:hideMark/>
          </w:tcPr>
          <w:p w14:paraId="72F56168"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36608CFD" w14:textId="77777777" w:rsidTr="000841D9">
        <w:trPr>
          <w:trHeight w:hRule="exact" w:val="706"/>
          <w:jc w:val="center"/>
        </w:trPr>
        <w:tc>
          <w:tcPr>
            <w:tcW w:w="1591" w:type="dxa"/>
            <w:shd w:val="clear" w:color="auto" w:fill="B3D5AB"/>
            <w:vAlign w:val="center"/>
          </w:tcPr>
          <w:p w14:paraId="79F3A22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7]</w:t>
            </w:r>
          </w:p>
        </w:tc>
        <w:tc>
          <w:tcPr>
            <w:tcW w:w="7648" w:type="dxa"/>
            <w:shd w:val="clear" w:color="auto" w:fill="B3D5AB"/>
          </w:tcPr>
          <w:p w14:paraId="12A0BBE4" w14:textId="77777777" w:rsidR="000841D9" w:rsidRPr="002B067C" w:rsidRDefault="000841D9" w:rsidP="00AC1F1B">
            <w:pPr>
              <w:tabs>
                <w:tab w:val="left" w:pos="4820"/>
              </w:tabs>
              <w:spacing w:after="0" w:line="240" w:lineRule="auto"/>
              <w:rPr>
                <w:b/>
                <w:bCs/>
                <w:lang w:eastAsia="en-IN"/>
              </w:rPr>
            </w:pPr>
            <w:r w:rsidRPr="002B067C">
              <w:rPr>
                <w:b/>
                <w:bCs/>
                <w:lang w:eastAsia="en-IN"/>
              </w:rPr>
              <w:t>GST PLEADING AND PRACTICE: WITH SECTION-WISE GST CASES &amp; GST NOTICES AND THEIR REPLIES</w:t>
            </w:r>
          </w:p>
          <w:p w14:paraId="3B54C7E9" w14:textId="77777777" w:rsidR="000841D9" w:rsidRPr="002B067C" w:rsidRDefault="000841D9" w:rsidP="00AC1F1B">
            <w:pPr>
              <w:tabs>
                <w:tab w:val="left" w:pos="4820"/>
              </w:tabs>
              <w:spacing w:after="0" w:line="240" w:lineRule="auto"/>
              <w:jc w:val="center"/>
              <w:rPr>
                <w:b/>
                <w:bCs/>
                <w:caps/>
                <w:lang w:val="en-IN"/>
              </w:rPr>
            </w:pPr>
          </w:p>
        </w:tc>
        <w:tc>
          <w:tcPr>
            <w:tcW w:w="1246" w:type="dxa"/>
            <w:shd w:val="clear" w:color="auto" w:fill="B3D5AB"/>
            <w:vAlign w:val="center"/>
          </w:tcPr>
          <w:p w14:paraId="3E860452" w14:textId="6B856EF7"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162434">
              <w:rPr>
                <w:b/>
                <w:lang w:val="en-IN" w:eastAsia="en-IN"/>
              </w:rPr>
              <w:t>0</w:t>
            </w:r>
          </w:p>
        </w:tc>
      </w:tr>
      <w:tr w:rsidR="000841D9" w:rsidRPr="002B067C" w14:paraId="119A69E5" w14:textId="77777777" w:rsidTr="000841D9">
        <w:trPr>
          <w:trHeight w:hRule="exact" w:val="571"/>
          <w:jc w:val="center"/>
        </w:trPr>
        <w:tc>
          <w:tcPr>
            <w:tcW w:w="1591" w:type="dxa"/>
            <w:shd w:val="clear" w:color="auto" w:fill="B3D5AB"/>
            <w:vAlign w:val="center"/>
          </w:tcPr>
          <w:p w14:paraId="310D9F8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8]</w:t>
            </w:r>
          </w:p>
        </w:tc>
        <w:tc>
          <w:tcPr>
            <w:tcW w:w="7648" w:type="dxa"/>
            <w:shd w:val="clear" w:color="auto" w:fill="B3D5AB"/>
          </w:tcPr>
          <w:p w14:paraId="72ADBACF" w14:textId="77777777" w:rsidR="000841D9" w:rsidRPr="002B067C" w:rsidRDefault="000841D9" w:rsidP="00AC1F1B">
            <w:pPr>
              <w:tabs>
                <w:tab w:val="left" w:pos="4820"/>
              </w:tabs>
              <w:spacing w:after="0" w:line="240" w:lineRule="auto"/>
              <w:jc w:val="both"/>
              <w:rPr>
                <w:b/>
                <w:bCs/>
                <w:lang w:val="en-IN"/>
              </w:rPr>
            </w:pPr>
            <w:r w:rsidRPr="002B067C">
              <w:rPr>
                <w:b/>
                <w:bCs/>
                <w:lang w:val="en-IN" w:eastAsia="en-IN"/>
              </w:rPr>
              <w:t>IN STANDS - AN INTEGRATED APPROACH TO GST E-INVOICING, E-WAYBILL &amp; E-RETURN FILING</w:t>
            </w:r>
          </w:p>
        </w:tc>
        <w:tc>
          <w:tcPr>
            <w:tcW w:w="1246" w:type="dxa"/>
            <w:shd w:val="clear" w:color="auto" w:fill="B3D5AB"/>
            <w:vAlign w:val="center"/>
          </w:tcPr>
          <w:p w14:paraId="0DE47CF5" w14:textId="78FEEC71" w:rsidR="006D1376" w:rsidRPr="002B067C" w:rsidRDefault="000841D9" w:rsidP="006D1376">
            <w:pPr>
              <w:tabs>
                <w:tab w:val="left" w:pos="4820"/>
              </w:tabs>
              <w:spacing w:after="0" w:line="240" w:lineRule="auto"/>
              <w:jc w:val="center"/>
              <w:rPr>
                <w:b/>
                <w:lang w:val="en-IN" w:eastAsia="en-IN"/>
              </w:rPr>
            </w:pPr>
            <w:r w:rsidRPr="002B067C">
              <w:rPr>
                <w:b/>
                <w:lang w:val="en-IN" w:eastAsia="en-IN"/>
              </w:rPr>
              <w:t>1</w:t>
            </w:r>
            <w:r w:rsidR="00162434">
              <w:rPr>
                <w:b/>
                <w:lang w:val="en-IN" w:eastAsia="en-IN"/>
              </w:rPr>
              <w:t>1</w:t>
            </w:r>
          </w:p>
        </w:tc>
      </w:tr>
      <w:tr w:rsidR="000841D9" w:rsidRPr="002B067C" w14:paraId="60700FFE" w14:textId="77777777" w:rsidTr="000841D9">
        <w:trPr>
          <w:trHeight w:hRule="exact" w:val="537"/>
          <w:jc w:val="center"/>
        </w:trPr>
        <w:tc>
          <w:tcPr>
            <w:tcW w:w="1591" w:type="dxa"/>
            <w:shd w:val="clear" w:color="auto" w:fill="B3D5AB"/>
            <w:vAlign w:val="center"/>
          </w:tcPr>
          <w:p w14:paraId="6BDD3414"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9]</w:t>
            </w:r>
          </w:p>
        </w:tc>
        <w:tc>
          <w:tcPr>
            <w:tcW w:w="7648" w:type="dxa"/>
            <w:shd w:val="clear" w:color="auto" w:fill="B3D5AB"/>
          </w:tcPr>
          <w:p w14:paraId="2023E4D2"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IN STANDS –SECTION WISE COMPENDIUM ON GST</w:t>
            </w:r>
          </w:p>
        </w:tc>
        <w:tc>
          <w:tcPr>
            <w:tcW w:w="1246" w:type="dxa"/>
            <w:shd w:val="clear" w:color="auto" w:fill="B3D5AB"/>
            <w:vAlign w:val="center"/>
          </w:tcPr>
          <w:p w14:paraId="1C0E0204" w14:textId="66C1AED9"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162434">
              <w:rPr>
                <w:b/>
                <w:lang w:val="en-IN" w:eastAsia="en-IN"/>
              </w:rPr>
              <w:t>2</w:t>
            </w:r>
          </w:p>
        </w:tc>
      </w:tr>
      <w:tr w:rsidR="000841D9" w:rsidRPr="002B067C" w14:paraId="355984A7" w14:textId="77777777" w:rsidTr="000841D9">
        <w:trPr>
          <w:trHeight w:hRule="exact" w:val="537"/>
          <w:jc w:val="center"/>
        </w:trPr>
        <w:tc>
          <w:tcPr>
            <w:tcW w:w="1591" w:type="dxa"/>
            <w:shd w:val="clear" w:color="auto" w:fill="B3D5AB"/>
            <w:vAlign w:val="center"/>
            <w:hideMark/>
          </w:tcPr>
          <w:p w14:paraId="46227A7C"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10]</w:t>
            </w:r>
          </w:p>
        </w:tc>
        <w:tc>
          <w:tcPr>
            <w:tcW w:w="7648" w:type="dxa"/>
            <w:shd w:val="clear" w:color="auto" w:fill="B3D5AB"/>
            <w:hideMark/>
          </w:tcPr>
          <w:p w14:paraId="33C1C083"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IN STANDS – UNION BUDGET 2021</w:t>
            </w:r>
          </w:p>
        </w:tc>
        <w:tc>
          <w:tcPr>
            <w:tcW w:w="1246" w:type="dxa"/>
            <w:shd w:val="clear" w:color="auto" w:fill="B3D5AB"/>
            <w:vAlign w:val="center"/>
            <w:hideMark/>
          </w:tcPr>
          <w:p w14:paraId="2B0336C9" w14:textId="2F5DA827"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162434">
              <w:rPr>
                <w:b/>
                <w:lang w:val="en-IN" w:eastAsia="en-IN"/>
              </w:rPr>
              <w:t>3</w:t>
            </w:r>
          </w:p>
        </w:tc>
      </w:tr>
      <w:tr w:rsidR="000841D9" w:rsidRPr="002B067C" w14:paraId="58FE8DA4" w14:textId="77777777" w:rsidTr="000841D9">
        <w:trPr>
          <w:trHeight w:hRule="exact" w:val="417"/>
          <w:jc w:val="center"/>
        </w:trPr>
        <w:tc>
          <w:tcPr>
            <w:tcW w:w="1591" w:type="dxa"/>
            <w:shd w:val="clear" w:color="auto" w:fill="B3D5AB"/>
            <w:vAlign w:val="center"/>
          </w:tcPr>
          <w:p w14:paraId="4642C705"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11]</w:t>
            </w:r>
          </w:p>
        </w:tc>
        <w:tc>
          <w:tcPr>
            <w:tcW w:w="7648" w:type="dxa"/>
            <w:shd w:val="clear" w:color="auto" w:fill="B3D5AB"/>
          </w:tcPr>
          <w:p w14:paraId="0AD9E82E"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LET’S DISCUSS FURTHER</w:t>
            </w:r>
          </w:p>
        </w:tc>
        <w:tc>
          <w:tcPr>
            <w:tcW w:w="1246" w:type="dxa"/>
            <w:shd w:val="clear" w:color="auto" w:fill="B3D5AB"/>
            <w:vAlign w:val="center"/>
          </w:tcPr>
          <w:p w14:paraId="64ACEC9F" w14:textId="3708BA88"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162434">
              <w:rPr>
                <w:b/>
                <w:lang w:val="en-IN" w:eastAsia="en-IN"/>
              </w:rPr>
              <w:t>4</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35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273D3B" w:rsidRPr="00D27A53" w14:paraId="38C49D49" w14:textId="77777777" w:rsidTr="00AC1F1B">
        <w:trPr>
          <w:trHeight w:val="689"/>
        </w:trPr>
        <w:tc>
          <w:tcPr>
            <w:tcW w:w="1628" w:type="dxa"/>
            <w:shd w:val="clear" w:color="auto" w:fill="4E8542"/>
            <w:noWrap/>
            <w:vAlign w:val="center"/>
            <w:hideMark/>
          </w:tcPr>
          <w:p w14:paraId="6CDAA275" w14:textId="77777777" w:rsidR="00273D3B" w:rsidRPr="00D27A53" w:rsidRDefault="00273D3B" w:rsidP="00AC1F1B">
            <w:pPr>
              <w:tabs>
                <w:tab w:val="left" w:pos="4820"/>
              </w:tabs>
              <w:spacing w:after="0" w:line="240" w:lineRule="auto"/>
              <w:jc w:val="center"/>
              <w:rPr>
                <w:rFonts w:asciiTheme="minorHAnsi" w:hAnsiTheme="minorHAnsi" w:cstheme="minorHAnsi"/>
                <w:b/>
                <w:bCs/>
                <w:color w:val="FFFFFF"/>
                <w:lang w:val="en-IN" w:eastAsia="en-IN"/>
              </w:rPr>
            </w:pPr>
            <w:bookmarkStart w:id="1" w:name="_Hlk88236712"/>
            <w:r w:rsidRPr="00D27A53">
              <w:rPr>
                <w:rFonts w:asciiTheme="minorHAnsi" w:hAnsiTheme="minorHAnsi" w:cstheme="minorHAnsi"/>
                <w:b/>
                <w:bCs/>
                <w:color w:val="FFFFFF"/>
                <w:lang w:val="en-IN" w:eastAsia="en-IN"/>
              </w:rPr>
              <w:lastRenderedPageBreak/>
              <w:t>Due date</w:t>
            </w:r>
          </w:p>
        </w:tc>
        <w:tc>
          <w:tcPr>
            <w:tcW w:w="1623" w:type="dxa"/>
            <w:shd w:val="clear" w:color="auto" w:fill="4E8542"/>
            <w:vAlign w:val="center"/>
            <w:hideMark/>
          </w:tcPr>
          <w:p w14:paraId="1A976149" w14:textId="77777777" w:rsidR="00273D3B" w:rsidRPr="009A0630" w:rsidRDefault="00273D3B" w:rsidP="00AC1F1B">
            <w:pPr>
              <w:tabs>
                <w:tab w:val="left" w:pos="4820"/>
              </w:tabs>
              <w:spacing w:after="0" w:line="240" w:lineRule="auto"/>
              <w:jc w:val="center"/>
              <w:rPr>
                <w:rFonts w:asciiTheme="minorHAnsi" w:hAnsiTheme="minorHAnsi" w:cstheme="minorHAnsi"/>
                <w:b/>
                <w:bCs/>
                <w:color w:val="FFFFFF" w:themeColor="background1"/>
                <w:lang w:val="en-IN" w:eastAsia="en-IN"/>
              </w:rPr>
            </w:pPr>
            <w:r w:rsidRPr="009A0630">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3C7BEDE2" w14:textId="77777777" w:rsidR="00273D3B" w:rsidRPr="00D27A53" w:rsidRDefault="00273D3B" w:rsidP="00AC1F1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7961D210" w14:textId="77777777" w:rsidR="00273D3B" w:rsidRPr="00D27A53" w:rsidRDefault="00273D3B" w:rsidP="00AC1F1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C49E8" w:rsidRPr="00D27A53" w14:paraId="1124C9DF" w14:textId="77777777" w:rsidTr="009A0630">
        <w:trPr>
          <w:trHeight w:val="1270"/>
        </w:trPr>
        <w:tc>
          <w:tcPr>
            <w:tcW w:w="1628" w:type="dxa"/>
            <w:shd w:val="clear" w:color="auto" w:fill="4E8542"/>
            <w:noWrap/>
            <w:vAlign w:val="center"/>
          </w:tcPr>
          <w:p w14:paraId="19A8ADC0" w14:textId="0DF926D8" w:rsidR="008C49E8" w:rsidRDefault="008315C8" w:rsidP="008C49E8">
            <w:pPr>
              <w:tabs>
                <w:tab w:val="left" w:pos="4820"/>
              </w:tabs>
              <w:spacing w:after="0" w:line="240" w:lineRule="auto"/>
              <w:jc w:val="center"/>
              <w:rPr>
                <w:rFonts w:asciiTheme="minorHAnsi" w:hAnsiTheme="minorHAnsi" w:cstheme="minorHAnsi"/>
                <w:b/>
                <w:color w:val="FFFFFF" w:themeColor="background1"/>
                <w:lang w:val="en-IN"/>
              </w:rPr>
            </w:pPr>
            <w:r>
              <w:rPr>
                <w:rFonts w:asciiTheme="minorHAnsi" w:hAnsiTheme="minorHAnsi" w:cstheme="minorHAnsi"/>
                <w:b/>
                <w:color w:val="FFFFFF" w:themeColor="background1"/>
                <w:lang w:val="en-IN"/>
              </w:rPr>
              <w:t>25</w:t>
            </w:r>
            <w:r w:rsidR="008C49E8" w:rsidRPr="002C7ABF">
              <w:rPr>
                <w:rFonts w:asciiTheme="minorHAnsi" w:hAnsiTheme="minorHAnsi" w:cstheme="minorHAnsi"/>
                <w:b/>
                <w:color w:val="FFFFFF" w:themeColor="background1"/>
                <w:vertAlign w:val="superscript"/>
                <w:lang w:val="en-IN"/>
              </w:rPr>
              <w:t>th</w:t>
            </w:r>
            <w:r w:rsidR="008C49E8">
              <w:rPr>
                <w:rFonts w:asciiTheme="minorHAnsi" w:hAnsiTheme="minorHAnsi" w:cstheme="minorHAnsi"/>
                <w:b/>
                <w:color w:val="FFFFFF" w:themeColor="background1"/>
                <w:lang w:val="en-IN"/>
              </w:rPr>
              <w:t xml:space="preserve"> November 2021</w:t>
            </w:r>
          </w:p>
        </w:tc>
        <w:tc>
          <w:tcPr>
            <w:tcW w:w="1623" w:type="dxa"/>
            <w:shd w:val="clear" w:color="auto" w:fill="D6E3BC" w:themeFill="accent3" w:themeFillTint="66"/>
            <w:vAlign w:val="center"/>
          </w:tcPr>
          <w:p w14:paraId="771E5957" w14:textId="3A198BEF" w:rsidR="008C49E8" w:rsidRPr="003426E3" w:rsidRDefault="003426E3" w:rsidP="00CD1668">
            <w:pPr>
              <w:tabs>
                <w:tab w:val="left" w:pos="4820"/>
              </w:tabs>
              <w:spacing w:after="0" w:line="240" w:lineRule="auto"/>
              <w:rPr>
                <w:rFonts w:asciiTheme="minorHAnsi" w:hAnsiTheme="minorHAnsi" w:cstheme="minorHAnsi"/>
                <w:b/>
                <w:bCs/>
              </w:rPr>
            </w:pPr>
            <w:r>
              <w:rPr>
                <w:b/>
                <w:bCs/>
              </w:rPr>
              <w:t xml:space="preserve">     </w:t>
            </w:r>
            <w:r w:rsidR="008315C8" w:rsidRPr="008315C8">
              <w:rPr>
                <w:b/>
                <w:bCs/>
              </w:rPr>
              <w:t>CMP-08</w:t>
            </w:r>
          </w:p>
        </w:tc>
        <w:tc>
          <w:tcPr>
            <w:tcW w:w="1559" w:type="dxa"/>
            <w:shd w:val="clear" w:color="auto" w:fill="D6E3BC" w:themeFill="accent3" w:themeFillTint="66"/>
            <w:vAlign w:val="center"/>
          </w:tcPr>
          <w:p w14:paraId="62566074" w14:textId="312D3D52" w:rsidR="008C49E8" w:rsidRDefault="00602E12" w:rsidP="008C49E8">
            <w:pPr>
              <w:tabs>
                <w:tab w:val="left" w:pos="4820"/>
              </w:tabs>
              <w:spacing w:after="0" w:line="240" w:lineRule="auto"/>
              <w:jc w:val="center"/>
              <w:rPr>
                <w:rFonts w:asciiTheme="minorHAnsi" w:hAnsiTheme="minorHAnsi" w:cstheme="minorHAnsi"/>
                <w:bCs/>
                <w:lang w:val="en-IN"/>
              </w:rPr>
            </w:pPr>
            <w:r>
              <w:rPr>
                <w:rFonts w:asciiTheme="minorHAnsi" w:hAnsiTheme="minorHAnsi" w:cstheme="minorHAnsi"/>
                <w:bCs/>
                <w:lang w:val="en-IN"/>
              </w:rPr>
              <w:t>JULY 2021-OCTOBER 2021</w:t>
            </w:r>
          </w:p>
        </w:tc>
        <w:tc>
          <w:tcPr>
            <w:tcW w:w="4796" w:type="dxa"/>
            <w:shd w:val="clear" w:color="auto" w:fill="D6E3BC" w:themeFill="accent3" w:themeFillTint="66"/>
            <w:noWrap/>
            <w:vAlign w:val="center"/>
          </w:tcPr>
          <w:p w14:paraId="26BF3A1A" w14:textId="23317534" w:rsidR="008C49E8" w:rsidRPr="001A049B" w:rsidRDefault="008315C8" w:rsidP="009A0630">
            <w:pPr>
              <w:rPr>
                <w:rFonts w:asciiTheme="minorHAnsi" w:hAnsiTheme="minorHAnsi" w:cstheme="minorHAnsi"/>
                <w:bCs/>
              </w:rPr>
            </w:pPr>
            <w:r w:rsidRPr="008315C8">
              <w:rPr>
                <w:rFonts w:asciiTheme="minorHAnsi" w:hAnsiTheme="minorHAnsi" w:cstheme="minorHAnsi"/>
                <w:bCs/>
              </w:rPr>
              <w:t>GST Challan Payment for taxpayer, with aggregate turnover of less than INR 5 Crores during preceding year, who has opted for quarterly filing of returns.</w:t>
            </w:r>
          </w:p>
        </w:tc>
      </w:tr>
    </w:tbl>
    <w:bookmarkEnd w:id="1"/>
    <w:p w14:paraId="7ADC501C" w14:textId="1DC5AF47" w:rsidR="00843461" w:rsidRPr="00EC357C" w:rsidRDefault="000F4574" w:rsidP="00F474C8">
      <w:pPr>
        <w:tabs>
          <w:tab w:val="left" w:pos="3039"/>
          <w:tab w:val="left" w:pos="4820"/>
        </w:tabs>
        <w:rPr>
          <w:rFonts w:cstheme="minorHAnsi"/>
          <w:b/>
          <w:sz w:val="32"/>
          <w:lang w:val="en-GB"/>
        </w:rPr>
      </w:pPr>
      <w:r>
        <w:rPr>
          <w:rFonts w:cstheme="minorHAnsi"/>
          <w:b/>
          <w:sz w:val="32"/>
          <w:lang w:val="en-GB"/>
        </w:rPr>
        <w:br/>
      </w:r>
    </w:p>
    <w:p w14:paraId="70FA4B96" w14:textId="384C0E6A" w:rsidR="00710EAF" w:rsidRDefault="00710EAF" w:rsidP="00F474C8">
      <w:pPr>
        <w:tabs>
          <w:tab w:val="left" w:pos="3039"/>
          <w:tab w:val="left" w:pos="4820"/>
        </w:tabs>
        <w:rPr>
          <w:rFonts w:cstheme="minorHAnsi"/>
          <w:b/>
          <w:sz w:val="32"/>
          <w:lang w:val="en-GB"/>
        </w:rPr>
      </w:pPr>
    </w:p>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2B8E39FB" w:rsidR="00045F66" w:rsidRDefault="00045F66"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16B8D557" w:rsidR="001D6F9D" w:rsidRDefault="001D6F9D" w:rsidP="00F474C8">
      <w:pPr>
        <w:tabs>
          <w:tab w:val="left" w:pos="3039"/>
          <w:tab w:val="left" w:pos="4820"/>
        </w:tabs>
        <w:rPr>
          <w:rFonts w:cstheme="minorHAnsi"/>
          <w:b/>
          <w:sz w:val="32"/>
          <w:lang w:val="en-GB"/>
        </w:rPr>
      </w:pPr>
    </w:p>
    <w:p w14:paraId="4BDD2AE5" w14:textId="77777777" w:rsidR="008851DB" w:rsidRDefault="008851DB" w:rsidP="00F474C8">
      <w:pPr>
        <w:tabs>
          <w:tab w:val="left" w:pos="3039"/>
          <w:tab w:val="left" w:pos="4820"/>
        </w:tabs>
        <w:rPr>
          <w:rFonts w:cstheme="minorHAnsi"/>
          <w:b/>
          <w:sz w:val="32"/>
          <w:lang w:val="en-GB"/>
        </w:rPr>
      </w:pPr>
    </w:p>
    <w:p w14:paraId="08549379" w14:textId="39209273" w:rsidR="007F0586" w:rsidRDefault="007F0586" w:rsidP="00F474C8">
      <w:pPr>
        <w:tabs>
          <w:tab w:val="left" w:pos="3039"/>
          <w:tab w:val="left" w:pos="4820"/>
        </w:tabs>
        <w:rPr>
          <w:rFonts w:cstheme="minorHAnsi"/>
          <w:b/>
          <w:sz w:val="32"/>
          <w:lang w:val="en-GB"/>
        </w:rPr>
      </w:pPr>
    </w:p>
    <w:p w14:paraId="319F2144" w14:textId="77777777" w:rsidR="008851DB" w:rsidRPr="00EC357C" w:rsidRDefault="008851DB" w:rsidP="00F474C8">
      <w:pPr>
        <w:tabs>
          <w:tab w:val="left" w:pos="3039"/>
          <w:tab w:val="left" w:pos="4820"/>
        </w:tabs>
        <w:rPr>
          <w:rFonts w:cstheme="minorHAnsi"/>
          <w:b/>
          <w:sz w:val="32"/>
          <w:lang w:val="en-GB"/>
        </w:rPr>
      </w:pPr>
    </w:p>
    <w:p w14:paraId="4D32BECA" w14:textId="3145D147" w:rsidR="00843461" w:rsidRDefault="00843461" w:rsidP="00F474C8">
      <w:pPr>
        <w:tabs>
          <w:tab w:val="left" w:pos="3039"/>
          <w:tab w:val="left" w:pos="4820"/>
        </w:tabs>
        <w:rPr>
          <w:rFonts w:cstheme="minorHAnsi"/>
          <w:b/>
          <w:sz w:val="32"/>
          <w:lang w:val="en-GB"/>
        </w:rPr>
      </w:pPr>
    </w:p>
    <w:p w14:paraId="5E7A6AEE" w14:textId="77777777" w:rsidR="000F4574" w:rsidRDefault="000F4574"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14F71DD"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28F433CF" w14:textId="11DD28E3" w:rsidR="00D76C92" w:rsidRPr="00333758" w:rsidRDefault="00D76C92" w:rsidP="00000A62">
      <w:pPr>
        <w:tabs>
          <w:tab w:val="left" w:pos="7365"/>
        </w:tabs>
        <w:rPr>
          <w:rFonts w:cstheme="minorHAnsi"/>
          <w:b/>
          <w:bCs/>
          <w:lang w:val="en-GB"/>
        </w:rPr>
        <w:sectPr w:rsidR="00D76C92"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DA9FCB5" w14:textId="61B28F44" w:rsidR="001D39A9" w:rsidRPr="0072359D" w:rsidRDefault="00917818"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44146CC3" w14:textId="04AB7573" w:rsidR="00A30A1A" w:rsidRDefault="00DF671E" w:rsidP="006C22CD">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DF671E">
        <w:rPr>
          <w:rFonts w:asciiTheme="minorHAnsi" w:hAnsiTheme="minorHAnsi" w:cstheme="minorHAnsi"/>
          <w:b/>
          <w:bCs/>
          <w:caps/>
        </w:rPr>
        <w:t>THE PRINCIPAL COMMISSIONER OF INCOME TAX, KOCHI-1 VERSUS M/S LAKSHADWEEP DEVELOPMENT CORPORATION LTD</w:t>
      </w:r>
    </w:p>
    <w:p w14:paraId="2178058A" w14:textId="1B3991B3" w:rsidR="0067711A" w:rsidRDefault="0067711A" w:rsidP="00DF671E">
      <w:pPr>
        <w:tabs>
          <w:tab w:val="left" w:pos="4820"/>
        </w:tabs>
        <w:spacing w:line="360" w:lineRule="auto"/>
        <w:jc w:val="both"/>
        <w:rPr>
          <w:rFonts w:asciiTheme="minorHAnsi" w:hAnsiTheme="minorHAnsi" w:cstheme="minorHAnsi"/>
          <w:shd w:val="clear" w:color="auto" w:fill="FFFFFF"/>
        </w:rPr>
      </w:pPr>
      <w:r>
        <w:rPr>
          <w:rFonts w:asciiTheme="minorHAnsi" w:hAnsiTheme="minorHAnsi" w:cstheme="minorHAnsi"/>
          <w:b/>
          <w:bCs/>
          <w:shd w:val="clear" w:color="auto" w:fill="FFFFFF"/>
          <w:lang w:val="en-IN"/>
        </w:rPr>
        <w:t>BRIEF</w:t>
      </w:r>
      <w:r w:rsidR="009006B7" w:rsidRPr="00D2783B">
        <w:rPr>
          <w:rFonts w:asciiTheme="minorHAnsi" w:hAnsiTheme="minorHAnsi" w:cstheme="minorHAnsi"/>
          <w:b/>
          <w:bCs/>
          <w:shd w:val="clear" w:color="auto" w:fill="FFFFFF"/>
          <w:lang w:val="en-IN"/>
        </w:rPr>
        <w:t>:</w:t>
      </w:r>
      <w:r w:rsidR="009006B7" w:rsidRPr="00D2783B">
        <w:rPr>
          <w:rFonts w:asciiTheme="minorHAnsi" w:hAnsiTheme="minorHAnsi" w:cstheme="minorHAnsi"/>
          <w:color w:val="212529"/>
          <w:shd w:val="clear" w:color="auto" w:fill="FFFFFF"/>
        </w:rPr>
        <w:t xml:space="preserve"> </w:t>
      </w:r>
      <w:r w:rsidR="00DF671E" w:rsidRPr="005937F0">
        <w:rPr>
          <w:rFonts w:asciiTheme="minorHAnsi" w:hAnsiTheme="minorHAnsi" w:cstheme="minorHAnsi"/>
          <w:shd w:val="clear" w:color="auto" w:fill="FFFFFF"/>
        </w:rPr>
        <w:t>Exemption u/s 10(26B)</w:t>
      </w:r>
      <w:r w:rsidR="00DF671E" w:rsidRPr="00DF671E">
        <w:rPr>
          <w:rFonts w:asciiTheme="minorHAnsi" w:hAnsiTheme="minorHAnsi" w:cstheme="minorHAnsi"/>
          <w:shd w:val="clear" w:color="auto" w:fill="FFFFFF"/>
        </w:rPr>
        <w:t xml:space="preserve"> - </w:t>
      </w:r>
      <w:r w:rsidR="00DF671E">
        <w:rPr>
          <w:rFonts w:asciiTheme="minorHAnsi" w:hAnsiTheme="minorHAnsi" w:cstheme="minorHAnsi"/>
          <w:shd w:val="clear" w:color="auto" w:fill="FFFFFF"/>
        </w:rPr>
        <w:t>C</w:t>
      </w:r>
      <w:r w:rsidR="00DF671E" w:rsidRPr="00DF671E">
        <w:rPr>
          <w:rFonts w:asciiTheme="minorHAnsi" w:hAnsiTheme="minorHAnsi" w:cstheme="minorHAnsi"/>
          <w:shd w:val="clear" w:color="auto" w:fill="FFFFFF"/>
        </w:rPr>
        <w:t>laim for exemption was rejected by firstly by noting that the assessee is not a Corporation constituted/established under an Act of the Centre, State or Provincial Act, but a Company formed under the Companies Act AND assessee never claimed the status under Section 10(26B) of the Act in any of the previous assessment years - Whether the Tribunal is right in granting exemption to the assessee under Section 10(26B)</w:t>
      </w:r>
    </w:p>
    <w:p w14:paraId="05B3A6DA" w14:textId="62E850AB" w:rsidR="00DF671E" w:rsidRPr="00DF671E" w:rsidRDefault="00EB33A4" w:rsidP="00DF671E">
      <w:pPr>
        <w:tabs>
          <w:tab w:val="left" w:pos="4820"/>
        </w:tabs>
        <w:spacing w:line="360" w:lineRule="auto"/>
        <w:jc w:val="both"/>
        <w:rPr>
          <w:rFonts w:asciiTheme="minorHAnsi" w:hAnsiTheme="minorHAnsi" w:cstheme="minorHAnsi"/>
          <w:shd w:val="clear" w:color="auto" w:fill="FFFFFF"/>
        </w:rPr>
      </w:pPr>
      <w:r>
        <w:rPr>
          <w:rFonts w:asciiTheme="minorHAnsi" w:hAnsiTheme="minorHAnsi" w:cstheme="minorHAnsi"/>
          <w:b/>
          <w:bCs/>
          <w:shd w:val="clear" w:color="auto" w:fill="FFFFFF"/>
        </w:rPr>
        <w:t>OUR COMMENTS</w:t>
      </w:r>
      <w:r w:rsidR="00DF671E" w:rsidRPr="00DF671E">
        <w:rPr>
          <w:rFonts w:asciiTheme="minorHAnsi" w:hAnsiTheme="minorHAnsi" w:cstheme="minorHAnsi"/>
          <w:shd w:val="clear" w:color="auto" w:fill="FFFFFF"/>
        </w:rPr>
        <w:t>:- The incorporation of assessee under the Companies Act gives the assessee the status of a body corporate and the objects, indisputably, of the assessee are promoting the interests of the members of the Scheduled Castes or the Scheduled Tribes or backward classes or of any two or all of them of Lakshadweep Union Territory. The argument of learned Senior Counsel that Corporation established by Provincial Act does not fit into the literal or plain reading of Section 10(26B). The argument that the Corporation is established by the Centre/State by an enactment is unavailable from the expression used in Section 10(26B) of the Act.</w:t>
      </w:r>
    </w:p>
    <w:p w14:paraId="5814AD45" w14:textId="77777777" w:rsidR="00DF671E" w:rsidRPr="00DF671E" w:rsidRDefault="00DF671E" w:rsidP="00DF671E">
      <w:pPr>
        <w:tabs>
          <w:tab w:val="left" w:pos="4820"/>
        </w:tabs>
        <w:spacing w:line="360" w:lineRule="auto"/>
        <w:jc w:val="both"/>
        <w:rPr>
          <w:rFonts w:asciiTheme="minorHAnsi" w:hAnsiTheme="minorHAnsi" w:cstheme="minorHAnsi"/>
          <w:shd w:val="clear" w:color="auto" w:fill="FFFFFF"/>
          <w:lang w:val="en-IN"/>
        </w:rPr>
      </w:pPr>
      <w:r w:rsidRPr="00DF671E">
        <w:rPr>
          <w:rFonts w:asciiTheme="minorHAnsi" w:hAnsiTheme="minorHAnsi" w:cstheme="minorHAnsi"/>
          <w:shd w:val="clear" w:color="auto" w:fill="FFFFFF"/>
          <w:lang w:val="en-IN"/>
        </w:rPr>
        <w:t>This Court is construing Section 10(26B), both by keeping in mind the golden rule of construction and also </w:t>
      </w:r>
      <w:r w:rsidRPr="00DF671E">
        <w:rPr>
          <w:rFonts w:asciiTheme="minorHAnsi" w:hAnsiTheme="minorHAnsi" w:cstheme="minorHAnsi"/>
          <w:i/>
          <w:iCs/>
          <w:shd w:val="clear" w:color="auto" w:fill="FFFFFF"/>
          <w:lang w:val="en-IN"/>
        </w:rPr>
        <w:t>Noscitur a Sociis, a</w:t>
      </w:r>
      <w:r w:rsidRPr="00DF671E">
        <w:rPr>
          <w:rFonts w:asciiTheme="minorHAnsi" w:hAnsiTheme="minorHAnsi" w:cstheme="minorHAnsi"/>
          <w:shd w:val="clear" w:color="auto" w:fill="FFFFFF"/>
          <w:lang w:val="en-IN"/>
        </w:rPr>
        <w:t>nd the inescapable conclusion is that the assessee though incorporated under the Companies Act falls within the ambit of exemption envisaged by Section 10(26B) and is entitled to benefit of exemption.</w:t>
      </w:r>
    </w:p>
    <w:p w14:paraId="2C481320" w14:textId="2964AA85" w:rsidR="00DF671E" w:rsidRPr="00DF671E" w:rsidRDefault="00DF671E" w:rsidP="00DF671E">
      <w:pPr>
        <w:tabs>
          <w:tab w:val="left" w:pos="4820"/>
        </w:tabs>
        <w:spacing w:line="360" w:lineRule="auto"/>
        <w:jc w:val="both"/>
        <w:rPr>
          <w:rFonts w:asciiTheme="minorHAnsi" w:hAnsiTheme="minorHAnsi" w:cstheme="minorHAnsi"/>
          <w:shd w:val="clear" w:color="auto" w:fill="FFFFFF"/>
          <w:lang w:val="en-IN"/>
        </w:rPr>
      </w:pPr>
      <w:r w:rsidRPr="00DF671E">
        <w:rPr>
          <w:rFonts w:asciiTheme="minorHAnsi" w:hAnsiTheme="minorHAnsi" w:cstheme="minorHAnsi"/>
          <w:shd w:val="clear" w:color="auto" w:fill="FFFFFF"/>
          <w:lang w:val="en-IN"/>
        </w:rPr>
        <w:t>Centre/State Governments, as the case may be, bring into existence what is known as Government Companies. All these companies are not immediately entitled to be bracketed within the ambit of Section 10(26B) because the existence of that Company is relatable to the primary aim of promoting the interests of the members of the Scheduled Castes or the Scheduled Tribes or backward classes or of any two or all of them. The assessee is a body viz., incorporated under the Companies Act and formed to achieve or promote the interests of the members of the Scheduled Castes or the Scheduled Tribes or backward classes or of any two or all of them, receives full financial assistance from the Government, hence is entitled to exemption. We are in agreement with the reasoning and the conclusion recorded by the Tribunal and for the above reasons as well, substantial question no.1 is answered in favour of the assessee and against the Revenue</w:t>
      </w:r>
      <w:r w:rsidR="00336D7D">
        <w:rPr>
          <w:rFonts w:asciiTheme="minorHAnsi" w:hAnsiTheme="minorHAnsi" w:cstheme="minorHAnsi"/>
          <w:shd w:val="clear" w:color="auto" w:fill="FFFFFF"/>
          <w:lang w:val="en-IN"/>
        </w:rPr>
        <w:t>.</w:t>
      </w:r>
    </w:p>
    <w:p w14:paraId="7AABAA86" w14:textId="0475A254" w:rsidR="00AB1065" w:rsidRDefault="00AB1065">
      <w:pPr>
        <w:spacing w:after="0" w:line="240" w:lineRule="auto"/>
        <w:rPr>
          <w:rFonts w:asciiTheme="minorHAnsi" w:hAnsiTheme="minorHAnsi" w:cstheme="minorHAnsi"/>
          <w:b/>
        </w:rPr>
      </w:pPr>
      <w:r>
        <w:rPr>
          <w:rFonts w:asciiTheme="minorHAnsi" w:hAnsiTheme="minorHAnsi" w:cstheme="minorHAnsi"/>
          <w:b/>
        </w:rPr>
        <w:br w:type="page"/>
      </w:r>
    </w:p>
    <w:p w14:paraId="2FE11E00" w14:textId="77777777" w:rsidR="00AB1065" w:rsidRDefault="00AB1065" w:rsidP="00674E74">
      <w:pPr>
        <w:tabs>
          <w:tab w:val="left" w:pos="4820"/>
        </w:tabs>
        <w:spacing w:line="240" w:lineRule="auto"/>
        <w:jc w:val="both"/>
        <w:rPr>
          <w:rFonts w:asciiTheme="minorHAnsi" w:hAnsiTheme="minorHAnsi" w:cstheme="minorHAnsi"/>
          <w:b/>
        </w:rPr>
        <w:sectPr w:rsidR="00AB1065" w:rsidSect="002C7557">
          <w:headerReference w:type="default" r:id="rId28"/>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002D4FEE" w14:textId="17C2C29D" w:rsidR="00954B32" w:rsidRPr="0072359D" w:rsidRDefault="008E6FCC" w:rsidP="00674E74">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w:t>
      </w:r>
      <w:r w:rsidR="007B5B00">
        <w:rPr>
          <w:b/>
          <w:bCs/>
          <w:noProof/>
          <w:color w:val="FFFFFF" w:themeColor="background1"/>
          <w:sz w:val="22"/>
          <w:szCs w:val="22"/>
          <w:u w:val="none"/>
          <w:lang w:val="en-US"/>
        </w:rPr>
        <w:t>IRCULAR</w:t>
      </w:r>
    </w:p>
    <w:p w14:paraId="5C1BBF53" w14:textId="2610B83E" w:rsidR="00613F61" w:rsidRPr="00C40536" w:rsidRDefault="007B5B00" w:rsidP="00674E74">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7B5B00">
        <w:rPr>
          <w:rFonts w:asciiTheme="minorHAnsi" w:hAnsiTheme="minorHAnsi" w:cstheme="minorHAnsi"/>
          <w:b/>
          <w:bCs/>
        </w:rPr>
        <w:t>CLARIFICATION ON CERTAIN REFUND RELATED ISSUES</w:t>
      </w:r>
    </w:p>
    <w:p w14:paraId="48BB3B6D" w14:textId="18A87029" w:rsidR="00C40536" w:rsidRDefault="00C40536" w:rsidP="00674E74">
      <w:pPr>
        <w:spacing w:after="0"/>
        <w:ind w:right="277"/>
        <w:jc w:val="both"/>
      </w:pPr>
      <w:r w:rsidRPr="00C40536">
        <w:rPr>
          <w:b/>
          <w:bCs/>
        </w:rPr>
        <w:t>OUR COMMENTS:</w:t>
      </w:r>
      <w:r>
        <w:t xml:space="preserve"> </w:t>
      </w:r>
      <w:r w:rsidR="00160BF2">
        <w:t xml:space="preserve">CBDT vide </w:t>
      </w:r>
      <w:r w:rsidR="00336D7D">
        <w:t xml:space="preserve">Circular </w:t>
      </w:r>
      <w:r w:rsidR="00160BF2">
        <w:t>number 166/22/2021-GST dated 17</w:t>
      </w:r>
      <w:r w:rsidR="00160BF2" w:rsidRPr="00160BF2">
        <w:rPr>
          <w:vertAlign w:val="superscript"/>
        </w:rPr>
        <w:t>th</w:t>
      </w:r>
      <w:r w:rsidR="00160BF2">
        <w:t xml:space="preserve"> November 2021,</w:t>
      </w:r>
      <w:r w:rsidR="00336D7D">
        <w:t xml:space="preserve"> issued clarification in the matter of</w:t>
      </w:r>
      <w:r w:rsidR="00160BF2">
        <w:t xml:space="preserve"> </w:t>
      </w:r>
      <w:r>
        <w:t>certain issues relating to refund as under:</w:t>
      </w:r>
    </w:p>
    <w:tbl>
      <w:tblPr>
        <w:tblStyle w:val="TableGrid"/>
        <w:tblW w:w="0" w:type="auto"/>
        <w:tblLook w:val="04A0" w:firstRow="1" w:lastRow="0" w:firstColumn="1" w:lastColumn="0" w:noHBand="0" w:noVBand="1"/>
      </w:tblPr>
      <w:tblGrid>
        <w:gridCol w:w="1977"/>
        <w:gridCol w:w="3208"/>
      </w:tblGrid>
      <w:tr w:rsidR="00D7017A" w14:paraId="2FBC7962" w14:textId="77777777" w:rsidTr="00674E74">
        <w:trPr>
          <w:trHeight w:val="245"/>
        </w:trPr>
        <w:tc>
          <w:tcPr>
            <w:tcW w:w="1985" w:type="dxa"/>
          </w:tcPr>
          <w:p w14:paraId="3B5A9A9A" w14:textId="15A29F52" w:rsidR="00D7017A" w:rsidRPr="00674E74" w:rsidRDefault="00D7017A" w:rsidP="00674E74">
            <w:pPr>
              <w:spacing w:after="0" w:line="240" w:lineRule="auto"/>
              <w:ind w:right="277"/>
              <w:jc w:val="center"/>
              <w:rPr>
                <w:b/>
                <w:bCs/>
              </w:rPr>
            </w:pPr>
            <w:r w:rsidRPr="00674E74">
              <w:rPr>
                <w:b/>
                <w:bCs/>
              </w:rPr>
              <w:t>Issue</w:t>
            </w:r>
          </w:p>
        </w:tc>
        <w:tc>
          <w:tcPr>
            <w:tcW w:w="3226" w:type="dxa"/>
          </w:tcPr>
          <w:p w14:paraId="1DE9DC7D" w14:textId="1DEC9802" w:rsidR="00D7017A" w:rsidRPr="00674E74" w:rsidRDefault="00D7017A" w:rsidP="00674E74">
            <w:pPr>
              <w:spacing w:after="0" w:line="240" w:lineRule="auto"/>
              <w:ind w:right="277"/>
              <w:jc w:val="center"/>
              <w:rPr>
                <w:b/>
                <w:bCs/>
              </w:rPr>
            </w:pPr>
            <w:r w:rsidRPr="00674E74">
              <w:rPr>
                <w:b/>
                <w:bCs/>
              </w:rPr>
              <w:t>Clarification</w:t>
            </w:r>
          </w:p>
        </w:tc>
      </w:tr>
      <w:tr w:rsidR="00D7017A" w14:paraId="01423E48" w14:textId="77777777" w:rsidTr="00D7017A">
        <w:tc>
          <w:tcPr>
            <w:tcW w:w="1985" w:type="dxa"/>
          </w:tcPr>
          <w:p w14:paraId="7020D99A" w14:textId="674976A5" w:rsidR="00D7017A" w:rsidRDefault="00D7017A" w:rsidP="00674E74">
            <w:pPr>
              <w:spacing w:after="0" w:line="240" w:lineRule="auto"/>
              <w:ind w:right="32"/>
              <w:jc w:val="both"/>
            </w:pPr>
            <w:r>
              <w:t>Whether the provisions of subsection (1) of section 54 of the CGST Act regarding time period, within which an application for refund can be filed, would be applicable in cases of refund of excess balance in electronic cash ledger</w:t>
            </w:r>
            <w:r w:rsidR="001828B6">
              <w:t>.</w:t>
            </w:r>
          </w:p>
        </w:tc>
        <w:tc>
          <w:tcPr>
            <w:tcW w:w="3226" w:type="dxa"/>
          </w:tcPr>
          <w:p w14:paraId="3748DC8F" w14:textId="1CC074FA" w:rsidR="00D7017A" w:rsidRDefault="00D7017A" w:rsidP="00674E74">
            <w:pPr>
              <w:spacing w:after="0" w:line="240" w:lineRule="auto"/>
              <w:ind w:right="-17"/>
              <w:jc w:val="both"/>
            </w:pPr>
            <w:r>
              <w:t>No, the provisions of sub-section (1) of section 54 of the CGST Act regarding time period, within which an application for refund can be filed,</w:t>
            </w:r>
            <w:r w:rsidR="0039355E">
              <w:t xml:space="preserve"> </w:t>
            </w:r>
            <w:r>
              <w:t>would not be applicable in cases of refund of excess balance in electronic cash ledger.</w:t>
            </w:r>
          </w:p>
        </w:tc>
      </w:tr>
      <w:tr w:rsidR="00D7017A" w14:paraId="3A24707C" w14:textId="77777777" w:rsidTr="00D7017A">
        <w:tc>
          <w:tcPr>
            <w:tcW w:w="1985" w:type="dxa"/>
          </w:tcPr>
          <w:p w14:paraId="1743412C" w14:textId="6C8B3F03" w:rsidR="00D7017A" w:rsidRDefault="00D7017A" w:rsidP="00674E74">
            <w:pPr>
              <w:spacing w:after="0" w:line="240" w:lineRule="auto"/>
              <w:jc w:val="both"/>
            </w:pPr>
            <w:r>
              <w:t>Whether certification/ declaration under Rule 89(2)(l) or 89(2)(m) of CGST Rules, 2017 is required to be furnished along with the application for refund of excess balance in electronic cash ledger</w:t>
            </w:r>
          </w:p>
        </w:tc>
        <w:tc>
          <w:tcPr>
            <w:tcW w:w="3226" w:type="dxa"/>
          </w:tcPr>
          <w:p w14:paraId="0A27F666" w14:textId="49A51AAE" w:rsidR="00D7017A" w:rsidRDefault="00D7017A" w:rsidP="00674E74">
            <w:pPr>
              <w:spacing w:after="0" w:line="240" w:lineRule="auto"/>
              <w:jc w:val="both"/>
            </w:pPr>
            <w:r>
              <w:t>No, furnishing of certification/ declaration under Rule 89(2)(l) or 89(2)(m) of the CGST Rules, 2017 for not passing the incidence of tax to any other person is not required in cases of refund of excess balance in electronic cash ledger as unjust enrichment clause is not applicable in such cases.</w:t>
            </w:r>
          </w:p>
        </w:tc>
      </w:tr>
      <w:tr w:rsidR="00D7017A" w14:paraId="1C2C3F4C" w14:textId="77777777" w:rsidTr="00D7017A">
        <w:tc>
          <w:tcPr>
            <w:tcW w:w="1985" w:type="dxa"/>
          </w:tcPr>
          <w:p w14:paraId="2FCAE6D8" w14:textId="5A4D2F02" w:rsidR="00D7017A" w:rsidRDefault="00D7017A" w:rsidP="00674E74">
            <w:pPr>
              <w:spacing w:after="0" w:line="240" w:lineRule="auto"/>
              <w:ind w:right="32"/>
              <w:jc w:val="both"/>
            </w:pPr>
            <w:r>
              <w:t>Whether refund of TDS/TCS deposited in electronic cash ledger under the provisions of section 51 /52 of the CGST Act can be refunded as excess balance</w:t>
            </w:r>
            <w:r w:rsidR="001F0399">
              <w:t xml:space="preserve"> </w:t>
            </w:r>
            <w:r>
              <w:t>in cash ledger</w:t>
            </w:r>
          </w:p>
        </w:tc>
        <w:tc>
          <w:tcPr>
            <w:tcW w:w="3226" w:type="dxa"/>
          </w:tcPr>
          <w:p w14:paraId="1606C124" w14:textId="663AB4D4" w:rsidR="00D7017A" w:rsidRDefault="00D7017A" w:rsidP="00674E74">
            <w:pPr>
              <w:spacing w:after="0" w:line="240" w:lineRule="auto"/>
              <w:jc w:val="both"/>
            </w:pPr>
            <w:r>
              <w:t xml:space="preserve">The amount deducted/collected as TDS/TCS by TDS/ TCS deductors under the provisions of section 51 /52 of the CGST Act, as the case may be, and credited to electronic cash ledger of the registered person, is equivalent to cash deposited in electronic cash ledger. It is not mandatory for the registered person to utilise the TDS/TCS amount credited to his electronic cash ledger only for the purpose for discharging tax liability. The </w:t>
            </w:r>
            <w:r>
              <w:t>registered person is at full liberty to discharge his tax liability in respect of the supplies made by him during a tax period, either through debit in electronic credit ledger or through debit</w:t>
            </w:r>
            <w:r w:rsidR="00272403">
              <w:t xml:space="preserve"> </w:t>
            </w:r>
            <w:r>
              <w:t>in electronic cash ledger, as per his choice and availability of balance in the said ledgers. Any amount, which remains unutilized in electronic cash ledger, after discharge of tax dues and other dues payable under CGST Act and rules made thereunder, can be refunded to the registered person as excess balance in electronic cash ledger in accordance with the proviso to sub-section (1) of section 54, read with sub-section (6) of section 49 of CGST Act.</w:t>
            </w:r>
          </w:p>
        </w:tc>
      </w:tr>
      <w:tr w:rsidR="00D7017A" w14:paraId="32160192" w14:textId="77777777" w:rsidTr="00D7017A">
        <w:tc>
          <w:tcPr>
            <w:tcW w:w="1985" w:type="dxa"/>
          </w:tcPr>
          <w:p w14:paraId="2025D1BE" w14:textId="08597FDF" w:rsidR="00D7017A" w:rsidRDefault="00D7017A" w:rsidP="00674E74">
            <w:pPr>
              <w:spacing w:after="0" w:line="240" w:lineRule="auto"/>
              <w:ind w:right="32"/>
              <w:jc w:val="both"/>
            </w:pPr>
            <w:r>
              <w:t>Whether relevant date for the refund of tax paid on supplies regarded as deemed export by recipient is to be determined as per clause (b) of Explanation (2) under section 54 of CGST Act and if so, whether the date of return filed by the supplier or date of return filed by the recipient will be relevant for the purpose of determining relevant date for such refunds</w:t>
            </w:r>
          </w:p>
        </w:tc>
        <w:tc>
          <w:tcPr>
            <w:tcW w:w="3226" w:type="dxa"/>
          </w:tcPr>
          <w:p w14:paraId="65EC3765" w14:textId="5875B594" w:rsidR="00D7017A" w:rsidRDefault="00D7017A" w:rsidP="00674E74">
            <w:pPr>
              <w:spacing w:after="0" w:line="240" w:lineRule="auto"/>
              <w:jc w:val="both"/>
            </w:pPr>
            <w:r>
              <w:t>Clause (b) of Explanation (2) under Section 54 of CGST Act reads as under: “(b) in the case of supply of goods regarded as deemed exports where a refund of tax paid is available in respect of the goods, the date on which the return relating to such deemed exports is furnished;” On perusal of the above, it is clear that clause (b) of Explanation (2) under section 54 of the CGST Act is applicable for determining relevant date in respect of refund of amount of tax paid on the supply of goods regarded as deemed exports, irrespective of the fact whether the refund claim is filed by the supplier or by the recipient. Further, as the tax on the supply of goods, regarded as deemed export, would be paid by the supplier in his return, therefore, the relevant date for purpose of filing of refund claim for refund of tax paid on such supplies would be the date of filing of return, related to such supplies, by the supplier</w:t>
            </w:r>
          </w:p>
        </w:tc>
      </w:tr>
    </w:tbl>
    <w:p w14:paraId="61D012DC" w14:textId="32C6DB2E" w:rsidR="00D14461" w:rsidRPr="0072359D" w:rsidRDefault="00D14461" w:rsidP="00D14461">
      <w:pPr>
        <w:pStyle w:val="highlight"/>
        <w:tabs>
          <w:tab w:val="left" w:pos="4820"/>
        </w:tabs>
        <w:spacing w:line="360" w:lineRule="auto"/>
        <w:ind w:left="0" w:right="0"/>
        <w:rPr>
          <w:b/>
          <w:bCs/>
          <w:noProof/>
          <w:color w:val="FFFFFF" w:themeColor="background1"/>
          <w:sz w:val="22"/>
          <w:szCs w:val="22"/>
          <w:u w:val="none"/>
          <w:lang w:val="en-US"/>
        </w:rPr>
      </w:pPr>
      <w:r>
        <w:rPr>
          <w:b/>
          <w:bCs/>
          <w:noProof/>
          <w:color w:val="FFFFFF" w:themeColor="background1"/>
          <w:sz w:val="22"/>
          <w:szCs w:val="22"/>
          <w:u w:val="none"/>
          <w:lang w:val="en-US"/>
        </w:rPr>
        <w:lastRenderedPageBreak/>
        <w:t xml:space="preserve">                                      </w:t>
      </w:r>
      <w:r w:rsidR="00354711">
        <w:rPr>
          <w:b/>
          <w:bCs/>
          <w:noProof/>
          <w:color w:val="FFFFFF" w:themeColor="background1"/>
          <w:sz w:val="22"/>
          <w:szCs w:val="22"/>
          <w:u w:val="none"/>
          <w:lang w:val="en-US"/>
        </w:rPr>
        <w:t>DISCUSSION</w:t>
      </w:r>
    </w:p>
    <w:p w14:paraId="3DAD17B4" w14:textId="4EE8371D" w:rsidR="00B71F42" w:rsidRPr="00A14388" w:rsidRDefault="006A3BA2" w:rsidP="00B71F42">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802145">
        <w:rPr>
          <w:rFonts w:asciiTheme="minorHAnsi" w:hAnsiTheme="minorHAnsi" w:cstheme="minorHAnsi"/>
          <w:b/>
          <w:bCs/>
          <w:caps/>
          <w:lang w:val="en-IN"/>
        </w:rPr>
        <w:t>Procedure for transfer of shares to Non-Resident- (FC-TRS)</w:t>
      </w:r>
    </w:p>
    <w:p w14:paraId="58207113" w14:textId="1D6186D8" w:rsidR="006A3BA2" w:rsidRPr="001F0399" w:rsidRDefault="00C52DE1" w:rsidP="0047503A">
      <w:pPr>
        <w:pStyle w:val="NormalWeb"/>
        <w:spacing w:line="276" w:lineRule="auto"/>
        <w:jc w:val="both"/>
        <w:rPr>
          <w:rFonts w:ascii="Calibri" w:hAnsi="Calibri"/>
          <w:sz w:val="22"/>
          <w:szCs w:val="22"/>
        </w:rPr>
      </w:pPr>
      <w:r w:rsidRPr="00E36BFC">
        <w:rPr>
          <w:rFonts w:asciiTheme="minorHAnsi" w:hAnsiTheme="minorHAnsi" w:cstheme="minorHAnsi"/>
          <w:b/>
          <w:sz w:val="22"/>
          <w:szCs w:val="22"/>
        </w:rPr>
        <w:t>OUR COMMENTS</w:t>
      </w:r>
      <w:r w:rsidR="00FE1777" w:rsidRPr="00802145">
        <w:rPr>
          <w:rFonts w:asciiTheme="minorHAnsi" w:hAnsiTheme="minorHAnsi" w:cstheme="minorHAnsi"/>
          <w:sz w:val="22"/>
          <w:szCs w:val="22"/>
        </w:rPr>
        <w:t>:</w:t>
      </w:r>
      <w:r w:rsidR="00296316" w:rsidRPr="00802145">
        <w:rPr>
          <w:rFonts w:asciiTheme="minorHAnsi" w:hAnsiTheme="minorHAnsi" w:cstheme="minorHAnsi"/>
          <w:color w:val="475055"/>
          <w:sz w:val="22"/>
          <w:szCs w:val="22"/>
          <w:shd w:val="clear" w:color="auto" w:fill="FFFFFF"/>
          <w:lang w:val="en-US" w:eastAsia="en-US"/>
        </w:rPr>
        <w:t xml:space="preserve"> </w:t>
      </w:r>
      <w:r w:rsidR="00802145" w:rsidRPr="001F0399">
        <w:rPr>
          <w:rFonts w:ascii="Calibri" w:hAnsi="Calibri"/>
          <w:color w:val="475055"/>
          <w:sz w:val="22"/>
          <w:szCs w:val="22"/>
          <w:shd w:val="clear" w:color="auto" w:fill="FFFFFF"/>
          <w:lang w:val="en-US" w:eastAsia="en-US"/>
        </w:rPr>
        <w:t>Co</w:t>
      </w:r>
      <w:r w:rsidR="00892A78">
        <w:rPr>
          <w:rFonts w:ascii="Calibri" w:hAnsi="Calibri"/>
          <w:color w:val="475055"/>
          <w:sz w:val="22"/>
          <w:szCs w:val="22"/>
          <w:shd w:val="clear" w:color="auto" w:fill="FFFFFF"/>
          <w:lang w:val="en-US" w:eastAsia="en-US"/>
        </w:rPr>
        <w:t>n</w:t>
      </w:r>
      <w:r w:rsidR="00802145" w:rsidRPr="001F0399">
        <w:rPr>
          <w:rFonts w:ascii="Calibri" w:hAnsi="Calibri"/>
          <w:color w:val="475055"/>
          <w:sz w:val="22"/>
          <w:szCs w:val="22"/>
          <w:shd w:val="clear" w:color="auto" w:fill="FFFFFF"/>
          <w:lang w:val="en-US" w:eastAsia="en-US"/>
        </w:rPr>
        <w:t xml:space="preserve">cept of </w:t>
      </w:r>
      <w:r w:rsidR="006A3BA2" w:rsidRPr="00674E74">
        <w:rPr>
          <w:rFonts w:ascii="Calibri" w:hAnsi="Calibri"/>
          <w:sz w:val="22"/>
          <w:szCs w:val="22"/>
        </w:rPr>
        <w:t>FCTRS :</w:t>
      </w:r>
    </w:p>
    <w:p w14:paraId="6F9EC223"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1. The Form FC-TRS shall be file within 60 days from the date of receipt/date of payment of the amount of consideration.</w:t>
      </w:r>
    </w:p>
    <w:p w14:paraId="388AA98F"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2. There will be no official fee for filing of form FC-TRS, if the form is filed within 60 days .</w:t>
      </w:r>
    </w:p>
    <w:p w14:paraId="3A979BB5"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3. Form shall be filed by the transferor/transferee whosoever is resident in India.</w:t>
      </w:r>
    </w:p>
    <w:p w14:paraId="653D308A"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4. The transferor/transferee filing the form shall first register itself with RBI-Firms portal before filing it.</w:t>
      </w:r>
    </w:p>
    <w:p w14:paraId="1A0285C4"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5. The consent letter of both buyer and seller is mandatory to be attached with form FC-TRS.</w:t>
      </w:r>
    </w:p>
    <w:p w14:paraId="6DD25E48"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6. Valuation of shares to be transferred must be as per FDI norms.</w:t>
      </w:r>
    </w:p>
    <w:p w14:paraId="3A77E532"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7. Sectoral Limits applicable on the company must be taken care of before transferring shares.</w:t>
      </w:r>
    </w:p>
    <w:p w14:paraId="24A07E84"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8. Share purchase Agreement shall be executed</w:t>
      </w:r>
    </w:p>
    <w:p w14:paraId="3C224F24"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b/>
          <w:bCs/>
          <w:i/>
          <w:iCs/>
          <w:sz w:val="22"/>
          <w:szCs w:val="22"/>
          <w:u w:val="single"/>
        </w:rPr>
        <w:t>Registration on RBI-FIRMS Portal</w:t>
      </w:r>
    </w:p>
    <w:p w14:paraId="0B42F2F8"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b/>
          <w:bCs/>
          <w:i/>
          <w:iCs/>
          <w:sz w:val="22"/>
          <w:szCs w:val="22"/>
        </w:rPr>
        <w:t>Following 2 registrations are required on RBI FIRMS portal before you can file the form:</w:t>
      </w:r>
    </w:p>
    <w:p w14:paraId="46AC47ED" w14:textId="3FD95A4D" w:rsidR="00892A78" w:rsidRPr="00674E74" w:rsidRDefault="006A3BA2" w:rsidP="006E4096">
      <w:pPr>
        <w:pStyle w:val="NormalWeb"/>
        <w:numPr>
          <w:ilvl w:val="0"/>
          <w:numId w:val="22"/>
        </w:numPr>
        <w:spacing w:after="150" w:line="276" w:lineRule="auto"/>
        <w:jc w:val="both"/>
        <w:rPr>
          <w:rStyle w:val="Hyperlink"/>
          <w:rFonts w:ascii="Calibri" w:hAnsi="Calibri"/>
          <w:color w:val="auto"/>
          <w:sz w:val="22"/>
          <w:szCs w:val="22"/>
          <w:u w:val="none"/>
        </w:rPr>
      </w:pPr>
      <w:r w:rsidRPr="00674E74">
        <w:rPr>
          <w:rFonts w:ascii="Calibri" w:hAnsi="Calibri"/>
          <w:sz w:val="22"/>
          <w:szCs w:val="22"/>
        </w:rPr>
        <w:t>The applicant reporting the transaction should get Entity user registration by visiting </w:t>
      </w:r>
      <w:hyperlink r:id="rId29" w:tgtFrame="_blank" w:tooltip="https://firms.rbi.org.in" w:history="1">
        <w:r w:rsidRPr="00892A78">
          <w:rPr>
            <w:rStyle w:val="Hyperlink"/>
            <w:rFonts w:ascii="Calibri" w:hAnsi="Calibri"/>
            <w:color w:val="auto"/>
            <w:sz w:val="22"/>
            <w:szCs w:val="22"/>
          </w:rPr>
          <w:t>https://firms.rbi.org.in</w:t>
        </w:r>
      </w:hyperlink>
    </w:p>
    <w:p w14:paraId="372DC7DB" w14:textId="5600E4CD" w:rsidR="006A3BA2" w:rsidRPr="001F0399" w:rsidRDefault="006A3BA2" w:rsidP="00674E74">
      <w:pPr>
        <w:pStyle w:val="NormalWeb"/>
        <w:numPr>
          <w:ilvl w:val="0"/>
          <w:numId w:val="24"/>
        </w:numPr>
        <w:spacing w:after="150" w:line="276" w:lineRule="auto"/>
        <w:ind w:left="709"/>
        <w:jc w:val="both"/>
        <w:rPr>
          <w:rFonts w:ascii="Calibri" w:hAnsi="Calibri"/>
          <w:sz w:val="22"/>
          <w:szCs w:val="22"/>
        </w:rPr>
      </w:pPr>
      <w:r w:rsidRPr="001F0399">
        <w:rPr>
          <w:rFonts w:ascii="Calibri" w:hAnsi="Calibri"/>
          <w:sz w:val="22"/>
          <w:szCs w:val="22"/>
        </w:rPr>
        <w:t>After getting the Entity user registration, the entity required to get the business user registration as well.</w:t>
      </w:r>
    </w:p>
    <w:p w14:paraId="7258F007"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For this, one need to visit on https://firms.rbi.org.in/firms/ and select Registration Form for Business User and fill the necessary details and attach the authorization letter.</w:t>
      </w:r>
    </w:p>
    <w:p w14:paraId="58FD23B8"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Please note that this registration can also be availed by an individual in the case where a resident individual is required to report.</w:t>
      </w:r>
    </w:p>
    <w:p w14:paraId="02502855"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b/>
          <w:bCs/>
          <w:i/>
          <w:iCs/>
          <w:sz w:val="22"/>
          <w:szCs w:val="22"/>
          <w:u w:val="single"/>
        </w:rPr>
        <w:t>Transfer of securities </w:t>
      </w:r>
    </w:p>
    <w:p w14:paraId="5827FA3A"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The following steps are to be followed for successful registration of transfer of securities from Resident to Non-Resident:</w:t>
      </w:r>
    </w:p>
    <w:p w14:paraId="10B76981"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1. On receipt of consideration from non-resident, obtain FIRC (Foreign Inward Remittance certificate) and KYC (Know your customer) of person residing outside India from AD Category-I bank.</w:t>
      </w:r>
    </w:p>
    <w:p w14:paraId="67572997"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2. Submit Security transfer deed/SH-4 and other documents required with the company.</w:t>
      </w:r>
    </w:p>
    <w:p w14:paraId="15E37ABF"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3. Company shall register the transfer in accordance with Companies Act 2013.</w:t>
      </w:r>
    </w:p>
    <w:p w14:paraId="52E8B2A6" w14:textId="3A4B0DE9"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4. File FC-TRS along with the attachments on FIRMS RBI Portal by logging in with Id password created for Business User Registration.</w:t>
      </w:r>
    </w:p>
    <w:p w14:paraId="441A6C29" w14:textId="77777777" w:rsidR="006A3BA2" w:rsidRPr="001F0399" w:rsidRDefault="006A3BA2" w:rsidP="0047503A">
      <w:pPr>
        <w:pStyle w:val="NormalWeb"/>
        <w:spacing w:line="276" w:lineRule="auto"/>
        <w:jc w:val="both"/>
        <w:rPr>
          <w:rFonts w:ascii="Calibri" w:hAnsi="Calibri"/>
          <w:sz w:val="22"/>
          <w:szCs w:val="22"/>
        </w:rPr>
      </w:pPr>
      <w:r w:rsidRPr="001F0399">
        <w:rPr>
          <w:rFonts w:ascii="Calibri" w:hAnsi="Calibri"/>
          <w:sz w:val="22"/>
          <w:szCs w:val="22"/>
        </w:rPr>
        <w:t>5. RBI shall approve FC-TRS if it is filed without any discrepancies.</w:t>
      </w:r>
    </w:p>
    <w:p w14:paraId="21EA5255" w14:textId="3692120B" w:rsidR="00734468" w:rsidRDefault="00734468" w:rsidP="006A3BA2">
      <w:pPr>
        <w:pStyle w:val="NormalWeb"/>
        <w:spacing w:after="150" w:line="276" w:lineRule="auto"/>
        <w:jc w:val="both"/>
        <w:rPr>
          <w:rFonts w:asciiTheme="minorHAnsi" w:hAnsiTheme="minorHAnsi" w:cstheme="minorHAnsi"/>
          <w:b/>
        </w:rPr>
      </w:pPr>
    </w:p>
    <w:p w14:paraId="500D22DF" w14:textId="35655BD9" w:rsidR="00A23779" w:rsidRDefault="00A23779">
      <w:pPr>
        <w:spacing w:after="0" w:line="240" w:lineRule="auto"/>
        <w:rPr>
          <w:rFonts w:asciiTheme="minorHAnsi" w:hAnsiTheme="minorHAnsi" w:cstheme="minorHAnsi"/>
          <w:b/>
          <w:sz w:val="24"/>
          <w:szCs w:val="24"/>
          <w:lang w:val="en-IN" w:eastAsia="en-IN"/>
        </w:rPr>
      </w:pPr>
      <w:r>
        <w:rPr>
          <w:rFonts w:asciiTheme="minorHAnsi" w:hAnsiTheme="minorHAnsi" w:cstheme="minorHAnsi"/>
          <w:b/>
        </w:rPr>
        <w:br w:type="page"/>
      </w:r>
    </w:p>
    <w:p w14:paraId="0C816CED" w14:textId="77777777" w:rsidR="00A23779" w:rsidRDefault="00A23779" w:rsidP="00FE1777">
      <w:pPr>
        <w:pStyle w:val="NormalWeb"/>
        <w:shd w:val="clear" w:color="auto" w:fill="FFFFFF"/>
        <w:spacing w:before="0" w:beforeAutospacing="0" w:after="150" w:afterAutospacing="0" w:line="276" w:lineRule="auto"/>
        <w:jc w:val="both"/>
        <w:rPr>
          <w:rFonts w:asciiTheme="minorHAnsi" w:hAnsiTheme="minorHAnsi" w:cstheme="minorHAnsi"/>
          <w:b/>
        </w:rPr>
        <w:sectPr w:rsidR="00A23779" w:rsidSect="00A23779">
          <w:headerReference w:type="default" r:id="rId30"/>
          <w:pgSz w:w="11909" w:h="16834" w:code="9"/>
          <w:pgMar w:top="1712" w:right="431" w:bottom="1418" w:left="476"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301738F9" w:rsidR="007A6471" w:rsidRPr="008B67BF" w:rsidRDefault="00B3089C"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24A08301" w:rsidR="00EB5F8A" w:rsidRPr="009C317D" w:rsidRDefault="00D06817" w:rsidP="00EB5F8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D06817">
        <w:rPr>
          <w:rFonts w:asciiTheme="minorHAnsi" w:hAnsiTheme="minorHAnsi" w:cstheme="minorHAnsi"/>
          <w:b/>
          <w:bCs/>
          <w:caps/>
          <w:color w:val="000000" w:themeColor="text1"/>
          <w:lang w:val="en-IN"/>
        </w:rPr>
        <w:t xml:space="preserve">Rate of exchange of foreign currency equivalent to Indian rupees </w:t>
      </w:r>
    </w:p>
    <w:p w14:paraId="7D9F4315" w14:textId="6C616BCC" w:rsidR="008F3A06" w:rsidRPr="006D1376" w:rsidRDefault="001A345F" w:rsidP="006D1376">
      <w:pPr>
        <w:pStyle w:val="Default"/>
        <w:spacing w:line="360" w:lineRule="auto"/>
        <w:jc w:val="both"/>
        <w:rPr>
          <w:rFonts w:asciiTheme="minorHAnsi" w:eastAsia="Times New Roman" w:hAnsiTheme="minorHAnsi" w:cstheme="minorHAnsi"/>
          <w:sz w:val="22"/>
          <w:szCs w:val="22"/>
          <w:lang w:val="en-IN" w:eastAsia="en-IN"/>
        </w:rPr>
      </w:pPr>
      <w:r>
        <w:rPr>
          <w:rFonts w:asciiTheme="minorHAnsi" w:hAnsiTheme="minorHAnsi" w:cstheme="minorHAnsi"/>
          <w:b/>
          <w:bCs/>
          <w:shd w:val="clear" w:color="auto" w:fill="FFFFFF"/>
          <w:lang w:val="en-IN"/>
        </w:rPr>
        <w:t xml:space="preserve">OUR COMMENTS: </w:t>
      </w:r>
      <w:r w:rsidR="006D1376" w:rsidRPr="006D1376">
        <w:rPr>
          <w:rFonts w:asciiTheme="minorHAnsi" w:hAnsiTheme="minorHAnsi" w:cstheme="minorHAnsi"/>
          <w:sz w:val="22"/>
          <w:szCs w:val="22"/>
          <w:shd w:val="clear" w:color="auto" w:fill="FFFFFF"/>
          <w:lang w:val="en-IN"/>
        </w:rPr>
        <w:t>T</w:t>
      </w:r>
      <w:r w:rsidR="008F3A06" w:rsidRPr="006D1376">
        <w:rPr>
          <w:rFonts w:asciiTheme="minorHAnsi" w:hAnsiTheme="minorHAnsi" w:cstheme="minorHAnsi"/>
          <w:sz w:val="22"/>
          <w:szCs w:val="22"/>
          <w:shd w:val="clear" w:color="auto" w:fill="FFFFFF"/>
          <w:lang w:val="en-IN"/>
        </w:rPr>
        <w:t xml:space="preserve">he Central Board of Indirect Taxes &amp; Customs, hereby makes the following amendments </w:t>
      </w:r>
      <w:r w:rsidR="006D1376" w:rsidRPr="006D1376">
        <w:rPr>
          <w:rFonts w:asciiTheme="minorHAnsi" w:hAnsiTheme="minorHAnsi" w:cstheme="minorHAnsi"/>
          <w:sz w:val="22"/>
          <w:szCs w:val="22"/>
          <w:shd w:val="clear" w:color="auto" w:fill="FFFFFF"/>
          <w:lang w:val="en-IN"/>
        </w:rPr>
        <w:t xml:space="preserve">vide notification </w:t>
      </w:r>
      <w:r w:rsidR="006D1376" w:rsidRPr="006D1376">
        <w:rPr>
          <w:rFonts w:asciiTheme="minorHAnsi" w:hAnsiTheme="minorHAnsi" w:cstheme="minorHAnsi"/>
          <w:sz w:val="22"/>
          <w:szCs w:val="22"/>
          <w:lang w:val="en-IN" w:eastAsia="en-IN"/>
        </w:rPr>
        <w:t>91/2021-CUSTOMS (N.T.) dated 15</w:t>
      </w:r>
      <w:r w:rsidR="006D1376" w:rsidRPr="006D1376">
        <w:rPr>
          <w:rFonts w:asciiTheme="minorHAnsi" w:hAnsiTheme="minorHAnsi" w:cstheme="minorHAnsi"/>
          <w:sz w:val="22"/>
          <w:szCs w:val="22"/>
          <w:vertAlign w:val="superscript"/>
          <w:lang w:val="en-IN" w:eastAsia="en-IN"/>
        </w:rPr>
        <w:t>th</w:t>
      </w:r>
      <w:r w:rsidR="006D1376" w:rsidRPr="006D1376">
        <w:rPr>
          <w:rFonts w:asciiTheme="minorHAnsi" w:hAnsiTheme="minorHAnsi" w:cstheme="minorHAnsi"/>
          <w:sz w:val="22"/>
          <w:szCs w:val="22"/>
          <w:lang w:val="en-IN" w:eastAsia="en-IN"/>
        </w:rPr>
        <w:t xml:space="preserve"> November 2021, in </w:t>
      </w:r>
      <w:r w:rsidR="008F3A06" w:rsidRPr="006D1376">
        <w:rPr>
          <w:rFonts w:asciiTheme="minorHAnsi" w:hAnsiTheme="minorHAnsi" w:cstheme="minorHAnsi"/>
          <w:sz w:val="22"/>
          <w:szCs w:val="22"/>
          <w:shd w:val="clear" w:color="auto" w:fill="FFFFFF"/>
          <w:lang w:val="en-IN"/>
        </w:rPr>
        <w:t>the notification No. 36/2001-Customs (N.T.), dated the 3rd August, 2001, published in the Gazette of India, Extraordinary, Part-II, Section-3, Sub-section (ii), vide number S. O. 748(E), dated the 3rd August, 2001, namely:-</w:t>
      </w:r>
    </w:p>
    <w:p w14:paraId="5AA980F2" w14:textId="26F467D5" w:rsidR="00EB5F8A" w:rsidRPr="006D1376" w:rsidRDefault="008F3A06" w:rsidP="00EB5F8A">
      <w:pPr>
        <w:spacing w:line="360" w:lineRule="auto"/>
        <w:jc w:val="both"/>
        <w:rPr>
          <w:rFonts w:asciiTheme="minorHAnsi" w:hAnsiTheme="minorHAnsi" w:cstheme="minorHAnsi"/>
          <w:color w:val="000000"/>
          <w:shd w:val="clear" w:color="auto" w:fill="FFFFFF"/>
          <w:lang w:val="en-IN"/>
        </w:rPr>
      </w:pPr>
      <w:r w:rsidRPr="006D1376">
        <w:rPr>
          <w:rFonts w:asciiTheme="minorHAnsi" w:hAnsiTheme="minorHAnsi" w:cstheme="minorHAnsi"/>
          <w:color w:val="000000"/>
          <w:shd w:val="clear" w:color="auto" w:fill="FFFFFF"/>
          <w:lang w:val="en-IN"/>
        </w:rPr>
        <w:t>In the said notification, for TABLE-1, TABLE-2, and TABLE-3 the following Tables shall be substituted, namely: -</w:t>
      </w:r>
    </w:p>
    <w:p w14:paraId="33C49E21" w14:textId="1EBB57EA" w:rsidR="00EB5F8A" w:rsidRPr="000E0047" w:rsidRDefault="00086314" w:rsidP="00EB5F8A">
      <w:pPr>
        <w:spacing w:line="360" w:lineRule="auto"/>
        <w:jc w:val="center"/>
        <w:rPr>
          <w:rFonts w:asciiTheme="minorHAnsi" w:hAnsiTheme="minorHAnsi" w:cstheme="minorHAnsi"/>
          <w:b/>
          <w:bCs/>
          <w:shd w:val="clear" w:color="auto" w:fill="FFFFFF"/>
          <w:lang w:val="en-IN"/>
        </w:rPr>
      </w:pPr>
      <w:r w:rsidRPr="000E0047">
        <w:rPr>
          <w:rFonts w:asciiTheme="minorHAnsi" w:hAnsiTheme="minorHAnsi" w:cstheme="minorHAnsi"/>
          <w:b/>
          <w:bCs/>
          <w:shd w:val="clear" w:color="auto" w:fill="FFFFFF"/>
          <w:lang w:val="en-IN"/>
        </w:rPr>
        <w:t>SCHEDULE-I</w:t>
      </w:r>
    </w:p>
    <w:tbl>
      <w:tblPr>
        <w:tblStyle w:val="TableGrid"/>
        <w:tblW w:w="0" w:type="auto"/>
        <w:tblLook w:val="04A0" w:firstRow="1" w:lastRow="0" w:firstColumn="1" w:lastColumn="0" w:noHBand="0" w:noVBand="1"/>
      </w:tblPr>
      <w:tblGrid>
        <w:gridCol w:w="705"/>
        <w:gridCol w:w="1854"/>
        <w:gridCol w:w="1488"/>
        <w:gridCol w:w="1138"/>
      </w:tblGrid>
      <w:tr w:rsidR="008F3A06" w:rsidRPr="001F0399" w14:paraId="0418D8B1" w14:textId="77777777" w:rsidTr="008F3A06">
        <w:tc>
          <w:tcPr>
            <w:tcW w:w="0" w:type="auto"/>
            <w:hideMark/>
          </w:tcPr>
          <w:p w14:paraId="63700383"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Sl. No.</w:t>
            </w:r>
          </w:p>
        </w:tc>
        <w:tc>
          <w:tcPr>
            <w:tcW w:w="0" w:type="auto"/>
            <w:hideMark/>
          </w:tcPr>
          <w:p w14:paraId="5B43AAA1"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Chapter/ heading/ sub-heading/tariff item</w:t>
            </w:r>
          </w:p>
        </w:tc>
        <w:tc>
          <w:tcPr>
            <w:tcW w:w="0" w:type="auto"/>
            <w:hideMark/>
          </w:tcPr>
          <w:p w14:paraId="4DF5CDDC"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Description of goods</w:t>
            </w:r>
          </w:p>
        </w:tc>
        <w:tc>
          <w:tcPr>
            <w:tcW w:w="0" w:type="auto"/>
            <w:hideMark/>
          </w:tcPr>
          <w:p w14:paraId="69E755EC"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Tariff value</w:t>
            </w:r>
          </w:p>
          <w:p w14:paraId="6AD8393D"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(US $Per Metric Tonne)</w:t>
            </w:r>
          </w:p>
        </w:tc>
      </w:tr>
      <w:tr w:rsidR="008F3A06" w:rsidRPr="001F0399" w14:paraId="43DCE7AF" w14:textId="77777777" w:rsidTr="008F3A06">
        <w:tc>
          <w:tcPr>
            <w:tcW w:w="0" w:type="auto"/>
            <w:hideMark/>
          </w:tcPr>
          <w:p w14:paraId="483DB7C5"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w:t>
            </w:r>
          </w:p>
        </w:tc>
        <w:tc>
          <w:tcPr>
            <w:tcW w:w="0" w:type="auto"/>
            <w:hideMark/>
          </w:tcPr>
          <w:p w14:paraId="02BFE69F"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(2)</w:t>
            </w:r>
          </w:p>
        </w:tc>
        <w:tc>
          <w:tcPr>
            <w:tcW w:w="0" w:type="auto"/>
            <w:hideMark/>
          </w:tcPr>
          <w:p w14:paraId="16FF2460"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(3)</w:t>
            </w:r>
          </w:p>
        </w:tc>
        <w:tc>
          <w:tcPr>
            <w:tcW w:w="0" w:type="auto"/>
            <w:hideMark/>
          </w:tcPr>
          <w:p w14:paraId="55233CB6"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(4)</w:t>
            </w:r>
          </w:p>
        </w:tc>
      </w:tr>
      <w:tr w:rsidR="008F3A06" w:rsidRPr="001F0399" w14:paraId="64EE4D19" w14:textId="77777777" w:rsidTr="008F3A06">
        <w:tc>
          <w:tcPr>
            <w:tcW w:w="0" w:type="auto"/>
            <w:hideMark/>
          </w:tcPr>
          <w:p w14:paraId="0CB10F0D"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w:t>
            </w:r>
          </w:p>
        </w:tc>
        <w:tc>
          <w:tcPr>
            <w:tcW w:w="0" w:type="auto"/>
            <w:hideMark/>
          </w:tcPr>
          <w:p w14:paraId="7F9B1D77"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1511 10 00</w:t>
            </w:r>
          </w:p>
        </w:tc>
        <w:tc>
          <w:tcPr>
            <w:tcW w:w="0" w:type="auto"/>
            <w:hideMark/>
          </w:tcPr>
          <w:p w14:paraId="7CC663D3"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Crude Palm Oil</w:t>
            </w:r>
          </w:p>
        </w:tc>
        <w:tc>
          <w:tcPr>
            <w:tcW w:w="0" w:type="auto"/>
            <w:hideMark/>
          </w:tcPr>
          <w:p w14:paraId="61F090C2"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1268</w:t>
            </w:r>
          </w:p>
        </w:tc>
      </w:tr>
      <w:tr w:rsidR="008F3A06" w:rsidRPr="001F0399" w14:paraId="2BBDD30A" w14:textId="77777777" w:rsidTr="008F3A06">
        <w:tc>
          <w:tcPr>
            <w:tcW w:w="0" w:type="auto"/>
            <w:hideMark/>
          </w:tcPr>
          <w:p w14:paraId="2510A421"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2</w:t>
            </w:r>
          </w:p>
        </w:tc>
        <w:tc>
          <w:tcPr>
            <w:tcW w:w="0" w:type="auto"/>
            <w:hideMark/>
          </w:tcPr>
          <w:p w14:paraId="0A755CFC"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1511 90 10</w:t>
            </w:r>
          </w:p>
        </w:tc>
        <w:tc>
          <w:tcPr>
            <w:tcW w:w="0" w:type="auto"/>
            <w:hideMark/>
          </w:tcPr>
          <w:p w14:paraId="537CDE9A"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RBD Palm Oil</w:t>
            </w:r>
          </w:p>
        </w:tc>
        <w:tc>
          <w:tcPr>
            <w:tcW w:w="0" w:type="auto"/>
            <w:hideMark/>
          </w:tcPr>
          <w:p w14:paraId="7874967B"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1288</w:t>
            </w:r>
          </w:p>
        </w:tc>
      </w:tr>
      <w:tr w:rsidR="008F3A06" w:rsidRPr="001F0399" w14:paraId="76E55B0A" w14:textId="77777777" w:rsidTr="008F3A06">
        <w:tc>
          <w:tcPr>
            <w:tcW w:w="0" w:type="auto"/>
            <w:hideMark/>
          </w:tcPr>
          <w:p w14:paraId="2C55DEE8"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3</w:t>
            </w:r>
          </w:p>
        </w:tc>
        <w:tc>
          <w:tcPr>
            <w:tcW w:w="0" w:type="auto"/>
            <w:hideMark/>
          </w:tcPr>
          <w:p w14:paraId="75552D90"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1511 90 90</w:t>
            </w:r>
          </w:p>
        </w:tc>
        <w:tc>
          <w:tcPr>
            <w:tcW w:w="0" w:type="auto"/>
            <w:hideMark/>
          </w:tcPr>
          <w:p w14:paraId="5FC1F1DC"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Others – Palm Oil</w:t>
            </w:r>
          </w:p>
        </w:tc>
        <w:tc>
          <w:tcPr>
            <w:tcW w:w="0" w:type="auto"/>
            <w:hideMark/>
          </w:tcPr>
          <w:p w14:paraId="2E686B33"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1278</w:t>
            </w:r>
          </w:p>
        </w:tc>
      </w:tr>
      <w:tr w:rsidR="008F3A06" w:rsidRPr="001F0399" w14:paraId="7312A321" w14:textId="77777777" w:rsidTr="008F3A06">
        <w:tc>
          <w:tcPr>
            <w:tcW w:w="0" w:type="auto"/>
            <w:hideMark/>
          </w:tcPr>
          <w:p w14:paraId="57E294D4"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4</w:t>
            </w:r>
          </w:p>
        </w:tc>
        <w:tc>
          <w:tcPr>
            <w:tcW w:w="0" w:type="auto"/>
            <w:hideMark/>
          </w:tcPr>
          <w:p w14:paraId="2A746F25"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1511 10 00</w:t>
            </w:r>
          </w:p>
        </w:tc>
        <w:tc>
          <w:tcPr>
            <w:tcW w:w="0" w:type="auto"/>
            <w:hideMark/>
          </w:tcPr>
          <w:p w14:paraId="4FD8A805"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Crude Palmolein</w:t>
            </w:r>
          </w:p>
        </w:tc>
        <w:tc>
          <w:tcPr>
            <w:tcW w:w="0" w:type="auto"/>
            <w:hideMark/>
          </w:tcPr>
          <w:p w14:paraId="45B2AFE4"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1295</w:t>
            </w:r>
          </w:p>
        </w:tc>
      </w:tr>
      <w:tr w:rsidR="008F3A06" w:rsidRPr="001F0399" w14:paraId="56983F33" w14:textId="77777777" w:rsidTr="008F3A06">
        <w:tc>
          <w:tcPr>
            <w:tcW w:w="0" w:type="auto"/>
            <w:hideMark/>
          </w:tcPr>
          <w:p w14:paraId="2D091902"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5</w:t>
            </w:r>
          </w:p>
        </w:tc>
        <w:tc>
          <w:tcPr>
            <w:tcW w:w="0" w:type="auto"/>
            <w:hideMark/>
          </w:tcPr>
          <w:p w14:paraId="51112A7B"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1511 90 20</w:t>
            </w:r>
          </w:p>
        </w:tc>
        <w:tc>
          <w:tcPr>
            <w:tcW w:w="0" w:type="auto"/>
            <w:hideMark/>
          </w:tcPr>
          <w:p w14:paraId="1A9798D6"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RBD Palmolein</w:t>
            </w:r>
          </w:p>
        </w:tc>
        <w:tc>
          <w:tcPr>
            <w:tcW w:w="0" w:type="auto"/>
            <w:hideMark/>
          </w:tcPr>
          <w:p w14:paraId="44CF0FA6"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1298</w:t>
            </w:r>
          </w:p>
        </w:tc>
      </w:tr>
      <w:tr w:rsidR="008F3A06" w:rsidRPr="001F0399" w14:paraId="05CFE8B7" w14:textId="77777777" w:rsidTr="008F3A06">
        <w:tc>
          <w:tcPr>
            <w:tcW w:w="0" w:type="auto"/>
            <w:hideMark/>
          </w:tcPr>
          <w:p w14:paraId="29BD76F3"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6</w:t>
            </w:r>
          </w:p>
        </w:tc>
        <w:tc>
          <w:tcPr>
            <w:tcW w:w="0" w:type="auto"/>
            <w:hideMark/>
          </w:tcPr>
          <w:p w14:paraId="6488FF93"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1511 90 90</w:t>
            </w:r>
          </w:p>
        </w:tc>
        <w:tc>
          <w:tcPr>
            <w:tcW w:w="0" w:type="auto"/>
            <w:hideMark/>
          </w:tcPr>
          <w:p w14:paraId="76C18630"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Others – Palmolein</w:t>
            </w:r>
          </w:p>
        </w:tc>
        <w:tc>
          <w:tcPr>
            <w:tcW w:w="0" w:type="auto"/>
            <w:hideMark/>
          </w:tcPr>
          <w:p w14:paraId="7945CCD4"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1297</w:t>
            </w:r>
          </w:p>
        </w:tc>
      </w:tr>
      <w:tr w:rsidR="008F3A06" w:rsidRPr="001F0399" w14:paraId="02D78FDE" w14:textId="77777777" w:rsidTr="008F3A06">
        <w:tc>
          <w:tcPr>
            <w:tcW w:w="0" w:type="auto"/>
            <w:hideMark/>
          </w:tcPr>
          <w:p w14:paraId="141F6629"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7</w:t>
            </w:r>
          </w:p>
        </w:tc>
        <w:tc>
          <w:tcPr>
            <w:tcW w:w="0" w:type="auto"/>
            <w:hideMark/>
          </w:tcPr>
          <w:p w14:paraId="139EF6C8"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1507 10 00</w:t>
            </w:r>
          </w:p>
        </w:tc>
        <w:tc>
          <w:tcPr>
            <w:tcW w:w="0" w:type="auto"/>
            <w:hideMark/>
          </w:tcPr>
          <w:p w14:paraId="546E1FDC"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Crude Soya bean Oil</w:t>
            </w:r>
          </w:p>
        </w:tc>
        <w:tc>
          <w:tcPr>
            <w:tcW w:w="0" w:type="auto"/>
            <w:hideMark/>
          </w:tcPr>
          <w:p w14:paraId="1FC92685"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1421</w:t>
            </w:r>
          </w:p>
        </w:tc>
      </w:tr>
      <w:tr w:rsidR="008F3A06" w:rsidRPr="001F0399" w14:paraId="054A6055" w14:textId="77777777" w:rsidTr="008F3A06">
        <w:tc>
          <w:tcPr>
            <w:tcW w:w="0" w:type="auto"/>
            <w:hideMark/>
          </w:tcPr>
          <w:p w14:paraId="22B6D912"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8</w:t>
            </w:r>
          </w:p>
        </w:tc>
        <w:tc>
          <w:tcPr>
            <w:tcW w:w="0" w:type="auto"/>
            <w:hideMark/>
          </w:tcPr>
          <w:p w14:paraId="5BB23B77"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7404 00 22</w:t>
            </w:r>
          </w:p>
        </w:tc>
        <w:tc>
          <w:tcPr>
            <w:tcW w:w="0" w:type="auto"/>
            <w:hideMark/>
          </w:tcPr>
          <w:p w14:paraId="5FA0305A"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Brass Scrap (all grades)</w:t>
            </w:r>
          </w:p>
        </w:tc>
        <w:tc>
          <w:tcPr>
            <w:tcW w:w="0" w:type="auto"/>
            <w:hideMark/>
          </w:tcPr>
          <w:p w14:paraId="1F6BCAA8" w14:textId="77777777" w:rsidR="008F3A06" w:rsidRPr="001F0399" w:rsidRDefault="008F3A06" w:rsidP="001F0399">
            <w:pPr>
              <w:spacing w:before="100" w:beforeAutospacing="1" w:after="100" w:afterAutospacing="1" w:line="240" w:lineRule="auto"/>
              <w:ind w:left="150"/>
              <w:jc w:val="center"/>
              <w:rPr>
                <w:color w:val="000000"/>
                <w:lang w:val="en-IN" w:eastAsia="en-IN"/>
              </w:rPr>
            </w:pPr>
            <w:r w:rsidRPr="001F0399">
              <w:rPr>
                <w:color w:val="000000"/>
                <w:lang w:val="en-IN" w:eastAsia="en-IN"/>
              </w:rPr>
              <w:t>5678</w:t>
            </w:r>
          </w:p>
        </w:tc>
      </w:tr>
    </w:tbl>
    <w:p w14:paraId="39837859" w14:textId="68DDF470" w:rsidR="001F0399" w:rsidRDefault="001F0399" w:rsidP="001F0399">
      <w:pPr>
        <w:spacing w:before="100" w:beforeAutospacing="1" w:after="100" w:afterAutospacing="1" w:line="240" w:lineRule="auto"/>
        <w:ind w:left="150"/>
        <w:jc w:val="center"/>
        <w:rPr>
          <w:color w:val="000000"/>
          <w:lang w:val="en-IN" w:eastAsia="en-IN"/>
        </w:rPr>
      </w:pPr>
    </w:p>
    <w:p w14:paraId="25F76A6B" w14:textId="77777777" w:rsidR="001F0399" w:rsidRPr="001F0399" w:rsidRDefault="001F0399" w:rsidP="001F0399">
      <w:pPr>
        <w:spacing w:before="100" w:beforeAutospacing="1" w:after="100" w:afterAutospacing="1" w:line="240" w:lineRule="auto"/>
        <w:ind w:left="150"/>
        <w:jc w:val="center"/>
        <w:rPr>
          <w:rFonts w:eastAsia="Calibri"/>
          <w:color w:val="000000"/>
          <w:lang w:val="en-IN" w:eastAsia="en-IN"/>
        </w:rPr>
      </w:pPr>
    </w:p>
    <w:p w14:paraId="16F206F3" w14:textId="507527C4" w:rsidR="00EB5F8A" w:rsidRPr="000E0047" w:rsidRDefault="00701440" w:rsidP="00674E74">
      <w:pPr>
        <w:spacing w:line="360" w:lineRule="auto"/>
        <w:jc w:val="center"/>
        <w:rPr>
          <w:rFonts w:asciiTheme="minorHAnsi" w:hAnsiTheme="minorHAnsi" w:cstheme="minorHAnsi"/>
          <w:b/>
          <w:bCs/>
          <w:shd w:val="clear" w:color="auto" w:fill="FFFFFF"/>
          <w:lang w:val="en-IN"/>
        </w:rPr>
      </w:pPr>
      <w:r>
        <w:rPr>
          <w:rFonts w:asciiTheme="minorHAnsi" w:hAnsiTheme="minorHAnsi" w:cstheme="minorHAnsi"/>
          <w:b/>
          <w:bCs/>
          <w:shd w:val="clear" w:color="auto" w:fill="FFFFFF"/>
          <w:lang w:val="en-IN"/>
        </w:rPr>
        <w:t>Table 2</w:t>
      </w:r>
    </w:p>
    <w:tbl>
      <w:tblPr>
        <w:tblStyle w:val="TableGrid"/>
        <w:tblW w:w="5240" w:type="dxa"/>
        <w:tblLook w:val="04A0" w:firstRow="1" w:lastRow="0" w:firstColumn="1" w:lastColumn="0" w:noHBand="0" w:noVBand="1"/>
      </w:tblPr>
      <w:tblGrid>
        <w:gridCol w:w="474"/>
        <w:gridCol w:w="673"/>
        <w:gridCol w:w="2943"/>
        <w:gridCol w:w="1150"/>
      </w:tblGrid>
      <w:tr w:rsidR="00EF33D2" w:rsidRPr="00EF33D2" w14:paraId="58A25534" w14:textId="77777777" w:rsidTr="00EF33D2">
        <w:tc>
          <w:tcPr>
            <w:tcW w:w="0" w:type="auto"/>
            <w:hideMark/>
          </w:tcPr>
          <w:p w14:paraId="2EA9B800" w14:textId="77777777" w:rsidR="00EF33D2" w:rsidRPr="001F0399" w:rsidRDefault="00EF33D2">
            <w:pPr>
              <w:pStyle w:val="tableparagraph"/>
              <w:ind w:left="90"/>
              <w:jc w:val="center"/>
              <w:rPr>
                <w:rFonts w:ascii="Calibri" w:hAnsi="Calibri" w:cs="Calibri"/>
                <w:color w:val="000000"/>
                <w:sz w:val="22"/>
                <w:szCs w:val="22"/>
              </w:rPr>
            </w:pPr>
            <w:r w:rsidRPr="001F0399">
              <w:rPr>
                <w:rFonts w:ascii="Calibri" w:hAnsi="Calibri" w:cs="Calibri"/>
                <w:color w:val="000000"/>
                <w:sz w:val="22"/>
                <w:szCs w:val="22"/>
              </w:rPr>
              <w:t>1.</w:t>
            </w:r>
          </w:p>
        </w:tc>
        <w:tc>
          <w:tcPr>
            <w:tcW w:w="0" w:type="auto"/>
            <w:hideMark/>
          </w:tcPr>
          <w:p w14:paraId="40049178" w14:textId="77777777" w:rsidR="00EF33D2" w:rsidRPr="001F0399" w:rsidRDefault="00EF33D2" w:rsidP="00883039">
            <w:pPr>
              <w:pStyle w:val="tableparagraph"/>
              <w:spacing w:before="30" w:beforeAutospacing="0"/>
              <w:ind w:left="210" w:hanging="3"/>
              <w:jc w:val="both"/>
              <w:rPr>
                <w:rFonts w:ascii="Calibri" w:hAnsi="Calibri" w:cs="Calibri"/>
                <w:sz w:val="22"/>
                <w:szCs w:val="22"/>
              </w:rPr>
            </w:pPr>
            <w:r w:rsidRPr="001F0399">
              <w:rPr>
                <w:rFonts w:ascii="Calibri" w:hAnsi="Calibri" w:cs="Calibri"/>
                <w:sz w:val="22"/>
                <w:szCs w:val="22"/>
              </w:rPr>
              <w:t>71 or 98</w:t>
            </w:r>
          </w:p>
        </w:tc>
        <w:tc>
          <w:tcPr>
            <w:tcW w:w="0" w:type="auto"/>
            <w:hideMark/>
          </w:tcPr>
          <w:p w14:paraId="0A4D8EA6" w14:textId="77777777" w:rsidR="00EF33D2" w:rsidRPr="001F0399" w:rsidRDefault="00EF33D2" w:rsidP="00883039">
            <w:pPr>
              <w:pStyle w:val="tableparagraph"/>
              <w:ind w:left="150"/>
              <w:jc w:val="both"/>
              <w:rPr>
                <w:rFonts w:ascii="Calibri" w:hAnsi="Calibri" w:cs="Calibri"/>
                <w:sz w:val="22"/>
                <w:szCs w:val="22"/>
              </w:rPr>
            </w:pPr>
            <w:r w:rsidRPr="001F0399">
              <w:rPr>
                <w:rFonts w:ascii="Calibri" w:hAnsi="Calibri" w:cs="Calibri"/>
                <w:sz w:val="22"/>
                <w:szCs w:val="22"/>
              </w:rPr>
              <w:t>Gold, in any form, in respect of which the benefit of entries at </w:t>
            </w:r>
            <w:hyperlink r:id="rId31" w:history="1">
              <w:r w:rsidRPr="001F0399">
                <w:rPr>
                  <w:rStyle w:val="Hyperlink"/>
                  <w:rFonts w:ascii="Calibri" w:hAnsi="Calibri" w:cs="Calibri"/>
                  <w:color w:val="auto"/>
                  <w:sz w:val="22"/>
                  <w:szCs w:val="22"/>
                  <w:u w:val="none"/>
                </w:rPr>
                <w:t>serial number 356 of the Notification No. 50/2017-Customs dated 30.06.2017</w:t>
              </w:r>
            </w:hyperlink>
            <w:r w:rsidRPr="001F0399">
              <w:rPr>
                <w:rFonts w:ascii="Calibri" w:hAnsi="Calibri" w:cs="Calibri"/>
                <w:sz w:val="22"/>
                <w:szCs w:val="22"/>
              </w:rPr>
              <w:t> is availed</w:t>
            </w:r>
          </w:p>
        </w:tc>
        <w:tc>
          <w:tcPr>
            <w:tcW w:w="0" w:type="auto"/>
            <w:hideMark/>
          </w:tcPr>
          <w:p w14:paraId="5C6638EA" w14:textId="77777777" w:rsidR="00EF33D2" w:rsidRPr="001F0399" w:rsidRDefault="00EF33D2">
            <w:pPr>
              <w:pStyle w:val="tableparagraph"/>
              <w:spacing w:before="30" w:beforeAutospacing="0"/>
              <w:ind w:left="120"/>
              <w:jc w:val="center"/>
              <w:rPr>
                <w:rFonts w:ascii="Calibri" w:hAnsi="Calibri" w:cs="Calibri"/>
                <w:color w:val="000000"/>
                <w:sz w:val="22"/>
                <w:szCs w:val="22"/>
              </w:rPr>
            </w:pPr>
            <w:r w:rsidRPr="001F0399">
              <w:rPr>
                <w:rFonts w:ascii="Calibri" w:hAnsi="Calibri" w:cs="Calibri"/>
                <w:color w:val="000000"/>
                <w:sz w:val="22"/>
                <w:szCs w:val="22"/>
              </w:rPr>
              <w:t>599 per 10 grams</w:t>
            </w:r>
          </w:p>
        </w:tc>
      </w:tr>
      <w:tr w:rsidR="00EF33D2" w:rsidRPr="00EF33D2" w14:paraId="67073BFA" w14:textId="77777777" w:rsidTr="00EF33D2">
        <w:tc>
          <w:tcPr>
            <w:tcW w:w="0" w:type="auto"/>
            <w:hideMark/>
          </w:tcPr>
          <w:p w14:paraId="66AB90D1" w14:textId="77777777" w:rsidR="00EF33D2" w:rsidRPr="001F0399" w:rsidRDefault="00EF33D2">
            <w:pPr>
              <w:pStyle w:val="tableparagraph"/>
              <w:ind w:left="90"/>
              <w:jc w:val="center"/>
              <w:rPr>
                <w:rFonts w:ascii="Calibri" w:hAnsi="Calibri" w:cs="Calibri"/>
                <w:color w:val="000000"/>
                <w:sz w:val="22"/>
                <w:szCs w:val="22"/>
              </w:rPr>
            </w:pPr>
            <w:r w:rsidRPr="001F0399">
              <w:rPr>
                <w:rFonts w:ascii="Calibri" w:hAnsi="Calibri" w:cs="Calibri"/>
                <w:color w:val="000000"/>
                <w:sz w:val="22"/>
                <w:szCs w:val="22"/>
              </w:rPr>
              <w:t>2.</w:t>
            </w:r>
          </w:p>
        </w:tc>
        <w:tc>
          <w:tcPr>
            <w:tcW w:w="0" w:type="auto"/>
            <w:hideMark/>
          </w:tcPr>
          <w:p w14:paraId="5EDF9577" w14:textId="77777777" w:rsidR="00EF33D2" w:rsidRPr="001F0399" w:rsidRDefault="00EF33D2" w:rsidP="00883039">
            <w:pPr>
              <w:pStyle w:val="tableparagraph"/>
              <w:ind w:left="210" w:hanging="3"/>
              <w:jc w:val="both"/>
              <w:rPr>
                <w:rFonts w:ascii="Calibri" w:hAnsi="Calibri" w:cs="Calibri"/>
                <w:sz w:val="22"/>
                <w:szCs w:val="22"/>
              </w:rPr>
            </w:pPr>
            <w:r w:rsidRPr="001F0399">
              <w:rPr>
                <w:rFonts w:ascii="Calibri" w:hAnsi="Calibri" w:cs="Calibri"/>
                <w:sz w:val="22"/>
                <w:szCs w:val="22"/>
              </w:rPr>
              <w:t>71 or 98</w:t>
            </w:r>
          </w:p>
        </w:tc>
        <w:tc>
          <w:tcPr>
            <w:tcW w:w="0" w:type="auto"/>
            <w:hideMark/>
          </w:tcPr>
          <w:p w14:paraId="4275D384" w14:textId="77777777" w:rsidR="00EF33D2" w:rsidRPr="001F0399" w:rsidRDefault="00EF33D2" w:rsidP="00883039">
            <w:pPr>
              <w:pStyle w:val="tableparagraph"/>
              <w:ind w:left="150"/>
              <w:jc w:val="both"/>
              <w:rPr>
                <w:rFonts w:ascii="Calibri" w:hAnsi="Calibri" w:cs="Calibri"/>
                <w:sz w:val="22"/>
                <w:szCs w:val="22"/>
              </w:rPr>
            </w:pPr>
            <w:r w:rsidRPr="001F0399">
              <w:rPr>
                <w:rFonts w:ascii="Calibri" w:hAnsi="Calibri" w:cs="Calibri"/>
                <w:sz w:val="22"/>
                <w:szCs w:val="22"/>
              </w:rPr>
              <w:t>Silver, in any form, in respect of which the benefit of entries at </w:t>
            </w:r>
            <w:hyperlink r:id="rId32" w:history="1">
              <w:r w:rsidRPr="001F0399">
                <w:rPr>
                  <w:rStyle w:val="Hyperlink"/>
                  <w:rFonts w:ascii="Calibri" w:hAnsi="Calibri" w:cs="Calibri"/>
                  <w:color w:val="auto"/>
                  <w:sz w:val="22"/>
                  <w:szCs w:val="22"/>
                  <w:u w:val="none"/>
                </w:rPr>
                <w:t>serial number 357 of the Notification No. 50/2017-Customs dated 30.06.2017</w:t>
              </w:r>
            </w:hyperlink>
            <w:r w:rsidRPr="001F0399">
              <w:rPr>
                <w:rFonts w:ascii="Calibri" w:hAnsi="Calibri" w:cs="Calibri"/>
                <w:sz w:val="22"/>
                <w:szCs w:val="22"/>
              </w:rPr>
              <w:t> is availed</w:t>
            </w:r>
          </w:p>
        </w:tc>
        <w:tc>
          <w:tcPr>
            <w:tcW w:w="0" w:type="auto"/>
            <w:hideMark/>
          </w:tcPr>
          <w:p w14:paraId="3D404E43" w14:textId="77777777" w:rsidR="00EF33D2" w:rsidRPr="001F0399" w:rsidRDefault="00EF33D2">
            <w:pPr>
              <w:pStyle w:val="tableparagraph"/>
              <w:ind w:left="120"/>
              <w:jc w:val="center"/>
              <w:rPr>
                <w:rFonts w:ascii="Calibri" w:hAnsi="Calibri" w:cs="Calibri"/>
                <w:color w:val="000000"/>
                <w:sz w:val="22"/>
                <w:szCs w:val="22"/>
              </w:rPr>
            </w:pPr>
            <w:r w:rsidRPr="001F0399">
              <w:rPr>
                <w:rFonts w:ascii="Calibri" w:hAnsi="Calibri" w:cs="Calibri"/>
                <w:color w:val="000000"/>
                <w:sz w:val="22"/>
                <w:szCs w:val="22"/>
              </w:rPr>
              <w:t>805 per kilogram</w:t>
            </w:r>
          </w:p>
        </w:tc>
      </w:tr>
      <w:tr w:rsidR="00EF33D2" w:rsidRPr="00EF33D2" w14:paraId="06FA1B14" w14:textId="77777777" w:rsidTr="00EF33D2">
        <w:tc>
          <w:tcPr>
            <w:tcW w:w="0" w:type="auto"/>
            <w:hideMark/>
          </w:tcPr>
          <w:p w14:paraId="1B94C548" w14:textId="77777777" w:rsidR="00EF33D2" w:rsidRPr="001F0399" w:rsidRDefault="00EF33D2">
            <w:pPr>
              <w:pStyle w:val="tableparagraph"/>
              <w:ind w:left="90"/>
              <w:jc w:val="center"/>
              <w:rPr>
                <w:rFonts w:ascii="Calibri" w:hAnsi="Calibri" w:cs="Calibri"/>
                <w:color w:val="000000"/>
                <w:sz w:val="22"/>
                <w:szCs w:val="22"/>
              </w:rPr>
            </w:pPr>
            <w:r w:rsidRPr="001F0399">
              <w:rPr>
                <w:rFonts w:ascii="Calibri" w:hAnsi="Calibri" w:cs="Calibri"/>
                <w:color w:val="000000"/>
                <w:sz w:val="22"/>
                <w:szCs w:val="22"/>
              </w:rPr>
              <w:t>3.</w:t>
            </w:r>
          </w:p>
        </w:tc>
        <w:tc>
          <w:tcPr>
            <w:tcW w:w="0" w:type="auto"/>
            <w:hideMark/>
          </w:tcPr>
          <w:p w14:paraId="35611E5E" w14:textId="77777777" w:rsidR="00EF33D2" w:rsidRPr="001F0399" w:rsidRDefault="00EF33D2" w:rsidP="00883039">
            <w:pPr>
              <w:pStyle w:val="tableparagraph"/>
              <w:ind w:left="210" w:hanging="3"/>
              <w:jc w:val="both"/>
              <w:rPr>
                <w:rFonts w:ascii="Calibri" w:hAnsi="Calibri" w:cs="Calibri"/>
                <w:sz w:val="22"/>
                <w:szCs w:val="22"/>
              </w:rPr>
            </w:pPr>
            <w:r w:rsidRPr="001F0399">
              <w:rPr>
                <w:rFonts w:ascii="Calibri" w:hAnsi="Calibri" w:cs="Calibri"/>
                <w:sz w:val="22"/>
                <w:szCs w:val="22"/>
              </w:rPr>
              <w:t>71</w:t>
            </w:r>
          </w:p>
        </w:tc>
        <w:tc>
          <w:tcPr>
            <w:tcW w:w="0" w:type="auto"/>
            <w:hideMark/>
          </w:tcPr>
          <w:p w14:paraId="10A0DF59" w14:textId="08BAAF2B" w:rsidR="00EF33D2" w:rsidRPr="001F0399" w:rsidRDefault="00EF33D2" w:rsidP="00883039">
            <w:pPr>
              <w:pStyle w:val="tableparagraph"/>
              <w:jc w:val="both"/>
              <w:rPr>
                <w:rFonts w:ascii="Calibri" w:hAnsi="Calibri" w:cs="Calibri"/>
                <w:sz w:val="22"/>
                <w:szCs w:val="22"/>
              </w:rPr>
            </w:pPr>
            <w:r w:rsidRPr="001F0399">
              <w:rPr>
                <w:rFonts w:ascii="Calibri" w:hAnsi="Calibri" w:cs="Calibri"/>
                <w:sz w:val="22"/>
                <w:szCs w:val="22"/>
              </w:rPr>
              <w:t>i. Silver, in any form, other than medallions and silver coins having silver content not below 99.9% or semi-manufactured forms of silver falling under sub-heading 7106 92;ii. Medallions and silver coins having silver content not below 99.9% or semi-manufactured forms of silver falling under sub-heading 7106 92, other than imports of such goods through post, courier or baggage.</w:t>
            </w:r>
          </w:p>
        </w:tc>
        <w:tc>
          <w:tcPr>
            <w:tcW w:w="0" w:type="auto"/>
            <w:hideMark/>
          </w:tcPr>
          <w:p w14:paraId="06A51A99" w14:textId="77777777" w:rsidR="00EF33D2" w:rsidRPr="001F0399" w:rsidRDefault="00EF33D2">
            <w:pPr>
              <w:pStyle w:val="tableparagraph"/>
              <w:ind w:left="120"/>
              <w:jc w:val="center"/>
              <w:rPr>
                <w:rFonts w:ascii="Calibri" w:hAnsi="Calibri" w:cs="Calibri"/>
                <w:color w:val="000000"/>
                <w:sz w:val="22"/>
                <w:szCs w:val="22"/>
              </w:rPr>
            </w:pPr>
            <w:r w:rsidRPr="001F0399">
              <w:rPr>
                <w:rFonts w:ascii="Calibri" w:hAnsi="Calibri" w:cs="Calibri"/>
                <w:color w:val="000000"/>
                <w:sz w:val="22"/>
                <w:szCs w:val="22"/>
              </w:rPr>
              <w:t>805 per kilogram</w:t>
            </w:r>
          </w:p>
        </w:tc>
      </w:tr>
      <w:tr w:rsidR="00EF33D2" w:rsidRPr="00EF33D2" w14:paraId="6662A568" w14:textId="77777777" w:rsidTr="00EF33D2">
        <w:tc>
          <w:tcPr>
            <w:tcW w:w="0" w:type="auto"/>
            <w:hideMark/>
          </w:tcPr>
          <w:p w14:paraId="43ED8A49" w14:textId="77777777" w:rsidR="00EF33D2" w:rsidRPr="001F0399" w:rsidRDefault="00EF33D2">
            <w:pPr>
              <w:pStyle w:val="tableparagraph"/>
              <w:ind w:left="90"/>
              <w:jc w:val="center"/>
              <w:rPr>
                <w:rFonts w:ascii="Calibri" w:hAnsi="Calibri" w:cs="Calibri"/>
                <w:color w:val="000000"/>
                <w:sz w:val="22"/>
                <w:szCs w:val="22"/>
              </w:rPr>
            </w:pPr>
            <w:r w:rsidRPr="001F0399">
              <w:rPr>
                <w:rFonts w:ascii="Calibri" w:hAnsi="Calibri" w:cs="Calibri"/>
                <w:color w:val="000000"/>
                <w:sz w:val="22"/>
                <w:szCs w:val="22"/>
              </w:rPr>
              <w:t>4.</w:t>
            </w:r>
          </w:p>
        </w:tc>
        <w:tc>
          <w:tcPr>
            <w:tcW w:w="0" w:type="auto"/>
            <w:hideMark/>
          </w:tcPr>
          <w:p w14:paraId="0ADED8F5" w14:textId="77777777" w:rsidR="00EF33D2" w:rsidRPr="001F0399" w:rsidRDefault="00EF33D2" w:rsidP="00883039">
            <w:pPr>
              <w:pStyle w:val="tableparagraph"/>
              <w:ind w:left="210" w:hanging="3"/>
              <w:jc w:val="both"/>
              <w:rPr>
                <w:rFonts w:ascii="Calibri" w:hAnsi="Calibri" w:cs="Calibri"/>
                <w:sz w:val="22"/>
                <w:szCs w:val="22"/>
              </w:rPr>
            </w:pPr>
            <w:r w:rsidRPr="001F0399">
              <w:rPr>
                <w:rFonts w:ascii="Calibri" w:hAnsi="Calibri" w:cs="Calibri"/>
                <w:sz w:val="22"/>
                <w:szCs w:val="22"/>
              </w:rPr>
              <w:t>71</w:t>
            </w:r>
          </w:p>
        </w:tc>
        <w:tc>
          <w:tcPr>
            <w:tcW w:w="0" w:type="auto"/>
            <w:hideMark/>
          </w:tcPr>
          <w:p w14:paraId="7ECE94E1" w14:textId="7CDEB300" w:rsidR="00EF33D2" w:rsidRPr="001F0399" w:rsidRDefault="00EF33D2" w:rsidP="00883039">
            <w:pPr>
              <w:pStyle w:val="tableparagraph"/>
              <w:jc w:val="both"/>
              <w:rPr>
                <w:rFonts w:ascii="Calibri" w:hAnsi="Calibri" w:cs="Calibri"/>
                <w:sz w:val="22"/>
                <w:szCs w:val="22"/>
              </w:rPr>
            </w:pPr>
            <w:r w:rsidRPr="001F0399">
              <w:rPr>
                <w:rFonts w:ascii="Calibri" w:hAnsi="Calibri" w:cs="Calibri"/>
                <w:sz w:val="22"/>
                <w:szCs w:val="22"/>
              </w:rPr>
              <w:t> i. Gold bars, other than tola bars, bearing manufacturer’s or refiner’s engraved serial number and weight expressed in metric units;ii. Gold coins having gold content not below 99.5% and gold findings, other than imports of such goods through post, courier or baggage.</w:t>
            </w:r>
          </w:p>
        </w:tc>
        <w:tc>
          <w:tcPr>
            <w:tcW w:w="0" w:type="auto"/>
            <w:hideMark/>
          </w:tcPr>
          <w:p w14:paraId="5632653C" w14:textId="77777777" w:rsidR="00EF33D2" w:rsidRPr="001F0399" w:rsidRDefault="00EF33D2">
            <w:pPr>
              <w:pStyle w:val="tableparagraph"/>
              <w:ind w:left="120"/>
              <w:jc w:val="center"/>
              <w:rPr>
                <w:rFonts w:ascii="Calibri" w:hAnsi="Calibri" w:cs="Calibri"/>
                <w:color w:val="000000"/>
                <w:sz w:val="22"/>
                <w:szCs w:val="22"/>
              </w:rPr>
            </w:pPr>
            <w:r w:rsidRPr="001F0399">
              <w:rPr>
                <w:rFonts w:ascii="Calibri" w:hAnsi="Calibri" w:cs="Calibri"/>
                <w:color w:val="000000"/>
                <w:sz w:val="22"/>
                <w:szCs w:val="22"/>
              </w:rPr>
              <w:t>599 per 10 grams</w:t>
            </w:r>
          </w:p>
        </w:tc>
      </w:tr>
    </w:tbl>
    <w:p w14:paraId="36F4BEA4" w14:textId="77777777" w:rsidR="00701440" w:rsidRDefault="00701440" w:rsidP="00EB5F8A">
      <w:pPr>
        <w:spacing w:after="0" w:line="240" w:lineRule="auto"/>
        <w:rPr>
          <w:rFonts w:asciiTheme="minorHAnsi" w:hAnsiTheme="minorHAnsi" w:cstheme="minorHAnsi"/>
          <w:lang w:val="en-IN" w:eastAsia="en-IN"/>
        </w:rPr>
      </w:pPr>
    </w:p>
    <w:p w14:paraId="193521BC" w14:textId="57280FD8" w:rsidR="00EB5F8A" w:rsidRPr="00701440" w:rsidRDefault="00701440" w:rsidP="00674E74">
      <w:pPr>
        <w:spacing w:after="0" w:line="240" w:lineRule="auto"/>
        <w:jc w:val="center"/>
        <w:rPr>
          <w:rFonts w:asciiTheme="minorHAnsi" w:hAnsiTheme="minorHAnsi" w:cstheme="minorHAnsi"/>
          <w:b/>
          <w:bCs/>
          <w:lang w:val="en-IN" w:eastAsia="en-IN"/>
        </w:rPr>
      </w:pPr>
      <w:r w:rsidRPr="00701440">
        <w:rPr>
          <w:rFonts w:asciiTheme="minorHAnsi" w:hAnsiTheme="minorHAnsi" w:cstheme="minorHAnsi"/>
          <w:b/>
          <w:bCs/>
          <w:lang w:val="en-IN" w:eastAsia="en-IN"/>
        </w:rPr>
        <w:t>Table 3</w:t>
      </w:r>
    </w:p>
    <w:p w14:paraId="700C1AD7" w14:textId="77777777" w:rsidR="00701440" w:rsidRPr="000E0047" w:rsidRDefault="00701440" w:rsidP="00EB5F8A">
      <w:pPr>
        <w:spacing w:after="0" w:line="240" w:lineRule="auto"/>
        <w:rPr>
          <w:rFonts w:asciiTheme="minorHAnsi" w:hAnsiTheme="minorHAnsi" w:cstheme="minorHAnsi"/>
          <w:lang w:val="en-IN" w:eastAsia="en-IN"/>
        </w:rPr>
      </w:pPr>
    </w:p>
    <w:tbl>
      <w:tblPr>
        <w:tblStyle w:val="TableGrid"/>
        <w:tblW w:w="0" w:type="auto"/>
        <w:tblInd w:w="142" w:type="dxa"/>
        <w:tblLook w:val="04A0" w:firstRow="1" w:lastRow="0" w:firstColumn="1" w:lastColumn="0" w:noHBand="0" w:noVBand="1"/>
      </w:tblPr>
      <w:tblGrid>
        <w:gridCol w:w="551"/>
        <w:gridCol w:w="1003"/>
        <w:gridCol w:w="1272"/>
        <w:gridCol w:w="2217"/>
      </w:tblGrid>
      <w:tr w:rsidR="00701440" w:rsidRPr="00701440" w14:paraId="28382CDB" w14:textId="77777777" w:rsidTr="00701440">
        <w:tc>
          <w:tcPr>
            <w:tcW w:w="0" w:type="auto"/>
            <w:hideMark/>
          </w:tcPr>
          <w:p w14:paraId="1D03201A" w14:textId="77777777" w:rsidR="00701440" w:rsidRPr="00701440" w:rsidRDefault="00701440" w:rsidP="00701440">
            <w:pPr>
              <w:spacing w:before="100" w:beforeAutospacing="1" w:after="100" w:afterAutospacing="1" w:line="240" w:lineRule="auto"/>
              <w:ind w:left="90"/>
              <w:jc w:val="center"/>
              <w:rPr>
                <w:rFonts w:asciiTheme="minorHAnsi" w:hAnsiTheme="minorHAnsi" w:cstheme="minorHAnsi"/>
                <w:color w:val="000000"/>
                <w:lang w:val="en-IN" w:eastAsia="en-IN"/>
              </w:rPr>
            </w:pPr>
            <w:r w:rsidRPr="00701440">
              <w:rPr>
                <w:rFonts w:asciiTheme="minorHAnsi" w:hAnsiTheme="minorHAnsi" w:cstheme="minorHAnsi"/>
                <w:color w:val="000000"/>
                <w:lang w:val="en-IN" w:eastAsia="en-IN"/>
              </w:rPr>
              <w:t>(1)</w:t>
            </w:r>
          </w:p>
        </w:tc>
        <w:tc>
          <w:tcPr>
            <w:tcW w:w="0" w:type="auto"/>
            <w:hideMark/>
          </w:tcPr>
          <w:p w14:paraId="1BF334BA" w14:textId="77777777" w:rsidR="00701440" w:rsidRPr="00701440" w:rsidRDefault="00701440" w:rsidP="00701440">
            <w:pPr>
              <w:spacing w:before="100" w:beforeAutospacing="1" w:after="100" w:afterAutospacing="1" w:line="240" w:lineRule="auto"/>
              <w:ind w:left="120" w:hanging="3"/>
              <w:jc w:val="center"/>
              <w:rPr>
                <w:rFonts w:asciiTheme="minorHAnsi" w:hAnsiTheme="minorHAnsi" w:cstheme="minorHAnsi"/>
                <w:color w:val="000000"/>
                <w:lang w:val="en-IN" w:eastAsia="en-IN"/>
              </w:rPr>
            </w:pPr>
            <w:r w:rsidRPr="00701440">
              <w:rPr>
                <w:rFonts w:asciiTheme="minorHAnsi" w:hAnsiTheme="minorHAnsi" w:cstheme="minorHAnsi"/>
                <w:color w:val="000000"/>
                <w:lang w:val="en-IN" w:eastAsia="en-IN"/>
              </w:rPr>
              <w:t>(2)</w:t>
            </w:r>
          </w:p>
        </w:tc>
        <w:tc>
          <w:tcPr>
            <w:tcW w:w="0" w:type="auto"/>
            <w:hideMark/>
          </w:tcPr>
          <w:p w14:paraId="5C3A8EA6" w14:textId="77777777" w:rsidR="00701440" w:rsidRPr="00701440" w:rsidRDefault="00701440" w:rsidP="00701440">
            <w:pPr>
              <w:spacing w:before="100" w:beforeAutospacing="1" w:after="100" w:afterAutospacing="1" w:line="240" w:lineRule="auto"/>
              <w:ind w:left="150"/>
              <w:jc w:val="center"/>
              <w:rPr>
                <w:rFonts w:asciiTheme="minorHAnsi" w:hAnsiTheme="minorHAnsi" w:cstheme="minorHAnsi"/>
                <w:color w:val="000000"/>
                <w:lang w:val="en-IN" w:eastAsia="en-IN"/>
              </w:rPr>
            </w:pPr>
            <w:r w:rsidRPr="00701440">
              <w:rPr>
                <w:rFonts w:asciiTheme="minorHAnsi" w:hAnsiTheme="minorHAnsi" w:cstheme="minorHAnsi"/>
                <w:color w:val="000000"/>
                <w:lang w:val="en-IN" w:eastAsia="en-IN"/>
              </w:rPr>
              <w:t>(3)</w:t>
            </w:r>
          </w:p>
        </w:tc>
        <w:tc>
          <w:tcPr>
            <w:tcW w:w="0" w:type="auto"/>
            <w:hideMark/>
          </w:tcPr>
          <w:p w14:paraId="4D7F504B" w14:textId="77777777" w:rsidR="00701440" w:rsidRPr="00701440" w:rsidRDefault="00701440" w:rsidP="00701440">
            <w:pPr>
              <w:spacing w:before="100" w:beforeAutospacing="1" w:after="100" w:afterAutospacing="1" w:line="240" w:lineRule="auto"/>
              <w:ind w:left="150"/>
              <w:jc w:val="center"/>
              <w:rPr>
                <w:rFonts w:asciiTheme="minorHAnsi" w:hAnsiTheme="minorHAnsi" w:cstheme="minorHAnsi"/>
                <w:color w:val="000000"/>
                <w:lang w:val="en-IN" w:eastAsia="en-IN"/>
              </w:rPr>
            </w:pPr>
            <w:r w:rsidRPr="00701440">
              <w:rPr>
                <w:rFonts w:asciiTheme="minorHAnsi" w:hAnsiTheme="minorHAnsi" w:cstheme="minorHAnsi"/>
                <w:color w:val="000000"/>
                <w:lang w:val="en-IN" w:eastAsia="en-IN"/>
              </w:rPr>
              <w:t>(4)</w:t>
            </w:r>
          </w:p>
        </w:tc>
      </w:tr>
      <w:tr w:rsidR="00701440" w:rsidRPr="00701440" w14:paraId="43C26C2B" w14:textId="77777777" w:rsidTr="00701440">
        <w:tc>
          <w:tcPr>
            <w:tcW w:w="0" w:type="auto"/>
            <w:hideMark/>
          </w:tcPr>
          <w:p w14:paraId="0E1D9EB6" w14:textId="77777777" w:rsidR="00701440" w:rsidRPr="001F0399" w:rsidRDefault="00701440" w:rsidP="00701440">
            <w:pPr>
              <w:spacing w:before="100" w:beforeAutospacing="1" w:after="100" w:afterAutospacing="1" w:line="240" w:lineRule="auto"/>
              <w:ind w:left="90"/>
              <w:jc w:val="center"/>
              <w:rPr>
                <w:color w:val="000000"/>
                <w:lang w:val="en-IN" w:eastAsia="en-IN"/>
              </w:rPr>
            </w:pPr>
            <w:r w:rsidRPr="001F0399">
              <w:rPr>
                <w:color w:val="000000"/>
                <w:lang w:val="en-IN" w:eastAsia="en-IN"/>
              </w:rPr>
              <w:t>1</w:t>
            </w:r>
          </w:p>
        </w:tc>
        <w:tc>
          <w:tcPr>
            <w:tcW w:w="0" w:type="auto"/>
            <w:hideMark/>
          </w:tcPr>
          <w:p w14:paraId="215E54BB" w14:textId="77777777" w:rsidR="00701440" w:rsidRPr="001F0399" w:rsidRDefault="00701440" w:rsidP="00701440">
            <w:pPr>
              <w:spacing w:before="100" w:beforeAutospacing="1" w:after="100" w:afterAutospacing="1" w:line="240" w:lineRule="auto"/>
              <w:ind w:left="120" w:hanging="3"/>
              <w:jc w:val="center"/>
              <w:rPr>
                <w:color w:val="000000"/>
                <w:lang w:val="en-IN" w:eastAsia="en-IN"/>
              </w:rPr>
            </w:pPr>
            <w:r w:rsidRPr="001F0399">
              <w:rPr>
                <w:color w:val="000000"/>
                <w:lang w:val="en-IN" w:eastAsia="en-IN"/>
              </w:rPr>
              <w:t>080280</w:t>
            </w:r>
          </w:p>
        </w:tc>
        <w:tc>
          <w:tcPr>
            <w:tcW w:w="0" w:type="auto"/>
            <w:hideMark/>
          </w:tcPr>
          <w:p w14:paraId="3AE54EA5" w14:textId="77777777" w:rsidR="00701440" w:rsidRPr="001F0399" w:rsidRDefault="00701440" w:rsidP="00701440">
            <w:pPr>
              <w:spacing w:before="100" w:beforeAutospacing="1" w:after="100" w:afterAutospacing="1" w:line="240" w:lineRule="auto"/>
              <w:ind w:left="150"/>
              <w:jc w:val="center"/>
              <w:rPr>
                <w:color w:val="000000"/>
                <w:lang w:val="en-IN" w:eastAsia="en-IN"/>
              </w:rPr>
            </w:pPr>
            <w:r w:rsidRPr="001F0399">
              <w:rPr>
                <w:color w:val="000000"/>
                <w:lang w:val="en-IN" w:eastAsia="en-IN"/>
              </w:rPr>
              <w:t>Areca nuts</w:t>
            </w:r>
          </w:p>
        </w:tc>
        <w:tc>
          <w:tcPr>
            <w:tcW w:w="0" w:type="auto"/>
            <w:hideMark/>
          </w:tcPr>
          <w:p w14:paraId="0A06D913" w14:textId="77777777" w:rsidR="00701440" w:rsidRPr="001F0399" w:rsidRDefault="00701440" w:rsidP="00701440">
            <w:pPr>
              <w:spacing w:before="100" w:beforeAutospacing="1" w:after="100" w:afterAutospacing="1" w:line="240" w:lineRule="auto"/>
              <w:ind w:left="150"/>
              <w:jc w:val="center"/>
              <w:rPr>
                <w:color w:val="000000"/>
                <w:lang w:val="en-IN" w:eastAsia="en-IN"/>
              </w:rPr>
            </w:pPr>
            <w:r w:rsidRPr="001F0399">
              <w:rPr>
                <w:color w:val="000000"/>
                <w:lang w:val="en-IN" w:eastAsia="en-IN"/>
              </w:rPr>
              <w:t>5252(i.e., no change)”</w:t>
            </w:r>
          </w:p>
        </w:tc>
      </w:tr>
    </w:tbl>
    <w:p w14:paraId="78ED089E" w14:textId="77777777" w:rsidR="00F85C95" w:rsidRDefault="00F85C95" w:rsidP="00295DBF">
      <w:pPr>
        <w:spacing w:after="0" w:line="240" w:lineRule="auto"/>
        <w:ind w:left="142"/>
        <w:rPr>
          <w:rFonts w:asciiTheme="minorHAnsi" w:hAnsiTheme="minorHAnsi" w:cstheme="minorHAnsi"/>
          <w:b/>
          <w:bCs/>
          <w:lang w:val="en-IN" w:eastAsia="en-IN"/>
        </w:rPr>
      </w:pPr>
    </w:p>
    <w:p w14:paraId="116ABB91" w14:textId="77777777" w:rsidR="00A00C28" w:rsidRDefault="00EB5F8A" w:rsidP="009A0630">
      <w:pPr>
        <w:spacing w:after="0" w:line="240" w:lineRule="auto"/>
        <w:ind w:left="142"/>
        <w:rPr>
          <w:rFonts w:asciiTheme="minorHAnsi" w:hAnsiTheme="minorHAnsi" w:cstheme="minorHAnsi"/>
          <w:b/>
          <w:bCs/>
          <w:lang w:val="en-IN" w:eastAsia="en-IN"/>
        </w:rPr>
      </w:pPr>
      <w:r w:rsidRPr="00F31F2E">
        <w:rPr>
          <w:rFonts w:asciiTheme="minorHAnsi" w:hAnsiTheme="minorHAnsi" w:cstheme="minorHAnsi"/>
          <w:b/>
          <w:bCs/>
          <w:lang w:val="en-IN" w:eastAsia="en-IN"/>
        </w:rPr>
        <w:t>[For further details please refer the Notification]</w:t>
      </w:r>
    </w:p>
    <w:p w14:paraId="5C705C66" w14:textId="77777777" w:rsidR="00BD508F" w:rsidRDefault="00BD508F" w:rsidP="009A0630">
      <w:pPr>
        <w:spacing w:after="0" w:line="240" w:lineRule="auto"/>
        <w:ind w:left="142"/>
        <w:rPr>
          <w:rFonts w:asciiTheme="minorHAnsi" w:hAnsiTheme="minorHAnsi" w:cstheme="minorHAnsi"/>
          <w:b/>
          <w:bCs/>
          <w:color w:val="333333"/>
          <w:lang w:val="en-IN" w:eastAsia="en-IN"/>
        </w:rPr>
      </w:pPr>
    </w:p>
    <w:p w14:paraId="2DB17990" w14:textId="4D5B5B94" w:rsidR="002B01F1" w:rsidRDefault="002B01F1" w:rsidP="009A0630">
      <w:pPr>
        <w:spacing w:after="0" w:line="240" w:lineRule="auto"/>
        <w:ind w:left="142"/>
        <w:rPr>
          <w:rFonts w:asciiTheme="minorHAnsi" w:hAnsiTheme="minorHAnsi" w:cstheme="minorHAnsi"/>
          <w:b/>
          <w:bCs/>
          <w:color w:val="333333"/>
          <w:lang w:val="en-IN" w:eastAsia="en-IN"/>
        </w:rPr>
      </w:pPr>
      <w:r>
        <w:rPr>
          <w:rFonts w:asciiTheme="minorHAnsi" w:hAnsiTheme="minorHAnsi" w:cstheme="minorHAnsi"/>
          <w:b/>
          <w:bCs/>
          <w:color w:val="333333"/>
          <w:lang w:val="en-IN" w:eastAsia="en-IN"/>
        </w:rPr>
        <w:br w:type="page"/>
      </w:r>
    </w:p>
    <w:p w14:paraId="44D51FF9" w14:textId="77777777" w:rsidR="002B01F1" w:rsidRDefault="002B01F1" w:rsidP="009A0630">
      <w:pPr>
        <w:spacing w:after="0" w:line="240" w:lineRule="auto"/>
        <w:ind w:left="142"/>
        <w:rPr>
          <w:rFonts w:asciiTheme="minorHAnsi" w:hAnsiTheme="minorHAnsi" w:cstheme="minorHAnsi"/>
          <w:b/>
          <w:bCs/>
          <w:color w:val="333333"/>
          <w:lang w:val="en-IN" w:eastAsia="en-IN"/>
        </w:rPr>
        <w:sectPr w:rsidR="002B01F1" w:rsidSect="00421927">
          <w:headerReference w:type="default" r:id="rId3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61018D7" w14:textId="7947701A" w:rsidR="00E22BF7" w:rsidRPr="00333937" w:rsidRDefault="00A00C2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w:t>
      </w:r>
      <w:r w:rsidR="00E22BF7">
        <w:rPr>
          <w:b/>
          <w:bCs/>
          <w:noProof/>
          <w:color w:val="FFFFFF" w:themeColor="background1"/>
          <w:sz w:val="22"/>
          <w:szCs w:val="22"/>
          <w:u w:val="none"/>
          <w:lang w:val="en-US"/>
        </w:rPr>
        <w:t>OTIFICATION</w:t>
      </w:r>
    </w:p>
    <w:p w14:paraId="7295C11A" w14:textId="2D2739FA" w:rsidR="00E22BF7" w:rsidRPr="008616BF" w:rsidRDefault="009222BA" w:rsidP="009A0630">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9222BA">
        <w:rPr>
          <w:rFonts w:asciiTheme="minorHAnsi" w:hAnsiTheme="minorHAnsi" w:cstheme="minorHAnsi"/>
          <w:b/>
          <w:bCs/>
          <w:caps/>
          <w:color w:val="000000" w:themeColor="text1"/>
          <w:lang w:val="en-IN"/>
        </w:rPr>
        <w:t xml:space="preserve">Amendment in </w:t>
      </w:r>
      <w:r w:rsidR="00445A3A">
        <w:rPr>
          <w:rFonts w:asciiTheme="minorHAnsi" w:hAnsiTheme="minorHAnsi" w:cstheme="minorHAnsi"/>
          <w:b/>
          <w:bCs/>
          <w:caps/>
          <w:color w:val="000000" w:themeColor="text1"/>
          <w:lang w:val="en-IN"/>
        </w:rPr>
        <w:t xml:space="preserve">RELATION TO </w:t>
      </w:r>
      <w:r w:rsidR="00445A3A" w:rsidRPr="00445A3A">
        <w:rPr>
          <w:rFonts w:asciiTheme="minorHAnsi" w:hAnsiTheme="minorHAnsi" w:cstheme="minorHAnsi"/>
          <w:b/>
          <w:bCs/>
          <w:caps/>
          <w:color w:val="000000" w:themeColor="text1"/>
        </w:rPr>
        <w:t>Non-Preferential Certificate of Origin</w:t>
      </w:r>
    </w:p>
    <w:p w14:paraId="58CCD038" w14:textId="72AF0EDD" w:rsidR="00883039" w:rsidRPr="00D174B5" w:rsidRDefault="00EB5F8A" w:rsidP="00D174B5">
      <w:pPr>
        <w:spacing w:after="0" w:line="360" w:lineRule="auto"/>
        <w:jc w:val="both"/>
        <w:rPr>
          <w:lang w:val="en-IN"/>
        </w:rPr>
      </w:pPr>
      <w:r w:rsidRPr="008D1F1C">
        <w:rPr>
          <w:rFonts w:asciiTheme="minorHAnsi" w:hAnsiTheme="minorHAnsi" w:cstheme="minorHAnsi"/>
          <w:b/>
          <w:shd w:val="clear" w:color="auto" w:fill="FFFFFF"/>
        </w:rPr>
        <w:t>OUR COMMENTS</w:t>
      </w:r>
      <w:r w:rsidR="001439C8">
        <w:rPr>
          <w:rFonts w:asciiTheme="minorHAnsi" w:hAnsiTheme="minorHAnsi" w:cstheme="minorHAnsi"/>
          <w:b/>
          <w:shd w:val="clear" w:color="auto" w:fill="FFFFFF"/>
        </w:rPr>
        <w:t>:</w:t>
      </w:r>
      <w:r w:rsidR="00E20902">
        <w:rPr>
          <w:rFonts w:asciiTheme="minorHAnsi" w:hAnsiTheme="minorHAnsi" w:cstheme="minorHAnsi"/>
          <w:bCs/>
          <w:shd w:val="clear" w:color="auto" w:fill="FFFFFF"/>
          <w:lang w:val="en-IN"/>
        </w:rPr>
        <w:t xml:space="preserve"> </w:t>
      </w:r>
      <w:r w:rsidR="00E20902">
        <w:t xml:space="preserve">In continuation to the earlier Trade Notice 42/2020-2021 dated 19.02.2021, 48/2020-2021 dated 25.03.2021, 10/2021-2022 dated 19.07.2021, 19/2021-2022 dated 01.10.2021 and 21/2021-22 dated </w:t>
      </w:r>
      <w:r w:rsidR="00E20902" w:rsidRPr="00D174B5">
        <w:t xml:space="preserve">18.10.2021, it is informed </w:t>
      </w:r>
      <w:r w:rsidR="00D174B5" w:rsidRPr="00D174B5">
        <w:t xml:space="preserve">vide notification number </w:t>
      </w:r>
      <w:r w:rsidR="00D174B5" w:rsidRPr="00D174B5">
        <w:rPr>
          <w:lang w:val="en-IN"/>
        </w:rPr>
        <w:t>41/2015-2020 dated 8</w:t>
      </w:r>
      <w:r w:rsidR="00D174B5" w:rsidRPr="00D174B5">
        <w:rPr>
          <w:vertAlign w:val="superscript"/>
          <w:lang w:val="en-IN"/>
        </w:rPr>
        <w:t>th</w:t>
      </w:r>
      <w:r w:rsidR="00D174B5" w:rsidRPr="00D174B5">
        <w:rPr>
          <w:lang w:val="en-IN"/>
        </w:rPr>
        <w:t xml:space="preserve"> November 2021, </w:t>
      </w:r>
      <w:r w:rsidR="00E20902" w:rsidRPr="00D174B5">
        <w:t>that the electronic platform for Certificate of Origin (CoO) (URL: https://coo.dgft.gov.in) has been expanded to facilitate</w:t>
      </w:r>
      <w:r w:rsidR="00E20902">
        <w:t xml:space="preserve"> electronic filing and issuance for Non-Preferential Certificates of Origin. The objective of this platform is to provide an electronic, contact-less single window for the CoO related processes. </w:t>
      </w:r>
    </w:p>
    <w:p w14:paraId="3A21D2EF" w14:textId="77777777" w:rsidR="00883039" w:rsidRDefault="00883039" w:rsidP="00E20902">
      <w:pPr>
        <w:spacing w:after="0" w:line="360" w:lineRule="auto"/>
        <w:jc w:val="both"/>
      </w:pPr>
    </w:p>
    <w:p w14:paraId="6F95ADE9" w14:textId="77777777" w:rsidR="00EF7B2E" w:rsidRDefault="00E20902" w:rsidP="00E20902">
      <w:pPr>
        <w:spacing w:after="0" w:line="360" w:lineRule="auto"/>
        <w:jc w:val="both"/>
      </w:pPr>
      <w:r>
        <w:t xml:space="preserve">2. In this reference, it is informed that the transition period for mandatory filing of applications for </w:t>
      </w:r>
      <w:bookmarkStart w:id="2" w:name="_Hlk88210435"/>
      <w:r>
        <w:t xml:space="preserve">Non-Preferential Certificate of Origin </w:t>
      </w:r>
      <w:bookmarkEnd w:id="2"/>
      <w:r>
        <w:t xml:space="preserve">through the e-CoO Platform has been extended till 31st January 2022. The existing systems for submitting and processing non-preferential CoO applications in manual/paper mode is being allowed for the stated time period and the online system is not being made mandatory. </w:t>
      </w:r>
    </w:p>
    <w:p w14:paraId="143D3D77" w14:textId="77777777" w:rsidR="00E3328B" w:rsidRDefault="00E3328B" w:rsidP="00E20902">
      <w:pPr>
        <w:spacing w:after="0" w:line="360" w:lineRule="auto"/>
        <w:jc w:val="both"/>
      </w:pPr>
    </w:p>
    <w:p w14:paraId="7CA90E0A" w14:textId="60F8342A" w:rsidR="00883039" w:rsidRDefault="00EF7B2E" w:rsidP="00E20902">
      <w:pPr>
        <w:spacing w:after="0" w:line="360" w:lineRule="auto"/>
        <w:jc w:val="both"/>
      </w:pPr>
      <w:r w:rsidRPr="00EF7B2E">
        <w:t>3. All Agencies as notified under Appendix-2E are required to ensure their onboarding process is completed at the earliest and no later than 31st January 2022. Reference Trade Notice 21/2021-22 dated 18.10.2021, it</w:t>
      </w:r>
      <w:r w:rsidR="00E3328B">
        <w:br w:type="textWrapping" w:clear="all"/>
      </w:r>
      <w:r w:rsidRPr="00EF7B2E">
        <w:t>is submitted that all Agencies notified under Appendix-2E, are required to ensure that the onboarding exercise is completed latest by 31st January 2022 failing which the agencies shall be de-notified from Appendix 2E</w:t>
      </w:r>
    </w:p>
    <w:p w14:paraId="4F492BA1" w14:textId="77777777" w:rsidR="00883039" w:rsidRDefault="00E20902" w:rsidP="00E20902">
      <w:pPr>
        <w:spacing w:after="0" w:line="360" w:lineRule="auto"/>
        <w:jc w:val="both"/>
      </w:pPr>
      <w:r>
        <w:t xml:space="preserve"> 4. All Exporters concerned are requested to ensure that they are duly registered onto the said platform at the earliest. Any technical/procedural issues may be brought to the attention of the CoO Helpdesk within the time prescribed. For guidance on registration and application submission process, the Help Manual &amp; FAQs may be accessed on the landing page at https://coo.dgft.gov.in .</w:t>
      </w:r>
    </w:p>
    <w:p w14:paraId="4F03FB1E" w14:textId="77777777" w:rsidR="00883039" w:rsidRDefault="00883039" w:rsidP="00E20902">
      <w:pPr>
        <w:spacing w:after="0" w:line="360" w:lineRule="auto"/>
        <w:jc w:val="both"/>
      </w:pPr>
    </w:p>
    <w:p w14:paraId="1A015E4A" w14:textId="77777777" w:rsidR="00155D42" w:rsidRDefault="00E20902" w:rsidP="00E3328B">
      <w:pPr>
        <w:spacing w:after="0" w:line="360" w:lineRule="auto"/>
        <w:jc w:val="both"/>
      </w:pPr>
      <w:r>
        <w:t xml:space="preserve"> For any further assistance you may utilize any of the following channels — • Raise a service request ticket through the DGFT Helpdesk service • Send an email to DGFT CoO Helpdesk at coo-dgft@gov.in • Call the toll-free DGFT Helpdesk numbers</w:t>
      </w:r>
      <w:r w:rsidR="00155D42">
        <w:t>.</w:t>
      </w:r>
    </w:p>
    <w:p w14:paraId="56DA007F" w14:textId="77777777" w:rsidR="00155D42" w:rsidRDefault="00155D42" w:rsidP="00E3328B">
      <w:pPr>
        <w:spacing w:after="0" w:line="360" w:lineRule="auto"/>
        <w:jc w:val="both"/>
      </w:pPr>
    </w:p>
    <w:p w14:paraId="0BA41666" w14:textId="25A1591C" w:rsidR="00E3328B" w:rsidRDefault="00E3328B" w:rsidP="00E3328B">
      <w:pPr>
        <w:spacing w:after="0" w:line="240" w:lineRule="auto"/>
        <w:ind w:left="142"/>
        <w:rPr>
          <w:rFonts w:asciiTheme="minorHAnsi" w:hAnsiTheme="minorHAnsi" w:cstheme="minorHAnsi"/>
          <w:b/>
          <w:bCs/>
          <w:lang w:val="en-IN" w:eastAsia="en-IN"/>
        </w:rPr>
      </w:pPr>
      <w:r w:rsidRPr="00F31F2E">
        <w:rPr>
          <w:rFonts w:asciiTheme="minorHAnsi" w:hAnsiTheme="minorHAnsi" w:cstheme="minorHAnsi"/>
          <w:b/>
          <w:bCs/>
          <w:lang w:val="en-IN" w:eastAsia="en-IN"/>
        </w:rPr>
        <w:t xml:space="preserve">[For further details please refer the </w:t>
      </w:r>
      <w:r w:rsidR="001C1714">
        <w:rPr>
          <w:rFonts w:asciiTheme="minorHAnsi" w:hAnsiTheme="minorHAnsi" w:cstheme="minorHAnsi"/>
          <w:b/>
          <w:bCs/>
          <w:lang w:val="en-IN" w:eastAsia="en-IN"/>
        </w:rPr>
        <w:t>Trade Notice</w:t>
      </w:r>
      <w:r>
        <w:rPr>
          <w:rFonts w:asciiTheme="minorHAnsi" w:hAnsiTheme="minorHAnsi" w:cstheme="minorHAnsi"/>
          <w:b/>
          <w:bCs/>
          <w:lang w:val="en-IN" w:eastAsia="en-IN"/>
        </w:rPr>
        <w:t>]</w:t>
      </w:r>
    </w:p>
    <w:p w14:paraId="4DC14556" w14:textId="77777777" w:rsidR="002B01F1" w:rsidRDefault="002B01F1" w:rsidP="00E3328B">
      <w:pPr>
        <w:spacing w:after="0" w:line="240" w:lineRule="auto"/>
        <w:ind w:left="142"/>
        <w:rPr>
          <w:rFonts w:asciiTheme="minorHAnsi" w:hAnsiTheme="minorHAnsi" w:cstheme="minorHAnsi"/>
          <w:b/>
          <w:bCs/>
          <w:lang w:val="en-IN" w:eastAsia="en-IN"/>
        </w:rPr>
      </w:pPr>
    </w:p>
    <w:p w14:paraId="01946565" w14:textId="7E52BFD9" w:rsidR="002B01F1" w:rsidRDefault="002B01F1" w:rsidP="00E3328B">
      <w:pPr>
        <w:spacing w:after="0" w:line="240" w:lineRule="auto"/>
        <w:ind w:left="142"/>
        <w:rPr>
          <w:rFonts w:asciiTheme="minorHAnsi" w:hAnsiTheme="minorHAnsi" w:cstheme="minorHAnsi"/>
          <w:b/>
          <w:bCs/>
          <w:lang w:val="en-IN" w:eastAsia="en-IN"/>
        </w:rPr>
      </w:pPr>
      <w:r>
        <w:rPr>
          <w:rFonts w:asciiTheme="minorHAnsi" w:hAnsiTheme="minorHAnsi" w:cstheme="minorHAnsi"/>
          <w:b/>
          <w:bCs/>
          <w:lang w:val="en-IN" w:eastAsia="en-IN"/>
        </w:rPr>
        <w:br w:type="page"/>
      </w:r>
    </w:p>
    <w:p w14:paraId="4796E0FE" w14:textId="77777777" w:rsidR="002B01F1" w:rsidRDefault="002B01F1" w:rsidP="00E3328B">
      <w:pPr>
        <w:spacing w:after="0" w:line="240" w:lineRule="auto"/>
        <w:ind w:left="142"/>
        <w:rPr>
          <w:rFonts w:asciiTheme="minorHAnsi" w:hAnsiTheme="minorHAnsi" w:cstheme="minorHAnsi"/>
          <w:b/>
          <w:bCs/>
          <w:color w:val="333333"/>
          <w:lang w:val="en-IN" w:eastAsia="en-IN"/>
        </w:rPr>
        <w:sectPr w:rsidR="002B01F1" w:rsidSect="00421927">
          <w:headerReference w:type="default" r:id="rId3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5DB4BC4" w14:textId="77777777" w:rsidR="00883039" w:rsidRDefault="00883039" w:rsidP="00E20902">
      <w:pPr>
        <w:spacing w:after="0" w:line="360" w:lineRule="auto"/>
        <w:jc w:val="both"/>
      </w:pPr>
    </w:p>
    <w:p w14:paraId="4F7A9042" w14:textId="2FE02787" w:rsidR="00E3328B" w:rsidRDefault="00E3328B">
      <w:pPr>
        <w:spacing w:after="0" w:line="240" w:lineRule="auto"/>
      </w:pPr>
    </w:p>
    <w:p w14:paraId="53AF63A8" w14:textId="77777777" w:rsidR="00E3328B" w:rsidRPr="00883039" w:rsidRDefault="00E3328B" w:rsidP="00E20902">
      <w:pPr>
        <w:spacing w:after="0" w:line="360" w:lineRule="auto"/>
        <w:jc w:val="both"/>
        <w:sectPr w:rsidR="00E3328B" w:rsidRPr="00883039" w:rsidSect="00E3328B">
          <w:headerReference w:type="default" r:id="rId35"/>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176A0132" w14:textId="77777777" w:rsidR="00E20902" w:rsidRDefault="00E20902" w:rsidP="00883039">
      <w:pPr>
        <w:shd w:val="clear" w:color="auto" w:fill="FFFFFF"/>
        <w:tabs>
          <w:tab w:val="left" w:pos="4820"/>
        </w:tabs>
        <w:spacing w:after="0" w:line="240" w:lineRule="auto"/>
        <w:rPr>
          <w:rFonts w:ascii="Bookman Old Style" w:hAnsi="Bookman Old Style" w:cs="Arial"/>
          <w:b/>
          <w:bCs/>
          <w:color w:val="FF0000"/>
          <w:sz w:val="28"/>
          <w:szCs w:val="28"/>
          <w:u w:val="single"/>
        </w:rPr>
      </w:pPr>
    </w:p>
    <w:p w14:paraId="53F5840B" w14:textId="77777777" w:rsidR="00E20902" w:rsidRDefault="00E20902"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58BC898B"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E78E473" w14:textId="203517E8" w:rsidR="009F5CB6" w:rsidRPr="00114077" w:rsidRDefault="009F5CB6" w:rsidP="002C144F">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6EE0CC2B" w14:textId="2FE2DE72" w:rsidR="009F5CB6" w:rsidRPr="00114077" w:rsidRDefault="009F5CB6" w:rsidP="009F5CB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10576E5"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9AF10FA"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C2AFBDF"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380D6491"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 9830010297, 9331018333                                                                                                      Cell : 9874466163, 9830661254</w:t>
      </w:r>
    </w:p>
    <w:p w14:paraId="58C747A5" w14:textId="68A37611" w:rsidR="00907824" w:rsidRDefault="009F5CB6" w:rsidP="00907824">
      <w:pPr>
        <w:shd w:val="clear" w:color="auto" w:fill="FFFFFF"/>
        <w:tabs>
          <w:tab w:val="left" w:pos="3552"/>
          <w:tab w:val="left" w:pos="4820"/>
        </w:tabs>
        <w:spacing w:after="0" w:line="240" w:lineRule="auto"/>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37"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3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3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Pr>
          <w:rFonts w:ascii="Bookman Old Style" w:hAnsi="Bookman Old Style" w:cs="Arial"/>
          <w:color w:val="222222"/>
          <w:sz w:val="17"/>
          <w:szCs w:val="17"/>
          <w:bdr w:val="none" w:sz="0" w:space="0" w:color="auto" w:frame="1"/>
        </w:rPr>
        <w:t>Websit</w:t>
      </w:r>
      <w:r w:rsidR="00907824">
        <w:rPr>
          <w:rFonts w:ascii="Bookman Old Style" w:hAnsi="Bookman Old Style" w:cs="Arial"/>
          <w:color w:val="222222"/>
          <w:sz w:val="17"/>
          <w:szCs w:val="17"/>
          <w:bdr w:val="none" w:sz="0" w:space="0" w:color="auto" w:frame="1"/>
        </w:rPr>
        <w:t>e:</w:t>
      </w:r>
      <w:r w:rsidR="00907824" w:rsidRPr="00907824">
        <w:rPr>
          <w:rFonts w:ascii="Bookman Old Style" w:hAnsi="Bookman Old Style" w:cs="Arial"/>
          <w:color w:val="222222"/>
          <w:sz w:val="17"/>
          <w:szCs w:val="17"/>
          <w:bdr w:val="none" w:sz="0" w:space="0" w:color="auto" w:frame="1"/>
        </w:rPr>
        <w:t xml:space="preserve"> </w:t>
      </w:r>
      <w:r w:rsidR="00907824">
        <w:rPr>
          <w:rFonts w:ascii="Bookman Old Style" w:hAnsi="Bookman Old Style" w:cs="Arial"/>
          <w:color w:val="222222"/>
          <w:sz w:val="17"/>
          <w:szCs w:val="17"/>
          <w:bdr w:val="none" w:sz="0" w:space="0" w:color="auto" w:frame="1"/>
        </w:rPr>
        <w:t>:</w:t>
      </w:r>
      <w:r w:rsidR="00907824">
        <w:rPr>
          <w:rFonts w:ascii="Arial" w:hAnsi="Arial" w:cs="Arial"/>
          <w:color w:val="222222"/>
          <w:sz w:val="17"/>
          <w:szCs w:val="17"/>
        </w:rPr>
        <w:t> </w:t>
      </w:r>
      <w:hyperlink r:id="rId40" w:tgtFrame="_blank" w:history="1">
        <w:r w:rsidR="00907824">
          <w:rPr>
            <w:rStyle w:val="Hyperlink"/>
            <w:color w:val="76923C"/>
            <w:sz w:val="17"/>
            <w:szCs w:val="17"/>
          </w:rPr>
          <w:t>www.taxconnect.co.in</w:t>
        </w:r>
      </w:hyperlink>
    </w:p>
    <w:p w14:paraId="368CC09A" w14:textId="70147B8D" w:rsidR="004203B5" w:rsidRDefault="004203B5" w:rsidP="00907824">
      <w:pPr>
        <w:shd w:val="clear" w:color="auto" w:fill="FFFFFF"/>
        <w:tabs>
          <w:tab w:val="left" w:pos="3552"/>
          <w:tab w:val="left" w:pos="4820"/>
        </w:tabs>
        <w:spacing w:after="0" w:line="240" w:lineRule="auto"/>
        <w:rPr>
          <w:rFonts w:ascii="Bookman Old Style" w:hAnsi="Bookman Old Style" w:cs="Arial"/>
          <w:color w:val="222222"/>
          <w:sz w:val="17"/>
          <w:szCs w:val="17"/>
          <w:bdr w:val="none" w:sz="0" w:space="0" w:color="auto" w:frame="1"/>
        </w:rPr>
        <w:sectPr w:rsidR="004203B5" w:rsidSect="00295DBF">
          <w:headerReference w:type="default" r:id="rId41"/>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pPr>
    </w:p>
    <w:p w14:paraId="18761358" w14:textId="77777777" w:rsidR="009F5CB6" w:rsidRDefault="009F5CB6" w:rsidP="009F5CB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49F3B1D7" w14:textId="77777777" w:rsidR="004203B5" w:rsidRDefault="004203B5"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8CE35C0" w14:textId="50C5A910" w:rsidR="00F01DFB" w:rsidRDefault="00F01DFB"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D3E4447"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2">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B.Com(H)]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67FB8B3E" w14:textId="31AA5E34" w:rsidR="004C39B0" w:rsidRDefault="009862E1" w:rsidP="00BE751B">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43"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4"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4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46" w:tgtFrame="_blank" w:history="1">
        <w:r>
          <w:rPr>
            <w:rStyle w:val="Hyperlink"/>
            <w:color w:val="76923C"/>
            <w:sz w:val="17"/>
            <w:szCs w:val="17"/>
          </w:rPr>
          <w:t>www.taxconnect.co.in</w:t>
        </w:r>
      </w:hyperlink>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4A6585">
      <w:pPr>
        <w:shd w:val="clear" w:color="auto" w:fill="FFFFFF"/>
        <w:tabs>
          <w:tab w:val="left" w:pos="4820"/>
        </w:tabs>
        <w:spacing w:after="0" w:line="240" w:lineRule="auto"/>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27A3B5EB"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7">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Referencer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[M.A. LL.B;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48"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9"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1"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4E86CD0A"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3"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4"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6"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2C2469BE" w:rsidR="009862E1" w:rsidRDefault="00327594" w:rsidP="00F474C8">
      <w:pPr>
        <w:pStyle w:val="BodyText"/>
        <w:tabs>
          <w:tab w:val="left" w:pos="4820"/>
        </w:tabs>
        <w:ind w:left="2700"/>
        <w:rPr>
          <w:sz w:val="20"/>
        </w:rPr>
      </w:pPr>
      <w:r>
        <w:rPr>
          <w:noProof/>
        </w:rPr>
        <w:lastRenderedPageBreak/>
        <mc:AlternateContent>
          <mc:Choice Requires="wps">
            <w:drawing>
              <wp:inline distT="0" distB="0" distL="0" distR="0" wp14:anchorId="170ED939" wp14:editId="2DD3A9C3">
                <wp:extent cx="3390900" cy="456565"/>
                <wp:effectExtent l="9525" t="7620" r="9525" b="12065"/>
                <wp:docPr id="4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170ED939"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G/JQIAACIEAAAOAAAAZHJzL2Uyb0RvYy54bWysU1Fv2jAQfp+0/2D5fSRQQCUiVAXWaVLX&#10;TWr3AxzHSazZPs82JN2v39kBira3aSBZF9/dd999d17fDVqRo3BeginpdJJTIgyHWpq2pN9fHj7c&#10;UuIDMzVTYERJX4Wnd5v379a9LcQMOlC1cARBjC96W9IuBFtkmeed0MxPwAqDzgacZgE/XZvVjvWI&#10;rlU2y/Nl1oOrrQMuvMfb/eikm4TfNIKHr03jRSCqpMgtpNOls4pntlmzonXMdpKfaLB/YKGZNFj0&#10;ArVngZGDk39BackdeGjChIPOoGkkF6kH7Gaa/9HNc8esSL2gON5eZPL/D5Y/Hb85IuuSzhcrSgzT&#10;OKQXMQSyhYFMl1Gg3voC454tRoYB73HQqVlvH4H/8MTArmOmFffOQd8JViPBaczMrlJHHB9Bqv4L&#10;1FiHHQIkoKFxOqqHehBEx0G9XoYTuXC8vLlZ5ascXRx988US/6kEK87Z1vnwSYAm0Sipw+EndHZ8&#10;9CGyYcU5JBYz8CCVSgugDOmR8my6mo2NgZJ19MY479pqpxw5MtyhxXa13c9Phf11mJYBN1lJXdLb&#10;PP5iECuiHB9NnezApBptpKLMSZ8oyShOGKphnEXMjdpVUL+iYA7GxcWHhkYH7hclPS5tSf3PA3OC&#10;EvXZoOhxw8+GOxvV2WCGY2pJAyWjuQvjSzhYJ9sOkcexGrjHwTQyafbG4kQXFzFJeXo0cdOvv1PU&#10;29Pe/AYAAP//AwBQSwMEFAAGAAgAAAAhAB8KUn7cAAAABAEAAA8AAABkcnMvZG93bnJldi54bWxM&#10;j0FPwkAQhe8m/IfNkHiTLagItVtCjN4aiZWYeFu6Q7ehO1u7C9R/7+BFLy95eZP3vslWg2vFCfvQ&#10;eFIwnSQgkCpvGqoVbN9fbhYgQtRkdOsJFXxjgFU+usp0avyZ3vBUxlpwCYVUK7AxdqmUobLodJj4&#10;Domzve+djmz7Wppen7nctXKWJHPpdEO8YHWHTxarQ3l0Cj6eC1ssiYqv7XzWLF43m9J87pW6Hg/r&#10;RxARh/h3DBd8RoecmXb+SCaIVgE/En+Vs/vbO7Y7BQ/TJcg8k//h8x8AAAD//wMAUEsBAi0AFAAG&#10;AAgAAAAhALaDOJL+AAAA4QEAABMAAAAAAAAAAAAAAAAAAAAAAFtDb250ZW50X1R5cGVzXS54bWxQ&#10;SwECLQAUAAYACAAAACEAOP0h/9YAAACUAQAACwAAAAAAAAAAAAAAAAAvAQAAX3JlbHMvLnJlbHNQ&#10;SwECLQAUAAYACAAAACEAzbhxvyUCAAAiBAAADgAAAAAAAAAAAAAAAAAuAgAAZHJzL2Uyb0RvYy54&#10;bWxQSwECLQAUAAYACAAAACEAHwpSftwAAAAEAQAADwAAAAAAAAAAAAAAAAB/BAAAZHJzL2Rvd25y&#10;ZXYueG1sUEsFBgAAAAAEAAQA8wAAAIgFA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15DFFC68" w:rsidR="009862E1" w:rsidRDefault="00327594"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BA956BE" wp14:editId="5060350C">
                <wp:simplePos x="0" y="0"/>
                <wp:positionH relativeFrom="page">
                  <wp:posOffset>4952365</wp:posOffset>
                </wp:positionH>
                <wp:positionV relativeFrom="paragraph">
                  <wp:posOffset>3009265</wp:posOffset>
                </wp:positionV>
                <wp:extent cx="2590800" cy="2451100"/>
                <wp:effectExtent l="8890" t="1905" r="10160" b="4445"/>
                <wp:wrapTopAndBottom/>
                <wp:docPr id="45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53"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8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8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956BE"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XU+MQ4AAI9IAAAOAAAAZHJzL2Uyb0RvYy54bWzsXGtv68YR/V6g/4HQ&#10;xwKJxbdoxAmSe5OgQNoGjfsDaIm2hEiiSsrXvv31PbMPekbiLNkkSJEgCa714OzszJx9cOcM9dkX&#10;r4d99KHp+l17vFvEny4XUXNct5vd8elu8a/7bz5ZLaL+XB839b49NneLj02/+OLzP//ps5fTbZO0&#10;23a/aboISo797cvpbrE9n0+3Nzf9etsc6v7T9tQccfGx7Q71GR+7p5tNV79A+2F/kyyXxc1L221O&#10;Xbtu+h7fvrcXF58b/Y+Pzfr8j8fHvjlH+7sFbDubv535+0B/bz7/rL596urTdrd2ZtQ/wYpDvTui&#10;00HV+/pcR8/d7krVYbfu2r59PH+6bg837ePjbt0YH+BNvLzw5tuufT4ZX55uX55OQ5gQ2os4/WS1&#10;679/+L6Ldpu7RZYni+hYHwCS6TcqVxSdl9PTLYS+7U4/nL7vrIt4+127/rHH5ZvL6/T5yQpHDy9/&#10;azfQVz+fWxOd18fuQCrgd/RqQPg4gNC8nqM1vkzyarlaAqs1riVZHsf4YGBab4HlVbv19mvXMk1X&#10;vlmV5dTmpr61XRoznVnkEwZb/xbP/ufF84dtfWoMTD2Faohn6uP5Jfw3QlGa2JgaQR/QnkeTXSEz&#10;ewR9Mo4x3Eaw4spor299KEt0Z8NYZqmIR327fu7P3zatgaP+8F1/NiF+2uCdAXnjxsI9dD8e9pgU&#10;f7mJyjSOXvDX9fM0CMVMKK2SVbSNEtcn5sQgBnMGXXlWjetC2AahgK6MieVxOq4rZ0JpleaKXQUT&#10;y1bZuK6SCaVVnim6sOAN5meFoqtiQmmFHsfjRcC+KcvLccNiHv1sGVeaNh5+1bSYxz9b5lrMYg6A&#10;GrSYI5AtdU85BCqcMccgi5ep5ikHQR1oMUchwzqjaEs4CkWyHEchkShUhaaNo1CUK0XbBQqlpo2j&#10;UMbKCEk4CmlVaSMk4Siokz3hKARmaMJRiFfKFE04CkW61MZbylGI42Q8bilHoUjVuUAr4zCzMJdH&#10;V7WUg1CkubaspRyEWFPGMSiyWBsfKcdAGWspR6DIVqphAgHNMAFAnmuDI+MAaCHLRPwLDMjxlS3j&#10;8VfRxK71hlJR5FrMMgGANtJwT8C1ldp8zzgCieqpwCBgG8cg1cZtJkDQ45ZzENJc2Y5zgYIOKd3y&#10;DbMgLYrxaZALFPTRls9CIRcoBLQJFGJlncwFCtlKwzTnKCSZsk7mAoWsiJXRW3AUkkLRVggUsjTR&#10;tHEUcNs0jkIhUEjV/aXgKOi2CRRS3VOBgha3QqCQ6p4KFDRMC4ECTZnxNaTkKKj7SylQ0PeXkqOw&#10;jIol/ouKPMd67G6N/R1xyZEIS3IswpIcj7AkRyQsyVEJS3JcwpIcm6AkncWGtSUsyREKS87GaDUb&#10;o9VsjFazMVrNxmg1G6PVbIxWszGqZmNUzcYIh9CZuFezMapmY1TNxqiajVE1G6NqNkbVbIwo/TEz&#10;oPFyNkrxcjZMOGbNN2A2UPFyNlLxcjZU8TKIFfJBQ4aj3vqkx/r16LIeeBfVlLm8x25AaZBT21PC&#10;iZIgSLDcxy6JAjm6ysRTIY7YkrjPuVyLZ0IcQSNxn7K6Fs+FOKJB4qVqTCHEMSZJvFLFSyHukkn3&#10;yCrYDNq1OSvZwHmLxIHWoJINnL/IDSgNsHfw6MfOYxz/tQaxbOB8xglfayDxpSM+BQmHeK3BBcLO&#10;6UR1GvsK9yFxTuMorvUgUaazuDFJd1riTMdt00B3WiJNJ2pqgDOzZpJEmg7NpoHutESaDsamgeo0&#10;diAeJTr8mgaq09iIRAPndKo6jf2IN6BTLPWAg6riNLYl0cA5PWRQr+YDdifRwDk9pKCvG0ik6bxp&#10;TNKdlkhnzmkcGjUfJNJ0aqQecC7UGkik6WBoGqhIYwPjTtPZzzRQkaZ9TLRwXuMEp9hE25lo4dzG&#10;KU1tIcGmcxpZhZOY2kKiXTjHcdpSW0i46bxl+gh4LvEunOc4Nal9SMAL5zlORmoLiTidjcgqnH5Y&#10;C+x/GIxus+tAjl3SYt0iAi32QG2w+dVn2iP92+jlbmEYhS14GUru04VD+6G5b43ImXZKJA1Nx4ay&#10;QXdv1/dHLoekrJDzV/3ryWhDIthI+UD5q/7VSiH5bKSwYlpf/WX/6sQcUvmEGKUUEDosNHO0xciG&#10;BuWccfFEt97VuPTjyFvvX11IXODilSFhEGJ/3b9aOeSpjRsxxk7IPmSgrRzysCE55JaN3DCgfHf+&#10;1XZ7ib+/ut63fQP9fETYFji4G8VJWvpIaoMGeUInOgGOW42SDFtcyCniMAB1gixUUM6GMsmxnsxR&#10;h7xzUM6bV+CkFtTn/S2xtwcFfQxL5FVDgshmWo+nNCLrYgWnbEQO0glOOI30ohWcjKJ3Zkowie3Q&#10;TXJsV0GvMzt2kxwZ/aAgJbJoQOTLLCxY+pEzMb2QgLMas6muvY3ZVNfe6xQrS8iZkYl1ORuxetAi&#10;b4jyYbWnTYKRw327322+2e33NHn77unh3b6LPtSop3j3nv53NgixvTkeHVtq5k00tQKW0LYM/EO7&#10;+Qhyu2ttUQaKSPBm23b/WUQvKMi4W/T/fq67ZhHt/3oEQ1/FGd27nc2HLC9pfev4lQd+pT6uoepu&#10;cV7gQEdv351t1cfzqds9bdGTvbc4tkTOP+6I/kaRQH9rrXIfUCTwq1ULYEDZ6otvuqahgpfIjhgy&#10;ClUFv3SxgFl53koF0pTulUzJRTXso75cgw+H2bUClk4wehFbXgXAkxSe8HOdcjEsQEP+UFfGcxOe&#10;ixxRhui+KQNL8ILo2tWcd8lTEunK0k0jyrCQDcoyUIzjyjDxB6m0rAxHN6IMa9gglpVEJYxZxtNF&#10;aWk5uhFlomDAEt9j2kTFQFpmhnMdUycwiFXrRM1ASJ+AAduu4q2oGgi5y5FI0yURWKP+zsSCltYB&#10;jDTNVH0CDn2giMoBMkyxT9QOBEZxIvDQ7UNWgvnh+P4RfCkpwfxV4yfqB1ATYljdMX0CDx1fUUGQ&#10;LS2XNaZP4KGPP1FD4Cs5RvSJGoKkqohqGxsvdIgZ4gJ9hgcc08fxCOnjeHi+fkwfxyOp1HUq5QsV&#10;OCpD2Y/p43gkVUZ08ai/fH4Ujn0e08fxSFaGaB/Vx+eH5+1H9ImSgmSFOI/bd1FVYJn7MX0cD8sI&#10;jpl3UVagq+Nw2CKFUXUCDVcJMGYdR8OUFYxqm4kFJYGGMWqKTka1CST0kSLqCrRlSpYVOOp+xFFR&#10;VqCadlFWYAtixrRxFNSwybICV6szpo2DoGMq6wpcHdGYOoGCOiFkYYEjoUfU0U3YAKp+0yMrCwLq&#10;+HwIMquiuiAsyeEIS/J5EZbkoIQl+ewIS3JkwpJ8jgQlRcVBWJLvIGHJ2Rj9UXfgypCD8fyj7mBW&#10;lGbPo99H3QGSGjOZXzAAJp09k/nFwsnFMZkp7e7TTFfUD3LQXBxrKYn7lO+1+AVzYMV9nvRaXNIG&#10;WAFJu08yXotLzmCa+UWyi1vvcoT3OvMLwkI0cP7qzC9WWNEAGwO5oDO/yEeLBs5nnfm9YPanmV8s&#10;u7wHOoORSTrzi9ygaOCc1plfpPxFA+f0wCxcAVdKnKeZX6TWeQ/TzC9YAdHAj2t1YJcS6Wnm94Lj&#10;n2Z+VxLp1CGtM79gSLgP08wvEs+igXNaZ34vOH4qQ6ahoTO/KCETPTikkfu1adIrpFFJJho4p3Xm&#10;FwVlvME084v1XTRwTuPuXDNJIj3N/F5w/CDCTJR04veC46faXQqrzvtecPx0F00NJO1Lee2fRX6a&#10;81VE7CfduVPQ3ogqy2WNcBxvIj75LkUpS28D7a/7VydH9zNwBkmIoBzykEZuwM2r8a9WHTKMVl2Y&#10;O5hHz6bIyBhtYVosRSJoTqeUwJvjAyXmrL6JmFjAKHhTQfYaiR8LouFNJH4sKOh9Jn4sKOhjmBb+&#10;LsAj5l8tcpReMl7TIAtpHAT9E3gY+F6Vf/Uq3eBC6iXsN+WOTOfJCvtnsHdkhaxkNYEO5Xuc5LA1&#10;evv8q7WT4KM5gHkXjtFAEE/17WnQKW88QTwVHztHJwPu1RUTLLo3rxjurHxA/KsLjGdpc9xzhFAZ&#10;IjjFqY6sYL5LT+FjOE2ShgP1R0OPCkfihJ5OpTVTEIWCT8y/qr567/0QYngO+riBf/Xttqk3X7v3&#10;53q3t+/NCP/NEoyn3foW/9zj3Xh39Tjy9GPwaHV+JrLUPkp/mKXjUHc/Pp8+wZPoAHT3sNvvzh/N&#10;U/UAiow6fvh+t6aHvukDf7IZiR3LVeI6dRvh3gzweDHbCMNktzbPiUfH9t0WdbXNl/0JRUfEvb59&#10;1XXtC6EKiteulFLLDX0UhjzsdyfPR9N75zLo3YuH4keiZh+4f9+unw/N8Wx/QaBr9vC+Pfbb3akH&#10;p3zbHB6azd2i++vGGIQh263/CbvNAOzPXXNegzKvbx/BbrvvMQCHC8biNyPJ/llPcYPTNquc2Uzf&#10;mFksvZaYBSHp5rjnZU+dfYY7ojcwGDaaKeY5WpqpToTsHSalsZBswpQh8/DvV6O5sXPbofPd7thE&#10;IDIQVUdxvzvaHxjAXZr7gYFhlJin5+8/nvBjAnaQiCb0YVaI0yWKK2gnSXGCMnD6R+WxgBP57W9k&#10;lAjvYfOsCP//lz14Z+oZTAmDA/k3tMJgKlysMOY2mRyhheh3s8KYm6lfa4WJ/X2Uuwtgiww940ET&#10;4PexyOC4YUfPPc3vr9rXCE9Mvy00VEsTnV/xPS0n5qbE/gTHsN58ebUriTKc2QuOvS+8WNHZ75Ss&#10;hkJGZcWZvabTiiMXefuNWQTsWk9Wn18fXs3PvQwL7/9YhgWPbAkW3tjyK7yxpVd48wuWXZmfbMGv&#10;3mAdQ+7W/kIP/awO/2zWuLffEfr8vwAAAP//AwBQSwMECgAAAAAAAAAhACeplWP6BgAA+gYAABQA&#10;AABkcnMvbWVkaWEvaW1hZ2UxLnBuZ4lQTkcNChoKAAAADUlIRFIAAAAnAAAAMwgGAAAAFOQRuAAA&#10;AAZiS0dEAP8A/wD/oL2nkwAAAAlwSFlzAAAOxAAADsQBlSsOGwAABppJREFUWIXNmXtsU1Ucx7/3&#10;9j7plrVdu1dbpVMYg1IcnSjRDYwxUdEgosZXDK8h8T/jIyoDMcyY+IiJMREQhKnRGJVsPHzE56YE&#10;JO02tiEC2k7abrDbtRur671t773+0V0ts6Aga/f9695zfrf99Jx7en7n9yVUVcXF6ttjkUe/+SW6&#10;zmHmvA4z73GYea/NyPYwFCle9IddQMSlwG1rC+1sPzm8IrNNRyBlN3E9aVjO67DwHpuR7aV1pJRT&#10;uNYu4TlP39llgYjkSikqc744k54KrqmzrnHZCr7MGZymlKwwgajk7AuLbl84XtsXjrtPRSSXrKh0&#10;ZtxNVca3H7yu9Eme0Z3NGVw2JWWFDUYlZ1cgdvueLmF9UlZZACguoE811FWsdloLvs4bXKZCUal6&#10;W3to129CfIHWdnO18a0HFpQ+zdG6WF7hAEBWVGp/d/ip3R3CJu39tBTQfWsXWVdWl+u/zyucpkBE&#10;dG5tCzX3DYnztbbl7pKNy2osm/MOBwApRaX3Hgk/09IxuFFWQQHA+iXTF1eX69vyDqfp5JmxhU37&#10;/O2yCspSSPtfuvsqV7Z3kMw5GYAZpdMO3jU+ncJo0vHh4TOvZIvLCxwA3HmN5aXpxVwHAHxzLLqu&#10;JxS7ZWJM3uAokkiuW2x9hCKJBABsb+/fMZaQizJj8gYHADYjd/Qed8kGABj6I2l//9Dp1zP78woH&#10;ALfPLX5tRgl/EADaTwyv7Dw1ukTryzscSRLy2kXWFYyOiAPAjh/7307KCgtMATgAKC9iTyytsTQB&#10;wPBYqjwYlZzAFIEDAJet4Avt2i/Ea4EpBGc3sr3ayvWFpxgcpSMTdhPbDQD+sDi14ACg0sJ7ACAY&#10;EZ2JlMJNKTiHOQ0nq6ACEdE1JeGA9NROKTirkf2Z1hEikF4U1H95KJFSuEBEdPnDotsfjtcOjCSq&#10;VFWdlB+WlFUOSP+dXDCfOxIYve1jz2BTICK6tOQwV6JIIpH1C8cSctEHP51+7fvjw6sn9tE6QrIa&#10;/h7+y62Tg/GFAFBexBz/B1xPKHbL9vb+HUN/JO3jMOKNVxveq7TwhystnMdq5I5SJJGcDLCUotIN&#10;zcfOJmWVc1h4zzlwh3wj9735bfAj7f7qEv7Qo/XWFeUG9vhkwExUKCrN1t65SnMG3PBYsmzXgYG3&#10;gPR8L3eXbFwyt/hVkiTkXIABgH982wIAh5lLw6mqSuw8MLAlJskmAFhxQ/lji6uMO3IFNRFuvCjU&#10;TQLAgV9HHvb+ProUAObZCj5fNNPwTq7BAMA3no3YTFwvQ5EimZIV5t2DA28AwDSGHFldV9FAEETO&#10;z4spWWECEckFpKcUAMhgVJozllAMAHBXjWWzSU+Hcg0GAIGo5NTKFZXj2xippScAMKss+8k7F+oO&#10;xm7Vrh3j2QmpJXY6kkjaTWxPPsAGRqSZrZ1CIwAYeOq0zcj2AgCppcRXmNju/1MivVQpiqrb1hba&#10;lZBVHgBW11U0aBykdpiwGtmjuQYDgM96hp7Qtqz6mYadNVcU7tP6SHMh3QcAQ7HklbkGC0bFOZ94&#10;BzcD6frxw9eXPZ7ZT2orwx8W3cokpUHZlFJUemtbqFlboQ311lXTGN3IOXBa9ikmlYLTI4mZuYLb&#10;2yU86w+LbgC4udq4Za614KuJMaTDzHm1G58QvzYXYCfPjC1s6RQ2AIClkPY/sKD0qWxx5JXFXCdJ&#10;QAaAPUeE5xIphZ8sqJSi0i2dQmPT/r42LXldW29deb7iNckzutE7XOaXAaB/ODHrY89g02SABSKi&#10;84U9voOfeAc3az7F8vmW589XcgXGy65JWWE3tPi8wag0hwDUxjum11eV6X+8HFCyolKf9YSf/NQr&#10;vJBZTW+ot66aXaH/7kLP/nWG8Ifj8ze1+n6SVVAmPRV87Cbbg7PK9D/8H7D+YWnW1rZQ8wQfYsv9&#10;15Y+zTO60X97/pwDzu6OwU27O4TnAYAA1Fudxa/fW1vSyFBk/L8CaZZTVyC25BwHR08HGuorVl2y&#10;g5NSVLq1U2hs7RLWKyp0AFBWxJxYeo3lxass/OGyIuYESRBKZnwoKs7xCWJt31Dc7RPitdnMusVV&#10;hu0PXVf2xGXxvvzh+PytbaFmbWvTxNFkbHox11FSyPhCw9LsUxFxnjYy2WScRoXW1FWsmWcv/OJ8&#10;MRcNB6QNtpZOYcPeI+FntFG8kHQEUjYT1+swcx6Hmfc6zLzHbmJ7JtVvjSfkwt+HxJq0ZSm6/eG4&#10;e3A0WWk1sD//7VRzXruJ677cTvWfIGcWdgjEiSoAAAAASUVORK5CYIJQSwMECgAAAAAAAAAhALy4&#10;A41PBQAATwUAABQAAABkcnMvbWVkaWEvaW1hZ2UyLnBuZ4lQTkcNChoKAAAADUlIRFIAAAAbAAAA&#10;NAgGAAAAey5DtgAAAAZiS0dEAP8A/wD/oL2nkwAAAAlwSFlzAAAOxAAADsQBlSsOGwAABO9JREFU&#10;WIW1mHtsU1Ucx7/33vbu3rXdo7ujtBt0HSqvIcoKmCCbGjUiD40JAiERFHD8YWKMMZmJGo0hGqPE&#10;KJEAA4Ih/uE/Kr5BETcEFjo2Xgqba8de7bauD3rXd+/xj3KXMsd2b2m/SZPTc37nfu75nnPP79xL&#10;EULwtWNo1zV3uN4mcI7qct5RLfDnTcVsF01REnIoDQBcd4frOofCKzqHwivkhpJCjXvbw5YdD842&#10;/Hg3gN//8e1s7w2tAQAaAGYWs50zDFpnZlAgnDR/crz3h6aWgaZIPFWULazfH1vY0Seu7ugTV1OE&#10;kPEGMZo0urxR+9XBscd+uTL6WlIiLAAIeu2NhvqKrfPNulNqYUfOuD8/8bfvlfGRydJzGt+iSv3x&#10;jctMje8/W223lnEdAOAVE9YPfur5zTkSsWcxOEou0HeKmGXkLr+3zrb8mQeEXQAgETD7mwcOJ1JS&#10;QRbAqWEAoGHo+Hq76a3H55d+AQD9/ljNt+0jb+cFJmvDUlOjoNfeAIDvL3obXd5Ibd5gPMuEdtRZ&#10;XgLSdn7V6vlYKYAQMv2cTdRCi/5krdXwHQB0D0eWpySiUdpXNQwA7p1ReAYA4inCDwZi8/IKswlc&#10;m1zu8UYVzRtRsvQnU5XAX5DLahcJBRBVMF0B4zfqNP0A0OePLlLTF1A5smRKYm9GUjMAwKjT9ucV&#10;1ueP1cj7pU3g26aLv6Xs5ixzUVRlLBaFSHVzJi8KCiBWY3qTViPFMN9YouKcM7gRAMwl7HWeZUJK&#10;+hGi0kZCCHXo9OC+cFwqBoBVNcJupTeZKUWwlq7Alo4+cTUA1FToTjwyt6RJLUjRc/bvcPiho+c8&#10;nwIAp6VD21datlMURabrN5nuuJkmUxL7TfvIO8cuet8kJO3A5uUzXxf0bK8aQOZ29T+YJBHG6Y3Y&#10;D5127+v1RRfL9atqynZnY58sCiAaTzB2z8lr/oZL/eJT/f5YzWSBaxcLH843605dHhh7Ui3EJyYq&#10;x4GbD1zJyn+1YigkVT3UdyNdAeOj2nqC60bHkrM0NBUr5pnhXAIIIdj75+DRaEIyLK7U/6xZYi06&#10;lktApryhuDWakAxAOvHm1UanNzp+qLWV8468wnoysrlN4PM7MjlLFHHMcGmhZiBvMEII5bqV/2wC&#10;30ZRlLp8pkajYmK2GEuVpWHpRJs3mOu2rM7nD0YIoZq7Alvl/7Z8ws50Bze394bWAsACi+6kfPzL&#10;OcwfTpi/POv5DAA4LS3uWGnZJue/nMLSxwf3vrFYqhQANi0zvVFuYHvk9pzCJtr36LzS/ZntOYNN&#10;Zt/E7yg5gU1nX85ghBDq16u+V6eyT5bqt8dMBcKJmQdPu/fLoDvZd9ewVmdw/eG/3HvlLYnT0qGG&#10;uoqtk9mXNUyMJo1Hznr2nO0ObpLrFph1f7xcZ3lRMLA3puqrCtbRF3q6qWWwKRBOmgGAZajIhmWm&#10;xicWGPco+YI3LSwYSZpc3khtq/Pm8y1dgS1y/ZxyvnVnfcUWc0nBdaU3extMjCaNrtForWskYnd5&#10;I3bnSHTp6FhiVmYMQ1OJ55aUv7vmfuEjhqaSSkHjsAPNAwevecL1Qzfjc6YKnm0suNRQX/mCtYy7&#10;qAZyG8wTjN83EcRpabGqjLtQXc6ftwm8wyZwDlMR253tS8U4bK65sFkCoasF3mG79TMXs500TaWy&#10;vfBk+g+xeBLfbEzRxwAAAABJRU5ErkJgglBLAwQUAAYACAAAACEABKJS8eEAAAAMAQAADwAAAGRy&#10;cy9kb3ducmV2LnhtbEyPQUvDQBCF74L/YRnBm93EWpPGbEop6qkItoJ4m2anSWh2N2S3SfrvnZ70&#10;9ob38ea9fDWZVgzU+8ZZBfEsAkG2dLqxlYKv/dtDCsIHtBpbZ0nBhTysitubHDPtRvtJwy5UgkOs&#10;z1BBHUKXSenLmgz6mevIsnd0vcHAZ19J3ePI4aaVj1H0LA02lj/U2NGmpvK0OxsF7yOO63n8OmxP&#10;x83lZ7/4+N7GpNT93bR+ARFoCn8wXOtzdSi408GdrfaiVZAkyyWjCp6SOYsrEacJq4OCdMGeLHL5&#10;f0TxC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KZFdT4xDgAAj0gAAA4AAAAAAAAAAAAAAAAAOgIAAGRycy9lMm9Eb2MueG1sUEsBAi0ACgAAAAAA&#10;AAAhACeplWP6BgAA+gYAABQAAAAAAAAAAAAAAAAAlxAAAGRycy9tZWRpYS9pbWFnZTEucG5nUEsB&#10;Ai0ACgAAAAAAAAAhALy4A41PBQAATwUAABQAAAAAAAAAAAAAAAAAwxcAAGRycy9tZWRpYS9pbWFn&#10;ZTIucG5nUEsBAi0AFAAGAAgAAAAhAASiUvHhAAAADAEAAA8AAAAAAAAAAAAAAAAARB0AAGRycy9k&#10;b3ducmV2LnhtbFBLAQItABQABgAIAAAAIQAubPAAxQAAAKUBAAAZAAAAAAAAAAAAAAAAAFIeAABk&#10;cnMvX3JlbHMvZTJvRG9jLnhtbC5yZWxzUEsFBgAAAAAHAAcAvgEAAE4fA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KsxQAAANwAAAAPAAAAZHJzL2Rvd25yZXYueG1sRI9ba8JA&#10;FITfC/6H5Qh9q5tUKxLdiFhb+lgvIL4dsycXzJ4N2Y3G/vpuoeDjMDPfMItlb2pxpdZVlhXEowgE&#10;cWZ1xYWCw/7jZQbCeWSNtWVScCcHy3TwtMBE2xtv6brzhQgQdgkqKL1vEildVpJBN7INcfBy2xr0&#10;QbaF1C3eAtzU8jWKptJgxWGhxIbWJWWXXWcUfPLh3pnNafxO5+7ismOcf//ESj0P+9UchKfeP8L/&#10;7S+tYPI2gb8z4QjI9BcAAP//AwBQSwECLQAUAAYACAAAACEA2+H2y+4AAACFAQAAEwAAAAAAAAAA&#10;AAAAAAAAAAAAW0NvbnRlbnRfVHlwZXNdLnhtbFBLAQItABQABgAIAAAAIQBa9CxbvwAAABUBAAAL&#10;AAAAAAAAAAAAAAAAAB8BAABfcmVscy8ucmVsc1BLAQItABQABgAIAAAAIQBQ2/Ks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42xgAAANwAAAAPAAAAZHJzL2Rvd25yZXYueG1sRI9BawIx&#10;FITvBf9DeIVeimYtrtStUWRFKPYgWg8eH5vX7NbNy5Kkuv33jVDwOMzMN8x82dtWXMiHxrGC8SgD&#10;QVw53bBRcPzcDF9BhIissXVMCn4pwHIxeJhjod2V93Q5RCMShEOBCuoYu0LKUNVkMYxcR5y8L+ct&#10;xiS9kdrjNcFtK1+ybCotNpwWauyorKk6H36sArkr3Xry3G/NaWr237PzxyYvvVJPj/3qDUSkPt7D&#10;/+13rWCS53A7k46AXPwBAAD//wMAUEsBAi0AFAAGAAgAAAAhANvh9svuAAAAhQEAABMAAAAAAAAA&#10;AAAAAAAAAAAAAFtDb250ZW50X1R5cGVzXS54bWxQSwECLQAUAAYACAAAACEAWvQsW78AAAAVAQAA&#10;CwAAAAAAAAAAAAAAAAAfAQAAX3JlbHMvLnJlbHNQSwECLQAUAAYACAAAACEAJRjONsYAAADcAAAA&#10;DwAAAAAAAAAAAAAAAAAHAgAAZHJzL2Rvd25yZXYueG1sUEsFBgAAAAADAAMAtwAAAPoCAAAAAA==&#10;">
                  <v:imagedata r:id="rId59"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46xgAAANwAAAAPAAAAZHJzL2Rvd25yZXYueG1sRI9Pa8JA&#10;FMTvhX6H5RW81Y1io6SuYhWx6MV/CN4e2dckNPs2Ztck/fZuodDjMDO/YabzzpSiodoVlhUM+hEI&#10;4tTqgjMF59P6dQLCeWSNpWVS8EMO5rPnpykm2rZ8oOboMxEg7BJUkHtfJVK6NCeDrm8r4uB92dqg&#10;D7LOpK6xDXBTymEUxdJgwWEhx4qWOaXfx7tRcGuvu30cr7bNeDPYry4jXnysWaneS7d4B+Gp8//h&#10;v/anVjB6G8PvmXAE5OwBAAD//wMAUEsBAi0AFAAGAAgAAAAhANvh9svuAAAAhQEAABMAAAAAAAAA&#10;AAAAAAAAAAAAAFtDb250ZW50X1R5cGVzXS54bWxQSwECLQAUAAYACAAAACEAWvQsW78AAAAVAQAA&#10;CwAAAAAAAAAAAAAAAAAfAQAAX3JlbHMvLnJlbHNQSwECLQAUAAYACAAAACEAvujOOsYAAADcAAAA&#10;DwAAAAAAAAAAAAAAAAAHAgAAZHJzL2Rvd25yZXYueG1sUEsFBgAAAAADAAMAtwAAAPoCAAAAAA==&#10;">
                  <v:imagedata r:id="rId60"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5AE3D57C" wp14:editId="2075AAAC">
                <wp:simplePos x="0" y="0"/>
                <wp:positionH relativeFrom="page">
                  <wp:posOffset>2522220</wp:posOffset>
                </wp:positionH>
                <wp:positionV relativeFrom="paragraph">
                  <wp:posOffset>3001645</wp:posOffset>
                </wp:positionV>
                <wp:extent cx="2606040" cy="2467610"/>
                <wp:effectExtent l="7620" t="3810" r="15240" b="5080"/>
                <wp:wrapTopAndBottom/>
                <wp:docPr id="6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61"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 name="Picture 8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 name="Picture 8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3D57C"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6Xjr4Q0AAK9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HOE51HtgpLoNyoyC83x8XELmQ3f86fhjpz3E5Q/t6ucet28u79Pvj1o4uH/+e7uG&#10;vvrp1KrgvDx0e1IBt4MXhcGnAYPm5RSs8Mc4D/MwhS0r3IvTvMgjg9JqAyiv2q0235mWSVLYZlWq&#10;jL+pl7pLZaYxi3zCWOvP4ew/L5w/bepjo1DqKVQ2nJEN57dwX8kEca5DquRsPHs3mM4dsrJHzCfD&#10;iPgEiFVUxXo020gWSWyiWKQJ3RrCUS9XT/3pQ9MqNOqPP/QnPQ/WuFIYr81QuIPuh/0OU+JvN0GR&#10;RMEzfpp+HgchuDoIJVUSB5sgNn1iRgxiMGcQy9JqXFfiCHl0pY5YFiXjujJHKKnSULArd8TSMh3X&#10;VThCSZVVgi4sd4OPaS7oqhyhpCpLQRcBe1aWFeOGRW700zBOJW1u+EXTIjf+aSj6GbkAiEGLXATS&#10;sJSiFrkQiHBGLgZpFIpxc0EQB1rkopBGUSbELXZRyONwHIWYoRCFkaTNRSEvSkEbRyEXZ5SLQhEJ&#10;IyTmKITSCMHydB5v4mSPXRQ8MzR2UYhKYYrGLgp5EklzNHFRiKJ4PG6Ji0KeiHOBVsZhZmXCLE1c&#10;EPIkTwRIExeESFLmYpCnsTQ+EhcDYawlLgJ5WkmjI2EISIYxADIsWeOLN23JkyFLWfzzWLIsdeMv&#10;oold69xlnudSzFIGgDTS8Ejgaiuk+Z66CMTS4EgZBh7bXAwSadymDAQ5bpkLQpIJ23HGUJAhzVwU&#10;kjwfn1MZQ0EebdksFDKGgkcbQyES1smMoZCWEqaZi0KcCutkxlBIEZDxqUBPysNUiHNBW85QSJNC&#10;0uaigMemcRRyjoK4v+QuCrJtDIUkl+KWMxSkuOUMhSQR48ZQkDDNGQoJNrVxFOhhf0BB3F8KhoK8&#10;vxQuCmGQh/gvyLMM67F5NLZPxIWLhF/SxcIv6eLhl3QR8Uu6qPglXVz8ki42XsnSRccv6SLkl5yN&#10;UTkbo3I2RjgPn8eb387ZGJWzMSpnY1TOxqiajVE1GyMcQmdGqZqNUTUbo2o2RtVsjKrZGFWzMapm&#10;YxSFs0HCoWNu7KNwNkxROBunKJwNVBTORioKZ0MVhV6skP94tBmOemOTHquXg8l64CqoKW95h92A&#10;0iDHtqd8EyVBkGC5i0wSBXJ01xFPmDhiS+I253ItnjJxBI3EbcbqWjxj4ogGiReiMTkTx5gk8UoU&#10;L5i4SSbdIaugM0bX5pS8gfEWiQOpQcUbGH+RGxAaYO9wo0/JAXIBx3+pQcQbGJ9xwpcacHzpiE89&#10;4BAvNbhA2Dgdi05jX3F9iI3TOIpLPXCU6SyuTJKd5jjTcVs1kJ3mSNOJmhrgzCyZxJGmQ7NqIDvN&#10;kaaDsWogOo0dyI0SHX5VA9FpbESsgXE6EZ3GfuQ2oFMs9YCDquA0tiXWwDg9ZFCv5gN2J9bAOD1k&#10;oK8bcKTpvKlMkp3mSKfGaRwaJR840nRqpB5wLpQacKTpYKgaiEhjA3OdprOfaiAiTfsYa2G8xglO&#10;sIm2M9bCuI1TmtiCg03nNLIKJzGxBUc7N47jtCW24HDTeUv14fGc401nKtXC4zkHPDee42QkWsUR&#10;p7MR9YHTj9MC+x8Go9nsOlBjl6RYtwhAit1TG2x+9Yn2SHsZPN8uFKOwAS1DyX26sW8/NnetEjnR&#10;TomkoepYMTbo7nx/d3DlkJRlcvau/TwqbUgEK6nSOGHv2k8theSzkkJeUvtqb9tPI2aQytSBDrbZ&#10;2/bTiFFKAaHTZIosZrRFU70a46JhnNvu7Cd3NSr85tnA4bzr9RZ5auVGNIwZ25/91P0iA63lsBv4&#10;oofcspLDg5FX7AJ/29lq1/YNGrojQhtAjlC84wSWaNXSoEGe0IhOgGNWozgdtjZrh/00fZuBk+LI&#10;5PNKhzLOsJ74xIgSIU+Qd/bKWfNy7H5efdbfAklyr6CN4Znns47aT+0wspnaxCmNSFQaXyZsRA5y&#10;ntNIL2rByShaZ6YE40gP3RhJGm94kO8zXeOBxBdHpMuMIE4nXsHCjpyJ6TVoTEEmeDVaG1OcobyC&#10;1utE8/PiCjUysexgsLMRbWmRV8TwsNrjjy453Le77fr9drejydt3j/dvd13wsUY1xdt39M8Yy8R2&#10;6nh0aKmZ9UWVCmhCWxPw9+36E8jtrtUlGSghwcWm7f67CJ5RjnG76P/zVHfNIth9fwBBX0UpPbud&#10;1C9pVtD61rl37t079WEFVbeL0wIHOrp8e9I1H0/Hbvu4QU/62eLQEjn/sCX6GzUC/VJbZX5BjcCX&#10;KhbAdNO1F++7pqFqFxDoFFqyCTUFv3WtgFpP6qWtFEDKFuFUBReVrlHAKLDFGu5omF0qoNkEpRde&#10;uEUAbo4iT0LFCJtOXTEEZEjuysrc1ISlIkeUYbaelZXEqo1Z5mYkklKzTSPKsI4NytKIqhjGlGEl&#10;GaSSMlTc4YgyLGGDWFoQkzCmzM0WJYWm6EaUsXoBzXuPaWMFA0mRKcp1TB3DIBKtYyUDPn0Mhjgl&#10;TmfUPgaEx10XiSQJib8a1TcTC1pZBzCSJBX1MTjkgcIKB8gwwT5WOuAZxTHDQ7YPSYmzH2mo6f4R&#10;fCkn4fgrxu+ifEAXI4zpY3jI+LICApRxKFp3TB/DQx5/rITAFnKM6GMlBHFVEdM2Nl7oGXaIi0+f&#10;i4dPn4uHpevH7HPxiCtxnUrc+ZEbendMn4tHXKXEFo/6686P3JDPY/pcPOJS8eyj+tz5YWn7EX2s&#10;oiAuI8m+i6ICTdyP6XPxwOOP4O5FVYGszoVD1yiMeXtRViBuG6ysQFUVjGqbiQXlgIYxqmpORrUx&#10;JOSRwsoKpGWKVxUY5n4EBlZVIJp2UVWg62HGtLkoiGHjVQWmVGdMmzslZEx5WYEpIxpTx1AQRxyv&#10;KzAc9Ig6VlcgP/TwwgL5EYqSWcMY8RKWrLjAL+nC4Zd0Vym/pAuKX9KdHX5JFxm/pDtHvJKs4MAv&#10;6e4gfsnZGP1ZdmCqkL3x/LPsYFaUZs+jP0bZAU6zM4lfrJkqmz2T+MXC6YpjMlPW3aZ6rpgfJI1d&#10;caylJG5zTdfiF8SBFrdp7mtxzhpgBSTtNnV4Lc4pg2niFzSEa71JEd7JxC+SY6yB8VcmfrHCsgbY&#10;GMgFmfgFv8EaGJ9l4veC2J8mfrHsuj3QGYxMkolfpAZZA+O0TPwWHOVp4hcUAevBOD0kia+QLjjS&#10;08QvUvFuD9PEb8GRniZ+Lyj+aeK35EhTaTPhIBO/JZ/J08Qv8s6u01SiTD3IxO8FxU9VyKqBOJ+R&#10;sWU9mOGN1K/Okl4BV3Kkp4lf1JO5PUwTv1jfWQPj9JBRvzaJIz1N/F5Q/KDfVJQGPuyqhwuKn0p3&#10;Kawy7XtB8Y+zvpTW/izuU52vAiI/6cmdgnbmqTS7cqY4BlvPIjb3zkUjjFKNvb1vP40cPc/A+2go&#10;x7H37aeWQx5SyQ242dv204hhJVDq/ByDJRn99BQqc7W2CTEkguZ0Sgm8OT5QYk7rm4iJBoyCNxVk&#10;q5HoMS8a1kSix7yC1meix7yCNoYowfYKUnpJeT1bEBy930jKMCmVSL34/abckZGc4H8pK6Qlqwl0&#10;KN9jJIet0Q5W+6kH7UBkVVOClrSc6tuyoOWEN5bQnYqPCeNUwK26fKjKsI7aT+2wNS8fnqzsfftp&#10;AmP9zfDM4RtlQwSnKNWRFcx2+Us4w4H5oyILqhuJYno5ldZMxhMyOjF7U715Z/1gYngJ+rCGf/Vy&#10;09Tr78z1qd7u9DWWdmIcFX9HL8z+vvjF43a1xP/m3W5cXb2MPP0OPFqdnogr1e/R72fp2Nfdz0/H&#10;r/AaOrjf7f12tz19Uq/UAygy6vDxx+2Kokm/OO81Y4JrqhK3qdcAzxBAx0rpNmCWtyv1knhwaN9u&#10;UFXbfNsfUXJEzOv5T13XPhOoIHj1Qsm13NCvzI773fZo2Wi6Nh6D3L14IX4kaPpl+3ft6mnfHE76&#10;2wO6Zgfn20O/2R57MMrLZn/frG8X3fdrZRBGbLf6F+xW468/dc1pBcK8Xj6A2zZ/x/gbbiiLz0aS&#10;/bPe4QajrVZDtZeeiVmsvJqXPbP9lpY9dvoN7oAuYDBsVDPMUrSwyoqQvcOcVBbqaaIuYaIGDxe/&#10;m0GY0pPtxShUB10KOI3VP8woVHv4lxqFkd29M/0E6wxEeguACgT+zwPxi3w1Q0pUhh49d1QC8aZ9&#10;CXT9m1NuEZxe8Hdal9S+pb+kwbNyOU31BjRr3utHh4tZn4T01pouxxjKiD933utN0l0IRrfN08v9&#10;i/46EFrUyalfWKgDj3SRDi50gQ4udHEOLn7Dwhz1nR74VhTs/Ejv6W9woa9dcX9XTwXn75l5/T8A&#10;AAD//wMAUEsDBAoAAAAAAAAAIQBd0UnO7AYAAOwGAAAUAAAAZHJzL21lZGlhL2ltYWdlMS5wbmeJ&#10;UE5HDQoaCgAAAA1JSERSAAAAJwAAADMIBgAAABTkEbgAAAAGYktHRAD/AP8A/6C9p5MAAAAJcEhZ&#10;cwAADsQAAA7EAZUrDhsAAAaMSURBVFiFzZl9cBN1Gse/u9nNbvoCTZq0tEm5pihSCYGSWuUUhJEZ&#10;HRgHX3BGuZs7xII6+tedbwhFHNCb8W1Gb+YYCoegwziDyrRFGLk5HFt1sE7Sd61aTUqTFMhuk9bU&#10;7m6yL/dHsl6t5aXYJv3+tfk9T3Y/u7+35/c8hKZpmKo+6Y0+eubb2GNOK+tzWk1ep9Xkc5iZbiNF&#10;ilO+2WVEXAtcfXP47Za+4c3j2wwE5DIL252CZX1Om8nrMDM9tIGUMgrX1MFt956L3zswJC6VVc14&#10;KT9LLhXautL+yBJH3n8yBqdLVlRjKCYtDvBidYAXPAFeqB6ISm5F1ejxfmsWmes31RQ/bTIafsoY&#10;3GRKKioTikmujoH4+qZO/vmkojEAUJhHD2xbWbplsT3vTNbgxisckyr3t4SP+DnhJr1tbaX5Xw/W&#10;FD/L0obRrMIBgKJq1Mku/unjbdxufXza8unAtlX2hytLcpuzCqcrGBVd+5vDR/qHxOV620ZPUd09&#10;Vba9WYcDAFnV6BOd/HMNbZFdigaKALQd68tXLyrJbck6nK6+i2Mr9n4UaFE0UEX5tP/l+xYsnWwM&#10;khknA3B9cc7Ze6psewAgEk9WvPfVxVcm88sKHADcvcz2j/JCtg0AzvTGHu8Jj66d6JM1OIokko+t&#10;tv+FIokEABxoGTw0llDmjvfJGhwAOMzs1xs9RXUAMPRzsuzolxfeGG/PKhwArFtS+Pr1RaazAND8&#10;/fCWjmB8nW7LOhxJEsq22+2bjQZCAICDnw0eTCoqA8wCOAAomct8vyG9GA+PySWhmOQCZgkcALgd&#10;eR/r1wFOqAZmEVyZmenRZ66fn2VwlIFMlFmYLgAI8OLsggOACpvJCwChqOhKyCo7q+Cc1hScooEK&#10;RkX3rIQDUl07q+DsZuYb2kCIQGpSUFfzp4SssqGYtMTPCdX9Q4JncDixSNO0GXmxpKKxQGo5uWw8&#10;1xmM3/W+N/JSMCq6FQ1X9SLTJYokEpM+UEgoc462Xnj90++GayfaaAMhlRYwvfp2M93qiwgrAKBk&#10;rvG738D1hEfXHvhs8N9Do8n5Osyt1819d4Etp9VpZX0OC9tDkURyJsBkVaO3Hun9KalorNNm8v4K&#10;rtU/8sA/Pwkd038vsJm+2rbKvtluZnpnAmaiwjHpRn3MVVjHwY0IcvHbX5zfB6T6+36P7YV1S6yv&#10;GUhCzgQYAATS2xYAOK1sCk7TNOLQ54P7RyWlEAD++seSJ9csMh/IFNREuHRSqIsEgC9+GPmz71x8&#10;AwC4HXmnV99QcDDTYADgT0cjDgvbY6RIkZQV1fjO2fNvAUCOkRypXVlaSxBExs+LsqIag1HJDaS6&#10;FADIYExyjSXUAgDYsMy215JLhzINBgDBmOTS0xUV6W2M7OdFj+5wpdzFTKorNHqXfu1MRyekHtgZ&#10;SCKpx1OZ1vkRaWFjO7cTAApyqPMOM9MDAKQeEs+3MF2/J0V6rVJVzVDfHD6cUDQTADxyW+lWnYPU&#10;DxN2M/N1psEA4FT30N/1Lev2hQWHqubnn9RtpDWf7gcAPp4szzRYKCYu/sAX2QMAhbl08E+3zPvb&#10;eDupz4z+IXG5OkNh0GSSVY3e3xw+os/QratKt+QYDSO/giu3sj4AEJNq3oWRxMJMwZ3o4LYH0ivF&#10;HZXmfS573n8n+vzy5QDgx4hwcybA+i6OrWho5+qAVAr2oZriZybzI/9QyLaTBBQAaOzknk/Iqmmm&#10;oGRVoxvauZ17T/Y365nNR1fZN18qeU2ajIb4erf1VQC4MJJYeMx78eWZAAtGRdeLTf6zH/gie/Q6&#10;xf2eol2XSrkC6bRrUlGZuga/NxSTXFfK005ViqpRp7r5pz70cS9eczY9wAvLdzf6WxUNlDmHCj+x&#10;xrHp9wKGY1JlfUv48I+cUKO33VFp3vdQTfEzU65DHG+LvHC8jdsNAASg3emyvPlAdfEOhiLHrhZI&#10;VlRjMCa5OoKj65s6uB3TVsFRVI1q7OB2NrZzO/TT1rw5xr4Ny2wvLSgytc6bY+wjSUL5BUTV6HBM&#10;XOznxOoAL1QHeMETjEruicW6NTeYD2y6ufipaal99fNCVX1L+PBAOr7SxdLkaHkh21aUb/SHh6Ub&#10;B6LiUv3LTCZLLhWqXWmvdTvyTk8F6rJwQKp7Gtq5uqZOfruqwXClGxkIyA4L2+O0sl6n1eRzWk3e&#10;MgvTPaP1ViGh5J8bEqsCvOjRuy4ST1bYC5hv/l+pZn1lFrZruivV/wMKBRh3SwfymQAAAABJRU5E&#10;rkJgglBLAwQKAAAAAAAAACEAgOR191UFAABVBQAAFAAAAGRycy9tZWRpYS9pbWFnZTIucG5niVBO&#10;Rw0KGgoAAAANSUhEUgAAABsAAAAzCAYAAABmK3MOAAAABmJLR0QA/wD/AP+gvaeTAAAACXBIWXMA&#10;AA7EAAAOxAGVKw4bAAAE9UlEQVRYhbXYfWwTZRwH8O9db727jrF2a7uX2wLtxtQxBrKBBMI2jRgk&#10;0SCBxBgCLspcjH9oggEUYjQm6B8GCDGR+QIIGpWgxMWXfyYOhQ3XCqMb40XoWFs61lsr67q7tvfi&#10;H/XIeNnYSu/31yXPy6e/53muz3MPoaoqvvlr8MO+4FjDbCvjdlhZt8PKujgLfZ4iiSQyGBQAXLoh&#10;LLsSEhZfCQmLgQgAIIcx8C8uLXr1MWfukQcB2vrCzV39I2sAgASAWfnM2VIL7SEJyFqlqChb9/7m&#10;/25vm+/bEUGypYsFb8Yf6gnEVvQEYisIVVVvFcQlxTQwLM7vC8Yafuzm3xKTygwAmMkYQo3LipsX&#10;OWZ+P13scGdw16894ddvZaYFTZFjcwpMHc8usO3cuaZsXmVR9nEAGBFl254239G+YKwh3QzvwsaH&#10;LcfYv3XVrCc3Li16zUBAAoCW9sB+ISHnZBwDAJIglBWVeR+vXmh/DwBCo8nZX5++8ZEumBbPzLd+&#10;4LAyLgA4fjGyqdsXfVo3jCKJZHM9tzHLQMQB4Ihr6H3dMADgLMz5ZeW5hwHAFxarE5LC6IYBQJnN&#10;dBoAZBWULyxW64pp8wYAXl6s1RUrsdC92rxd5QV9McpAJvKys3wAMDSSKNMVE5NK9lA04QSAEgvd&#10;oys2MCwuUNVUG6eN7dIVu8oLi7Rnh5V1TVb3gbGLg7HlAEBTxFixmb6gG+bxjz7V1R9dAwDldlOH&#10;gSQkXbBYXDa3nAh8AQAUSSTWLyl8Y7rQlLFDncE9kTGJA4C1NfYdpXmMJx2MmqwwFpfNX3UO7vrz&#10;8s0NADDHznasmpef9hYzIXbWF131+R/XP42MScVAalG8Us9tJElCnqjNlDExKc+4Niwu8PJiTV8w&#10;1uC+Fl2tlc2xsx1NdVxjYS59OV0IAAhVVbH+s151skrldraTJNLLaCiacPz7/+hMOmda/DMkLEkH&#10;Gh8kAZkCgCwDISZllQEAo4EQis30BTKN9+heEYiIlXFJzebM9Pnbzo2ZDklWjC8fvBCVFNVYV2He&#10;P62/q+mGLxKvkhTVCABOK9ulK+Ydt8E6baxLXyyUOjoYSCJZYqE9umLallRqoT1GihR1wxKSwvrD&#10;YhUAOGypvU83bCAsVstq6j12WlO7um7YOf/oSu3ZaWP0yywQEStbu/ltAGA2UUHOwvTqgkmKmvVJ&#10;e+BgUlZpANi0vPgl7ds841jr2dA27bT8+MOWlvmlOb9oZRnFvLyw8NiZ0A4AsM3I6n9hccHm8eUZ&#10;w5KyQu9rD3yprcCmeq6RNRqiumBH3aF3/ZH4XABYWZW3+5Gi7N/vrJMRrPf66BM/efg3AaAw13hp&#10;XW3B2/eqN6XNc6JIygr9w9+hd1rP8VtUFSRBQGmu5zbQFDmWUexqSKhtORE4oA0dAajPLyrYUm5P&#10;fTBmBEvKCn3sTGhHaze/VVFhAFJD11THNVYUmE5N1nZamJcXava1Bw74I/EqIJXNyqr8Xetq7duN&#10;FCncr/19sYSksANhsdrVH33uZw+/+VY2M42Xm+q4xopC08mp/tjbMK1jLy/Wenmhpp8XavyR+FwN&#10;GJfN7rW19u0TLYRJsYOngnsvDsbq7uz4zkgnm7uwa8PiowPh+G1XDVkGIl6ax5xzWBn37HzW7bQx&#10;Ls7C9D7IhScFABUF7ElJUY1axw4r4y7JY3oyfZP6Hx9EB+C/Y4awAAAAAElFTkSuQmCCUEsDBBQA&#10;BgAIAAAAIQAWf90b4gAAAAsBAAAPAAAAZHJzL2Rvd25yZXYueG1sTI9NS8NAEIbvgv9hGcGb3Xxo&#10;UmM2pRT1VAq2gnjbJtMkNDsbstsk/feOJ73NMA/vPG++mk0nRhxca0lBuAhAIJW2aqlW8Hl4e1iC&#10;cF5TpTtLqOCKDlbF7U2us8pO9IHj3teCQ8hlWkHjfZ9J6coGjXYL2yPx7WQHoz2vQy2rQU8cbjoZ&#10;BUEijW6JPzS6x02D5Xl/MQreJz2t4/B13J5Pm+v34Wn3tQ1Rqfu7ef0CwuPs/2D41Wd1KNjpaC9U&#10;OdEpiJ/TiFEFj2mUgmBiGaQJiCMPSRiDLHL5v0Px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J7peOvhDQAAr0YAAA4AAAAAAAAAAAAAAAAAOgIA&#10;AGRycy9lMm9Eb2MueG1sUEsBAi0ACgAAAAAAAAAhAF3RSc7sBgAA7AYAABQAAAAAAAAAAAAAAAAA&#10;RxAAAGRycy9tZWRpYS9pbWFnZTEucG5nUEsBAi0ACgAAAAAAAAAhAIDkdfdVBQAAVQUAABQAAAAA&#10;AAAAAAAAAAAAZRcAAGRycy9tZWRpYS9pbWFnZTIucG5nUEsBAi0AFAAGAAgAAAAhABZ/3RviAAAA&#10;CwEAAA8AAAAAAAAAAAAAAAAA7BwAAGRycy9kb3ducmV2LnhtbFBLAQItABQABgAIAAAAIQAubPAA&#10;xQAAAKUBAAAZAAAAAAAAAAAAAAAAAPsdAABkcnMvX3JlbHMvZTJvRG9jLnhtbC5yZWxzUEsFBgAA&#10;AAAHAAcAvgEAAPceA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ufswwAAANsAAAAPAAAAZHJzL2Rvd25yZXYueG1sRI9Bi8Iw&#10;FITvC/6H8ARv21QPRapRRBCUxYVVUY+P5tkWm5e2ydruv98IgsdhZr5h5sveVOJBrSstKxhHMQji&#10;zOqScwWn4+ZzCsJ5ZI2VZVLwRw6Wi8HHHFNtO/6hx8HnIkDYpaig8L5OpXRZQQZdZGvi4N1sa9AH&#10;2eZSt9gFuKnkJI4TabDksFBgTeuCsvvh1yi4fn813WRaXpKzj5um2e2l7LRSo2G/moHw1Pt3+NXe&#10;agXJGJ5fwg+Qi38AAAD//wMAUEsBAi0AFAAGAAgAAAAhANvh9svuAAAAhQEAABMAAAAAAAAAAAAA&#10;AAAAAAAAAFtDb250ZW50X1R5cGVzXS54bWxQSwECLQAUAAYACAAAACEAWvQsW78AAAAVAQAACwAA&#10;AAAAAAAAAAAAAAAfAQAAX3JlbHMvLnJlbHNQSwECLQAUAAYACAAAACEA2tLn7MMAAADb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VPZwwAAANsAAAAPAAAAZHJzL2Rvd25yZXYueG1sRI9Li8JA&#10;EITvC/6HoQVv6yQKskRHEV94XB8g3tpMmwQzPSEz0eiv3xEWPBZV9RU1mbWmFHeqXWFZQdyPQBCn&#10;VhecKTge1t8/IJxH1lhaJgVPcjCbdr4mmGj74B3d9z4TAcIuQQW591UipUtzMuj6tiIO3tXWBn2Q&#10;dSZ1jY8AN6UcRNFIGiw4LORY0SKn9LZvjIINH5+NWZ2HS7o0N5ee4uvvK1aq123nYxCeWv8J/7e3&#10;WsFoAO8v4QfI6R8AAAD//wMAUEsBAi0AFAAGAAgAAAAhANvh9svuAAAAhQEAABMAAAAAAAAAAAAA&#10;AAAAAAAAAFtDb250ZW50X1R5cGVzXS54bWxQSwECLQAUAAYACAAAACEAWvQsW78AAAAVAQAACwAA&#10;AAAAAAAAAAAAAAAfAQAAX3JlbHMvLnJlbHNQSwECLQAUAAYACAAAACEAO01T2cMAAADb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G6xAAAANsAAAAPAAAAZHJzL2Rvd25yZXYueG1sRI/NasMw&#10;EITvhbyD2EBvjZwWTOpECWlpSnsK+SG5LtbaMrFWxlJj9e2rQKDHYWa+YRaraFtxpd43jhVMJxkI&#10;4tLphmsFx8PmaQbCB2SNrWNS8EseVsvRwwIL7Qbe0XUfapEg7AtUYELoCil9aciin7iOOHmV6y2G&#10;JPta6h6HBLetfM6yXFpsOC0Y7OjdUHnZ/1gFb+71c5cP1UesNvF4/j6c7NZYpR7HcT0HESiG//C9&#10;/aUV5C9w+5J+gFz+AQAA//8DAFBLAQItABQABgAIAAAAIQDb4fbL7gAAAIUBAAATAAAAAAAAAAAA&#10;AAAAAAAAAABbQ29udGVudF9UeXBlc10ueG1sUEsBAi0AFAAGAAgAAAAhAFr0LFu/AAAAFQEAAAsA&#10;AAAAAAAAAAAAAAAAHwEAAF9yZWxzLy5yZWxzUEsBAi0AFAAGAAgAAAAhAG2oobrEAAAA2wAAAA8A&#10;AAAAAAAAAAAAAAAABwIAAGRycy9kb3ducmV2LnhtbFBLBQYAAAAAAwADALcAAAD4AgAAAAA=&#10;">
                  <v:imagedata r:id="rId63"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zSlwgAAANwAAAAPAAAAZHJzL2Rvd25yZXYueG1sRE9La8JA&#10;EL4X+h+WKXirG0Vtm7pK8QGKJ62UHqfZaRLMzobsaOK/dw+Cx4/vPZ13rlIXakLp2cCgn4Aizrwt&#10;OTdw/F6/voMKgmyx8kwGrhRgPnt+mmJqfct7uhwkVzGEQ4oGCpE61TpkBTkMfV8TR+7fNw4lwibX&#10;tsE2hrtKD5Nkoh2WHBsKrGlRUHY6nJ2BFX20x+VQ8qu8bX8Gp83ud7f/M6b30n19ghLq5CG+uzfW&#10;wGgc58cz8Qjo2Q0AAP//AwBQSwECLQAUAAYACAAAACEA2+H2y+4AAACFAQAAEwAAAAAAAAAAAAAA&#10;AAAAAAAAW0NvbnRlbnRfVHlwZXNdLnhtbFBLAQItABQABgAIAAAAIQBa9CxbvwAAABUBAAALAAAA&#10;AAAAAAAAAAAAAB8BAABfcmVscy8ucmVsc1BLAQItABQABgAIAAAAIQC3rzSlwgAAANwAAAAPAAAA&#10;AAAAAAAAAAAAAAcCAABkcnMvZG93bnJldi54bWxQSwUGAAAAAAMAAwC3AAAA9gIAAAAA&#10;">
                  <v:imagedata r:id="rId64"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5318569" wp14:editId="55392031">
                <wp:simplePos x="0" y="0"/>
                <wp:positionH relativeFrom="page">
                  <wp:posOffset>60960</wp:posOffset>
                </wp:positionH>
                <wp:positionV relativeFrom="paragraph">
                  <wp:posOffset>3001645</wp:posOffset>
                </wp:positionV>
                <wp:extent cx="2667000" cy="2476500"/>
                <wp:effectExtent l="13335" t="3810" r="15240" b="5715"/>
                <wp:wrapTopAndBottom/>
                <wp:docPr id="5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55"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 name="Picture 9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9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9"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18569"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Xiz2Q0AAK1GAAAOAAAAZHJzL2Uyb0RvYy54bWzsXNuO20YSfV9g/4HQ&#10;4wLx8H4RMg5iOzYCZHeDzewHcCTOSIgkakmNZ7xfv6f6QnVJrCbjZA0kCIJY1LC6uqpOX9h1ivr6&#10;m5f9LvjYdP22PdwuolfhImgOq3a9PTzeLv599/6rchH0p/qwrnftobldfGr6xTev//qXr5+PyyZu&#10;N+1u3XQBlBz65fPxdrE5nY7Lm5t+tWn2df+qPTYH3Hxou319wtfu8Wbd1c/Qvt/dxGGY3zy33frY&#10;taum7/HXd/rm4rXS//DQrE7/fHjom1Owu13AtpP6t1P/3tO/N6+/rpePXX3cbFfGjPozrNjX2wM6&#10;HVS9q0918NRtr1Ttt6uu7duH06tVu79pHx62q0b5AG+i8MKbD137dFS+PC6fH49DmBDaizh9ttrV&#10;Pz7+2AXb9e0iSxfBod4DI9VtUEUUnOfj4xIyH7rjT8cfO+0hLn9oVz/3uH1zeZ++P2rh4P757+0a&#10;+uqnU6uC8/LQ7UkF3A5eFAafBgyal1Owwh/jPC/CEFCtcC9OizzDF4XSagMor9qtNt+ZlklS2GZV&#10;mlGbm3qpu1RmGrPIJ4y1/hzO/teF86dNfWwUSj2FyoYzs+H8Fu4rmSDOdUiVnI1n7wbTuUNW9oj5&#10;ZBgjeI1YRVWs42QjWSSxiWKRJiwc9XL11J8+NK1Co/74Q39SEX5c40phvDZD4Q66H/Y7TIm/3QRF&#10;EgXP+Nf08zgIRY5QUiVxsAli0ydmxCAGcwZdWVqN60ocIY8uDNazrigZ1wUIBqGkSkPBrtwRS8t0&#10;XFfhCCVVVgm6sNwNXaa5oKtyhJKqLAVdBOxZWVaMGxa50U/DOJW0ueEXTYvc+Keh6GfkAiAGLXIR&#10;SMNSilrkQpBJcEYuBmkUinFzQRAHWuSikEZRJsQtdlHI43AchZihEIWRpM1FIS9KQRtHIRdnlItC&#10;EQkjJOYohNIIwfJ0Hm/iZI9dFDwzNHZRiEphisYuCnkSSXM0cVGIong8bomLQp6Ic4FWxmFmZcIs&#10;TVwQ8iRPBEgTF4RIUuZikKexND4SFwNhrCUuAnlaSaMjYQhIhjEAMixZ44t36gIghSxl8c9jybLU&#10;jb+IJnatM0p5nksxSxkA0kjDI4GrrZDme+oiEIueMgw8trkYJNK4TRkIctwyF4QkE7bjjKEgQ5q5&#10;KCR5Pj6nMoaCPNro+XGYU+J8zxgKHm0MhUhYJzOGQlpKmGYuCnioFDxlKKQIyPhUyF0U4lzQljMU&#10;0qSQtLko4LFp3LacoyDuL7mLgmwbQyHJpbjlDAUpbjlDIUnEuDEUJExzhkKCTW0cBXrYnx5vBUNB&#10;3l8KF4UwyHEEwb9ZhvXYPBrbJ+LCRcIv6WLhl3Tx8Eu6iPglXVT8ki4ufkkXG69k6aLjl3QR8kvO&#10;xqicjVE5G6NyNkblbIzK2RiVszEqZ2NUzcYIuYDzXPNihEPoXMnZGFWzMapmY1TNxqiajVE1G6Nq&#10;NkYRpUKGZc4behw65ovOhikKZ+MUhbOBisLZSEXhbKii0IsV0kFDhqPe2KTH6uVgsh64CmrKW95h&#10;N6A0yLHtKd9ESRAkWO5UQgxKIEd3HfGEiSO2JG5zLtfiKRNH0EjcZqyuxTMmjmiQeGEyOtfiORPH&#10;mCTxShQvmLhJJt0hq6ATaNf6S97AeIvEgdSg4g2Mv8gNCA2wd7jRp+QAuYDjv9Qg4g2MzzjhSw04&#10;vnTEpx5wiJcaXCBsnI5Fp7GvuD7ExmkcxaUeOMp0FlcmyU5znOm4rRrITnOk6URNDXBmlkziSNOh&#10;WTWQneZI08FYNRCdxg7kRokOv6qB6DQ2ItbAOJ2ITmM/chvQKZZ6wEFVcLriSNNJVTUQncbuxHow&#10;Tg8Z6KsJhE2KNTBOp7LTHOnUOI1Do+QDR5pOjeQDzoVSA440HQxVA9lpjjSd/VQDEWnax1yvM+M1&#10;TnCCTbSdsRbG7Ux0Owo52HROI6twEhP74GjnxnGctsQWHG46b6k+PJ5zvOlMpVp4POeA58ZznIxE&#10;qzjidDaiPnD6cVrorctsdh2osUtSrFsEIMXuqQ02v/pEe6S9DJ5vF4pR2ICWoeQ+3di3H5u7Vomc&#10;aKdE0lB1rBgbdHe+vzu4ckjKMjl7134elTYkgpVUaZywd+2nlkLyWUkhL6l9tbftpxEzSGHgecUo&#10;pYDQaTIFLlgt9pNri6Z6NcZFwzi3euwndzUq/ObZwCG/4nUDeWrlRjSMGduf/dT9IgOt5bAb+MKC&#10;3LKSw4ORV+wCf9vZatf2DRq6I0IbQI5QvOMElmjV0qBBntCIToBjVqM4HbY2a4f9NH2bgZPiyOTz&#10;SocyzrCe+MSIEiFPkHf2ylnzcux+Xn3W3wJJcq+gjeGZ57OO2k/tMLKZ2sQpjUhUGl8mbEQOcp7T&#10;SC9qwckoWmemBONID90YSRpveJDvM13jgcQXR6TLjCBOJ17Bwo6ciek1aExBJng1WhtTnKG8gtbr&#10;BPkIn+DIxLKDwc5GrG60yCuefFjtaZNwyOG+3W3X77e7HU3evnu8f7vrgo81qinevqP/jA1MbKeO&#10;R4eWmlkTVamAJrQ1AX/frj+B3O5aXZKBEhJcbNruv4vgGeUYt4v+P0911yyC3fcHEPRVlNKz20l9&#10;SbOC1rfOvXPv3qkPK6i6XZwWONDR5duTrvl4Onbbxw160s8Wh5bI+Yct0d+oEeiX2irzBTUCX6pY&#10;AJND116875qGql1AoFNoySbUFPzWtQJqPamXtlIAKVuEUxVcVLpGAaPAFmu4o2F2qYBmE5ReeOEW&#10;Abg5ijwJFSNsOnXFsP4MWQ9ZmZuasFTkiDLM1rOykli1McvcjERSarZpRBmgGpSlEVUxjCnDSjJI&#10;JWWouMMRZVjCBrG0ICZhTJmbLUoKTdGNKGP1Apr3HtPGCgaSIlOU65g6hkEkWsdKBnz6GAxxSpzO&#10;qH0MCI+7LhJJEhJ/NapvJha0sg5gJEkq6mNwyAOFFQ6QYYJ9rHTAM4pjhodsH5ISZz/SUNP9I/hS&#10;TsLxV4zfRfmALkYY08fwkPFlBQQo41C07pg+hoc8/lgJgS3kGNHHSgjiqiKmbWy80DPsEBefPhcP&#10;nz4XD0vXj9nn4hFX4jqVuPMjN/TumD4Xj7hKiS0e9dedH7khn8f0uXjEpeLZR/W588PS9iP6WEVB&#10;XEaSfRdFBZq4H9Pn4oHHH8Hdi6oCWZ0Lh65RGPP2oqxA3DZYWYGqKhjVNhMLygENY1TVnIxqY0jI&#10;I4WVFUjLFK8qMMz9CAysqkA07aKqQNfDjGlzURDDxqsKTKnOmDZ3SsiY8rICU0Y0po6hII44ZKzO&#10;YNkapxF1rK5AfujhhQXyIxQls4Yx4mWOWHGBX9KFwy/prlJ+SRcUv6Q7O/ySLjJ+SRccryQrOPBL&#10;ujuIX3I2Rn+WHZgqZG88/yw7mBWl2fPoj1F2gNPsTOIXa6bKZs8kfrFwuuKYzJR1t6meK+YHKWhX&#10;HGspids8zrX4BXGgxW2a+1qcswZYAUm7TR1ei3PKYJr4BQ3hWm9ShHcy8YvkGGtg/JWJX6ywrAE2&#10;BnJBJn7Bb7AGxmeZ+L0g9qeJXyy7bg90BiOTZOIXqUHWwDgtE78FR3ma+AVFwHowTg9J4iukC470&#10;NPGLVLzbwzTxW3Ckp4nfC4p/mvgtOdJU2kw4yMRvyWfyNPGLvLPr9DTxe0HxUxUymSQTv8jYsh7M&#10;8JaJXxSSsQbGaZn4RT2Z22Ca+MX6zhqY4T1k1K/GEqgS1sCuYeIidkHxT/O+FxQ/le5SWGXa94Li&#10;H2d9Ka09FPp8DvepzlcBkZ/05E4xOPNUml05UxyDrWcRm3vnohFGqc2Qa370Qo6eZ+B9NJTj2Pv2&#10;U+tDHlLJDbjZ2/bTiGElUOr8HIMlGf30FCpztbYJMSSC5nRKCbw5PlBiTuubiIkGjII3FWSrkegx&#10;LxrWRKLHvILWZ6LHvII2hijB9gpSekl5PVsQHL3fSMowKZVIvfj9ptyRkZzgfykrpCWrCXQo32Mk&#10;h63RDlb7qQftQGRVU4KWtJzq27Kg5YQ3ltCdio8J41TArbp8qMqwjtpP7bA1Lx+erOx9+2kCY/3N&#10;8MzhG2VDBKco1ZEVzHb5SzjDgfmj6gmqG4liejmV1kzGEzI6MXtTvXln/WBieAn6sIZ/9XLT1Ovv&#10;zPWp3u70NZZ2YhwVf0cvzP6++MXjdrXE/+bdblxdvYw8/Q48Wp2eiCvV79HvZ+nY193PT8ev8Bo6&#10;uN/t/Xa3PX1Sr9QDKDLq8PHH7YqiSV+c95qx6GuqErep1wArE9CxUroNmOXtSr0kHhzatxtU1Tbf&#10;9keUHBHzev5T17XPBCoIXr1Qci039JXZcb/bHi0bTdfGY5C7Fy/EjwRNv2z/rl097ZvDSf96QNfs&#10;4Hx76DfbYw9Gedns75v17aL7fq0MwojtVv+C3Wr89aeuOa1AmNfLB3Db5u8Yf8MNZfHZSLJ/1jvc&#10;YLTVaqj20jMxi5VX87Jntt/SssdOv8Ed0AUMho1qhlmKFlZZEbJ3mJPKQj1N1CVM1ODh4vczCPFI&#10;cTEI1f5J8aah+ocZhGoL/1KDMLKbd6YfYJ1xSC8BUH3A/3kcfplfZsCzsh48d1QA8aZ9CXT1m1Ns&#10;EZxe8HdaldSupX+iwbNuOU319jNr1usHh4s5n4T0zpouxhjOkr921ust0l0GRjfN08v9i/oxkKH4&#10;5BeW6cAjXaKDC12egwtdmoOL37AsR/2iB34TBfs+knv691voR1fc7+qZ4PwrM6//BwAA//8DAFBL&#10;AwQKAAAAAAAAACEAXdFJzuwGAADsBgAAFAAAAGRycy9tZWRpYS9pbWFnZTEucG5niVBORw0KGgoA&#10;AAANSUhEUgAAACcAAAAzCAYAAAAU5BG4AAAABmJLR0QA/wD/AP+gvaeTAAAACXBIWXMAAA7EAAAO&#10;xAGVKw4bAAAGjElEQVRYhc2ZfXATdRrHv7vZzW76Ak2atLRJuaYoUgmBklrlFISRGR0YB19wRrmb&#10;O8SCOvrXnW8IRRzQm/FtRm/mGAqHoMM4g8q0RRi5ORxbdbBO0netWk1KkxTIbpPW1O5usi/3R7Je&#10;reWl2Cb9/rX5PU92P7u/t+f3PISmaZiqPumNPnrm29hjTivrc1pNXqfV5HOYmW4jRYpTvtllRFwL&#10;XH1z+O2WvuHN49sMBOQyC9udgmV9TpvJ6zAzPbSBlDIK19TBbfeei987MCQulVXNeCk/Sy4V2rrS&#10;/sgSR95/MganS1ZUYygmLQ7wYnWAFzwBXqgeiEpuRdXo8X5rFpnrN9UUP20yGn7KGNxkSioqE4pJ&#10;ro6B+PqmTv75pKIxAFCYRw9sW1m6ZbE970zW4MYrHJMq97eEj/g54Sa9bW2l+V8P1hQ/y9KG0azC&#10;AYCiatTJLv7p423cbn182vLpwLZV9ocrS3KbswqnKxgVXfubw0f6h8TlettGT1HdPVW2vVmHAwBZ&#10;1egTnfxzDW2RXYoGigC0HevLVy8qyW3JOpyuvotjK/Z+FGhRNFBF+bT/5fsWLJ1sDJIZJwNwfXHO&#10;2XuqbHsAIBJPVrz31cVXJvPLChwA3L3M9o/yQrYNAM70xh7vCY+uneiTNTiKJJKPrbb/hSKJBAAc&#10;aBk8NJZQ5o73yRocADjM7NcbPUV1ADD0c7Ls6JcX3hhvzyocAKxbUvj69UWmswDQ/P3wlo5gfJ1u&#10;yzocSRLKttvtm40GQgCAg58NHkwqKgPMAjgAKJnLfL8hvRgPj8kloZjkAmYJHAC4HXkf69cBTqgG&#10;ZhFcmZnp0Weun59lcJSBTJRZmC4ACPDi7IIDgAqbyQsAoajoSsgqO6vgnNYUnKKBCkZF96yEA1Jd&#10;O6vg7GbmG9pAiEBqUlBX86eErLKhmLTEzwnV/UOCZ3A4sUjTtBl5saSisUBqOblsPNcZjN/1vjfy&#10;UjAquhUNV/Ui0yWKJBKTPlBIKHOOtl54/dPvhmsn2mgDIZUWML36djPd6osIKwCgZK7xu9/A9YRH&#10;1x74bPDfQ6PJ+TrMrdfNfXeBLafVaWV9DgvbQ5FEcibAZFWjtx7p/SmpaKzTZvL+Cq7VP/LAPz8J&#10;HdN/L7CZvtq2yr7ZbmZ6ZwJmosIx6UZ9zFVYx8GNCHLx21+c3wek+vt+j+2FdUusrxlIQs4EGAAE&#10;0tsWADitbApO0zTi0OeD+0clpRAA/vrHkifXLDIfyBTURLh0UqiLBIAvfhj5s+9cfAMAuB15p1ff&#10;UHAw02AA4E9HIw4L22OkSJGUFdX4ztnzbwFAjpEcqV1ZWksQRMbPi7KiGoNRyQ2kuhQAyGBMco0l&#10;1AIA2LDMtteSS4cyDQYAwZjk0tMVFeltjOznRY/ucKXcxUyqKzR6l37tTEcnpB7YGUgiqcdTmdb5&#10;EWlhYzu3EwAKcqjzDjPTAwCkHhLPtzBdvydFeq1SVc1Q3xw+nFA0EwA8clvpVp2D1A8TdjPzdabB&#10;AOBU99Df9S3r9oUFh6rm55/UbaQ1n+4HAD6eLM80WCgmLv7AF9kDAIW5dPBPt8z723g7qc+M/iFx&#10;uTpDYdBkklWN3t8cPqLP0K2rSrfkGA0jv4Irt7I+ABCTat6FkcTCTMGd6OC2B9IrxR2V5n0ue95/&#10;J/r88uUA4MeIcHMmwPoujq1oaOfqgFQK9qGa4mcm8yP/UMi2kwQUAGjs5J5PyKpppqBkVaMb2rmd&#10;e0/2N+uZzUdX2TdfKnlNmoyG+Hq39VUAuDCSWHjMe/HlmQALRkXXi03+sx/4Inv0OsX9nqJdl0q5&#10;Aum0a1JRmboGvzcUk1xXytNOVYqqUae6+ac+9HEvXnM2PcALy3c3+lsVDZQ5hwo/scax6fcChmNS&#10;ZX1L+PCPnFCjt91Rad73UE3xM1OuQxxvi7xwvI3bDQAEoN3psrz5QHXxDoYix64WSFZUYzAmuTqC&#10;o+ubOrgd01bBUVSNauzgdja2czv009a8Oca+DctsLy0oMrXOm2PsI0lC+QVE1ehwTFzs58TqAC9U&#10;B3jBE4xK7onFujU3mA9surn4qWmpffXzQlV9S/jwQDq+0sXS5Gh5IdtWlG/0h4elGwei4lL9y0wm&#10;Sy4Vql1pr3U78k5PBeqycECqexraubqmTn67qsFwpRsZCMgOC9vjtLJep9Xkc1pN3jIL0z2j9VYh&#10;oeSfGxKrArzo0bsuEk9W2AuYb/5fqWZ9ZRa2a7or1f8DCgUYd0sH8pkAAAAASUVORK5CYIJQSwME&#10;CgAAAAAAAAAhAIDkdfdVBQAAVQUAABQAAABkcnMvbWVkaWEvaW1hZ2UyLnBuZ4lQTkcNChoKAAAA&#10;DUlIRFIAAAAbAAAAMwgGAAAAZitzDgAAAAZiS0dEAP8A/wD/oL2nkwAAAAlwSFlzAAAOxAAADsQB&#10;lSsOGwAABPVJREFUWIW12H1sE2UcB/DvXW+9u46xdmu7l9sC7cbUMQaygQTCNo0YJNEggcQYAi7K&#10;XIx/aIIBFGI0JugfBggxkfkCCBqVoMTFl38mDoUN1wqjG+NF6FhbOtZbK+u6u7b34h/1yHjZ2Erv&#10;99clz8unv+d5rs9zD6GqKr75a/DDvuBYw2wr43ZYWbfDyro4C32eIokkMhgUAFy6ISy7EhIWXwkJ&#10;i4EIACCHMfAvLi169TFn7pEHAdr6ws1d/SNrAIAEgFn5zNlSC+0hCchapagoW/f+5v9ub5vv2xFB&#10;sqWLBW/GH+oJxFb0BGIrCFVVbxXEJcU0MCzO7wvGGn7s5t8Sk8oMAJjJGEKNy4qbFzlmfj9d7HBn&#10;cNevPeHXb2WmBU2RY3MKTB3PLrDt3LmmbF5lUfZxABgRZdueNt/RvmCsId0M78LGhy3H2L911awn&#10;Ny4tes1AQAKAlvbAfiEh52QcAwCSIJQVlXkfr15ofw8AQqPJ2V+fvvGRLpgWz8y3fuCwMi4AOH4x&#10;sqnbF31aN4wiiWRzPbcxy0DEAeCIa+h93TAA4CzM+WXluYcBwBcWqxOSwuiGAUCZzXQaAGQVlC8s&#10;VuuKafMGAF5erNUVK7HQvdq8XeUFfTHKQCbysrN8ADA0kijTFROTSvZQNOEEgBIL3aMrNjAsLlDV&#10;VBunje3SFbvKC4u0Z4eVdU1W94Gxi4Ox5QBAU8RYsZm+oBvm8Y8+1dUfXQMA5XZTh4EkJF2wWFw2&#10;t5wIfAEAFEkk1i8pfGO60JSxQ53BPZExiQOAtTX2HaV5jCcdjJqsMBaXzV91Du768/LNDQAwx852&#10;rJqXn/YWMyF21hdd9fkf1z+NjEnFQGpRvFLPbSRJQp6ozZQxMSnPuDYsLvDyYk1fMNbgvhZdrZXN&#10;sbMdTXVcY2EufTldCAAIVVWx/rNedbJK5Xa2kyTSy2gomnD8+//oTDpnWvwzJCxJBxofJAGZAoAs&#10;AyEmZZUBAKOBEIrN9AUyjffoXhGIiJVxSc3mzPT5286NmQ5JVowvH7wQlRTVWFdh3j+tv6vphi8S&#10;r5IU1QgATivbpSvmHbfBOm2sS18slDo6GEgiWWKhPbpi2pZUaqE9RooUdcMSksL6w2IVADhsqb1P&#10;N2wgLFbLauo9dlpTu7pu2Dn/6Ert2Wlj9MssEBErW7v5bQBgNlFBzsL06oJJipr1SXvgYFJWaQDY&#10;tLz4Je3bPONY69nQNu20/PjDlpb5pTm/aGUZxby8sPDYmdAOALDNyOp/YXHB5vHlGcOSskLvaw98&#10;qa3ApnqukTUaorpgR92hd/2R+FwAWFmVt/uRouzf76yTEaz3+ugTP3n4NwGgMNd4aV1twdv3qjel&#10;zXOiSMoK/cPfoXdaz/FbVBUkQUBpruc20BQ5llHsakiobTkROKANHQGozy8q2FJuT30wZgRLygp9&#10;7ExoR2s3v1VRYQBSQ9dUxzVWFJhOTdZ2WpiXF2r2tQcO+CPxKiCVzcqq/F3rau3bjRQp3K/9fbGE&#10;pLADYbHa1R997mcPv/lWNjONl5vquMaKQtPJqf7Y2zCtYy8v1np5oaafF2r8kfhcDRiXze61tfbt&#10;Ey2ESbGDp4J7Lw7G6u7s+M5IJ5u7sGvD4qMD4fhtVw1ZBiJemsecc1gZ9+x81u20MS7OwvQ+yIUn&#10;BQAVBexJSVGNWscOK+MuyWN6Mn2T+h8fRAfgv2OGsAAAAABJRU5ErkJgglBLAwQUAAYACAAAACEA&#10;FfxnyeAAAAAJAQAADwAAAGRycy9kb3ducmV2LnhtbEyPwU7DMBBE70j8g7VI3KiTUNIS4lRVBZwq&#10;JFokxM2Nt0nUeB3FbpL+PdsTHHdmNPsmX022FQP2vnGkIJ5FIJBKZxqqFHzt3x6WIHzQZHTrCBVc&#10;0MOquL3JdWbcSJ847EIluIR8phXUIXSZlL6s0Wo/cx0Se0fXWx347Ctpej1yuW1lEkWptLoh/lDr&#10;Djc1lqfd2Sp4H/W4foxfh+3puLn87J8+vrcxKnV/N61fQAScwl8YrviMDgUzHdyZjBetgueUgwrm&#10;i2QBgv15clUOCpYpK7LI5f8FxS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Ksl4s9kNAACtRgAADgAAAAAAAAAAAAAAAAA6AgAAZHJzL2Uyb0Rv&#10;Yy54bWxQSwECLQAKAAAAAAAAACEAXdFJzuwGAADsBgAAFAAAAAAAAAAAAAAAAAA/EAAAZHJzL21l&#10;ZGlhL2ltYWdlMS5wbmdQSwECLQAKAAAAAAAAACEAgOR191UFAABVBQAAFAAAAAAAAAAAAAAAAABd&#10;FwAAZHJzL21lZGlhL2ltYWdlMi5wbmdQSwECLQAUAAYACAAAACEAFfxnyeAAAAAJAQAADwAAAAAA&#10;AAAAAAAAAADkHAAAZHJzL2Rvd25yZXYueG1sUEsBAi0AFAAGAAgAAAAhAC5s8ADFAAAApQEAABkA&#10;AAAAAAAAAAAAAAAA8R0AAGRycy9fcmVscy9lMm9Eb2MueG1sLnJlbHNQSwUGAAAAAAcABwC+AQAA&#10;7R4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tSwwAAANsAAAAPAAAAZHJzL2Rvd25yZXYueG1sRI/disIw&#10;FITvBd8hHME7TRUUqUYRQXCRXfAH9fLQHNtic9I2Wdt9+40geDnMzDfMYtWaQjypdrllBaNhBII4&#10;sTrnVMH5tB3MQDiPrLGwTAr+yMFq2e0sMNa24QM9jz4VAcIuRgWZ92UspUsyMuiGtiQO3t3WBn2Q&#10;dSp1jU2Am0KOo2gqDeYcFjIsaZNR8jj+GgW3n33VjGf5dXrxUVVVX99SNlqpfq9dz0F4av0n/G7v&#10;tILJBF5fwg+Qy38AAAD//wMAUEsBAi0AFAAGAAgAAAAhANvh9svuAAAAhQEAABMAAAAAAAAAAAAA&#10;AAAAAAAAAFtDb250ZW50X1R5cGVzXS54bWxQSwECLQAUAAYACAAAACEAWvQsW78AAAAVAQAACwAA&#10;AAAAAAAAAAAAAAAfAQAAX3JlbHMvLnJlbHNQSwECLQAUAAYACAAAACEAa4UrUsMAAADb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9nwwAAANsAAAAPAAAAZHJzL2Rvd25yZXYueG1sRI9Bi8Iw&#10;FITvgv8hPMGbpl1RpBpFdBWPriuIt2fzbIvNS2lSrfvrN8LCHoeZ+YaZL1tTigfVrrCsIB5GIIhT&#10;qwvOFJy+t4MpCOeRNZaWScGLHCwX3c4cE22f/EWPo89EgLBLUEHufZVI6dKcDLqhrYiDd7O1QR9k&#10;nUld4zPATSk/omgiDRYcFnKsaJ1Tej82RsGOT6/GfF5GG7o2d5ee49vhJ1aq32tXMxCeWv8f/mvv&#10;tYLxBN5fwg+Qi18AAAD//wMAUEsBAi0AFAAGAAgAAAAhANvh9svuAAAAhQEAABMAAAAAAAAAAAAA&#10;AAAAAAAAAFtDb250ZW50X1R5cGVzXS54bWxQSwECLQAUAAYACAAAACEAWvQsW78AAAAVAQAACwAA&#10;AAAAAAAAAAAAAAAfAQAAX3JlbHMvLnJlbHNQSwECLQAUAAYACAAAACEAihqfZ8MAAADb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0ExAAAANsAAAAPAAAAZHJzL2Rvd25yZXYueG1sRI9PawIx&#10;FMTvhX6H8ARvmlXQtlujVNHSnsQ/tNfH5u1m6eZl2aRu/PamIPQ4zMxvmMUq2kZcqPO1YwWTcQaC&#10;uHC65krB+bQbPYPwAVlj45gUXMnDavn4sMBcu54PdDmGSiQI+xwVmBDaXEpfGLLox64lTl7pOosh&#10;ya6SusM+wW0jp1k2lxZrTgsGW9oYKn6Ov1bB2r28H+Z9uY3lLp6/P09fdm+sUsNBfHsFESiG//C9&#10;/aEVzJ7g70v6AXJ5AwAA//8DAFBLAQItABQABgAIAAAAIQDb4fbL7gAAAIUBAAATAAAAAAAAAAAA&#10;AAAAAAAAAABbQ29udGVudF9UeXBlc10ueG1sUEsBAi0AFAAGAAgAAAAhAFr0LFu/AAAAFQEAAAsA&#10;AAAAAAAAAAAAAAAAHwEAAF9yZWxzLy5yZWxzUEsBAi0AFAAGAAgAAAAhANz/bQTEAAAA2wAAAA8A&#10;AAAAAAAAAAAAAAAABwIAAGRycy9kb3ducmV2LnhtbFBLBQYAAAAAAwADALcAAAD4AgAAAAA=&#10;">
                  <v:imagedata r:id="rId63"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9OwQAAANsAAAAPAAAAZHJzL2Rvd25yZXYueG1sRE9La8JA&#10;EL4X/A/LFLzVjYJtja4irQXFkw/E45idJsHsbMiOJv5791Do8eN7zxadq9SdmlB6NjAcJKCIM29L&#10;zg0cDz9vn6CCIFusPJOBBwVYzHsvM0ytb3lH973kKoZwSNFAIVKnWoesIIdh4GviyP36xqFE2OTa&#10;NtjGcFfpUZK8a4clx4YCa/oqKLvub87Aiibt8Xsk+UM+Nqfhdb09b3cXY/qv3XIKSqiTf/Gfe20N&#10;jOPY+CX+AD1/AgAA//8DAFBLAQItABQABgAIAAAAIQDb4fbL7gAAAIUBAAATAAAAAAAAAAAAAAAA&#10;AAAAAABbQ29udGVudF9UeXBlc10ueG1sUEsBAi0AFAAGAAgAAAAhAFr0LFu/AAAAFQEAAAsAAAAA&#10;AAAAAAAAAAAAHwEAAF9yZWxzLy5yZWxzUEsBAi0AFAAGAAgAAAAhABp2T07BAAAA2wAAAA8AAAAA&#10;AAAAAAAAAAAABwIAAGRycy9kb3ducmV2LnhtbFBLBQYAAAAAAwADALcAAAD1AgAAAAA=&#10;">
                  <v:imagedata r:id="rId64"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1F3FFA96" wp14:editId="17DE4906">
                <wp:simplePos x="0" y="0"/>
                <wp:positionH relativeFrom="page">
                  <wp:posOffset>182880</wp:posOffset>
                </wp:positionH>
                <wp:positionV relativeFrom="paragraph">
                  <wp:posOffset>220345</wp:posOffset>
                </wp:positionV>
                <wp:extent cx="2526665" cy="2674620"/>
                <wp:effectExtent l="11430" t="3810" r="14605" b="0"/>
                <wp:wrapTopAndBottom/>
                <wp:docPr id="4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 name="Picture 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 name="Picture 7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53"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3FFA96"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bp+MA4AAGlIAAAOAAAAZHJzL2Uyb0RvYy54bWzsXNuO48YRfQ+QfyD0&#10;GMA7vFMUdtbYi9cw4CRGdvIBHIkzEiyJCsnZmfXX51RfqGqJ1aQdw4EN29ghJVZXV9XpbrLrFPX6&#10;65fDPvhct92uOd4uolfhIqiP62azOz7eLv599/Gr5SLo+uq4qfbNsb5dfKm7xddv/vqX18+nVR03&#10;22a/qdsASo7d6vl0u9j2/Wl1c9Ott/Wh6l41p/qIiw9Ne6h6fGwfbzZt9Qzth/1NHIb5zXPTbk5t&#10;s667Dt9+0BcXb5T+h4d63f/z4aGr+2B/u4Btvfrbqr/39Pfmzetq9dhWp+1ubcyofoEVh2p3RKeD&#10;qg9VXwVP7e5K1WG3bpuueehfrZvDTfPwsFvXygd4E4UX3nzbNk8n5cvj6vnxNIQJob2I0y9Wu/7H&#10;5x/aYLe5XaTpIjhWB2Ckug2KiILzfHpcQebb9vTp9EOrPcTp9836xw6Xby6v0+dHLRzcP/+92UBf&#10;9dQ3KjgvD+2BVMDt4EVh8GXAoH7pgzW+jLM4z/NsEaxxLc6LNI8NSustoLxqt95+Y1omaYjBRs2S&#10;KFHG31Qr3aUy05hFPmGsdedwdv9bOD9tq1OtUOooVDaccEGH8y3cVzJBZEKq5Gw8Ox5MdoWs7BDz&#10;yTCWiwA+R2WsB7MNZJHEJohFmtClIRrVav3U9d/WjQKj+vx91+tpsMGZgnhjTL/DlHk47DEj/nYT&#10;FEkUPOOv6edxEIqYUJbkwTaITZeYD4MUrBlUZelyXFXChURVGKlnVVEyrgrxPwulqWBVzqTSZTqu&#10;qmBCWZ4IqjD4hg7TXFAFsAahrIwFVRGPe5oV42ZhOJ2V5fFSUsYjLxoW8dDnMH8cxYjHXgxYxIOf&#10;l1LEIh79TAIy4uEvIjFmPP7iAIs4AEVUCm5izWGhhdjowI85AEWYSco4AHkhoBm7AIjTiANQRJIy&#10;B4BQGhoxB0Cc3zEHwDPBOQDRMhZixgGIS4A+PtASjkAUCUsP1vkzTnEpzgFaC8/zTlgxEo5AXOaF&#10;ZBqHIBImesIRSMJYGhwJhyAcj1nCAUjCUhobiYOAZBgHIIlyaWykHIBMCFnK45/EsWRZyuMvoon7&#10;1BmlJM6lmNGjyoCmONJSB4G4kOZ6yhGIMyFsqYOBxzaOQYLVanTlSB0Q5LhlHIQkE2ZB5qAgQ5px&#10;FBKEd9S2zEFBHm3ZLBQyBwWPNgeFSHg+yBwUwqWEacZRiFNhlcwcFMIiFCZ8zlHAM+l43HIHhTCN&#10;JG0cBTwpCdpcFMSbS85RkG3jKGBpk+KWOyhIccs5CnGZinFzUJAwzTkKWMOluBUcBXHWY9tyXhs8&#10;95eCoxAGeYj/gjzD7c3sCYcH14Ij4ZfkWPglOR5+SY6IX5Kj4pfkuPglOTZeySVHxy/JEfJLzsZo&#10;ORuj5WyMlrMxWs7GaDkbo+VsjJazMSpnY1TOxgjbzvN886JZzsaonI1RORujcjZG5WyMytkYlbMx&#10;isLZIEXhbJSicDZMUTgbpyicDVQUzkYqCmdDFYVerJDxeLQ5jWpr0xzrl6PJc+AsqChReYe7ASU+&#10;Tk1HCSZKeyClcmeTSJCjq0w8ccQRWxK3WZZr8dQRR9BIPDNJmWvxzBFHNEi8EMVzRxxjksRLUbxw&#10;xCnVQPI6N4WIXZuzdBsYb5Ew0Eml6wal28D4i6SA0AD3Dh59Sgsok0SXl5HbwPiMzb3Ug4svbe+p&#10;B2zgpQYXCBunsUmXGrgYx8bpWHbaRZm24sok2WkX59g4HctOu0jTjpp6GHKjV8DhnsNxoE2zaiA7&#10;7SKdGKex9xWihDuQ04NxGhtcqYGLNO1wlUmi07gf8R5oF0sNsFGVenCRpp2qaiA6jbuT04NxGttN&#10;qQcXadpvqh5kp12kU+M0No1SDy7StGukHrAvlBq4SNPGUDWQnXaRpr2faiA6TfcxHqbMeI0dnGAT&#10;3c6cFsZt7NLEFi7YtE8jq7ATE1u4aOfG8Vx0nO5x3Crab6k+PJ67eNOeSrXweO4CnhvPsTMS/XAR&#10;p70R9aFJG7uK66O52bXgwi5ZsHYRgAW7p15w86t6ukfa0+D5dqE4hC14GMrn04VD87m+a5RIT3dK&#10;5AxVx4qiQXfn6/sjl0M+1pGzV+3xpLQhBayklsZte9UetRSyzkoKaUkdHXvZHo2YQQoDzytGKQWE&#10;TtMncMFqsUdXW4Rl16vOGBcN49zqsUfX1ajwm2cDF2GH4+s3p8Q23IiGMWP7s0fdL9LPWg53A58+&#10;ZJaVHB6MvGIX+NvO1vumq9GQjwhtADbuSnGcwBKtWho0yBMa0QlwKGMF3+N0uLVZO+zR9G0GToot&#10;k88rPZniDOuJT4y4EOo215SYOHaseTnufl591t9iuKdb++3xIoZnZs8K2KMWRDZTmzilEYlK48uE&#10;jchBznMa6UUtOBlFOyCmBONIryExkjTeOCLfZ7rGA4kv4EiXGUHsTryChR05E9Nr0JiCTPBqtDam&#10;uL94Ba3XCfIRPsGRiWUHg52NGKG0yCsqeFjt8SWng7tmv9t83O33NHm79vH+/b4NPlcon3j/gf43&#10;Njhie7U9OjbUzJqoagM0g60Z9/tm8wVsdtvoGgzUjOBk27Q/LYJn1F/cLrr/PFVtvQj23x3ByJdR&#10;Ss9uvfoACpQe2Vt+5Z5fqY5rqLpd9Ats6Oj0fa+LPJ5O7e5xi570s8WxITb+YUeEN4oCupW2ynxA&#10;UcBvVR2AZwJdHfCxrWsqbwkwA2EU2YQigl+5OEAtd9XKlgYkCeUjVIFFiX2HhswWZ/DBMLs2QJMJ&#10;Si+0cdqfpyhsOtZ0ysWw/AyMjqyMZyYMETmiC3P1rGtJnNqYYTwfkWqqaUQXcBp0pYoHHtOFZeQs&#10;FSrecEQXlq+zlKKBx3TxTFGi2bkRXU6FgGa7x5Q5JQIJuC2QrWPanPDHETFDo+o4AB51DgLxMpfU&#10;cQw8vnIQkgS1HIJ182CgBXXAIUlU0ceosxwJeYQ4pQLQQ8zVmDqnWEAevLEDhWydWy6gGf4RZCkP&#10;wZwVY4c8xVkOBVjCQHEKBhIZWadkwFRGjFnnQCGPOzwPna0zVRsj6pyagSRMiHwdg4IeWoegeNQ5&#10;UHjUObPCUJxj5jlYhIoPGzWPY2EZ+jF9fF7EJQhuwV0+LyxJP6aPo6GIOEEfR8PS9CP6nAqCeJlK&#10;9l0UEWiifkwfx0MTgGPhu6gikNVxOHRNwqg6Bw1D/I9Zx9FQ9RKj2mZiQfvlYYiqGpNRbQ4Shvgf&#10;sc0pIxBviHxW2CqTMWUODNJifFFFoOtfxrRxFMSwOVUEtjRnTBsHQcbUKSPASFc1MGPqHBRUSdMY&#10;DE4dgechx6kjkJ9ynEICnzoOhJd6Q3rrPJr8khwOvySfF35JDopfks8OvyRHxi/J54hX0ikw8Evy&#10;qeKXnI3Rn2UGps7YG88/ywxmRWn2PPpjlBkghzGT6EXCX2WvZxK9WDi5OCYzEn4y0YuUMxfHWkri&#10;Nm9zxbchRcbFsUySuE2LXou7LAFWQBK3qcxrcZcimCZ6QTtwc0xK8E4mepEMcxoYf2WiFyus08B4&#10;jFyzzkFc+QA+w2lgfJaJ3gsif5roxbLLe6DtF0VVJnqRCnQaGKdlordwUZ4mekEJOD0Yp4ek8HWU&#10;XKSnid7CRXqa6C1cpKeJ3gtKn6qcKawy0XtB6U8TvUgb8yhNE71gUJwGBmlsF4TBByrHaWCQlole&#10;ZGidBsZppHqlHlykp4le1I/xHqaJ3gtKf5roBTXi9GDXMHERu6D0p3le1JY5PZjhLdO8F5T+OMtL&#10;aeyhsOeXcJ3qwT4gspM2AmThmZfSbMqZ0hhsPYvYXLsrSkl5jb29bo9Gjp5nMDGI6vLJIfWo5CaY&#10;j9Sye35OwZKKfjoqQT5GdTolRuWP5IO/U0rczfGBMnJa30RMAJgeOpNBthqJDvNFeTCR6DCvIDJf&#10;ykaiw/yCJoY0dryCSC9pjXMFwclPGIkMk1IZLyegodyRkZzgeykrpCXLCXQo32Mkh1ujHfv2qOfA&#10;QFyVU4KUzcZAw5bYH3VLuC4nvLEE7lR8DB88FXCrLh+qMKyj9qgdtublw5OVvW6PJjDW3wzPHL7B&#10;M0QwGxYmq8kezXIzkLJXgj+HIxyYPqqWoDqRKKbXT2nNdHhBhz7M3pXvPlg/HDG85XzcwL9qta2r&#10;zTfmvK92e32OpZ0YRsXX0Ruxvy8+8bRbr/DPvLyNs6u3jadfcker/om4Uf2i/GGWjkPV/vh0+grv&#10;mYPr3d3v9rv+i3pnHkCRUcfPP+zWFE36wF5cxt5RU5O4TL0GevRZKd0GTPJurd4CD47N+y2qaOu3&#10;3QklRsS0nr9q2+aZQAWhq6esq+WGPjp23O93J8s+07nxGGTuxRvvI0HTb9N/aNZPh/rY658HaOs9&#10;nG+O3XZ36sAgr+rDfb25XbTfbZRBxHGv/wW71fjr+rbu1yDIq9UDuGzzPcbfcEFZfDaS7J/1kjYY&#10;bLV2qXvpmYnFyzPmlfWB3bc87KnV72gHdAKDYaOaYZaThVVWhOwd5qSyUE8TdQoTfytSG7cbPXK+&#10;3x3rQN90DKH9/qh/PQDPaObXA4ZBot6Nv/tywi8F6DHiNKEPsyKchKZ0M8GGS6Fp6W4s38R128cY&#10;IcB72DwrwP//RY/uBRQXVa9AQxD/fj/rCx4LLtYXVYJAftAq9IdZX9TT2W+1vlw+ArAlhl79UL+K&#10;8QdYYujRSQ+eO5rd75qXQBffmTXjE/1gRv+C72kxUQ8k+uc1htXm7dUtiTXVC+Ws5UY/E14s50lC&#10;WbbRnyA5r9Y/d0HXTz98hR99Hupf7l/UD7moAlVy6mdWXMFyXW2FE11phRNdZYWTX7HCSv0aC37P&#10;BqsY8rb6t3foB3P4Z7XCnX8h6M1/AQAA//8DAFBLAwQKAAAAAAAAACEAxIgpSAsHAAALBwAAFAAA&#10;AGRycy9tZWRpYS9pbWFnZTEucG5niVBORw0KGgoAAAANSUhEUgAAACcAAAAzCAYAAAAU5BG4AAAA&#10;BmJLR0QA/wD/AP+gvaeTAAAACXBIWXMAAA7EAAAOxAGVKw4bAAAGq0lEQVRYhc2ZX0xb1x3Hv/ef&#10;rw2m4YJt/hgqTJsQhgkh9si0jZCqVacsqdZordRmDyGlkE5726JFHSRb0mWqNGndHpaNpNlAaruH&#10;CqVkbaRNazdga7PO5s9Im7S0NvEfSLgX260J917b9549mBtRRtKkDTbfp+tzfrY/Ovec8/tHEUJw&#10;p3rzUuyZty7HD7psZr/LZvG5bBZ/lcBPmlhaueMfu4WoLwLXOxTtG5lK7F8+xlDIVJeYJ7OwZr/L&#10;bvFVCfxFjqHVnMKdGxef9V1J7g3NK00ZnZhuZldSyEaebnU+vaXK+pecwRnKaLopElcbgpLiCUqy&#10;NyjJnnBM3bIS+IE64fS+7WWHLCbm05zB3Qw4HFfdE+GFbw+Oiz1pjfAAUGrlQp2tlR1up/VveYNb&#10;rpmEurl3KNr3sShvN8YerBd+92RL2Y/NHLOQVzgA0HTCnp+c/9GAf+648brtVm66q815oL6i8B95&#10;hTMUiSsNvUPR/qCkeIyx73ocR/c225/LOxwAZHTCvT4hHT47Jh7VdMIBQPfump31FYVDeYcz9NHc&#10;4tee+3NwRCNg7UVc8Bd772uymJjkSjs652QA7ncUXHh0m+M4AIjJtOtP71775Wp2eYEDgEeabM+7&#10;bGY/ALx1OX5wMrLw8EqbvMGxNJU+2Obcz9JUCgBOj0TPLKa0Dctt8gYHAFWC+b3HvY4eAIhdz1S9&#10;9M7VXy+fzyscAOxyl/5qo8PyDgAMTyXax0LJPcZc3uFomtK62pztJoaSAeDMyMzptKbzwDqAA4CK&#10;DfyHjy5dxgk5Ux6OqY3AOoEDgMZlYdW0JHuAdQRXLfAXjZMbkGQvsI7gWIZO3VtqngCAoKSsLzgA&#10;cNnMPgCIxBR3KqNb1hVcrc3iAwCNgA3FlC3rCq7GZvEbz0FJ8a4rOKfAv88xlAIAQUn2sLfzJTWj&#10;F4TmlaagJHsDkuydTaTqyBrt17RGzAAQFGXvLeO5sVByz6u+uZ+H40ojIbk9PCxNpVZdueuqVvzy&#10;hasvDE8l2lfOmRhKdgr8eybm7mb3hj64tvhNAKgsNl3+P7iJcHLXiyMzp+OLGacB07qpuK/WbvlP&#10;rc3iqyzmLzE0lVkLsIxOuM7+S8m0RniXzeL7DNzbH3/y5Mm/R14xPm8qK/hX147KA+Ub+Km1gFmp&#10;aFxpMPLcz8DFF9MV/W/P/hYAOIZSH/M4ena5S1+gaUrLBRgABMSsZ8jCmf0sABBCqD/8c+bUdVUT&#10;AKD9GxXfb9sk/DFXUIam57MOf6ko9F8aAEamEvvHQgt7AGBrtfWNHRuL+3INBgABMevwq0vMkyaW&#10;VuiMppteupANjwt5Jt7RWtlJUVTO88W0pvPhmLoFyO43AKDDcdW9mNI3AMDeZvtxoYCbzTUYAETi&#10;qtsoV7js2QCADi7FTgBQV14wkg8wAJgIL+wynm+sXHDphDA0la4S+Iv5AJtNqHWD42I3AAgF7Ez1&#10;EseNlbu3hJ/4MiXSLypNJ+zvh6L9hk/taK3sZBk6BQB0JK42ANkcMtdgAHB+Ujpk1O921hWf2Vpd&#10;dN6Yo+1FXBAAxGTKlWuwcExxD/jFY0C28vm97eU/XD5PG5tvel7ZpuuEyRVYRidc71C03zihXa2V&#10;T62sGdOupehTSevW2U9Sm3IFd25c/Mn0vLINAB6qF042OK1vrrShjTsFAAKi3JILsA+vLX59cEzs&#10;AQBHERd4oqXs8Gp2dE2peYymoAHA4LjYrWb0grWCyuiEOzs6d/TE68EhjYClANLV5my/WfGaNnPM&#10;wiNNtucB4OqnqY2v+q6dWAuwcExx/2wwcGFgVDymEbAA8JjHcWRzeeFNL36KEIKMppuOvBbwheNq&#10;IwWQ7t01OzdXFA7fDahsNV06NOAXjxmb31HEBbp2OA983n/cyCGmJbn5p4OBdzUCVihgoz94oGrf&#10;lwWMxtX63uFof0CUv2qMPVQvnHyipezwHfchzo7OHR0Yzd47FEC+5S75zePesm6epRdvF8jo4IyH&#10;F3afGxe7jcjWZuWudLZWdqx2Km8LTtMJOzgudg+OiT3Gvii/xzT1na32E/c5LP8uv8c0tTwyzuiE&#10;i8aVhoCoeKfnZU9AlL2r9r42C6f2tZQdWq1ifttwhqYlufnUcLQvtBRfGTJz9EJNqXnUUWQKRBPq&#10;V0IxpclYmdVUUshGOludHY1V1r/eCdQt4YDs63ltTDxybkJ6Vif4XM9h9FtrbGZ/rc3ic9ktvmqB&#10;nzSc+F2FMySntKIr80rz8rblXDJd6yzm3zc61bXZxu9d71T/D9OwFXTyojnbAAAAAElFTkSuQmCC&#10;UEsDBAoAAAAAAAAAIQCTdILRRgUAAEYFAAAUAAAAZHJzL21lZGlhL2ltYWdlMi5wbmeJUE5HDQoa&#10;CgAAAA1JSERSAAAAGwAAADMIBgAAAGYrcw4AAAAGYktHRAD/AP8A/6C9p5MAAAAJcEhZcwAADsQA&#10;AA7EAZUrDhsAAATmSURBVFiFtdh7bFNVHAfw732s97YbW7t17Wi3QMeAuM0BbiDJQgENr2hMho8Y&#10;QwJLcID/GKOGh6IhMVESNYD+wcsAAomKROIiiYlTAXFDOmHrHry7rS2d610LdN29t70P/xgXx2Nz&#10;Lb3fv05yzrmf/G7P6bk5hKqq+Oav/u3doeFFU61sq8tqbHVZ2Vanhe2kSSKJDIYGgCv/8LXXw/y8&#10;62F+HhAFAOQw1OCa2slvzC/N++5xgF+6Ihs8vXfqAIAEgCkF7MUSC+MlCcjaoCFRLvjy18C3u5r8&#10;x27zki1dLHRbnNkRjC/pCMaXEKqq3usQJcXUNyjM6g7FF/3Yxm0RkkoOAExiKa6+1rF+niv3eKrY&#10;4ebQjp87I2/eq0wLQ5PD0+2m5hdmF378ycpplRWO7CYAiAmydVeT//uum/HF6Vb4EDY61kmG3o0r&#10;piytr528gbq7UPaeDh7gE3JuxjEAIAlCefaJ/N0r5xRuAwBuKDnl6Ln+z3TBtDw/y7q9tNB4HgB+&#10;v3xrbZs/tkI3jCIJaZ3bsSaLIkQAOOYZ+Eg3DACcFrartizvCAD4I0JVQlJY3TAAmFZoOgcAsgra&#10;HxGqdMVcVtajtX2cUKMrVmxhOmmSSADADY7XF6MpMlGQk+UHgIE7iWm6YkJSyR6IJVwAUGxhOnTF&#10;egf5Oao6Mkfbd7phoxeFy2r0jDf2sbHL/fEFAMDQxLDDzFzSDfMGhpae74mtBIAym6mZIglJFywu&#10;yuZ9Z4JfAQBNEolV84veShWaMHakpX9HJC4VA8CL1bYPSvJZbzoYPV5nXJTNR8/1f37m6q3VAFBm&#10;M7Y892TBp+lA42Jt/tiK/Wdu7osOS05gZFGsW+hcTZKEPNacCWNCUsnuGxRm+wb56u5QfJGnJ1an&#10;9U23GZsb3M76yXnMlXQhACBUVcWq/Z3qeIPKbMYWkkivooFYwnVrWHIA//Obabk2wM9PBxodkoBM&#10;A0AWRQhJWWW1ttPMdJNp7KNHJRgVykVJzXaama77vhsznaSsMK8funRHUlSDe4b5QEp/V6kmEBUr&#10;JUU1AECp1ejRFfOF/ztgSwuN53XFtNOcIolksYXx6lvZ3SOpxMJ4DTQp6IYlJMUYiAiVAOAqHDn7&#10;dMP6IkKVrI7s41Krzlh7YGi51tY+AXXBglGhvLGN2wwAZhMdKrYwnbpgkqJm7T4VPJSUVQYA1i5w&#10;rKUpMqEL1ngxvFlbhYtnWvbNLpl0UuvLKObj+KdOXAhvBQBrTlbva0/b3x7dnzEsKSvMnlPBr7UV&#10;2OB21hsNVEwX7HhreFsgKlYAwLKK/J3ljuzfHhyTEazz5tAzP3m5dwGgKM9w5ZW59i2PGjehw3Os&#10;JGWF+eHv8IeN7dxGVQVJEFDWL3SuZmhyOKPYjTBfs/d08KD26ghAfXWufVOZzdQy1pyUsaSsMCcu&#10;hLc2tnGbFBUUABTlGq42uJ31M4pMZ8ebmxLm4/jqPaeCBwNRsRIYqWZ5ZcGOl2ps74/16lLCEpJi&#10;7IsIVZ6eWN1JL/dOqtWMiWkP9nFCjY/jq3s4vjoQFSs0QKtmWWX+zpdr7O9NpJqHsEN/hr643B93&#10;P/jgB2PPNVxrcDvqZxZl/5EKch/WOyjM6YuI9101ZFGEWJLPtrusbOvUgpELz+J8tuNxLjxpAJhh&#10;N56VFNWQyQc/Kv8CTLEH4wkEXi0AAAAASUVORK5CYIJQSwMEFAAGAAgAAAAhACUcjFLgAAAACQEA&#10;AA8AAABkcnMvZG93bnJldi54bWxMj0FLw0AQhe+C/2EZwZvdJG1qjdmUUtRTEWwF8TbNTpPQ7G7I&#10;bpP03zue9PaGN7z3vXw9mVYM1PvGWQXxLAJBtnS6sZWCz8PrwwqED2g1ts6Sgit5WBe3Nzlm2o32&#10;g4Z9qASHWJ+hgjqELpPSlzUZ9DPXkWXv5HqDgc++krrHkcNNK5MoWkqDjeWGGjva1lSe9xej4G3E&#10;cTOPX4bd+bS9fh/S969dTErd302bZxCBpvD3DL/4jA4FMx3dxWovWgXJismDgvniEQT7i2TJ4sgi&#10;TZ9AFrn8v6D4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KTVun4wDgAAaUgAAA4AAAAAAAAAAAAAAAAAOgIAAGRycy9lMm9Eb2MueG1sUEsBAi0A&#10;CgAAAAAAAAAhAMSIKUgLBwAACwcAABQAAAAAAAAAAAAAAAAAlhAAAGRycy9tZWRpYS9pbWFnZTEu&#10;cG5nUEsBAi0ACgAAAAAAAAAhAJN0gtFGBQAARgUAABQAAAAAAAAAAAAAAAAA0xcAAGRycy9tZWRp&#10;YS9pbWFnZTIucG5nUEsBAi0AFAAGAAgAAAAhACUcjFLgAAAACQEAAA8AAAAAAAAAAAAAAAAASx0A&#10;AGRycy9kb3ducmV2LnhtbFBLAQItABQABgAIAAAAIQAubPAAxQAAAKUBAAAZAAAAAAAAAAAAAAAA&#10;AFgeAABkcnMvX3JlbHMvZTJvRG9jLnhtbC5yZWxzUEsFBgAAAAAHAAcAvgEAAFQ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2PxQAAANsAAAAPAAAAZHJzL2Rvd25yZXYueG1sRI9Ba8JA&#10;FITvgv9heUJvZlOpEqKrlEKhRSw0SuvxkX1NQrNvk+yaxH/vFgoeh5n5htnsRlOLnjpXWVbwGMUg&#10;iHOrKy4UnI6v8wSE88gaa8uk4EoOdtvpZIOptgN/Up/5QgQIuxQVlN43qZQuL8mgi2xDHLwf2xn0&#10;QXaF1B0OAW5quYjjlTRYcVgosaGXkvLf7GIUnD/27bBIqu/Vl4/btn0/SDlopR5m4/MahKfR38P/&#10;7Tet4GkJf1/CD5DbGwAAAP//AwBQSwECLQAUAAYACAAAACEA2+H2y+4AAACFAQAAEwAAAAAAAAAA&#10;AAAAAAAAAAAAW0NvbnRlbnRfVHlwZXNdLnhtbFBLAQItABQABgAIAAAAIQBa9CxbvwAAABUBAAAL&#10;AAAAAAAAAAAAAAAAAB8BAABfcmVscy8ucmVsc1BLAQItABQABgAIAAAAIQDuXL2PxQAAANs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RsxAAAANsAAAAPAAAAZHJzL2Rvd25yZXYueG1sRI9Ba8JA&#10;FITvgv9heYVepG7UGiR1FZGU9iYaCx4f2dckNPs2ZrdJ/PddoeBxmJlvmPV2MLXoqHWVZQWzaQSC&#10;OLe64kLBOXt/WYFwHlljbZkU3MjBdjMerTHRtucjdSdfiABhl6CC0vsmkdLlJRl0U9sQB+/btgZ9&#10;kG0hdYt9gJtazqMolgYrDgslNrQvKf85/RoF6SFLL53vZH6dLxfF5EN/HXdaqeenYfcGwtPgH+H/&#10;9qdW8BrD/Uv4AXLzBwAA//8DAFBLAQItABQABgAIAAAAIQDb4fbL7gAAAIUBAAATAAAAAAAAAAAA&#10;AAAAAAAAAABbQ29udGVudF9UeXBlc10ueG1sUEsBAi0AFAAGAAgAAAAhAFr0LFu/AAAAFQEAAAsA&#10;AAAAAAAAAAAAAAAAHwEAAF9yZWxzLy5yZWxzUEsBAi0AFAAGAAgAAAAhACHNlGzEAAAA2wAAAA8A&#10;AAAAAAAAAAAAAAAABwIAAGRycy9kb3ducmV2LnhtbFBLBQYAAAAAAwADALcAAAD4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FXRwwAAANsAAAAPAAAAZHJzL2Rvd25yZXYueG1sRI9Ba8JA&#10;FITvQv/D8gq96SZFaoyuElqE3oomoN4e2WcSzL4N2a0m/75bEDwOM/MNs94OphU36l1jWUE8i0AQ&#10;l1Y3XCko8t00AeE8ssbWMikYycF28zJZY6rtnfd0O/hKBAi7FBXU3neplK6syaCb2Y44eBfbG/RB&#10;9pXUPd4D3LTyPYo+pMGGw0KNHX3WVF4Pv0bB6TgmpziTY3n9KaKvHP25paVSb69DtgLhafDP8KP9&#10;rRXMF/D/JfwAufkDAAD//wMAUEsBAi0AFAAGAAgAAAAhANvh9svuAAAAhQEAABMAAAAAAAAAAAAA&#10;AAAAAAAAAFtDb250ZW50X1R5cGVzXS54bWxQSwECLQAUAAYACAAAACEAWvQsW78AAAAVAQAACwAA&#10;AAAAAAAAAAAAAAAfAQAAX3JlbHMvLnJlbHNQSwECLQAUAAYACAAAACEAC7xV0cMAAADbAAAADwAA&#10;AAAAAAAAAAAAAAAHAgAAZHJzL2Rvd25yZXYueG1sUEsFBgAAAAADAAMAtwAAAPcCAAAAAA==&#10;">
                  <v:imagedata r:id="rId67"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XXDwQAAANsAAAAPAAAAZHJzL2Rvd25yZXYueG1sRE9NawIx&#10;EL0X/A9hBG81q0ipq1FELLSl0FY9eBw2Yza4maxJ6q7/vjkUeny87+W6d424UYjWs4LJuABBXHlt&#10;2Sg4Hl4en0HEhKyx8UwK7hRhvRo8LLHUvuNvuu2TETmEY4kK6pTaUspY1eQwjn1LnLmzDw5ThsFI&#10;HbDL4a6R06J4kg4t54YaW9rWVF32P07B7tRdi/djkPb68Wnoy9yn8zer1GjYbxYgEvXpX/znftUK&#10;Znls/pJ/gFz9AgAA//8DAFBLAQItABQABgAIAAAAIQDb4fbL7gAAAIUBAAATAAAAAAAAAAAAAAAA&#10;AAAAAABbQ29udGVudF9UeXBlc10ueG1sUEsBAi0AFAAGAAgAAAAhAFr0LFu/AAAAFQEAAAsAAAAA&#10;AAAAAAAAAAAAHwEAAF9yZWxzLy5yZWxzUEsBAi0AFAAGAAgAAAAhAHkNdcPBAAAA2wAAAA8AAAAA&#10;AAAAAAAAAAAABwIAAGRycy9kb3ducmV2LnhtbFBLBQYAAAAAAwADALcAAAD1Ag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nLuwwAAANsAAAAPAAAAZHJzL2Rvd25yZXYueG1sRI9Pa8JA&#10;FMTvBb/D8gRvdWORotFN0IJ/DqWtUe+P3WcSzL4N2VXTb98tFHocZuY3zDLvbSPu1PnasYLJOAFB&#10;rJ2puVRwOm6eZyB8QDbYOCYF3+QhzwZPS0yNe/CB7kUoRYSwT1FBFUKbSul1RRb92LXE0bu4zmKI&#10;siul6fAR4baRL0nyKi3WHBcqbOmtIn0tblbBe6H9F0fC9rwutpeZ/tjtP29KjYb9agEiUB/+w3/t&#10;vVEwncPvl/gDZPYDAAD//wMAUEsBAi0AFAAGAAgAAAAhANvh9svuAAAAhQEAABMAAAAAAAAAAAAA&#10;AAAAAAAAAFtDb250ZW50X1R5cGVzXS54bWxQSwECLQAUAAYACAAAACEAWvQsW78AAAAVAQAACwAA&#10;AAAAAAAAAAAAAAAfAQAAX3JlbHMvLnJlbHNQSwECLQAUAAYACAAAACEA+xpy7sMAAADbAAAADwAA&#10;AAAAAAAAAAAAAAAHAgAAZHJzL2Rvd25yZXYueG1sUEsFBgAAAAADAAMAtwAAAPcCAAAAAA==&#10;">
                  <v:imagedata r:id="rId68"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11135A87" wp14:editId="731E1769">
                <wp:simplePos x="0" y="0"/>
                <wp:positionH relativeFrom="page">
                  <wp:posOffset>5142865</wp:posOffset>
                </wp:positionH>
                <wp:positionV relativeFrom="paragraph">
                  <wp:posOffset>197485</wp:posOffset>
                </wp:positionV>
                <wp:extent cx="2415540" cy="2528570"/>
                <wp:effectExtent l="10795" t="0" r="12065" b="5080"/>
                <wp:wrapTopAndBottom/>
                <wp:docPr id="3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36"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1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39"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 name="Picture 1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35A87"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7GQJQ4AAGx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1L81l0rA7ASHUbxTkF5/F0v4LMD+3pl9PPrfYQX39q1r92uHx1eZ1+v9fC0e3j35sN&#10;9FUPfaOC83TXHkgF3I6eFAafBgzqpz5a449JFud5BqjWuJbkyTJfGJTWW0B5bvei1OCtt9+bpmm6&#10;tO3KPKGrV9VK96nsNHaRUxhs3Tme3f8Wz1+21alWMHUUKxvPwsbzDfxXMlGmQ6rEbDw7Hkx2hYzs&#10;EPPRMMZwGrGKS+VytbKRXKSxieIii51oVKv1Q9f/UDcKjerjT12v58EG3xTGGzMUbqD77rDHlPjb&#10;VQSF0SP91IG/H4TQzyCUF2m0jRLTJSbEIJVwqWzpV5VyIVFVxqXi1K8K4/ls1WIuWAWUBqlsKaha&#10;MKG8lFRhqTurKjK/VSUTKuJSsIowPevKF35dMQ98kWeSMh75TDIs5qEvRCdjHnsxYFg8zvYvZDd5&#10;9HMJyJiHf5EuJTd5/HNpgMUcgEWWC8oSDgDh5B34CQeApocw8jkAxUJAM3EBSCRlHIBFXAiWcQCK&#10;VBoaCQdAnN8JByAwwTkAsTSXEg5AUopwphyBOE78ftIaN0yUBMu+ELWUQ4CZ4oUz5QgkZSnhmXII&#10;YkkZRyCdZ9JUTzkEc8EwDkAaJ6JhDgKSYRyAFNuGEDLahIfQSiHDznIWSpNcWhszHn8RzYwDkCZL&#10;KWaZA4A00jIHgXQubUwZRyARPXUwCNjGMQBWfkQzBwQ5bjkHIc2FDTh3UJAhxV0RQ6vI/bblDgry&#10;aMsnoZA7KMSJNEJyB4VYuD/IHRRibBn+JTfnKCSZsOTmDgrzUlomC45CUgjaCgeFOcLrt63gKOBO&#10;yY9C4aAwT6S5UHAUZNs4CljaRE8dFKS4FRyFpJQ9dVCQMC04Ckkp7sk4CJxHr7i/LDgKgf1lwVGY&#10;R8Uc/0VFnmM9NjfD9h54wZEIS3IswpIcj7AkRyQsyVEJS3JcwpIcm6Aknb2G7SIsyREKS07GaDkZ&#10;o+VkjJaTMVpOxmg5GaPlZIyWkzEqJ2NUTsYIx86JuJeTMSonY1ROxqicjFE5GaNyMkblZIzi+WSQ&#10;4vlklOL5ZJji+WSc4vlkoOL5ZKTi+WSo4nkQK+R/7m1Oo9raNMf66WjyHPgWVZSpvMFuQImPU9NR&#10;honSHkip3Ni0CeToKhNPHXHElsRTk2V5Lp454ggaiasEG0x8Lp474ogGiS9E7YUjjjFJ4io95tW+&#10;cMRN+ugGyQSdMXtuztJtYLxFwkBqULoNjL86o+gzCXsHj35sPMbBX+hhGbsNjM843EsNXHzpeE9B&#10;wgFeanCBsHEah3SpgYtxYpxORJSxvXCn6SiuTJKddnFOjNM4UEsmuUjTiZp60Ak8Lw4u0nRoVg1k&#10;p12k6WCsGohOYwfiTtPhVzUQncZG5DQwTqei09iPeAM6xVIPQwr02fDGtuQ0ME7jLCqEFbuT08A4&#10;jeOm1MBFms6byiTZaRfpzDiNQ6PUg4s0nRqpB5wLpQYu0nQwVA1kp12k6eynGohO0z7Gw0TnO9VC&#10;9Jq2M6eFcRunNMEL2tV4CzqnUR84iYktXLTpLKZaiI7THuf0YTwvAp67eBfGc5yaRKtcwAvjOU5G&#10;YgsXcTobkR84/bAWeo6bza4FGXZJg7WzCDTYLbXB5lf1tEfar9Hj9YyS/dEWRAzl8+nCoflY3zRK&#10;pKedUgmgY8XRoLvz9f2RyyEfqwy0cvaq/TwpbUgBKykbKHvVfmopZJ2VFNKS2ld72X4aMToZwzQM&#10;vKAYpRQghoUmKGa0xWO9GuPikW6tq/HCjiNrvf00ITGBi5eW0bLX7aeWQ45auRFj7IT8QPpZyw3b&#10;htVjP7U+ZJaV3DCg7GX7acRogDD87dX1vulq2MFHhG6Bg7tqkaSD59KgQZ7QiOKIE3LKrEZJhj0x&#10;JEfkBYxNMhzYQnJ6MiU5skghMauuGImlNa/A6S+oz/q7wM1AUNDGcIHtLSSIbKb2eEwjEpVacMxG&#10;5CCN4IjTKRZIFezRKFpncszEoDOxXkOAy4jXmR7jST7c6thxaT/1WES6zNiIjSTY9cKOHCzmQUGr&#10;MRvr2tqYjXVtvU5HVgDPxLLe2tmIBZoWeUWMD6s9bRKMDu6a/W7zYbff0+Tt2vvbd/s2+lihfuLd&#10;e/rfuO+I7dXx6NhQMxsdVRygKWzNuN82m0+gs9tGF2GgaARftk372yx6RAHG9az7z0PV1rNo/+MR&#10;jHwZZ3Tv1qtfsnxBt+wtv3LLr1THNVRdz/oZDnT09V2vqzweTu3ufoue9P51bIiNv9sR4Y2igG6l&#10;rTK/oCjga1UHYODpaosPbV1TfUuk9gEyCTUEv3txgJow59qANKVbJVViUeKkojGz5Rl8NEwuDsB0&#10;Rx5b6YU2zvvzHIXNx5pOuRjWnyF9KCvjqQnDRHp0YbKedS2JVPMZxhMSmabBPLqwDQ66MkUE+3QB&#10;zrOUpls9urB+naUUD+zTxVNFqc7Ue3Q5JQKa7vYpc2oEUCBDnIRPmxP+WLTNqRIIqHMQwH4rQODU&#10;CQR85SCk6ZxIb6+z02CgFXXAIU0zUR1HQh4hTq0AmSVY51QLyIM3caCQrXPrBcQxR4kI5qwYOyQq&#10;znKFOB2cioFURtapGTClEZ5xR0mMs3XyuMPNxlnOlG141DlFA6C5pDWJ7lqHbgPqOBQhdXxZsvy8&#10;zzyORVKKKxPV4g3mWYrep4/PCzBnRA/75kXK54Vl6X36OBrJUhHrXn0cDcvTe/TRBj74kSwVGe7T&#10;51YRGKbep4/joRlArzoHjoA6DocuSvCqc9AwzL/POo6GKiPwapuIBZ37htipIhOvNgcJw/x7bHPq&#10;CKQF6qKMQFP1PmUODMRf+0xzywhMAYxPG0dBDJtTRmBrc3zaOAgypk4dga0b8qlzUBAnhFNIELjJ&#10;cQoJ5Lscp5IgpI4DEWRSnWqCsCSHIyzJ50VYkoMSluSzIyzJkQlL8jkSlHQqDMKSfAMJS07G6M86&#10;A1NoHIznn3UGk6I0eR59G3UGSGJMZHqR8Vfp64lMLxZOLo7JjASizPQiS8zFsZaSuE3xPuOekCPj&#10;4lgmSdymwZ6LuzQBVkASt7nR5+IuRzDO9CJ3zM0xOcEbmekFQeE0MP7KTC9WWKeB8VhmepF/dhoY&#10;n2Wm94LJH2d6sezyHuj4RVGVmV7kAp0GxmmZ6UWi22lgnB6YhGfALVycx5leJPV5D+NM78JFepzp&#10;XbhIjzO9F5z+ONN7wemnBmmZ6UU+lDs9zvQi0ew0MEjLTC9qxZwGBmmZ6b3g9MeZXhARTg/GaZnp&#10;BYXAG4wzvVjfnQbGadyd66zfs8EHrsVpYNcwcRG74PTHid4LTp9qddUqKS5kF5y+n+alPPZQ2fMl&#10;ZKc6xCi2kw4CFIMzMaX5Ag+ncRaxyXZXlLLyOtD2uv00cnQ/A++J6wrJIfWo5EDoBMUsvRcWm0bH&#10;psjHqE7DdAtlgbQP4U4pcTfFB8rIaX0jMdGAUfDGgmw1Eh8WCt9gIvFhQUHrM/FhQUEbQxo7IUFK&#10;LymvJwvah+ww8O2Ysp+G3kKGSamk1MtI55SCQSSTJXbooJnICmnJcm7nq+3VfpreqVOlsxz2Uith&#10;P7UkwTdNcNA40relPce8sQzuWHxMGMfoVquuGAo3rKP2UztszSuGojt73X6awFh/QX8FURkiOEa2&#10;elYw2+XnkIQD1UdDjwpF8JSIWaQdYtDhD/O35dv3dv45YnjO+bjBqKtW27rafG++99Vur7+rEf6H&#10;JRRPu/UK/8zj2/j27HHj8cfc0ap/IHJUPyp/mKTjULW/Ppxe4ElzkL27291+139ST81jcyOjjh9/&#10;3q3pqW76hT25jNVcc5O4TL1GeM6Ghp8V043AJe/W6kHw6Ni826KOtn7TnVBkRFzr+U9t2zwSqqB0&#10;9UrparmiXx1Dbve7k+Wf6btxGXTuxUPvnqjpB+rfN+uHQ33s9RsC2noP75tjt92dOnDIq/pwW2+u&#10;Z+2PG2VQtera9b9gtxqAXd/W/RoUebW6A5tt/o4BOFxQFp+NJPsnPacNDlutchdULNL2molNcfOo&#10;V15LxJ5a/ZR2RF9gMGxUtyWWlIVVVoTsHSalspBswpQh8/Dva9HauEnRQ+en3bGO1EHWUNrvjvr9&#10;AbhHM+8PGMaIejj+5tMJ7wrQQ8RpQr9MCnA6pxpzbGKmsuhMd2P5Jq7b7mxCfPcweVJ8//+LHo0T&#10;iosqWDAQ/2HWFzqoXa4vauiTI7QMfTPri9q0v9b6cnkPcB7+CT38QRPgW1hi6EliPXpu6E0Xb5un&#10;SN2HmjWDKmei/gl/psWElkXzgo1htXnzbEdiTfU6OWm50feE9jUk9q0b7CUky4uXkJxX689d0GnB&#10;cVd4/Re1BuiFnnzon26f1LtchoB8Zs0VXNL1Vviia63wRddZ4cvvWGOl3seCV9pgGUPiVr9+h96Z&#10;w39XS9z5JUGv/wsAAP//AwBQSwMECgAAAAAAAAAhAE9w6VkiBwAAIgcAABQAAABkcnMvbWVkaWEv&#10;aW1hZ2UxLnBuZ4lQTkcNChoKAAAADUlIRFIAAAAnAAAANAgGAAAACeEhAAAAAAZiS0dEAP8A/wD/&#10;oL2nkwAAAAlwSFlzAAAOxAAADsQBlSsOGwAABsJJREFUWIXNmWtsFNcVx/9zd707Y8yuvTu7a7zG&#10;eG1DHg1E8doEY7AjRUpJADUPqrwaJ5CAEU1pq0ptlKqhVR9SHk1KlSgFFCuER6LmqShRUiUKGIgx&#10;wZjYBcdm/VhsbO/a+157Z3Y9O7cfJuOsqePw8q7/n0Z3zsz96Z47c849h6GU4nJ1qDO4+YvOQH2J&#10;hTvp4LmWEgt30p6r79AQRrrsl80g7ZU85PLGVvb5RGefT3QCQQCATsMIi3j2dAnPnSyxcCdLeK7F&#10;ZtS5CMPIaYUz5WQNFOTqvxkOxa+nAAMAiSTlXF5hpcsrrFTtbAZd99Zae91iW/bxK5mHuRK3qhIS&#10;yfluv1jeOypU9vmEit5RoXIkOlEyZQIG8vpl/LP3lFv+lKUh8bTBTaeoKJndPtHZ2h9d/3lH4Ofq&#10;yhaZ9O1bbyt8pMjEtmcMLlWdnvHVuxoH945GJxwAoCHMxAan5Zm1S/nnCWGSGYUDFNcfPOH9+6Gu&#10;4GZ1bLGVO15fa6/LN+q7Mwqnqm0geueeo0OvhWLSAgDQa5nYplUF9dVlufszDgco+3Fv0/Arzb2R&#10;+wEgS8PE/3J36S32PP03GYdT1dgV3LTn6NBrAFBm5ZqfWedYNd0eJGknA1B7XV5DdZlxPwB0jwgr&#10;Pjnj//V0dhmBA4BHVuT/0shpvQDwzqmRPw+H4tddbJMxuBxWG9hYvWArAEwkKbv76GCDLFNNqk3G&#10;4ACgotjwQVWp8U0AcHmFlf85G9ieej+jcABQV5W/3cBqRgDg3y3ev3nC8cXqvYzDzWe1vseqC7YB&#10;inv3HBlqkCklwByAA4DlDsO7tzoMbwNAlze2yhtJlAFzBA4AapbkNqjXSp44h+AcPHdKvXb7hHJg&#10;DsEZOO2oeV7WAAC459rKAUAxz7YCgNsvlFNKmTkGp7g2lpCN3kiidE7BOXj2u33nF8vnFFyxWXEr&#10;ALh9gvOyTl+UUiYYk+xDofj1lM7ufu3zic4Z8zmZUvLfC2M/7hkVliunK7EyLEi22YRSNU+vCX7v&#10;yo1EE47djYOvd3piNemAuViUUvJ/cJRS5nBX6PEDJzwviRNyjjqeo9cEHDzb4rBwLUUmtk2nIcJs&#10;QL34Wf+HgPLlToEbjydzXz184cDXA2N3qWMVxfPff6DS9jubQdfNMMys5vSpW6bYzLZOgdvXPLxT&#10;BcvWkXBd1YJfVJcZ9882lCo1bAFKOJuEO90fXXvMFa4DgEVm9uvf3FG03jQv60I6oFSpAV+BY08R&#10;ABiPJ/Majg3tBgAtYRLbbrM/nG4wBU5wAgCXRSJWg66HAMCBZs+LwZhUAAD3OS077HlsR7rBgO8C&#10;fjHPthKGkUlUlMxHXKHHAMDBsy13LeVfyARYRJAs/vGJhQqHEmOJO8XPa24y/+NaVycvVW6/OPkx&#10;qAkAUf0MTE340q0j54IbJzm+jbFE/ULYLDKWb9SdywRYiztyj1o/WWzjmmxGnQsAiPvblVtkZk9f&#10;Tf32ShUVJXPDsaF/AUCWhhG31Ng3qhwkEJPsAKCmyOnWvuOef0bEpBUAflph/f0Co37Se6QwT38W&#10;AAYC4tJ0g506H/lJU0/4IUApKK75kXln6n2iZp+DofiNCUnm0gU2JkqmhmPDuwClTre5xr7p4jIY&#10;KTZzrQAgU2j6A+KydMHta/bsVAP9Bqf1DwW5+s6LbUhxSt6e2kOYTTV2BTd92R3+GQCUWriv1txk&#10;fmk6O1JkYtv1WiYGAB+2jT4dFiTrbEGNiZLplUMXDqpVTS1hEltqCjZ+34+f6LREuL/S9hQARMUk&#10;/0bT8MuzAdY2EL3zqfd6zhzvCT8IKO2oJ1YXPDFTHGcopZApJX/92H24yxNbDQDbb1+4YbnD8O61&#10;gBInkjkHT3hf+KIzWK+OlVm55q1Kqd8107OTBxxPOF729Hs97Ykk5bJ1JPT4qoItt5YY374asE7P&#10;+OrdjYOvqy0nDWEm7iu37Fi7jH/+UmL4lNPXp2f8v9rf7JncnFWlxjcfrcp/MofVBi4VaEyUTH1+&#10;0Xn6fHT9Zx2BJ1PbS/W1hXWLzGzbpb5rCpxMKfm8I7Dtra+8zyWSlAOAvGzt0Lqb+WfLLFzzQhPb&#10;rtMSUbUXEsn55/3iLb0+oVJpzokV3kiidMoEDOR1y/jn7i23/PGaNOaGw/EluxoH93aPCCtSxzUM&#10;pIUmtt1q0PUOBuM3DoXiN6grM51sBl13fa390SW27KbLgZoRDgCSMtV+1O777futozskmep+6EUp&#10;zeAWtYOdb9Sdu5pk4gc7OAlJZvsD4s19PrFC7at6I4nSwjz9WUcKSGGe/uy1TlT/B2ex/bJFn9qf&#10;AAAAAElFTkSuQmCCUEsDBAoAAAAAAAAAIQBW0FtiNwUAADcFAAAUAAAAZHJzL21lZGlhL2ltYWdl&#10;Mi5wbmeJUE5HDQoaCgAAAA1JSERSAAAAGwAAADQIBgAAAHsuQ7YAAAAGYktHRAD/AP8A/6C9p5MA&#10;AAAJcEhZcwAADsQAAA7EAZUrDhsAAATXSURBVFiFtdh9TBNnHAfw73PttdfyImuvtqWolMU5ATUO&#10;mDMbvix7yZAtZnFxxsRMpsxky5ItJvOvZc7sD7O3PzAzA5lzWfbHkvnHli0yXKKgMseL+DYCCAUq&#10;UJC+2fZaekef/VEOWwYCtff76+5+z92nz6/P5XnuIZRS/Nw29lnXSGh7gUnXaud1bXZe12bN0XQz&#10;hMSQxlADQLdLKO8dD2/uHQ9vlhM5OrWr6rnc6qdWZf32KMBfXZ5D14YClQDAAIAlW9NrymIdiY18&#10;YcnyVePQr7VNw98J0allqWJ3vZNFnc7gjk5ncAehlM4kAhHJODARKbk9Enr+3C33B1KMagDAmME6&#10;D27JrSq2ZZ5fKnbmymhN47+e92Z6JkcWp3avy8v8882nzUeO7SwozTdy1wDAHRJXHD832HBnXNiU&#10;ag//hyXGCgN385PX7M/s3Gg6BgCUgqltGv4+KsW4tGMAoFYx0V0lyz9+sdBwAgBGfNEnz3aMH1UE&#10;k2N3mfmIPIB+v+k+nGo5F4VxLBOq3mKrAuLl/Onq2JeKYQCw1ppxoSw/6ywAOCbCpVKMsophALDa&#10;rL8CAOIU1Q57I0WKYnZe1y4fOyYiJYpiq6bfuzgWVhbTa1R+PpMdBIC7nsl1imJSjLL+sGQBAEMm&#10;61QUG/ZGisQpqgUAO8+1L9T+kbDEQZE4WBTCwqXyceJgSTvmCYl5LX3+PUB8/tNrVH5FMEopqW8e&#10;qRWisWUAULHe+MVSoUVjTT2+/dfvBl8BgGJbRuP2NY/VKYL1uIRnf/zb9TUAcCwTOFCee4AQQhe6&#10;b65Qz5eISjHul47xT/+44T5MAQIAezdZPuQzNUOpQHNiUoyyd8aEzacvj54c9k0WAgAB6I71xs+3&#10;rcmpTxUCALXTEyk+3+V5t9MZrHAHxZVzNarcwB9/wqy/1OkMVhCCpBISJJ0n5wihic8ke+tupVT/&#10;VGJJL/WjRIZW5SXXnYGXfYJoZVVMRK9hfNM5IjeiCccAQGnSOZnnOgBKKKX4tmnkjBCN5RTnZpxX&#10;r8/LbEh/P+LhCYk2IRrLAYB8XteuaBkHEiZYO88pi82eJRTG4j3L0Kq8pizWoXAZ4z3LN3IdhBCq&#10;GOYNibm+6SWEnde1AQq+Z8n/V3wJoQhGKSUXe7xVDzCdclhLn39P+2BgJwCsteovyh8lacd8gmj5&#10;ocVVAwBaNREOltuq5PkvrRillJy+PHoyODllAIDdZeaPlmdr+uV8WrHZ5Xuh0PBNYj5t2Fzlm72P&#10;khZsofKlDaOUkobbnvcfVj455l3wLCZ8gmipvzRae20o8CoQL9+Bctvb821DpYxd7fe/MV06IwBw&#10;LBM8WJ5bZc7W9M13z5KxYEQynGlxnZCX4gCw1qq/UL3Ftt+UpRl42L1LwjqdgYpTzSOnfIJkBQBW&#10;RSK7y8xHXioy1CxmB29BzB+WzP33wqWtjvu7mnp9b8nXHzfp/jm01bbPmqPtXuyPTcKCEcngcEdK&#10;+u+FyxwT4VLHvUipOySuSGyjYoj4+kbT0coN/HEVQ6TFQjNYXdNwfddoaNt4QCx4WOOVBu2Nd7bm&#10;7Vtl5K4vBUnCXPejq2dDHMsE841cx4PdVa7NnK3pS/WjYgZbY9E3T8UoW8DrWu0mXVsBr2u1LtP0&#10;MAyZSvXBc8V/Fp0N33gpGOQAAAAASUVORK5CYIJQSwMEFAAGAAgAAAAhAIuHbK7hAAAACwEAAA8A&#10;AABkcnMvZG93bnJldi54bWxMj8FqwzAQRO+F/oPYQm+NpLgtsWM5hND2FApNCiU3xdrYJtbKWIrt&#10;/H2VU3tc5jHzNl9NtmUD9r5xpEDOBDCk0pmGKgXf+/enBTAfNBndOkIFV/SwKu7vcp0ZN9IXDrtQ&#10;sVhCPtMK6hC6jHNf1mi1n7kOKWYn11sd4tlX3PR6jOW25XMhXrnVDcWFWne4qbE87y5Wwceox3Ui&#10;34bt+bS5HvYvnz9biUo9PkzrJbCAU/iD4aYf1aGITkd3IeNZq2Ah0jSiChIpgd0AmYoE2FHB8zxN&#10;gBc5//9D8Qs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Jv7GQJQ4AAGxIAAAOAAAAAAAAAAAAAAAAADoCAABkcnMvZTJvRG9jLnhtbFBLAQItAAoA&#10;AAAAAAAAIQBPcOlZIgcAACIHAAAUAAAAAAAAAAAAAAAAAIsQAABkcnMvbWVkaWEvaW1hZ2UxLnBu&#10;Z1BLAQItAAoAAAAAAAAAIQBW0FtiNwUAADcFAAAUAAAAAAAAAAAAAAAAAN8XAABkcnMvbWVkaWEv&#10;aW1hZ2UyLnBuZ1BLAQItABQABgAIAAAAIQCLh2yu4QAAAAsBAAAPAAAAAAAAAAAAAAAAAEgdAABk&#10;cnMvZG93bnJldi54bWxQSwECLQAUAAYACAAAACEALmzwAMUAAAClAQAAGQAAAAAAAAAAAAAAAABW&#10;HgAAZHJzL19yZWxzL2Uyb0RvYy54bWwucmVsc1BLBQYAAAAABwAHAL4BAABSHw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XTRxAAAANsAAAAPAAAAZHJzL2Rvd25yZXYueG1sRI/NasMw&#10;EITvhbyD2EBvtdyG2MGJYkKgOO2pSUvOi7WxTa2VsRT/vH1VKPQ4zMw3zC6fTCsG6l1jWcFzFIMg&#10;Lq1uuFLw9fn6tAHhPLLG1jIpmMlBvl887DDTduQzDRdfiQBhl6GC2vsuk9KVNRl0ke2Ig3ezvUEf&#10;ZF9J3eMY4KaVL3GcSIMNh4UaOzrWVH5f7kbBuRjfUb8NSXpd3z7StpjXp+us1ONyOmxBeJr8f/iv&#10;fdIKVgn8fgk/QO5/AAAA//8DAFBLAQItABQABgAIAAAAIQDb4fbL7gAAAIUBAAATAAAAAAAAAAAA&#10;AAAAAAAAAABbQ29udGVudF9UeXBlc10ueG1sUEsBAi0AFAAGAAgAAAAhAFr0LFu/AAAAFQEAAAsA&#10;AAAAAAAAAAAAAAAAHwEAAF9yZWxzLy5yZWxzUEsBAi0AFAAGAAgAAAAhAF59dNHEAAAA2w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7FxQAAANsAAAAPAAAAZHJzL2Rvd25yZXYueG1sRI/BbsIw&#10;EETvSPyDtUi9gVOoaJViEAJKewC1pHzAKt7GgXgdxW5I/75GQuI4mpk3mtmis5VoqfGlYwWPowQE&#10;ce50yYWC4/fb8AWED8gaK8ek4I88LOb93gxT7S58oDYLhYgQ9ikqMCHUqZQ+N2TRj1xNHL0f11gM&#10;UTaF1A1eItxWcpwkU2mx5LhgsKaVofyc/VoF71n7td47v9yWp0/ztN2cD2F3VOph0C1fQQTqwj18&#10;a39oBZNnuH6JP0DO/wEAAP//AwBQSwECLQAUAAYACAAAACEA2+H2y+4AAACFAQAAEwAAAAAAAAAA&#10;AAAAAAAAAAAAW0NvbnRlbnRfVHlwZXNdLnhtbFBLAQItABQABgAIAAAAIQBa9CxbvwAAABUBAAAL&#10;AAAAAAAAAAAAAAAAAB8BAABfcmVscy8ucmVsc1BLAQItABQABgAIAAAAIQBLpD7FxQAAANs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igwAAAANsAAAAPAAAAZHJzL2Rvd25yZXYueG1sRE/LisIw&#10;FN0L/kO4wuw01WHKUI0ioiDManzB7K7NtS02NzWJtfP3ZiG4PJz3bNGZWrTkfGVZwXiUgCDOra64&#10;UHDYb4bfIHxA1lhbJgX/5GEx7/dmmGn74F9qd6EQMYR9hgrKEJpMSp+XZNCPbEMcuYt1BkOErpDa&#10;4SOGm1pOkiSVBiuODSU2tCopv+7uRkGKyeGW/rSO7t3xKz+vzen4d1LqY9AtpyACdeEtfrm3WsFn&#10;HBu/xB8g508AAAD//wMAUEsBAi0AFAAGAAgAAAAhANvh9svuAAAAhQEAABMAAAAAAAAAAAAAAAAA&#10;AAAAAFtDb250ZW50X1R5cGVzXS54bWxQSwECLQAUAAYACAAAACEAWvQsW78AAAAVAQAACwAAAAAA&#10;AAAAAAAAAAAfAQAAX3JlbHMvLnJlbHNQSwECLQAUAAYACAAAACEAGObYoMAAAADbAAAADwAAAAAA&#10;AAAAAAAAAAAHAgAAZHJzL2Rvd25yZXYueG1sUEsFBgAAAAADAAMAtwAAAPQCAAAAAA==&#10;">
                  <v:imagedata r:id="rId71"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MlxAAAANsAAAAPAAAAZHJzL2Rvd25yZXYueG1sRI9BawIx&#10;FITvBf9DeIXeNFsLpa5GKdJCFaGtevD42DyzoZuXNUnd9d83gtDjMDPfMLNF7xpxphCtZwWPowIE&#10;ceW1ZaNgv3sfvoCICVlj45kUXCjCYj64m2GpfcffdN4mIzKEY4kK6pTaUspY1eQwjnxLnL2jDw5T&#10;lsFIHbDLcNfIcVE8S4eW80KNLS1rqn62v07B26E7Fet9kPa0+TT0ZS7jycoq9XDfv05BJOrTf/jW&#10;/tAKniZw/ZJ/gJz/AQAA//8DAFBLAQItABQABgAIAAAAIQDb4fbL7gAAAIUBAAATAAAAAAAAAAAA&#10;AAAAAAAAAABbQ29udGVudF9UeXBlc10ueG1sUEsBAi0AFAAGAAgAAAAhAFr0LFu/AAAAFQEAAAsA&#10;AAAAAAAAAAAAAAAAHwEAAF9yZWxzLy5yZWxzUEsBAi0AFAAGAAgAAAAhAE5HoyXEAAAA2wAAAA8A&#10;AAAAAAAAAAAAAAAABwIAAGRycy9kb3ducmV2LnhtbFBLBQYAAAAAAwADALcAAAD4Ag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jITwQAAANsAAAAPAAAAZHJzL2Rvd25yZXYueG1sRE9da8Iw&#10;FH0X9h/CHfg2U4cWqUYRQZgbTnTD50tz13Q2NyWJtvv3y4Pg4+F8L1a9bcSNfKgdKxiPMhDEpdM1&#10;Vwq+v7YvMxAhImtsHJOCPwqwWj4NFlho1/GRbqdYiRTCoUAFJsa2kDKUhiyGkWuJE/fjvMWYoK+k&#10;9tilcNvI1yzLpcWaU4PBljaGysvpahX4X7nrztPJu8nHn9Mr5x/t/uCVGj736zmISH18iO/uN61g&#10;ktanL+kHyOU/AAAA//8DAFBLAQItABQABgAIAAAAIQDb4fbL7gAAAIUBAAATAAAAAAAAAAAAAAAA&#10;AAAAAABbQ29udGVudF9UeXBlc10ueG1sUEsBAi0AFAAGAAgAAAAhAFr0LFu/AAAAFQEAAAsAAAAA&#10;AAAAAAAAAAAAHwEAAF9yZWxzLy5yZWxzUEsBAi0AFAAGAAgAAAAhALOiMhPBAAAA2wAAAA8AAAAA&#10;AAAAAAAAAAAABwIAAGRycy9kb3ducmV2LnhtbFBLBQYAAAAAAwADALcAAAD1AgAAAAA=&#10;">
                  <v:imagedata r:id="rId72"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5256C872" wp14:editId="16181FAB">
                <wp:simplePos x="0" y="0"/>
                <wp:positionH relativeFrom="page">
                  <wp:posOffset>2491740</wp:posOffset>
                </wp:positionH>
                <wp:positionV relativeFrom="paragraph">
                  <wp:posOffset>220345</wp:posOffset>
                </wp:positionV>
                <wp:extent cx="2842895" cy="2552700"/>
                <wp:effectExtent l="5715" t="3810" r="8890" b="0"/>
                <wp:wrapTopAndBottom/>
                <wp:docPr id="1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11"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50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33"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C872"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QxK4xEAAMpeAAAOAAAAZHJzL2Uyb0RvYy54bWzsXNuO48YRfQ+QfyD0&#10;GMAeXkRSHHjWsHdtI4CTGPHkAzSSZiRYEhVKszObr8+pvlBVUleT3nUCJ9gYWUnD6uquOn2tU82v&#10;vn7dbZP3q+64afd3k+zLdJKs9ot2udk/3U3+cf/9F7NJcjzN98v5tt2v7iYfVsfJ12/++IevXg63&#10;q7xdt9vlqkugZH+8fTncTdan0+H25ua4WK928+OX7WG1x8PHttvNT/jZPd0su/kLtO+2N3maVjcv&#10;bbc8dO1idTzir+/sw8kbo//xcbU4/e3x8bg6Jdu7Cdp2Mv925t8H+vfmzVfz26duflhvFq4Z849o&#10;xW6+2aPSXtW7+WmePHebK1W7zaJrj+3j6ctFu7tpHx83i5WxAdZk6YU1P3Tt88HY8nT78nTo3QTX&#10;Xvjpo9Uu/vr+py7ZLIEd3LOf74CRqTaZNhV55+XwdAuhH7rDz4efOmsivv7YLn454vHN5XP6/WSF&#10;k4eXv7RLKJw/n1rjndfHbkcqYHfyakD40IOwej0lC/wxn03zWVNOkgWe5WWZ16mDabEGludyX2QW&#10;vcX6O1e0KGYwgsoVWW2e3sxvbZ2mna5dZBR62/Hs0OOnOfTn9fywMjgdyVfeoZl36Dew38gk2cz6&#10;1Mh5hx65N9kTauURTh/0YzNJyFdpYR3iPVnXlfNiA3AJLO+N+e3i+Xj6YdUaNObvfzye7EBY4pvB&#10;eOn6wj0c+rjbYkz86Sap6zJ5wb+mY6Cv90KwtBea1kWyTnJXJZfKmVQ5y8KqCiakq5oyqXI6DatC&#10;Hzq3CvWFWwUf9VJlVoRV1VwozRVVmOt6VdMmD6sCWL1QWWiqaDT2YtOZYmHGHV/WqdKujHtebVjG&#10;XV+lM02Z8L3msIw7vyoaTZnwvgZkxt1flaoy7n+1g2UcgKqqlZblHICqrMNg5hyAqtTQzDkAddYo&#10;ygQAmYZmzgGoq1RRxgEop5rPcg6AOr5zDoA+KnMOQNYonTbnAORNUyoIFByBLJuF7Sw4AgXWUE0b&#10;h6CsFGUcgSIttTmj4BBkyqRYcASKDCMlPAEVHAIFzYIDUGQzbXAWAgGtYRyAIq+mSsOmHADNZVPh&#10;f2jTlHH/q2hOBQCFOjqnAgCtp00FAsVMG55TjkBeKcNzKjCItI1jUBTKOjcVIOh+KzkIRa0sKqVA&#10;QYe05CgUM2VWKwUKem8rR6FQChQi2gQKmt9KgUKmLuslRyGvNL8JFDJMpuExWnEU8pmyS6gEClmu&#10;TboVRwE7pfBkVAkUUogpbeMo6G0TKKSlNugrgYLmt0qgkOba3FYJFDRMK4FCqu6vao6Cur5g53/e&#10;OkXWl5qjkCZViv8lVVliPnabYb8HrjkScUmORVyS4xGX5IjEJTkqcUmOS1ySYxOVpLNXv2WNS3KE&#10;4pKjMZqNxmg2GqPZaIxmozGajcZoNhqj2WiMmtEYNaMxakZj1IzGqBmNEUUKxvU6xDPGSo7GqBmN&#10;UTMaowzxjpENzdLRKGXpaJgyBBJGN2A0UFk6GqksHQ1VlkaxQsTjycc05msf5li87l2cA9+SOYUq&#10;77EaUODj0B4pwkRhD4RU7n0QCXL0lIkXQhy+JXETgEGd1+JTIQ6nkXjpgjLX4qUQhzdIvFbFKyGO&#10;PknijSpeC3EKNZA8ggk2RnTdnJks4KxFwEAr0MgCzl4EBZQCWDu49zNnMQ7+WoFMFnA243CvFZD4&#10;0vGejMYBXitwgbAzOleNxrrCbaBjuqlBN1qiTEdxU0A3WuJMx21TQDdaIk0naiqAM7NmtES68P1a&#10;N1oiTQdjU4NqNFYg7iU6/JoCqtFYiEQBZ3ShGo31iBegUyzVgIOqYjSWJVHAGY2zqFZAIk2HUVOD&#10;brREms6bpoButER66ozGoVFrkkSaTo1UA86FWgGJNB0MTQHdaIk0nf1MAdVoWse4X0tnNU5wSpto&#10;ORMlnNmlajatarwEndOoVTiJqXVItOksZkqohmephLtyllcRyyXedKYydUQsl4DTucmUiFguEaez&#10;EZXoeQ8zi9u1yC12HdiwSx6smyTgwR7IW1j85idaI/3X5OVuYjiENcgFiufTg137fnXfGpETrZSI&#10;GZqKPcFwfr7dcznEY4Wcf+o/D0YbYvlGytAkaLx/6j+dFIWqYSwiiRZl/9h/WjFEuo1Y3338Y//p&#10;xOhAAG2NR8c/9p9SW4a4XqxWcAhGXQbUo3LO1Axnh6iccxzOu1E5xKhtvXXcKwg/WznEFGP1IrJs&#10;5Czbo2Jxib932mLbHlfQf91jyBCDXomwuG2B1mkQJ3SiA411c0te1vGeQ7QEdZwKq0LMeGt6Xvc7&#10;Fm+W/7R9wqursUjF1PnmzRBZi8n19s4GwO592KRxtBHNtBYPaUSg0gkOtBExSCs4ZDTCi05wyIu+&#10;Qwy5O/dtrNM4zIj32aortCHmcITLnCAgigrSedj0HEvhquOh10gTXlSjb2OJxToq6K0uB+a7vlOc&#10;B5bvrn40otk0yRsquJ/t8UdOBx/b7Wb5/Wa7pcF77J4e3m675P0cCRRv39F/rrFCbGuOR/uWinlb&#10;THKAZbAt4/7QLj+Aze5am4WBrBF8WbfdvybJCzIw7ibHfz7Pu9Uk2f55D0a+yaa0dzuZH9Oypi17&#10;x5888Cfz/QKq7ianCQ509PXtyaZ5PB+6zdMaNdm9xb4lNv5xQ4Q3kgKOt7ZV7geSAv5L2QG0ebfp&#10;Ft93qxUluCT28EJtQhLBb5wcYGaJ+a1PDSgKmt1tpgS2NxYyn53BO8Po3ABLJhi90MZpfx6icOHY&#10;gvZUF2IYsX0cR1fGIxOWiAzpwgLT65qmFK0PNYzHI4qGKLWQLuzdzroMQx3SxaMQeK7oAua9rjIl&#10;EjKki0eKcnBb4XaJDAHLdoeUiRSBvCZKImSlSBEosHdR2iaSBCLqOAJFPiWKI9g6jkHEVg5CUaiI&#10;ikQBHQbaVfQ4FIUKqkgV0HuISBUgKxVjRbKA3nlFskCkdYhEnK2wDH8IWZEuEPFdzqGoDI8eVCeg&#10;0JEVKQM2MyKoTkCh9zuRNGCzNkLqRM5A3hi6NNTvaEnte0BEHZ+UYuo4FI6eDzaPD4u8MZx6sHkc&#10;C8fQB/VxMHBEI8I/qE9OT4akD+rjaOTYrWr6+BSFCimJJqSP1u/ezXldUw5HqH0XSQSGqA/q43hg&#10;u6OpE3BY3j+ojsNhcxKCrRNoRKzlaKjYXqQRqFhQzKf3nYqsTCOwxH/IVJFGoE1QMovAMvVBZQIG&#10;rdNdZBGY/JegNo6C6jaZRWBTc4LaOAg6pjKNwKYNBdUJFNQehxDDGazIJkfkEei7HJFIEFPHgYgS&#10;qSKZIC7J4YhL8nERl+SgxCX5TBWX5MjEJTk4UUmRYBCX5AtIXHI0Rp/TDFyecdSfn9MMRnlp9Dj6&#10;/0gzQAxjJNGLsIuJXo8kejFxcnEMZkSBdKIX5AAXx1xK4j5ifMWsgkPg4pgmSdzHrK7FJUuAGZDE&#10;fQTwWlxSBMNEL2gH3hw6FFIFOtGL6KIo4OztA35XTcIMKwo4i3WiF3yGKOBs1oneCyJ/mOjFtMtr&#10;oOMXGa0TvbXEeJjoBUUianBG44hkAy/XXpI4DxO9tUR6mOhFnJw3aZjoBasgCjikezLkyoYLSn+Y&#10;6EW8VNTgkNaJ3pkcycNEL4K9vIapQ1onei8o/WGiFxljogaHNPb8CtIgf0QBZ7RO9CKgzQsME72Y&#10;30UBZ3Qf5b8GTiI9TPReUPrDPO8FpU+pujTiep7uqkkXlH6Y5aUwdp/Y8zFcpzn7JSA7zUGAnHbm&#10;pSzfwygNTxecRXysXYpSUN5i75/7T0crUrIVrM/6Gc0/959OznW+nj33j/2nFUNU0arzS45/7D+d&#10;2Cg2luKARlucoKD43phKKfhk5AZsoJiX1TfgEwsYOW/Ayb1GXCaMotE3keiwGGy9zQWWj6ig92GB&#10;gRgTpPCSsXq0YD5I/iHCZFTmDSameOWOyizSfq7yPcZ/2p5DUSHbzHTIIMR7rCQlFMZq98QVxt2A&#10;oOODi6G6nd2D1ngCd8g/iGOhmw063KubIQ8qZrCHpQbkMbmeD64HuqP3IBhrPzF52PynhS8wg3mB&#10;X8MR9kwfpWhQnkiWZ26SFrygoA/Lb5tv33nHCDHcc94v4Yj57Xo1X37nvp/mm639jqmdGEbD19GN&#10;2M98ItZ0RxS628YUIL/gE7H1hU9/az5x6tj6C0YR0WdHKPbTwifxiQ3dTSKlpluErxo7/slWyClH&#10;TKTn0CnuIwc18SCxo56uNWEh6jXlBYU6A23icTCsSRQMv9aEmfisqSZ+LaCJn9od4XStCbPqWZO5&#10;PRTQxGNejmu61iQ4xFxrlKAQHdEU0MWdrrpK8IeOZQro4m7PNABptu0d4SimgC7ueLVXccc7Piig&#10;inve0HwBxwvS0F5WDvQGwRnioliwNwjC0F6iDqnijieGJdAowRXau90hTdztRBKENHGn2yvnIU3c&#10;6VqbuM/tTfiQJu5z1VG8t5fm/lhAlSAHNfgEMzg11wtDqrjPtU5V8BlGHYPiLjEcHna7uEys6+Ju&#10;j0ZRxYXiuCQHIC7JUYhKCl4wLjk6zk6n+X42iOvkuMQl5YCIXBEUV43jOkdjJJjCuM7RGAm+MKrz&#10;gjGM2C5ow7jO0RgJ8vBK5/hoL8JOPPph9/H6tR4MCy6O5lJgwh9KruISuG7PxdFbSNwfta7FZWQF&#10;HYHE1dgQRgnXDoxJXI324hDOxYejvRgxooCzVo/2IlAmCjh7sQ7bQ8yVwTjHiwLOYj3ai2EkCjib&#10;+zjAdQ0S3+FoLwYVr2E42gseXhRwRiNdRjNaojx8rQcjTdTgjO6zPa+MxoDjBYajvbjdIQr4fq12&#10;bAw/UcAZLaO9nxxwo+2Fibdhq0XVnWNp9rCKjHzq8j5kc37sj6xWDBtEI9f3Q//Yf7rIBa2hUDcQ&#10;fcI22GrrO51X4z+dOmo81A3Fnry+odATtsxG31DkyVs7FHhyznObF3OCtvcxpBkulkpvzrL92T/2&#10;n95a2ziIx8Rs1y36ruuV+E+rzEdT4iE2qyvvA9Veh/8UDct7usY/9p9WzJmZ475QrP3OaYOYKtjD&#10;y4Pp1Z9DJxgzZrj/XlKxaf60oZMfN/tVglMXuogLm7zd25feYQ52L71L9u3bNe4Mr8wb3e4/HPCC&#10;O9uRRRH6MerlbYjN2um4sBeQzknaaBZlaPsR58Mph86+ui2hL3eTLdps3OlTtakTOhGaVH9H/Y1G&#10;HvnFZNkfNotb/N+91BDfrt7BN/zyR5Q6PdONAfsCyd0oHbt598vz4Qu8fxFjdfOw2W5OH8y7JOFF&#10;atT+/U+bBaFOP86v8yOK1PYSPKZakxLXFWGSF7OF4PzNwrwdse8o3xwPuHlHveT8p65rXyjWiXsO&#10;tvNILTf0UzTkYbs5+EsZ9N2ZjDsOF6+CDHjNvmbyXbt43q32J/vezG61hfXt/rjeHI64WHG72j2s&#10;lneT7s9L0yC6+rH4O9oNC/H91K1OC9wbmd8+4oqH+zt6Wv/AtPjcSGr/qO7PItdmR3Xu/jnFisxL&#10;IPsdqTIEiOwbNQRMI20A2XxFK+1I/4+/DJJiAZfhWbP7cpPGz+7lmp/8Lkh6CyRtS/IaeQkGO3/n&#10;w3jaXPmwkS2g5/35UTc+KEDkFkoee+UHdryQk965FQigYDD1h3XzVsmAJhjSyyCsapKMr4Ny2Jr2&#10;UllBUeOAKh60KuzLtgKN4ifzzCQrB1TxqJVPzb5uFTYv51Y1FIEOqOLxEp81fq1KBGkzTZcI0vqU&#10;0YAy7virc7XAkbs/LskhiEtyHOKSHIu4JAfkShKdfGReGJKdaHob+wIQzElc3C7heqQgkydhd55S&#10;z5A4ynDt7tysRgpA+nFxd4BUIwU4f3PxcKQAnsOm5xOujlOHj53u7CmACEnaF/DTn9y6uwvmdO/U&#10;CvrH/tPu8DH2R56f3MECuWtRffS2InO+86dkX5//dPU6Ob9Ns09hz+eTgLuJ+b9zKZNi8XaVvqdV&#10;89v2NbGrKFulk9Mr/u7PMG69jmzsWFG71xi1LbKDw7/i2i/hkRdcnzf97lwwelNkuXV2UEDfDbDt&#10;p9eHV/+icIwbMutXXuiFTfYyL77Yi7z4Yi/x4stveIHXvOwbL0w304p7uTu9kZ3/NkeR8yvo3/wb&#10;AAD//wMAUEsDBAoAAAAAAAAAIQCO4hl36gIAAOoCAAAUAAAAZHJzL21lZGlhL2ltYWdlMS5wbmeJ&#10;UE5HDQoaCgAAAA1JSERSAAAAHAAAABwIBgAAAHIN35QAAAAGYktHRAD/AP8A/6C9p5MAAAAJcEhZ&#10;cwAADsQAAA7EAZUrDhsAAAKKSURBVEiJvdZdSJNRGAfw/3n3bu9eB+o+XNNYbMOvQjP8CE1Mgy66&#10;EcSQKISILqIruwrK6KIgIgiCLspAs6ibLoK8spsoaiU0bYSg4szSatPN1Uy3vXs/Thc2NMpEt9Nz&#10;dTjngd85nMN5HkIpxcOh0PXJ+fg+t030eWyiz2UzDhflC+M6jijIcvAAMDEXb/oQTtQF5hP16QVR&#10;zy0e3bvt7IFy8x1CCM0WyAFAcYE45LIaR3QckdMLCVnL7fMGb18b/DS4sCQ7swUSSlc3L6uaMBuV&#10;KgPz8foBf6T7e0JxACun7WxwnNlfkt+f6Wl/A9fGUlKx3H8Tuvl6KnYsPXekzn6utargKhMwHW+n&#10;F9v7vF97fiRVG8+R1OU2T43TYhzdKshtlFDnzn3cddDZTgCqaNTQ8+LLPUWjemYgAJQ7TC8PVVhv&#10;AMDHhWT1gD98nikIAB219u7CPMMEADx5F74QikklTEEDzyVONBadBgCVgh8LxpuZggBQ6sh5pdcR&#10;CQCmI4la5iDPEXmHxej/byAAeApEHwDMRKXdsqoJzEG3zegDAFWj+tmoVMkcpABJjwmBxhycDq/c&#10;Hc+RlNMsbPrH2TwYSdYAgNMivOd1XIopqGhUPxNN7gFWHw9TcCK03CSrVAAAl1UcZgqmFE286w3e&#10;AgAdgbKzMOc5U/CRb+5KKJYqBYC2avslR54QYAaOh5abno5GuwDAZTWOtFbZtlyE+Y0S0gWYAoTn&#10;SOpU8/bj/JreJ2vg31qMwzX2i5lU+z9AWdWEz9+kism5eMN6TVQmGPCrpznZP7YkKZppvaTG4rwH&#10;VpN+NhPInmuYaikz9/IA8C8MALyBWGcmGADsKjI9aykz9276a8s0fgK4+AYaz1XUugAAAABJRU5E&#10;rkJgglBLAwQUAAYACAAAACEAb+4ZfuIAAAAKAQAADwAAAGRycy9kb3ducmV2LnhtbEyPwUrDQBCG&#10;74LvsIzgzW7SxLbGbEop6qkItoJ422anSWh2NmS3Sfr2jie9zTAf/3x/vp5sKwbsfeNIQTyLQCCV&#10;zjRUKfg8vD6sQPigyejWESq4ood1cXuT68y4kT5w2IdKcAj5TCuoQ+gyKX1Zo9V+5jokvp1cb3Xg&#10;ta+k6fXI4baV8yhaSKsb4g+17nBbY3neX6yCt1GPmyR+GXbn0/b6fXh8/9rFqNT93bR5BhFwCn8w&#10;/OqzOhTsdHQXMl60CpKnecooD+kSBAOrNIpBHBWkyWIJssjl/wrF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ffQxK4xEAAMpeAAAOAAAAAAAAAAAAAAAAADoC&#10;AABkcnMvZTJvRG9jLnhtbFBLAQItAAoAAAAAAAAAIQCO4hl36gIAAOoCAAAUAAAAAAAAAAAAAAAA&#10;AEkUAABkcnMvbWVkaWEvaW1hZ2UxLnBuZ1BLAQItABQABgAIAAAAIQBv7hl+4gAAAAoBAAAPAAAA&#10;AAAAAAAAAAAAAGUXAABkcnMvZG93bnJldi54bWxQSwECLQAUAAYACAAAACEAqiYOvrwAAAAhAQAA&#10;GQAAAAAAAAAAAAAAAAB0GAAAZHJzL19yZWxzL2Uyb0RvYy54bWwucmVsc1BLBQYAAAAABgAGAHwB&#10;AABn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0zfwgAAANsAAAAPAAAAZHJzL2Rvd25yZXYueG1sRE9Na8JA&#10;EL0X/A/LCL3VTXooIc0qoggiHtq0YI5DdsxGs7Nhd6vpv+8WCr3N431OtZrsIG7kQ+9YQb7IQBC3&#10;TvfcKfj82D0VIEJE1jg4JgXfFGC1nD1UWGp353e61bETKYRDiQpMjGMpZWgNWQwLNxIn7uy8xZig&#10;76T2eE/hdpDPWfYiLfacGgyOtDHUXusvq2C3fTO+v5zspfCHQZ+OLm/aRqnH+bR+BRFpiv/iP/de&#10;p/k5/P6SDpDLHwAAAP//AwBQSwECLQAUAAYACAAAACEA2+H2y+4AAACFAQAAEwAAAAAAAAAAAAAA&#10;AAAAAAAAW0NvbnRlbnRfVHlwZXNdLnhtbFBLAQItABQABgAIAAAAIQBa9CxbvwAAABUBAAALAAAA&#10;AAAAAAAAAAAAAB8BAABfcmVscy8ucmVsc1BLAQItABQABgAIAAAAIQB3c0zfwgAAANsAAAAPAAAA&#10;AAAAAAAAAAAAAAcCAABkcnMvZG93bnJldi54bWxQSwUGAAAAAAMAAwC3AAAA9g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iUwAAAANsAAAAPAAAAZHJzL2Rvd25yZXYueG1sRE9Ni8Iw&#10;EL0L+x/CLOxNU3sQ6RpFdhUFT1YX8TY0Y1ttJqWJNvvvzUHw+Hjfs0UwjXhQ52rLCsajBARxYXXN&#10;pYLjYT2cgnAeWWNjmRT8k4PF/GMww0zbnvf0yH0pYgi7DBVU3reZlK6oyKAb2ZY4chfbGfQRdqXU&#10;HfYx3DQyTZKJNFhzbKiwpZ+Kilt+Nwquf7L/3eyW+WabnnVYlaewG5+U+voMy28QnoJ/i1/urVaQ&#10;xrHxS/wBcv4EAAD//wMAUEsBAi0AFAAGAAgAAAAhANvh9svuAAAAhQEAABMAAAAAAAAAAAAAAAAA&#10;AAAAAFtDb250ZW50X1R5cGVzXS54bWxQSwECLQAUAAYACAAAACEAWvQsW78AAAAVAQAACwAAAAAA&#10;AAAAAAAAAAAfAQAAX3JlbHMvLnJlbHNQSwECLQAUAAYACAAAACEAtXv4lMAAAADbAAAADwAAAAAA&#10;AAAAAAAAAAAHAgAAZHJzL2Rvd25yZXYueG1sUEsFBgAAAAADAAMAtwAAAPQCA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ia0wwAAANsAAAAPAAAAZHJzL2Rvd25yZXYueG1sRI/BasMw&#10;EETvhfyD2EJutdQQSuxaCSUhIadA037A2traptZKWIrj5OurQqHHYWbeMOVmsr0YaQidYw3PmQJB&#10;XDvTcaPh82P/tAIRIrLB3jFpuFGAzXr2UGJh3JXfaTzHRiQIhwI1tDH6QspQt2QxZM4TJ+/LDRZj&#10;kkMjzYDXBLe9XCj1Ii12nBZa9LRtqf4+X6yG3eqQV96e3J1OflRsqm55qbSeP05vryAiTfE//Nc+&#10;Gg2LHH6/pB8g1z8AAAD//wMAUEsBAi0AFAAGAAgAAAAhANvh9svuAAAAhQEAABMAAAAAAAAAAAAA&#10;AAAAAAAAAFtDb250ZW50X1R5cGVzXS54bWxQSwECLQAUAAYACAAAACEAWvQsW78AAAAVAQAACwAA&#10;AAAAAAAAAAAAAAAfAQAAX3JlbHMvLnJlbHNQSwECLQAUAAYACAAAACEA/NImtMMAAADbAAAADwAA&#10;AAAAAAAAAAAAAAAHAgAAZHJzL2Rvd25yZXYueG1sUEsFBgAAAAADAAMAtwAAAPc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q4wQAAANsAAAAPAAAAZHJzL2Rvd25yZXYueG1sRE9NawIx&#10;EL0X/A9hBG81q0Kpq1FELLSl0FY9eBw2Yza4maxJ6q7/vjkUeny87+W6d424UYjWs4LJuABBXHlt&#10;2Sg4Hl4en0HEhKyx8UwK7hRhvRo8LLHUvuNvuu2TETmEY4kK6pTaUspY1eQwjn1LnLmzDw5ThsFI&#10;HbDL4a6R06J4kg4t54YaW9rWVF32P07B7tRdi/djkPb68Wnoy9yn8zer1GjYbxYgEvXpX/znftUK&#10;Znl9/pJ/gFz9AgAA//8DAFBLAQItABQABgAIAAAAIQDb4fbL7gAAAIUBAAATAAAAAAAAAAAAAAAA&#10;AAAAAABbQ29udGVudF9UeXBlc10ueG1sUEsBAi0AFAAGAAgAAAAhAFr0LFu/AAAAFQEAAAsAAAAA&#10;AAAAAAAAAAAAHwEAAF9yZWxzLy5yZWxzUEsBAi0AFAAGAAgAAAAhAN99CrjBAAAA2wAAAA8AAAAA&#10;AAAAAAAAAAAABwIAAGRycy9kb3ducmV2LnhtbFBLBQYAAAAAAwADALcAAAD1Ag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bdwAAAANsAAAAPAAAAZHJzL2Rvd25yZXYueG1sRE9Na8JA&#10;EL0L/odlBC9SN8ZiS3QVKSjepCp4nWbHJJqdDdltEv31bqHg8X3zFqvOlKKh2hWWFUzGEQji1OqC&#10;MwWn4+btE4TzyBpLy6TgTg5Wy35vgYm2LX9Tc/CZCCXsElSQe18lUro0J4NubCvioF1sbdAHWGdS&#10;19iGclPKOIpm0mDBYSHHir5ySm+HX6Ngsz//uG06uV1H77J9nJr4QwZeDQfdeg7CU+df5v/0TiuY&#10;xvD3JfwAuXwCAAD//wMAUEsBAi0AFAAGAAgAAAAhANvh9svuAAAAhQEAABMAAAAAAAAAAAAAAAAA&#10;AAAAAFtDb250ZW50X1R5cGVzXS54bWxQSwECLQAUAAYACAAAACEAWvQsW78AAAAVAQAACwAAAAAA&#10;AAAAAAAAAAAfAQAAX3JlbHMvLnJlbHNQSwECLQAUAAYACAAAACEAqoT23cAAAADbAAAADwAAAAAA&#10;AAAAAAAAAAAHAgAAZHJzL2Rvd25yZXYueG1sUEsFBgAAAAADAAMAtwAAAPQCAAAAAA==&#10;">
                  <v:imagedata r:id="rId74"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QBLxQAAANsAAAAPAAAAZHJzL2Rvd25yZXYueG1sRI9BawIx&#10;FITvQv9DeIVeRLN2QbZbo9iCULyI20Kvz+R1s7h5WTapbvvrjSB4HGbmG2axGlwrTtSHxrOC2TQD&#10;Qay9abhW8PW5mRQgQkQ22HomBX8UYLV8GC2wNP7MezpVsRYJwqFEBTbGrpQyaEsOw9R3xMn78b3D&#10;mGRfS9PjOcFdK5+zbC4dNpwWLHb0bkkfq1+nYK13s8P+5c2Ogymq4/+2yL83Wqmnx2H9CiLSEO/h&#10;W/vDKMhzuH5JP0AuLwAAAP//AwBQSwECLQAUAAYACAAAACEA2+H2y+4AAACFAQAAEwAAAAAAAAAA&#10;AAAAAAAAAAAAW0NvbnRlbnRfVHlwZXNdLnhtbFBLAQItABQABgAIAAAAIQBa9CxbvwAAABUBAAAL&#10;AAAAAAAAAAAAAAAAAB8BAABfcmVscy8ucmVsc1BLAQItABQABgAIAAAAIQBsaQBLxQAAANsAAAAP&#10;AAAAAAAAAAAAAAAAAAcCAABkcnMvZG93bnJldi54bWxQSwUGAAAAAAMAAwC3AAAA+QI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295DBF">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295F" w14:textId="77777777" w:rsidR="00540225" w:rsidRDefault="00540225" w:rsidP="008A20D1">
      <w:pPr>
        <w:spacing w:after="0" w:line="240" w:lineRule="auto"/>
      </w:pPr>
      <w:r>
        <w:separator/>
      </w:r>
    </w:p>
  </w:endnote>
  <w:endnote w:type="continuationSeparator" w:id="0">
    <w:p w14:paraId="40548385" w14:textId="77777777" w:rsidR="00540225" w:rsidRDefault="00540225"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altName w:val="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86383EF" w:rsidR="00473553" w:rsidRPr="0004736F" w:rsidRDefault="00327594" w:rsidP="00122DF9">
    <w:pPr>
      <w:pStyle w:val="Footer"/>
      <w:pBdr>
        <w:top w:val="thinThickSmallGap" w:sz="24" w:space="31" w:color="4B4B4B"/>
      </w:pBdr>
    </w:pPr>
    <w:r>
      <w:rPr>
        <w:noProof/>
      </w:rPr>
      <mc:AlternateContent>
        <mc:Choice Requires="wps">
          <w:drawing>
            <wp:anchor distT="0" distB="0" distL="114300" distR="114300" simplePos="0" relativeHeight="251669504" behindDoc="0" locked="0" layoutInCell="1" allowOverlap="1" wp14:anchorId="488CD8E7" wp14:editId="1D232588">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0F040D1C"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w:t>
                          </w:r>
                          <w:r w:rsidR="00D4762D">
                            <w:rPr>
                              <w:rFonts w:ascii="Bookman Old Style" w:hAnsi="Bookman Old Style"/>
                              <w:color w:val="14415C"/>
                              <w:sz w:val="18"/>
                              <w:szCs w:val="18"/>
                            </w:rPr>
                            <w:t>5</w:t>
                          </w:r>
                          <w:r w:rsidR="00F832CB">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52DE6E19" w14:textId="72686C0E" w:rsidR="00273D3B" w:rsidRDefault="00D4762D" w:rsidP="00273D3B">
                          <w:pPr>
                            <w:spacing w:after="0"/>
                            <w:rPr>
                              <w:rFonts w:ascii="Bookman Old Style" w:hAnsi="Bookman Old Style"/>
                              <w:b/>
                              <w:color w:val="14415C"/>
                              <w:sz w:val="18"/>
                              <w:szCs w:val="18"/>
                            </w:rPr>
                          </w:pPr>
                          <w:r>
                            <w:rPr>
                              <w:rFonts w:ascii="Bookman Old Style" w:hAnsi="Bookman Old Style"/>
                              <w:color w:val="14415C"/>
                              <w:sz w:val="18"/>
                              <w:szCs w:val="18"/>
                            </w:rPr>
                            <w:t>21</w:t>
                          </w:r>
                          <w:r w:rsidRPr="00D4762D">
                            <w:rPr>
                              <w:rFonts w:ascii="Bookman Old Style" w:hAnsi="Bookman Old Style"/>
                              <w:color w:val="14415C"/>
                              <w:sz w:val="18"/>
                              <w:szCs w:val="18"/>
                              <w:vertAlign w:val="superscript"/>
                            </w:rPr>
                            <w:t>st</w:t>
                          </w:r>
                          <w:r>
                            <w:rPr>
                              <w:rFonts w:ascii="Bookman Old Style" w:hAnsi="Bookman Old Style"/>
                              <w:color w:val="14415C"/>
                              <w:sz w:val="18"/>
                              <w:szCs w:val="18"/>
                            </w:rPr>
                            <w:t xml:space="preserve"> </w:t>
                          </w:r>
                          <w:r w:rsidR="00273D3B">
                            <w:rPr>
                              <w:rFonts w:ascii="Bookman Old Style" w:hAnsi="Bookman Old Style"/>
                              <w:color w:val="14415C"/>
                              <w:sz w:val="18"/>
                              <w:szCs w:val="18"/>
                            </w:rPr>
                            <w:t xml:space="preserve">November 2021 – </w:t>
                          </w:r>
                          <w:r w:rsidR="00F832CB">
                            <w:rPr>
                              <w:rFonts w:ascii="Bookman Old Style" w:hAnsi="Bookman Old Style"/>
                              <w:color w:val="14415C"/>
                              <w:sz w:val="18"/>
                              <w:szCs w:val="18"/>
                            </w:rPr>
                            <w:t>2</w:t>
                          </w:r>
                          <w:r>
                            <w:rPr>
                              <w:rFonts w:ascii="Bookman Old Style" w:hAnsi="Bookman Old Style"/>
                              <w:color w:val="14415C"/>
                              <w:sz w:val="18"/>
                              <w:szCs w:val="18"/>
                            </w:rPr>
                            <w:t>7</w:t>
                          </w:r>
                          <w:r w:rsidR="00273D3B">
                            <w:rPr>
                              <w:rFonts w:ascii="Bookman Old Style" w:hAnsi="Bookman Old Style"/>
                              <w:color w:val="14415C"/>
                              <w:sz w:val="18"/>
                              <w:szCs w:val="18"/>
                              <w:vertAlign w:val="superscript"/>
                            </w:rPr>
                            <w:t xml:space="preserve">th </w:t>
                          </w:r>
                          <w:r w:rsidR="00273D3B">
                            <w:rPr>
                              <w:rFonts w:ascii="Bookman Old Style" w:hAnsi="Bookman Old Style"/>
                              <w:color w:val="14415C"/>
                              <w:sz w:val="18"/>
                              <w:szCs w:val="18"/>
                            </w:rPr>
                            <w:t>November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88CD8E7" id="Rectangle 65" o:spid="_x0000_s1075" style="position:absolute;margin-left:.85pt;margin-top:7.45pt;width:559.2pt;height:30.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lyKgIAAEEEAAAOAAAAZHJzL2Uyb0RvYy54bWysU9tuEzEQfUfiHyy/082GpE2ibKrSKoBU&#10;oKLwAV6vN2vh9Zixk0379YztJA3whnixPBefOXNmvLze94btFHoNtuLlxYgzZSU02m4q/v3b+s2M&#10;Mx+EbYQBqyr+pDy/Xr1+tRzcQo2hA9MoZARi/WJwFe9CcIui8LJTvfAX4JSlYAvYi0AmbooGxUDo&#10;vSnGo9FlMQA2DkEq78l7l4N8lfDbVsnwpW29CsxUnLiFdGI663gWq6VYbFC4TssDDfEPLHqhLRU9&#10;Qd2JINgW9V9QvZYIHtpwIaEvoG21VKkH6qYc/dHNYyecSr2QON6dZPL/D1Z+3j0g003FxxPSx4qe&#10;hvSVZBN2YxS7nEaFBucXlPjoHjD26N09yB+eWbjtKE3dIMLQKdEQrzLmF789iIanp6wePkFD8GIb&#10;IIm1b7FnrdHuQ3wYoUkQtk/TeTpNR+0Dk+S8KkflLJKUFHs7L6/miVwhFhEnvnbow3sFPYuXiiO1&#10;kVDF7t6HyOslJfUBRjdrbUwycFPfGmQ7QZty+W6+Hk/TW7PtiXV208KNDitDblqs7J4d3YTvM0yq&#10;5c/xjY1VLMR6mUr2qLSkB35HqbLkYV/v82iOQ6iheSIhEfIe07+jSwf4zNlAO1xx/3MrUHFmPloa&#10;xrycRL1CMibTqzEZeB6pzyPCSoKqeM1Zvt6G/FG2DvWmo0p5RhZuaICtTopGxpnVYey0p6n5w5+K&#10;H+HcTlkvP3/1CwAA//8DAFBLAwQUAAYACAAAACEAVsIWnd8AAAAIAQAADwAAAGRycy9kb3ducmV2&#10;LnhtbEyPQUvDQBCF74L/YRnBS7GbBEnaNJtSBA8qIlYPPW6zYxLMzsbspkn/vdOTnobHe7z5XrGd&#10;bSdOOPjWkYJ4GYFAqpxpqVbw+fF4twLhgyajO0eo4IwetuX1VaFz4yZ6x9M+1IJLyOdaQRNCn0vp&#10;qwat9kvXI7H35QarA8uhlmbQE5fbTiZRlEqrW+IPje7xocHqez9aBc8h+3l9OrxMb7vVeZG20aJe&#10;J6NStzfzbgMi4Bz+wnDBZ3QomenoRjJedKwzDvK5X4O42HESxSCOCrI0BVkW8v+A8hcAAP//AwBQ&#10;SwECLQAUAAYACAAAACEAtoM4kv4AAADhAQAAEwAAAAAAAAAAAAAAAAAAAAAAW0NvbnRlbnRfVHlw&#10;ZXNdLnhtbFBLAQItABQABgAIAAAAIQA4/SH/1gAAAJQBAAALAAAAAAAAAAAAAAAAAC8BAABfcmVs&#10;cy8ucmVsc1BLAQItABQABgAIAAAAIQBIpqlyKgIAAEEEAAAOAAAAAAAAAAAAAAAAAC4CAABkcnMv&#10;ZTJvRG9jLnhtbFBLAQItABQABgAIAAAAIQBWwhad3wAAAAgBAAAPAAAAAAAAAAAAAAAAAIQEAABk&#10;cnMvZG93bnJldi54bWxQSwUGAAAAAAQABADzAAAAkAUAAAAA&#10;" fillcolor="#e2f3cc" stroked="f">
              <v:textbox>
                <w:txbxContent>
                  <w:p w14:paraId="61E4A0A4" w14:textId="0F040D1C"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w:t>
                    </w:r>
                    <w:r w:rsidR="00D4762D">
                      <w:rPr>
                        <w:rFonts w:ascii="Bookman Old Style" w:hAnsi="Bookman Old Style"/>
                        <w:color w:val="14415C"/>
                        <w:sz w:val="18"/>
                        <w:szCs w:val="18"/>
                      </w:rPr>
                      <w:t>5</w:t>
                    </w:r>
                    <w:r w:rsidR="00F832CB">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52DE6E19" w14:textId="72686C0E" w:rsidR="00273D3B" w:rsidRDefault="00D4762D" w:rsidP="00273D3B">
                    <w:pPr>
                      <w:spacing w:after="0"/>
                      <w:rPr>
                        <w:rFonts w:ascii="Bookman Old Style" w:hAnsi="Bookman Old Style"/>
                        <w:b/>
                        <w:color w:val="14415C"/>
                        <w:sz w:val="18"/>
                        <w:szCs w:val="18"/>
                      </w:rPr>
                    </w:pPr>
                    <w:r>
                      <w:rPr>
                        <w:rFonts w:ascii="Bookman Old Style" w:hAnsi="Bookman Old Style"/>
                        <w:color w:val="14415C"/>
                        <w:sz w:val="18"/>
                        <w:szCs w:val="18"/>
                      </w:rPr>
                      <w:t>21</w:t>
                    </w:r>
                    <w:r w:rsidRPr="00D4762D">
                      <w:rPr>
                        <w:rFonts w:ascii="Bookman Old Style" w:hAnsi="Bookman Old Style"/>
                        <w:color w:val="14415C"/>
                        <w:sz w:val="18"/>
                        <w:szCs w:val="18"/>
                        <w:vertAlign w:val="superscript"/>
                      </w:rPr>
                      <w:t>st</w:t>
                    </w:r>
                    <w:r>
                      <w:rPr>
                        <w:rFonts w:ascii="Bookman Old Style" w:hAnsi="Bookman Old Style"/>
                        <w:color w:val="14415C"/>
                        <w:sz w:val="18"/>
                        <w:szCs w:val="18"/>
                      </w:rPr>
                      <w:t xml:space="preserve"> </w:t>
                    </w:r>
                    <w:r w:rsidR="00273D3B">
                      <w:rPr>
                        <w:rFonts w:ascii="Bookman Old Style" w:hAnsi="Bookman Old Style"/>
                        <w:color w:val="14415C"/>
                        <w:sz w:val="18"/>
                        <w:szCs w:val="18"/>
                      </w:rPr>
                      <w:t xml:space="preserve">November 2021 – </w:t>
                    </w:r>
                    <w:r w:rsidR="00F832CB">
                      <w:rPr>
                        <w:rFonts w:ascii="Bookman Old Style" w:hAnsi="Bookman Old Style"/>
                        <w:color w:val="14415C"/>
                        <w:sz w:val="18"/>
                        <w:szCs w:val="18"/>
                      </w:rPr>
                      <w:t>2</w:t>
                    </w:r>
                    <w:r>
                      <w:rPr>
                        <w:rFonts w:ascii="Bookman Old Style" w:hAnsi="Bookman Old Style"/>
                        <w:color w:val="14415C"/>
                        <w:sz w:val="18"/>
                        <w:szCs w:val="18"/>
                      </w:rPr>
                      <w:t>7</w:t>
                    </w:r>
                    <w:r w:rsidR="00273D3B">
                      <w:rPr>
                        <w:rFonts w:ascii="Bookman Old Style" w:hAnsi="Bookman Old Style"/>
                        <w:color w:val="14415C"/>
                        <w:sz w:val="18"/>
                        <w:szCs w:val="18"/>
                        <w:vertAlign w:val="superscript"/>
                      </w:rPr>
                      <w:t xml:space="preserve">th </w:t>
                    </w:r>
                    <w:r w:rsidR="00273D3B">
                      <w:rPr>
                        <w:rFonts w:ascii="Bookman Old Style" w:hAnsi="Bookman Old Style"/>
                        <w:color w:val="14415C"/>
                        <w:sz w:val="18"/>
                        <w:szCs w:val="18"/>
                      </w:rPr>
                      <w:t>November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6AAEC2DF" w:rsidR="009A39D5" w:rsidRDefault="00327594" w:rsidP="009A39D5">
    <w:pPr>
      <w:pStyle w:val="Footer"/>
      <w:pBdr>
        <w:top w:val="thinThickSmallGap" w:sz="24" w:space="31" w:color="4B4B4B"/>
      </w:pBdr>
    </w:pPr>
    <w:r>
      <w:rPr>
        <w:noProof/>
      </w:rPr>
      <mc:AlternateContent>
        <mc:Choice Requires="wps">
          <w:drawing>
            <wp:anchor distT="0" distB="0" distL="114300" distR="114300" simplePos="0" relativeHeight="251675648" behindDoc="0" locked="0" layoutInCell="1" allowOverlap="1" wp14:anchorId="7ADE36F1" wp14:editId="058216BB">
              <wp:simplePos x="0" y="0"/>
              <wp:positionH relativeFrom="column">
                <wp:posOffset>-34925</wp:posOffset>
              </wp:positionH>
              <wp:positionV relativeFrom="paragraph">
                <wp:posOffset>194945</wp:posOffset>
              </wp:positionV>
              <wp:extent cx="7101840" cy="391795"/>
              <wp:effectExtent l="0" t="0" r="0" b="0"/>
              <wp:wrapNone/>
              <wp:docPr id="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6D487C1B"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D4762D">
                            <w:rPr>
                              <w:rFonts w:ascii="Bookman Old Style" w:hAnsi="Bookman Old Style"/>
                              <w:color w:val="14415C"/>
                              <w:sz w:val="18"/>
                              <w:szCs w:val="18"/>
                            </w:rPr>
                            <w:t>5</w:t>
                          </w:r>
                          <w:r w:rsidR="00713F20">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54CA321D" w:rsidR="00EE3189" w:rsidRDefault="00D4762D" w:rsidP="00EE3189">
                          <w:pPr>
                            <w:spacing w:after="0"/>
                            <w:rPr>
                              <w:rFonts w:ascii="Bookman Old Style" w:hAnsi="Bookman Old Style"/>
                              <w:b/>
                              <w:color w:val="14415C"/>
                              <w:sz w:val="18"/>
                              <w:szCs w:val="18"/>
                            </w:rPr>
                          </w:pPr>
                          <w:r>
                            <w:rPr>
                              <w:rFonts w:ascii="Bookman Old Style" w:hAnsi="Bookman Old Style"/>
                              <w:color w:val="14415C"/>
                              <w:sz w:val="18"/>
                              <w:szCs w:val="18"/>
                            </w:rPr>
                            <w:t>21</w:t>
                          </w:r>
                          <w:r w:rsidRPr="00D4762D">
                            <w:rPr>
                              <w:rFonts w:ascii="Bookman Old Style" w:hAnsi="Bookman Old Style"/>
                              <w:color w:val="14415C"/>
                              <w:sz w:val="18"/>
                              <w:szCs w:val="18"/>
                              <w:vertAlign w:val="superscript"/>
                            </w:rPr>
                            <w:t>st</w:t>
                          </w:r>
                          <w:r>
                            <w:rPr>
                              <w:rFonts w:ascii="Bookman Old Style" w:hAnsi="Bookman Old Style"/>
                              <w:color w:val="14415C"/>
                              <w:sz w:val="18"/>
                              <w:szCs w:val="18"/>
                            </w:rPr>
                            <w:t xml:space="preserve"> </w:t>
                          </w:r>
                          <w:r w:rsidR="00EE3189">
                            <w:rPr>
                              <w:rFonts w:ascii="Bookman Old Style" w:hAnsi="Bookman Old Style"/>
                              <w:color w:val="14415C"/>
                              <w:sz w:val="18"/>
                              <w:szCs w:val="18"/>
                            </w:rPr>
                            <w:t xml:space="preserve">November 2021 – </w:t>
                          </w:r>
                          <w:r w:rsidR="00713F20">
                            <w:rPr>
                              <w:rFonts w:ascii="Bookman Old Style" w:hAnsi="Bookman Old Style"/>
                              <w:color w:val="14415C"/>
                              <w:sz w:val="18"/>
                              <w:szCs w:val="18"/>
                            </w:rPr>
                            <w:t>2</w:t>
                          </w:r>
                          <w:r>
                            <w:rPr>
                              <w:rFonts w:ascii="Bookman Old Style" w:hAnsi="Bookman Old Style"/>
                              <w:color w:val="14415C"/>
                              <w:sz w:val="18"/>
                              <w:szCs w:val="18"/>
                            </w:rPr>
                            <w:t>7</w:t>
                          </w:r>
                          <w:r w:rsidR="00EE3189">
                            <w:rPr>
                              <w:rFonts w:ascii="Bookman Old Style" w:hAnsi="Bookman Old Style"/>
                              <w:color w:val="14415C"/>
                              <w:sz w:val="18"/>
                              <w:szCs w:val="18"/>
                              <w:vertAlign w:val="superscript"/>
                            </w:rPr>
                            <w:t xml:space="preserve">th </w:t>
                          </w:r>
                          <w:r w:rsidR="00EE3189">
                            <w:rPr>
                              <w:rFonts w:ascii="Bookman Old Style" w:hAnsi="Bookman Old Style"/>
                              <w:color w:val="14415C"/>
                              <w:sz w:val="18"/>
                              <w:szCs w:val="18"/>
                            </w:rPr>
                            <w:t>November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ADE36F1" id="_x0000_s1078" style="position:absolute;margin-left:-2.75pt;margin-top:15.35pt;width:559.2pt;height:30.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IuKQIAAD8EAAAOAAAAZHJzL2Uyb0RvYy54bWysU9uO0zAQfUfiHyy/0zSldzVdLV0VkBZY&#10;sfABjuM0Fo7HjN2m3a9n7HS7Bd4QL5bn4jNnzoxXN8fWsINCr8EWPB8MOVNWQqXtruDfv23fzDnz&#10;QdhKGLCq4Cfl+c369atV55ZqBA2YSiEjEOuXnSt4E4JbZpmXjWqFH4BTloI1YCsCmbjLKhQdobcm&#10;Gw2H06wDrByCVN6T964P8nXCr2slw5e69iowU3DiFtKJ6Szjma1XYrlD4RotzzTEP7BohbZU9AJ1&#10;J4Jge9R/QbVaIniow0BCm0Fda6lSD9RNPvyjm8dGOJV6IXG8u8jk/x+s/Hx4QKargi84s6KlEX0l&#10;0YTdGcWmk6hP5/yS0h7dA8YOvbsH+cMzC5uG0tQtInSNEhWxymN+9tuDaHh6ysruE1QEL/YBklTH&#10;GltWG+0+xIcRmuRgxzSb02U26hiYJOcsH+bzMY1QUuztIp8tErlMLCNOfO3Qh/cKWhYvBUdqI6GK&#10;w70PkddLSuoDjK622phk4K7cGGQHQXsyfbfYjibprdm3xLp307oNzwtDblqr3j1/dhO+72FSLX+N&#10;b2ysYiHW66n0HpVW9MzvWape8nAsj2kwlyGUUJ1ISIR+i+nX0aUBfOKsow0uuP+5F6g4Mx8tDWOR&#10;j6NeIRnjyWxEBl5HyuuIsJKgCl5y1l83of8me4d611ClfkYWbmmAtU6KRsY9q/PYaUtT8+cfFb/B&#10;tZ2yXv79+hcAAAD//wMAUEsDBBQABgAIAAAAIQAro3F74QAAAAkBAAAPAAAAZHJzL2Rvd25yZXYu&#10;eG1sTI/NTsMwEITvSLyDtUhcqtZOoD8J2VQVEgdACFE4cHSTJYmI1yF2mvTtcU9wHM1o5ptsO5lW&#10;HKl3jWWEaKFAEBe2bLhC+Hh/mG9AOK+51K1lQjiRg21+eZHptLQjv9Fx7ysRStilGqH2vkuldEVN&#10;RruF7YiD92V7o32QfSXLXo+h3LQyVmoljW44LNS6o/uaiu/9YBCe/Prn5fHzeXzdbU6zVaNmVRIP&#10;iNdX0+4OhKfJ/4XhjB/QIQ9MBztw6USLMF8uQxLhRq1BnP0oihMQB4QkvgWZZ/L/g/wXAAD//wMA&#10;UEsBAi0AFAAGAAgAAAAhALaDOJL+AAAA4QEAABMAAAAAAAAAAAAAAAAAAAAAAFtDb250ZW50X1R5&#10;cGVzXS54bWxQSwECLQAUAAYACAAAACEAOP0h/9YAAACUAQAACwAAAAAAAAAAAAAAAAAvAQAAX3Jl&#10;bHMvLnJlbHNQSwECLQAUAAYACAAAACEADzriLikCAAA/BAAADgAAAAAAAAAAAAAAAAAuAgAAZHJz&#10;L2Uyb0RvYy54bWxQSwECLQAUAAYACAAAACEAK6Nxe+EAAAAJAQAADwAAAAAAAAAAAAAAAACDBAAA&#10;ZHJzL2Rvd25yZXYueG1sUEsFBgAAAAAEAAQA8wAAAJEFAAAAAA==&#10;" fillcolor="#e2f3cc" stroked="f">
              <v:textbox>
                <w:txbxContent>
                  <w:p w14:paraId="586E529F" w14:textId="6D487C1B"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D4762D">
                      <w:rPr>
                        <w:rFonts w:ascii="Bookman Old Style" w:hAnsi="Bookman Old Style"/>
                        <w:color w:val="14415C"/>
                        <w:sz w:val="18"/>
                        <w:szCs w:val="18"/>
                      </w:rPr>
                      <w:t>5</w:t>
                    </w:r>
                    <w:r w:rsidR="00713F20">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54CA321D" w:rsidR="00EE3189" w:rsidRDefault="00D4762D" w:rsidP="00EE3189">
                    <w:pPr>
                      <w:spacing w:after="0"/>
                      <w:rPr>
                        <w:rFonts w:ascii="Bookman Old Style" w:hAnsi="Bookman Old Style"/>
                        <w:b/>
                        <w:color w:val="14415C"/>
                        <w:sz w:val="18"/>
                        <w:szCs w:val="18"/>
                      </w:rPr>
                    </w:pPr>
                    <w:r>
                      <w:rPr>
                        <w:rFonts w:ascii="Bookman Old Style" w:hAnsi="Bookman Old Style"/>
                        <w:color w:val="14415C"/>
                        <w:sz w:val="18"/>
                        <w:szCs w:val="18"/>
                      </w:rPr>
                      <w:t>21</w:t>
                    </w:r>
                    <w:r w:rsidRPr="00D4762D">
                      <w:rPr>
                        <w:rFonts w:ascii="Bookman Old Style" w:hAnsi="Bookman Old Style"/>
                        <w:color w:val="14415C"/>
                        <w:sz w:val="18"/>
                        <w:szCs w:val="18"/>
                        <w:vertAlign w:val="superscript"/>
                      </w:rPr>
                      <w:t>st</w:t>
                    </w:r>
                    <w:r>
                      <w:rPr>
                        <w:rFonts w:ascii="Bookman Old Style" w:hAnsi="Bookman Old Style"/>
                        <w:color w:val="14415C"/>
                        <w:sz w:val="18"/>
                        <w:szCs w:val="18"/>
                      </w:rPr>
                      <w:t xml:space="preserve"> </w:t>
                    </w:r>
                    <w:r w:rsidR="00EE3189">
                      <w:rPr>
                        <w:rFonts w:ascii="Bookman Old Style" w:hAnsi="Bookman Old Style"/>
                        <w:color w:val="14415C"/>
                        <w:sz w:val="18"/>
                        <w:szCs w:val="18"/>
                      </w:rPr>
                      <w:t xml:space="preserve">November 2021 – </w:t>
                    </w:r>
                    <w:r w:rsidR="00713F20">
                      <w:rPr>
                        <w:rFonts w:ascii="Bookman Old Style" w:hAnsi="Bookman Old Style"/>
                        <w:color w:val="14415C"/>
                        <w:sz w:val="18"/>
                        <w:szCs w:val="18"/>
                      </w:rPr>
                      <w:t>2</w:t>
                    </w:r>
                    <w:r>
                      <w:rPr>
                        <w:rFonts w:ascii="Bookman Old Style" w:hAnsi="Bookman Old Style"/>
                        <w:color w:val="14415C"/>
                        <w:sz w:val="18"/>
                        <w:szCs w:val="18"/>
                      </w:rPr>
                      <w:t>7</w:t>
                    </w:r>
                    <w:r w:rsidR="00EE3189">
                      <w:rPr>
                        <w:rFonts w:ascii="Bookman Old Style" w:hAnsi="Bookman Old Style"/>
                        <w:color w:val="14415C"/>
                        <w:sz w:val="18"/>
                        <w:szCs w:val="18"/>
                        <w:vertAlign w:val="superscript"/>
                      </w:rPr>
                      <w:t xml:space="preserve">th </w:t>
                    </w:r>
                    <w:r w:rsidR="00EE3189">
                      <w:rPr>
                        <w:rFonts w:ascii="Bookman Old Style" w:hAnsi="Bookman Old Style"/>
                        <w:color w:val="14415C"/>
                        <w:sz w:val="18"/>
                        <w:szCs w:val="18"/>
                      </w:rPr>
                      <w:t>November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FA1E3" w14:textId="77777777" w:rsidR="00540225" w:rsidRDefault="00540225" w:rsidP="008A20D1">
      <w:pPr>
        <w:spacing w:after="0" w:line="240" w:lineRule="auto"/>
      </w:pPr>
      <w:r>
        <w:separator/>
      </w:r>
    </w:p>
  </w:footnote>
  <w:footnote w:type="continuationSeparator" w:id="0">
    <w:p w14:paraId="1B40AF5E" w14:textId="77777777" w:rsidR="00540225" w:rsidRDefault="00540225"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1F0A13AB" w:rsidR="00473553" w:rsidRDefault="00473553">
    <w:pPr>
      <w:pStyle w:val="Header"/>
    </w:pPr>
    <w:r>
      <w:rPr>
        <w:noProof/>
        <w:lang w:val="en-IN" w:eastAsia="en-IN"/>
      </w:rPr>
      <w:drawing>
        <wp:anchor distT="0" distB="0" distL="114300" distR="114300" simplePos="0" relativeHeight="251634688" behindDoc="0" locked="0" layoutInCell="1" allowOverlap="1" wp14:anchorId="6A910E7E" wp14:editId="2ACDEA30">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5408" behindDoc="0" locked="0" layoutInCell="1" allowOverlap="1" wp14:anchorId="2EFEA569" wp14:editId="155CAA9D">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EA569" id="Group 9" o:spid="_x0000_s1072" style="position:absolute;margin-left:-21.4pt;margin-top:26.2pt;width:616.2pt;height:43.55pt;z-index:25166540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5+VQMAAM8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pMII0FaKJK7Fy0sOX1XZ3DmSnW33Y3yCGF5LYsfGtzBod/atT+MVv0nWUI4sjbSkbOp&#10;VGtDAGy0cTV42NaAbgwqYHOextN5AqUqwDedTsJ06otUNFBJ+1o8xQh8ySQeHRfDu1E8iRP/ZjqP&#10;rDcgmb/UJTokZlGB2vQjofr/CL1tSEddnbQlayA0SUD7ntCvoEMiak5R5CRn74eDI6Xa84mEPGvg&#10;GD1VSvYNJSXk5WHsvWANDdX4M8Go4qz7YF/cofqQs5HtvzBGsk5pc0Vli+wixwpAuJjk/lobT+54&#10;xF6lJWflJePcGapenXGF7gk0XnKRThNXLajH3jEuUJ/jSRqFoQu959S7MS5j+z/UdO9YywyMEM7a&#10;HKeh/fOysPxdiBLyJJkhjPs1JMCF3aJuOAAQa8g1hLhtyh6VzEKN08kCilcymBSTNJyFizlGhNcw&#10;4gqjMFLSfGemcXW3Cn6COJ4ncewrQHjXEM/DdMzO0uDBOYlur3fWTmagWl9qL1mzWW0Aj91cyfIB&#10;FACJuD6CCQyLRqpfGPUwzXKsf66JohjxjwJUBPlMYjv/9iy1Z632LCIKCJdjA8Dd8sz4sbnuFKsb&#10;uM3DE/IU2rtiThCPmbnR4Jrs1bptMXbbnVX3e7lBkWsem9TQbMhsYH9M/UXbzsnID6jJbO5HFNTb&#10;a3FstyQJYcjayTabpXvz6ZW6zWYppG1S378HvWA3n0rOfR62VP6j8hYRgB6Fl0znVoVed4PHy27w&#10;vKDq3MSHr6brqeELbz/Lu7aD+/g7ZPkbAAD//wMAUEsDBBQABgAIAAAAIQBkVFvJ4gAAAAsBAAAP&#10;AAAAZHJzL2Rvd25yZXYueG1sTI9Ba8JAEIXvhf6HZQq96SbRiMZsRKTtSQrVQvE2JmMSzM6G7JrE&#10;f9/11N7mMY/3vpduRt2InjpbG1YQTgMQxLkpai4VfB/fJ0sQ1iEX2BgmBXeysMmen1JMCjPwF/UH&#10;VwofwjZBBZVzbSKlzSvSaKemJfa/i+k0Oi+7UhYdDj5cNzIKgoXUWLNvqLClXUX59XDTCj4GHLaz&#10;8K3fXy+7++kYf/7sQ1Lq9WXcrkE4Gt2fGR74Hh0yz3Q2Ny6saBRM5pFHdwriaA7iYQiXqwWIs79m&#10;qxhklsr/G7JfAAAA//8DAFBLAQItABQABgAIAAAAIQC2gziS/gAAAOEBAAATAAAAAAAAAAAAAAAA&#10;AAAAAABbQ29udGVudF9UeXBlc10ueG1sUEsBAi0AFAAGAAgAAAAhADj9If/WAAAAlAEAAAsAAAAA&#10;AAAAAAAAAAAALwEAAF9yZWxzLy5yZWxzUEsBAi0AFAAGAAgAAAAhAODubn5VAwAAzwgAAA4AAAAA&#10;AAAAAAAAAAAALgIAAGRycy9lMm9Eb2MueG1sUEsBAi0AFAAGAAgAAAAhAGRUW8niAAAACwEAAA8A&#10;AAAAAAAAAAAAAAAArwUAAGRycy9kb3ducmV2LnhtbFBLBQYAAAAABAAEAPMAAAC+Bg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2EA4E6C3">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2640" behindDoc="0" locked="0" layoutInCell="1" allowOverlap="1" wp14:anchorId="4C104E96" wp14:editId="07358C74">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6619" w14:textId="4FFEE2B6" w:rsidR="00E3328B" w:rsidRDefault="00E3328B">
    <w:pPr>
      <w:pStyle w:val="Header"/>
    </w:pPr>
    <w:r>
      <w:rPr>
        <w:noProof/>
        <w:lang w:val="en-IN" w:eastAsia="en-IN"/>
      </w:rPr>
      <w:drawing>
        <wp:anchor distT="0" distB="0" distL="114300" distR="114300" simplePos="0" relativeHeight="251661312" behindDoc="0" locked="0" layoutInCell="1" allowOverlap="1" wp14:anchorId="39589D66" wp14:editId="5F812195">
          <wp:simplePos x="0" y="0"/>
          <wp:positionH relativeFrom="column">
            <wp:posOffset>984250</wp:posOffset>
          </wp:positionH>
          <wp:positionV relativeFrom="paragraph">
            <wp:posOffset>59055</wp:posOffset>
          </wp:positionV>
          <wp:extent cx="2298700" cy="266700"/>
          <wp:effectExtent l="0" t="0" r="6350" b="0"/>
          <wp:wrapNone/>
          <wp:docPr id="1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4384" behindDoc="1" locked="0" layoutInCell="1" allowOverlap="1" wp14:anchorId="36EFC1DD" wp14:editId="77F23E99">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3" name="Picture 1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63360" behindDoc="0" locked="0" layoutInCell="1" allowOverlap="1" wp14:anchorId="703EFF12" wp14:editId="235872E3">
          <wp:simplePos x="0" y="0"/>
          <wp:positionH relativeFrom="column">
            <wp:posOffset>6537325</wp:posOffset>
          </wp:positionH>
          <wp:positionV relativeFrom="paragraph">
            <wp:posOffset>9525</wp:posOffset>
          </wp:positionV>
          <wp:extent cx="695325" cy="266700"/>
          <wp:effectExtent l="19050" t="0" r="9525" b="0"/>
          <wp:wrapSquare wrapText="bothSides"/>
          <wp:docPr id="1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8720" behindDoc="0" locked="0" layoutInCell="0" allowOverlap="1" wp14:anchorId="3502781C" wp14:editId="2A9FD018">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67541C" w14:textId="77777777" w:rsidR="00E3328B" w:rsidRPr="005D4A2C" w:rsidRDefault="00E3328B"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502781C" id="_x0000_s1093" style="position:absolute;margin-left:2.35pt;margin-top:25.4pt;width:616.2pt;height:43.55pt;flip:x;z-index:2516787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D4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l&#10;xLAeSvQJSGOm1ZJMZqeJoMGFCs7duzufUgzuneXfAjH2qoNz8tJ7O3SSCQhrks5nRxeSEeAqWQ3v&#10;rQB8to4Wudo2vieNVu5NupiggQ+yxeLs9sWR20g4OBdlMV/MoIYc9ubzaV7O8TFWJZx02/kQX0vb&#10;k7SoqYc8EJVt3oWY4no8gnlYrcSt0hoN366utCcbBkKZ3ZTzWYF39bqHqEf3JE/fKBnwg7BGP7oA&#10;PIwY+FA4BNeGDEBwCQAIerQZdmH/MAhb2IESzUIEZ01v8XsWydn8z4Eg5PM4ehWh2bTqa1oe5JJq&#10;d2MEtkJkSo9rSEibRI3ENgIKk2HXAHHfiYEIlUguyukZtLhQEOy0zE/zswUlTLcwDHj0lHgbv6rY&#10;oZJTSf+W65Tg76hmFdOuYyP5+4NPCrAPFGk4yAHVmQQ5CjtuV1vU/6T8pfWVFTvQK4SOUoTpBovO&#10;+h+UDDApahq+r5mXUKa3BjRfLGbTIs2WI8sfWasjixkOcDWNQBUuryJYALF2XrUdvDa2g7GX0CuN&#10;QvGmPhojg4ySARMBc3uYXmnkHNp46nHGLn8C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vG0Q+K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6D67541C" w14:textId="77777777" w:rsidR="00E3328B" w:rsidRPr="005D4A2C" w:rsidRDefault="00E3328B" w:rsidP="006E314A">
                    <w:pPr>
                      <w:rPr>
                        <w:szCs w:val="44"/>
                      </w:rPr>
                    </w:pPr>
                  </w:p>
                </w:txbxContent>
              </v:textbox>
              <w10:wrap anchorx="page" anchory="page"/>
            </v:rect>
          </w:pict>
        </mc:Fallback>
      </mc:AlternateContent>
    </w:r>
  </w:p>
  <w:p w14:paraId="4049A69F" w14:textId="0D1A2B47" w:rsidR="00E3328B" w:rsidRDefault="00327594">
    <w:pPr>
      <w:pStyle w:val="Header"/>
    </w:pPr>
    <w:r>
      <w:rPr>
        <w:noProof/>
      </w:rPr>
      <mc:AlternateContent>
        <mc:Choice Requires="wps">
          <w:drawing>
            <wp:anchor distT="0" distB="0" distL="114300" distR="114300" simplePos="0" relativeHeight="251679744" behindDoc="0" locked="0" layoutInCell="1" allowOverlap="1" wp14:anchorId="3AC6884A" wp14:editId="6839D12A">
              <wp:simplePos x="0" y="0"/>
              <wp:positionH relativeFrom="column">
                <wp:posOffset>1710055</wp:posOffset>
              </wp:positionH>
              <wp:positionV relativeFrom="paragraph">
                <wp:posOffset>97790</wp:posOffset>
              </wp:positionV>
              <wp:extent cx="3877310" cy="424180"/>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994EB11" w14:textId="75BFFD59" w:rsidR="00E3328B" w:rsidRDefault="002B01F1"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410AC58A" w14:textId="77777777" w:rsidR="00E3328B" w:rsidRDefault="00E3328B" w:rsidP="000B7169">
                          <w:pPr>
                            <w:jc w:val="center"/>
                            <w:rPr>
                              <w:rFonts w:ascii="Bookman Old Style" w:hAnsi="Bookman Old Style"/>
                              <w:b/>
                              <w:color w:val="FFFFFF"/>
                              <w:sz w:val="36"/>
                              <w:szCs w:val="36"/>
                              <w:lang w:val="en-IN"/>
                            </w:rPr>
                          </w:pPr>
                        </w:p>
                        <w:p w14:paraId="55491B38" w14:textId="77777777" w:rsidR="00E3328B" w:rsidRPr="008D0DBC" w:rsidRDefault="00E3328B"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C6884A" id="_x0000_t202" coordsize="21600,21600" o:spt="202" path="m,l,21600r21600,l21600,xe">
              <v:stroke joinstyle="miter"/>
              <v:path gradientshapeok="t" o:connecttype="rect"/>
            </v:shapetype>
            <v:shape id="_x0000_s1094" type="#_x0000_t202" style="position:absolute;margin-left:134.65pt;margin-top:7.7pt;width:305.3pt;height:3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RUKAIAAD0EAAAOAAAAZHJzL2Uyb0RvYy54bWysU9tu2zAMfR+wfxD0vjhO3SU14hRdug4D&#10;ugvQ7gNkWY6F2aJGKbG7rx8lJVmwvQ3zg2BedHjIQ61vp6FnB4VOg6l4PptzpoyERptdxb89P7xZ&#10;cea8MI3owaiKvyjHbzevX61HW6oFdNA3ChmBGFeOtuKd97bMMic7NQg3A6sMBVvAQXgycZc1KEZC&#10;H/psMZ+/zUbAxiJI5Rx571OQbyJ+2yrpv7StU571FSduPp4Yzzqc2WYtyh0K22l5pCH+gcUgtKGi&#10;Z6h74QXbo/4LatASwUHrZxKGDNpWSxV7oG7y+R/dPHXCqtgLDcfZ85jc/4OVnw9fkemGtOPMiIEk&#10;elaTZ+9gYnmxDPMZrSsp7clSop8oEHJDr84+gvzumIFtJ8xO3SHC2CnREL883MwuriYcF0Dq8RM0&#10;VEjsPUSgqcUhANI4GKGTTi9nbQIZSc6r1XJ5lVNIUqxYFPkqipeJ8nTbovMfFAws/FQcSfuILg6P&#10;zgc2ojylRPbQ6+ZB9300cFdve2QHQXtSvF9dF4t4t98PxDW583n40saQn/Yq+U88XMKIhdwleG9C&#10;CQOhWOKRPCru55FcGFWYTpqTn+opqXJzkqCG5oWGh5B2mN4c/XSAPzkbaX8r7n7sBSrO+o+GBLjJ&#10;iyIsfDSK6+WCDLyM1JcRYSRBVdxzln63Pj2SvUW966hSktzAHYnW6jjPQDmxOkpNOxq7P76n8Agu&#10;7Zj1+9VvfgEAAP//AwBQSwMEFAAGAAgAAAAhAOrOzrPfAAAACQEAAA8AAABkcnMvZG93bnJldi54&#10;bWxMj8FOhDAQhu8mvkMzJt7csl3FBSkbNZoYTy67ifFWaKVEOiW0C/j2jie9zeT/8s83xW5xPZvM&#10;GDqPEtarBJjBxusOWwnHw/PVFliICrXqPRoJ3ybArjw/K1Su/Yx7M1WxZVSCIVcSbIxDznlorHEq&#10;rPxgkLJPPzoVaR1brkc1U7nruUiSlDvVIV2wajCP1jRf1clJmJan+uFdpC/V+oD247iZ96/zm5SX&#10;F8v9HbBolvgHw68+qUNJTrU/oQ6slyDSbEMoBTfXwAjY3mYZsJoGIYCXBf//QfkDAAD//wMAUEsB&#10;Ai0AFAAGAAgAAAAhALaDOJL+AAAA4QEAABMAAAAAAAAAAAAAAAAAAAAAAFtDb250ZW50X1R5cGVz&#10;XS54bWxQSwECLQAUAAYACAAAACEAOP0h/9YAAACUAQAACwAAAAAAAAAAAAAAAAAvAQAAX3JlbHMv&#10;LnJlbHNQSwECLQAUAAYACAAAACEAQUTUVCgCAAA9BAAADgAAAAAAAAAAAAAAAAAuAgAAZHJzL2Uy&#10;b0RvYy54bWxQSwECLQAUAAYACAAAACEA6s7Os98AAAAJAQAADwAAAAAAAAAAAAAAAACCBAAAZHJz&#10;L2Rvd25yZXYueG1sUEsFBgAAAAAEAAQA8wAAAI4FAAAAAA==&#10;" fillcolor="#4e8542" stroked="f">
              <v:textbox>
                <w:txbxContent>
                  <w:p w14:paraId="5994EB11" w14:textId="75BFFD59" w:rsidR="00E3328B" w:rsidRDefault="002B01F1"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410AC58A" w14:textId="77777777" w:rsidR="00E3328B" w:rsidRDefault="00E3328B" w:rsidP="000B7169">
                    <w:pPr>
                      <w:jc w:val="center"/>
                      <w:rPr>
                        <w:rFonts w:ascii="Bookman Old Style" w:hAnsi="Bookman Old Style"/>
                        <w:b/>
                        <w:color w:val="FFFFFF"/>
                        <w:sz w:val="36"/>
                        <w:szCs w:val="36"/>
                        <w:lang w:val="en-IN"/>
                      </w:rPr>
                    </w:pPr>
                  </w:p>
                  <w:p w14:paraId="55491B38" w14:textId="77777777" w:rsidR="00E3328B" w:rsidRPr="008D0DBC" w:rsidRDefault="00E3328B" w:rsidP="000B7169">
                    <w:pPr>
                      <w:jc w:val="center"/>
                      <w:rPr>
                        <w:rFonts w:ascii="Bookman Old Style" w:hAnsi="Bookman Old Style"/>
                        <w:b/>
                        <w:color w:val="FFFFFF"/>
                        <w:sz w:val="36"/>
                        <w:szCs w:val="36"/>
                        <w:lang w:val="en-IN"/>
                      </w:rPr>
                    </w:pPr>
                  </w:p>
                </w:txbxContent>
              </v:textbox>
            </v:shape>
          </w:pict>
        </mc:Fallback>
      </mc:AlternateContent>
    </w:r>
  </w:p>
  <w:p w14:paraId="6489FDEC" w14:textId="77777777" w:rsidR="00E3328B" w:rsidRDefault="00E3328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786C3ED6" w:rsidR="00A00C28" w:rsidRDefault="00A00C28">
    <w:pPr>
      <w:pStyle w:val="Header"/>
    </w:pPr>
  </w:p>
  <w:p w14:paraId="31942B28" w14:textId="71257406" w:rsidR="00A00C28" w:rsidRDefault="00A00C28">
    <w:pPr>
      <w:pStyle w:val="Header"/>
    </w:pPr>
  </w:p>
  <w:p w14:paraId="1C4877F9" w14:textId="77777777" w:rsidR="00A00C28" w:rsidRDefault="00A00C2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646976" behindDoc="0" locked="0" layoutInCell="1" allowOverlap="1" wp14:anchorId="7ACAEB47" wp14:editId="7A08AF43">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4144" behindDoc="1" locked="0" layoutInCell="1" allowOverlap="1" wp14:anchorId="2B50AE37" wp14:editId="3A388DE2">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649024" behindDoc="0" locked="0" layoutInCell="1" allowOverlap="1" wp14:anchorId="02E3C15A" wp14:editId="26A7EA59">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600E3936" w:rsidR="00473553" w:rsidRDefault="006827CF" w:rsidP="009862E1">
    <w:pPr>
      <w:pStyle w:val="Header"/>
    </w:pPr>
    <w:r>
      <w:rPr>
        <w:noProof/>
        <w:lang w:val="en-IN" w:eastAsia="en-IN"/>
      </w:rPr>
      <w:drawing>
        <wp:anchor distT="0" distB="0" distL="114300" distR="114300" simplePos="0" relativeHeight="251641856" behindDoc="0" locked="0" layoutInCell="1" allowOverlap="1" wp14:anchorId="005D8F38" wp14:editId="2C59E7CD">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0048" behindDoc="1" locked="0" layoutInCell="1" allowOverlap="1" wp14:anchorId="56B430AB" wp14:editId="101E7D04">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3904" behindDoc="0" locked="0" layoutInCell="1" allowOverlap="1" wp14:anchorId="1F0E9A10" wp14:editId="7CAEB84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1552" behindDoc="0" locked="0" layoutInCell="0" allowOverlap="1" wp14:anchorId="3D5D27D4" wp14:editId="4540BFE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D5D27D4" id="Rectangle 146" o:spid="_x0000_s1076" style="position:absolute;margin-left:2.35pt;margin-top:25.4pt;width:616.2pt;height:43.55pt;flip:x;z-index:251671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0748D9E7" w:rsidR="00473553" w:rsidRDefault="00327594" w:rsidP="009862E1">
    <w:pPr>
      <w:pStyle w:val="Header"/>
    </w:pPr>
    <w:r>
      <w:rPr>
        <w:noProof/>
      </w:rPr>
      <mc:AlternateContent>
        <mc:Choice Requires="wps">
          <w:drawing>
            <wp:anchor distT="0" distB="0" distL="114300" distR="114300" simplePos="0" relativeHeight="251672576" behindDoc="0" locked="0" layoutInCell="1" allowOverlap="1" wp14:anchorId="3025A432" wp14:editId="748401E0">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25A432"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5DF591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1616" behindDoc="0" locked="0" layoutInCell="1" allowOverlap="1" wp14:anchorId="764C51F2" wp14:editId="746AED6C">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7ACDB0EF" w:rsidR="00473553" w:rsidRDefault="006827CF">
    <w:pPr>
      <w:pStyle w:val="Header"/>
    </w:pPr>
    <w:r>
      <w:rPr>
        <w:noProof/>
        <w:lang w:val="en-IN" w:eastAsia="en-IN"/>
      </w:rPr>
      <w:drawing>
        <wp:anchor distT="0" distB="0" distL="114300" distR="114300" simplePos="0" relativeHeight="251651072" behindDoc="1" locked="0" layoutInCell="1" allowOverlap="1" wp14:anchorId="0798B8E3" wp14:editId="45234F68">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38784" behindDoc="0" locked="0" layoutInCell="1" allowOverlap="1" wp14:anchorId="7385AC20" wp14:editId="76AA1654">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39808" behindDoc="0" locked="0" layoutInCell="1" allowOverlap="1" wp14:anchorId="4DDD7484" wp14:editId="762794A4">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7456" behindDoc="0" locked="0" layoutInCell="1" allowOverlap="1" wp14:anchorId="16EEB826" wp14:editId="3860F617">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EB826" id="_x0000_s1079" style="position:absolute;margin-left:-21.4pt;margin-top:26.2pt;width:616.2pt;height:43.55pt;z-index:25166745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bJfQMAALAJAAAOAAAAZHJzL2Uyb0RvYy54bWzMVm1v0zAQ/o7Ef7D8neWlb2m0bIKxDaQB&#10;EwPx2U2cxMKxg+0uLb+eO7vt1g4QGhOiH6Kczz7fPffc0xyfrjpJbrmxQquCJkcxJVyVuhKqKejn&#10;TxcvMkqsY6piUite0DW39PTk+bPjoc95qlstK24IBFE2H/qCts71eRTZsuUds0e65wqctTYdc2Ca&#10;JqoMGyB6J6M0jqfRoE3VG11ya2H1dXDSEx+/rnnpPtS15Y7IgkJuzj+Nfy7wGZ0cs7wxrG9FuUmD&#10;PSKLjgkFl+5CvWaOkaURD0J1ojTa6todlbqLdF2LkvsaoJokPqjm0uhl72tp8qHpdzABtAc4PTps&#10;+f722hBRFTQdzShRrIMm+XvJHMEZ+iaHPZemv+mvTagQXq90+dWCOzr0o92EzWQxvNMVhGNLpz04&#10;q9p0GALKJivfg/WuB3zlSAmLsyydzMbQqhJ8k8koziahSWULncRj6YQS8I1H6dZxvjmbpKN0HE5m&#10;swS9EcvDpT7RTWJYFbDN3gFq/w7Qm5b13PfJIlg7QIH7AdCPwEOmGslJ4imH98PGLaQ24EmUPmth&#10;G39pjB5azirIK5SxdwANC934OcCklqJ/gwfvQX2I2Rbt3yDG8t5Yd8l1R/CloAaK8DHZ7ZV1Adzt&#10;FrzKaimqCyGlN0yzOJOG3DIYvPF5Nhmn/qxcdkCKsJzE+AtNhHVsr9/ul6BzNsTwXdwLLhUZCjrK&#10;IIAPuue0a7u7GISi0gMlklkHiwW98L8Hmcwnv0/Eh3yYRycciJcUXUGze7Vg585VBQix3DEhwzsU&#10;JBUucS9LACEaegkhbtpqIJVAkNNsNAfaVAKSHWXxNJ7DVDLZgLiWzlBitPsiXOsZh7Pzp1hjgb+C&#10;muVM9i0L4O82HjRgl6iH4V4NMFmBjmGs3Gqx8noyxcaib6GrNZAVMvcjD38W8NJq852SAYS3oPbb&#10;khkOXXqrgPDpDCYbpXrPMnvWYs9iqoRwBXWAlH89c2BBiGVvRNPCbWEWlH4JSlQLz927zKAgNEAP&#10;/pkwzLfC8AkH8ZVekcTPOeax0QXiVrC+Tf1JFcLzLmjpaDoLagptD4O4VYbxOE6ClE6n2Z6U/tfC&#10;gLUpjSoUBOpg5HARQUb5PODr7JF8nScA1Zau48kMuRvYuvEEsm48T8hV/5cGnwV+IDefMPjdcd/2&#10;5d59aJ38AAAA//8DAFBLAwQUAAYACAAAACEAZFRbyeIAAAALAQAADwAAAGRycy9kb3ducmV2Lnht&#10;bEyPQWvCQBCF74X+h2UKvekm0YjGbESk7UkK1ULxNiZjEszOhuyaxH/f9dTe5jGP976XbkbdiJ46&#10;WxtWEE4DEMS5KWouFXwf3ydLENYhF9gYJgV3srDJnp9STAoz8Bf1B1cKH8I2QQWVc20ipc0r0min&#10;piX2v4vpNDovu1IWHQ4+XDcyCoKF1Fizb6iwpV1F+fVw0wo+Bhy2s/Ct318vu/vpGH/+7ENS6vVl&#10;3K5BOBrdnxke+B4dMs90NjcurGgUTOaRR3cK4mgO4mEIl6sFiLO/ZqsYZJbK/xuyXwAAAP//AwBQ&#10;SwECLQAUAAYACAAAACEAtoM4kv4AAADhAQAAEwAAAAAAAAAAAAAAAAAAAAAAW0NvbnRlbnRfVHlw&#10;ZXNdLnhtbFBLAQItABQABgAIAAAAIQA4/SH/1gAAAJQBAAALAAAAAAAAAAAAAAAAAC8BAABfcmVs&#10;cy8ucmVsc1BLAQItABQABgAIAAAAIQDMYubJfQMAALAJAAAOAAAAAAAAAAAAAAAAAC4CAABkcnMv&#10;ZTJvRG9jLnhtbFBLAQItABQABgAIAAAAIQBkVFvJ4gAAAAsBAAAPAAAAAAAAAAAAAAAAANcFAABk&#10;cnMvZG93bnJldi54bWxQSwUGAAAAAAQABADzAAAA5gY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73EF83A7" w:rsidR="00473553" w:rsidRDefault="009C3055">
    <w:pPr>
      <w:pStyle w:val="Header"/>
    </w:pPr>
    <w:r>
      <w:rPr>
        <w:noProof/>
        <w:lang w:val="en-IN" w:eastAsia="en-IN"/>
      </w:rPr>
      <w:drawing>
        <wp:anchor distT="0" distB="0" distL="114300" distR="114300" simplePos="0" relativeHeight="251633664" behindDoc="0" locked="0" layoutInCell="1" allowOverlap="1" wp14:anchorId="5DBD8630" wp14:editId="677E48CB">
          <wp:simplePos x="0" y="0"/>
          <wp:positionH relativeFrom="column">
            <wp:posOffset>917575</wp:posOffset>
          </wp:positionH>
          <wp:positionV relativeFrom="paragraph">
            <wp:posOffset>45720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096" behindDoc="1" locked="0" layoutInCell="1" allowOverlap="1" wp14:anchorId="47473719" wp14:editId="72BB7F44">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19" name="Picture 1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35712" behindDoc="0" locked="0" layoutInCell="1" allowOverlap="1" wp14:anchorId="6B8121AB" wp14:editId="1E0E46A5">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6432" behindDoc="0" locked="0" layoutInCell="1" allowOverlap="1" wp14:anchorId="052539CD" wp14:editId="6CB196B5">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539CD" id="_x0000_s1082" style="position:absolute;margin-left:-21.4pt;margin-top:26.2pt;width:616.2pt;height:43.55pt;z-index:251666432;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2158A840" w:rsidR="00473553" w:rsidRDefault="009C3055">
    <w:pPr>
      <w:pStyle w:val="Header"/>
    </w:pPr>
    <w:r>
      <w:rPr>
        <w:noProof/>
        <w:lang w:val="en-IN" w:eastAsia="en-IN"/>
      </w:rPr>
      <w:drawing>
        <wp:anchor distT="0" distB="0" distL="114300" distR="114300" simplePos="0" relativeHeight="251636736" behindDoc="0" locked="0" layoutInCell="1" allowOverlap="1" wp14:anchorId="4E3437A0" wp14:editId="24B8F3FF">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3120" behindDoc="1" locked="0" layoutInCell="1" allowOverlap="1" wp14:anchorId="011139E1" wp14:editId="66753F1F">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37760" behindDoc="0" locked="0" layoutInCell="1" allowOverlap="1" wp14:anchorId="6B8A2AE2" wp14:editId="3B037F06">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68480" behindDoc="0" locked="0" layoutInCell="0" allowOverlap="1" wp14:anchorId="7CAB9C44" wp14:editId="6486C5A1">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CAB9C44" id="_x0000_s1085" style="position:absolute;margin-left:2.35pt;margin-top:25.4pt;width:616.2pt;height:43.55pt;flip:x;z-index:2516684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rQIAAK0FAAAOAAAAZHJzL2Uyb0RvYy54bWysVFtv0zAUfkfiP1h+Z0nTWxotnaZdAGnA&#10;xEA8u7bTWDi2sd2m5ddzfDJ17SYQQuQh8jm2P3/nO5fzi12nyVb6oKyp6egsp0QaboUy65p+/XL7&#10;pqQkRGYE09bImu5loBfL16/Oe1fJwrZWC+kJgJhQ9a6mbYyuyrLAW9mxcGadNLDZWN+xCKZfZ8Kz&#10;HtA7nRV5Pst664XzlssQwHs9bNIl4jeN5PFT0wQZia4pcIv49/hfpX+2PGfV2jPXKv5Ig/0Di44p&#10;A48eoK5ZZGTj1QuoTnFvg23iGbddZptGcYkxQDSj/Fk0Dy1zEmMBcYI7yBT+Hyz/uL33RImaFuMZ&#10;JYZ1kKTPIBszay3JaDJLEvUuVHDywd37FGRwd5Z/D8TYqxbOyUvvbd9KJoDYKJ3PTi4kI8BVsuo/&#10;WAH4bBMtqrVrfEcardy7dDFBgyJkh+nZH9Ijd5FwcM7LYjqfQBY57E2n47yc4mOsSjjptvMhvpW2&#10;I2lRUw9xICrb3oWYeD0dwTisVuJWaY2GX6+utCdbBqUyuSmnkwLv6k0HrAf3KE/fUDTgh9Ia/OgC&#10;8DBg4EPhGFwb0td0XAIAgp5shn04PAylLWxPiWYhgrOmt/i9YLKY/pkIQr7k0akI7aZVV9PyKJaU&#10;uxsjsBkiU3pYQ0DaJGkkNhJImAy7AYiHVvREqCRyUY4X0ORCAdlxmc/yxZwSptcwDnj0lHgbv6nY&#10;Yi2nlP6t1inA30nNKqZdywbxDwefJeBAFGU4igGrMxXkUNhxt9phB4zwuVStKyv2UK9AHUsR5hss&#10;Wut/UtLDrKhp+LFhXkKa3huo+WI+GRdpupxY/sRanVjMcICraQSpcHkVwQKIjfNq3cJrQzsYewm9&#10;0igs3idmEFEyYCZgbI/zKw2dY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2bpfl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5AB5449A" w:rsidR="00473553" w:rsidRDefault="00327594">
    <w:pPr>
      <w:pStyle w:val="Header"/>
    </w:pPr>
    <w:r>
      <w:rPr>
        <w:noProof/>
      </w:rPr>
      <mc:AlternateContent>
        <mc:Choice Requires="wps">
          <w:drawing>
            <wp:anchor distT="0" distB="0" distL="114300" distR="114300" simplePos="0" relativeHeight="251670528" behindDoc="0" locked="0" layoutInCell="1" allowOverlap="1" wp14:anchorId="32DD563F" wp14:editId="2C0519A3">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DD563F" id="_x0000_t202" coordsize="21600,21600" o:spt="202" path="m,l,21600r21600,l21600,xe">
              <v:stroke joinstyle="miter"/>
              <v:path gradientshapeok="t" o:connecttype="rect"/>
            </v:shapetype>
            <v:shape id="_x0000_s1086" type="#_x0000_t202" style="position:absolute;margin-left:134.65pt;margin-top:7.7pt;width:305.3pt;height:3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aTKwIAAD8EAAAOAAAAZHJzL2Uyb0RvYy54bWysU9uO2yAQfa/Uf0C8N44dp0mtOKtttltV&#10;2l6k3X4AxthGtRkKJHb69TtAkk3bt6p+QGYGzpw5Z9jcTENPDsJYCaqk6WxOiVAcaqnakn5/un+z&#10;psQ6pmrWgxIlPQpLb7avX21GXYgMOuhrYQiCKFuMuqSdc7pIEss7MTA7Ay0UJhswA3O4NW1SGzYi&#10;+tAn2Xz+NhnB1NoAF9Zi9C4m6TbgN43g7mvTWOFIX1Lk5sJqwlr5NdluWNEapjvJTzTYP7AYmFRY&#10;9AJ1xxwjeyP/ghokN2ChcTMOQwJNI7kIPWA36fyPbh47pkXoBcWx+iKT/X+w/MvhmyGyLmm2WFKi&#10;2IAmPYnJkfcwkTRfeYVGbQs8+KjxqJswgU6Hbq1+AP7DEgW7jqlW3BoDYydYjQxTfzO5uhpxrAep&#10;xs9QYyG2dxCApsYMXj4UhCA6OnW8uOPJcAwu1qvVIsUUx1ye5ek62Jew4nxbG+s+ChiI/ympQfcD&#10;Ojs8WOfZsOJ8xBez0Mv6XvZ92Ji22vWGHBhOSv5hvcyzcLffD8g1htO5/+LMYBwnK8bPPGzECIV+&#10;A++VL6HAF4s8YkSECT2R81J5daJObqqm4EsahPTJCuojimcgTjG+OvzpwPyiZMQJLqn9uWdGUNJ/&#10;UmjAuzTP/ciHTb5cZbgx15nqOsMUR6iSOkri787FZ7LXRrYdVoqWK7hF0xoZ9HxhdbIapzR0f3pR&#10;/hlc78Opl3e/fQY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1ZmkysCAAA/BAAADgAAAAAAAAAAAAAAAAAuAgAAZHJz&#10;L2Uyb0RvYy54bWxQSwECLQAUAAYACAAAACEA6s7Os98AAAAJAQAADwAAAAAAAAAAAAAAAACFBAAA&#10;ZHJzL2Rvd25yZXYueG1sUEsFBgAAAAAEAAQA8wAAAJEFA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3D9BF3A4" w:rsidR="00473553" w:rsidRDefault="009C3055">
    <w:pPr>
      <w:pStyle w:val="Header"/>
    </w:pPr>
    <w:r>
      <w:rPr>
        <w:noProof/>
        <w:lang w:val="en-IN" w:eastAsia="en-IN"/>
      </w:rPr>
      <w:drawing>
        <wp:anchor distT="0" distB="0" distL="114300" distR="114300" simplePos="0" relativeHeight="251640832" behindDoc="0" locked="0" layoutInCell="1" allowOverlap="1" wp14:anchorId="395163B3" wp14:editId="102CDF33">
          <wp:simplePos x="0" y="0"/>
          <wp:positionH relativeFrom="column">
            <wp:posOffset>1050925</wp:posOffset>
          </wp:positionH>
          <wp:positionV relativeFrom="paragraph">
            <wp:posOffset>40005</wp:posOffset>
          </wp:positionV>
          <wp:extent cx="2298700" cy="266700"/>
          <wp:effectExtent l="19050" t="0" r="6350" b="0"/>
          <wp:wrapNone/>
          <wp:docPr id="2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928" behindDoc="1" locked="0" layoutInCell="1" allowOverlap="1" wp14:anchorId="460B92CA" wp14:editId="247B6F16">
          <wp:simplePos x="0" y="0"/>
          <wp:positionH relativeFrom="column">
            <wp:posOffset>-200025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 name="Picture 2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2880" behindDoc="0" locked="0" layoutInCell="1" allowOverlap="1" wp14:anchorId="4CCD5379" wp14:editId="2E616461">
          <wp:simplePos x="0" y="0"/>
          <wp:positionH relativeFrom="column">
            <wp:posOffset>6537325</wp:posOffset>
          </wp:positionH>
          <wp:positionV relativeFrom="paragraph">
            <wp:posOffset>9525</wp:posOffset>
          </wp:positionV>
          <wp:extent cx="695325" cy="266700"/>
          <wp:effectExtent l="19050" t="0" r="9525" b="0"/>
          <wp:wrapSquare wrapText="bothSides"/>
          <wp:docPr id="2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3600" behindDoc="0" locked="0" layoutInCell="0" allowOverlap="1" wp14:anchorId="08BC5A11" wp14:editId="2B6E32B4">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8BC5A11" id="_x0000_s1087" style="position:absolute;margin-left:2.35pt;margin-top:25.4pt;width:616.2pt;height:43.55pt;flip:x;z-index:2516736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rwIAAK0FAAAOAAAAZHJzL2Uyb0RvYy54bWysVFtv0zAUfkfiP1h+Z0mTds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Z&#10;UmJYD0n6BLIx02pJJtPTJNHgwgJO3rs7n4IM7p3l3wIx9qqDc/LSezt0kgkgNknns6MLyQhwlayG&#10;91YAPltHi2ptG9+TRiv3Jl1M0KAI2WJ6dvv0yG0kHJzzqpjNp5BFDnuzWZlXM3yMLRJOuu18iK+l&#10;7Ula1NRDHIjKNu9CTLwej2AcVitxq7RGw7erK+3JhkGpTG+q2bTAu3rdA+vRPcnTNxYN+KG0Rj+6&#10;ADyMGPhQOATXhgw1LSsAQNCjzbAL+4ehtIUdKNEsRHDW9Ba/Z0zOZn8mgpDPefQqQrtp1de0Oogl&#10;5e7GCGyGyJQe1xCQNkkaiY0EEibDrgHivhMDESqJXFTlGTS5UEC2rPLT/GxOCdMtjAMePSXexq8q&#10;dljLKaV/q3UK8HdSswXTrmOj+PuDTxKwJ4oyHMSA1ZkKcizsuF1tsQMmxa9aX1mxg3oF6liKMN9g&#10;0Vn/g5IBZkVNw/c18xLS9NZAzRfzaVm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zH/Vl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26B8D3BB" w:rsidR="00473553" w:rsidRDefault="00327594">
    <w:pPr>
      <w:pStyle w:val="Header"/>
    </w:pPr>
    <w:r>
      <w:rPr>
        <w:noProof/>
      </w:rPr>
      <mc:AlternateContent>
        <mc:Choice Requires="wps">
          <w:drawing>
            <wp:anchor distT="0" distB="0" distL="114300" distR="114300" simplePos="0" relativeHeight="251674624" behindDoc="0" locked="0" layoutInCell="1" allowOverlap="1" wp14:anchorId="70ADC96F" wp14:editId="06EF55BC">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ADC96F" id="_x0000_t202" coordsize="21600,21600" o:spt="202" path="m,l,21600r21600,l21600,xe">
              <v:stroke joinstyle="miter"/>
              <v:path gradientshapeok="t" o:connecttype="rect"/>
            </v:shapetype>
            <v:shape id="_x0000_s1088" type="#_x0000_t202" style="position:absolute;margin-left:200.9pt;margin-top:7.7pt;width:239.05pt;height:3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NHLQIAAD8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2XOSWK&#10;jSjSk5gdeQczyYor36FJ2xIvPmq86mYMoNKhWqsfgH+3RMGuZ6oTt8bA1AvWIMPMv0wunkYc60Hq&#10;6RM0mIjtHQSguTWjbx82hCA6KvV8VseT4ehcpsvV9XJFCcdYkRfZOsiXsPL0WhvrPggYif+pqEH1&#10;Azo7PFjn2bDydMUnszDI5l4OQzBMV+8GQw4MJ6V4v14VeXg77EfkGt1Z6r84M+jHyYr+Ew8bMUKi&#10;38AH5VMo8Mkij+gRYUKP5HyrfHdin9xcz0GXbHmSoIbmGZtnIE4xbh3+9GB+UjLhBFfU/tgzIygZ&#10;PioU4DorCj/ywShWVzka5jJSX0aY4ghVUUdJ/N25uCZ7bWTXY6YouYJbFK2VoZ+ecmR1lBqnNFR/&#10;3Ci/Bpd2uPVr77cvAAAA//8DAFBLAwQUAAYACAAAACEAjnDDLOAAAAAJAQAADwAAAGRycy9kb3du&#10;cmV2LnhtbEyPQU+DQBCF7yb+h82YeLMLWGtLWRo1mhhPljYx3haYskR2lrBbwH/veNLbm7yX977J&#10;drPtxIiDbx0piBcRCKTK1S01Co6Hl5s1CB801bpzhAq+0cMuv7zIdFq7ifY4FqERXEI+1QpMCH0q&#10;pa8MWu0Xrkdi7+QGqwOfQyPrQU9cbjuZRNFKWt0SLxjd45PB6qs4WwXj/Fw+fiSr1yI+kPk83k77&#10;t+ldqeur+WELIuAc/sLwi8/okDNT6c5Ue9EpWEYxowc27pYgOLC+32xAlCySBGSeyf8f5D8AAAD/&#10;/wMAUEsBAi0AFAAGAAgAAAAhALaDOJL+AAAA4QEAABMAAAAAAAAAAAAAAAAAAAAAAFtDb250ZW50&#10;X1R5cGVzXS54bWxQSwECLQAUAAYACAAAACEAOP0h/9YAAACUAQAACwAAAAAAAAAAAAAAAAAvAQAA&#10;X3JlbHMvLnJlbHNQSwECLQAUAAYACAAAACEAH4iDRy0CAAA/BAAADgAAAAAAAAAAAAAAAAAuAgAA&#10;ZHJzL2Uyb0RvYy54bWxQSwECLQAUAAYACAAAACEAjnDDLOAAAAAJAQAADwAAAAAAAAAAAAAAAACH&#10;BAAAZHJzL2Rvd25yZXYueG1sUEsFBgAAAAAEAAQA8wAAAJQFA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DBFD" w14:textId="7F356408" w:rsidR="00806CDC" w:rsidRDefault="00806CDC">
    <w:pPr>
      <w:pStyle w:val="Header"/>
    </w:pPr>
    <w:r>
      <w:rPr>
        <w:noProof/>
        <w:lang w:val="en-IN" w:eastAsia="en-IN"/>
      </w:rPr>
      <w:drawing>
        <wp:anchor distT="0" distB="0" distL="114300" distR="114300" simplePos="0" relativeHeight="251659264" behindDoc="0" locked="0" layoutInCell="1" allowOverlap="1" wp14:anchorId="1B7E0228" wp14:editId="211FFBEF">
          <wp:simplePos x="0" y="0"/>
          <wp:positionH relativeFrom="column">
            <wp:posOffset>974725</wp:posOffset>
          </wp:positionH>
          <wp:positionV relativeFrom="paragraph">
            <wp:posOffset>40005</wp:posOffset>
          </wp:positionV>
          <wp:extent cx="2298700" cy="266700"/>
          <wp:effectExtent l="0" t="0" r="6350" b="0"/>
          <wp:wrapNone/>
          <wp:docPr id="2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2336" behindDoc="1" locked="0" layoutInCell="1" allowOverlap="1" wp14:anchorId="52515E89" wp14:editId="6310C4AE">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6" name="Picture 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60288" behindDoc="0" locked="0" layoutInCell="1" allowOverlap="1" wp14:anchorId="4365E127" wp14:editId="155644A5">
          <wp:simplePos x="0" y="0"/>
          <wp:positionH relativeFrom="column">
            <wp:posOffset>6537325</wp:posOffset>
          </wp:positionH>
          <wp:positionV relativeFrom="paragraph">
            <wp:posOffset>9525</wp:posOffset>
          </wp:positionV>
          <wp:extent cx="695325" cy="266700"/>
          <wp:effectExtent l="19050" t="0" r="9525" b="0"/>
          <wp:wrapSquare wrapText="bothSides"/>
          <wp:docPr id="2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82816" behindDoc="0" locked="0" layoutInCell="0" allowOverlap="1" wp14:anchorId="5B81F183" wp14:editId="343C0FC2">
              <wp:simplePos x="0" y="0"/>
              <wp:positionH relativeFrom="page">
                <wp:posOffset>29845</wp:posOffset>
              </wp:positionH>
              <wp:positionV relativeFrom="page">
                <wp:posOffset>322580</wp:posOffset>
              </wp:positionV>
              <wp:extent cx="7825740" cy="553085"/>
              <wp:effectExtent l="19050" t="19050" r="22860" b="37465"/>
              <wp:wrapNone/>
              <wp:docPr id="2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06CA6A1" w14:textId="77777777" w:rsidR="00806CDC" w:rsidRPr="005D4A2C" w:rsidRDefault="00806CD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B81F183" id="_x0000_s1089" style="position:absolute;margin-left:2.35pt;margin-top:25.4pt;width:616.2pt;height:43.55pt;flip:x;z-index:2516828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6q5rwIAAK0FAAAOAAAAZHJzL2Uyb0RvYy54bWysVFtv0zAUfkfiP1h+Z0nTdM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R&#10;UmJYD0n6BLIx02pJJuVpkmhwYQEn792dT0EG987yb4EYe9XBOXnpvR06yQQQm6Tz2dGFZAS4SlbD&#10;eysAn62jRbW2je9Jo5V7ky4maFCEbDE9u3165DYSDs55VczmJWSRw95sNs2rGT7GFgkn3XY+xNfS&#10;9iQtauohDkRlm3chJl6PRzAOq5W4VVqj4dvVlfZkw6BUyptqVhZ4V697YD26J3n6xqIBP5TW6EcX&#10;gIcRAx8Kh+DakKGm0woAEPRoM+zC/mEobWEHSjQLEZw1vcXvGZOz2Z+JIORzHr2K0G5a9TWtDmJJ&#10;ubsxApshMqXHNQSkTZJGYiOBhMmwa4C478RAhEoiF9X0DJpcKCA7rfLT/GxOCdMtjAMePSXexq8q&#10;dljLKaV/q3UK8HdSswXTrmOj+PuDTxKwJ4oyHMSA1ZkKcizsuF1tsQMm5a9aX1mxg3oF6liKMN9g&#10;0Vn/g5IBZkVNw/c18xLS9NZAzRfzclq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0O6q5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606CA6A1" w14:textId="77777777" w:rsidR="00806CDC" w:rsidRPr="005D4A2C" w:rsidRDefault="00806CDC" w:rsidP="006E314A">
                    <w:pPr>
                      <w:rPr>
                        <w:szCs w:val="44"/>
                      </w:rPr>
                    </w:pPr>
                  </w:p>
                </w:txbxContent>
              </v:textbox>
              <w10:wrap anchorx="page" anchory="page"/>
            </v:rect>
          </w:pict>
        </mc:Fallback>
      </mc:AlternateContent>
    </w:r>
  </w:p>
  <w:p w14:paraId="5EDD4CE7" w14:textId="121C4E33" w:rsidR="00806CDC" w:rsidRDefault="00327594">
    <w:pPr>
      <w:pStyle w:val="Header"/>
    </w:pPr>
    <w:r>
      <w:rPr>
        <w:noProof/>
      </w:rPr>
      <mc:AlternateContent>
        <mc:Choice Requires="wps">
          <w:drawing>
            <wp:anchor distT="0" distB="0" distL="114300" distR="114300" simplePos="0" relativeHeight="251683840" behindDoc="0" locked="0" layoutInCell="1" allowOverlap="1" wp14:anchorId="231B111F" wp14:editId="33D1C917">
              <wp:simplePos x="0" y="0"/>
              <wp:positionH relativeFrom="column">
                <wp:posOffset>1710055</wp:posOffset>
              </wp:positionH>
              <wp:positionV relativeFrom="paragraph">
                <wp:posOffset>97790</wp:posOffset>
              </wp:positionV>
              <wp:extent cx="3877310" cy="424180"/>
              <wp:effectExtent l="0" t="0" r="0" b="0"/>
              <wp:wrapNone/>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3415C8F" w14:textId="77777777" w:rsidR="00806CDC" w:rsidRDefault="00806CDC"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3D88AD45" w14:textId="77777777" w:rsidR="00806CDC" w:rsidRDefault="00806CDC" w:rsidP="000B7169">
                          <w:pPr>
                            <w:jc w:val="center"/>
                            <w:rPr>
                              <w:rFonts w:ascii="Bookman Old Style" w:hAnsi="Bookman Old Style"/>
                              <w:b/>
                              <w:color w:val="FFFFFF"/>
                              <w:sz w:val="36"/>
                              <w:szCs w:val="36"/>
                              <w:lang w:val="en-IN"/>
                            </w:rPr>
                          </w:pPr>
                        </w:p>
                        <w:p w14:paraId="3F6C094E" w14:textId="77777777" w:rsidR="00806CDC" w:rsidRPr="008D0DBC" w:rsidRDefault="00806CDC"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B111F" id="_x0000_t202" coordsize="21600,21600" o:spt="202" path="m,l,21600r21600,l21600,xe">
              <v:stroke joinstyle="miter"/>
              <v:path gradientshapeok="t" o:connecttype="rect"/>
            </v:shapetype>
            <v:shape id="_x0000_s1090" type="#_x0000_t202" style="position:absolute;margin-left:134.65pt;margin-top:7.7pt;width:305.3pt;height:3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RZMKwIAAD4EAAAOAAAAZHJzL2Uyb0RvYy54bWysU9uO0zAQfUfiHyy/0zRtSkvUdLV0WYS0&#10;XKRdPsBxnMTC8RjbbbJ8PWO7LQXeEHmwMjP2mTNzZrY306DIUVgnQVc0n80pEZpDI3VX0a9P9682&#10;lDjPdMMUaFHRZ+Hoze7li+1oSrGAHlQjLEEQ7crRVLT33pRZ5ngvBuZmYITGYAt2YB5N22WNZSOi&#10;DypbzOevsxFsYyxw4Rx671KQ7iJ+2wruP7etE56oiiI3H08bzzqc2W7Lys4y00t+osH+gcXApMak&#10;F6g75hk5WPkX1CC5BQetn3EYMmhbyUWsAavJ539U89gzI2It2BxnLm1y/w+Wfzp+sUQ2FV3mlGg2&#10;oEZPYvLkLUwkL9ahQaNxJd57NHjTTxhAoWOxzjwA/+aIhn3PdCdurYWxF6xBgnl4mV09TTgugNTj&#10;R2gwETt4iEBTa4fQPewHQXQU6vkiTiDD0bncrNfLHEMcY8WiyDdRvYyV59fGOv9ewEDCT0Utih/R&#10;2fHB+cCGlecrIZkDJZt7qVQ0bFfvlSVHhoNSvNusikV8qw4Dck3ufB6+NDLox8FK/jMPlzBiot/A&#10;lQ4pNIRkiUfyiDigJ3KhVaE7qU9+qqcoS746S1BD84zNs5CGGJcOf3qwPygZcYAr6r4fmBWUqA8a&#10;BXiTF0WY+GgUq/UCDXsdqa8jTHOEqqinJP3ufdqSg7Gy6zFTklzDLYrWytjPQDmxOkmNQxqrPy1U&#10;2IJrO976tfa7nwA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O4EWTCsCAAA+BAAADgAAAAAAAAAAAAAAAAAuAgAAZHJz&#10;L2Uyb0RvYy54bWxQSwECLQAUAAYACAAAACEA6s7Os98AAAAJAQAADwAAAAAAAAAAAAAAAACFBAAA&#10;ZHJzL2Rvd25yZXYueG1sUEsFBgAAAAAEAAQA8wAAAJEFAAAAAA==&#10;" fillcolor="#4e8542" stroked="f">
              <v:textbox>
                <w:txbxContent>
                  <w:p w14:paraId="43415C8F" w14:textId="77777777" w:rsidR="00806CDC" w:rsidRDefault="00806CDC"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3D88AD45" w14:textId="77777777" w:rsidR="00806CDC" w:rsidRDefault="00806CDC" w:rsidP="000B7169">
                    <w:pPr>
                      <w:jc w:val="center"/>
                      <w:rPr>
                        <w:rFonts w:ascii="Bookman Old Style" w:hAnsi="Bookman Old Style"/>
                        <w:b/>
                        <w:color w:val="FFFFFF"/>
                        <w:sz w:val="36"/>
                        <w:szCs w:val="36"/>
                        <w:lang w:val="en-IN"/>
                      </w:rPr>
                    </w:pPr>
                  </w:p>
                  <w:p w14:paraId="3F6C094E" w14:textId="77777777" w:rsidR="00806CDC" w:rsidRPr="008D0DBC" w:rsidRDefault="00806CDC" w:rsidP="000B7169">
                    <w:pPr>
                      <w:jc w:val="center"/>
                      <w:rPr>
                        <w:rFonts w:ascii="Bookman Old Style" w:hAnsi="Bookman Old Style"/>
                        <w:b/>
                        <w:color w:val="FFFFFF"/>
                        <w:sz w:val="36"/>
                        <w:szCs w:val="36"/>
                        <w:lang w:val="en-IN"/>
                      </w:rPr>
                    </w:pPr>
                  </w:p>
                </w:txbxContent>
              </v:textbox>
            </v:shape>
          </w:pict>
        </mc:Fallback>
      </mc:AlternateContent>
    </w:r>
  </w:p>
  <w:p w14:paraId="6ADC2B82" w14:textId="77777777" w:rsidR="00806CDC" w:rsidRDefault="00806CD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8FBB" w14:textId="7B26033C" w:rsidR="00734468" w:rsidRDefault="009C3055">
    <w:pPr>
      <w:pStyle w:val="Header"/>
    </w:pPr>
    <w:r>
      <w:rPr>
        <w:noProof/>
        <w:lang w:val="en-IN" w:eastAsia="en-IN"/>
      </w:rPr>
      <w:drawing>
        <wp:anchor distT="0" distB="0" distL="114300" distR="114300" simplePos="0" relativeHeight="251645952" behindDoc="0" locked="0" layoutInCell="1" allowOverlap="1" wp14:anchorId="2BB89EE1" wp14:editId="299423F7">
          <wp:simplePos x="0" y="0"/>
          <wp:positionH relativeFrom="column">
            <wp:posOffset>984250</wp:posOffset>
          </wp:positionH>
          <wp:positionV relativeFrom="paragraph">
            <wp:posOffset>59055</wp:posOffset>
          </wp:positionV>
          <wp:extent cx="2298700" cy="266700"/>
          <wp:effectExtent l="0" t="0" r="6350" b="0"/>
          <wp:wrapNone/>
          <wp:docPr id="5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1" locked="0" layoutInCell="1" allowOverlap="1" wp14:anchorId="7BBF72AC" wp14:editId="33349326">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51" name="Picture 5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734468">
      <w:rPr>
        <w:noProof/>
        <w:lang w:val="en-IN" w:eastAsia="en-IN"/>
      </w:rPr>
      <w:drawing>
        <wp:anchor distT="0" distB="0" distL="114300" distR="114300" simplePos="0" relativeHeight="251648000" behindDoc="0" locked="0" layoutInCell="1" allowOverlap="1" wp14:anchorId="6211D547" wp14:editId="02FDD92C">
          <wp:simplePos x="0" y="0"/>
          <wp:positionH relativeFrom="column">
            <wp:posOffset>6537325</wp:posOffset>
          </wp:positionH>
          <wp:positionV relativeFrom="paragraph">
            <wp:posOffset>9525</wp:posOffset>
          </wp:positionV>
          <wp:extent cx="695325" cy="266700"/>
          <wp:effectExtent l="19050" t="0" r="9525" b="0"/>
          <wp:wrapSquare wrapText="bothSides"/>
          <wp:docPr id="5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6672" behindDoc="0" locked="0" layoutInCell="0" allowOverlap="1" wp14:anchorId="0E2D4C61" wp14:editId="0C10CA1A">
              <wp:simplePos x="0" y="0"/>
              <wp:positionH relativeFrom="page">
                <wp:posOffset>29845</wp:posOffset>
              </wp:positionH>
              <wp:positionV relativeFrom="page">
                <wp:posOffset>322580</wp:posOffset>
              </wp:positionV>
              <wp:extent cx="7825740" cy="553085"/>
              <wp:effectExtent l="19050" t="19050" r="22860" b="37465"/>
              <wp:wrapNone/>
              <wp:docPr id="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0576B33" w14:textId="77777777" w:rsidR="00734468" w:rsidRPr="005D4A2C" w:rsidRDefault="00734468"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2D4C61" id="_x0000_s1091" style="position:absolute;margin-left:2.35pt;margin-top:25.4pt;width:616.2pt;height:43.55pt;flip:x;z-index:2516766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CrAIAAKsFAAAOAAAAZHJzL2Uyb0RvYy54bWysVN9v0zAQfkfif7D8zpKmzZpFS6dpPwBp&#10;wMRAPLuxk1g4trHdpuWv53yZsnYTCCHyEPnO9ue7776784tdr8hWOC+NrujsJKVE6NpwqduKfv1y&#10;+6agxAemOVNGi4ruhacXq9evzgdbisx0RnHhCIBoXw62ol0ItkwSX3eiZ/7EWKFhszGuZwFM1ybc&#10;sQHQe5VkaXqaDMZx60wtvAfv9bhJV4jfNKIOn5rGi0BURSG2gH+H/3X8J6tzVraO2U7Wj2Gwf4ii&#10;Z1LDoxPUNQuMbJx8AdXL2hlvmnBSmz4xTSNrgTlANrP0WTYPHbMCcwFyvJ1o8v8Ptv64vXdE8orm&#10;lGjWQ4k+A2lMt0qQ2eI0EjRYX8K5B3vvYore3pn6uyfaXHVwTlw6Z4ZOMA5hzeL55OhCNDxcJevh&#10;g+GAzzbBIFe7xvWkUdK+ixcjNPBBdlic/VQcsQukBueyyPLlAmpYw16ez9Mix8dYGXHibet8eCtM&#10;T+Kiog7yQFS2vfMhxvV0BPMwSvJbqRQarl1fKUe2DISyuCnyRYZ31aaHqEf3LI3fKBnwg7BGP7oA&#10;3I8Y+JA/BFeaDBWdFwCAoEebfu+nh0HY3AyUKOYDOCt6i9+LSM7yPweCkC/j6GWAZlOyr2hxkEus&#10;3Y3m2AqBSTWuISGlIzUC2wgojIbZAMRDxwfCZSQ5K+Zn0OJcQrDzIj1Nz5aUMNXCMKiDo8SZ8E2G&#10;DpUcS/q3XMcEf0c1K5myHRvJnw4+K8AUKNJwkAOqMwpyFHbYrXeo/9mk9bXhe9ArhI5ShOkGi864&#10;n5QMMCkq6n9smBNQpvcaNJ8tF/MszpYjyx1Z6yOL6RrgKhqAKlxeBbAAYmOdbDt4bWwHbS6hVxqJ&#10;4o19NEYGGUUDJgLm9ji94sg5tPHU04xd/QI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B+WLVCrAIAAKs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40576B33" w14:textId="77777777" w:rsidR="00734468" w:rsidRPr="005D4A2C" w:rsidRDefault="00734468" w:rsidP="006E314A">
                    <w:pPr>
                      <w:rPr>
                        <w:szCs w:val="44"/>
                      </w:rPr>
                    </w:pPr>
                  </w:p>
                </w:txbxContent>
              </v:textbox>
              <w10:wrap anchorx="page" anchory="page"/>
            </v:rect>
          </w:pict>
        </mc:Fallback>
      </mc:AlternateContent>
    </w:r>
  </w:p>
  <w:p w14:paraId="5FD5A7E9" w14:textId="0EE6CF77" w:rsidR="00734468" w:rsidRDefault="00327594">
    <w:pPr>
      <w:pStyle w:val="Header"/>
    </w:pPr>
    <w:r>
      <w:rPr>
        <w:noProof/>
      </w:rPr>
      <mc:AlternateContent>
        <mc:Choice Requires="wps">
          <w:drawing>
            <wp:anchor distT="0" distB="0" distL="114300" distR="114300" simplePos="0" relativeHeight="251677696" behindDoc="0" locked="0" layoutInCell="1" allowOverlap="1" wp14:anchorId="5286F7CE" wp14:editId="09E77100">
              <wp:simplePos x="0" y="0"/>
              <wp:positionH relativeFrom="column">
                <wp:posOffset>1710055</wp:posOffset>
              </wp:positionH>
              <wp:positionV relativeFrom="paragraph">
                <wp:posOffset>97790</wp:posOffset>
              </wp:positionV>
              <wp:extent cx="3877310"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74B85DE3" w14:textId="2B0BB866" w:rsidR="00734468" w:rsidRDefault="006B1BA6"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5FF6CFEA" w14:textId="77777777" w:rsidR="00734468" w:rsidRDefault="00734468" w:rsidP="000B7169">
                          <w:pPr>
                            <w:jc w:val="center"/>
                            <w:rPr>
                              <w:rFonts w:ascii="Bookman Old Style" w:hAnsi="Bookman Old Style"/>
                              <w:b/>
                              <w:color w:val="FFFFFF"/>
                              <w:sz w:val="36"/>
                              <w:szCs w:val="36"/>
                              <w:lang w:val="en-IN"/>
                            </w:rPr>
                          </w:pPr>
                        </w:p>
                        <w:p w14:paraId="1A9326FE" w14:textId="77777777" w:rsidR="00734468" w:rsidRPr="008D0DBC" w:rsidRDefault="00734468"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86F7CE" id="_x0000_t202" coordsize="21600,21600" o:spt="202" path="m,l,21600r21600,l21600,xe">
              <v:stroke joinstyle="miter"/>
              <v:path gradientshapeok="t" o:connecttype="rect"/>
            </v:shapetype>
            <v:shape id="_x0000_s1092" type="#_x0000_t202" style="position:absolute;margin-left:134.65pt;margin-top:7.7pt;width:305.3pt;height:3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R0KQIAAD0EAAAOAAAAZHJzL2Uyb0RvYy54bWysU9tu2zAMfR+wfxD0vjhO3SUz4hRdug4D&#10;ugvQ7gNkWY6F2aJGKbG7rx8lJVm2vQ3zg2CS0uEhD7m+mYaeHRQ6Dabi+WzOmTISGm12Ff/6dP9q&#10;xZnzwjSiB6Mq/qwcv9m8fLEebakW0EHfKGQEYlw52op33tsyy5zs1CDcDKwyFGwBB+HJxF3WoBgJ&#10;feizxXz+OhsBG4sglXPkvUtBvon4bauk/9y2TnnWV5y4+XhiPOtwZpu1KHcobKflkYb4BxaD0IaS&#10;nqHuhBdsj/ovqEFLBAetn0kYMmhbLVWsgarJ539U89gJq2It1Bxnz21y/w9Wfjp8QaabihecGTGQ&#10;RE9q8uwtTCwvlqE/o3UlXXu0dNFPFCCdY63OPoD85piBbSfMTt0iwtgp0RC/PLzMLp4mHBdA6vEj&#10;NJRI7D1EoKnFITSP2sEInXR6PmsTyEhyXq2Wy6ucQpJixaLIV1G8TJSn1xadf69gYOGn4kjaR3Rx&#10;eHA+sBHl6UpI5qDXzb3u+2jgrt72yA6C5qR4t7ouFvFtvx+Ia3Ln8/CliSE/zVXyn3i4hBET/Qbe&#10;m5DCQEiWeCSPivN5JBdaFbqT+uSneoqq5GcJamieqXkIaYZp5+inA/zB2UjzW3H3fS9QcdZ/MCTA&#10;m7wowsBHo7heLsjAy0h9GRFGElTFPWfpd+vTkuwt6l1HmZLkBm5JtFbHfgbKidVRaprRWP1xn8IS&#10;XNrx1q+t3/wE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KogdHQpAgAAPQQAAA4AAAAAAAAAAAAAAAAALgIAAGRycy9l&#10;Mm9Eb2MueG1sUEsBAi0AFAAGAAgAAAAhAOrOzrPfAAAACQEAAA8AAAAAAAAAAAAAAAAAgwQAAGRy&#10;cy9kb3ducmV2LnhtbFBLBQYAAAAABAAEAPMAAACPBQAAAAA=&#10;" fillcolor="#4e8542" stroked="f">
              <v:textbox>
                <w:txbxContent>
                  <w:p w14:paraId="74B85DE3" w14:textId="2B0BB866" w:rsidR="00734468" w:rsidRDefault="006B1BA6"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5FF6CFEA" w14:textId="77777777" w:rsidR="00734468" w:rsidRDefault="00734468" w:rsidP="000B7169">
                    <w:pPr>
                      <w:jc w:val="center"/>
                      <w:rPr>
                        <w:rFonts w:ascii="Bookman Old Style" w:hAnsi="Bookman Old Style"/>
                        <w:b/>
                        <w:color w:val="FFFFFF"/>
                        <w:sz w:val="36"/>
                        <w:szCs w:val="36"/>
                        <w:lang w:val="en-IN"/>
                      </w:rPr>
                    </w:pPr>
                  </w:p>
                  <w:p w14:paraId="1A9326FE" w14:textId="77777777" w:rsidR="00734468" w:rsidRPr="008D0DBC" w:rsidRDefault="00734468" w:rsidP="000B7169">
                    <w:pPr>
                      <w:jc w:val="center"/>
                      <w:rPr>
                        <w:rFonts w:ascii="Bookman Old Style" w:hAnsi="Bookman Old Style"/>
                        <w:b/>
                        <w:color w:val="FFFFFF"/>
                        <w:sz w:val="36"/>
                        <w:szCs w:val="36"/>
                        <w:lang w:val="en-IN"/>
                      </w:rPr>
                    </w:pPr>
                  </w:p>
                </w:txbxContent>
              </v:textbox>
            </v:shape>
          </w:pict>
        </mc:Fallback>
      </mc:AlternateContent>
    </w:r>
  </w:p>
  <w:p w14:paraId="22979194" w14:textId="77777777" w:rsidR="00734468" w:rsidRDefault="00734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0D97"/>
    <w:multiLevelType w:val="multilevel"/>
    <w:tmpl w:val="F2B6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131E6"/>
    <w:multiLevelType w:val="hybridMultilevel"/>
    <w:tmpl w:val="C05E622C"/>
    <w:lvl w:ilvl="0" w:tplc="1C1CBAFA">
      <w:start w:val="1"/>
      <w:numFmt w:val="lowerRoman"/>
      <w:lvlText w:val="%1)"/>
      <w:lvlJc w:val="left"/>
      <w:pPr>
        <w:ind w:left="1429" w:hanging="72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 w15:restartNumberingAfterBreak="0">
    <w:nsid w:val="02D01D4F"/>
    <w:multiLevelType w:val="multilevel"/>
    <w:tmpl w:val="2632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160CC"/>
    <w:multiLevelType w:val="multilevel"/>
    <w:tmpl w:val="5F8A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D4CFF"/>
    <w:multiLevelType w:val="multilevel"/>
    <w:tmpl w:val="1ED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57B1B"/>
    <w:multiLevelType w:val="multilevel"/>
    <w:tmpl w:val="01043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8C41A35"/>
    <w:multiLevelType w:val="multilevel"/>
    <w:tmpl w:val="4AC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B20E5"/>
    <w:multiLevelType w:val="hybridMultilevel"/>
    <w:tmpl w:val="08D65388"/>
    <w:lvl w:ilvl="0" w:tplc="B470B48C">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EAC3731"/>
    <w:multiLevelType w:val="multilevel"/>
    <w:tmpl w:val="2F5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C1528"/>
    <w:multiLevelType w:val="multilevel"/>
    <w:tmpl w:val="911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313D3"/>
    <w:multiLevelType w:val="multilevel"/>
    <w:tmpl w:val="835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1010C0"/>
    <w:multiLevelType w:val="hybridMultilevel"/>
    <w:tmpl w:val="08A63864"/>
    <w:lvl w:ilvl="0" w:tplc="C25E2C84">
      <w:numFmt w:val="bullet"/>
      <w:lvlText w:val="-"/>
      <w:lvlJc w:val="left"/>
      <w:pPr>
        <w:ind w:left="786" w:hanging="360"/>
      </w:pPr>
      <w:rPr>
        <w:rFonts w:ascii="Calibri" w:eastAsia="Times New Roman" w:hAnsi="Calibri" w:cs="Calibr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13"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E975C0E"/>
    <w:multiLevelType w:val="multilevel"/>
    <w:tmpl w:val="BE3A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0004AE"/>
    <w:multiLevelType w:val="hybridMultilevel"/>
    <w:tmpl w:val="66F080D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4153403A"/>
    <w:multiLevelType w:val="hybridMultilevel"/>
    <w:tmpl w:val="617E8DE8"/>
    <w:lvl w:ilvl="0" w:tplc="E906222C">
      <w:start w:val="1"/>
      <w:numFmt w:val="lowerRoman"/>
      <w:lvlText w:val="(%1)"/>
      <w:lvlJc w:val="left"/>
      <w:pPr>
        <w:ind w:left="1800" w:hanging="72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450C2100"/>
    <w:multiLevelType w:val="hybridMultilevel"/>
    <w:tmpl w:val="5AA278FE"/>
    <w:lvl w:ilvl="0" w:tplc="0CA8D4D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C502B44"/>
    <w:multiLevelType w:val="multilevel"/>
    <w:tmpl w:val="25A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3A1332"/>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D977C86"/>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7AA135E"/>
    <w:multiLevelType w:val="hybridMultilevel"/>
    <w:tmpl w:val="A0404002"/>
    <w:lvl w:ilvl="0" w:tplc="F1307DD0">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7AD79A6"/>
    <w:multiLevelType w:val="multilevel"/>
    <w:tmpl w:val="513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ED7805"/>
    <w:multiLevelType w:val="multilevel"/>
    <w:tmpl w:val="413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21"/>
  </w:num>
  <w:num w:numId="4">
    <w:abstractNumId w:val="16"/>
  </w:num>
  <w:num w:numId="5">
    <w:abstractNumId w:val="8"/>
  </w:num>
  <w:num w:numId="6">
    <w:abstractNumId w:val="2"/>
  </w:num>
  <w:num w:numId="7">
    <w:abstractNumId w:val="19"/>
  </w:num>
  <w:num w:numId="8">
    <w:abstractNumId w:val="11"/>
  </w:num>
  <w:num w:numId="9">
    <w:abstractNumId w:val="4"/>
  </w:num>
  <w:num w:numId="10">
    <w:abstractNumId w:val="17"/>
  </w:num>
  <w:num w:numId="11">
    <w:abstractNumId w:val="12"/>
  </w:num>
  <w:num w:numId="12">
    <w:abstractNumId w:val="20"/>
  </w:num>
  <w:num w:numId="13">
    <w:abstractNumId w:val="18"/>
  </w:num>
  <w:num w:numId="14">
    <w:abstractNumId w:val="10"/>
  </w:num>
  <w:num w:numId="15">
    <w:abstractNumId w:val="22"/>
  </w:num>
  <w:num w:numId="16">
    <w:abstractNumId w:val="3"/>
  </w:num>
  <w:num w:numId="17">
    <w:abstractNumId w:val="1"/>
  </w:num>
  <w:num w:numId="18">
    <w:abstractNumId w:val="23"/>
  </w:num>
  <w:num w:numId="19">
    <w:abstractNumId w:val="7"/>
  </w:num>
  <w:num w:numId="20">
    <w:abstractNumId w:val="9"/>
  </w:num>
  <w:num w:numId="21">
    <w:abstractNumId w:val="6"/>
  </w:num>
  <w:num w:numId="22">
    <w:abstractNumId w:val="5"/>
  </w:num>
  <w:num w:numId="23">
    <w:abstractNumId w:val="14"/>
  </w:num>
  <w:num w:numId="2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6957"/>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7AE"/>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7CB"/>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153"/>
    <w:rsid w:val="00053517"/>
    <w:rsid w:val="00053744"/>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61FE"/>
    <w:rsid w:val="000862A2"/>
    <w:rsid w:val="00086314"/>
    <w:rsid w:val="00086757"/>
    <w:rsid w:val="00087063"/>
    <w:rsid w:val="000874E3"/>
    <w:rsid w:val="0008763F"/>
    <w:rsid w:val="00087771"/>
    <w:rsid w:val="00087B9E"/>
    <w:rsid w:val="00087BB5"/>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4DD"/>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681"/>
    <w:rsid w:val="000C1B73"/>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43A"/>
    <w:rsid w:val="001244B9"/>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867"/>
    <w:rsid w:val="0014086C"/>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9C8"/>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D42"/>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BF2"/>
    <w:rsid w:val="00160FEA"/>
    <w:rsid w:val="001610BA"/>
    <w:rsid w:val="001610E4"/>
    <w:rsid w:val="0016110D"/>
    <w:rsid w:val="00161203"/>
    <w:rsid w:val="001612B9"/>
    <w:rsid w:val="00161949"/>
    <w:rsid w:val="00161C73"/>
    <w:rsid w:val="00161FC9"/>
    <w:rsid w:val="001620CF"/>
    <w:rsid w:val="001622E9"/>
    <w:rsid w:val="00162434"/>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3F4"/>
    <w:rsid w:val="001825EC"/>
    <w:rsid w:val="001828B6"/>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7014"/>
    <w:rsid w:val="00197154"/>
    <w:rsid w:val="001971D7"/>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5FDD"/>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14"/>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399"/>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34C"/>
    <w:rsid w:val="00204472"/>
    <w:rsid w:val="002045D4"/>
    <w:rsid w:val="002045D7"/>
    <w:rsid w:val="00204C78"/>
    <w:rsid w:val="00204E4E"/>
    <w:rsid w:val="00204F7E"/>
    <w:rsid w:val="002052BF"/>
    <w:rsid w:val="002052DC"/>
    <w:rsid w:val="002054D2"/>
    <w:rsid w:val="00205E7E"/>
    <w:rsid w:val="0020638A"/>
    <w:rsid w:val="002063C4"/>
    <w:rsid w:val="00206A91"/>
    <w:rsid w:val="00206B25"/>
    <w:rsid w:val="00206F6C"/>
    <w:rsid w:val="00206FF8"/>
    <w:rsid w:val="0020700F"/>
    <w:rsid w:val="00207199"/>
    <w:rsid w:val="00207337"/>
    <w:rsid w:val="002073E9"/>
    <w:rsid w:val="0020768B"/>
    <w:rsid w:val="00210188"/>
    <w:rsid w:val="002102E5"/>
    <w:rsid w:val="002103A3"/>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8BA"/>
    <w:rsid w:val="00216933"/>
    <w:rsid w:val="00216A68"/>
    <w:rsid w:val="00216B4F"/>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0ED"/>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03"/>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C36"/>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5A1"/>
    <w:rsid w:val="00283735"/>
    <w:rsid w:val="00283807"/>
    <w:rsid w:val="0028388A"/>
    <w:rsid w:val="0028390A"/>
    <w:rsid w:val="0028391C"/>
    <w:rsid w:val="0028398E"/>
    <w:rsid w:val="00283DBC"/>
    <w:rsid w:val="00283F82"/>
    <w:rsid w:val="00284040"/>
    <w:rsid w:val="00284242"/>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1F4F"/>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AB3"/>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1F1"/>
    <w:rsid w:val="002B03C2"/>
    <w:rsid w:val="002B067C"/>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C5"/>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84E"/>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027"/>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94"/>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D7D"/>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6E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5E"/>
    <w:rsid w:val="003935B1"/>
    <w:rsid w:val="00393804"/>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46D"/>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E2"/>
    <w:rsid w:val="00421244"/>
    <w:rsid w:val="00421297"/>
    <w:rsid w:val="0042189B"/>
    <w:rsid w:val="00421927"/>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A3A"/>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3A"/>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F6D"/>
    <w:rsid w:val="004A4199"/>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BDB"/>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3E7"/>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1CBB"/>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14"/>
    <w:rsid w:val="0052567C"/>
    <w:rsid w:val="0052593D"/>
    <w:rsid w:val="0052598E"/>
    <w:rsid w:val="00525DF8"/>
    <w:rsid w:val="00525E3F"/>
    <w:rsid w:val="00525F84"/>
    <w:rsid w:val="00526153"/>
    <w:rsid w:val="0052627E"/>
    <w:rsid w:val="0052664B"/>
    <w:rsid w:val="00526707"/>
    <w:rsid w:val="00526D63"/>
    <w:rsid w:val="0052739F"/>
    <w:rsid w:val="00527737"/>
    <w:rsid w:val="005305B4"/>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7CD"/>
    <w:rsid w:val="00532808"/>
    <w:rsid w:val="00532A1D"/>
    <w:rsid w:val="0053323B"/>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225"/>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ACB"/>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7F0"/>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E12"/>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551"/>
    <w:rsid w:val="00640663"/>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4E74"/>
    <w:rsid w:val="0067528D"/>
    <w:rsid w:val="006752E4"/>
    <w:rsid w:val="006753AE"/>
    <w:rsid w:val="00675608"/>
    <w:rsid w:val="0067563C"/>
    <w:rsid w:val="00675967"/>
    <w:rsid w:val="00675B8A"/>
    <w:rsid w:val="00675D22"/>
    <w:rsid w:val="006763DB"/>
    <w:rsid w:val="0067665C"/>
    <w:rsid w:val="00676FAC"/>
    <w:rsid w:val="0067711A"/>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BA2"/>
    <w:rsid w:val="006A3C74"/>
    <w:rsid w:val="006A3CC6"/>
    <w:rsid w:val="006A3D3E"/>
    <w:rsid w:val="006A3EAF"/>
    <w:rsid w:val="006A44C0"/>
    <w:rsid w:val="006A499C"/>
    <w:rsid w:val="006A4AC5"/>
    <w:rsid w:val="006A4CB6"/>
    <w:rsid w:val="006A5444"/>
    <w:rsid w:val="006A54C4"/>
    <w:rsid w:val="006A577F"/>
    <w:rsid w:val="006A5C65"/>
    <w:rsid w:val="006A6AA3"/>
    <w:rsid w:val="006A6AF0"/>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376"/>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255"/>
    <w:rsid w:val="006D56EC"/>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A5"/>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DD0"/>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440"/>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CF3"/>
    <w:rsid w:val="00774F31"/>
    <w:rsid w:val="00775078"/>
    <w:rsid w:val="00775204"/>
    <w:rsid w:val="00775239"/>
    <w:rsid w:val="00775517"/>
    <w:rsid w:val="00775523"/>
    <w:rsid w:val="007757F7"/>
    <w:rsid w:val="007759EE"/>
    <w:rsid w:val="00775E7F"/>
    <w:rsid w:val="00775F1F"/>
    <w:rsid w:val="00776289"/>
    <w:rsid w:val="00776346"/>
    <w:rsid w:val="00776640"/>
    <w:rsid w:val="00776AE7"/>
    <w:rsid w:val="00776DC6"/>
    <w:rsid w:val="007771A2"/>
    <w:rsid w:val="007774A5"/>
    <w:rsid w:val="0077752F"/>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36E"/>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EF8"/>
    <w:rsid w:val="007B006D"/>
    <w:rsid w:val="007B00D5"/>
    <w:rsid w:val="007B0210"/>
    <w:rsid w:val="007B03B1"/>
    <w:rsid w:val="007B06E5"/>
    <w:rsid w:val="007B1588"/>
    <w:rsid w:val="007B1746"/>
    <w:rsid w:val="007B17E5"/>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5B00"/>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4DEE"/>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145"/>
    <w:rsid w:val="008024D9"/>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CDC"/>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8"/>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0DF3"/>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A9A"/>
    <w:rsid w:val="00882C68"/>
    <w:rsid w:val="00882D3B"/>
    <w:rsid w:val="00882F86"/>
    <w:rsid w:val="00883039"/>
    <w:rsid w:val="008830A1"/>
    <w:rsid w:val="008839C7"/>
    <w:rsid w:val="00883F1F"/>
    <w:rsid w:val="00884161"/>
    <w:rsid w:val="0088496A"/>
    <w:rsid w:val="008849F6"/>
    <w:rsid w:val="00884E56"/>
    <w:rsid w:val="00884EEB"/>
    <w:rsid w:val="00884F36"/>
    <w:rsid w:val="00885031"/>
    <w:rsid w:val="0088513E"/>
    <w:rsid w:val="008851DB"/>
    <w:rsid w:val="008853C5"/>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1C"/>
    <w:rsid w:val="00887D41"/>
    <w:rsid w:val="0089022C"/>
    <w:rsid w:val="008904B1"/>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A78"/>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058"/>
    <w:rsid w:val="008A6176"/>
    <w:rsid w:val="008A6446"/>
    <w:rsid w:val="008A65C0"/>
    <w:rsid w:val="008A670E"/>
    <w:rsid w:val="008A6D6C"/>
    <w:rsid w:val="008A6DAA"/>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E8"/>
    <w:rsid w:val="008C4DD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15A3"/>
    <w:rsid w:val="008F15FE"/>
    <w:rsid w:val="008F16C2"/>
    <w:rsid w:val="008F18D7"/>
    <w:rsid w:val="008F1CB9"/>
    <w:rsid w:val="008F2049"/>
    <w:rsid w:val="008F2088"/>
    <w:rsid w:val="008F20C7"/>
    <w:rsid w:val="008F23B2"/>
    <w:rsid w:val="008F251D"/>
    <w:rsid w:val="008F27FC"/>
    <w:rsid w:val="008F28B4"/>
    <w:rsid w:val="008F2A58"/>
    <w:rsid w:val="008F2C74"/>
    <w:rsid w:val="008F2F67"/>
    <w:rsid w:val="008F3761"/>
    <w:rsid w:val="008F379D"/>
    <w:rsid w:val="008F391A"/>
    <w:rsid w:val="008F39A4"/>
    <w:rsid w:val="008F3A06"/>
    <w:rsid w:val="008F3A46"/>
    <w:rsid w:val="008F403A"/>
    <w:rsid w:val="008F426F"/>
    <w:rsid w:val="008F42C8"/>
    <w:rsid w:val="008F51FC"/>
    <w:rsid w:val="008F5226"/>
    <w:rsid w:val="008F52C5"/>
    <w:rsid w:val="008F5849"/>
    <w:rsid w:val="008F590A"/>
    <w:rsid w:val="008F5A79"/>
    <w:rsid w:val="008F5CBC"/>
    <w:rsid w:val="008F5D92"/>
    <w:rsid w:val="008F5F8C"/>
    <w:rsid w:val="008F62AE"/>
    <w:rsid w:val="008F66A5"/>
    <w:rsid w:val="008F678A"/>
    <w:rsid w:val="008F6925"/>
    <w:rsid w:val="008F6A15"/>
    <w:rsid w:val="008F6A2B"/>
    <w:rsid w:val="008F6CA5"/>
    <w:rsid w:val="008F6E6B"/>
    <w:rsid w:val="008F6F17"/>
    <w:rsid w:val="008F6F2C"/>
    <w:rsid w:val="008F7270"/>
    <w:rsid w:val="008F732C"/>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24"/>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818"/>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A0032"/>
    <w:rsid w:val="009A034D"/>
    <w:rsid w:val="009A0630"/>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9D5"/>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2FC"/>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055"/>
    <w:rsid w:val="009C314F"/>
    <w:rsid w:val="009C317D"/>
    <w:rsid w:val="009C36FF"/>
    <w:rsid w:val="009C3F78"/>
    <w:rsid w:val="009C4B50"/>
    <w:rsid w:val="009C4F3D"/>
    <w:rsid w:val="009C5049"/>
    <w:rsid w:val="009C542D"/>
    <w:rsid w:val="009C54BD"/>
    <w:rsid w:val="009C54DD"/>
    <w:rsid w:val="009C5773"/>
    <w:rsid w:val="009C5920"/>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502"/>
    <w:rsid w:val="00A026DD"/>
    <w:rsid w:val="00A0296E"/>
    <w:rsid w:val="00A02C01"/>
    <w:rsid w:val="00A02C11"/>
    <w:rsid w:val="00A02EE4"/>
    <w:rsid w:val="00A034A9"/>
    <w:rsid w:val="00A03735"/>
    <w:rsid w:val="00A03A58"/>
    <w:rsid w:val="00A04193"/>
    <w:rsid w:val="00A049D5"/>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388"/>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779"/>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6A"/>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7D6"/>
    <w:rsid w:val="00A9189F"/>
    <w:rsid w:val="00A91A3A"/>
    <w:rsid w:val="00A9200E"/>
    <w:rsid w:val="00A92061"/>
    <w:rsid w:val="00A92348"/>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93E"/>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F79"/>
    <w:rsid w:val="00AB101D"/>
    <w:rsid w:val="00AB1065"/>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93E"/>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1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172"/>
    <w:rsid w:val="00AD538E"/>
    <w:rsid w:val="00AD54E8"/>
    <w:rsid w:val="00AD557C"/>
    <w:rsid w:val="00AD580C"/>
    <w:rsid w:val="00AD5AA4"/>
    <w:rsid w:val="00AD5AA5"/>
    <w:rsid w:val="00AD5BAE"/>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333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77A"/>
    <w:rsid w:val="00AF7BA2"/>
    <w:rsid w:val="00AF7C00"/>
    <w:rsid w:val="00B003FA"/>
    <w:rsid w:val="00B006BE"/>
    <w:rsid w:val="00B006E8"/>
    <w:rsid w:val="00B00CC4"/>
    <w:rsid w:val="00B01397"/>
    <w:rsid w:val="00B0163E"/>
    <w:rsid w:val="00B01794"/>
    <w:rsid w:val="00B01835"/>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19"/>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CF9"/>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08F"/>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51B"/>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87F"/>
    <w:rsid w:val="00BF5C12"/>
    <w:rsid w:val="00BF5EB9"/>
    <w:rsid w:val="00BF64C4"/>
    <w:rsid w:val="00BF6931"/>
    <w:rsid w:val="00BF6D1D"/>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A3F"/>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6"/>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5A8"/>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A0D"/>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668"/>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15"/>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B5"/>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62D"/>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F3B"/>
    <w:rsid w:val="00D63F53"/>
    <w:rsid w:val="00D644C6"/>
    <w:rsid w:val="00D64557"/>
    <w:rsid w:val="00D64706"/>
    <w:rsid w:val="00D647B0"/>
    <w:rsid w:val="00D64821"/>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17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DB6"/>
    <w:rsid w:val="00D75F9C"/>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67A"/>
    <w:rsid w:val="00DD3D22"/>
    <w:rsid w:val="00DD3DDB"/>
    <w:rsid w:val="00DD44A4"/>
    <w:rsid w:val="00DD456D"/>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1C7A"/>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1E"/>
    <w:rsid w:val="00DF67C1"/>
    <w:rsid w:val="00DF68FC"/>
    <w:rsid w:val="00DF693A"/>
    <w:rsid w:val="00DF6B56"/>
    <w:rsid w:val="00DF6DBF"/>
    <w:rsid w:val="00DF6F89"/>
    <w:rsid w:val="00DF709F"/>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3E9F"/>
    <w:rsid w:val="00E04008"/>
    <w:rsid w:val="00E04633"/>
    <w:rsid w:val="00E04761"/>
    <w:rsid w:val="00E04A22"/>
    <w:rsid w:val="00E04B1B"/>
    <w:rsid w:val="00E04C22"/>
    <w:rsid w:val="00E04CB5"/>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902"/>
    <w:rsid w:val="00E20C4A"/>
    <w:rsid w:val="00E20E5A"/>
    <w:rsid w:val="00E212B5"/>
    <w:rsid w:val="00E2141C"/>
    <w:rsid w:val="00E21537"/>
    <w:rsid w:val="00E21E02"/>
    <w:rsid w:val="00E21E2E"/>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6A"/>
    <w:rsid w:val="00E311EA"/>
    <w:rsid w:val="00E315A7"/>
    <w:rsid w:val="00E317AA"/>
    <w:rsid w:val="00E317C8"/>
    <w:rsid w:val="00E317E3"/>
    <w:rsid w:val="00E3187F"/>
    <w:rsid w:val="00E320B7"/>
    <w:rsid w:val="00E3223F"/>
    <w:rsid w:val="00E322B6"/>
    <w:rsid w:val="00E328A1"/>
    <w:rsid w:val="00E32947"/>
    <w:rsid w:val="00E32D50"/>
    <w:rsid w:val="00E3328B"/>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BFC"/>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41E"/>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5F01"/>
    <w:rsid w:val="00EA6943"/>
    <w:rsid w:val="00EA6A86"/>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3A4"/>
    <w:rsid w:val="00EB359B"/>
    <w:rsid w:val="00EB3834"/>
    <w:rsid w:val="00EB38C4"/>
    <w:rsid w:val="00EB3B16"/>
    <w:rsid w:val="00EB3B4F"/>
    <w:rsid w:val="00EB3BD1"/>
    <w:rsid w:val="00EB3C27"/>
    <w:rsid w:val="00EB3E85"/>
    <w:rsid w:val="00EB40B5"/>
    <w:rsid w:val="00EB4228"/>
    <w:rsid w:val="00EB44B0"/>
    <w:rsid w:val="00EB45C8"/>
    <w:rsid w:val="00EB4A61"/>
    <w:rsid w:val="00EB4BB7"/>
    <w:rsid w:val="00EB5152"/>
    <w:rsid w:val="00EB52F4"/>
    <w:rsid w:val="00EB56BB"/>
    <w:rsid w:val="00EB5C8D"/>
    <w:rsid w:val="00EB5DED"/>
    <w:rsid w:val="00EB5E53"/>
    <w:rsid w:val="00EB5F8A"/>
    <w:rsid w:val="00EB6149"/>
    <w:rsid w:val="00EB625C"/>
    <w:rsid w:val="00EB694D"/>
    <w:rsid w:val="00EB6D24"/>
    <w:rsid w:val="00EB6E9E"/>
    <w:rsid w:val="00EB6F26"/>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9D9"/>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3D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2E"/>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70AC"/>
    <w:rsid w:val="00F07129"/>
    <w:rsid w:val="00F07322"/>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13A"/>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247"/>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DC6"/>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942"/>
    <w:rsid w:val="00FB29A0"/>
    <w:rsid w:val="00FB2B23"/>
    <w:rsid w:val="00FB2C9C"/>
    <w:rsid w:val="00FB2D3B"/>
    <w:rsid w:val="00FB3104"/>
    <w:rsid w:val="00FB325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2B0"/>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53B"/>
    <w:rsid w:val="00FE26F4"/>
    <w:rsid w:val="00FE288D"/>
    <w:rsid w:val="00FE289A"/>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6F2"/>
    <w:rsid w:val="00FE588F"/>
    <w:rsid w:val="00FE592A"/>
    <w:rsid w:val="00FE5B48"/>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10AA"/>
    <w:rsid w:val="00FF1153"/>
    <w:rsid w:val="00FF1364"/>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3DC8"/>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398D7EA-A2DF-4C1A-B85A-6E678CCA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customStyle="1" w:styleId="tableparagraph">
    <w:name w:val="tableparagraph"/>
    <w:basedOn w:val="Normal"/>
    <w:rsid w:val="008F3A06"/>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256372">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220209">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251364">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97549">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51218">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448843">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10923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610725">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723832">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480885">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86831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026094">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708381">
      <w:bodyDiv w:val="1"/>
      <w:marLeft w:val="0"/>
      <w:marRight w:val="0"/>
      <w:marTop w:val="0"/>
      <w:marBottom w:val="0"/>
      <w:divBdr>
        <w:top w:val="none" w:sz="0" w:space="0" w:color="auto"/>
        <w:left w:val="none" w:sz="0" w:space="0" w:color="auto"/>
        <w:bottom w:val="none" w:sz="0" w:space="0" w:color="auto"/>
        <w:right w:val="none" w:sz="0" w:space="0" w:color="auto"/>
      </w:divBdr>
      <w:divsChild>
        <w:div w:id="189413552">
          <w:marLeft w:val="0"/>
          <w:marRight w:val="0"/>
          <w:marTop w:val="150"/>
          <w:marBottom w:val="150"/>
          <w:divBdr>
            <w:top w:val="none" w:sz="0" w:space="0" w:color="auto"/>
            <w:left w:val="none" w:sz="0" w:space="0" w:color="auto"/>
            <w:bottom w:val="none" w:sz="0" w:space="0" w:color="auto"/>
            <w:right w:val="none" w:sz="0" w:space="0" w:color="auto"/>
          </w:divBdr>
          <w:divsChild>
            <w:div w:id="105000740">
              <w:marLeft w:val="0"/>
              <w:marRight w:val="0"/>
              <w:marTop w:val="0"/>
              <w:marBottom w:val="0"/>
              <w:divBdr>
                <w:top w:val="none" w:sz="0" w:space="0" w:color="auto"/>
                <w:left w:val="none" w:sz="0" w:space="0" w:color="auto"/>
                <w:bottom w:val="none" w:sz="0" w:space="0" w:color="auto"/>
                <w:right w:val="none" w:sz="0" w:space="0" w:color="auto"/>
              </w:divBdr>
              <w:divsChild>
                <w:div w:id="524751823">
                  <w:marLeft w:val="0"/>
                  <w:marRight w:val="0"/>
                  <w:marTop w:val="0"/>
                  <w:marBottom w:val="0"/>
                  <w:divBdr>
                    <w:top w:val="none" w:sz="0" w:space="0" w:color="auto"/>
                    <w:left w:val="none" w:sz="0" w:space="0" w:color="auto"/>
                    <w:bottom w:val="none" w:sz="0" w:space="0" w:color="auto"/>
                    <w:right w:val="none" w:sz="0" w:space="0" w:color="auto"/>
                  </w:divBdr>
                  <w:divsChild>
                    <w:div w:id="1588816">
                      <w:marLeft w:val="0"/>
                      <w:marRight w:val="0"/>
                      <w:marTop w:val="0"/>
                      <w:marBottom w:val="0"/>
                      <w:divBdr>
                        <w:top w:val="none" w:sz="0" w:space="0" w:color="auto"/>
                        <w:left w:val="none" w:sz="0" w:space="0" w:color="auto"/>
                        <w:bottom w:val="none" w:sz="0" w:space="0" w:color="auto"/>
                        <w:right w:val="none" w:sz="0" w:space="0" w:color="auto"/>
                      </w:divBdr>
                      <w:divsChild>
                        <w:div w:id="1555119955">
                          <w:marLeft w:val="150"/>
                          <w:marRight w:val="150"/>
                          <w:marTop w:val="0"/>
                          <w:marBottom w:val="0"/>
                          <w:divBdr>
                            <w:top w:val="none" w:sz="0" w:space="0" w:color="auto"/>
                            <w:left w:val="none" w:sz="0" w:space="0" w:color="auto"/>
                            <w:bottom w:val="none" w:sz="0" w:space="0" w:color="auto"/>
                            <w:right w:val="none" w:sz="0" w:space="0" w:color="auto"/>
                          </w:divBdr>
                          <w:divsChild>
                            <w:div w:id="20969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8278">
                      <w:marLeft w:val="0"/>
                      <w:marRight w:val="0"/>
                      <w:marTop w:val="0"/>
                      <w:marBottom w:val="0"/>
                      <w:divBdr>
                        <w:top w:val="none" w:sz="0" w:space="0" w:color="auto"/>
                        <w:left w:val="none" w:sz="0" w:space="0" w:color="auto"/>
                        <w:bottom w:val="none" w:sz="0" w:space="0" w:color="auto"/>
                        <w:right w:val="none" w:sz="0" w:space="0" w:color="auto"/>
                      </w:divBdr>
                      <w:divsChild>
                        <w:div w:id="71758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718706">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39741">
      <w:bodyDiv w:val="1"/>
      <w:marLeft w:val="0"/>
      <w:marRight w:val="0"/>
      <w:marTop w:val="0"/>
      <w:marBottom w:val="0"/>
      <w:divBdr>
        <w:top w:val="none" w:sz="0" w:space="0" w:color="auto"/>
        <w:left w:val="none" w:sz="0" w:space="0" w:color="auto"/>
        <w:bottom w:val="none" w:sz="0" w:space="0" w:color="auto"/>
        <w:right w:val="none" w:sz="0" w:space="0" w:color="auto"/>
      </w:divBdr>
      <w:divsChild>
        <w:div w:id="1208837391">
          <w:marLeft w:val="0"/>
          <w:marRight w:val="0"/>
          <w:marTop w:val="150"/>
          <w:marBottom w:val="150"/>
          <w:divBdr>
            <w:top w:val="none" w:sz="0" w:space="0" w:color="auto"/>
            <w:left w:val="none" w:sz="0" w:space="0" w:color="auto"/>
            <w:bottom w:val="none" w:sz="0" w:space="0" w:color="auto"/>
            <w:right w:val="none" w:sz="0" w:space="0" w:color="auto"/>
          </w:divBdr>
          <w:divsChild>
            <w:div w:id="1884096764">
              <w:marLeft w:val="0"/>
              <w:marRight w:val="0"/>
              <w:marTop w:val="0"/>
              <w:marBottom w:val="0"/>
              <w:divBdr>
                <w:top w:val="none" w:sz="0" w:space="0" w:color="auto"/>
                <w:left w:val="none" w:sz="0" w:space="0" w:color="auto"/>
                <w:bottom w:val="none" w:sz="0" w:space="0" w:color="auto"/>
                <w:right w:val="none" w:sz="0" w:space="0" w:color="auto"/>
              </w:divBdr>
              <w:divsChild>
                <w:div w:id="1031027329">
                  <w:marLeft w:val="0"/>
                  <w:marRight w:val="0"/>
                  <w:marTop w:val="0"/>
                  <w:marBottom w:val="0"/>
                  <w:divBdr>
                    <w:top w:val="none" w:sz="0" w:space="0" w:color="auto"/>
                    <w:left w:val="none" w:sz="0" w:space="0" w:color="auto"/>
                    <w:bottom w:val="none" w:sz="0" w:space="0" w:color="auto"/>
                    <w:right w:val="none" w:sz="0" w:space="0" w:color="auto"/>
                  </w:divBdr>
                  <w:divsChild>
                    <w:div w:id="2050449034">
                      <w:marLeft w:val="0"/>
                      <w:marRight w:val="0"/>
                      <w:marTop w:val="0"/>
                      <w:marBottom w:val="0"/>
                      <w:divBdr>
                        <w:top w:val="none" w:sz="0" w:space="0" w:color="auto"/>
                        <w:left w:val="none" w:sz="0" w:space="0" w:color="auto"/>
                        <w:bottom w:val="none" w:sz="0" w:space="0" w:color="auto"/>
                        <w:right w:val="none" w:sz="0" w:space="0" w:color="auto"/>
                      </w:divBdr>
                      <w:divsChild>
                        <w:div w:id="357706825">
                          <w:marLeft w:val="150"/>
                          <w:marRight w:val="150"/>
                          <w:marTop w:val="0"/>
                          <w:marBottom w:val="0"/>
                          <w:divBdr>
                            <w:top w:val="none" w:sz="0" w:space="0" w:color="auto"/>
                            <w:left w:val="none" w:sz="0" w:space="0" w:color="auto"/>
                            <w:bottom w:val="none" w:sz="0" w:space="0" w:color="auto"/>
                            <w:right w:val="none" w:sz="0" w:space="0" w:color="auto"/>
                          </w:divBdr>
                          <w:divsChild>
                            <w:div w:id="3950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6248">
                      <w:marLeft w:val="0"/>
                      <w:marRight w:val="0"/>
                      <w:marTop w:val="0"/>
                      <w:marBottom w:val="0"/>
                      <w:divBdr>
                        <w:top w:val="none" w:sz="0" w:space="0" w:color="auto"/>
                        <w:left w:val="none" w:sz="0" w:space="0" w:color="auto"/>
                        <w:bottom w:val="none" w:sz="0" w:space="0" w:color="auto"/>
                        <w:right w:val="none" w:sz="0" w:space="0" w:color="auto"/>
                      </w:divBdr>
                      <w:divsChild>
                        <w:div w:id="18482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1988498">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853749">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9129025">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663041">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18416471">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3661794">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2984354">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11533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734648">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853691">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512153">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yperlink" Target="http://www.bookcorporation.com/" TargetMode="External"/><Relationship Id="rId21" Type="http://schemas.openxmlformats.org/officeDocument/2006/relationships/hyperlink" Target="http://www.taxconnect.co.in" TargetMode="External"/><Relationship Id="rId34" Type="http://schemas.openxmlformats.org/officeDocument/2006/relationships/header" Target="header10.xml"/><Relationship Id="rId42" Type="http://schemas.openxmlformats.org/officeDocument/2006/relationships/image" Target="media/image12.png"/><Relationship Id="rId47" Type="http://schemas.openxmlformats.org/officeDocument/2006/relationships/image" Target="media/image13.png"/><Relationship Id="rId50" Type="http://schemas.openxmlformats.org/officeDocument/2006/relationships/hyperlink" Target="http://www.bookcorporation.com/" TargetMode="External"/><Relationship Id="rId55" Type="http://schemas.openxmlformats.org/officeDocument/2006/relationships/hyperlink" Target="http://www.bookcorporation.com/" TargetMode="External"/><Relationship Id="rId63" Type="http://schemas.openxmlformats.org/officeDocument/2006/relationships/image" Target="media/image21.png"/><Relationship Id="rId68" Type="http://schemas.openxmlformats.org/officeDocument/2006/relationships/image" Target="media/image26.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firms.rbi.org.in/"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https://www.taxmanagementindia.com/visitor/detail_notification.asp?ID=120414" TargetMode="External"/><Relationship Id="rId37" Type="http://schemas.openxmlformats.org/officeDocument/2006/relationships/hyperlink" Target="mailto:bookcorporation@gmail.com" TargetMode="External"/><Relationship Id="rId40" Type="http://schemas.openxmlformats.org/officeDocument/2006/relationships/hyperlink" Target="http://www.taxconnect.co.in/" TargetMode="External"/><Relationship Id="rId45" Type="http://schemas.openxmlformats.org/officeDocument/2006/relationships/hyperlink" Target="http://www.bookcorporation.com/" TargetMode="External"/><Relationship Id="rId53" Type="http://schemas.openxmlformats.org/officeDocument/2006/relationships/hyperlink" Target="mailto:bookcorporation@gmail.com" TargetMode="External"/><Relationship Id="rId58" Type="http://schemas.openxmlformats.org/officeDocument/2006/relationships/image" Target="media/image16.png"/><Relationship Id="rId66" Type="http://schemas.openxmlformats.org/officeDocument/2006/relationships/image" Target="media/image24.png"/><Relationship Id="rId74"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image" Target="media/image11.jpeg"/><Relationship Id="rId49" Type="http://schemas.openxmlformats.org/officeDocument/2006/relationships/hyperlink" Target="mailto:info@taxconnect.co.in" TargetMode="External"/><Relationship Id="rId57" Type="http://schemas.openxmlformats.org/officeDocument/2006/relationships/image" Target="media/image15.png"/><Relationship Id="rId61"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hyperlink" Target="http://www.taxconnect.co.in" TargetMode="External"/><Relationship Id="rId31" Type="http://schemas.openxmlformats.org/officeDocument/2006/relationships/hyperlink" Target="https://www.taxmanagementindia.com/visitor/detail_notification.asp?ID=120414" TargetMode="External"/><Relationship Id="rId44" Type="http://schemas.openxmlformats.org/officeDocument/2006/relationships/hyperlink" Target="mailto:info@taxconnect.co.in" TargetMode="External"/><Relationship Id="rId52" Type="http://schemas.openxmlformats.org/officeDocument/2006/relationships/image" Target="media/image14.jpeg"/><Relationship Id="rId60" Type="http://schemas.openxmlformats.org/officeDocument/2006/relationships/image" Target="media/image18.png"/><Relationship Id="rId65" Type="http://schemas.openxmlformats.org/officeDocument/2006/relationships/image" Target="media/image23.png"/><Relationship Id="rId73"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hyperlink" Target="mailto:bookcorporation@gmail.com" TargetMode="External"/><Relationship Id="rId48" Type="http://schemas.openxmlformats.org/officeDocument/2006/relationships/hyperlink" Target="mailto:bookcorporation@gmail.com" TargetMode="External"/><Relationship Id="rId56" Type="http://schemas.openxmlformats.org/officeDocument/2006/relationships/hyperlink" Target="http://www.taxconnect.co.in/" TargetMode="External"/><Relationship Id="rId64" Type="http://schemas.openxmlformats.org/officeDocument/2006/relationships/image" Target="media/image22.png"/><Relationship Id="rId69" Type="http://schemas.openxmlformats.org/officeDocument/2006/relationships/image" Target="media/image27.png"/><Relationship Id="rId8" Type="http://schemas.openxmlformats.org/officeDocument/2006/relationships/image" Target="media/image1.jpeg"/><Relationship Id="rId51" Type="http://schemas.openxmlformats.org/officeDocument/2006/relationships/hyperlink" Target="http://www.taxconnect.co.in/" TargetMode="External"/><Relationship Id="rId72"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9.xml"/><Relationship Id="rId38" Type="http://schemas.openxmlformats.org/officeDocument/2006/relationships/hyperlink" Target="mailto:info@taxconnect.co.in" TargetMode="External"/><Relationship Id="rId46" Type="http://schemas.openxmlformats.org/officeDocument/2006/relationships/hyperlink" Target="http://www.taxconnect.co.in/" TargetMode="External"/><Relationship Id="rId59" Type="http://schemas.openxmlformats.org/officeDocument/2006/relationships/image" Target="media/image17.png"/><Relationship Id="rId67" Type="http://schemas.openxmlformats.org/officeDocument/2006/relationships/image" Target="media/image25.png"/><Relationship Id="rId20" Type="http://schemas.openxmlformats.org/officeDocument/2006/relationships/hyperlink" Target="mailto:info@taxconnect.co.in" TargetMode="External"/><Relationship Id="rId41" Type="http://schemas.openxmlformats.org/officeDocument/2006/relationships/header" Target="header12.xml"/><Relationship Id="rId54" Type="http://schemas.openxmlformats.org/officeDocument/2006/relationships/hyperlink" Target="mailto:info@taxconnect.co.in" TargetMode="External"/><Relationship Id="rId62" Type="http://schemas.openxmlformats.org/officeDocument/2006/relationships/image" Target="media/image20.png"/><Relationship Id="rId70" Type="http://schemas.openxmlformats.org/officeDocument/2006/relationships/image" Target="media/image28.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3983</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9</cp:revision>
  <cp:lastPrinted>2021-10-22T22:05:00Z</cp:lastPrinted>
  <dcterms:created xsi:type="dcterms:W3CDTF">2021-11-19T12:41:00Z</dcterms:created>
  <dcterms:modified xsi:type="dcterms:W3CDTF">2021-11-19T21:15:00Z</dcterms:modified>
</cp:coreProperties>
</file>