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E1A" w:rsidRPr="00892804" w:rsidRDefault="000B2B83" w:rsidP="00892804">
      <w:pPr>
        <w:pStyle w:val="Title"/>
      </w:pPr>
      <w:r w:rsidRPr="00892804">
        <w:t>W</w:t>
      </w:r>
      <w:r w:rsidR="006C0BF8" w:rsidRPr="00892804">
        <w:t xml:space="preserve">hich Section 194Q or </w:t>
      </w:r>
      <w:proofErr w:type="gramStart"/>
      <w:r w:rsidR="006C0BF8" w:rsidRPr="00892804">
        <w:t>206C(</w:t>
      </w:r>
      <w:proofErr w:type="gramEnd"/>
      <w:r w:rsidR="006C0BF8" w:rsidRPr="00892804">
        <w:t xml:space="preserve">1H) will be </w:t>
      </w:r>
      <w:r w:rsidRPr="00892804">
        <w:t>applicable???</w:t>
      </w:r>
    </w:p>
    <w:p w:rsidR="000B2B83" w:rsidRPr="00892804" w:rsidRDefault="000B2B83" w:rsidP="000B2B83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892804">
        <w:rPr>
          <w:b/>
          <w:sz w:val="24"/>
          <w:szCs w:val="24"/>
        </w:rPr>
        <w:t xml:space="preserve">What is Section 194Q and </w:t>
      </w:r>
      <w:proofErr w:type="gramStart"/>
      <w:r w:rsidRPr="00892804">
        <w:rPr>
          <w:b/>
          <w:sz w:val="24"/>
          <w:szCs w:val="24"/>
        </w:rPr>
        <w:t>206C(</w:t>
      </w:r>
      <w:proofErr w:type="gramEnd"/>
      <w:r w:rsidRPr="00892804">
        <w:rPr>
          <w:b/>
          <w:sz w:val="24"/>
          <w:szCs w:val="24"/>
        </w:rPr>
        <w:t>1H)?</w:t>
      </w:r>
    </w:p>
    <w:p w:rsidR="000B2B83" w:rsidRPr="00892804" w:rsidRDefault="000B2B83" w:rsidP="000B2B83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92804">
        <w:rPr>
          <w:sz w:val="24"/>
          <w:szCs w:val="24"/>
        </w:rPr>
        <w:t>Section 194Q is for Tax deducted at source (TDS)</w:t>
      </w:r>
      <w:r w:rsidR="000201C0" w:rsidRPr="00892804">
        <w:rPr>
          <w:sz w:val="24"/>
          <w:szCs w:val="24"/>
        </w:rPr>
        <w:t xml:space="preserve"> applicable from 01.07.2021</w:t>
      </w:r>
      <w:r w:rsidRPr="00892804">
        <w:rPr>
          <w:sz w:val="24"/>
          <w:szCs w:val="24"/>
        </w:rPr>
        <w:t xml:space="preserve"> and </w:t>
      </w:r>
    </w:p>
    <w:p w:rsidR="000B2B83" w:rsidRPr="00892804" w:rsidRDefault="000B2B83" w:rsidP="000B2B83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92804">
        <w:rPr>
          <w:sz w:val="24"/>
          <w:szCs w:val="24"/>
        </w:rPr>
        <w:t xml:space="preserve">Section </w:t>
      </w:r>
      <w:proofErr w:type="gramStart"/>
      <w:r w:rsidRPr="00892804">
        <w:rPr>
          <w:sz w:val="24"/>
          <w:szCs w:val="24"/>
        </w:rPr>
        <w:t>206C(</w:t>
      </w:r>
      <w:proofErr w:type="gramEnd"/>
      <w:r w:rsidRPr="00892804">
        <w:rPr>
          <w:sz w:val="24"/>
          <w:szCs w:val="24"/>
        </w:rPr>
        <w:t>1H) is for Tax Collected at source</w:t>
      </w:r>
      <w:r w:rsidR="000201C0" w:rsidRPr="00892804">
        <w:rPr>
          <w:sz w:val="24"/>
          <w:szCs w:val="24"/>
        </w:rPr>
        <w:t>(TCS)</w:t>
      </w:r>
      <w:r w:rsidRPr="00892804">
        <w:rPr>
          <w:sz w:val="24"/>
          <w:szCs w:val="24"/>
        </w:rPr>
        <w:t xml:space="preserve"> </w:t>
      </w:r>
      <w:r w:rsidR="000201C0" w:rsidRPr="00892804">
        <w:rPr>
          <w:sz w:val="24"/>
          <w:szCs w:val="24"/>
        </w:rPr>
        <w:t>applicable from 01.10.2020</w:t>
      </w:r>
      <w:r w:rsidRPr="00892804">
        <w:rPr>
          <w:sz w:val="24"/>
          <w:szCs w:val="24"/>
        </w:rPr>
        <w:t>.</w:t>
      </w:r>
    </w:p>
    <w:p w:rsidR="000B2B83" w:rsidRPr="00892804" w:rsidRDefault="000B2B83" w:rsidP="000B2B83">
      <w:pPr>
        <w:pStyle w:val="ListParagraph"/>
        <w:numPr>
          <w:ilvl w:val="0"/>
          <w:numId w:val="2"/>
        </w:numPr>
        <w:rPr>
          <w:sz w:val="24"/>
          <w:szCs w:val="24"/>
        </w:rPr>
      </w:pPr>
    </w:p>
    <w:p w:rsidR="000B2B83" w:rsidRPr="00892804" w:rsidRDefault="000B2B83" w:rsidP="000B2B83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892804">
        <w:rPr>
          <w:b/>
          <w:sz w:val="24"/>
          <w:szCs w:val="24"/>
        </w:rPr>
        <w:t>When is a person liable to deduct TDS u/s 194Q</w:t>
      </w:r>
      <w:r w:rsidR="0084751C" w:rsidRPr="00892804">
        <w:rPr>
          <w:b/>
          <w:sz w:val="24"/>
          <w:szCs w:val="24"/>
        </w:rPr>
        <w:t xml:space="preserve"> and TCS u/s </w:t>
      </w:r>
      <w:proofErr w:type="gramStart"/>
      <w:r w:rsidR="0084751C" w:rsidRPr="00892804">
        <w:rPr>
          <w:b/>
          <w:sz w:val="24"/>
          <w:szCs w:val="24"/>
        </w:rPr>
        <w:t>206C(</w:t>
      </w:r>
      <w:proofErr w:type="gramEnd"/>
      <w:r w:rsidR="0084751C" w:rsidRPr="00892804">
        <w:rPr>
          <w:b/>
          <w:sz w:val="24"/>
          <w:szCs w:val="24"/>
        </w:rPr>
        <w:t>1H)</w:t>
      </w:r>
      <w:r w:rsidRPr="00892804">
        <w:rPr>
          <w:b/>
          <w:sz w:val="24"/>
          <w:szCs w:val="24"/>
        </w:rPr>
        <w:t>?</w:t>
      </w:r>
    </w:p>
    <w:p w:rsidR="000B2B83" w:rsidRPr="00892804" w:rsidRDefault="000B2B83" w:rsidP="000B2B83">
      <w:pPr>
        <w:pStyle w:val="ListParagraph"/>
        <w:rPr>
          <w:sz w:val="24"/>
          <w:szCs w:val="24"/>
        </w:rPr>
      </w:pPr>
      <w:r w:rsidRPr="00892804">
        <w:rPr>
          <w:sz w:val="24"/>
          <w:szCs w:val="24"/>
        </w:rPr>
        <w:t>-TDS is to be deducted under section 194Q when the following conditions are satisfied-</w:t>
      </w:r>
    </w:p>
    <w:p w:rsidR="00A0672A" w:rsidRPr="00892804" w:rsidRDefault="00A0672A" w:rsidP="00A0672A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892804">
        <w:rPr>
          <w:sz w:val="24"/>
          <w:szCs w:val="24"/>
        </w:rPr>
        <w:t xml:space="preserve">The person (who is a buyer) has turnover/gross receipts/Sales from business of above Rs.10 </w:t>
      </w:r>
      <w:proofErr w:type="spellStart"/>
      <w:r w:rsidRPr="00892804">
        <w:rPr>
          <w:sz w:val="24"/>
          <w:szCs w:val="24"/>
        </w:rPr>
        <w:t>crore</w:t>
      </w:r>
      <w:proofErr w:type="spellEnd"/>
      <w:r w:rsidRPr="00892804">
        <w:rPr>
          <w:sz w:val="24"/>
          <w:szCs w:val="24"/>
        </w:rPr>
        <w:t xml:space="preserve"> during the F.Y 2020-21.</w:t>
      </w:r>
    </w:p>
    <w:p w:rsidR="00A0672A" w:rsidRPr="00892804" w:rsidRDefault="00A0672A" w:rsidP="00A0672A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892804">
        <w:rPr>
          <w:sz w:val="24"/>
          <w:szCs w:val="24"/>
        </w:rPr>
        <w:t>Such payment is to be done of the value/ aggregate of the value exceeding Rs.50 Lakhs to the seller in a financial year.</w:t>
      </w:r>
    </w:p>
    <w:p w:rsidR="0084751C" w:rsidRPr="00892804" w:rsidRDefault="0084751C" w:rsidP="0084751C">
      <w:pPr>
        <w:pStyle w:val="ListParagraph"/>
        <w:ind w:left="1440"/>
        <w:rPr>
          <w:sz w:val="24"/>
          <w:szCs w:val="24"/>
        </w:rPr>
      </w:pPr>
    </w:p>
    <w:p w:rsidR="0084751C" w:rsidRPr="00892804" w:rsidRDefault="0084751C" w:rsidP="0084751C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92804">
        <w:rPr>
          <w:sz w:val="24"/>
          <w:szCs w:val="24"/>
        </w:rPr>
        <w:t>TCS shall be deducted under section 206C(1H) when the following conditions are satisfied-</w:t>
      </w:r>
    </w:p>
    <w:p w:rsidR="0084751C" w:rsidRPr="00892804" w:rsidRDefault="0084751C" w:rsidP="0084751C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892804">
        <w:rPr>
          <w:sz w:val="24"/>
          <w:szCs w:val="24"/>
        </w:rPr>
        <w:t xml:space="preserve">The person (who is a seller) has turnover/gross receipts/Sales from business of above Rs.10 </w:t>
      </w:r>
      <w:proofErr w:type="spellStart"/>
      <w:r w:rsidRPr="00892804">
        <w:rPr>
          <w:sz w:val="24"/>
          <w:szCs w:val="24"/>
        </w:rPr>
        <w:t>crore</w:t>
      </w:r>
      <w:proofErr w:type="spellEnd"/>
      <w:r w:rsidRPr="00892804">
        <w:rPr>
          <w:sz w:val="24"/>
          <w:szCs w:val="24"/>
        </w:rPr>
        <w:t xml:space="preserve"> during the F.Y 2020-21.</w:t>
      </w:r>
    </w:p>
    <w:p w:rsidR="0084751C" w:rsidRPr="00892804" w:rsidRDefault="0084751C" w:rsidP="0084751C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892804">
        <w:rPr>
          <w:sz w:val="24"/>
          <w:szCs w:val="24"/>
        </w:rPr>
        <w:t>Receipts of the value/ aggregate of the value exceeding Rs.50 Lakhs to the seller in a financial year.</w:t>
      </w:r>
    </w:p>
    <w:p w:rsidR="00A0672A" w:rsidRPr="00892804" w:rsidRDefault="00A0672A" w:rsidP="00A0672A">
      <w:pPr>
        <w:pStyle w:val="ListParagraph"/>
        <w:ind w:left="1440"/>
        <w:rPr>
          <w:sz w:val="24"/>
          <w:szCs w:val="24"/>
        </w:rPr>
      </w:pPr>
    </w:p>
    <w:p w:rsidR="000B2B83" w:rsidRPr="004F2BF7" w:rsidRDefault="00A0672A" w:rsidP="00A0672A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4F2BF7">
        <w:rPr>
          <w:b/>
          <w:sz w:val="24"/>
          <w:szCs w:val="24"/>
        </w:rPr>
        <w:t>When will be the TDS deducted and at what Rate?</w:t>
      </w:r>
    </w:p>
    <w:p w:rsidR="00A0672A" w:rsidRPr="00892804" w:rsidRDefault="00A0672A" w:rsidP="00A0672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92804">
        <w:rPr>
          <w:sz w:val="24"/>
          <w:szCs w:val="24"/>
        </w:rPr>
        <w:t>TDS shall be deducted at the time of Payment or credit to the seller whichever is earlier.</w:t>
      </w:r>
    </w:p>
    <w:p w:rsidR="00A0672A" w:rsidRPr="00892804" w:rsidRDefault="00A0672A" w:rsidP="00A0672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92804">
        <w:rPr>
          <w:sz w:val="24"/>
          <w:szCs w:val="24"/>
        </w:rPr>
        <w:t>TDS shall be deducted on advance payment made.</w:t>
      </w:r>
    </w:p>
    <w:p w:rsidR="00A0672A" w:rsidRPr="00892804" w:rsidRDefault="00A0672A" w:rsidP="00A0672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92804">
        <w:rPr>
          <w:sz w:val="24"/>
          <w:szCs w:val="24"/>
        </w:rPr>
        <w:t xml:space="preserve">TDS shall be deducted at the rate of </w:t>
      </w:r>
    </w:p>
    <w:p w:rsidR="00A0672A" w:rsidRPr="00892804" w:rsidRDefault="00A0672A" w:rsidP="00A0672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92804">
        <w:rPr>
          <w:sz w:val="24"/>
          <w:szCs w:val="24"/>
        </w:rPr>
        <w:t xml:space="preserve">0.1% on amount exceeding Rs.50 Lakhs. </w:t>
      </w:r>
    </w:p>
    <w:p w:rsidR="00A0672A" w:rsidRPr="00892804" w:rsidRDefault="00A0672A" w:rsidP="00A0672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92804">
        <w:rPr>
          <w:sz w:val="24"/>
          <w:szCs w:val="24"/>
        </w:rPr>
        <w:t>5% on amount exceeding Rs.50 Lakhs</w:t>
      </w:r>
      <w:r w:rsidR="0084751C" w:rsidRPr="00892804">
        <w:rPr>
          <w:sz w:val="24"/>
          <w:szCs w:val="24"/>
        </w:rPr>
        <w:t>, in case of non-availability of PAN.</w:t>
      </w:r>
    </w:p>
    <w:p w:rsidR="0084751C" w:rsidRPr="00892804" w:rsidRDefault="0084751C" w:rsidP="0084751C">
      <w:pPr>
        <w:pStyle w:val="ListParagraph"/>
        <w:ind w:left="1080"/>
        <w:rPr>
          <w:sz w:val="24"/>
          <w:szCs w:val="24"/>
        </w:rPr>
      </w:pPr>
    </w:p>
    <w:p w:rsidR="0084751C" w:rsidRPr="004F2BF7" w:rsidRDefault="0084751C" w:rsidP="0084751C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4F2BF7">
        <w:rPr>
          <w:b/>
          <w:sz w:val="24"/>
          <w:szCs w:val="24"/>
        </w:rPr>
        <w:t>When will be the TCS be collected and at what Rate?</w:t>
      </w:r>
    </w:p>
    <w:p w:rsidR="0084751C" w:rsidRPr="00892804" w:rsidRDefault="0084751C" w:rsidP="0084751C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92804">
        <w:rPr>
          <w:sz w:val="24"/>
          <w:szCs w:val="24"/>
        </w:rPr>
        <w:t>TCS shall be collected at the time of Receipt of sale proceeds.</w:t>
      </w:r>
    </w:p>
    <w:p w:rsidR="0084751C" w:rsidRPr="00892804" w:rsidRDefault="006C0BF8" w:rsidP="0084751C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92804">
        <w:rPr>
          <w:sz w:val="24"/>
          <w:szCs w:val="24"/>
        </w:rPr>
        <w:t>TC</w:t>
      </w:r>
      <w:r w:rsidR="0084751C" w:rsidRPr="00892804">
        <w:rPr>
          <w:sz w:val="24"/>
          <w:szCs w:val="24"/>
        </w:rPr>
        <w:t xml:space="preserve">S shall be </w:t>
      </w:r>
      <w:r w:rsidRPr="00892804">
        <w:rPr>
          <w:sz w:val="24"/>
          <w:szCs w:val="24"/>
        </w:rPr>
        <w:t xml:space="preserve">collected when </w:t>
      </w:r>
      <w:r w:rsidR="0084751C" w:rsidRPr="00892804">
        <w:rPr>
          <w:sz w:val="24"/>
          <w:szCs w:val="24"/>
        </w:rPr>
        <w:t xml:space="preserve">advance </w:t>
      </w:r>
      <w:r w:rsidRPr="00892804">
        <w:rPr>
          <w:sz w:val="24"/>
          <w:szCs w:val="24"/>
        </w:rPr>
        <w:t>is received</w:t>
      </w:r>
      <w:r w:rsidR="0084751C" w:rsidRPr="00892804">
        <w:rPr>
          <w:sz w:val="24"/>
          <w:szCs w:val="24"/>
        </w:rPr>
        <w:t>.</w:t>
      </w:r>
    </w:p>
    <w:p w:rsidR="0084751C" w:rsidRPr="00892804" w:rsidRDefault="0084751C" w:rsidP="0084751C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92804">
        <w:rPr>
          <w:sz w:val="24"/>
          <w:szCs w:val="24"/>
        </w:rPr>
        <w:t xml:space="preserve">TDS shall be deducted at the rate of </w:t>
      </w:r>
    </w:p>
    <w:p w:rsidR="0084751C" w:rsidRPr="00892804" w:rsidRDefault="0084751C" w:rsidP="0084751C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92804">
        <w:rPr>
          <w:sz w:val="24"/>
          <w:szCs w:val="24"/>
        </w:rPr>
        <w:t>0.1% on amount</w:t>
      </w:r>
      <w:r w:rsidR="006C0BF8" w:rsidRPr="00892804">
        <w:rPr>
          <w:sz w:val="24"/>
          <w:szCs w:val="24"/>
        </w:rPr>
        <w:t xml:space="preserve"> received </w:t>
      </w:r>
      <w:r w:rsidRPr="00892804">
        <w:rPr>
          <w:sz w:val="24"/>
          <w:szCs w:val="24"/>
        </w:rPr>
        <w:t xml:space="preserve">exceeding Rs.50 Lakhs. </w:t>
      </w:r>
    </w:p>
    <w:p w:rsidR="0084751C" w:rsidRPr="00892804" w:rsidRDefault="006C0BF8" w:rsidP="0084751C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92804">
        <w:rPr>
          <w:sz w:val="24"/>
          <w:szCs w:val="24"/>
        </w:rPr>
        <w:t>1</w:t>
      </w:r>
      <w:r w:rsidR="0084751C" w:rsidRPr="00892804">
        <w:rPr>
          <w:sz w:val="24"/>
          <w:szCs w:val="24"/>
        </w:rPr>
        <w:t>% on amount exceeding Rs.50 Lakhs, in case of non-availability of PAN.</w:t>
      </w:r>
    </w:p>
    <w:p w:rsidR="006C0BF8" w:rsidRPr="00892804" w:rsidRDefault="006C0BF8" w:rsidP="006C0BF8">
      <w:pPr>
        <w:pStyle w:val="ListParagraph"/>
        <w:ind w:left="1080"/>
        <w:rPr>
          <w:sz w:val="24"/>
          <w:szCs w:val="24"/>
        </w:rPr>
      </w:pPr>
    </w:p>
    <w:p w:rsidR="006C0BF8" w:rsidRPr="004F2BF7" w:rsidRDefault="006C0BF8" w:rsidP="006C0BF8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4F2BF7">
        <w:rPr>
          <w:b/>
          <w:sz w:val="24"/>
          <w:szCs w:val="24"/>
        </w:rPr>
        <w:lastRenderedPageBreak/>
        <w:t>Which forms are required to be filed and what will be the periodicity?</w:t>
      </w:r>
    </w:p>
    <w:p w:rsidR="006C0BF8" w:rsidRPr="00892804" w:rsidRDefault="006C0BF8" w:rsidP="006C0BF8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92804">
        <w:rPr>
          <w:sz w:val="24"/>
          <w:szCs w:val="24"/>
        </w:rPr>
        <w:t>For TDS u/s 194Q- Form 26Q will be required to be filed quarterly.</w:t>
      </w:r>
    </w:p>
    <w:p w:rsidR="006C0BF8" w:rsidRPr="00892804" w:rsidRDefault="006C0BF8" w:rsidP="006C0BF8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92804">
        <w:rPr>
          <w:sz w:val="24"/>
          <w:szCs w:val="24"/>
        </w:rPr>
        <w:t>For TCS u/</w:t>
      </w:r>
      <w:proofErr w:type="gramStart"/>
      <w:r w:rsidRPr="00892804">
        <w:rPr>
          <w:sz w:val="24"/>
          <w:szCs w:val="24"/>
        </w:rPr>
        <w:t>s  206C</w:t>
      </w:r>
      <w:proofErr w:type="gramEnd"/>
      <w:r w:rsidRPr="00892804">
        <w:rPr>
          <w:sz w:val="24"/>
          <w:szCs w:val="24"/>
        </w:rPr>
        <w:t>(1H)- Form 27EQ will be required to be filed quarterly.</w:t>
      </w:r>
    </w:p>
    <w:p w:rsidR="006C0BF8" w:rsidRPr="00892804" w:rsidRDefault="006C0BF8" w:rsidP="006C0BF8">
      <w:pPr>
        <w:pStyle w:val="ListParagraph"/>
        <w:ind w:left="1080"/>
        <w:rPr>
          <w:sz w:val="24"/>
          <w:szCs w:val="24"/>
        </w:rPr>
      </w:pPr>
    </w:p>
    <w:p w:rsidR="006C0BF8" w:rsidRPr="004F2BF7" w:rsidRDefault="006C0BF8" w:rsidP="006C0BF8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4F2BF7">
        <w:rPr>
          <w:b/>
          <w:sz w:val="24"/>
          <w:szCs w:val="24"/>
        </w:rPr>
        <w:t>Illustrations of applicability</w:t>
      </w:r>
      <w:r w:rsidR="00B41B48" w:rsidRPr="004F2BF7">
        <w:rPr>
          <w:b/>
          <w:sz w:val="24"/>
          <w:szCs w:val="24"/>
        </w:rPr>
        <w:t xml:space="preserve"> of TDS and TCS-</w:t>
      </w:r>
    </w:p>
    <w:tbl>
      <w:tblPr>
        <w:tblStyle w:val="TableGrid"/>
        <w:tblW w:w="8815" w:type="dxa"/>
        <w:tblInd w:w="720" w:type="dxa"/>
        <w:tblLook w:val="04A0" w:firstRow="1" w:lastRow="0" w:firstColumn="1" w:lastColumn="0" w:noHBand="0" w:noVBand="1"/>
      </w:tblPr>
      <w:tblGrid>
        <w:gridCol w:w="1761"/>
        <w:gridCol w:w="1762"/>
        <w:gridCol w:w="2359"/>
        <w:gridCol w:w="2933"/>
      </w:tblGrid>
      <w:tr w:rsidR="00B41B48" w:rsidRPr="00892804" w:rsidTr="000201C0">
        <w:trPr>
          <w:trHeight w:val="80"/>
        </w:trPr>
        <w:tc>
          <w:tcPr>
            <w:tcW w:w="1761" w:type="dxa"/>
          </w:tcPr>
          <w:p w:rsidR="00B41B48" w:rsidRPr="004F2BF7" w:rsidRDefault="00B41B48" w:rsidP="00B41B48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4F2BF7">
              <w:rPr>
                <w:b/>
                <w:sz w:val="24"/>
                <w:szCs w:val="24"/>
              </w:rPr>
              <w:t xml:space="preserve">Buyers Turnover above 10 </w:t>
            </w:r>
            <w:proofErr w:type="spellStart"/>
            <w:r w:rsidRPr="004F2BF7">
              <w:rPr>
                <w:b/>
                <w:sz w:val="24"/>
                <w:szCs w:val="24"/>
              </w:rPr>
              <w:t>crores</w:t>
            </w:r>
            <w:proofErr w:type="spellEnd"/>
          </w:p>
        </w:tc>
        <w:tc>
          <w:tcPr>
            <w:tcW w:w="1762" w:type="dxa"/>
          </w:tcPr>
          <w:p w:rsidR="00B41B48" w:rsidRPr="004F2BF7" w:rsidRDefault="00B41B48" w:rsidP="00B41B48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4F2BF7">
              <w:rPr>
                <w:b/>
                <w:sz w:val="24"/>
                <w:szCs w:val="24"/>
              </w:rPr>
              <w:t>Sellers</w:t>
            </w:r>
            <w:r w:rsidRPr="004F2BF7">
              <w:rPr>
                <w:b/>
                <w:sz w:val="24"/>
                <w:szCs w:val="24"/>
              </w:rPr>
              <w:t xml:space="preserve"> Turnover above 10 </w:t>
            </w:r>
            <w:proofErr w:type="spellStart"/>
            <w:r w:rsidRPr="004F2BF7">
              <w:rPr>
                <w:b/>
                <w:sz w:val="24"/>
                <w:szCs w:val="24"/>
              </w:rPr>
              <w:t>crores</w:t>
            </w:r>
            <w:proofErr w:type="spellEnd"/>
          </w:p>
        </w:tc>
        <w:tc>
          <w:tcPr>
            <w:tcW w:w="2359" w:type="dxa"/>
          </w:tcPr>
          <w:p w:rsidR="00B41B48" w:rsidRPr="004F2BF7" w:rsidRDefault="00B41B48" w:rsidP="00B41B48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4F2BF7">
              <w:rPr>
                <w:b/>
                <w:sz w:val="24"/>
                <w:szCs w:val="24"/>
              </w:rPr>
              <w:t>Transaction Value above Rs.50 lakhs</w:t>
            </w:r>
          </w:p>
        </w:tc>
        <w:tc>
          <w:tcPr>
            <w:tcW w:w="2933" w:type="dxa"/>
          </w:tcPr>
          <w:p w:rsidR="00B41B48" w:rsidRPr="004F2BF7" w:rsidRDefault="00B41B48" w:rsidP="00B41B48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4F2BF7">
              <w:rPr>
                <w:b/>
                <w:sz w:val="24"/>
                <w:szCs w:val="24"/>
              </w:rPr>
              <w:t>Section Applicable</w:t>
            </w:r>
          </w:p>
        </w:tc>
      </w:tr>
      <w:tr w:rsidR="00B41B48" w:rsidRPr="00892804" w:rsidTr="000201C0">
        <w:trPr>
          <w:trHeight w:val="38"/>
        </w:trPr>
        <w:tc>
          <w:tcPr>
            <w:tcW w:w="1761" w:type="dxa"/>
          </w:tcPr>
          <w:p w:rsidR="00B41B48" w:rsidRPr="00892804" w:rsidRDefault="00B41B48" w:rsidP="00B41B48">
            <w:pPr>
              <w:pStyle w:val="ListParagraph"/>
              <w:ind w:left="0"/>
              <w:rPr>
                <w:sz w:val="24"/>
                <w:szCs w:val="24"/>
              </w:rPr>
            </w:pPr>
            <w:r w:rsidRPr="00892804">
              <w:rPr>
                <w:sz w:val="24"/>
                <w:szCs w:val="24"/>
              </w:rPr>
              <w:t>No</w:t>
            </w:r>
          </w:p>
        </w:tc>
        <w:tc>
          <w:tcPr>
            <w:tcW w:w="1762" w:type="dxa"/>
          </w:tcPr>
          <w:p w:rsidR="00B41B48" w:rsidRPr="00892804" w:rsidRDefault="00B41B48" w:rsidP="00B41B48">
            <w:pPr>
              <w:pStyle w:val="ListParagraph"/>
              <w:ind w:left="0"/>
              <w:rPr>
                <w:sz w:val="24"/>
                <w:szCs w:val="24"/>
              </w:rPr>
            </w:pPr>
            <w:r w:rsidRPr="00892804">
              <w:rPr>
                <w:sz w:val="24"/>
                <w:szCs w:val="24"/>
              </w:rPr>
              <w:t>Yes</w:t>
            </w:r>
          </w:p>
        </w:tc>
        <w:tc>
          <w:tcPr>
            <w:tcW w:w="2359" w:type="dxa"/>
          </w:tcPr>
          <w:p w:rsidR="00B41B48" w:rsidRPr="00892804" w:rsidRDefault="00B41B48" w:rsidP="00B41B48">
            <w:pPr>
              <w:pStyle w:val="ListParagraph"/>
              <w:ind w:left="0"/>
              <w:rPr>
                <w:sz w:val="24"/>
                <w:szCs w:val="24"/>
              </w:rPr>
            </w:pPr>
            <w:r w:rsidRPr="00892804">
              <w:rPr>
                <w:sz w:val="24"/>
                <w:szCs w:val="24"/>
              </w:rPr>
              <w:t>Yes</w:t>
            </w:r>
          </w:p>
        </w:tc>
        <w:tc>
          <w:tcPr>
            <w:tcW w:w="2933" w:type="dxa"/>
          </w:tcPr>
          <w:p w:rsidR="00B41B48" w:rsidRPr="00892804" w:rsidRDefault="00B41B48" w:rsidP="00B41B48">
            <w:pPr>
              <w:pStyle w:val="ListParagraph"/>
              <w:ind w:left="0"/>
              <w:rPr>
                <w:sz w:val="24"/>
                <w:szCs w:val="24"/>
              </w:rPr>
            </w:pPr>
            <w:r w:rsidRPr="00892804">
              <w:rPr>
                <w:sz w:val="24"/>
                <w:szCs w:val="24"/>
              </w:rPr>
              <w:t>TCS- 206C(1H)</w:t>
            </w:r>
          </w:p>
        </w:tc>
      </w:tr>
      <w:tr w:rsidR="00B41B48" w:rsidRPr="00892804" w:rsidTr="000201C0">
        <w:trPr>
          <w:trHeight w:val="40"/>
        </w:trPr>
        <w:tc>
          <w:tcPr>
            <w:tcW w:w="1761" w:type="dxa"/>
          </w:tcPr>
          <w:p w:rsidR="00B41B48" w:rsidRPr="00892804" w:rsidRDefault="00B41B48" w:rsidP="00B41B48">
            <w:pPr>
              <w:pStyle w:val="ListParagraph"/>
              <w:ind w:left="0"/>
              <w:rPr>
                <w:sz w:val="24"/>
                <w:szCs w:val="24"/>
              </w:rPr>
            </w:pPr>
            <w:r w:rsidRPr="00892804">
              <w:rPr>
                <w:sz w:val="24"/>
                <w:szCs w:val="24"/>
              </w:rPr>
              <w:t>Yes</w:t>
            </w:r>
          </w:p>
        </w:tc>
        <w:tc>
          <w:tcPr>
            <w:tcW w:w="1762" w:type="dxa"/>
          </w:tcPr>
          <w:p w:rsidR="00B41B48" w:rsidRPr="00892804" w:rsidRDefault="00B41B48" w:rsidP="00B41B48">
            <w:pPr>
              <w:pStyle w:val="ListParagraph"/>
              <w:ind w:left="0"/>
              <w:rPr>
                <w:sz w:val="24"/>
                <w:szCs w:val="24"/>
              </w:rPr>
            </w:pPr>
            <w:r w:rsidRPr="00892804">
              <w:rPr>
                <w:sz w:val="24"/>
                <w:szCs w:val="24"/>
              </w:rPr>
              <w:t>No</w:t>
            </w:r>
          </w:p>
        </w:tc>
        <w:tc>
          <w:tcPr>
            <w:tcW w:w="2359" w:type="dxa"/>
          </w:tcPr>
          <w:p w:rsidR="00B41B48" w:rsidRPr="00892804" w:rsidRDefault="00B41B48" w:rsidP="00B41B48">
            <w:pPr>
              <w:pStyle w:val="ListParagraph"/>
              <w:ind w:left="0"/>
              <w:rPr>
                <w:sz w:val="24"/>
                <w:szCs w:val="24"/>
              </w:rPr>
            </w:pPr>
            <w:r w:rsidRPr="00892804">
              <w:rPr>
                <w:sz w:val="24"/>
                <w:szCs w:val="24"/>
              </w:rPr>
              <w:t>Yes</w:t>
            </w:r>
          </w:p>
        </w:tc>
        <w:tc>
          <w:tcPr>
            <w:tcW w:w="2933" w:type="dxa"/>
          </w:tcPr>
          <w:p w:rsidR="00B41B48" w:rsidRPr="00892804" w:rsidRDefault="00B41B48" w:rsidP="00B41B48">
            <w:pPr>
              <w:pStyle w:val="ListParagraph"/>
              <w:ind w:left="0"/>
              <w:rPr>
                <w:sz w:val="24"/>
                <w:szCs w:val="24"/>
              </w:rPr>
            </w:pPr>
            <w:r w:rsidRPr="00892804">
              <w:rPr>
                <w:sz w:val="24"/>
                <w:szCs w:val="24"/>
              </w:rPr>
              <w:t>TDS- 194Q</w:t>
            </w:r>
          </w:p>
        </w:tc>
      </w:tr>
      <w:tr w:rsidR="00B41B48" w:rsidRPr="00892804" w:rsidTr="000201C0">
        <w:trPr>
          <w:trHeight w:val="40"/>
        </w:trPr>
        <w:tc>
          <w:tcPr>
            <w:tcW w:w="1761" w:type="dxa"/>
          </w:tcPr>
          <w:p w:rsidR="00B41B48" w:rsidRPr="00892804" w:rsidRDefault="00B41B48" w:rsidP="00B41B48">
            <w:pPr>
              <w:pStyle w:val="ListParagraph"/>
              <w:ind w:left="0"/>
              <w:rPr>
                <w:sz w:val="24"/>
                <w:szCs w:val="24"/>
              </w:rPr>
            </w:pPr>
            <w:r w:rsidRPr="00892804">
              <w:rPr>
                <w:sz w:val="24"/>
                <w:szCs w:val="24"/>
              </w:rPr>
              <w:t>Yes</w:t>
            </w:r>
          </w:p>
        </w:tc>
        <w:tc>
          <w:tcPr>
            <w:tcW w:w="1762" w:type="dxa"/>
          </w:tcPr>
          <w:p w:rsidR="00B41B48" w:rsidRPr="00892804" w:rsidRDefault="00B41B48" w:rsidP="00B41B48">
            <w:pPr>
              <w:pStyle w:val="ListParagraph"/>
              <w:ind w:left="0"/>
              <w:rPr>
                <w:sz w:val="24"/>
                <w:szCs w:val="24"/>
              </w:rPr>
            </w:pPr>
            <w:r w:rsidRPr="00892804">
              <w:rPr>
                <w:sz w:val="24"/>
                <w:szCs w:val="24"/>
              </w:rPr>
              <w:t>Yes</w:t>
            </w:r>
          </w:p>
        </w:tc>
        <w:tc>
          <w:tcPr>
            <w:tcW w:w="2359" w:type="dxa"/>
          </w:tcPr>
          <w:p w:rsidR="00B41B48" w:rsidRPr="00892804" w:rsidRDefault="00B41B48" w:rsidP="00B41B48">
            <w:pPr>
              <w:pStyle w:val="ListParagraph"/>
              <w:ind w:left="0"/>
              <w:rPr>
                <w:sz w:val="24"/>
                <w:szCs w:val="24"/>
              </w:rPr>
            </w:pPr>
            <w:r w:rsidRPr="00892804">
              <w:rPr>
                <w:sz w:val="24"/>
                <w:szCs w:val="24"/>
              </w:rPr>
              <w:t>Yes</w:t>
            </w:r>
          </w:p>
        </w:tc>
        <w:tc>
          <w:tcPr>
            <w:tcW w:w="2933" w:type="dxa"/>
          </w:tcPr>
          <w:p w:rsidR="00B41B48" w:rsidRPr="00892804" w:rsidRDefault="00B41B48" w:rsidP="00B41B48">
            <w:pPr>
              <w:pStyle w:val="ListParagraph"/>
              <w:ind w:left="0"/>
              <w:rPr>
                <w:sz w:val="24"/>
                <w:szCs w:val="24"/>
              </w:rPr>
            </w:pPr>
            <w:r w:rsidRPr="00892804">
              <w:rPr>
                <w:sz w:val="24"/>
                <w:szCs w:val="24"/>
              </w:rPr>
              <w:t>TDS- 194Q</w:t>
            </w:r>
          </w:p>
        </w:tc>
      </w:tr>
      <w:tr w:rsidR="00B41B48" w:rsidRPr="00892804" w:rsidTr="000201C0">
        <w:trPr>
          <w:trHeight w:val="38"/>
        </w:trPr>
        <w:tc>
          <w:tcPr>
            <w:tcW w:w="1761" w:type="dxa"/>
          </w:tcPr>
          <w:p w:rsidR="00B41B48" w:rsidRPr="00892804" w:rsidRDefault="00B41B48" w:rsidP="00B41B48">
            <w:pPr>
              <w:pStyle w:val="ListParagraph"/>
              <w:ind w:left="0"/>
              <w:rPr>
                <w:sz w:val="24"/>
                <w:szCs w:val="24"/>
              </w:rPr>
            </w:pPr>
            <w:r w:rsidRPr="00892804">
              <w:rPr>
                <w:sz w:val="24"/>
                <w:szCs w:val="24"/>
              </w:rPr>
              <w:t>No</w:t>
            </w:r>
          </w:p>
        </w:tc>
        <w:tc>
          <w:tcPr>
            <w:tcW w:w="1762" w:type="dxa"/>
          </w:tcPr>
          <w:p w:rsidR="00B41B48" w:rsidRPr="00892804" w:rsidRDefault="00B41B48" w:rsidP="00B41B48">
            <w:pPr>
              <w:pStyle w:val="ListParagraph"/>
              <w:ind w:left="0"/>
              <w:rPr>
                <w:sz w:val="24"/>
                <w:szCs w:val="24"/>
              </w:rPr>
            </w:pPr>
            <w:r w:rsidRPr="00892804">
              <w:rPr>
                <w:sz w:val="24"/>
                <w:szCs w:val="24"/>
              </w:rPr>
              <w:t>No</w:t>
            </w:r>
          </w:p>
        </w:tc>
        <w:tc>
          <w:tcPr>
            <w:tcW w:w="2359" w:type="dxa"/>
          </w:tcPr>
          <w:p w:rsidR="00B41B48" w:rsidRPr="00892804" w:rsidRDefault="00B41B48" w:rsidP="00B41B48">
            <w:pPr>
              <w:pStyle w:val="ListParagraph"/>
              <w:ind w:left="0"/>
              <w:rPr>
                <w:sz w:val="24"/>
                <w:szCs w:val="24"/>
              </w:rPr>
            </w:pPr>
            <w:r w:rsidRPr="00892804">
              <w:rPr>
                <w:sz w:val="24"/>
                <w:szCs w:val="24"/>
              </w:rPr>
              <w:t>Yes</w:t>
            </w:r>
          </w:p>
        </w:tc>
        <w:tc>
          <w:tcPr>
            <w:tcW w:w="2933" w:type="dxa"/>
          </w:tcPr>
          <w:p w:rsidR="00B41B48" w:rsidRPr="00892804" w:rsidRDefault="00B41B48" w:rsidP="00B41B48">
            <w:pPr>
              <w:pStyle w:val="ListParagraph"/>
              <w:ind w:left="0"/>
              <w:rPr>
                <w:sz w:val="24"/>
                <w:szCs w:val="24"/>
              </w:rPr>
            </w:pPr>
            <w:r w:rsidRPr="00892804">
              <w:rPr>
                <w:sz w:val="24"/>
                <w:szCs w:val="24"/>
              </w:rPr>
              <w:t>Not Applicable</w:t>
            </w:r>
          </w:p>
        </w:tc>
      </w:tr>
      <w:tr w:rsidR="00B41B48" w:rsidRPr="00892804" w:rsidTr="000201C0">
        <w:trPr>
          <w:trHeight w:val="40"/>
        </w:trPr>
        <w:tc>
          <w:tcPr>
            <w:tcW w:w="1761" w:type="dxa"/>
          </w:tcPr>
          <w:p w:rsidR="00B41B48" w:rsidRPr="00892804" w:rsidRDefault="00B41B48" w:rsidP="00B41B48">
            <w:pPr>
              <w:pStyle w:val="ListParagraph"/>
              <w:ind w:left="0"/>
              <w:rPr>
                <w:sz w:val="24"/>
                <w:szCs w:val="24"/>
              </w:rPr>
            </w:pPr>
            <w:r w:rsidRPr="00892804">
              <w:rPr>
                <w:sz w:val="24"/>
                <w:szCs w:val="24"/>
              </w:rPr>
              <w:t>Yes</w:t>
            </w:r>
          </w:p>
        </w:tc>
        <w:tc>
          <w:tcPr>
            <w:tcW w:w="1762" w:type="dxa"/>
          </w:tcPr>
          <w:p w:rsidR="00B41B48" w:rsidRPr="00892804" w:rsidRDefault="00B41B48" w:rsidP="00B41B48">
            <w:pPr>
              <w:pStyle w:val="ListParagraph"/>
              <w:ind w:left="0"/>
              <w:rPr>
                <w:sz w:val="24"/>
                <w:szCs w:val="24"/>
              </w:rPr>
            </w:pPr>
            <w:r w:rsidRPr="00892804">
              <w:rPr>
                <w:sz w:val="24"/>
                <w:szCs w:val="24"/>
              </w:rPr>
              <w:t>Yes</w:t>
            </w:r>
          </w:p>
        </w:tc>
        <w:tc>
          <w:tcPr>
            <w:tcW w:w="2359" w:type="dxa"/>
          </w:tcPr>
          <w:p w:rsidR="00B41B48" w:rsidRPr="00892804" w:rsidRDefault="00B41B48" w:rsidP="00B41B48">
            <w:pPr>
              <w:pStyle w:val="ListParagraph"/>
              <w:ind w:left="0"/>
              <w:rPr>
                <w:sz w:val="24"/>
                <w:szCs w:val="24"/>
              </w:rPr>
            </w:pPr>
            <w:r w:rsidRPr="00892804">
              <w:rPr>
                <w:sz w:val="24"/>
                <w:szCs w:val="24"/>
              </w:rPr>
              <w:t>No</w:t>
            </w:r>
          </w:p>
        </w:tc>
        <w:tc>
          <w:tcPr>
            <w:tcW w:w="2933" w:type="dxa"/>
          </w:tcPr>
          <w:p w:rsidR="00B41B48" w:rsidRPr="00892804" w:rsidRDefault="00B41B48" w:rsidP="00B41B48">
            <w:pPr>
              <w:pStyle w:val="ListParagraph"/>
              <w:ind w:left="0"/>
              <w:rPr>
                <w:sz w:val="24"/>
                <w:szCs w:val="24"/>
              </w:rPr>
            </w:pPr>
            <w:r w:rsidRPr="00892804">
              <w:rPr>
                <w:sz w:val="24"/>
                <w:szCs w:val="24"/>
              </w:rPr>
              <w:t>Not Applicable</w:t>
            </w:r>
          </w:p>
        </w:tc>
      </w:tr>
      <w:tr w:rsidR="00B41B48" w:rsidRPr="00892804" w:rsidTr="000201C0">
        <w:trPr>
          <w:trHeight w:val="160"/>
        </w:trPr>
        <w:tc>
          <w:tcPr>
            <w:tcW w:w="1761" w:type="dxa"/>
          </w:tcPr>
          <w:p w:rsidR="00B41B48" w:rsidRPr="00892804" w:rsidRDefault="00B41B48" w:rsidP="00B41B48">
            <w:pPr>
              <w:pStyle w:val="ListParagraph"/>
              <w:ind w:left="0"/>
              <w:rPr>
                <w:sz w:val="24"/>
                <w:szCs w:val="24"/>
              </w:rPr>
            </w:pPr>
            <w:r w:rsidRPr="00892804">
              <w:rPr>
                <w:sz w:val="24"/>
                <w:szCs w:val="24"/>
              </w:rPr>
              <w:t>Yes</w:t>
            </w:r>
          </w:p>
        </w:tc>
        <w:tc>
          <w:tcPr>
            <w:tcW w:w="1762" w:type="dxa"/>
          </w:tcPr>
          <w:p w:rsidR="00B41B48" w:rsidRPr="00892804" w:rsidRDefault="00B41B48" w:rsidP="00B41B48">
            <w:pPr>
              <w:pStyle w:val="ListParagraph"/>
              <w:ind w:left="0"/>
              <w:rPr>
                <w:sz w:val="24"/>
                <w:szCs w:val="24"/>
              </w:rPr>
            </w:pPr>
            <w:r w:rsidRPr="00892804">
              <w:rPr>
                <w:sz w:val="24"/>
                <w:szCs w:val="24"/>
              </w:rPr>
              <w:t>Yes</w:t>
            </w:r>
          </w:p>
        </w:tc>
        <w:tc>
          <w:tcPr>
            <w:tcW w:w="2359" w:type="dxa"/>
          </w:tcPr>
          <w:p w:rsidR="00B41B48" w:rsidRPr="00892804" w:rsidRDefault="00B41B48" w:rsidP="00B41B48">
            <w:pPr>
              <w:rPr>
                <w:sz w:val="24"/>
                <w:szCs w:val="24"/>
              </w:rPr>
            </w:pPr>
            <w:r w:rsidRPr="00892804">
              <w:rPr>
                <w:sz w:val="24"/>
                <w:szCs w:val="24"/>
              </w:rPr>
              <w:t>1.Amount received above 50 lakhs</w:t>
            </w:r>
          </w:p>
          <w:p w:rsidR="00B41B48" w:rsidRPr="00892804" w:rsidRDefault="00B41B48" w:rsidP="00B41B48">
            <w:pPr>
              <w:pStyle w:val="ListParagraph"/>
              <w:ind w:left="0"/>
              <w:rPr>
                <w:sz w:val="24"/>
                <w:szCs w:val="24"/>
              </w:rPr>
            </w:pPr>
            <w:r w:rsidRPr="00892804">
              <w:rPr>
                <w:sz w:val="24"/>
                <w:szCs w:val="24"/>
              </w:rPr>
              <w:t>2.Purchase of goods below 50 lakhs</w:t>
            </w:r>
          </w:p>
        </w:tc>
        <w:tc>
          <w:tcPr>
            <w:tcW w:w="2933" w:type="dxa"/>
          </w:tcPr>
          <w:p w:rsidR="00B41B48" w:rsidRPr="00892804" w:rsidRDefault="00B41B48" w:rsidP="00B41B48">
            <w:pPr>
              <w:pStyle w:val="ListParagraph"/>
              <w:ind w:left="0"/>
              <w:rPr>
                <w:sz w:val="24"/>
                <w:szCs w:val="24"/>
              </w:rPr>
            </w:pPr>
            <w:r w:rsidRPr="00892804">
              <w:rPr>
                <w:sz w:val="24"/>
                <w:szCs w:val="24"/>
              </w:rPr>
              <w:t>TCS- 206C(1H)</w:t>
            </w:r>
          </w:p>
        </w:tc>
      </w:tr>
    </w:tbl>
    <w:p w:rsidR="00B41B48" w:rsidRPr="00892804" w:rsidRDefault="00B41B48" w:rsidP="00B41B48">
      <w:pPr>
        <w:pStyle w:val="ListParagraph"/>
        <w:rPr>
          <w:sz w:val="24"/>
          <w:szCs w:val="24"/>
        </w:rPr>
      </w:pPr>
    </w:p>
    <w:p w:rsidR="00892804" w:rsidRPr="004F2BF7" w:rsidRDefault="00892804" w:rsidP="006C0BF8">
      <w:pPr>
        <w:pStyle w:val="ListParagraph"/>
        <w:rPr>
          <w:b/>
          <w:sz w:val="24"/>
          <w:szCs w:val="24"/>
        </w:rPr>
      </w:pPr>
      <w:r w:rsidRPr="004F2BF7">
        <w:rPr>
          <w:b/>
          <w:sz w:val="24"/>
          <w:szCs w:val="24"/>
        </w:rPr>
        <w:t xml:space="preserve">Hope this article helps you. Happy reading!! </w:t>
      </w:r>
    </w:p>
    <w:p w:rsidR="00892804" w:rsidRPr="004F2BF7" w:rsidRDefault="00892804" w:rsidP="006C0BF8">
      <w:pPr>
        <w:pStyle w:val="ListParagraph"/>
        <w:rPr>
          <w:b/>
          <w:sz w:val="24"/>
          <w:szCs w:val="24"/>
        </w:rPr>
      </w:pPr>
      <w:r w:rsidRPr="004F2BF7">
        <w:rPr>
          <w:b/>
          <w:sz w:val="24"/>
          <w:szCs w:val="24"/>
        </w:rPr>
        <w:t xml:space="preserve">Stay Home- Stay Safe :) </w:t>
      </w:r>
    </w:p>
    <w:p w:rsidR="006C0BF8" w:rsidRPr="00892804" w:rsidRDefault="00892804" w:rsidP="006C0BF8">
      <w:pPr>
        <w:pStyle w:val="ListParagraph"/>
        <w:rPr>
          <w:sz w:val="24"/>
          <w:szCs w:val="24"/>
        </w:rPr>
      </w:pPr>
      <w:r w:rsidRPr="004F2BF7">
        <w:rPr>
          <w:b/>
          <w:sz w:val="24"/>
          <w:szCs w:val="24"/>
        </w:rPr>
        <w:t xml:space="preserve">This article is for guidance only, not to be substituted for detailed research or the exercise of professional </w:t>
      </w:r>
      <w:r w:rsidR="004F2BF7" w:rsidRPr="004F2BF7">
        <w:rPr>
          <w:b/>
          <w:sz w:val="24"/>
          <w:szCs w:val="24"/>
        </w:rPr>
        <w:t>judgment</w:t>
      </w:r>
      <w:r w:rsidRPr="004F2BF7">
        <w:rPr>
          <w:b/>
          <w:sz w:val="24"/>
          <w:szCs w:val="24"/>
        </w:rPr>
        <w:t>.</w:t>
      </w:r>
      <w:r w:rsidRPr="004F2BF7">
        <w:rPr>
          <w:b/>
          <w:sz w:val="24"/>
          <w:szCs w:val="24"/>
        </w:rPr>
        <w:br/>
      </w:r>
      <w:r w:rsidRPr="00892804">
        <w:rPr>
          <w:rFonts w:ascii="Arial" w:hAnsi="Arial" w:cs="Arial"/>
          <w:color w:val="212529"/>
          <w:sz w:val="24"/>
          <w:szCs w:val="24"/>
        </w:rPr>
        <w:br/>
      </w:r>
    </w:p>
    <w:p w:rsidR="0084751C" w:rsidRPr="00892804" w:rsidRDefault="0084751C" w:rsidP="0084751C">
      <w:pPr>
        <w:pStyle w:val="ListParagraph"/>
        <w:rPr>
          <w:sz w:val="24"/>
          <w:szCs w:val="24"/>
        </w:rPr>
      </w:pPr>
      <w:bookmarkStart w:id="0" w:name="_GoBack"/>
      <w:bookmarkEnd w:id="0"/>
    </w:p>
    <w:sectPr w:rsidR="0084751C" w:rsidRPr="008928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80374"/>
    <w:multiLevelType w:val="hybridMultilevel"/>
    <w:tmpl w:val="B15457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33C97"/>
    <w:multiLevelType w:val="hybridMultilevel"/>
    <w:tmpl w:val="66DA355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D517D67"/>
    <w:multiLevelType w:val="hybridMultilevel"/>
    <w:tmpl w:val="D3A2AAB2"/>
    <w:lvl w:ilvl="0" w:tplc="B3647BA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EC074AB"/>
    <w:multiLevelType w:val="hybridMultilevel"/>
    <w:tmpl w:val="6FF4588E"/>
    <w:lvl w:ilvl="0" w:tplc="7102E0B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C954ED1"/>
    <w:multiLevelType w:val="hybridMultilevel"/>
    <w:tmpl w:val="8500F3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97E33"/>
    <w:multiLevelType w:val="hybridMultilevel"/>
    <w:tmpl w:val="66DA355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2C8"/>
    <w:rsid w:val="000201C0"/>
    <w:rsid w:val="000B2B83"/>
    <w:rsid w:val="00225E1A"/>
    <w:rsid w:val="004F2BF7"/>
    <w:rsid w:val="006C0BF8"/>
    <w:rsid w:val="007572C8"/>
    <w:rsid w:val="0084751C"/>
    <w:rsid w:val="00892804"/>
    <w:rsid w:val="00977CE1"/>
    <w:rsid w:val="00A0672A"/>
    <w:rsid w:val="00B4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2B8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06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B41B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892804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89280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9280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2B8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06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B41B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892804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89280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9280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1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3141</dc:creator>
  <cp:keywords/>
  <dc:description/>
  <cp:lastModifiedBy>3141</cp:lastModifiedBy>
  <cp:revision>4</cp:revision>
  <dcterms:created xsi:type="dcterms:W3CDTF">2021-06-22T14:58:00Z</dcterms:created>
  <dcterms:modified xsi:type="dcterms:W3CDTF">2021-06-22T16:57:00Z</dcterms:modified>
</cp:coreProperties>
</file>