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28D" w:rsidRPr="00FC783C" w:rsidRDefault="00086216" w:rsidP="00FC783C">
      <w:pPr>
        <w:jc w:val="center"/>
        <w:rPr>
          <w:b/>
          <w:i/>
          <w:sz w:val="40"/>
          <w:u w:val="single"/>
        </w:rPr>
      </w:pPr>
      <w:r w:rsidRPr="00FC783C">
        <w:rPr>
          <w:b/>
          <w:i/>
          <w:sz w:val="40"/>
          <w:u w:val="single"/>
        </w:rPr>
        <w:t>ASSESMENT OF FIRMS</w:t>
      </w:r>
    </w:p>
    <w:p w:rsidR="002C005D" w:rsidRPr="00FC783C" w:rsidRDefault="00642E26" w:rsidP="004750E7">
      <w:pPr>
        <w:jc w:val="both"/>
        <w:rPr>
          <w:i/>
          <w:sz w:val="24"/>
          <w:szCs w:val="24"/>
        </w:rPr>
      </w:pPr>
      <w:r w:rsidRPr="00FC783C">
        <w:rPr>
          <w:i/>
          <w:sz w:val="24"/>
          <w:szCs w:val="24"/>
        </w:rPr>
        <w:t xml:space="preserve">Firm is an association of two or more than two </w:t>
      </w:r>
      <w:r w:rsidR="00E74C26" w:rsidRPr="00FC783C">
        <w:rPr>
          <w:i/>
          <w:sz w:val="24"/>
          <w:szCs w:val="24"/>
        </w:rPr>
        <w:t>persons, who</w:t>
      </w:r>
      <w:r w:rsidRPr="00FC783C">
        <w:rPr>
          <w:i/>
          <w:sz w:val="24"/>
          <w:szCs w:val="24"/>
        </w:rPr>
        <w:t xml:space="preserve"> came together to do a business and share profits thereof. </w:t>
      </w:r>
      <w:r w:rsidR="00E74C26" w:rsidRPr="00FC783C">
        <w:rPr>
          <w:i/>
          <w:sz w:val="24"/>
          <w:szCs w:val="24"/>
        </w:rPr>
        <w:t>Section</w:t>
      </w:r>
      <w:r w:rsidRPr="00FC783C">
        <w:rPr>
          <w:i/>
          <w:sz w:val="24"/>
          <w:szCs w:val="24"/>
        </w:rPr>
        <w:t xml:space="preserve"> 4 of the Partnership Act, 1932 defines </w:t>
      </w:r>
      <w:r w:rsidR="00E74C26" w:rsidRPr="00FC783C">
        <w:rPr>
          <w:i/>
          <w:sz w:val="24"/>
          <w:szCs w:val="24"/>
        </w:rPr>
        <w:t>Partnership</w:t>
      </w:r>
      <w:r w:rsidRPr="00FC783C">
        <w:rPr>
          <w:i/>
          <w:sz w:val="24"/>
          <w:szCs w:val="24"/>
        </w:rPr>
        <w:t xml:space="preserve"> as </w:t>
      </w:r>
      <w:r w:rsidR="00E74C26" w:rsidRPr="00FC783C">
        <w:rPr>
          <w:i/>
          <w:sz w:val="24"/>
          <w:szCs w:val="24"/>
        </w:rPr>
        <w:t>“relationship</w:t>
      </w:r>
      <w:r w:rsidRPr="00FC783C">
        <w:rPr>
          <w:i/>
          <w:sz w:val="24"/>
          <w:szCs w:val="24"/>
        </w:rPr>
        <w:t xml:space="preserve"> between persons who have agreed to share the profits of business carried on by all or any of them acting for all.” </w:t>
      </w:r>
    </w:p>
    <w:p w:rsidR="00642E26" w:rsidRPr="00FC783C" w:rsidRDefault="00642E26" w:rsidP="004750E7">
      <w:pPr>
        <w:jc w:val="both"/>
        <w:rPr>
          <w:i/>
          <w:sz w:val="24"/>
          <w:szCs w:val="24"/>
        </w:rPr>
      </w:pPr>
      <w:r w:rsidRPr="00FC783C">
        <w:rPr>
          <w:i/>
          <w:sz w:val="24"/>
          <w:szCs w:val="24"/>
        </w:rPr>
        <w:t xml:space="preserve">The persons who have </w:t>
      </w:r>
      <w:r w:rsidR="00A86669">
        <w:rPr>
          <w:i/>
          <w:sz w:val="24"/>
          <w:szCs w:val="24"/>
        </w:rPr>
        <w:t>a</w:t>
      </w:r>
      <w:r w:rsidRPr="00FC783C">
        <w:rPr>
          <w:i/>
          <w:sz w:val="24"/>
          <w:szCs w:val="24"/>
        </w:rPr>
        <w:t xml:space="preserve">greed to do </w:t>
      </w:r>
      <w:r w:rsidR="00E74C26" w:rsidRPr="00FC783C">
        <w:rPr>
          <w:i/>
          <w:sz w:val="24"/>
          <w:szCs w:val="24"/>
        </w:rPr>
        <w:t>business together</w:t>
      </w:r>
      <w:r w:rsidRPr="00FC783C">
        <w:rPr>
          <w:i/>
          <w:sz w:val="24"/>
          <w:szCs w:val="24"/>
        </w:rPr>
        <w:t xml:space="preserve"> are personally called </w:t>
      </w:r>
      <w:r w:rsidR="00E74C26" w:rsidRPr="00FC783C">
        <w:rPr>
          <w:i/>
          <w:sz w:val="24"/>
          <w:szCs w:val="24"/>
        </w:rPr>
        <w:t>“Partners</w:t>
      </w:r>
      <w:r w:rsidRPr="00FC783C">
        <w:rPr>
          <w:i/>
          <w:sz w:val="24"/>
          <w:szCs w:val="24"/>
        </w:rPr>
        <w:t xml:space="preserve">” and collectively called a </w:t>
      </w:r>
      <w:r w:rsidR="00E74C26" w:rsidRPr="00FC783C">
        <w:rPr>
          <w:i/>
          <w:sz w:val="24"/>
          <w:szCs w:val="24"/>
        </w:rPr>
        <w:t>“Firm”. They</w:t>
      </w:r>
      <w:r w:rsidRPr="00FC783C">
        <w:rPr>
          <w:i/>
          <w:sz w:val="24"/>
          <w:szCs w:val="24"/>
        </w:rPr>
        <w:t xml:space="preserve"> are </w:t>
      </w:r>
      <w:r w:rsidR="00E74C26" w:rsidRPr="00FC783C">
        <w:rPr>
          <w:i/>
          <w:sz w:val="24"/>
          <w:szCs w:val="24"/>
        </w:rPr>
        <w:t>abiding</w:t>
      </w:r>
      <w:r w:rsidRPr="00FC783C">
        <w:rPr>
          <w:i/>
          <w:sz w:val="24"/>
          <w:szCs w:val="24"/>
        </w:rPr>
        <w:t xml:space="preserve"> by a deed called </w:t>
      </w:r>
      <w:r w:rsidR="00E74C26" w:rsidRPr="00FC783C">
        <w:rPr>
          <w:i/>
          <w:sz w:val="24"/>
          <w:szCs w:val="24"/>
        </w:rPr>
        <w:t>“Partnership</w:t>
      </w:r>
      <w:r w:rsidRPr="00FC783C">
        <w:rPr>
          <w:i/>
          <w:sz w:val="24"/>
          <w:szCs w:val="24"/>
        </w:rPr>
        <w:t xml:space="preserve"> Deed”. A Partnership Deed for partnership is same as Articles of </w:t>
      </w:r>
      <w:r w:rsidR="00E74C26" w:rsidRPr="00FC783C">
        <w:rPr>
          <w:i/>
          <w:sz w:val="24"/>
          <w:szCs w:val="24"/>
        </w:rPr>
        <w:t>Association, Trust</w:t>
      </w:r>
      <w:r w:rsidRPr="00FC783C">
        <w:rPr>
          <w:i/>
          <w:sz w:val="24"/>
          <w:szCs w:val="24"/>
        </w:rPr>
        <w:t xml:space="preserve"> Deed for companies and Trust</w:t>
      </w:r>
      <w:r w:rsidR="000D231B" w:rsidRPr="00FC783C">
        <w:rPr>
          <w:i/>
          <w:sz w:val="24"/>
          <w:szCs w:val="24"/>
        </w:rPr>
        <w:t xml:space="preserve"> respectively</w:t>
      </w:r>
      <w:r w:rsidRPr="00FC783C">
        <w:rPr>
          <w:i/>
          <w:sz w:val="24"/>
          <w:szCs w:val="24"/>
        </w:rPr>
        <w:t>.</w:t>
      </w:r>
    </w:p>
    <w:p w:rsidR="00A2194F" w:rsidRDefault="00A86669" w:rsidP="00A2194F">
      <w:pPr>
        <w:jc w:val="both"/>
        <w:rPr>
          <w:i/>
          <w:sz w:val="24"/>
          <w:szCs w:val="24"/>
        </w:rPr>
      </w:pPr>
      <w:r>
        <w:rPr>
          <w:b/>
          <w:i/>
          <w:sz w:val="24"/>
          <w:szCs w:val="24"/>
          <w:u w:val="single"/>
        </w:rPr>
        <w:t xml:space="preserve">From </w:t>
      </w:r>
      <w:r w:rsidR="00E74C26">
        <w:rPr>
          <w:b/>
          <w:i/>
          <w:sz w:val="24"/>
          <w:szCs w:val="24"/>
          <w:u w:val="single"/>
        </w:rPr>
        <w:t>Assessment</w:t>
      </w:r>
      <w:r>
        <w:rPr>
          <w:b/>
          <w:i/>
          <w:sz w:val="24"/>
          <w:szCs w:val="24"/>
          <w:u w:val="single"/>
        </w:rPr>
        <w:t xml:space="preserve"> Year 1993-94 </w:t>
      </w:r>
      <w:r>
        <w:rPr>
          <w:i/>
          <w:sz w:val="24"/>
          <w:szCs w:val="24"/>
        </w:rPr>
        <w:t>the Partnership Firms are classified as;</w:t>
      </w:r>
    </w:p>
    <w:p w:rsidR="00A86669" w:rsidRDefault="00A86669" w:rsidP="00A86669">
      <w:pPr>
        <w:pStyle w:val="ListParagraph"/>
        <w:numPr>
          <w:ilvl w:val="0"/>
          <w:numId w:val="12"/>
        </w:numPr>
        <w:jc w:val="both"/>
        <w:rPr>
          <w:i/>
          <w:sz w:val="24"/>
          <w:szCs w:val="24"/>
        </w:rPr>
      </w:pPr>
      <w:r>
        <w:rPr>
          <w:i/>
          <w:sz w:val="24"/>
          <w:szCs w:val="24"/>
        </w:rPr>
        <w:t>Partnership Firms Assessed as Such (PFAS)</w:t>
      </w:r>
      <w:r>
        <w:rPr>
          <w:i/>
          <w:sz w:val="24"/>
          <w:szCs w:val="24"/>
        </w:rPr>
        <w:tab/>
      </w:r>
    </w:p>
    <w:p w:rsidR="00A86669" w:rsidRDefault="00A86669" w:rsidP="00A86669">
      <w:pPr>
        <w:pStyle w:val="ListParagraph"/>
        <w:numPr>
          <w:ilvl w:val="0"/>
          <w:numId w:val="12"/>
        </w:numPr>
        <w:jc w:val="both"/>
        <w:rPr>
          <w:i/>
          <w:sz w:val="24"/>
          <w:szCs w:val="24"/>
        </w:rPr>
      </w:pPr>
      <w:r>
        <w:rPr>
          <w:i/>
          <w:sz w:val="24"/>
          <w:szCs w:val="24"/>
        </w:rPr>
        <w:t>Partnership Firms Assessed as an Association of Person (PFAOP)</w:t>
      </w:r>
      <w:r>
        <w:rPr>
          <w:i/>
          <w:sz w:val="24"/>
          <w:szCs w:val="24"/>
        </w:rPr>
        <w:tab/>
      </w:r>
    </w:p>
    <w:p w:rsidR="00A2194F" w:rsidRPr="00FC783C" w:rsidRDefault="00A2194F" w:rsidP="00A2194F">
      <w:pPr>
        <w:jc w:val="both"/>
        <w:rPr>
          <w:i/>
          <w:sz w:val="24"/>
          <w:szCs w:val="24"/>
        </w:rPr>
      </w:pPr>
      <w:r w:rsidRPr="00FC783C">
        <w:rPr>
          <w:b/>
          <w:i/>
          <w:sz w:val="24"/>
          <w:szCs w:val="24"/>
          <w:u w:val="single"/>
        </w:rPr>
        <w:t>Scheme of Taxation of Firms;</w:t>
      </w:r>
    </w:p>
    <w:p w:rsidR="00A2194F" w:rsidRPr="00FC783C" w:rsidRDefault="00A2194F" w:rsidP="00A2194F">
      <w:pPr>
        <w:pStyle w:val="ListParagraph"/>
        <w:numPr>
          <w:ilvl w:val="0"/>
          <w:numId w:val="1"/>
        </w:numPr>
        <w:jc w:val="both"/>
        <w:rPr>
          <w:i/>
          <w:sz w:val="24"/>
          <w:szCs w:val="24"/>
        </w:rPr>
      </w:pPr>
      <w:r w:rsidRPr="00FC783C">
        <w:rPr>
          <w:i/>
          <w:sz w:val="24"/>
          <w:szCs w:val="24"/>
        </w:rPr>
        <w:t>The firm is taxed as a separate entity i.e. separate from its partners. No matter whether the firm is registered or not.</w:t>
      </w:r>
    </w:p>
    <w:p w:rsidR="00A2194F" w:rsidRPr="00FC783C" w:rsidRDefault="00A2194F" w:rsidP="00A2194F">
      <w:pPr>
        <w:pStyle w:val="ListParagraph"/>
        <w:numPr>
          <w:ilvl w:val="0"/>
          <w:numId w:val="1"/>
        </w:numPr>
        <w:jc w:val="both"/>
        <w:rPr>
          <w:i/>
          <w:sz w:val="24"/>
          <w:szCs w:val="24"/>
        </w:rPr>
      </w:pPr>
      <w:r w:rsidRPr="00FC783C">
        <w:rPr>
          <w:i/>
          <w:sz w:val="24"/>
          <w:szCs w:val="24"/>
        </w:rPr>
        <w:t>The definition of firm includes a Limited Liability Partnership and LLP is treated same as firm.</w:t>
      </w:r>
    </w:p>
    <w:p w:rsidR="00A2194F" w:rsidRPr="00FC783C" w:rsidRDefault="00A2194F" w:rsidP="00A2194F">
      <w:pPr>
        <w:pStyle w:val="ListParagraph"/>
        <w:numPr>
          <w:ilvl w:val="0"/>
          <w:numId w:val="1"/>
        </w:numPr>
        <w:jc w:val="both"/>
        <w:rPr>
          <w:i/>
          <w:sz w:val="24"/>
          <w:szCs w:val="24"/>
        </w:rPr>
      </w:pPr>
      <w:r w:rsidRPr="00FC783C">
        <w:rPr>
          <w:i/>
          <w:sz w:val="24"/>
          <w:szCs w:val="24"/>
        </w:rPr>
        <w:t xml:space="preserve">The share of partners in the income of the firm is </w:t>
      </w:r>
      <w:r w:rsidR="00E74C26" w:rsidRPr="00FC783C">
        <w:rPr>
          <w:i/>
          <w:sz w:val="24"/>
          <w:szCs w:val="24"/>
        </w:rPr>
        <w:t>exempted,</w:t>
      </w:r>
      <w:r w:rsidRPr="00FC783C">
        <w:rPr>
          <w:i/>
          <w:sz w:val="24"/>
          <w:szCs w:val="24"/>
        </w:rPr>
        <w:t xml:space="preserve"> while computing his individual income or share of partners in the firm is exempted in his hand.</w:t>
      </w:r>
    </w:p>
    <w:p w:rsidR="00A2194F" w:rsidRPr="00FC783C" w:rsidRDefault="00A2194F" w:rsidP="00A2194F">
      <w:pPr>
        <w:pStyle w:val="ListParagraph"/>
        <w:numPr>
          <w:ilvl w:val="0"/>
          <w:numId w:val="1"/>
        </w:numPr>
        <w:jc w:val="both"/>
        <w:rPr>
          <w:i/>
          <w:sz w:val="24"/>
          <w:szCs w:val="24"/>
        </w:rPr>
      </w:pPr>
      <w:r w:rsidRPr="00FC783C">
        <w:rPr>
          <w:i/>
          <w:sz w:val="24"/>
          <w:szCs w:val="24"/>
        </w:rPr>
        <w:t>Salary, Bonus, Commission or remuneration (by whatever name called) paid /</w:t>
      </w:r>
      <w:r w:rsidR="00E74C26" w:rsidRPr="00FC783C">
        <w:rPr>
          <w:i/>
          <w:sz w:val="24"/>
          <w:szCs w:val="24"/>
        </w:rPr>
        <w:t>payable to</w:t>
      </w:r>
      <w:r w:rsidRPr="00FC783C">
        <w:rPr>
          <w:i/>
          <w:sz w:val="24"/>
          <w:szCs w:val="24"/>
        </w:rPr>
        <w:t xml:space="preserve"> partners is allowed as deduction to the firm and same will be taxable in the hand of partners. These expenses are allowed as deduction subject to certain restriction under the Income Tax Act, 1961.</w:t>
      </w:r>
    </w:p>
    <w:p w:rsidR="00A2194F" w:rsidRPr="00FC783C" w:rsidRDefault="00A2194F" w:rsidP="00A2194F">
      <w:pPr>
        <w:pStyle w:val="ListParagraph"/>
        <w:numPr>
          <w:ilvl w:val="0"/>
          <w:numId w:val="1"/>
        </w:numPr>
        <w:jc w:val="both"/>
        <w:rPr>
          <w:i/>
          <w:sz w:val="24"/>
          <w:szCs w:val="24"/>
        </w:rPr>
      </w:pPr>
      <w:r w:rsidRPr="00FC783C">
        <w:rPr>
          <w:i/>
          <w:sz w:val="24"/>
          <w:szCs w:val="24"/>
        </w:rPr>
        <w:t>The interest to partners paid by firm is deductible subject to maximum rate of interest @12% pa. The amount is taxable in the hand of partners.</w:t>
      </w:r>
    </w:p>
    <w:p w:rsidR="00A2194F" w:rsidRPr="00FC783C" w:rsidRDefault="00A2194F" w:rsidP="00A2194F">
      <w:pPr>
        <w:pStyle w:val="ListParagraph"/>
        <w:numPr>
          <w:ilvl w:val="0"/>
          <w:numId w:val="1"/>
        </w:numPr>
        <w:jc w:val="both"/>
        <w:rPr>
          <w:i/>
          <w:sz w:val="24"/>
          <w:szCs w:val="24"/>
        </w:rPr>
      </w:pPr>
      <w:r w:rsidRPr="00FC783C">
        <w:rPr>
          <w:i/>
          <w:sz w:val="24"/>
          <w:szCs w:val="24"/>
        </w:rPr>
        <w:t xml:space="preserve">The firm is taxed @30.9% or 33.99% </w:t>
      </w:r>
      <w:r w:rsidR="00E74C26" w:rsidRPr="00FC783C">
        <w:rPr>
          <w:i/>
          <w:sz w:val="24"/>
          <w:szCs w:val="24"/>
        </w:rPr>
        <w:t>(subject</w:t>
      </w:r>
      <w:r w:rsidRPr="00FC783C">
        <w:rPr>
          <w:i/>
          <w:sz w:val="24"/>
          <w:szCs w:val="24"/>
        </w:rPr>
        <w:t xml:space="preserve"> to net income of firm is Rs. 1 Crore or exceeds Rs. 1 Crore).</w:t>
      </w:r>
    </w:p>
    <w:p w:rsidR="00A2194F" w:rsidRDefault="00A2194F" w:rsidP="004750E7">
      <w:pPr>
        <w:jc w:val="both"/>
        <w:rPr>
          <w:b/>
          <w:i/>
          <w:sz w:val="24"/>
          <w:szCs w:val="24"/>
          <w:u w:val="single"/>
        </w:rPr>
      </w:pPr>
    </w:p>
    <w:p w:rsidR="00A2194F" w:rsidRDefault="00A2194F" w:rsidP="004750E7">
      <w:pPr>
        <w:jc w:val="both"/>
        <w:rPr>
          <w:b/>
          <w:i/>
          <w:sz w:val="24"/>
          <w:szCs w:val="24"/>
          <w:u w:val="single"/>
        </w:rPr>
      </w:pPr>
      <w:r>
        <w:rPr>
          <w:b/>
          <w:i/>
          <w:sz w:val="24"/>
          <w:szCs w:val="24"/>
          <w:u w:val="single"/>
        </w:rPr>
        <w:t>CONDITIONS TO BE FULFILLED</w:t>
      </w:r>
      <w:r w:rsidR="00A86669">
        <w:rPr>
          <w:b/>
          <w:i/>
          <w:sz w:val="24"/>
          <w:szCs w:val="24"/>
          <w:u w:val="single"/>
        </w:rPr>
        <w:t xml:space="preserve"> BY A FIRM TO BE ASSESSED AS </w:t>
      </w:r>
      <w:r w:rsidR="00E74C26">
        <w:rPr>
          <w:b/>
          <w:i/>
          <w:sz w:val="24"/>
          <w:szCs w:val="24"/>
          <w:u w:val="single"/>
        </w:rPr>
        <w:t>SUCH (</w:t>
      </w:r>
      <w:r w:rsidR="00A86669">
        <w:rPr>
          <w:b/>
          <w:i/>
          <w:sz w:val="24"/>
          <w:szCs w:val="24"/>
          <w:u w:val="single"/>
        </w:rPr>
        <w:t>PFAS)</w:t>
      </w:r>
      <w:r>
        <w:rPr>
          <w:b/>
          <w:i/>
          <w:sz w:val="24"/>
          <w:szCs w:val="24"/>
          <w:u w:val="single"/>
        </w:rPr>
        <w:t>;</w:t>
      </w:r>
    </w:p>
    <w:p w:rsidR="004750E7" w:rsidRPr="00FC783C" w:rsidRDefault="004750E7" w:rsidP="004750E7">
      <w:pPr>
        <w:jc w:val="both"/>
        <w:rPr>
          <w:i/>
          <w:sz w:val="24"/>
          <w:szCs w:val="24"/>
        </w:rPr>
      </w:pPr>
      <w:r w:rsidRPr="00FC783C">
        <w:rPr>
          <w:b/>
          <w:i/>
          <w:sz w:val="24"/>
          <w:szCs w:val="24"/>
          <w:u w:val="single"/>
        </w:rPr>
        <w:t>Section 184</w:t>
      </w:r>
      <w:r w:rsidR="00E74C26" w:rsidRPr="00FC783C">
        <w:rPr>
          <w:b/>
          <w:i/>
          <w:sz w:val="24"/>
          <w:szCs w:val="24"/>
          <w:u w:val="single"/>
        </w:rPr>
        <w:t xml:space="preserve">; </w:t>
      </w:r>
      <w:r w:rsidR="00E74C26" w:rsidRPr="00FC783C">
        <w:rPr>
          <w:i/>
          <w:sz w:val="24"/>
          <w:szCs w:val="24"/>
        </w:rPr>
        <w:t>of</w:t>
      </w:r>
      <w:r w:rsidRPr="00FC783C">
        <w:rPr>
          <w:i/>
          <w:sz w:val="24"/>
          <w:szCs w:val="24"/>
        </w:rPr>
        <w:t xml:space="preserve"> the Income Tax Act, 1961 governs the taxation and </w:t>
      </w:r>
      <w:r w:rsidR="00E74C26" w:rsidRPr="00FC783C">
        <w:rPr>
          <w:i/>
          <w:sz w:val="24"/>
          <w:szCs w:val="24"/>
        </w:rPr>
        <w:t>assessment</w:t>
      </w:r>
      <w:r w:rsidRPr="00FC783C">
        <w:rPr>
          <w:i/>
          <w:sz w:val="24"/>
          <w:szCs w:val="24"/>
        </w:rPr>
        <w:t xml:space="preserve"> of Firm. A firm has to </w:t>
      </w:r>
      <w:r w:rsidR="00E74C26" w:rsidRPr="00FC783C">
        <w:rPr>
          <w:i/>
          <w:sz w:val="24"/>
          <w:szCs w:val="24"/>
        </w:rPr>
        <w:t>satisfy</w:t>
      </w:r>
      <w:r w:rsidRPr="00FC783C">
        <w:rPr>
          <w:i/>
          <w:sz w:val="24"/>
          <w:szCs w:val="24"/>
        </w:rPr>
        <w:t xml:space="preserve"> these conditions to be assessed as a firm;</w:t>
      </w:r>
    </w:p>
    <w:p w:rsidR="004750E7" w:rsidRPr="00FC783C" w:rsidRDefault="004750E7" w:rsidP="004750E7">
      <w:pPr>
        <w:jc w:val="both"/>
        <w:rPr>
          <w:i/>
          <w:sz w:val="24"/>
          <w:szCs w:val="24"/>
        </w:rPr>
      </w:pPr>
      <w:r w:rsidRPr="00FC783C">
        <w:rPr>
          <w:b/>
          <w:i/>
          <w:sz w:val="24"/>
          <w:szCs w:val="24"/>
          <w:u w:val="single"/>
        </w:rPr>
        <w:t>Section 184(1</w:t>
      </w:r>
      <w:r w:rsidR="00E74C26" w:rsidRPr="00FC783C">
        <w:rPr>
          <w:b/>
          <w:i/>
          <w:sz w:val="24"/>
          <w:szCs w:val="24"/>
          <w:u w:val="single"/>
        </w:rPr>
        <w:t>) (</w:t>
      </w:r>
      <w:r w:rsidRPr="00FC783C">
        <w:rPr>
          <w:b/>
          <w:i/>
          <w:sz w:val="24"/>
          <w:szCs w:val="24"/>
          <w:u w:val="single"/>
        </w:rPr>
        <w:t xml:space="preserve">i):  </w:t>
      </w:r>
      <w:r w:rsidRPr="00FC783C">
        <w:rPr>
          <w:i/>
          <w:sz w:val="24"/>
          <w:szCs w:val="24"/>
        </w:rPr>
        <w:t xml:space="preserve">The Firm should be evidenced by an instrument called </w:t>
      </w:r>
      <w:r w:rsidR="00E74C26" w:rsidRPr="00FC783C">
        <w:rPr>
          <w:i/>
          <w:sz w:val="24"/>
          <w:szCs w:val="24"/>
        </w:rPr>
        <w:t>“Partnership</w:t>
      </w:r>
      <w:r w:rsidRPr="00FC783C">
        <w:rPr>
          <w:i/>
          <w:sz w:val="24"/>
          <w:szCs w:val="24"/>
        </w:rPr>
        <w:t xml:space="preserve"> Deed” and;</w:t>
      </w:r>
    </w:p>
    <w:p w:rsidR="004750E7" w:rsidRPr="00FC783C" w:rsidRDefault="004750E7" w:rsidP="004750E7">
      <w:pPr>
        <w:pStyle w:val="ListParagraph"/>
        <w:numPr>
          <w:ilvl w:val="0"/>
          <w:numId w:val="2"/>
        </w:numPr>
        <w:jc w:val="both"/>
        <w:rPr>
          <w:i/>
          <w:sz w:val="24"/>
          <w:szCs w:val="24"/>
        </w:rPr>
      </w:pPr>
      <w:r w:rsidRPr="00FC783C">
        <w:rPr>
          <w:i/>
          <w:sz w:val="24"/>
          <w:szCs w:val="24"/>
        </w:rPr>
        <w:t>It should be in writing;</w:t>
      </w:r>
    </w:p>
    <w:p w:rsidR="004750E7" w:rsidRPr="00FC783C" w:rsidRDefault="004750E7" w:rsidP="004750E7">
      <w:pPr>
        <w:pStyle w:val="ListParagraph"/>
        <w:numPr>
          <w:ilvl w:val="0"/>
          <w:numId w:val="2"/>
        </w:numPr>
        <w:jc w:val="both"/>
        <w:rPr>
          <w:i/>
          <w:sz w:val="24"/>
          <w:szCs w:val="24"/>
        </w:rPr>
      </w:pPr>
      <w:r w:rsidRPr="00FC783C">
        <w:rPr>
          <w:i/>
          <w:sz w:val="24"/>
          <w:szCs w:val="24"/>
        </w:rPr>
        <w:lastRenderedPageBreak/>
        <w:t>It should not be by conduct or oral;</w:t>
      </w:r>
    </w:p>
    <w:p w:rsidR="004750E7" w:rsidRPr="00FC783C" w:rsidRDefault="004750E7" w:rsidP="004750E7">
      <w:pPr>
        <w:pStyle w:val="ListParagraph"/>
        <w:numPr>
          <w:ilvl w:val="0"/>
          <w:numId w:val="2"/>
        </w:numPr>
        <w:jc w:val="both"/>
        <w:rPr>
          <w:i/>
          <w:sz w:val="24"/>
          <w:szCs w:val="24"/>
        </w:rPr>
      </w:pPr>
      <w:r w:rsidRPr="00FC783C">
        <w:rPr>
          <w:i/>
          <w:sz w:val="24"/>
          <w:szCs w:val="24"/>
        </w:rPr>
        <w:t>The deed may contains following clauses; Name of the Firm, Place of Business, Nature of Business, Date of Commencemence of Business, Duration of Partnership(if any), Capital Clause, Profit Sharing Ratio, Remuneration payable to partners, Interest Payable to partners, Arbitration Clause( if any), drawing, power to operate bank account, method of calculation of profit and keeping of books of accounts, management of business, duties of partners, valuation of goodwill , increase of capital of partners, removal or inclusion of partners and some other clauses as agreed among the partners.</w:t>
      </w:r>
    </w:p>
    <w:p w:rsidR="004750E7" w:rsidRPr="00FC783C" w:rsidRDefault="00CC038A" w:rsidP="004750E7">
      <w:pPr>
        <w:jc w:val="both"/>
        <w:rPr>
          <w:b/>
          <w:i/>
          <w:sz w:val="24"/>
          <w:szCs w:val="24"/>
          <w:u w:val="single"/>
        </w:rPr>
      </w:pPr>
      <w:r w:rsidRPr="00FC783C">
        <w:rPr>
          <w:b/>
          <w:i/>
          <w:sz w:val="24"/>
          <w:szCs w:val="24"/>
          <w:u w:val="single"/>
        </w:rPr>
        <w:t xml:space="preserve">Note: Individual Share of partners must be specified in the Partnership Deed. The loss will be shared by partners according to their profit sharing ratios. But in case of a </w:t>
      </w:r>
      <w:r w:rsidR="00E74C26" w:rsidRPr="00FC783C">
        <w:rPr>
          <w:b/>
          <w:i/>
          <w:sz w:val="24"/>
          <w:szCs w:val="24"/>
          <w:u w:val="single"/>
        </w:rPr>
        <w:t>minor,</w:t>
      </w:r>
      <w:r w:rsidRPr="00FC783C">
        <w:rPr>
          <w:b/>
          <w:i/>
          <w:sz w:val="24"/>
          <w:szCs w:val="24"/>
          <w:u w:val="single"/>
        </w:rPr>
        <w:t xml:space="preserve"> how the loss of the firm will be shared among major partners should be clearly specified in the Deed.</w:t>
      </w:r>
    </w:p>
    <w:p w:rsidR="004750E7" w:rsidRPr="00FC783C" w:rsidRDefault="00CC038A" w:rsidP="004750E7">
      <w:pPr>
        <w:jc w:val="both"/>
        <w:rPr>
          <w:b/>
          <w:i/>
          <w:sz w:val="24"/>
          <w:szCs w:val="24"/>
          <w:u w:val="single"/>
        </w:rPr>
      </w:pPr>
      <w:r w:rsidRPr="00FC783C">
        <w:rPr>
          <w:b/>
          <w:i/>
          <w:sz w:val="24"/>
          <w:szCs w:val="24"/>
          <w:u w:val="single"/>
        </w:rPr>
        <w:t xml:space="preserve">A certified true copy of the Partnership Deed will be submitted with the first return of the Firm. The Deed would be signed by all partners </w:t>
      </w:r>
      <w:r w:rsidR="00E74C26" w:rsidRPr="00FC783C">
        <w:rPr>
          <w:b/>
          <w:i/>
          <w:sz w:val="24"/>
          <w:szCs w:val="24"/>
          <w:u w:val="single"/>
        </w:rPr>
        <w:t>(major</w:t>
      </w:r>
      <w:r w:rsidRPr="00FC783C">
        <w:rPr>
          <w:b/>
          <w:i/>
          <w:sz w:val="24"/>
          <w:szCs w:val="24"/>
          <w:u w:val="single"/>
        </w:rPr>
        <w:t xml:space="preserve"> partners). The deed may be submitted by Authorised Representative along with their Authorisation Letter.</w:t>
      </w:r>
    </w:p>
    <w:p w:rsidR="00654996" w:rsidRPr="00FC783C" w:rsidRDefault="00654996" w:rsidP="004750E7">
      <w:pPr>
        <w:jc w:val="both"/>
        <w:rPr>
          <w:b/>
          <w:i/>
          <w:sz w:val="24"/>
          <w:szCs w:val="24"/>
          <w:u w:val="single"/>
        </w:rPr>
      </w:pPr>
      <w:r w:rsidRPr="00FC783C">
        <w:rPr>
          <w:b/>
          <w:i/>
          <w:sz w:val="24"/>
          <w:szCs w:val="24"/>
          <w:u w:val="single"/>
        </w:rPr>
        <w:t>In case of any change in the constitution of the firm or profit sharing ratio</w:t>
      </w:r>
      <w:r w:rsidR="008F23AD" w:rsidRPr="00FC783C">
        <w:rPr>
          <w:b/>
          <w:i/>
          <w:sz w:val="24"/>
          <w:szCs w:val="24"/>
          <w:u w:val="single"/>
        </w:rPr>
        <w:t>, remuneration/payment of interest to partners etc., a revised copy of the Deed should be submitted with the return.</w:t>
      </w:r>
    </w:p>
    <w:p w:rsidR="008F23AD" w:rsidRDefault="008F23AD" w:rsidP="004750E7">
      <w:pPr>
        <w:jc w:val="both"/>
        <w:rPr>
          <w:b/>
          <w:i/>
          <w:sz w:val="24"/>
          <w:szCs w:val="24"/>
          <w:u w:val="single"/>
        </w:rPr>
      </w:pPr>
    </w:p>
    <w:p w:rsidR="00E90545" w:rsidRDefault="00E90545" w:rsidP="004750E7">
      <w:pPr>
        <w:jc w:val="both"/>
        <w:rPr>
          <w:b/>
          <w:i/>
          <w:sz w:val="24"/>
          <w:szCs w:val="24"/>
          <w:u w:val="single"/>
        </w:rPr>
      </w:pPr>
      <w:r>
        <w:rPr>
          <w:b/>
          <w:i/>
          <w:sz w:val="24"/>
          <w:szCs w:val="24"/>
          <w:u w:val="single"/>
        </w:rPr>
        <w:t>CLAIMING DEDUCTION OF REMUNERATION PAID TO PARTNERS;</w:t>
      </w:r>
    </w:p>
    <w:p w:rsidR="008F23AD" w:rsidRPr="00FC783C" w:rsidRDefault="008F23AD" w:rsidP="004750E7">
      <w:pPr>
        <w:jc w:val="both"/>
        <w:rPr>
          <w:b/>
          <w:i/>
          <w:sz w:val="24"/>
          <w:szCs w:val="24"/>
          <w:u w:val="single"/>
        </w:rPr>
      </w:pPr>
      <w:r w:rsidRPr="00FC783C">
        <w:rPr>
          <w:b/>
          <w:i/>
          <w:sz w:val="24"/>
          <w:szCs w:val="24"/>
          <w:u w:val="single"/>
        </w:rPr>
        <w:t>Section 40(b); claiming deduction of remuneration to partners;</w:t>
      </w:r>
    </w:p>
    <w:p w:rsidR="008F23AD" w:rsidRPr="00FC783C" w:rsidRDefault="008F23AD" w:rsidP="008F23AD">
      <w:pPr>
        <w:pStyle w:val="ListParagraph"/>
        <w:numPr>
          <w:ilvl w:val="0"/>
          <w:numId w:val="3"/>
        </w:numPr>
        <w:jc w:val="both"/>
        <w:rPr>
          <w:i/>
          <w:sz w:val="24"/>
          <w:szCs w:val="24"/>
        </w:rPr>
      </w:pPr>
      <w:r w:rsidRPr="00FC783C">
        <w:rPr>
          <w:i/>
          <w:sz w:val="24"/>
          <w:szCs w:val="24"/>
        </w:rPr>
        <w:t>Remuneration should be payable to working partners;</w:t>
      </w:r>
    </w:p>
    <w:p w:rsidR="008F23AD" w:rsidRPr="00FC783C" w:rsidRDefault="008F23AD" w:rsidP="008F23AD">
      <w:pPr>
        <w:pStyle w:val="ListParagraph"/>
        <w:numPr>
          <w:ilvl w:val="0"/>
          <w:numId w:val="3"/>
        </w:numPr>
        <w:jc w:val="both"/>
        <w:rPr>
          <w:i/>
          <w:sz w:val="24"/>
          <w:szCs w:val="24"/>
        </w:rPr>
      </w:pPr>
      <w:r w:rsidRPr="00FC783C">
        <w:rPr>
          <w:i/>
          <w:sz w:val="24"/>
          <w:szCs w:val="24"/>
        </w:rPr>
        <w:t>Remuneration must be authorised by Partnership deed;</w:t>
      </w:r>
    </w:p>
    <w:p w:rsidR="008F23AD" w:rsidRPr="00FC783C" w:rsidRDefault="008F23AD" w:rsidP="008F23AD">
      <w:pPr>
        <w:pStyle w:val="ListParagraph"/>
        <w:numPr>
          <w:ilvl w:val="0"/>
          <w:numId w:val="3"/>
        </w:numPr>
        <w:jc w:val="both"/>
        <w:rPr>
          <w:i/>
          <w:sz w:val="24"/>
          <w:szCs w:val="24"/>
        </w:rPr>
      </w:pPr>
      <w:r w:rsidRPr="00FC783C">
        <w:rPr>
          <w:i/>
          <w:sz w:val="24"/>
          <w:szCs w:val="24"/>
        </w:rPr>
        <w:t>Remuneration should not pertain to period prior to Partnership Deed and</w:t>
      </w:r>
    </w:p>
    <w:p w:rsidR="008F23AD" w:rsidRPr="00FC783C" w:rsidRDefault="008F23AD" w:rsidP="008F23AD">
      <w:pPr>
        <w:pStyle w:val="ListParagraph"/>
        <w:numPr>
          <w:ilvl w:val="0"/>
          <w:numId w:val="3"/>
        </w:numPr>
        <w:jc w:val="both"/>
        <w:rPr>
          <w:i/>
          <w:sz w:val="24"/>
          <w:szCs w:val="24"/>
        </w:rPr>
      </w:pPr>
      <w:r w:rsidRPr="00FC783C">
        <w:rPr>
          <w:i/>
          <w:sz w:val="24"/>
          <w:szCs w:val="24"/>
        </w:rPr>
        <w:t>Remuneration should not exceed permissible limited</w:t>
      </w:r>
    </w:p>
    <w:p w:rsidR="00654996" w:rsidRPr="00FC783C" w:rsidRDefault="008F23AD" w:rsidP="004750E7">
      <w:pPr>
        <w:jc w:val="both"/>
        <w:rPr>
          <w:b/>
          <w:i/>
          <w:sz w:val="24"/>
          <w:szCs w:val="24"/>
          <w:u w:val="single"/>
        </w:rPr>
      </w:pPr>
      <w:r w:rsidRPr="00FC783C">
        <w:rPr>
          <w:b/>
          <w:i/>
          <w:sz w:val="24"/>
          <w:szCs w:val="24"/>
          <w:u w:val="single"/>
        </w:rPr>
        <w:t>Note: above conditions are applicable in all cases if remuneration paid in representative capacity also.</w:t>
      </w:r>
    </w:p>
    <w:p w:rsidR="008F23AD" w:rsidRPr="00FC783C" w:rsidRDefault="008F23AD" w:rsidP="004750E7">
      <w:pPr>
        <w:jc w:val="both"/>
        <w:rPr>
          <w:i/>
          <w:sz w:val="24"/>
          <w:szCs w:val="24"/>
        </w:rPr>
      </w:pPr>
      <w:r w:rsidRPr="00FC783C">
        <w:rPr>
          <w:b/>
          <w:i/>
          <w:sz w:val="24"/>
          <w:szCs w:val="24"/>
          <w:u w:val="single"/>
        </w:rPr>
        <w:t>Working Partner</w:t>
      </w:r>
      <w:r w:rsidR="00E74C26" w:rsidRPr="00FC783C">
        <w:rPr>
          <w:b/>
          <w:i/>
          <w:sz w:val="24"/>
          <w:szCs w:val="24"/>
          <w:u w:val="single"/>
        </w:rPr>
        <w:t xml:space="preserve">; </w:t>
      </w:r>
      <w:r w:rsidR="00E74C26" w:rsidRPr="00FC783C">
        <w:rPr>
          <w:i/>
          <w:sz w:val="24"/>
          <w:szCs w:val="24"/>
        </w:rPr>
        <w:t>Section</w:t>
      </w:r>
      <w:r w:rsidRPr="00FC783C">
        <w:rPr>
          <w:i/>
          <w:sz w:val="24"/>
          <w:szCs w:val="24"/>
        </w:rPr>
        <w:t xml:space="preserve"> 40(b) explanation defines as;</w:t>
      </w:r>
    </w:p>
    <w:p w:rsidR="008F23AD" w:rsidRPr="00FC783C" w:rsidRDefault="008F23AD" w:rsidP="008F23AD">
      <w:pPr>
        <w:pStyle w:val="ListParagraph"/>
        <w:numPr>
          <w:ilvl w:val="0"/>
          <w:numId w:val="4"/>
        </w:numPr>
        <w:jc w:val="both"/>
        <w:rPr>
          <w:i/>
          <w:sz w:val="24"/>
          <w:szCs w:val="24"/>
        </w:rPr>
      </w:pPr>
      <w:r w:rsidRPr="00FC783C">
        <w:rPr>
          <w:i/>
          <w:sz w:val="24"/>
          <w:szCs w:val="24"/>
        </w:rPr>
        <w:t>An individual , who is a partner of the firm;</w:t>
      </w:r>
    </w:p>
    <w:p w:rsidR="008F23AD" w:rsidRPr="00FC783C" w:rsidRDefault="008F23AD" w:rsidP="008F23AD">
      <w:pPr>
        <w:pStyle w:val="ListParagraph"/>
        <w:numPr>
          <w:ilvl w:val="0"/>
          <w:numId w:val="4"/>
        </w:numPr>
        <w:jc w:val="both"/>
        <w:rPr>
          <w:i/>
          <w:sz w:val="24"/>
          <w:szCs w:val="24"/>
        </w:rPr>
      </w:pPr>
      <w:r w:rsidRPr="00FC783C">
        <w:rPr>
          <w:i/>
          <w:sz w:val="24"/>
          <w:szCs w:val="24"/>
        </w:rPr>
        <w:t>Such an individual is actively engaged in conducting the affairs of the business/profession of the firm.</w:t>
      </w:r>
    </w:p>
    <w:p w:rsidR="000C1BC8" w:rsidRPr="00FC783C" w:rsidRDefault="000C1BC8" w:rsidP="008F23AD">
      <w:pPr>
        <w:jc w:val="both"/>
        <w:rPr>
          <w:b/>
          <w:i/>
          <w:sz w:val="24"/>
          <w:szCs w:val="24"/>
          <w:u w:val="single"/>
        </w:rPr>
      </w:pPr>
    </w:p>
    <w:p w:rsidR="008F23AD" w:rsidRPr="00FC783C" w:rsidRDefault="000C1BC8" w:rsidP="008F23AD">
      <w:pPr>
        <w:jc w:val="both"/>
        <w:rPr>
          <w:b/>
          <w:i/>
          <w:sz w:val="24"/>
          <w:szCs w:val="24"/>
          <w:u w:val="single"/>
        </w:rPr>
      </w:pPr>
      <w:r w:rsidRPr="00FC783C">
        <w:rPr>
          <w:b/>
          <w:i/>
          <w:sz w:val="24"/>
          <w:szCs w:val="24"/>
          <w:u w:val="single"/>
        </w:rPr>
        <w:lastRenderedPageBreak/>
        <w:t xml:space="preserve">Note: to claim deduction of </w:t>
      </w:r>
      <w:r w:rsidR="00E74C26" w:rsidRPr="00FC783C">
        <w:rPr>
          <w:b/>
          <w:i/>
          <w:sz w:val="24"/>
          <w:szCs w:val="24"/>
          <w:u w:val="single"/>
        </w:rPr>
        <w:t>remuneration,</w:t>
      </w:r>
      <w:r w:rsidRPr="00FC783C">
        <w:rPr>
          <w:b/>
          <w:i/>
          <w:sz w:val="24"/>
          <w:szCs w:val="24"/>
          <w:u w:val="single"/>
        </w:rPr>
        <w:t xml:space="preserve"> it should be </w:t>
      </w:r>
      <w:r w:rsidR="00E74C26" w:rsidRPr="00FC783C">
        <w:rPr>
          <w:b/>
          <w:i/>
          <w:sz w:val="24"/>
          <w:szCs w:val="24"/>
          <w:u w:val="single"/>
        </w:rPr>
        <w:t>sanctioned,</w:t>
      </w:r>
      <w:r w:rsidRPr="00FC783C">
        <w:rPr>
          <w:b/>
          <w:i/>
          <w:sz w:val="24"/>
          <w:szCs w:val="24"/>
          <w:u w:val="single"/>
        </w:rPr>
        <w:t xml:space="preserve"> approved or directed by Partnership Deed or Partnership Deed should provide power for payment of remuneration to working partners </w:t>
      </w:r>
    </w:p>
    <w:p w:rsidR="008F23AD" w:rsidRPr="00FC783C" w:rsidRDefault="00A71211" w:rsidP="008F23AD">
      <w:pPr>
        <w:jc w:val="both"/>
        <w:rPr>
          <w:i/>
          <w:sz w:val="24"/>
          <w:szCs w:val="24"/>
        </w:rPr>
      </w:pPr>
      <w:r w:rsidRPr="00FC783C">
        <w:rPr>
          <w:i/>
          <w:sz w:val="24"/>
          <w:szCs w:val="24"/>
        </w:rPr>
        <w:t xml:space="preserve">Circular No. </w:t>
      </w:r>
      <w:r w:rsidR="00E74C26" w:rsidRPr="00FC783C">
        <w:rPr>
          <w:i/>
          <w:sz w:val="24"/>
          <w:szCs w:val="24"/>
        </w:rPr>
        <w:t>739,</w:t>
      </w:r>
      <w:r w:rsidRPr="00FC783C">
        <w:rPr>
          <w:i/>
          <w:sz w:val="24"/>
          <w:szCs w:val="24"/>
        </w:rPr>
        <w:t xml:space="preserve"> dated March 25, 1996, CBDT lays down two conditions;</w:t>
      </w:r>
    </w:p>
    <w:p w:rsidR="00A71211" w:rsidRPr="00FC783C" w:rsidRDefault="00A71211" w:rsidP="00A71211">
      <w:pPr>
        <w:pStyle w:val="ListParagraph"/>
        <w:numPr>
          <w:ilvl w:val="0"/>
          <w:numId w:val="5"/>
        </w:numPr>
        <w:jc w:val="both"/>
        <w:rPr>
          <w:i/>
          <w:sz w:val="24"/>
          <w:szCs w:val="24"/>
        </w:rPr>
      </w:pPr>
      <w:r w:rsidRPr="00FC783C">
        <w:rPr>
          <w:i/>
          <w:sz w:val="24"/>
          <w:szCs w:val="24"/>
        </w:rPr>
        <w:t>Eighter the amount payable to the partners should be specified or</w:t>
      </w:r>
    </w:p>
    <w:p w:rsidR="00A71211" w:rsidRPr="00FC783C" w:rsidRDefault="00A71211" w:rsidP="00A71211">
      <w:pPr>
        <w:pStyle w:val="ListParagraph"/>
        <w:numPr>
          <w:ilvl w:val="0"/>
          <w:numId w:val="5"/>
        </w:numPr>
        <w:jc w:val="both"/>
        <w:rPr>
          <w:i/>
          <w:sz w:val="24"/>
          <w:szCs w:val="24"/>
        </w:rPr>
      </w:pPr>
      <w:r w:rsidRPr="00FC783C">
        <w:rPr>
          <w:i/>
          <w:sz w:val="24"/>
          <w:szCs w:val="24"/>
        </w:rPr>
        <w:t>The manner of quantifying the remuneration should be specified in the Partnership deed.</w:t>
      </w:r>
    </w:p>
    <w:p w:rsidR="008F23AD" w:rsidRPr="00FC783C" w:rsidRDefault="00A71211" w:rsidP="004750E7">
      <w:pPr>
        <w:jc w:val="both"/>
        <w:rPr>
          <w:i/>
          <w:sz w:val="24"/>
          <w:szCs w:val="24"/>
        </w:rPr>
      </w:pPr>
      <w:r w:rsidRPr="00FC783C">
        <w:rPr>
          <w:b/>
          <w:i/>
          <w:sz w:val="24"/>
          <w:szCs w:val="24"/>
          <w:u w:val="single"/>
        </w:rPr>
        <w:t>Sood Brij &amp; Associates V CIT[2011] 203 Taxman 188 Delhi;</w:t>
      </w:r>
      <w:r w:rsidRPr="00FC783C">
        <w:rPr>
          <w:i/>
          <w:sz w:val="24"/>
          <w:szCs w:val="24"/>
        </w:rPr>
        <w:t xml:space="preserve"> it was decided that Quantum of remuneration or the manner of computation of quantum of remuneration should be stated in the Partnership Deed  and should not be left undetermined , undecided or to be determined or decided on future date.</w:t>
      </w:r>
    </w:p>
    <w:p w:rsidR="00654996" w:rsidRPr="00FC783C" w:rsidRDefault="00F02CD8" w:rsidP="004750E7">
      <w:pPr>
        <w:jc w:val="both"/>
        <w:rPr>
          <w:i/>
          <w:sz w:val="24"/>
          <w:szCs w:val="24"/>
        </w:rPr>
      </w:pPr>
      <w:r w:rsidRPr="00FC783C">
        <w:rPr>
          <w:b/>
          <w:i/>
          <w:sz w:val="24"/>
          <w:szCs w:val="24"/>
          <w:u w:val="single"/>
        </w:rPr>
        <w:t xml:space="preserve">Maximum Amount as Permitted by Section 40(b); </w:t>
      </w:r>
      <w:r w:rsidRPr="00FC783C">
        <w:rPr>
          <w:i/>
          <w:sz w:val="24"/>
          <w:szCs w:val="24"/>
        </w:rPr>
        <w:t xml:space="preserve">the amount actually deductible </w:t>
      </w:r>
      <w:r w:rsidR="00E74C26" w:rsidRPr="00FC783C">
        <w:rPr>
          <w:i/>
          <w:sz w:val="24"/>
          <w:szCs w:val="24"/>
        </w:rPr>
        <w:t>is;</w:t>
      </w:r>
    </w:p>
    <w:p w:rsidR="00F02CD8" w:rsidRPr="00FC783C" w:rsidRDefault="00F02CD8" w:rsidP="00F02CD8">
      <w:pPr>
        <w:pStyle w:val="ListParagraph"/>
        <w:numPr>
          <w:ilvl w:val="0"/>
          <w:numId w:val="6"/>
        </w:numPr>
        <w:jc w:val="both"/>
        <w:rPr>
          <w:i/>
          <w:sz w:val="24"/>
          <w:szCs w:val="24"/>
        </w:rPr>
      </w:pPr>
      <w:r w:rsidRPr="00FC783C">
        <w:rPr>
          <w:i/>
          <w:sz w:val="24"/>
          <w:szCs w:val="24"/>
        </w:rPr>
        <w:t>The remuneration amount permitted by section 40(b) or</w:t>
      </w:r>
    </w:p>
    <w:p w:rsidR="00F02CD8" w:rsidRPr="00FC783C" w:rsidRDefault="00F02CD8" w:rsidP="00F02CD8">
      <w:pPr>
        <w:pStyle w:val="ListParagraph"/>
        <w:numPr>
          <w:ilvl w:val="0"/>
          <w:numId w:val="6"/>
        </w:numPr>
        <w:jc w:val="both"/>
        <w:rPr>
          <w:i/>
          <w:sz w:val="24"/>
          <w:szCs w:val="24"/>
        </w:rPr>
      </w:pPr>
      <w:r w:rsidRPr="00FC783C">
        <w:rPr>
          <w:i/>
          <w:sz w:val="24"/>
          <w:szCs w:val="24"/>
        </w:rPr>
        <w:t>The amount of remuneration paid or payable to partners as debited to profit and loss account, whichever is lower.</w:t>
      </w:r>
    </w:p>
    <w:p w:rsidR="00F02CD8" w:rsidRPr="00FC783C" w:rsidRDefault="00F02CD8" w:rsidP="00F02CD8">
      <w:pPr>
        <w:jc w:val="both"/>
        <w:rPr>
          <w:i/>
          <w:sz w:val="24"/>
          <w:szCs w:val="24"/>
        </w:rPr>
      </w:pPr>
    </w:p>
    <w:tbl>
      <w:tblPr>
        <w:tblW w:w="9191"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69"/>
        <w:gridCol w:w="5622"/>
      </w:tblGrid>
      <w:tr w:rsidR="00F02CD8" w:rsidRPr="00FC783C" w:rsidTr="00F02CD8">
        <w:trPr>
          <w:trHeight w:val="558"/>
        </w:trPr>
        <w:tc>
          <w:tcPr>
            <w:tcW w:w="3569" w:type="dxa"/>
          </w:tcPr>
          <w:p w:rsidR="00F02CD8" w:rsidRPr="00FC783C" w:rsidRDefault="00F02CD8" w:rsidP="00F02CD8">
            <w:pPr>
              <w:jc w:val="both"/>
              <w:rPr>
                <w:b/>
                <w:i/>
                <w:sz w:val="24"/>
                <w:szCs w:val="24"/>
                <w:u w:val="single"/>
              </w:rPr>
            </w:pPr>
            <w:r w:rsidRPr="00FC783C">
              <w:rPr>
                <w:i/>
                <w:sz w:val="24"/>
                <w:szCs w:val="24"/>
              </w:rPr>
              <w:t>Book Profit</w:t>
            </w:r>
          </w:p>
        </w:tc>
        <w:tc>
          <w:tcPr>
            <w:tcW w:w="5622" w:type="dxa"/>
          </w:tcPr>
          <w:p w:rsidR="00F02CD8" w:rsidRPr="00FC783C" w:rsidRDefault="00F02CD8" w:rsidP="00F02CD8">
            <w:pPr>
              <w:rPr>
                <w:b/>
                <w:i/>
                <w:sz w:val="24"/>
                <w:szCs w:val="24"/>
                <w:u w:val="single"/>
              </w:rPr>
            </w:pPr>
            <w:r w:rsidRPr="00FC783C">
              <w:rPr>
                <w:i/>
                <w:sz w:val="24"/>
                <w:szCs w:val="24"/>
              </w:rPr>
              <w:t>Amount deductible under Section 40(b)</w:t>
            </w:r>
          </w:p>
        </w:tc>
      </w:tr>
      <w:tr w:rsidR="00F02CD8" w:rsidRPr="00FC783C" w:rsidTr="00F02CD8">
        <w:trPr>
          <w:trHeight w:val="680"/>
        </w:trPr>
        <w:tc>
          <w:tcPr>
            <w:tcW w:w="3569" w:type="dxa"/>
          </w:tcPr>
          <w:p w:rsidR="00F02CD8" w:rsidRPr="00FC783C" w:rsidRDefault="00F02CD8" w:rsidP="00F02CD8">
            <w:pPr>
              <w:pStyle w:val="ListParagraph"/>
              <w:numPr>
                <w:ilvl w:val="0"/>
                <w:numId w:val="7"/>
              </w:numPr>
              <w:jc w:val="both"/>
              <w:rPr>
                <w:b/>
                <w:i/>
                <w:sz w:val="24"/>
                <w:szCs w:val="24"/>
                <w:u w:val="single"/>
              </w:rPr>
            </w:pPr>
            <w:r w:rsidRPr="00FC783C">
              <w:rPr>
                <w:i/>
                <w:sz w:val="24"/>
                <w:szCs w:val="24"/>
              </w:rPr>
              <w:t xml:space="preserve"> If book profit is </w:t>
            </w:r>
            <w:r w:rsidR="00E74C26" w:rsidRPr="00FC783C">
              <w:rPr>
                <w:i/>
                <w:sz w:val="24"/>
                <w:szCs w:val="24"/>
              </w:rPr>
              <w:t>negative</w:t>
            </w:r>
          </w:p>
        </w:tc>
        <w:tc>
          <w:tcPr>
            <w:tcW w:w="5622" w:type="dxa"/>
          </w:tcPr>
          <w:p w:rsidR="00F02CD8" w:rsidRPr="00FC783C" w:rsidRDefault="00F02CD8" w:rsidP="00F02CD8">
            <w:pPr>
              <w:jc w:val="both"/>
              <w:rPr>
                <w:i/>
                <w:sz w:val="24"/>
                <w:szCs w:val="24"/>
              </w:rPr>
            </w:pPr>
            <w:r w:rsidRPr="00FC783C">
              <w:rPr>
                <w:i/>
                <w:sz w:val="24"/>
                <w:szCs w:val="24"/>
              </w:rPr>
              <w:t>Rs. 1,50,000</w:t>
            </w:r>
          </w:p>
        </w:tc>
      </w:tr>
      <w:tr w:rsidR="00F02CD8" w:rsidRPr="00FC783C" w:rsidTr="00F02CD8">
        <w:trPr>
          <w:trHeight w:val="1568"/>
        </w:trPr>
        <w:tc>
          <w:tcPr>
            <w:tcW w:w="3569" w:type="dxa"/>
          </w:tcPr>
          <w:p w:rsidR="00F02CD8" w:rsidRPr="00FC783C" w:rsidRDefault="00F02CD8" w:rsidP="00F02CD8">
            <w:pPr>
              <w:pStyle w:val="ListParagraph"/>
              <w:numPr>
                <w:ilvl w:val="0"/>
                <w:numId w:val="7"/>
              </w:numPr>
              <w:jc w:val="both"/>
              <w:rPr>
                <w:i/>
                <w:sz w:val="24"/>
                <w:szCs w:val="24"/>
              </w:rPr>
            </w:pPr>
            <w:r w:rsidRPr="00FC783C">
              <w:rPr>
                <w:i/>
                <w:sz w:val="24"/>
                <w:szCs w:val="24"/>
              </w:rPr>
              <w:t>In case of profit</w:t>
            </w:r>
          </w:p>
          <w:p w:rsidR="00F02CD8" w:rsidRPr="00FC783C" w:rsidRDefault="00F02CD8" w:rsidP="00F02CD8">
            <w:pPr>
              <w:pStyle w:val="ListParagraph"/>
              <w:jc w:val="both"/>
              <w:rPr>
                <w:i/>
                <w:sz w:val="24"/>
                <w:szCs w:val="24"/>
              </w:rPr>
            </w:pPr>
            <w:r w:rsidRPr="00FC783C">
              <w:rPr>
                <w:i/>
                <w:sz w:val="24"/>
                <w:szCs w:val="24"/>
              </w:rPr>
              <w:t>-on first 3 lakhs of book profit</w:t>
            </w:r>
          </w:p>
          <w:p w:rsidR="00F02CD8" w:rsidRPr="00FC783C" w:rsidRDefault="00F02CD8" w:rsidP="00F02CD8">
            <w:pPr>
              <w:pStyle w:val="ListParagraph"/>
              <w:jc w:val="both"/>
              <w:rPr>
                <w:b/>
                <w:i/>
                <w:sz w:val="24"/>
                <w:szCs w:val="24"/>
                <w:u w:val="single"/>
              </w:rPr>
            </w:pPr>
            <w:r w:rsidRPr="00FC783C">
              <w:rPr>
                <w:i/>
                <w:sz w:val="24"/>
                <w:szCs w:val="24"/>
              </w:rPr>
              <w:t>-on balance of book profit</w:t>
            </w:r>
          </w:p>
        </w:tc>
        <w:tc>
          <w:tcPr>
            <w:tcW w:w="5622" w:type="dxa"/>
          </w:tcPr>
          <w:p w:rsidR="00F02CD8" w:rsidRPr="00FC783C" w:rsidRDefault="00F02CD8">
            <w:pPr>
              <w:rPr>
                <w:b/>
                <w:i/>
                <w:sz w:val="24"/>
                <w:szCs w:val="24"/>
                <w:u w:val="single"/>
              </w:rPr>
            </w:pPr>
          </w:p>
          <w:p w:rsidR="00F02CD8" w:rsidRPr="00FC783C" w:rsidRDefault="00F02CD8" w:rsidP="00F02CD8">
            <w:pPr>
              <w:jc w:val="both"/>
              <w:rPr>
                <w:i/>
                <w:sz w:val="24"/>
                <w:szCs w:val="24"/>
              </w:rPr>
            </w:pPr>
            <w:r w:rsidRPr="00FC783C">
              <w:rPr>
                <w:i/>
                <w:sz w:val="24"/>
                <w:szCs w:val="24"/>
              </w:rPr>
              <w:t>Rs. 1,50,000 or 90% of book profit whichever is more</w:t>
            </w:r>
          </w:p>
          <w:p w:rsidR="00F02CD8" w:rsidRPr="00FC783C" w:rsidRDefault="00F02CD8" w:rsidP="00F02CD8">
            <w:pPr>
              <w:jc w:val="both"/>
              <w:rPr>
                <w:i/>
                <w:sz w:val="24"/>
                <w:szCs w:val="24"/>
              </w:rPr>
            </w:pPr>
            <w:r w:rsidRPr="00FC783C">
              <w:rPr>
                <w:i/>
                <w:sz w:val="24"/>
                <w:szCs w:val="24"/>
              </w:rPr>
              <w:t>60% of book profit</w:t>
            </w:r>
          </w:p>
        </w:tc>
      </w:tr>
    </w:tbl>
    <w:p w:rsidR="004750E7" w:rsidRPr="00FC783C" w:rsidRDefault="004750E7" w:rsidP="004750E7">
      <w:pPr>
        <w:jc w:val="both"/>
        <w:rPr>
          <w:b/>
          <w:i/>
          <w:sz w:val="24"/>
          <w:szCs w:val="24"/>
          <w:u w:val="single"/>
        </w:rPr>
      </w:pPr>
    </w:p>
    <w:p w:rsidR="004750E7" w:rsidRPr="00FC783C" w:rsidRDefault="00FC783C" w:rsidP="004750E7">
      <w:pPr>
        <w:jc w:val="both"/>
        <w:rPr>
          <w:b/>
          <w:i/>
          <w:sz w:val="24"/>
          <w:szCs w:val="24"/>
          <w:u w:val="single"/>
        </w:rPr>
      </w:pPr>
      <w:r w:rsidRPr="00FC783C">
        <w:rPr>
          <w:b/>
          <w:i/>
          <w:sz w:val="24"/>
          <w:szCs w:val="24"/>
          <w:u w:val="single"/>
        </w:rPr>
        <w:t>BOOK PROFIT; - how to calculate;</w:t>
      </w:r>
    </w:p>
    <w:p w:rsidR="00FC783C" w:rsidRPr="00FC783C" w:rsidRDefault="00FC783C" w:rsidP="00FC783C">
      <w:pPr>
        <w:pStyle w:val="ListParagraph"/>
        <w:numPr>
          <w:ilvl w:val="0"/>
          <w:numId w:val="8"/>
        </w:numPr>
        <w:jc w:val="both"/>
        <w:rPr>
          <w:i/>
          <w:sz w:val="24"/>
          <w:szCs w:val="24"/>
        </w:rPr>
      </w:pPr>
      <w:r w:rsidRPr="00FC783C">
        <w:rPr>
          <w:i/>
          <w:sz w:val="24"/>
          <w:szCs w:val="24"/>
        </w:rPr>
        <w:t>First we have to calculate the net profit or take net profit from profit and loss account;</w:t>
      </w:r>
    </w:p>
    <w:p w:rsidR="00FC783C" w:rsidRPr="00FC783C" w:rsidRDefault="00FC783C" w:rsidP="00FC783C">
      <w:pPr>
        <w:pStyle w:val="ListParagraph"/>
        <w:numPr>
          <w:ilvl w:val="0"/>
          <w:numId w:val="8"/>
        </w:numPr>
        <w:jc w:val="both"/>
        <w:rPr>
          <w:i/>
          <w:sz w:val="24"/>
          <w:szCs w:val="24"/>
        </w:rPr>
      </w:pPr>
      <w:r w:rsidRPr="00FC783C">
        <w:rPr>
          <w:i/>
          <w:sz w:val="24"/>
          <w:szCs w:val="24"/>
        </w:rPr>
        <w:t xml:space="preserve">Make adjustments (that is required to convert the net profit of profit and loss account into taxable business income shall be </w:t>
      </w:r>
      <w:r w:rsidR="00E74C26" w:rsidRPr="00FC783C">
        <w:rPr>
          <w:i/>
          <w:sz w:val="24"/>
          <w:szCs w:val="24"/>
        </w:rPr>
        <w:t>applied)</w:t>
      </w:r>
      <w:r w:rsidRPr="00FC783C">
        <w:rPr>
          <w:i/>
          <w:sz w:val="24"/>
          <w:szCs w:val="24"/>
        </w:rPr>
        <w:t xml:space="preserve"> as provided by Sections 28 to 44DB.</w:t>
      </w:r>
    </w:p>
    <w:p w:rsidR="00FC783C" w:rsidRPr="00FC783C" w:rsidRDefault="00FC783C" w:rsidP="00FC783C">
      <w:pPr>
        <w:pStyle w:val="ListParagraph"/>
        <w:numPr>
          <w:ilvl w:val="0"/>
          <w:numId w:val="8"/>
        </w:numPr>
        <w:jc w:val="both"/>
        <w:rPr>
          <w:i/>
          <w:sz w:val="24"/>
          <w:szCs w:val="24"/>
        </w:rPr>
      </w:pPr>
      <w:r w:rsidRPr="00FC783C">
        <w:rPr>
          <w:i/>
          <w:sz w:val="24"/>
          <w:szCs w:val="24"/>
        </w:rPr>
        <w:t>Add remuneration paid to partners if debited to the profit and loss account.</w:t>
      </w:r>
    </w:p>
    <w:p w:rsidR="00A2194F" w:rsidRDefault="00A2194F" w:rsidP="004750E7">
      <w:pPr>
        <w:jc w:val="both"/>
        <w:rPr>
          <w:b/>
          <w:i/>
          <w:sz w:val="24"/>
          <w:szCs w:val="24"/>
          <w:u w:val="single"/>
        </w:rPr>
      </w:pPr>
    </w:p>
    <w:p w:rsidR="00A2194F" w:rsidRDefault="00A2194F" w:rsidP="004750E7">
      <w:pPr>
        <w:jc w:val="both"/>
        <w:rPr>
          <w:b/>
          <w:i/>
          <w:sz w:val="24"/>
          <w:szCs w:val="24"/>
          <w:u w:val="single"/>
        </w:rPr>
      </w:pPr>
    </w:p>
    <w:p w:rsidR="00FC783C" w:rsidRPr="00FC783C" w:rsidRDefault="00FC783C" w:rsidP="004750E7">
      <w:pPr>
        <w:jc w:val="both"/>
        <w:rPr>
          <w:i/>
          <w:sz w:val="24"/>
          <w:szCs w:val="24"/>
        </w:rPr>
      </w:pPr>
      <w:r w:rsidRPr="00FC783C">
        <w:rPr>
          <w:b/>
          <w:i/>
          <w:sz w:val="24"/>
          <w:szCs w:val="24"/>
          <w:u w:val="single"/>
        </w:rPr>
        <w:lastRenderedPageBreak/>
        <w:t xml:space="preserve">Note: </w:t>
      </w:r>
      <w:r w:rsidRPr="00FC783C">
        <w:rPr>
          <w:i/>
          <w:sz w:val="24"/>
          <w:szCs w:val="24"/>
        </w:rPr>
        <w:t xml:space="preserve"> </w:t>
      </w:r>
    </w:p>
    <w:p w:rsidR="00FC783C" w:rsidRPr="00FC783C" w:rsidRDefault="00FC783C" w:rsidP="00FC783C">
      <w:pPr>
        <w:pStyle w:val="ListParagraph"/>
        <w:numPr>
          <w:ilvl w:val="0"/>
          <w:numId w:val="9"/>
        </w:numPr>
        <w:jc w:val="both"/>
        <w:rPr>
          <w:i/>
          <w:sz w:val="24"/>
          <w:szCs w:val="24"/>
        </w:rPr>
      </w:pPr>
      <w:r w:rsidRPr="00FC783C">
        <w:rPr>
          <w:i/>
          <w:sz w:val="24"/>
          <w:szCs w:val="24"/>
        </w:rPr>
        <w:t xml:space="preserve">Income chargeable under Capital Gain, Income from House Property, </w:t>
      </w:r>
      <w:r w:rsidR="00E74C26" w:rsidRPr="00FC783C">
        <w:rPr>
          <w:i/>
          <w:sz w:val="24"/>
          <w:szCs w:val="24"/>
        </w:rPr>
        <w:t>and Income</w:t>
      </w:r>
      <w:r w:rsidRPr="00FC783C">
        <w:rPr>
          <w:i/>
          <w:sz w:val="24"/>
          <w:szCs w:val="24"/>
        </w:rPr>
        <w:t xml:space="preserve"> from other Sources should not be part of Book Profit.</w:t>
      </w:r>
    </w:p>
    <w:p w:rsidR="00FC783C" w:rsidRPr="00FC783C" w:rsidRDefault="00FC783C" w:rsidP="00FC783C">
      <w:pPr>
        <w:pStyle w:val="ListParagraph"/>
        <w:numPr>
          <w:ilvl w:val="0"/>
          <w:numId w:val="9"/>
        </w:numPr>
        <w:jc w:val="both"/>
        <w:rPr>
          <w:i/>
          <w:sz w:val="24"/>
          <w:szCs w:val="24"/>
        </w:rPr>
      </w:pPr>
      <w:r w:rsidRPr="00FC783C">
        <w:rPr>
          <w:i/>
          <w:sz w:val="24"/>
          <w:szCs w:val="24"/>
        </w:rPr>
        <w:t xml:space="preserve">Unabsorbed Depreciation will be deducted but </w:t>
      </w:r>
      <w:r w:rsidR="00E74C26" w:rsidRPr="00FC783C">
        <w:rPr>
          <w:i/>
          <w:sz w:val="24"/>
          <w:szCs w:val="24"/>
        </w:rPr>
        <w:t>Unabsorbed</w:t>
      </w:r>
      <w:r w:rsidRPr="00FC783C">
        <w:rPr>
          <w:i/>
          <w:sz w:val="24"/>
          <w:szCs w:val="24"/>
        </w:rPr>
        <w:t xml:space="preserve"> Loss not.</w:t>
      </w:r>
    </w:p>
    <w:p w:rsidR="00FC783C" w:rsidRPr="00FC783C" w:rsidRDefault="00FC783C" w:rsidP="00FC783C">
      <w:pPr>
        <w:pStyle w:val="ListParagraph"/>
        <w:numPr>
          <w:ilvl w:val="0"/>
          <w:numId w:val="9"/>
        </w:numPr>
        <w:jc w:val="both"/>
        <w:rPr>
          <w:i/>
          <w:sz w:val="24"/>
          <w:szCs w:val="24"/>
        </w:rPr>
      </w:pPr>
      <w:r w:rsidRPr="00FC783C">
        <w:rPr>
          <w:i/>
          <w:sz w:val="24"/>
          <w:szCs w:val="24"/>
        </w:rPr>
        <w:t xml:space="preserve">Permissible deduction as provided under Sections 80C to 80 U shall be </w:t>
      </w:r>
      <w:r w:rsidR="00E74C26" w:rsidRPr="00FC783C">
        <w:rPr>
          <w:i/>
          <w:sz w:val="24"/>
          <w:szCs w:val="24"/>
        </w:rPr>
        <w:t>ignored, while</w:t>
      </w:r>
      <w:r w:rsidRPr="00FC783C">
        <w:rPr>
          <w:i/>
          <w:sz w:val="24"/>
          <w:szCs w:val="24"/>
        </w:rPr>
        <w:t xml:space="preserve"> computing Book Profit.</w:t>
      </w:r>
    </w:p>
    <w:p w:rsidR="00E90545" w:rsidRDefault="00E90545" w:rsidP="00FC783C">
      <w:pPr>
        <w:jc w:val="both"/>
        <w:rPr>
          <w:b/>
          <w:i/>
          <w:sz w:val="24"/>
          <w:szCs w:val="24"/>
          <w:u w:val="single"/>
        </w:rPr>
      </w:pPr>
    </w:p>
    <w:p w:rsidR="00FC783C" w:rsidRPr="00E90545" w:rsidRDefault="00E90545" w:rsidP="00FC783C">
      <w:pPr>
        <w:jc w:val="both"/>
        <w:rPr>
          <w:b/>
          <w:i/>
          <w:sz w:val="24"/>
          <w:szCs w:val="24"/>
          <w:u w:val="single"/>
        </w:rPr>
      </w:pPr>
      <w:r w:rsidRPr="00E90545">
        <w:rPr>
          <w:b/>
          <w:i/>
          <w:sz w:val="24"/>
          <w:szCs w:val="24"/>
          <w:u w:val="single"/>
        </w:rPr>
        <w:t>CLAIMING DEDUCTION OF INTEREST PAID/PAYABLE TO PARTNERS</w:t>
      </w:r>
    </w:p>
    <w:p w:rsidR="00FC783C" w:rsidRDefault="00E90545" w:rsidP="004750E7">
      <w:pPr>
        <w:jc w:val="both"/>
        <w:rPr>
          <w:i/>
          <w:sz w:val="24"/>
          <w:szCs w:val="24"/>
        </w:rPr>
      </w:pPr>
      <w:r>
        <w:rPr>
          <w:i/>
          <w:sz w:val="24"/>
          <w:szCs w:val="24"/>
        </w:rPr>
        <w:t>The interest to partners will be deductible after complying provisions of Section 184 and 40(b) of the Income Tax Act, 1961.</w:t>
      </w:r>
    </w:p>
    <w:p w:rsidR="00E90545" w:rsidRDefault="00E90545" w:rsidP="004750E7">
      <w:pPr>
        <w:jc w:val="both"/>
        <w:rPr>
          <w:i/>
          <w:sz w:val="24"/>
          <w:szCs w:val="24"/>
        </w:rPr>
      </w:pPr>
      <w:r>
        <w:rPr>
          <w:i/>
          <w:sz w:val="24"/>
          <w:szCs w:val="24"/>
        </w:rPr>
        <w:t>Section 40(b); following conditions should be complied;</w:t>
      </w:r>
    </w:p>
    <w:p w:rsidR="00E90545" w:rsidRDefault="00E90545" w:rsidP="00E90545">
      <w:pPr>
        <w:pStyle w:val="ListParagraph"/>
        <w:numPr>
          <w:ilvl w:val="0"/>
          <w:numId w:val="10"/>
        </w:numPr>
        <w:jc w:val="both"/>
        <w:rPr>
          <w:i/>
          <w:sz w:val="24"/>
          <w:szCs w:val="24"/>
        </w:rPr>
      </w:pPr>
      <w:r>
        <w:rPr>
          <w:i/>
          <w:sz w:val="24"/>
          <w:szCs w:val="24"/>
        </w:rPr>
        <w:t xml:space="preserve">Payment of </w:t>
      </w:r>
      <w:r w:rsidR="00E74C26">
        <w:rPr>
          <w:i/>
          <w:sz w:val="24"/>
          <w:szCs w:val="24"/>
        </w:rPr>
        <w:t>interest</w:t>
      </w:r>
      <w:r>
        <w:rPr>
          <w:i/>
          <w:sz w:val="24"/>
          <w:szCs w:val="24"/>
        </w:rPr>
        <w:t xml:space="preserve"> should be authorised by Partnership Deed;</w:t>
      </w:r>
    </w:p>
    <w:p w:rsidR="00E90545" w:rsidRDefault="00E90545" w:rsidP="00E90545">
      <w:pPr>
        <w:pStyle w:val="ListParagraph"/>
        <w:numPr>
          <w:ilvl w:val="0"/>
          <w:numId w:val="10"/>
        </w:numPr>
        <w:jc w:val="both"/>
        <w:rPr>
          <w:i/>
          <w:sz w:val="24"/>
          <w:szCs w:val="24"/>
        </w:rPr>
      </w:pPr>
      <w:r>
        <w:rPr>
          <w:i/>
          <w:sz w:val="24"/>
          <w:szCs w:val="24"/>
        </w:rPr>
        <w:t>Payment of interest should pertain to the period after Partnership Deed;</w:t>
      </w:r>
    </w:p>
    <w:p w:rsidR="00E90545" w:rsidRPr="00E90545" w:rsidRDefault="00E90545" w:rsidP="00E90545">
      <w:pPr>
        <w:pStyle w:val="ListParagraph"/>
        <w:numPr>
          <w:ilvl w:val="0"/>
          <w:numId w:val="10"/>
        </w:numPr>
        <w:jc w:val="both"/>
        <w:rPr>
          <w:i/>
          <w:sz w:val="24"/>
          <w:szCs w:val="24"/>
        </w:rPr>
      </w:pPr>
      <w:r>
        <w:rPr>
          <w:i/>
          <w:sz w:val="24"/>
          <w:szCs w:val="24"/>
        </w:rPr>
        <w:t>Rate of interest should not exceed @12pa.</w:t>
      </w:r>
    </w:p>
    <w:p w:rsidR="00E90545" w:rsidRDefault="00E90545" w:rsidP="004750E7">
      <w:pPr>
        <w:jc w:val="both"/>
        <w:rPr>
          <w:i/>
          <w:sz w:val="24"/>
          <w:szCs w:val="24"/>
        </w:rPr>
      </w:pPr>
      <w:r>
        <w:rPr>
          <w:b/>
          <w:i/>
          <w:sz w:val="24"/>
          <w:szCs w:val="24"/>
          <w:u w:val="single"/>
        </w:rPr>
        <w:t xml:space="preserve">Note: </w:t>
      </w:r>
      <w:r>
        <w:rPr>
          <w:i/>
          <w:sz w:val="24"/>
          <w:szCs w:val="24"/>
        </w:rPr>
        <w:t xml:space="preserve"> if rate of interest exceeds @</w:t>
      </w:r>
      <w:r w:rsidR="00E74C26">
        <w:rPr>
          <w:i/>
          <w:sz w:val="24"/>
          <w:szCs w:val="24"/>
        </w:rPr>
        <w:t>12pa, then</w:t>
      </w:r>
      <w:r>
        <w:rPr>
          <w:i/>
          <w:sz w:val="24"/>
          <w:szCs w:val="24"/>
        </w:rPr>
        <w:t xml:space="preserve"> excess amount paid @12% will not be allowed to be deductible. The above provision is not applicable if interest is paid to a </w:t>
      </w:r>
      <w:r w:rsidR="00E74C26">
        <w:rPr>
          <w:i/>
          <w:sz w:val="24"/>
          <w:szCs w:val="24"/>
        </w:rPr>
        <w:t>person,</w:t>
      </w:r>
      <w:r>
        <w:rPr>
          <w:i/>
          <w:sz w:val="24"/>
          <w:szCs w:val="24"/>
        </w:rPr>
        <w:t xml:space="preserve"> acting otherwise than in a representative capacity.</w:t>
      </w:r>
    </w:p>
    <w:p w:rsidR="00FC783C" w:rsidRDefault="00E90545" w:rsidP="004750E7">
      <w:pPr>
        <w:jc w:val="both"/>
        <w:rPr>
          <w:i/>
          <w:sz w:val="24"/>
          <w:szCs w:val="24"/>
        </w:rPr>
      </w:pPr>
      <w:r>
        <w:rPr>
          <w:i/>
          <w:sz w:val="24"/>
          <w:szCs w:val="24"/>
        </w:rPr>
        <w:t xml:space="preserve">Example: lets us consider Mr. X is a partner of a Firm and representing his HUF. Not he has given Rs. 1 Lakh loan to Firm and HUS has also given Rs. 5 Lakhs to the Firm. Now firm has paid Rs. 14000 as interst to Mr. X and Rs. 70000 interest to HUF. In this case provisions of Section 40(b) will be applicable in case of Rs. 70000 and Rs. 60000 (@12%) will be allowed as deduction to the firm. The amount paid to Mr. X as </w:t>
      </w:r>
      <w:r w:rsidR="00E74C26">
        <w:rPr>
          <w:i/>
          <w:sz w:val="24"/>
          <w:szCs w:val="24"/>
        </w:rPr>
        <w:t>interest</w:t>
      </w:r>
      <w:r>
        <w:rPr>
          <w:i/>
          <w:sz w:val="24"/>
          <w:szCs w:val="24"/>
        </w:rPr>
        <w:t xml:space="preserve"> in his personal capacity will not be governed by provisions of Section 40(b) and Rs. 14000 will be deductible.  </w:t>
      </w:r>
    </w:p>
    <w:p w:rsidR="00E90545" w:rsidRPr="00E90545" w:rsidRDefault="00E90545" w:rsidP="004750E7">
      <w:pPr>
        <w:jc w:val="both"/>
        <w:rPr>
          <w:i/>
          <w:sz w:val="24"/>
          <w:szCs w:val="24"/>
        </w:rPr>
      </w:pPr>
    </w:p>
    <w:p w:rsidR="00FC783C" w:rsidRPr="00FC783C" w:rsidRDefault="00A2194F" w:rsidP="004750E7">
      <w:pPr>
        <w:jc w:val="both"/>
        <w:rPr>
          <w:b/>
          <w:i/>
          <w:sz w:val="24"/>
          <w:szCs w:val="24"/>
          <w:u w:val="single"/>
        </w:rPr>
      </w:pPr>
      <w:r>
        <w:rPr>
          <w:b/>
          <w:i/>
          <w:sz w:val="24"/>
          <w:szCs w:val="24"/>
          <w:u w:val="single"/>
        </w:rPr>
        <w:t>CARRY FORWARD AND SET OFF OF LOSS IN CASE OF CHANGE IN THE CONSTITUTION OF FIRM;</w:t>
      </w:r>
    </w:p>
    <w:p w:rsidR="00F54044" w:rsidRPr="00FC783C" w:rsidRDefault="00BD28F9" w:rsidP="004750E7">
      <w:pPr>
        <w:jc w:val="both"/>
        <w:rPr>
          <w:i/>
          <w:sz w:val="24"/>
          <w:szCs w:val="24"/>
        </w:rPr>
      </w:pPr>
      <w:r w:rsidRPr="00BD28F9">
        <w:rPr>
          <w:rFonts w:cs="Arial"/>
          <w:i/>
          <w:color w:val="333333"/>
          <w:sz w:val="24"/>
          <w:szCs w:val="24"/>
          <w:shd w:val="clear" w:color="auto" w:fill="F2F2F2"/>
        </w:rPr>
        <w:t xml:space="preserve">Section 78 contains provisions relating to carry forward and set off of loss in case of change in constitution of a partnership firm due to death or retirement of a partner (i.e. when a partner goes out of firm by retirement or death). In such a case, the share of loss attributable to the outgoing partner cannot be carried forward by the firm. Restriction of section 78 is applicable only in case of loss and is not applicable in case of adjustment of unabsorbed depreciation, unabsorbed capital expenditure on scientific research or family planning expenditure. </w:t>
      </w:r>
    </w:p>
    <w:p w:rsidR="00F54044" w:rsidRPr="00BD28F9" w:rsidRDefault="00F54044" w:rsidP="00BD28F9">
      <w:pPr>
        <w:jc w:val="both"/>
        <w:rPr>
          <w:b/>
          <w:i/>
          <w:sz w:val="24"/>
          <w:szCs w:val="24"/>
          <w:u w:val="single"/>
        </w:rPr>
      </w:pPr>
    </w:p>
    <w:p w:rsidR="00BD28F9" w:rsidRPr="00BD28F9" w:rsidRDefault="00BD28F9" w:rsidP="00BD28F9">
      <w:pPr>
        <w:jc w:val="both"/>
        <w:rPr>
          <w:i/>
          <w:sz w:val="24"/>
          <w:szCs w:val="24"/>
        </w:rPr>
      </w:pPr>
      <w:r w:rsidRPr="00BD28F9">
        <w:rPr>
          <w:b/>
          <w:i/>
          <w:sz w:val="24"/>
          <w:szCs w:val="24"/>
          <w:u w:val="single"/>
        </w:rPr>
        <w:lastRenderedPageBreak/>
        <w:t xml:space="preserve">CALCULATION OF </w:t>
      </w:r>
      <w:r w:rsidR="00E74C26" w:rsidRPr="00BD28F9">
        <w:rPr>
          <w:b/>
          <w:i/>
          <w:sz w:val="24"/>
          <w:szCs w:val="24"/>
          <w:u w:val="single"/>
        </w:rPr>
        <w:t>TAX;</w:t>
      </w:r>
    </w:p>
    <w:p w:rsidR="00642E26" w:rsidRDefault="00BD28F9" w:rsidP="00BD28F9">
      <w:pPr>
        <w:pStyle w:val="ListParagraph"/>
        <w:numPr>
          <w:ilvl w:val="0"/>
          <w:numId w:val="11"/>
        </w:numPr>
        <w:jc w:val="both"/>
        <w:rPr>
          <w:i/>
          <w:sz w:val="24"/>
          <w:szCs w:val="24"/>
        </w:rPr>
      </w:pPr>
      <w:r>
        <w:rPr>
          <w:i/>
          <w:sz w:val="24"/>
          <w:szCs w:val="24"/>
        </w:rPr>
        <w:t>First find out incomes under various heads;</w:t>
      </w:r>
    </w:p>
    <w:p w:rsidR="00BD28F9" w:rsidRDefault="00BD28F9" w:rsidP="00BD28F9">
      <w:pPr>
        <w:pStyle w:val="ListParagraph"/>
        <w:numPr>
          <w:ilvl w:val="0"/>
          <w:numId w:val="11"/>
        </w:numPr>
        <w:jc w:val="both"/>
        <w:rPr>
          <w:i/>
          <w:sz w:val="24"/>
          <w:szCs w:val="24"/>
        </w:rPr>
      </w:pPr>
      <w:r>
        <w:rPr>
          <w:i/>
          <w:sz w:val="24"/>
          <w:szCs w:val="24"/>
        </w:rPr>
        <w:t>Adjustment of losses of Current as well as earlier years according to provisions of Sections 70 to 78 of the Income Tax Act, 1961. We find Gross Total Income;</w:t>
      </w:r>
    </w:p>
    <w:p w:rsidR="00BD28F9" w:rsidRDefault="00BD28F9" w:rsidP="00BD28F9">
      <w:pPr>
        <w:pStyle w:val="ListParagraph"/>
        <w:numPr>
          <w:ilvl w:val="0"/>
          <w:numId w:val="11"/>
        </w:numPr>
        <w:jc w:val="both"/>
        <w:rPr>
          <w:i/>
          <w:sz w:val="24"/>
          <w:szCs w:val="24"/>
        </w:rPr>
      </w:pPr>
      <w:r>
        <w:rPr>
          <w:i/>
          <w:sz w:val="24"/>
          <w:szCs w:val="24"/>
        </w:rPr>
        <w:t>From Gross Total Income deduct specified deductions under Chapter VIA, we find Net Income;</w:t>
      </w:r>
    </w:p>
    <w:p w:rsidR="00BD28F9" w:rsidRDefault="00BD28F9" w:rsidP="00BD28F9">
      <w:pPr>
        <w:pStyle w:val="ListParagraph"/>
        <w:numPr>
          <w:ilvl w:val="0"/>
          <w:numId w:val="11"/>
        </w:numPr>
        <w:jc w:val="both"/>
        <w:rPr>
          <w:i/>
          <w:sz w:val="24"/>
          <w:szCs w:val="24"/>
        </w:rPr>
      </w:pPr>
      <w:r>
        <w:rPr>
          <w:i/>
          <w:sz w:val="24"/>
          <w:szCs w:val="24"/>
        </w:rPr>
        <w:t>Net Income apply tax @30%</w:t>
      </w:r>
    </w:p>
    <w:p w:rsidR="00BD28F9" w:rsidRDefault="00BD28F9" w:rsidP="00BD28F9">
      <w:pPr>
        <w:pStyle w:val="ListParagraph"/>
        <w:numPr>
          <w:ilvl w:val="0"/>
          <w:numId w:val="11"/>
        </w:numPr>
        <w:jc w:val="both"/>
        <w:rPr>
          <w:i/>
          <w:sz w:val="24"/>
          <w:szCs w:val="24"/>
        </w:rPr>
      </w:pPr>
      <w:r>
        <w:rPr>
          <w:i/>
          <w:sz w:val="24"/>
          <w:szCs w:val="24"/>
        </w:rPr>
        <w:t>Add: Surcharge @10% if Net Income increase Rs. 1.0 Crore;</w:t>
      </w:r>
    </w:p>
    <w:p w:rsidR="00BD28F9" w:rsidRDefault="00BD28F9" w:rsidP="00BD28F9">
      <w:pPr>
        <w:pStyle w:val="ListParagraph"/>
        <w:numPr>
          <w:ilvl w:val="0"/>
          <w:numId w:val="11"/>
        </w:numPr>
        <w:jc w:val="both"/>
        <w:rPr>
          <w:i/>
          <w:sz w:val="24"/>
          <w:szCs w:val="24"/>
        </w:rPr>
      </w:pPr>
      <w:r>
        <w:rPr>
          <w:i/>
          <w:sz w:val="24"/>
          <w:szCs w:val="24"/>
        </w:rPr>
        <w:t>Add: Education cess and Special Education cess;</w:t>
      </w:r>
    </w:p>
    <w:p w:rsidR="00BD28F9" w:rsidRDefault="00BD28F9" w:rsidP="00BD28F9">
      <w:pPr>
        <w:pStyle w:val="ListParagraph"/>
        <w:numPr>
          <w:ilvl w:val="0"/>
          <w:numId w:val="11"/>
        </w:numPr>
        <w:jc w:val="both"/>
        <w:rPr>
          <w:i/>
          <w:sz w:val="24"/>
          <w:szCs w:val="24"/>
        </w:rPr>
      </w:pPr>
      <w:r>
        <w:rPr>
          <w:i/>
          <w:sz w:val="24"/>
          <w:szCs w:val="24"/>
        </w:rPr>
        <w:t>Deduct rebate if any under Sections 86,90,90A and 91;</w:t>
      </w:r>
    </w:p>
    <w:p w:rsidR="00BD28F9" w:rsidRDefault="00BD28F9" w:rsidP="00BD28F9">
      <w:pPr>
        <w:pStyle w:val="ListParagraph"/>
        <w:numPr>
          <w:ilvl w:val="0"/>
          <w:numId w:val="11"/>
        </w:numPr>
        <w:jc w:val="both"/>
        <w:rPr>
          <w:i/>
          <w:sz w:val="24"/>
          <w:szCs w:val="24"/>
        </w:rPr>
      </w:pPr>
      <w:r>
        <w:rPr>
          <w:i/>
          <w:sz w:val="24"/>
          <w:szCs w:val="24"/>
        </w:rPr>
        <w:t>Add: Interest payable if any;</w:t>
      </w:r>
    </w:p>
    <w:p w:rsidR="00BD28F9" w:rsidRDefault="00BD28F9" w:rsidP="00BD28F9">
      <w:pPr>
        <w:pStyle w:val="ListParagraph"/>
        <w:numPr>
          <w:ilvl w:val="0"/>
          <w:numId w:val="11"/>
        </w:numPr>
        <w:jc w:val="both"/>
        <w:rPr>
          <w:i/>
          <w:sz w:val="24"/>
          <w:szCs w:val="24"/>
        </w:rPr>
      </w:pPr>
      <w:r>
        <w:rPr>
          <w:i/>
          <w:sz w:val="24"/>
          <w:szCs w:val="24"/>
        </w:rPr>
        <w:t>Deduct : Advance Tax paid/TDS deducted if any;</w:t>
      </w:r>
    </w:p>
    <w:p w:rsidR="00A86669" w:rsidRDefault="00BD28F9" w:rsidP="00A86669">
      <w:pPr>
        <w:pStyle w:val="ListParagraph"/>
        <w:numPr>
          <w:ilvl w:val="0"/>
          <w:numId w:val="11"/>
        </w:numPr>
        <w:jc w:val="both"/>
        <w:rPr>
          <w:i/>
          <w:sz w:val="24"/>
          <w:szCs w:val="24"/>
        </w:rPr>
      </w:pPr>
      <w:r>
        <w:rPr>
          <w:i/>
          <w:sz w:val="24"/>
          <w:szCs w:val="24"/>
        </w:rPr>
        <w:t>Balance will be amount of tax to be paid.</w:t>
      </w:r>
    </w:p>
    <w:p w:rsidR="00BD28F9" w:rsidRPr="00A86669" w:rsidRDefault="00BD28F9" w:rsidP="00A86669">
      <w:pPr>
        <w:jc w:val="both"/>
        <w:rPr>
          <w:i/>
          <w:sz w:val="24"/>
          <w:szCs w:val="24"/>
        </w:rPr>
      </w:pPr>
      <w:r w:rsidRPr="00A86669">
        <w:rPr>
          <w:i/>
          <w:sz w:val="24"/>
          <w:szCs w:val="24"/>
        </w:rPr>
        <w:t xml:space="preserve"> </w:t>
      </w:r>
    </w:p>
    <w:p w:rsidR="00642E26" w:rsidRPr="00FC783C" w:rsidRDefault="00642E26" w:rsidP="004750E7">
      <w:pPr>
        <w:jc w:val="both"/>
        <w:rPr>
          <w:i/>
          <w:sz w:val="24"/>
          <w:szCs w:val="24"/>
        </w:rPr>
      </w:pPr>
    </w:p>
    <w:sectPr w:rsidR="00642E26" w:rsidRPr="00FC783C" w:rsidSect="008C428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05BB5"/>
    <w:multiLevelType w:val="hybridMultilevel"/>
    <w:tmpl w:val="3158775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61D461C"/>
    <w:multiLevelType w:val="hybridMultilevel"/>
    <w:tmpl w:val="B9185098"/>
    <w:lvl w:ilvl="0" w:tplc="7DD02396">
      <w:start w:val="1"/>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26C7822"/>
    <w:multiLevelType w:val="hybridMultilevel"/>
    <w:tmpl w:val="738E9BC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2CC1DDE"/>
    <w:multiLevelType w:val="hybridMultilevel"/>
    <w:tmpl w:val="9E4EBD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71F6143"/>
    <w:multiLevelType w:val="hybridMultilevel"/>
    <w:tmpl w:val="60F2C2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8F249C7"/>
    <w:multiLevelType w:val="hybridMultilevel"/>
    <w:tmpl w:val="F8FEE5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25F7BF9"/>
    <w:multiLevelType w:val="hybridMultilevel"/>
    <w:tmpl w:val="09AC8F6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745F2F21"/>
    <w:multiLevelType w:val="hybridMultilevel"/>
    <w:tmpl w:val="42844B5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56208D7"/>
    <w:multiLevelType w:val="hybridMultilevel"/>
    <w:tmpl w:val="57CEFB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8E06DB8"/>
    <w:multiLevelType w:val="hybridMultilevel"/>
    <w:tmpl w:val="D18EDB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D5A4ADC"/>
    <w:multiLevelType w:val="hybridMultilevel"/>
    <w:tmpl w:val="839214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EC64A8E"/>
    <w:multiLevelType w:val="hybridMultilevel"/>
    <w:tmpl w:val="CA4A20E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7"/>
  </w:num>
  <w:num w:numId="5">
    <w:abstractNumId w:val="2"/>
  </w:num>
  <w:num w:numId="6">
    <w:abstractNumId w:val="0"/>
  </w:num>
  <w:num w:numId="7">
    <w:abstractNumId w:val="1"/>
  </w:num>
  <w:num w:numId="8">
    <w:abstractNumId w:val="9"/>
  </w:num>
  <w:num w:numId="9">
    <w:abstractNumId w:val="11"/>
  </w:num>
  <w:num w:numId="10">
    <w:abstractNumId w:val="4"/>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86216"/>
    <w:rsid w:val="00086216"/>
    <w:rsid w:val="000C1BC8"/>
    <w:rsid w:val="000D231B"/>
    <w:rsid w:val="001214ED"/>
    <w:rsid w:val="002C005D"/>
    <w:rsid w:val="003972A5"/>
    <w:rsid w:val="004750E7"/>
    <w:rsid w:val="00642E26"/>
    <w:rsid w:val="00654996"/>
    <w:rsid w:val="008C428D"/>
    <w:rsid w:val="008F23AD"/>
    <w:rsid w:val="00A2194F"/>
    <w:rsid w:val="00A71211"/>
    <w:rsid w:val="00A86669"/>
    <w:rsid w:val="00BD28F9"/>
    <w:rsid w:val="00CC038A"/>
    <w:rsid w:val="00E74C26"/>
    <w:rsid w:val="00E90545"/>
    <w:rsid w:val="00F02CD8"/>
    <w:rsid w:val="00F54044"/>
    <w:rsid w:val="00FC783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2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3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12</cp:revision>
  <dcterms:created xsi:type="dcterms:W3CDTF">2016-02-19T01:02:00Z</dcterms:created>
  <dcterms:modified xsi:type="dcterms:W3CDTF">2016-02-19T05:45:00Z</dcterms:modified>
</cp:coreProperties>
</file>