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484" w:rsidRPr="00214796" w:rsidRDefault="00B365C4" w:rsidP="00832CEE">
      <w:pPr>
        <w:jc w:val="center"/>
        <w:rPr>
          <w:rFonts w:asciiTheme="majorHAnsi" w:hAnsiTheme="majorHAnsi"/>
          <w:b/>
          <w:sz w:val="24"/>
          <w:szCs w:val="24"/>
          <w:u w:val="single"/>
        </w:rPr>
      </w:pPr>
      <w:r w:rsidRPr="00214796">
        <w:rPr>
          <w:rFonts w:asciiTheme="majorHAnsi" w:hAnsiTheme="majorHAnsi"/>
          <w:b/>
          <w:sz w:val="24"/>
          <w:szCs w:val="24"/>
          <w:u w:val="single"/>
        </w:rPr>
        <w:t>TYPES OF LEASES AND ITS DIS</w:t>
      </w:r>
      <w:r w:rsidR="00AA2400" w:rsidRPr="00214796">
        <w:rPr>
          <w:rFonts w:asciiTheme="majorHAnsi" w:hAnsiTheme="majorHAnsi"/>
          <w:b/>
          <w:sz w:val="24"/>
          <w:szCs w:val="24"/>
          <w:u w:val="single"/>
        </w:rPr>
        <w:t>CLOSURE IN FINANCIAL STATEMENTS</w:t>
      </w:r>
    </w:p>
    <w:p w:rsidR="00AA2400" w:rsidRPr="00214796" w:rsidRDefault="00D61CEE" w:rsidP="00214796">
      <w:pPr>
        <w:jc w:val="both"/>
        <w:rPr>
          <w:rFonts w:asciiTheme="majorHAnsi" w:hAnsiTheme="majorHAnsi"/>
          <w:sz w:val="24"/>
          <w:szCs w:val="24"/>
        </w:rPr>
      </w:pPr>
      <w:r w:rsidRPr="00214796">
        <w:rPr>
          <w:rFonts w:asciiTheme="majorHAnsi" w:hAnsiTheme="majorHAnsi"/>
          <w:b/>
          <w:sz w:val="24"/>
          <w:szCs w:val="24"/>
          <w:u w:val="single"/>
        </w:rPr>
        <w:t>Lease:</w:t>
      </w:r>
      <w:r w:rsidRPr="00214796">
        <w:rPr>
          <w:rFonts w:asciiTheme="majorHAnsi" w:hAnsiTheme="majorHAnsi"/>
          <w:sz w:val="24"/>
          <w:szCs w:val="24"/>
        </w:rPr>
        <w:t xml:space="preserve"> is defined as a lease is an </w:t>
      </w:r>
      <w:r w:rsidR="00214796" w:rsidRPr="00214796">
        <w:rPr>
          <w:rFonts w:asciiTheme="majorHAnsi" w:hAnsiTheme="majorHAnsi"/>
          <w:sz w:val="24"/>
          <w:szCs w:val="24"/>
        </w:rPr>
        <w:t>arrangement</w:t>
      </w:r>
      <w:r w:rsidRPr="00214796">
        <w:rPr>
          <w:rFonts w:asciiTheme="majorHAnsi" w:hAnsiTheme="majorHAnsi"/>
          <w:sz w:val="24"/>
          <w:szCs w:val="24"/>
        </w:rPr>
        <w:t xml:space="preserve"> whereby the lessor conveys to lessee in return for a payment or series of payments the right to use an asset for an agreed period of time.</w:t>
      </w:r>
    </w:p>
    <w:p w:rsidR="00D61CEE" w:rsidRPr="00214796" w:rsidRDefault="00D61CEE" w:rsidP="00214796">
      <w:pPr>
        <w:jc w:val="both"/>
        <w:rPr>
          <w:rFonts w:asciiTheme="majorHAnsi" w:hAnsiTheme="majorHAnsi"/>
          <w:sz w:val="24"/>
          <w:szCs w:val="24"/>
        </w:rPr>
      </w:pPr>
      <w:r w:rsidRPr="00214796">
        <w:rPr>
          <w:rFonts w:asciiTheme="majorHAnsi" w:hAnsiTheme="majorHAnsi"/>
          <w:sz w:val="24"/>
          <w:szCs w:val="24"/>
        </w:rPr>
        <w:t xml:space="preserve">In an agreement of Lease the Lessor and the Lessee enter into an arrangement in which lessor transfer right to use an asset to Lessee </w:t>
      </w:r>
      <w:r w:rsidR="00214796" w:rsidRPr="00214796">
        <w:rPr>
          <w:rFonts w:asciiTheme="majorHAnsi" w:hAnsiTheme="majorHAnsi"/>
          <w:sz w:val="24"/>
          <w:szCs w:val="24"/>
        </w:rPr>
        <w:t>against</w:t>
      </w:r>
      <w:r w:rsidRPr="00214796">
        <w:rPr>
          <w:rFonts w:asciiTheme="majorHAnsi" w:hAnsiTheme="majorHAnsi"/>
          <w:sz w:val="24"/>
          <w:szCs w:val="24"/>
        </w:rPr>
        <w:t xml:space="preserve"> a payment of Lease Rental for a period of time. In some cases if mentioned in the agreement or according to terms and conditions of the </w:t>
      </w:r>
      <w:r w:rsidR="00214796" w:rsidRPr="00214796">
        <w:rPr>
          <w:rFonts w:asciiTheme="majorHAnsi" w:hAnsiTheme="majorHAnsi"/>
          <w:sz w:val="24"/>
          <w:szCs w:val="24"/>
        </w:rPr>
        <w:t>lease,</w:t>
      </w:r>
      <w:r w:rsidRPr="00214796">
        <w:rPr>
          <w:rFonts w:asciiTheme="majorHAnsi" w:hAnsiTheme="majorHAnsi"/>
          <w:sz w:val="24"/>
          <w:szCs w:val="24"/>
        </w:rPr>
        <w:t xml:space="preserve"> Lessee has right to acquired ownership of the asset leased at the end of lease period.</w:t>
      </w:r>
    </w:p>
    <w:p w:rsidR="00D61CEE" w:rsidRPr="00214796" w:rsidRDefault="001A125C" w:rsidP="00214796">
      <w:pPr>
        <w:jc w:val="both"/>
        <w:rPr>
          <w:rFonts w:asciiTheme="majorHAnsi" w:hAnsiTheme="majorHAnsi"/>
          <w:sz w:val="24"/>
          <w:szCs w:val="24"/>
        </w:rPr>
      </w:pPr>
      <w:r w:rsidRPr="00214796">
        <w:rPr>
          <w:rFonts w:asciiTheme="majorHAnsi" w:hAnsiTheme="majorHAnsi"/>
          <w:sz w:val="24"/>
          <w:szCs w:val="24"/>
        </w:rPr>
        <w:t xml:space="preserve">A Hire Purchase agreement is also considered as Lease Agreement. </w:t>
      </w:r>
    </w:p>
    <w:p w:rsidR="001A125C" w:rsidRPr="00214796" w:rsidRDefault="001A125C" w:rsidP="00214796">
      <w:pPr>
        <w:jc w:val="both"/>
        <w:rPr>
          <w:rFonts w:asciiTheme="majorHAnsi" w:hAnsiTheme="majorHAnsi"/>
          <w:sz w:val="24"/>
          <w:szCs w:val="24"/>
        </w:rPr>
      </w:pPr>
      <w:r w:rsidRPr="00214796">
        <w:rPr>
          <w:rFonts w:asciiTheme="majorHAnsi" w:hAnsiTheme="majorHAnsi"/>
          <w:sz w:val="24"/>
          <w:szCs w:val="24"/>
        </w:rPr>
        <w:t xml:space="preserve">The Accounting standard No. 19 is promulgated to provide accounting policies to be followed by the lessors and </w:t>
      </w:r>
      <w:r w:rsidR="00214796" w:rsidRPr="00214796">
        <w:rPr>
          <w:rFonts w:asciiTheme="majorHAnsi" w:hAnsiTheme="majorHAnsi"/>
          <w:sz w:val="24"/>
          <w:szCs w:val="24"/>
        </w:rPr>
        <w:t>lessees,</w:t>
      </w:r>
      <w:r w:rsidRPr="00214796">
        <w:rPr>
          <w:rFonts w:asciiTheme="majorHAnsi" w:hAnsiTheme="majorHAnsi"/>
          <w:sz w:val="24"/>
          <w:szCs w:val="24"/>
        </w:rPr>
        <w:t xml:space="preserve"> in lease transaction and relevant disclosures have been made in the Financial Statements.</w:t>
      </w:r>
    </w:p>
    <w:p w:rsidR="004E1C29" w:rsidRPr="00214796" w:rsidRDefault="004E1C29" w:rsidP="00214796">
      <w:pPr>
        <w:jc w:val="both"/>
        <w:rPr>
          <w:rFonts w:asciiTheme="majorHAnsi" w:hAnsiTheme="majorHAnsi"/>
          <w:sz w:val="24"/>
          <w:szCs w:val="24"/>
        </w:rPr>
      </w:pPr>
    </w:p>
    <w:p w:rsidR="001A125C" w:rsidRPr="00214796" w:rsidRDefault="00FF4C07" w:rsidP="00214796">
      <w:pPr>
        <w:pStyle w:val="NoSpacing"/>
        <w:jc w:val="both"/>
        <w:rPr>
          <w:rFonts w:asciiTheme="majorHAnsi" w:hAnsiTheme="majorHAnsi"/>
          <w:sz w:val="24"/>
          <w:szCs w:val="24"/>
        </w:rPr>
      </w:pPr>
      <w:r>
        <w:rPr>
          <w:rFonts w:asciiTheme="majorHAnsi" w:hAnsiTheme="majorHAnsi"/>
          <w:sz w:val="24"/>
          <w:szCs w:val="24"/>
        </w:rPr>
        <w:t xml:space="preserve">                                                                </w:t>
      </w:r>
      <w:r w:rsidR="004E1C29" w:rsidRPr="00214796">
        <w:rPr>
          <w:rFonts w:asciiTheme="majorHAnsi" w:hAnsiTheme="majorHAnsi"/>
          <w:sz w:val="24"/>
          <w:szCs w:val="24"/>
        </w:rPr>
        <w:t>Transfers right to use asset</w:t>
      </w:r>
    </w:p>
    <w:p w:rsidR="004E1C29" w:rsidRPr="00214796" w:rsidRDefault="004E1C29" w:rsidP="00214796">
      <w:pPr>
        <w:pStyle w:val="NoSpacing"/>
        <w:jc w:val="both"/>
        <w:rPr>
          <w:rFonts w:asciiTheme="majorHAnsi" w:hAnsiTheme="majorHAnsi"/>
          <w:sz w:val="24"/>
          <w:szCs w:val="24"/>
        </w:rPr>
      </w:pPr>
      <w:r w:rsidRPr="00214796">
        <w:rPr>
          <w:rFonts w:asciiTheme="majorHAnsi" w:hAnsiTheme="majorHAnsi"/>
          <w:sz w:val="24"/>
          <w:szCs w:val="24"/>
        </w:rPr>
        <w:t>Lessor</w:t>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t xml:space="preserve">              ------------------------------------------------ &gt;</w:t>
      </w:r>
      <w:r w:rsidRPr="00214796">
        <w:rPr>
          <w:rFonts w:asciiTheme="majorHAnsi" w:hAnsiTheme="majorHAnsi"/>
          <w:sz w:val="24"/>
          <w:szCs w:val="24"/>
        </w:rPr>
        <w:tab/>
      </w:r>
      <w:r w:rsidRPr="00214796">
        <w:rPr>
          <w:rFonts w:asciiTheme="majorHAnsi" w:hAnsiTheme="majorHAnsi"/>
          <w:sz w:val="24"/>
          <w:szCs w:val="24"/>
        </w:rPr>
        <w:tab/>
        <w:t>Lessee</w:t>
      </w:r>
    </w:p>
    <w:p w:rsidR="004E1C29" w:rsidRPr="00214796" w:rsidRDefault="004E1C29" w:rsidP="00214796">
      <w:pPr>
        <w:pStyle w:val="NoSpacing"/>
        <w:jc w:val="both"/>
        <w:rPr>
          <w:rFonts w:asciiTheme="majorHAnsi" w:hAnsiTheme="majorHAnsi"/>
          <w:sz w:val="24"/>
          <w:szCs w:val="24"/>
        </w:rPr>
      </w:pPr>
      <w:r w:rsidRPr="00214796">
        <w:rPr>
          <w:rFonts w:asciiTheme="majorHAnsi" w:hAnsiTheme="majorHAnsi"/>
          <w:sz w:val="24"/>
          <w:szCs w:val="24"/>
        </w:rPr>
        <w:t xml:space="preserve">                          </w:t>
      </w:r>
      <w:r w:rsidR="00FF4C07">
        <w:rPr>
          <w:rFonts w:asciiTheme="majorHAnsi" w:hAnsiTheme="majorHAnsi"/>
          <w:sz w:val="24"/>
          <w:szCs w:val="24"/>
        </w:rPr>
        <w:t xml:space="preserve">                          </w:t>
      </w:r>
      <w:r w:rsidRPr="00214796">
        <w:rPr>
          <w:rFonts w:asciiTheme="majorHAnsi" w:hAnsiTheme="majorHAnsi"/>
          <w:sz w:val="24"/>
          <w:szCs w:val="24"/>
        </w:rPr>
        <w:t xml:space="preserve">   &lt;-------------------------------------------------</w:t>
      </w:r>
    </w:p>
    <w:p w:rsidR="004E1C29" w:rsidRPr="00214796" w:rsidRDefault="00FF4C07" w:rsidP="00214796">
      <w:pPr>
        <w:pStyle w:val="NoSpacing"/>
        <w:jc w:val="both"/>
        <w:rPr>
          <w:rFonts w:asciiTheme="majorHAnsi" w:hAnsiTheme="majorHAnsi"/>
          <w:sz w:val="24"/>
          <w:szCs w:val="24"/>
        </w:rPr>
      </w:pPr>
      <w:r>
        <w:rPr>
          <w:rFonts w:asciiTheme="majorHAnsi" w:hAnsiTheme="majorHAnsi"/>
          <w:sz w:val="24"/>
          <w:szCs w:val="24"/>
        </w:rPr>
        <w:t xml:space="preserve">                                                                </w:t>
      </w:r>
      <w:r w:rsidR="004E1C29" w:rsidRPr="00214796">
        <w:rPr>
          <w:rFonts w:asciiTheme="majorHAnsi" w:hAnsiTheme="majorHAnsi"/>
          <w:sz w:val="24"/>
          <w:szCs w:val="24"/>
        </w:rPr>
        <w:t>Payments for right to use asset</w:t>
      </w:r>
    </w:p>
    <w:p w:rsidR="004E1C29" w:rsidRPr="00214796" w:rsidRDefault="004E1C29" w:rsidP="00214796">
      <w:pPr>
        <w:pStyle w:val="NoSpacing"/>
        <w:jc w:val="both"/>
        <w:rPr>
          <w:rFonts w:asciiTheme="majorHAnsi" w:hAnsiTheme="majorHAnsi"/>
          <w:sz w:val="24"/>
          <w:szCs w:val="24"/>
        </w:rPr>
      </w:pPr>
    </w:p>
    <w:p w:rsidR="004E1C29" w:rsidRPr="00214796" w:rsidRDefault="004E1C29" w:rsidP="00214796">
      <w:pPr>
        <w:pStyle w:val="NoSpacing"/>
        <w:jc w:val="both"/>
        <w:rPr>
          <w:rFonts w:asciiTheme="majorHAnsi" w:hAnsiTheme="majorHAnsi"/>
          <w:b/>
          <w:sz w:val="24"/>
          <w:szCs w:val="24"/>
          <w:u w:val="single"/>
        </w:rPr>
      </w:pPr>
    </w:p>
    <w:p w:rsidR="004E1C29" w:rsidRPr="00214796" w:rsidRDefault="004E1C29" w:rsidP="00214796">
      <w:pPr>
        <w:pStyle w:val="NoSpacing"/>
        <w:jc w:val="both"/>
        <w:rPr>
          <w:rFonts w:asciiTheme="majorHAnsi" w:hAnsiTheme="majorHAnsi"/>
          <w:b/>
          <w:sz w:val="24"/>
          <w:szCs w:val="24"/>
          <w:u w:val="single"/>
        </w:rPr>
      </w:pPr>
      <w:r w:rsidRPr="00214796">
        <w:rPr>
          <w:rFonts w:asciiTheme="majorHAnsi" w:hAnsiTheme="majorHAnsi"/>
          <w:b/>
          <w:sz w:val="24"/>
          <w:szCs w:val="24"/>
          <w:u w:val="single"/>
        </w:rPr>
        <w:t>TYPES OF LEASES:</w:t>
      </w:r>
    </w:p>
    <w:p w:rsidR="004E1C29" w:rsidRPr="00214796" w:rsidRDefault="004E1C29" w:rsidP="00214796">
      <w:pPr>
        <w:pStyle w:val="NoSpacing"/>
        <w:jc w:val="both"/>
        <w:rPr>
          <w:rFonts w:asciiTheme="majorHAnsi" w:hAnsiTheme="majorHAnsi"/>
          <w:b/>
          <w:sz w:val="24"/>
          <w:szCs w:val="24"/>
          <w:u w:val="single"/>
        </w:rPr>
      </w:pPr>
    </w:p>
    <w:p w:rsidR="004E1C29" w:rsidRPr="00214796" w:rsidRDefault="004E1C29" w:rsidP="00214796">
      <w:pPr>
        <w:pStyle w:val="NoSpacing"/>
        <w:jc w:val="both"/>
        <w:rPr>
          <w:rFonts w:asciiTheme="majorHAnsi" w:hAnsiTheme="majorHAnsi"/>
          <w:sz w:val="24"/>
          <w:szCs w:val="24"/>
        </w:rPr>
      </w:pPr>
      <w:r w:rsidRPr="00214796">
        <w:rPr>
          <w:rFonts w:asciiTheme="majorHAnsi" w:hAnsiTheme="majorHAnsi"/>
          <w:sz w:val="24"/>
          <w:szCs w:val="24"/>
        </w:rPr>
        <w:t>---------------------------------------------------------------------------------------------------------------------</w:t>
      </w:r>
    </w:p>
    <w:p w:rsidR="001A125C" w:rsidRPr="00214796" w:rsidRDefault="004E1C29" w:rsidP="00214796">
      <w:pPr>
        <w:jc w:val="both"/>
        <w:rPr>
          <w:rFonts w:asciiTheme="majorHAnsi" w:hAnsiTheme="majorHAnsi"/>
          <w:sz w:val="24"/>
          <w:szCs w:val="24"/>
        </w:rPr>
      </w:pPr>
      <w:r w:rsidRPr="00214796">
        <w:rPr>
          <w:rFonts w:asciiTheme="majorHAnsi" w:hAnsiTheme="majorHAnsi"/>
          <w:sz w:val="24"/>
          <w:szCs w:val="24"/>
        </w:rPr>
        <w:t>Finance Lease</w:t>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t xml:space="preserve">         Operating Lease</w:t>
      </w:r>
    </w:p>
    <w:p w:rsidR="004E1C29" w:rsidRPr="00214796" w:rsidRDefault="00214796" w:rsidP="00214796">
      <w:pPr>
        <w:pStyle w:val="NoSpacing"/>
        <w:jc w:val="both"/>
        <w:rPr>
          <w:rFonts w:asciiTheme="majorHAnsi" w:hAnsiTheme="majorHAnsi"/>
          <w:sz w:val="24"/>
          <w:szCs w:val="24"/>
        </w:rPr>
      </w:pPr>
      <w:r w:rsidRPr="00214796">
        <w:rPr>
          <w:rFonts w:asciiTheme="majorHAnsi" w:hAnsiTheme="majorHAnsi"/>
          <w:sz w:val="24"/>
          <w:szCs w:val="24"/>
        </w:rPr>
        <w:t>[Transfers</w:t>
      </w:r>
      <w:r w:rsidR="004E1C29" w:rsidRPr="00214796">
        <w:rPr>
          <w:rFonts w:asciiTheme="majorHAnsi" w:hAnsiTheme="majorHAnsi"/>
          <w:sz w:val="24"/>
          <w:szCs w:val="24"/>
        </w:rPr>
        <w:t xml:space="preserve"> </w:t>
      </w:r>
      <w:r w:rsidRPr="00214796">
        <w:rPr>
          <w:rFonts w:asciiTheme="majorHAnsi" w:hAnsiTheme="majorHAnsi"/>
          <w:sz w:val="24"/>
          <w:szCs w:val="24"/>
        </w:rPr>
        <w:t>substantially</w:t>
      </w:r>
      <w:r w:rsidR="004E1C29" w:rsidRPr="00214796">
        <w:rPr>
          <w:rFonts w:asciiTheme="majorHAnsi" w:hAnsiTheme="majorHAnsi"/>
          <w:sz w:val="24"/>
          <w:szCs w:val="24"/>
        </w:rPr>
        <w:t xml:space="preserve"> all the</w:t>
      </w:r>
      <w:r w:rsidR="004E1C29" w:rsidRPr="00214796">
        <w:rPr>
          <w:rFonts w:asciiTheme="majorHAnsi" w:hAnsiTheme="majorHAnsi"/>
          <w:sz w:val="24"/>
          <w:szCs w:val="24"/>
        </w:rPr>
        <w:tab/>
      </w:r>
      <w:r w:rsidR="004E1C29" w:rsidRPr="00214796">
        <w:rPr>
          <w:rFonts w:asciiTheme="majorHAnsi" w:hAnsiTheme="majorHAnsi"/>
          <w:sz w:val="24"/>
          <w:szCs w:val="24"/>
        </w:rPr>
        <w:tab/>
      </w:r>
      <w:r w:rsidR="004E1C29" w:rsidRPr="00214796">
        <w:rPr>
          <w:rFonts w:asciiTheme="majorHAnsi" w:hAnsiTheme="majorHAnsi"/>
          <w:sz w:val="24"/>
          <w:szCs w:val="24"/>
        </w:rPr>
        <w:tab/>
      </w:r>
      <w:r w:rsidR="004E1C29" w:rsidRPr="00214796">
        <w:rPr>
          <w:rFonts w:asciiTheme="majorHAnsi" w:hAnsiTheme="majorHAnsi"/>
          <w:sz w:val="24"/>
          <w:szCs w:val="24"/>
        </w:rPr>
        <w:tab/>
      </w:r>
      <w:r w:rsidR="004E1C29" w:rsidRPr="00214796">
        <w:rPr>
          <w:rFonts w:asciiTheme="majorHAnsi" w:hAnsiTheme="majorHAnsi"/>
          <w:sz w:val="24"/>
          <w:szCs w:val="24"/>
        </w:rPr>
        <w:tab/>
      </w:r>
      <w:r w:rsidR="004E1C29" w:rsidRPr="00214796">
        <w:rPr>
          <w:rFonts w:asciiTheme="majorHAnsi" w:hAnsiTheme="majorHAnsi"/>
          <w:sz w:val="24"/>
          <w:szCs w:val="24"/>
        </w:rPr>
        <w:tab/>
      </w:r>
      <w:r w:rsidRPr="00214796">
        <w:rPr>
          <w:rFonts w:asciiTheme="majorHAnsi" w:hAnsiTheme="majorHAnsi"/>
          <w:sz w:val="24"/>
          <w:szCs w:val="24"/>
        </w:rPr>
        <w:t>[A</w:t>
      </w:r>
      <w:r w:rsidR="004E1C29" w:rsidRPr="00214796">
        <w:rPr>
          <w:rFonts w:asciiTheme="majorHAnsi" w:hAnsiTheme="majorHAnsi"/>
          <w:sz w:val="24"/>
          <w:szCs w:val="24"/>
        </w:rPr>
        <w:t xml:space="preserve"> lease other than </w:t>
      </w:r>
      <w:r w:rsidR="004E1C29" w:rsidRPr="00214796">
        <w:rPr>
          <w:rFonts w:asciiTheme="majorHAnsi" w:hAnsiTheme="majorHAnsi"/>
          <w:sz w:val="24"/>
          <w:szCs w:val="24"/>
        </w:rPr>
        <w:tab/>
      </w:r>
    </w:p>
    <w:p w:rsidR="004E1C29" w:rsidRPr="00214796" w:rsidRDefault="004E1C29" w:rsidP="00214796">
      <w:pPr>
        <w:pStyle w:val="NoSpacing"/>
        <w:jc w:val="both"/>
        <w:rPr>
          <w:rFonts w:asciiTheme="majorHAnsi" w:hAnsiTheme="majorHAnsi"/>
          <w:sz w:val="24"/>
          <w:szCs w:val="24"/>
        </w:rPr>
      </w:pPr>
      <w:r w:rsidRPr="00214796">
        <w:rPr>
          <w:rFonts w:asciiTheme="majorHAnsi" w:hAnsiTheme="majorHAnsi"/>
          <w:sz w:val="24"/>
          <w:szCs w:val="24"/>
        </w:rPr>
        <w:t xml:space="preserve">Risks and rewards incidental to </w:t>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r>
      <w:r w:rsidRPr="00214796">
        <w:rPr>
          <w:rFonts w:asciiTheme="majorHAnsi" w:hAnsiTheme="majorHAnsi"/>
          <w:sz w:val="24"/>
          <w:szCs w:val="24"/>
        </w:rPr>
        <w:tab/>
        <w:t xml:space="preserve">Financial </w:t>
      </w:r>
      <w:r w:rsidR="00214796" w:rsidRPr="00214796">
        <w:rPr>
          <w:rFonts w:asciiTheme="majorHAnsi" w:hAnsiTheme="majorHAnsi"/>
          <w:sz w:val="24"/>
          <w:szCs w:val="24"/>
        </w:rPr>
        <w:t>Lease (</w:t>
      </w:r>
      <w:r w:rsidR="00CC0B25">
        <w:rPr>
          <w:rFonts w:asciiTheme="majorHAnsi" w:hAnsiTheme="majorHAnsi"/>
          <w:sz w:val="24"/>
          <w:szCs w:val="24"/>
        </w:rPr>
        <w:t xml:space="preserve">i.e. </w:t>
      </w:r>
    </w:p>
    <w:p w:rsidR="004E1C29" w:rsidRPr="00214796" w:rsidRDefault="00214796" w:rsidP="00214796">
      <w:pPr>
        <w:pStyle w:val="NoSpacing"/>
        <w:ind w:left="7200" w:hanging="7200"/>
        <w:jc w:val="both"/>
        <w:rPr>
          <w:rFonts w:asciiTheme="majorHAnsi" w:hAnsiTheme="majorHAnsi"/>
          <w:sz w:val="24"/>
          <w:szCs w:val="24"/>
        </w:rPr>
      </w:pPr>
      <w:r w:rsidRPr="00214796">
        <w:rPr>
          <w:rFonts w:asciiTheme="majorHAnsi" w:hAnsiTheme="majorHAnsi"/>
          <w:sz w:val="24"/>
          <w:szCs w:val="24"/>
        </w:rPr>
        <w:t>Ownership</w:t>
      </w:r>
      <w:r w:rsidR="004E1C29" w:rsidRPr="00214796">
        <w:rPr>
          <w:rFonts w:asciiTheme="majorHAnsi" w:hAnsiTheme="majorHAnsi"/>
          <w:sz w:val="24"/>
          <w:szCs w:val="24"/>
        </w:rPr>
        <w:t xml:space="preserve"> </w:t>
      </w:r>
      <w:r w:rsidRPr="00214796">
        <w:rPr>
          <w:rFonts w:asciiTheme="majorHAnsi" w:hAnsiTheme="majorHAnsi"/>
          <w:sz w:val="24"/>
          <w:szCs w:val="24"/>
        </w:rPr>
        <w:t>of an asset</w:t>
      </w:r>
      <w:r w:rsidR="004E1C29" w:rsidRPr="00214796">
        <w:rPr>
          <w:rFonts w:asciiTheme="majorHAnsi" w:hAnsiTheme="majorHAnsi"/>
          <w:sz w:val="24"/>
          <w:szCs w:val="24"/>
        </w:rPr>
        <w:t>]</w:t>
      </w:r>
      <w:r w:rsidR="004E1C29" w:rsidRPr="00214796">
        <w:rPr>
          <w:rFonts w:asciiTheme="majorHAnsi" w:hAnsiTheme="majorHAnsi"/>
          <w:sz w:val="24"/>
          <w:szCs w:val="24"/>
        </w:rPr>
        <w:tab/>
        <w:t>dose not transfer of substantial risk and rewards linked with ownership)]</w:t>
      </w:r>
    </w:p>
    <w:p w:rsidR="000A1795" w:rsidRPr="00214796" w:rsidRDefault="000A1795" w:rsidP="000A1795">
      <w:pPr>
        <w:jc w:val="both"/>
        <w:rPr>
          <w:rFonts w:asciiTheme="majorHAnsi" w:hAnsiTheme="majorHAnsi"/>
          <w:b/>
          <w:sz w:val="24"/>
          <w:szCs w:val="24"/>
          <w:u w:val="single"/>
        </w:rPr>
      </w:pPr>
      <w:r w:rsidRPr="00214796">
        <w:rPr>
          <w:rFonts w:asciiTheme="majorHAnsi" w:hAnsiTheme="majorHAnsi"/>
          <w:b/>
          <w:sz w:val="24"/>
          <w:szCs w:val="24"/>
          <w:u w:val="single"/>
        </w:rPr>
        <w:t>DEFINATION OF SOME TERMS;</w:t>
      </w:r>
    </w:p>
    <w:p w:rsidR="00CC0B25" w:rsidRDefault="00CC0B25" w:rsidP="00214796">
      <w:pPr>
        <w:jc w:val="both"/>
        <w:rPr>
          <w:rFonts w:asciiTheme="majorHAnsi" w:hAnsiTheme="majorHAnsi"/>
          <w:sz w:val="24"/>
          <w:szCs w:val="24"/>
        </w:rPr>
      </w:pPr>
      <w:r w:rsidRPr="00CC0B25">
        <w:rPr>
          <w:rFonts w:asciiTheme="majorHAnsi" w:hAnsiTheme="majorHAnsi"/>
          <w:b/>
          <w:sz w:val="24"/>
          <w:szCs w:val="24"/>
          <w:u w:val="single"/>
        </w:rPr>
        <w:t>FINANCE LEASE;</w:t>
      </w:r>
      <w:r>
        <w:rPr>
          <w:rFonts w:asciiTheme="majorHAnsi" w:hAnsiTheme="majorHAnsi"/>
          <w:b/>
          <w:sz w:val="24"/>
          <w:szCs w:val="24"/>
          <w:u w:val="single"/>
        </w:rPr>
        <w:t xml:space="preserve"> </w:t>
      </w:r>
      <w:r>
        <w:rPr>
          <w:rFonts w:asciiTheme="majorHAnsi" w:hAnsiTheme="majorHAnsi"/>
          <w:sz w:val="24"/>
          <w:szCs w:val="24"/>
        </w:rPr>
        <w:t>main ingredient are</w:t>
      </w:r>
    </w:p>
    <w:p w:rsidR="00CC0B25" w:rsidRDefault="00CC0B25" w:rsidP="00CC0B25">
      <w:pPr>
        <w:pStyle w:val="ListParagraph"/>
        <w:numPr>
          <w:ilvl w:val="0"/>
          <w:numId w:val="13"/>
        </w:numPr>
        <w:jc w:val="both"/>
        <w:rPr>
          <w:rFonts w:asciiTheme="majorHAnsi" w:hAnsiTheme="majorHAnsi"/>
          <w:sz w:val="24"/>
          <w:szCs w:val="24"/>
        </w:rPr>
      </w:pPr>
      <w:r>
        <w:rPr>
          <w:rFonts w:asciiTheme="majorHAnsi" w:hAnsiTheme="majorHAnsi"/>
          <w:sz w:val="24"/>
          <w:szCs w:val="24"/>
        </w:rPr>
        <w:t xml:space="preserve">A lease in which the ownership of lease assets will be transferred to the lessee at the end of lease </w:t>
      </w:r>
      <w:r w:rsidR="00F550F0">
        <w:rPr>
          <w:rFonts w:asciiTheme="majorHAnsi" w:hAnsiTheme="majorHAnsi"/>
          <w:sz w:val="24"/>
          <w:szCs w:val="24"/>
        </w:rPr>
        <w:t>period (provided</w:t>
      </w:r>
      <w:r>
        <w:rPr>
          <w:rFonts w:asciiTheme="majorHAnsi" w:hAnsiTheme="majorHAnsi"/>
          <w:sz w:val="24"/>
          <w:szCs w:val="24"/>
        </w:rPr>
        <w:t xml:space="preserve"> that this clause has been incorporated in the Lease Agreement at the time of inception or after </w:t>
      </w:r>
      <w:r w:rsidR="00F550F0">
        <w:rPr>
          <w:rFonts w:asciiTheme="majorHAnsi" w:hAnsiTheme="majorHAnsi"/>
          <w:sz w:val="24"/>
          <w:szCs w:val="24"/>
        </w:rPr>
        <w:t>amendments</w:t>
      </w:r>
      <w:r>
        <w:rPr>
          <w:rFonts w:asciiTheme="majorHAnsi" w:hAnsiTheme="majorHAnsi"/>
          <w:sz w:val="24"/>
          <w:szCs w:val="24"/>
        </w:rPr>
        <w:t xml:space="preserve"> if any).</w:t>
      </w:r>
    </w:p>
    <w:p w:rsidR="00CC0B25" w:rsidRDefault="00CC0B25" w:rsidP="00CC0B25">
      <w:pPr>
        <w:pStyle w:val="ListParagraph"/>
        <w:numPr>
          <w:ilvl w:val="0"/>
          <w:numId w:val="13"/>
        </w:numPr>
        <w:jc w:val="both"/>
        <w:rPr>
          <w:rFonts w:asciiTheme="majorHAnsi" w:hAnsiTheme="majorHAnsi"/>
          <w:sz w:val="24"/>
          <w:szCs w:val="24"/>
        </w:rPr>
      </w:pPr>
      <w:r>
        <w:rPr>
          <w:rFonts w:asciiTheme="majorHAnsi" w:hAnsiTheme="majorHAnsi"/>
          <w:sz w:val="24"/>
          <w:szCs w:val="24"/>
        </w:rPr>
        <w:lastRenderedPageBreak/>
        <w:t xml:space="preserve">The lessee has option to purchase the leased asset at a </w:t>
      </w:r>
      <w:r w:rsidR="00F550F0">
        <w:rPr>
          <w:rFonts w:asciiTheme="majorHAnsi" w:hAnsiTheme="majorHAnsi"/>
          <w:sz w:val="24"/>
          <w:szCs w:val="24"/>
        </w:rPr>
        <w:t>price,</w:t>
      </w:r>
      <w:r>
        <w:rPr>
          <w:rFonts w:asciiTheme="majorHAnsi" w:hAnsiTheme="majorHAnsi"/>
          <w:sz w:val="24"/>
          <w:szCs w:val="24"/>
        </w:rPr>
        <w:t xml:space="preserve"> which will be much lower than the fair price of the </w:t>
      </w:r>
      <w:r w:rsidR="00F550F0">
        <w:rPr>
          <w:rFonts w:asciiTheme="majorHAnsi" w:hAnsiTheme="majorHAnsi"/>
          <w:sz w:val="24"/>
          <w:szCs w:val="24"/>
        </w:rPr>
        <w:t>asset, at</w:t>
      </w:r>
      <w:r>
        <w:rPr>
          <w:rFonts w:asciiTheme="majorHAnsi" w:hAnsiTheme="majorHAnsi"/>
          <w:sz w:val="24"/>
          <w:szCs w:val="24"/>
        </w:rPr>
        <w:t xml:space="preserve"> the end of period of lease or as provided in the lease agreement.</w:t>
      </w:r>
    </w:p>
    <w:p w:rsidR="00CC0B25" w:rsidRDefault="0098384D" w:rsidP="00CC0B25">
      <w:pPr>
        <w:pStyle w:val="ListParagraph"/>
        <w:numPr>
          <w:ilvl w:val="0"/>
          <w:numId w:val="13"/>
        </w:numPr>
        <w:jc w:val="both"/>
        <w:rPr>
          <w:rFonts w:asciiTheme="majorHAnsi" w:hAnsiTheme="majorHAnsi"/>
          <w:sz w:val="24"/>
          <w:szCs w:val="24"/>
        </w:rPr>
      </w:pPr>
      <w:r>
        <w:rPr>
          <w:rFonts w:asciiTheme="majorHAnsi" w:hAnsiTheme="majorHAnsi"/>
          <w:sz w:val="24"/>
          <w:szCs w:val="24"/>
        </w:rPr>
        <w:t>The term of lease will cover major part of economic value of the assets lease even though the title of ownership will not transferred to the lessee till the exercise of option of purchase of asset.</w:t>
      </w:r>
    </w:p>
    <w:p w:rsidR="0098384D" w:rsidRDefault="0098384D" w:rsidP="00CC0B25">
      <w:pPr>
        <w:pStyle w:val="ListParagraph"/>
        <w:numPr>
          <w:ilvl w:val="0"/>
          <w:numId w:val="13"/>
        </w:numPr>
        <w:jc w:val="both"/>
        <w:rPr>
          <w:rFonts w:asciiTheme="majorHAnsi" w:hAnsiTheme="majorHAnsi"/>
          <w:sz w:val="24"/>
          <w:szCs w:val="24"/>
        </w:rPr>
      </w:pPr>
      <w:r>
        <w:rPr>
          <w:rFonts w:asciiTheme="majorHAnsi" w:hAnsiTheme="majorHAnsi"/>
          <w:sz w:val="24"/>
          <w:szCs w:val="24"/>
        </w:rPr>
        <w:t xml:space="preserve">The MLP as determined at the inception of the lease generally covered at </w:t>
      </w:r>
      <w:r w:rsidR="00F550F0">
        <w:rPr>
          <w:rFonts w:asciiTheme="majorHAnsi" w:hAnsiTheme="majorHAnsi"/>
          <w:sz w:val="24"/>
          <w:szCs w:val="24"/>
        </w:rPr>
        <w:t>least</w:t>
      </w:r>
      <w:r>
        <w:rPr>
          <w:rFonts w:asciiTheme="majorHAnsi" w:hAnsiTheme="majorHAnsi"/>
          <w:sz w:val="24"/>
          <w:szCs w:val="24"/>
        </w:rPr>
        <w:t xml:space="preserve"> substantially all of fair value of the leased asset.</w:t>
      </w:r>
    </w:p>
    <w:p w:rsidR="0098384D" w:rsidRDefault="0098384D" w:rsidP="00CC0B25">
      <w:pPr>
        <w:pStyle w:val="ListParagraph"/>
        <w:numPr>
          <w:ilvl w:val="0"/>
          <w:numId w:val="13"/>
        </w:numPr>
        <w:jc w:val="both"/>
        <w:rPr>
          <w:rFonts w:asciiTheme="majorHAnsi" w:hAnsiTheme="majorHAnsi"/>
          <w:sz w:val="24"/>
          <w:szCs w:val="24"/>
        </w:rPr>
      </w:pPr>
      <w:r>
        <w:rPr>
          <w:rFonts w:asciiTheme="majorHAnsi" w:hAnsiTheme="majorHAnsi"/>
          <w:sz w:val="24"/>
          <w:szCs w:val="24"/>
        </w:rPr>
        <w:t xml:space="preserve">The </w:t>
      </w:r>
      <w:r w:rsidR="00FF4C07">
        <w:rPr>
          <w:rFonts w:asciiTheme="majorHAnsi" w:hAnsiTheme="majorHAnsi"/>
          <w:sz w:val="24"/>
          <w:szCs w:val="24"/>
        </w:rPr>
        <w:t>leased asset is of a specialized</w:t>
      </w:r>
      <w:r>
        <w:rPr>
          <w:rFonts w:asciiTheme="majorHAnsi" w:hAnsiTheme="majorHAnsi"/>
          <w:sz w:val="24"/>
          <w:szCs w:val="24"/>
        </w:rPr>
        <w:t xml:space="preserve"> nature such that only lessee can use the in its business.</w:t>
      </w:r>
    </w:p>
    <w:p w:rsidR="000A1795" w:rsidRDefault="000A1795" w:rsidP="00CC0B25">
      <w:pPr>
        <w:pStyle w:val="ListParagraph"/>
        <w:numPr>
          <w:ilvl w:val="0"/>
          <w:numId w:val="13"/>
        </w:numPr>
        <w:jc w:val="both"/>
        <w:rPr>
          <w:rFonts w:asciiTheme="majorHAnsi" w:hAnsiTheme="majorHAnsi"/>
          <w:sz w:val="24"/>
          <w:szCs w:val="24"/>
        </w:rPr>
      </w:pPr>
      <w:r>
        <w:rPr>
          <w:rFonts w:asciiTheme="majorHAnsi" w:hAnsiTheme="majorHAnsi"/>
          <w:sz w:val="24"/>
          <w:szCs w:val="24"/>
        </w:rPr>
        <w:t>A lease if finance lease if according to terms of lease , it is provided that if lessee cancels the lease then all consequences relating to lease or loss will be borne by the lessee.</w:t>
      </w:r>
    </w:p>
    <w:p w:rsidR="000A1795" w:rsidRDefault="000A1795" w:rsidP="000A1795">
      <w:pPr>
        <w:jc w:val="both"/>
        <w:rPr>
          <w:rFonts w:asciiTheme="majorHAnsi" w:hAnsiTheme="majorHAnsi"/>
          <w:sz w:val="24"/>
          <w:szCs w:val="24"/>
        </w:rPr>
      </w:pPr>
      <w:r w:rsidRPr="000A1795">
        <w:rPr>
          <w:rFonts w:asciiTheme="majorHAnsi" w:hAnsiTheme="majorHAnsi"/>
          <w:b/>
          <w:sz w:val="24"/>
          <w:szCs w:val="24"/>
        </w:rPr>
        <w:t>Inception of Lease;</w:t>
      </w:r>
      <w:r>
        <w:rPr>
          <w:rFonts w:asciiTheme="majorHAnsi" w:hAnsiTheme="majorHAnsi"/>
          <w:b/>
          <w:sz w:val="24"/>
          <w:szCs w:val="24"/>
        </w:rPr>
        <w:t xml:space="preserve"> </w:t>
      </w:r>
      <w:r>
        <w:rPr>
          <w:rFonts w:asciiTheme="majorHAnsi" w:hAnsiTheme="majorHAnsi"/>
          <w:sz w:val="24"/>
          <w:szCs w:val="24"/>
        </w:rPr>
        <w:t>is from the earlier of</w:t>
      </w:r>
    </w:p>
    <w:p w:rsidR="000A1795" w:rsidRDefault="000A1795" w:rsidP="000A1795">
      <w:pPr>
        <w:pStyle w:val="ListParagraph"/>
        <w:numPr>
          <w:ilvl w:val="0"/>
          <w:numId w:val="14"/>
        </w:numPr>
        <w:jc w:val="both"/>
        <w:rPr>
          <w:rFonts w:asciiTheme="majorHAnsi" w:hAnsiTheme="majorHAnsi"/>
          <w:sz w:val="24"/>
          <w:szCs w:val="24"/>
        </w:rPr>
      </w:pPr>
      <w:r>
        <w:rPr>
          <w:rFonts w:asciiTheme="majorHAnsi" w:hAnsiTheme="majorHAnsi"/>
          <w:sz w:val="24"/>
          <w:szCs w:val="24"/>
        </w:rPr>
        <w:t xml:space="preserve">Date of lease agreement or </w:t>
      </w:r>
    </w:p>
    <w:p w:rsidR="000A1795" w:rsidRDefault="000A1795" w:rsidP="000A1795">
      <w:pPr>
        <w:pStyle w:val="ListParagraph"/>
        <w:numPr>
          <w:ilvl w:val="0"/>
          <w:numId w:val="14"/>
        </w:numPr>
        <w:jc w:val="both"/>
        <w:rPr>
          <w:rFonts w:asciiTheme="majorHAnsi" w:hAnsiTheme="majorHAnsi"/>
          <w:sz w:val="24"/>
          <w:szCs w:val="24"/>
        </w:rPr>
      </w:pPr>
      <w:r>
        <w:rPr>
          <w:rFonts w:asciiTheme="majorHAnsi" w:hAnsiTheme="majorHAnsi"/>
          <w:sz w:val="24"/>
          <w:szCs w:val="24"/>
        </w:rPr>
        <w:t>Date of a commitment by the parties to the principal provisions of the lease.</w:t>
      </w:r>
    </w:p>
    <w:p w:rsidR="000A1795" w:rsidRDefault="000A1795" w:rsidP="000A1795">
      <w:pPr>
        <w:jc w:val="both"/>
        <w:rPr>
          <w:rFonts w:asciiTheme="majorHAnsi" w:hAnsiTheme="majorHAnsi"/>
          <w:sz w:val="24"/>
          <w:szCs w:val="24"/>
        </w:rPr>
      </w:pPr>
      <w:r w:rsidRPr="000A1795">
        <w:rPr>
          <w:rFonts w:asciiTheme="majorHAnsi" w:hAnsiTheme="majorHAnsi"/>
          <w:b/>
          <w:sz w:val="24"/>
          <w:szCs w:val="24"/>
        </w:rPr>
        <w:t>Lease Term;</w:t>
      </w:r>
      <w:r>
        <w:rPr>
          <w:rFonts w:asciiTheme="majorHAnsi" w:hAnsiTheme="majorHAnsi"/>
          <w:b/>
          <w:sz w:val="24"/>
          <w:szCs w:val="24"/>
        </w:rPr>
        <w:t xml:space="preserve"> </w:t>
      </w:r>
      <w:r>
        <w:rPr>
          <w:rFonts w:asciiTheme="majorHAnsi" w:hAnsiTheme="majorHAnsi"/>
          <w:sz w:val="24"/>
          <w:szCs w:val="24"/>
        </w:rPr>
        <w:t>Non cancellable period for which;</w:t>
      </w:r>
    </w:p>
    <w:p w:rsidR="000A1795" w:rsidRPr="000A1795" w:rsidRDefault="000A1795" w:rsidP="000A1795">
      <w:pPr>
        <w:pStyle w:val="ListParagraph"/>
        <w:numPr>
          <w:ilvl w:val="0"/>
          <w:numId w:val="15"/>
        </w:numPr>
        <w:jc w:val="both"/>
        <w:rPr>
          <w:rFonts w:asciiTheme="majorHAnsi" w:hAnsiTheme="majorHAnsi"/>
          <w:b/>
          <w:sz w:val="24"/>
          <w:szCs w:val="24"/>
        </w:rPr>
      </w:pPr>
      <w:r>
        <w:rPr>
          <w:rFonts w:asciiTheme="majorHAnsi" w:hAnsiTheme="majorHAnsi"/>
          <w:sz w:val="24"/>
          <w:szCs w:val="24"/>
        </w:rPr>
        <w:t>The lessee has agreed to take assets at lease and any further period for which lessee has agreed to use the asset of the lease will be added in the term of lease.</w:t>
      </w:r>
    </w:p>
    <w:p w:rsidR="000A1795" w:rsidRPr="000A1795" w:rsidRDefault="000A1795" w:rsidP="000A1795">
      <w:pPr>
        <w:jc w:val="both"/>
        <w:rPr>
          <w:rFonts w:asciiTheme="majorHAnsi" w:hAnsiTheme="majorHAnsi"/>
          <w:sz w:val="24"/>
          <w:szCs w:val="24"/>
        </w:rPr>
      </w:pPr>
      <w:r w:rsidRPr="000A1795">
        <w:rPr>
          <w:rFonts w:asciiTheme="majorHAnsi" w:hAnsiTheme="majorHAnsi"/>
          <w:b/>
          <w:sz w:val="24"/>
          <w:szCs w:val="24"/>
        </w:rPr>
        <w:t>Minimum Lease Payments</w:t>
      </w:r>
      <w:r w:rsidR="00FF4C07" w:rsidRPr="000A1795">
        <w:rPr>
          <w:rFonts w:asciiTheme="majorHAnsi" w:hAnsiTheme="majorHAnsi"/>
          <w:b/>
          <w:sz w:val="24"/>
          <w:szCs w:val="24"/>
        </w:rPr>
        <w:t>;</w:t>
      </w:r>
      <w:r w:rsidR="00FF4C07">
        <w:rPr>
          <w:rFonts w:asciiTheme="majorHAnsi" w:hAnsiTheme="majorHAnsi"/>
          <w:b/>
          <w:sz w:val="24"/>
          <w:szCs w:val="24"/>
        </w:rPr>
        <w:t xml:space="preserve"> </w:t>
      </w:r>
      <w:r w:rsidR="00FF4C07">
        <w:rPr>
          <w:rFonts w:asciiTheme="majorHAnsi" w:hAnsiTheme="majorHAnsi"/>
          <w:sz w:val="24"/>
          <w:szCs w:val="24"/>
        </w:rPr>
        <w:t>The</w:t>
      </w:r>
      <w:r>
        <w:rPr>
          <w:rFonts w:asciiTheme="majorHAnsi" w:hAnsiTheme="majorHAnsi"/>
          <w:sz w:val="24"/>
          <w:szCs w:val="24"/>
        </w:rPr>
        <w:t xml:space="preserve"> </w:t>
      </w:r>
      <w:r w:rsidR="00FF4C07">
        <w:rPr>
          <w:rFonts w:asciiTheme="majorHAnsi" w:hAnsiTheme="majorHAnsi"/>
          <w:sz w:val="24"/>
          <w:szCs w:val="24"/>
        </w:rPr>
        <w:t>payments which have</w:t>
      </w:r>
      <w:r>
        <w:rPr>
          <w:rFonts w:asciiTheme="majorHAnsi" w:hAnsiTheme="majorHAnsi"/>
          <w:sz w:val="24"/>
          <w:szCs w:val="24"/>
        </w:rPr>
        <w:t xml:space="preserve"> to be made by lessee over term of lease as agreed in the Lease Agreement and added any residue value as </w:t>
      </w:r>
      <w:r w:rsidR="00FF4C07">
        <w:rPr>
          <w:rFonts w:asciiTheme="majorHAnsi" w:hAnsiTheme="majorHAnsi"/>
          <w:sz w:val="24"/>
          <w:szCs w:val="24"/>
        </w:rPr>
        <w:t>guaranteed</w:t>
      </w:r>
      <w:r>
        <w:rPr>
          <w:rFonts w:asciiTheme="majorHAnsi" w:hAnsiTheme="majorHAnsi"/>
          <w:sz w:val="24"/>
          <w:szCs w:val="24"/>
        </w:rPr>
        <w:t xml:space="preserve"> or agreed by the lessee at the inception of the lease.</w:t>
      </w:r>
    </w:p>
    <w:p w:rsidR="00D3053B" w:rsidRDefault="00D3053B" w:rsidP="00214796">
      <w:pPr>
        <w:jc w:val="both"/>
        <w:rPr>
          <w:rFonts w:asciiTheme="majorHAnsi" w:hAnsiTheme="majorHAnsi"/>
          <w:sz w:val="24"/>
          <w:szCs w:val="24"/>
        </w:rPr>
      </w:pPr>
      <w:r w:rsidRPr="00214796">
        <w:rPr>
          <w:rFonts w:asciiTheme="majorHAnsi" w:hAnsiTheme="majorHAnsi"/>
          <w:b/>
          <w:sz w:val="24"/>
          <w:szCs w:val="24"/>
        </w:rPr>
        <w:t>Minimum Lease Premium</w:t>
      </w:r>
      <w:r w:rsidRPr="00214796">
        <w:rPr>
          <w:rFonts w:asciiTheme="majorHAnsi" w:hAnsiTheme="majorHAnsi"/>
          <w:sz w:val="24"/>
          <w:szCs w:val="24"/>
        </w:rPr>
        <w:t>= Lease Payment over lease terms + Residual Value guaranteed by or on behalf of lessee.</w:t>
      </w:r>
    </w:p>
    <w:p w:rsidR="00B170A8" w:rsidRPr="0078379F" w:rsidRDefault="00B170A8" w:rsidP="00214796">
      <w:pPr>
        <w:jc w:val="both"/>
        <w:rPr>
          <w:rFonts w:asciiTheme="majorHAnsi" w:hAnsiTheme="majorHAnsi"/>
          <w:sz w:val="24"/>
          <w:szCs w:val="24"/>
        </w:rPr>
      </w:pPr>
      <w:r w:rsidRPr="00B170A8">
        <w:rPr>
          <w:rFonts w:asciiTheme="majorHAnsi" w:hAnsiTheme="majorHAnsi"/>
          <w:b/>
          <w:sz w:val="24"/>
          <w:szCs w:val="24"/>
        </w:rPr>
        <w:t>Gross Investment Value;</w:t>
      </w:r>
      <w:r w:rsidR="0078379F">
        <w:rPr>
          <w:rFonts w:asciiTheme="majorHAnsi" w:hAnsiTheme="majorHAnsi"/>
          <w:b/>
          <w:sz w:val="24"/>
          <w:szCs w:val="24"/>
        </w:rPr>
        <w:t xml:space="preserve"> </w:t>
      </w:r>
      <w:r w:rsidR="0078379F">
        <w:rPr>
          <w:rFonts w:asciiTheme="majorHAnsi" w:hAnsiTheme="majorHAnsi"/>
          <w:sz w:val="24"/>
          <w:szCs w:val="24"/>
        </w:rPr>
        <w:t xml:space="preserve">Aggregate of MLPs under a Finance Lease from </w:t>
      </w:r>
      <w:r w:rsidR="00FF4C07">
        <w:rPr>
          <w:rFonts w:asciiTheme="majorHAnsi" w:hAnsiTheme="majorHAnsi"/>
          <w:sz w:val="24"/>
          <w:szCs w:val="24"/>
        </w:rPr>
        <w:t>lessor’s perspective</w:t>
      </w:r>
      <w:r w:rsidR="0078379F">
        <w:rPr>
          <w:rFonts w:asciiTheme="majorHAnsi" w:hAnsiTheme="majorHAnsi"/>
          <w:sz w:val="24"/>
          <w:szCs w:val="24"/>
        </w:rPr>
        <w:t xml:space="preserve"> (+) </w:t>
      </w:r>
      <w:r w:rsidR="00FF4C07">
        <w:rPr>
          <w:rFonts w:asciiTheme="majorHAnsi" w:hAnsiTheme="majorHAnsi"/>
          <w:sz w:val="24"/>
          <w:szCs w:val="24"/>
        </w:rPr>
        <w:t>Unguaranteed</w:t>
      </w:r>
      <w:r w:rsidR="0078379F">
        <w:rPr>
          <w:rFonts w:asciiTheme="majorHAnsi" w:hAnsiTheme="majorHAnsi"/>
          <w:sz w:val="24"/>
          <w:szCs w:val="24"/>
        </w:rPr>
        <w:t xml:space="preserve"> Residual Value accruing to the lessor.</w:t>
      </w:r>
    </w:p>
    <w:p w:rsidR="00D3053B" w:rsidRPr="00214796" w:rsidRDefault="00D3053B" w:rsidP="00214796">
      <w:pPr>
        <w:jc w:val="both"/>
        <w:rPr>
          <w:rFonts w:asciiTheme="majorHAnsi" w:hAnsiTheme="majorHAnsi"/>
          <w:sz w:val="24"/>
          <w:szCs w:val="24"/>
        </w:rPr>
      </w:pPr>
      <w:r w:rsidRPr="00214796">
        <w:rPr>
          <w:rFonts w:asciiTheme="majorHAnsi" w:hAnsiTheme="majorHAnsi"/>
          <w:b/>
          <w:sz w:val="24"/>
          <w:szCs w:val="24"/>
        </w:rPr>
        <w:t xml:space="preserve">Gross Investment Value= </w:t>
      </w:r>
      <w:r w:rsidRPr="00214796">
        <w:rPr>
          <w:rFonts w:asciiTheme="majorHAnsi" w:hAnsiTheme="majorHAnsi"/>
          <w:sz w:val="24"/>
          <w:szCs w:val="24"/>
        </w:rPr>
        <w:t>Minimum Lease Premium under a Finance Lease + Unguaranteed residual value.</w:t>
      </w:r>
    </w:p>
    <w:p w:rsidR="00D3053B" w:rsidRPr="00214796" w:rsidRDefault="00D3053B" w:rsidP="00214796">
      <w:pPr>
        <w:jc w:val="both"/>
        <w:rPr>
          <w:rFonts w:asciiTheme="majorHAnsi" w:hAnsiTheme="majorHAnsi"/>
          <w:sz w:val="24"/>
          <w:szCs w:val="24"/>
        </w:rPr>
      </w:pPr>
      <w:r w:rsidRPr="00214796">
        <w:rPr>
          <w:rFonts w:asciiTheme="majorHAnsi" w:hAnsiTheme="majorHAnsi"/>
          <w:b/>
          <w:sz w:val="24"/>
          <w:szCs w:val="24"/>
        </w:rPr>
        <w:t>Net Investment</w:t>
      </w:r>
      <w:r w:rsidRPr="00214796">
        <w:rPr>
          <w:rFonts w:asciiTheme="majorHAnsi" w:hAnsiTheme="majorHAnsi"/>
          <w:sz w:val="24"/>
          <w:szCs w:val="24"/>
        </w:rPr>
        <w:t xml:space="preserve"> = Gross Investment Value- Unearned finance Income</w:t>
      </w:r>
      <w:r w:rsidR="00110E9F" w:rsidRPr="00214796">
        <w:rPr>
          <w:rFonts w:asciiTheme="majorHAnsi" w:hAnsiTheme="majorHAnsi"/>
          <w:sz w:val="24"/>
          <w:szCs w:val="24"/>
        </w:rPr>
        <w:t>.</w:t>
      </w:r>
    </w:p>
    <w:p w:rsidR="00832CEE" w:rsidRDefault="00832CEE" w:rsidP="00214796">
      <w:pPr>
        <w:jc w:val="both"/>
        <w:rPr>
          <w:rFonts w:asciiTheme="majorHAnsi" w:hAnsiTheme="majorHAnsi"/>
          <w:b/>
          <w:sz w:val="24"/>
          <w:szCs w:val="24"/>
        </w:rPr>
      </w:pPr>
    </w:p>
    <w:p w:rsidR="00832CEE" w:rsidRDefault="00832CEE" w:rsidP="00214796">
      <w:pPr>
        <w:jc w:val="both"/>
        <w:rPr>
          <w:rFonts w:asciiTheme="majorHAnsi" w:hAnsiTheme="majorHAnsi"/>
          <w:b/>
          <w:sz w:val="24"/>
          <w:szCs w:val="24"/>
        </w:rPr>
      </w:pPr>
    </w:p>
    <w:p w:rsidR="00832CEE" w:rsidRDefault="00832CEE" w:rsidP="00214796">
      <w:pPr>
        <w:jc w:val="both"/>
        <w:rPr>
          <w:rFonts w:asciiTheme="majorHAnsi" w:hAnsiTheme="majorHAnsi"/>
          <w:b/>
          <w:sz w:val="24"/>
          <w:szCs w:val="24"/>
        </w:rPr>
      </w:pPr>
    </w:p>
    <w:p w:rsidR="00832CEE" w:rsidRDefault="00832CEE" w:rsidP="00214796">
      <w:pPr>
        <w:jc w:val="both"/>
        <w:rPr>
          <w:rFonts w:asciiTheme="majorHAnsi" w:hAnsiTheme="majorHAnsi"/>
          <w:b/>
          <w:sz w:val="24"/>
          <w:szCs w:val="24"/>
        </w:rPr>
      </w:pPr>
    </w:p>
    <w:p w:rsidR="0078379F" w:rsidRDefault="0078379F" w:rsidP="00214796">
      <w:pPr>
        <w:jc w:val="both"/>
        <w:rPr>
          <w:rFonts w:asciiTheme="majorHAnsi" w:hAnsiTheme="majorHAnsi"/>
          <w:sz w:val="24"/>
          <w:szCs w:val="24"/>
        </w:rPr>
      </w:pPr>
      <w:r>
        <w:rPr>
          <w:rFonts w:asciiTheme="majorHAnsi" w:hAnsiTheme="majorHAnsi"/>
          <w:b/>
          <w:sz w:val="24"/>
          <w:szCs w:val="24"/>
        </w:rPr>
        <w:t>Unearned Finance Income</w:t>
      </w:r>
      <w:proofErr w:type="gramStart"/>
      <w:r>
        <w:rPr>
          <w:rFonts w:asciiTheme="majorHAnsi" w:hAnsiTheme="majorHAnsi"/>
          <w:b/>
          <w:sz w:val="24"/>
          <w:szCs w:val="24"/>
        </w:rPr>
        <w:t xml:space="preserve">; </w:t>
      </w:r>
      <w:r>
        <w:rPr>
          <w:rFonts w:asciiTheme="majorHAnsi" w:hAnsiTheme="majorHAnsi"/>
          <w:sz w:val="24"/>
          <w:szCs w:val="24"/>
        </w:rPr>
        <w:t xml:space="preserve"> it</w:t>
      </w:r>
      <w:proofErr w:type="gramEnd"/>
      <w:r>
        <w:rPr>
          <w:rFonts w:asciiTheme="majorHAnsi" w:hAnsiTheme="majorHAnsi"/>
          <w:sz w:val="24"/>
          <w:szCs w:val="24"/>
        </w:rPr>
        <w:t xml:space="preserve"> is difference between</w:t>
      </w:r>
    </w:p>
    <w:p w:rsidR="0078379F" w:rsidRDefault="0078379F" w:rsidP="0078379F">
      <w:pPr>
        <w:pStyle w:val="ListParagraph"/>
        <w:numPr>
          <w:ilvl w:val="0"/>
          <w:numId w:val="19"/>
        </w:numPr>
        <w:jc w:val="both"/>
        <w:rPr>
          <w:rFonts w:asciiTheme="majorHAnsi" w:hAnsiTheme="majorHAnsi"/>
          <w:sz w:val="24"/>
          <w:szCs w:val="24"/>
        </w:rPr>
      </w:pPr>
      <w:r>
        <w:rPr>
          <w:rFonts w:asciiTheme="majorHAnsi" w:hAnsiTheme="majorHAnsi"/>
          <w:sz w:val="24"/>
          <w:szCs w:val="24"/>
        </w:rPr>
        <w:t xml:space="preserve">Gross Investment in the </w:t>
      </w:r>
      <w:r w:rsidR="00FF4C07">
        <w:rPr>
          <w:rFonts w:asciiTheme="majorHAnsi" w:hAnsiTheme="majorHAnsi"/>
          <w:sz w:val="24"/>
          <w:szCs w:val="24"/>
        </w:rPr>
        <w:t>lease; and</w:t>
      </w:r>
    </w:p>
    <w:p w:rsidR="0078379F" w:rsidRDefault="0078379F" w:rsidP="0078379F">
      <w:pPr>
        <w:pStyle w:val="ListParagraph"/>
        <w:numPr>
          <w:ilvl w:val="0"/>
          <w:numId w:val="19"/>
        </w:numPr>
        <w:jc w:val="both"/>
        <w:rPr>
          <w:rFonts w:asciiTheme="majorHAnsi" w:hAnsiTheme="majorHAnsi"/>
          <w:sz w:val="24"/>
          <w:szCs w:val="24"/>
        </w:rPr>
      </w:pPr>
      <w:r>
        <w:rPr>
          <w:rFonts w:asciiTheme="majorHAnsi" w:hAnsiTheme="majorHAnsi"/>
          <w:sz w:val="24"/>
          <w:szCs w:val="24"/>
        </w:rPr>
        <w:t xml:space="preserve">The present value of </w:t>
      </w:r>
    </w:p>
    <w:p w:rsidR="0078379F" w:rsidRDefault="0078379F" w:rsidP="0078379F">
      <w:pPr>
        <w:pStyle w:val="ListParagraph"/>
        <w:numPr>
          <w:ilvl w:val="0"/>
          <w:numId w:val="20"/>
        </w:numPr>
        <w:jc w:val="both"/>
        <w:rPr>
          <w:rFonts w:asciiTheme="majorHAnsi" w:hAnsiTheme="majorHAnsi"/>
          <w:sz w:val="24"/>
          <w:szCs w:val="24"/>
        </w:rPr>
      </w:pPr>
      <w:r>
        <w:rPr>
          <w:rFonts w:asciiTheme="majorHAnsi" w:hAnsiTheme="majorHAnsi"/>
          <w:sz w:val="24"/>
          <w:szCs w:val="24"/>
        </w:rPr>
        <w:t xml:space="preserve">The MLP under a </w:t>
      </w:r>
      <w:r w:rsidR="00FF4C07">
        <w:rPr>
          <w:rFonts w:asciiTheme="majorHAnsi" w:hAnsiTheme="majorHAnsi"/>
          <w:sz w:val="24"/>
          <w:szCs w:val="24"/>
        </w:rPr>
        <w:t>fiancé</w:t>
      </w:r>
      <w:r>
        <w:rPr>
          <w:rFonts w:asciiTheme="majorHAnsi" w:hAnsiTheme="majorHAnsi"/>
          <w:sz w:val="24"/>
          <w:szCs w:val="24"/>
        </w:rPr>
        <w:t xml:space="preserve"> lease from the standpoint of the lessor; and</w:t>
      </w:r>
    </w:p>
    <w:p w:rsidR="0078379F" w:rsidRDefault="0078379F" w:rsidP="0078379F">
      <w:pPr>
        <w:pStyle w:val="ListParagraph"/>
        <w:numPr>
          <w:ilvl w:val="0"/>
          <w:numId w:val="20"/>
        </w:numPr>
        <w:jc w:val="both"/>
        <w:rPr>
          <w:rFonts w:asciiTheme="majorHAnsi" w:hAnsiTheme="majorHAnsi"/>
          <w:sz w:val="24"/>
          <w:szCs w:val="24"/>
        </w:rPr>
      </w:pPr>
      <w:r>
        <w:rPr>
          <w:rFonts w:asciiTheme="majorHAnsi" w:hAnsiTheme="majorHAnsi"/>
          <w:sz w:val="24"/>
          <w:szCs w:val="24"/>
        </w:rPr>
        <w:t xml:space="preserve">Any </w:t>
      </w:r>
      <w:r w:rsidR="00FF4C07">
        <w:rPr>
          <w:rFonts w:asciiTheme="majorHAnsi" w:hAnsiTheme="majorHAnsi"/>
          <w:sz w:val="24"/>
          <w:szCs w:val="24"/>
        </w:rPr>
        <w:t>unguaranteed</w:t>
      </w:r>
      <w:r>
        <w:rPr>
          <w:rFonts w:asciiTheme="majorHAnsi" w:hAnsiTheme="majorHAnsi"/>
          <w:sz w:val="24"/>
          <w:szCs w:val="24"/>
        </w:rPr>
        <w:t xml:space="preserve"> residual value accruing to the lessor, at the interest rate implicit in the lease.</w:t>
      </w:r>
    </w:p>
    <w:p w:rsidR="0078379F" w:rsidRDefault="0078379F" w:rsidP="0078379F">
      <w:pPr>
        <w:jc w:val="both"/>
        <w:rPr>
          <w:rFonts w:asciiTheme="majorHAnsi" w:hAnsiTheme="majorHAnsi"/>
          <w:sz w:val="24"/>
          <w:szCs w:val="24"/>
        </w:rPr>
      </w:pPr>
      <w:r>
        <w:rPr>
          <w:rFonts w:asciiTheme="majorHAnsi" w:hAnsiTheme="majorHAnsi"/>
          <w:b/>
          <w:sz w:val="24"/>
          <w:szCs w:val="24"/>
        </w:rPr>
        <w:t xml:space="preserve">Implicit Interest Rate; </w:t>
      </w:r>
      <w:r w:rsidR="001F5A04">
        <w:rPr>
          <w:rFonts w:asciiTheme="majorHAnsi" w:hAnsiTheme="majorHAnsi"/>
          <w:sz w:val="24"/>
          <w:szCs w:val="24"/>
        </w:rPr>
        <w:t xml:space="preserve">it is that </w:t>
      </w:r>
      <w:r w:rsidR="00FF4C07">
        <w:rPr>
          <w:rFonts w:asciiTheme="majorHAnsi" w:hAnsiTheme="majorHAnsi"/>
          <w:sz w:val="24"/>
          <w:szCs w:val="24"/>
        </w:rPr>
        <w:t>discount</w:t>
      </w:r>
      <w:r w:rsidR="001F5A04">
        <w:rPr>
          <w:rFonts w:asciiTheme="majorHAnsi" w:hAnsiTheme="majorHAnsi"/>
          <w:sz w:val="24"/>
          <w:szCs w:val="24"/>
        </w:rPr>
        <w:t xml:space="preserve"> rate which at the inception of the lease makes the aggregate present value of the following just equal to the fair value of the leased asset;-</w:t>
      </w:r>
    </w:p>
    <w:p w:rsidR="001F5A04" w:rsidRDefault="001F5A04" w:rsidP="001F5A04">
      <w:pPr>
        <w:pStyle w:val="ListParagraph"/>
        <w:numPr>
          <w:ilvl w:val="0"/>
          <w:numId w:val="21"/>
        </w:numPr>
        <w:jc w:val="both"/>
        <w:rPr>
          <w:rFonts w:asciiTheme="majorHAnsi" w:hAnsiTheme="majorHAnsi"/>
          <w:sz w:val="24"/>
          <w:szCs w:val="24"/>
        </w:rPr>
      </w:pPr>
      <w:r>
        <w:rPr>
          <w:rFonts w:asciiTheme="majorHAnsi" w:hAnsiTheme="majorHAnsi"/>
          <w:sz w:val="24"/>
          <w:szCs w:val="24"/>
        </w:rPr>
        <w:t>MLP( from lessor’s perspective) under a finance lease to be added with;</w:t>
      </w:r>
    </w:p>
    <w:p w:rsidR="001F5A04" w:rsidRDefault="001F5A04" w:rsidP="001F5A04">
      <w:pPr>
        <w:pStyle w:val="ListParagraph"/>
        <w:numPr>
          <w:ilvl w:val="0"/>
          <w:numId w:val="21"/>
        </w:numPr>
        <w:jc w:val="both"/>
        <w:rPr>
          <w:rFonts w:asciiTheme="majorHAnsi" w:hAnsiTheme="majorHAnsi"/>
          <w:sz w:val="24"/>
          <w:szCs w:val="24"/>
        </w:rPr>
      </w:pPr>
      <w:r>
        <w:rPr>
          <w:rFonts w:asciiTheme="majorHAnsi" w:hAnsiTheme="majorHAnsi"/>
          <w:sz w:val="24"/>
          <w:szCs w:val="24"/>
        </w:rPr>
        <w:t>Unguaranteed Residual Value accruing to the lessor.</w:t>
      </w:r>
    </w:p>
    <w:p w:rsidR="001F5A04" w:rsidRDefault="00FF4C07" w:rsidP="001F5A04">
      <w:pPr>
        <w:jc w:val="both"/>
        <w:rPr>
          <w:rFonts w:asciiTheme="majorHAnsi" w:hAnsiTheme="majorHAnsi"/>
          <w:sz w:val="24"/>
          <w:szCs w:val="24"/>
        </w:rPr>
      </w:pPr>
      <w:r w:rsidRPr="001F5A04">
        <w:rPr>
          <w:rFonts w:asciiTheme="majorHAnsi" w:hAnsiTheme="majorHAnsi"/>
          <w:b/>
          <w:sz w:val="24"/>
          <w:szCs w:val="24"/>
        </w:rPr>
        <w:t>Incremental</w:t>
      </w:r>
      <w:r w:rsidR="001F5A04" w:rsidRPr="001F5A04">
        <w:rPr>
          <w:rFonts w:asciiTheme="majorHAnsi" w:hAnsiTheme="majorHAnsi"/>
          <w:b/>
          <w:sz w:val="24"/>
          <w:szCs w:val="24"/>
        </w:rPr>
        <w:t xml:space="preserve"> Borrowing rate of interest</w:t>
      </w:r>
      <w:r w:rsidRPr="001F5A04">
        <w:rPr>
          <w:rFonts w:asciiTheme="majorHAnsi" w:hAnsiTheme="majorHAnsi"/>
          <w:b/>
          <w:sz w:val="24"/>
          <w:szCs w:val="24"/>
        </w:rPr>
        <w:t>;</w:t>
      </w:r>
      <w:r>
        <w:rPr>
          <w:rFonts w:asciiTheme="majorHAnsi" w:hAnsiTheme="majorHAnsi"/>
          <w:b/>
          <w:sz w:val="24"/>
          <w:szCs w:val="24"/>
        </w:rPr>
        <w:t xml:space="preserve"> </w:t>
      </w:r>
      <w:r>
        <w:rPr>
          <w:rFonts w:asciiTheme="majorHAnsi" w:hAnsiTheme="majorHAnsi"/>
          <w:sz w:val="24"/>
          <w:szCs w:val="24"/>
        </w:rPr>
        <w:t>it</w:t>
      </w:r>
      <w:r w:rsidR="00340592">
        <w:rPr>
          <w:rFonts w:asciiTheme="majorHAnsi" w:hAnsiTheme="majorHAnsi"/>
          <w:sz w:val="24"/>
          <w:szCs w:val="24"/>
        </w:rPr>
        <w:t xml:space="preserve"> the rate of interest that the lessee would have to pay on a similar lease. It the </w:t>
      </w:r>
      <w:r>
        <w:rPr>
          <w:rFonts w:asciiTheme="majorHAnsi" w:hAnsiTheme="majorHAnsi"/>
          <w:sz w:val="24"/>
          <w:szCs w:val="24"/>
        </w:rPr>
        <w:t>rate,</w:t>
      </w:r>
      <w:r w:rsidR="00340592">
        <w:rPr>
          <w:rFonts w:asciiTheme="majorHAnsi" w:hAnsiTheme="majorHAnsi"/>
          <w:sz w:val="24"/>
          <w:szCs w:val="24"/>
        </w:rPr>
        <w:t xml:space="preserve"> which a lessee has to pay if it borrowed from market other than assets leased by it.</w:t>
      </w:r>
    </w:p>
    <w:p w:rsidR="00340592" w:rsidRDefault="00FF4C07" w:rsidP="001F5A04">
      <w:pPr>
        <w:jc w:val="both"/>
        <w:rPr>
          <w:rFonts w:asciiTheme="majorHAnsi" w:hAnsiTheme="majorHAnsi"/>
          <w:sz w:val="24"/>
          <w:szCs w:val="24"/>
        </w:rPr>
      </w:pPr>
      <w:r w:rsidRPr="00340592">
        <w:rPr>
          <w:rFonts w:asciiTheme="majorHAnsi" w:hAnsiTheme="majorHAnsi"/>
          <w:b/>
          <w:sz w:val="24"/>
          <w:szCs w:val="24"/>
        </w:rPr>
        <w:t>Contingent</w:t>
      </w:r>
      <w:r w:rsidR="00340592" w:rsidRPr="00340592">
        <w:rPr>
          <w:rFonts w:asciiTheme="majorHAnsi" w:hAnsiTheme="majorHAnsi"/>
          <w:b/>
          <w:sz w:val="24"/>
          <w:szCs w:val="24"/>
        </w:rPr>
        <w:t xml:space="preserve"> Rent;</w:t>
      </w:r>
      <w:r w:rsidR="00340592">
        <w:rPr>
          <w:rFonts w:asciiTheme="majorHAnsi" w:hAnsiTheme="majorHAnsi"/>
          <w:b/>
          <w:sz w:val="24"/>
          <w:szCs w:val="24"/>
        </w:rPr>
        <w:t xml:space="preserve"> </w:t>
      </w:r>
      <w:r w:rsidR="00340592">
        <w:rPr>
          <w:rFonts w:asciiTheme="majorHAnsi" w:hAnsiTheme="majorHAnsi"/>
          <w:sz w:val="24"/>
          <w:szCs w:val="24"/>
        </w:rPr>
        <w:t>it is generally not fixed but based on a factor other than just passage of time. Such as sales, amount of uses, price indices or market rate of interest.</w:t>
      </w:r>
    </w:p>
    <w:p w:rsidR="00340592" w:rsidRDefault="00340592" w:rsidP="001F5A04">
      <w:pPr>
        <w:jc w:val="both"/>
        <w:rPr>
          <w:rFonts w:asciiTheme="majorHAnsi" w:hAnsiTheme="majorHAnsi"/>
          <w:sz w:val="24"/>
          <w:szCs w:val="24"/>
        </w:rPr>
      </w:pPr>
      <w:r w:rsidRPr="00340592">
        <w:rPr>
          <w:rFonts w:asciiTheme="majorHAnsi" w:hAnsiTheme="majorHAnsi"/>
          <w:b/>
          <w:sz w:val="24"/>
          <w:szCs w:val="24"/>
        </w:rPr>
        <w:t>Non-Cancellable Lease;</w:t>
      </w:r>
      <w:r w:rsidR="00F550F0">
        <w:rPr>
          <w:rFonts w:asciiTheme="majorHAnsi" w:hAnsiTheme="majorHAnsi"/>
          <w:b/>
          <w:sz w:val="24"/>
          <w:szCs w:val="24"/>
        </w:rPr>
        <w:t xml:space="preserve">  </w:t>
      </w:r>
      <w:r w:rsidR="00F550F0">
        <w:rPr>
          <w:rFonts w:asciiTheme="majorHAnsi" w:hAnsiTheme="majorHAnsi"/>
          <w:sz w:val="24"/>
          <w:szCs w:val="24"/>
        </w:rPr>
        <w:t xml:space="preserve"> it is cancellable only;</w:t>
      </w:r>
    </w:p>
    <w:p w:rsidR="00F550F0" w:rsidRDefault="00F550F0" w:rsidP="00F550F0">
      <w:pPr>
        <w:pStyle w:val="ListParagraph"/>
        <w:numPr>
          <w:ilvl w:val="0"/>
          <w:numId w:val="22"/>
        </w:numPr>
        <w:jc w:val="both"/>
        <w:rPr>
          <w:rFonts w:asciiTheme="majorHAnsi" w:hAnsiTheme="majorHAnsi"/>
          <w:sz w:val="24"/>
          <w:szCs w:val="24"/>
        </w:rPr>
      </w:pPr>
      <w:r>
        <w:rPr>
          <w:rFonts w:asciiTheme="majorHAnsi" w:hAnsiTheme="majorHAnsi"/>
          <w:sz w:val="24"/>
          <w:szCs w:val="24"/>
        </w:rPr>
        <w:t xml:space="preserve">Upon the </w:t>
      </w:r>
      <w:r w:rsidR="00FF4C07">
        <w:rPr>
          <w:rFonts w:asciiTheme="majorHAnsi" w:hAnsiTheme="majorHAnsi"/>
          <w:sz w:val="24"/>
          <w:szCs w:val="24"/>
        </w:rPr>
        <w:t>occurrence</w:t>
      </w:r>
      <w:r>
        <w:rPr>
          <w:rFonts w:asciiTheme="majorHAnsi" w:hAnsiTheme="majorHAnsi"/>
          <w:sz w:val="24"/>
          <w:szCs w:val="24"/>
        </w:rPr>
        <w:t xml:space="preserve"> of some remote contingency; or</w:t>
      </w:r>
    </w:p>
    <w:p w:rsidR="00F550F0" w:rsidRDefault="00F550F0" w:rsidP="00F550F0">
      <w:pPr>
        <w:pStyle w:val="ListParagraph"/>
        <w:numPr>
          <w:ilvl w:val="0"/>
          <w:numId w:val="22"/>
        </w:numPr>
        <w:jc w:val="both"/>
        <w:rPr>
          <w:rFonts w:asciiTheme="majorHAnsi" w:hAnsiTheme="majorHAnsi"/>
          <w:sz w:val="24"/>
          <w:szCs w:val="24"/>
        </w:rPr>
      </w:pPr>
      <w:r>
        <w:rPr>
          <w:rFonts w:asciiTheme="majorHAnsi" w:hAnsiTheme="majorHAnsi"/>
          <w:sz w:val="24"/>
          <w:szCs w:val="24"/>
        </w:rPr>
        <w:t>With permission of lessor; or</w:t>
      </w:r>
    </w:p>
    <w:p w:rsidR="00F550F0" w:rsidRDefault="00F550F0" w:rsidP="00F550F0">
      <w:pPr>
        <w:pStyle w:val="ListParagraph"/>
        <w:numPr>
          <w:ilvl w:val="0"/>
          <w:numId w:val="22"/>
        </w:numPr>
        <w:jc w:val="both"/>
        <w:rPr>
          <w:rFonts w:asciiTheme="majorHAnsi" w:hAnsiTheme="majorHAnsi"/>
          <w:sz w:val="24"/>
          <w:szCs w:val="24"/>
        </w:rPr>
      </w:pPr>
      <w:r>
        <w:rPr>
          <w:rFonts w:asciiTheme="majorHAnsi" w:hAnsiTheme="majorHAnsi"/>
          <w:sz w:val="24"/>
          <w:szCs w:val="24"/>
        </w:rPr>
        <w:t>If the lessee enters into new lease for the same asset or equivalent asset with the lessor ;or</w:t>
      </w:r>
    </w:p>
    <w:p w:rsidR="00F550F0" w:rsidRPr="00F550F0" w:rsidRDefault="00F550F0" w:rsidP="00F550F0">
      <w:pPr>
        <w:pStyle w:val="ListParagraph"/>
        <w:numPr>
          <w:ilvl w:val="0"/>
          <w:numId w:val="22"/>
        </w:numPr>
        <w:jc w:val="both"/>
        <w:rPr>
          <w:rFonts w:asciiTheme="majorHAnsi" w:hAnsiTheme="majorHAnsi"/>
          <w:sz w:val="24"/>
          <w:szCs w:val="24"/>
        </w:rPr>
      </w:pPr>
      <w:r>
        <w:rPr>
          <w:rFonts w:asciiTheme="majorHAnsi" w:hAnsiTheme="majorHAnsi"/>
          <w:sz w:val="24"/>
          <w:szCs w:val="24"/>
        </w:rPr>
        <w:t>Upon payment of additional lease payment by the lessee at the inception of the lease to ensure that the lease will reasonably certain</w:t>
      </w:r>
    </w:p>
    <w:p w:rsidR="00D3053B" w:rsidRPr="00214796" w:rsidRDefault="00110E9F" w:rsidP="00214796">
      <w:pPr>
        <w:jc w:val="both"/>
        <w:rPr>
          <w:rFonts w:asciiTheme="majorHAnsi" w:hAnsiTheme="majorHAnsi"/>
          <w:sz w:val="24"/>
          <w:szCs w:val="24"/>
        </w:rPr>
      </w:pPr>
      <w:r w:rsidRPr="00214796">
        <w:rPr>
          <w:rFonts w:asciiTheme="majorHAnsi" w:hAnsiTheme="majorHAnsi"/>
          <w:b/>
          <w:sz w:val="24"/>
          <w:szCs w:val="24"/>
        </w:rPr>
        <w:t xml:space="preserve">Implicit Interest Rate: </w:t>
      </w:r>
      <w:r w:rsidRPr="00214796">
        <w:rPr>
          <w:rFonts w:asciiTheme="majorHAnsi" w:hAnsiTheme="majorHAnsi"/>
          <w:sz w:val="24"/>
          <w:szCs w:val="24"/>
        </w:rPr>
        <w:t xml:space="preserve">discount rate that makes present value of Gross Investment just equal to fair </w:t>
      </w:r>
      <w:r w:rsidR="00214796" w:rsidRPr="00214796">
        <w:rPr>
          <w:rFonts w:asciiTheme="majorHAnsi" w:hAnsiTheme="majorHAnsi"/>
          <w:sz w:val="24"/>
          <w:szCs w:val="24"/>
        </w:rPr>
        <w:t>value (</w:t>
      </w:r>
      <w:r w:rsidRPr="00214796">
        <w:rPr>
          <w:rFonts w:asciiTheme="majorHAnsi" w:hAnsiTheme="majorHAnsi"/>
          <w:sz w:val="24"/>
          <w:szCs w:val="24"/>
        </w:rPr>
        <w:t>arms’ length price) of leased asset.</w:t>
      </w:r>
    </w:p>
    <w:p w:rsidR="00110E9F" w:rsidRPr="00214796" w:rsidRDefault="00110E9F" w:rsidP="00214796">
      <w:pPr>
        <w:jc w:val="both"/>
        <w:rPr>
          <w:rFonts w:asciiTheme="majorHAnsi" w:hAnsiTheme="majorHAnsi"/>
          <w:sz w:val="24"/>
          <w:szCs w:val="24"/>
        </w:rPr>
      </w:pPr>
      <w:r w:rsidRPr="00214796">
        <w:rPr>
          <w:rFonts w:asciiTheme="majorHAnsi" w:hAnsiTheme="majorHAnsi"/>
          <w:b/>
          <w:sz w:val="24"/>
          <w:szCs w:val="24"/>
        </w:rPr>
        <w:t>Lease Incremental Borrowing rate of interest</w:t>
      </w:r>
      <w:r w:rsidR="00214796" w:rsidRPr="00214796">
        <w:rPr>
          <w:rFonts w:asciiTheme="majorHAnsi" w:hAnsiTheme="majorHAnsi"/>
          <w:b/>
          <w:sz w:val="24"/>
          <w:szCs w:val="24"/>
        </w:rPr>
        <w:t xml:space="preserve">; </w:t>
      </w:r>
      <w:r w:rsidR="00214796" w:rsidRPr="00214796">
        <w:rPr>
          <w:rFonts w:asciiTheme="majorHAnsi" w:hAnsiTheme="majorHAnsi"/>
          <w:sz w:val="24"/>
          <w:szCs w:val="24"/>
        </w:rPr>
        <w:t>Rate</w:t>
      </w:r>
      <w:r w:rsidRPr="00214796">
        <w:rPr>
          <w:rFonts w:asciiTheme="majorHAnsi" w:hAnsiTheme="majorHAnsi"/>
          <w:sz w:val="24"/>
          <w:szCs w:val="24"/>
        </w:rPr>
        <w:t xml:space="preserve"> of interest that the lessee would have to pay on a similar lease.</w:t>
      </w:r>
    </w:p>
    <w:p w:rsidR="00AB48D3" w:rsidRPr="00AB48D3" w:rsidRDefault="00AB48D3" w:rsidP="00214796">
      <w:pPr>
        <w:jc w:val="both"/>
        <w:rPr>
          <w:rFonts w:asciiTheme="majorHAnsi" w:hAnsiTheme="majorHAnsi"/>
          <w:b/>
          <w:sz w:val="24"/>
          <w:szCs w:val="24"/>
        </w:rPr>
      </w:pPr>
      <w:r w:rsidRPr="00AB48D3">
        <w:rPr>
          <w:rFonts w:asciiTheme="majorHAnsi" w:hAnsiTheme="majorHAnsi"/>
          <w:b/>
          <w:sz w:val="24"/>
          <w:szCs w:val="24"/>
        </w:rPr>
        <w:t>Fair Value;</w:t>
      </w:r>
      <w:r>
        <w:rPr>
          <w:rFonts w:asciiTheme="majorHAnsi" w:hAnsiTheme="majorHAnsi"/>
          <w:b/>
          <w:sz w:val="24"/>
          <w:szCs w:val="24"/>
        </w:rPr>
        <w:t xml:space="preserve"> </w:t>
      </w:r>
      <w:r>
        <w:rPr>
          <w:rFonts w:asciiTheme="majorHAnsi" w:hAnsiTheme="majorHAnsi"/>
          <w:sz w:val="24"/>
          <w:szCs w:val="24"/>
        </w:rPr>
        <w:t>Amount for which an asset could be exchanged or a liability settled at arms’ length.</w:t>
      </w:r>
    </w:p>
    <w:p w:rsidR="00AB48D3" w:rsidRDefault="00AB48D3" w:rsidP="00214796">
      <w:pPr>
        <w:jc w:val="both"/>
        <w:rPr>
          <w:rFonts w:asciiTheme="majorHAnsi" w:hAnsiTheme="majorHAnsi"/>
          <w:sz w:val="24"/>
          <w:szCs w:val="24"/>
        </w:rPr>
      </w:pPr>
      <w:r w:rsidRPr="00AB48D3">
        <w:rPr>
          <w:rFonts w:asciiTheme="majorHAnsi" w:hAnsiTheme="majorHAnsi"/>
          <w:b/>
          <w:sz w:val="24"/>
          <w:szCs w:val="24"/>
        </w:rPr>
        <w:t>Resid</w:t>
      </w:r>
      <w:r>
        <w:rPr>
          <w:rFonts w:asciiTheme="majorHAnsi" w:hAnsiTheme="majorHAnsi"/>
          <w:b/>
          <w:sz w:val="24"/>
          <w:szCs w:val="24"/>
        </w:rPr>
        <w:t>u</w:t>
      </w:r>
      <w:r w:rsidRPr="00AB48D3">
        <w:rPr>
          <w:rFonts w:asciiTheme="majorHAnsi" w:hAnsiTheme="majorHAnsi"/>
          <w:b/>
          <w:sz w:val="24"/>
          <w:szCs w:val="24"/>
        </w:rPr>
        <w:t>al Value;</w:t>
      </w:r>
      <w:r>
        <w:rPr>
          <w:rFonts w:asciiTheme="majorHAnsi" w:hAnsiTheme="majorHAnsi"/>
          <w:b/>
          <w:sz w:val="24"/>
          <w:szCs w:val="24"/>
        </w:rPr>
        <w:t xml:space="preserve"> </w:t>
      </w:r>
      <w:r>
        <w:rPr>
          <w:rFonts w:asciiTheme="majorHAnsi" w:hAnsiTheme="majorHAnsi"/>
          <w:sz w:val="24"/>
          <w:szCs w:val="24"/>
        </w:rPr>
        <w:t>Estimated Fair Value of the asset at the end of lease term. It may be</w:t>
      </w:r>
    </w:p>
    <w:p w:rsidR="00AB48D3" w:rsidRDefault="00AB48D3" w:rsidP="00AB48D3">
      <w:pPr>
        <w:pStyle w:val="ListParagraph"/>
        <w:numPr>
          <w:ilvl w:val="0"/>
          <w:numId w:val="16"/>
        </w:numPr>
        <w:jc w:val="both"/>
        <w:rPr>
          <w:rFonts w:asciiTheme="majorHAnsi" w:hAnsiTheme="majorHAnsi"/>
          <w:sz w:val="24"/>
          <w:szCs w:val="24"/>
        </w:rPr>
      </w:pPr>
      <w:r>
        <w:rPr>
          <w:rFonts w:asciiTheme="majorHAnsi" w:hAnsiTheme="majorHAnsi"/>
          <w:sz w:val="24"/>
          <w:szCs w:val="24"/>
        </w:rPr>
        <w:t>Guaranteed Value; which is guaranteed by the lessee or by a third party on behalf of lessee.</w:t>
      </w:r>
    </w:p>
    <w:p w:rsidR="00AB48D3" w:rsidRDefault="00AB48D3" w:rsidP="00AB48D3">
      <w:pPr>
        <w:pStyle w:val="ListParagraph"/>
        <w:numPr>
          <w:ilvl w:val="0"/>
          <w:numId w:val="16"/>
        </w:numPr>
        <w:jc w:val="both"/>
        <w:rPr>
          <w:rFonts w:asciiTheme="majorHAnsi" w:hAnsiTheme="majorHAnsi"/>
          <w:sz w:val="24"/>
          <w:szCs w:val="24"/>
        </w:rPr>
      </w:pPr>
      <w:r>
        <w:rPr>
          <w:rFonts w:asciiTheme="majorHAnsi" w:hAnsiTheme="majorHAnsi"/>
          <w:sz w:val="24"/>
          <w:szCs w:val="24"/>
        </w:rPr>
        <w:lastRenderedPageBreak/>
        <w:t xml:space="preserve">Unguaranteed Value; Residual </w:t>
      </w:r>
      <w:r w:rsidR="00FF4C07">
        <w:rPr>
          <w:rFonts w:asciiTheme="majorHAnsi" w:hAnsiTheme="majorHAnsi"/>
          <w:sz w:val="24"/>
          <w:szCs w:val="24"/>
        </w:rPr>
        <w:t>Value (</w:t>
      </w:r>
      <w:r>
        <w:rPr>
          <w:rFonts w:asciiTheme="majorHAnsi" w:hAnsiTheme="majorHAnsi"/>
          <w:sz w:val="24"/>
          <w:szCs w:val="24"/>
        </w:rPr>
        <w:t>-) Guaranteed Residual Value.</w:t>
      </w:r>
    </w:p>
    <w:p w:rsidR="00AB48D3" w:rsidRDefault="00AB48D3" w:rsidP="00AB48D3">
      <w:pPr>
        <w:jc w:val="both"/>
        <w:rPr>
          <w:rFonts w:asciiTheme="majorHAnsi" w:hAnsiTheme="majorHAnsi"/>
          <w:sz w:val="24"/>
          <w:szCs w:val="24"/>
        </w:rPr>
      </w:pPr>
      <w:r w:rsidRPr="00AB48D3">
        <w:rPr>
          <w:rFonts w:asciiTheme="majorHAnsi" w:hAnsiTheme="majorHAnsi"/>
          <w:b/>
          <w:sz w:val="24"/>
          <w:szCs w:val="24"/>
        </w:rPr>
        <w:t>Econom</w:t>
      </w:r>
      <w:r>
        <w:rPr>
          <w:rFonts w:asciiTheme="majorHAnsi" w:hAnsiTheme="majorHAnsi"/>
          <w:b/>
          <w:sz w:val="24"/>
          <w:szCs w:val="24"/>
        </w:rPr>
        <w:t>i</w:t>
      </w:r>
      <w:r w:rsidRPr="00AB48D3">
        <w:rPr>
          <w:rFonts w:asciiTheme="majorHAnsi" w:hAnsiTheme="majorHAnsi"/>
          <w:b/>
          <w:sz w:val="24"/>
          <w:szCs w:val="24"/>
        </w:rPr>
        <w:t>c Life;</w:t>
      </w:r>
      <w:r>
        <w:rPr>
          <w:rFonts w:asciiTheme="majorHAnsi" w:hAnsiTheme="majorHAnsi"/>
          <w:b/>
          <w:sz w:val="24"/>
          <w:szCs w:val="24"/>
        </w:rPr>
        <w:t xml:space="preserve"> </w:t>
      </w:r>
    </w:p>
    <w:p w:rsidR="00AB48D3" w:rsidRDefault="00AB48D3" w:rsidP="00AB48D3">
      <w:pPr>
        <w:pStyle w:val="ListParagraph"/>
        <w:numPr>
          <w:ilvl w:val="0"/>
          <w:numId w:val="17"/>
        </w:numPr>
        <w:jc w:val="both"/>
        <w:rPr>
          <w:rFonts w:asciiTheme="majorHAnsi" w:hAnsiTheme="majorHAnsi"/>
          <w:sz w:val="24"/>
          <w:szCs w:val="24"/>
        </w:rPr>
      </w:pPr>
      <w:r>
        <w:rPr>
          <w:rFonts w:asciiTheme="majorHAnsi" w:hAnsiTheme="majorHAnsi"/>
          <w:sz w:val="24"/>
          <w:szCs w:val="24"/>
        </w:rPr>
        <w:t>A period over which an asset is expected to be economically usable by one or more users; or</w:t>
      </w:r>
    </w:p>
    <w:p w:rsidR="00AB48D3" w:rsidRDefault="00AB48D3" w:rsidP="00AB48D3">
      <w:pPr>
        <w:pStyle w:val="ListParagraph"/>
        <w:numPr>
          <w:ilvl w:val="0"/>
          <w:numId w:val="17"/>
        </w:numPr>
        <w:jc w:val="both"/>
        <w:rPr>
          <w:rFonts w:asciiTheme="majorHAnsi" w:hAnsiTheme="majorHAnsi"/>
          <w:sz w:val="24"/>
          <w:szCs w:val="24"/>
        </w:rPr>
      </w:pPr>
      <w:r>
        <w:rPr>
          <w:rFonts w:asciiTheme="majorHAnsi" w:hAnsiTheme="majorHAnsi"/>
          <w:sz w:val="24"/>
          <w:szCs w:val="24"/>
        </w:rPr>
        <w:t>The number of production or similar units expected to be obtained from the asset by one or more users.</w:t>
      </w:r>
    </w:p>
    <w:p w:rsidR="00AB48D3" w:rsidRDefault="00AB48D3" w:rsidP="00AB48D3">
      <w:pPr>
        <w:jc w:val="both"/>
        <w:rPr>
          <w:rFonts w:asciiTheme="majorHAnsi" w:hAnsiTheme="majorHAnsi"/>
          <w:b/>
          <w:sz w:val="24"/>
          <w:szCs w:val="24"/>
        </w:rPr>
      </w:pPr>
      <w:r w:rsidRPr="00AB48D3">
        <w:rPr>
          <w:rFonts w:asciiTheme="majorHAnsi" w:hAnsiTheme="majorHAnsi"/>
          <w:b/>
          <w:sz w:val="24"/>
          <w:szCs w:val="24"/>
        </w:rPr>
        <w:t>Useful Life;</w:t>
      </w:r>
    </w:p>
    <w:p w:rsidR="00AB48D3" w:rsidRPr="00AB48D3" w:rsidRDefault="00AB48D3" w:rsidP="00AB48D3">
      <w:pPr>
        <w:pStyle w:val="ListParagraph"/>
        <w:numPr>
          <w:ilvl w:val="0"/>
          <w:numId w:val="18"/>
        </w:numPr>
        <w:jc w:val="both"/>
        <w:rPr>
          <w:rFonts w:asciiTheme="majorHAnsi" w:hAnsiTheme="majorHAnsi"/>
          <w:b/>
          <w:sz w:val="24"/>
          <w:szCs w:val="24"/>
        </w:rPr>
      </w:pPr>
      <w:r>
        <w:rPr>
          <w:rFonts w:asciiTheme="majorHAnsi" w:hAnsiTheme="majorHAnsi"/>
          <w:sz w:val="24"/>
          <w:szCs w:val="24"/>
        </w:rPr>
        <w:t>The period over which the leased asset is expected to be used by the lessee; or</w:t>
      </w:r>
    </w:p>
    <w:p w:rsidR="00AB48D3" w:rsidRPr="00AB48D3" w:rsidRDefault="00AB48D3" w:rsidP="00AB48D3">
      <w:pPr>
        <w:pStyle w:val="ListParagraph"/>
        <w:numPr>
          <w:ilvl w:val="0"/>
          <w:numId w:val="18"/>
        </w:numPr>
        <w:jc w:val="both"/>
        <w:rPr>
          <w:rFonts w:asciiTheme="majorHAnsi" w:hAnsiTheme="majorHAnsi"/>
          <w:b/>
          <w:sz w:val="24"/>
          <w:szCs w:val="24"/>
        </w:rPr>
      </w:pPr>
      <w:r>
        <w:rPr>
          <w:rFonts w:asciiTheme="majorHAnsi" w:hAnsiTheme="majorHAnsi"/>
          <w:sz w:val="24"/>
          <w:szCs w:val="24"/>
        </w:rPr>
        <w:t xml:space="preserve">The number of production or similar units expected to be obtained from the use of the asset by the </w:t>
      </w:r>
      <w:r w:rsidR="00FF4C07">
        <w:rPr>
          <w:rFonts w:asciiTheme="majorHAnsi" w:hAnsiTheme="majorHAnsi"/>
          <w:sz w:val="24"/>
          <w:szCs w:val="24"/>
        </w:rPr>
        <w:t>le</w:t>
      </w:r>
      <w:r>
        <w:rPr>
          <w:rFonts w:asciiTheme="majorHAnsi" w:hAnsiTheme="majorHAnsi"/>
          <w:sz w:val="24"/>
          <w:szCs w:val="24"/>
        </w:rPr>
        <w:t>ssee.</w:t>
      </w:r>
    </w:p>
    <w:p w:rsidR="0068441C" w:rsidRPr="00214796" w:rsidRDefault="0068441C" w:rsidP="00214796">
      <w:pPr>
        <w:jc w:val="both"/>
        <w:rPr>
          <w:rFonts w:asciiTheme="majorHAnsi" w:hAnsiTheme="majorHAnsi"/>
          <w:b/>
          <w:sz w:val="24"/>
          <w:szCs w:val="24"/>
          <w:u w:val="single"/>
        </w:rPr>
      </w:pPr>
      <w:r w:rsidRPr="00214796">
        <w:rPr>
          <w:rFonts w:asciiTheme="majorHAnsi" w:hAnsiTheme="majorHAnsi"/>
          <w:b/>
          <w:sz w:val="24"/>
          <w:szCs w:val="24"/>
          <w:u w:val="single"/>
        </w:rPr>
        <w:t>ACCOUNTING TREATMENT OF FINANCE LEASE;</w:t>
      </w:r>
    </w:p>
    <w:p w:rsidR="00110E9F" w:rsidRPr="00214796" w:rsidRDefault="00E8172D" w:rsidP="00214796">
      <w:pPr>
        <w:jc w:val="both"/>
        <w:rPr>
          <w:rFonts w:asciiTheme="majorHAnsi" w:hAnsiTheme="majorHAnsi"/>
          <w:b/>
          <w:sz w:val="24"/>
          <w:szCs w:val="24"/>
          <w:u w:val="single"/>
        </w:rPr>
      </w:pPr>
      <w:r w:rsidRPr="00214796">
        <w:rPr>
          <w:rFonts w:asciiTheme="majorHAnsi" w:hAnsiTheme="majorHAnsi"/>
          <w:b/>
          <w:sz w:val="24"/>
          <w:szCs w:val="24"/>
          <w:u w:val="single"/>
        </w:rPr>
        <w:t>IN THE BOOKS OF LESSOR;</w:t>
      </w:r>
    </w:p>
    <w:p w:rsidR="00E8172D" w:rsidRPr="00214796" w:rsidRDefault="00214796" w:rsidP="00214796">
      <w:pPr>
        <w:pStyle w:val="ListParagraph"/>
        <w:numPr>
          <w:ilvl w:val="0"/>
          <w:numId w:val="3"/>
        </w:numPr>
        <w:jc w:val="both"/>
        <w:rPr>
          <w:rFonts w:asciiTheme="majorHAnsi" w:hAnsiTheme="majorHAnsi"/>
          <w:sz w:val="24"/>
          <w:szCs w:val="24"/>
        </w:rPr>
      </w:pPr>
      <w:r w:rsidRPr="00214796">
        <w:rPr>
          <w:rFonts w:asciiTheme="majorHAnsi" w:hAnsiTheme="majorHAnsi"/>
          <w:sz w:val="24"/>
          <w:szCs w:val="24"/>
        </w:rPr>
        <w:t>Recognize</w:t>
      </w:r>
      <w:r w:rsidR="00E8172D" w:rsidRPr="00214796">
        <w:rPr>
          <w:rFonts w:asciiTheme="majorHAnsi" w:hAnsiTheme="majorHAnsi"/>
          <w:sz w:val="24"/>
          <w:szCs w:val="24"/>
        </w:rPr>
        <w:t xml:space="preserve"> as receivable at an amount equal to net investment. </w:t>
      </w:r>
    </w:p>
    <w:p w:rsidR="00E8172D" w:rsidRPr="00214796" w:rsidRDefault="00214796" w:rsidP="00214796">
      <w:pPr>
        <w:pStyle w:val="ListParagraph"/>
        <w:numPr>
          <w:ilvl w:val="0"/>
          <w:numId w:val="3"/>
        </w:numPr>
        <w:jc w:val="both"/>
        <w:rPr>
          <w:rFonts w:asciiTheme="majorHAnsi" w:hAnsiTheme="majorHAnsi"/>
          <w:sz w:val="24"/>
          <w:szCs w:val="24"/>
        </w:rPr>
      </w:pPr>
      <w:r w:rsidRPr="00214796">
        <w:rPr>
          <w:rFonts w:asciiTheme="majorHAnsi" w:hAnsiTheme="majorHAnsi"/>
          <w:sz w:val="24"/>
          <w:szCs w:val="24"/>
        </w:rPr>
        <w:t>Recognize</w:t>
      </w:r>
      <w:r w:rsidR="00E8172D" w:rsidRPr="00214796">
        <w:rPr>
          <w:rFonts w:asciiTheme="majorHAnsi" w:hAnsiTheme="majorHAnsi"/>
          <w:sz w:val="24"/>
          <w:szCs w:val="24"/>
        </w:rPr>
        <w:t xml:space="preserve"> finance income in Profit &amp;Loss </w:t>
      </w:r>
      <w:r w:rsidRPr="00214796">
        <w:rPr>
          <w:rFonts w:asciiTheme="majorHAnsi" w:hAnsiTheme="majorHAnsi"/>
          <w:sz w:val="24"/>
          <w:szCs w:val="24"/>
        </w:rPr>
        <w:t>Account;</w:t>
      </w:r>
      <w:r w:rsidR="00E8172D" w:rsidRPr="00214796">
        <w:rPr>
          <w:rFonts w:asciiTheme="majorHAnsi" w:hAnsiTheme="majorHAnsi"/>
          <w:sz w:val="24"/>
          <w:szCs w:val="24"/>
        </w:rPr>
        <w:t xml:space="preserve"> ensure constant periodic return on net investment outstanding.</w:t>
      </w:r>
    </w:p>
    <w:p w:rsidR="00E8172D" w:rsidRPr="00214796" w:rsidRDefault="00E8172D" w:rsidP="00214796">
      <w:pPr>
        <w:pStyle w:val="ListParagraph"/>
        <w:numPr>
          <w:ilvl w:val="0"/>
          <w:numId w:val="3"/>
        </w:numPr>
        <w:jc w:val="both"/>
        <w:rPr>
          <w:rFonts w:asciiTheme="majorHAnsi" w:hAnsiTheme="majorHAnsi"/>
          <w:sz w:val="24"/>
          <w:szCs w:val="24"/>
        </w:rPr>
      </w:pPr>
      <w:r w:rsidRPr="00214796">
        <w:rPr>
          <w:rFonts w:asciiTheme="majorHAnsi" w:hAnsiTheme="majorHAnsi"/>
          <w:sz w:val="24"/>
          <w:szCs w:val="24"/>
        </w:rPr>
        <w:t>Reduce lease payments from principal &amp; unearned finance income.</w:t>
      </w:r>
    </w:p>
    <w:p w:rsidR="00E8172D" w:rsidRPr="00214796" w:rsidRDefault="00E8172D" w:rsidP="00214796">
      <w:pPr>
        <w:pStyle w:val="ListParagraph"/>
        <w:numPr>
          <w:ilvl w:val="0"/>
          <w:numId w:val="3"/>
        </w:numPr>
        <w:jc w:val="both"/>
        <w:rPr>
          <w:rFonts w:asciiTheme="majorHAnsi" w:hAnsiTheme="majorHAnsi"/>
          <w:sz w:val="24"/>
          <w:szCs w:val="24"/>
        </w:rPr>
      </w:pPr>
      <w:r w:rsidRPr="00214796">
        <w:rPr>
          <w:rFonts w:asciiTheme="majorHAnsi" w:hAnsiTheme="majorHAnsi"/>
          <w:sz w:val="24"/>
          <w:szCs w:val="24"/>
        </w:rPr>
        <w:t xml:space="preserve">Increase in unguaranteed residual value not recorded </w:t>
      </w:r>
      <w:r w:rsidR="00214796" w:rsidRPr="00214796">
        <w:rPr>
          <w:rFonts w:asciiTheme="majorHAnsi" w:hAnsiTheme="majorHAnsi"/>
          <w:sz w:val="24"/>
          <w:szCs w:val="24"/>
        </w:rPr>
        <w:t>for,</w:t>
      </w:r>
      <w:r w:rsidRPr="00214796">
        <w:rPr>
          <w:rFonts w:asciiTheme="majorHAnsi" w:hAnsiTheme="majorHAnsi"/>
          <w:sz w:val="24"/>
          <w:szCs w:val="24"/>
        </w:rPr>
        <w:t xml:space="preserve"> decrease revise income allocation.</w:t>
      </w:r>
    </w:p>
    <w:p w:rsidR="00E8172D" w:rsidRPr="00214796" w:rsidRDefault="00E8172D" w:rsidP="00214796">
      <w:pPr>
        <w:pStyle w:val="ListParagraph"/>
        <w:numPr>
          <w:ilvl w:val="0"/>
          <w:numId w:val="3"/>
        </w:numPr>
        <w:jc w:val="both"/>
        <w:rPr>
          <w:rFonts w:asciiTheme="majorHAnsi" w:hAnsiTheme="majorHAnsi"/>
          <w:sz w:val="24"/>
          <w:szCs w:val="24"/>
        </w:rPr>
      </w:pPr>
      <w:r w:rsidRPr="00214796">
        <w:rPr>
          <w:rFonts w:asciiTheme="majorHAnsi" w:hAnsiTheme="majorHAnsi"/>
          <w:sz w:val="24"/>
          <w:szCs w:val="24"/>
        </w:rPr>
        <w:t>Allocate initial direct costs against finance income over lease term or recognize immediately as an expense.</w:t>
      </w:r>
    </w:p>
    <w:p w:rsidR="00E8172D" w:rsidRPr="00214796" w:rsidRDefault="00E8172D" w:rsidP="00214796">
      <w:pPr>
        <w:pStyle w:val="ListParagraph"/>
        <w:numPr>
          <w:ilvl w:val="0"/>
          <w:numId w:val="3"/>
        </w:numPr>
        <w:jc w:val="both"/>
        <w:rPr>
          <w:rFonts w:asciiTheme="majorHAnsi" w:hAnsiTheme="majorHAnsi"/>
          <w:sz w:val="24"/>
          <w:szCs w:val="24"/>
        </w:rPr>
      </w:pPr>
      <w:r w:rsidRPr="00214796">
        <w:rPr>
          <w:rFonts w:asciiTheme="majorHAnsi" w:hAnsiTheme="majorHAnsi"/>
          <w:sz w:val="24"/>
          <w:szCs w:val="24"/>
        </w:rPr>
        <w:t>Record profit as per sales policy of the entity.</w:t>
      </w:r>
    </w:p>
    <w:p w:rsidR="0068441C" w:rsidRPr="00214796" w:rsidRDefault="0068441C" w:rsidP="00214796">
      <w:pPr>
        <w:jc w:val="both"/>
        <w:rPr>
          <w:rFonts w:asciiTheme="majorHAnsi" w:hAnsiTheme="majorHAnsi"/>
          <w:sz w:val="24"/>
          <w:szCs w:val="24"/>
        </w:rPr>
      </w:pPr>
    </w:p>
    <w:p w:rsidR="0068441C" w:rsidRPr="00214796" w:rsidRDefault="0068441C" w:rsidP="00214796">
      <w:pPr>
        <w:jc w:val="both"/>
        <w:rPr>
          <w:rFonts w:asciiTheme="majorHAnsi" w:hAnsiTheme="majorHAnsi"/>
          <w:b/>
          <w:sz w:val="24"/>
          <w:szCs w:val="24"/>
          <w:u w:val="single"/>
        </w:rPr>
      </w:pPr>
      <w:r w:rsidRPr="00214796">
        <w:rPr>
          <w:rFonts w:asciiTheme="majorHAnsi" w:hAnsiTheme="majorHAnsi"/>
          <w:b/>
          <w:sz w:val="24"/>
          <w:szCs w:val="24"/>
          <w:u w:val="single"/>
        </w:rPr>
        <w:t>IN THE BOOKS OF LESSEE;</w:t>
      </w:r>
    </w:p>
    <w:p w:rsidR="0068441C" w:rsidRPr="00214796" w:rsidRDefault="00214796" w:rsidP="00214796">
      <w:pPr>
        <w:pStyle w:val="ListParagraph"/>
        <w:numPr>
          <w:ilvl w:val="0"/>
          <w:numId w:val="4"/>
        </w:numPr>
        <w:jc w:val="both"/>
        <w:rPr>
          <w:rFonts w:asciiTheme="majorHAnsi" w:hAnsiTheme="majorHAnsi"/>
          <w:sz w:val="24"/>
          <w:szCs w:val="24"/>
        </w:rPr>
      </w:pPr>
      <w:r w:rsidRPr="00214796">
        <w:rPr>
          <w:rFonts w:asciiTheme="majorHAnsi" w:hAnsiTheme="majorHAnsi"/>
          <w:sz w:val="24"/>
          <w:szCs w:val="24"/>
        </w:rPr>
        <w:t>Recognize</w:t>
      </w:r>
      <w:r w:rsidR="0068441C" w:rsidRPr="00214796">
        <w:rPr>
          <w:rFonts w:asciiTheme="majorHAnsi" w:hAnsiTheme="majorHAnsi"/>
          <w:sz w:val="24"/>
          <w:szCs w:val="24"/>
        </w:rPr>
        <w:t xml:space="preserve"> lease as an asset &amp; liability at inception.</w:t>
      </w:r>
    </w:p>
    <w:p w:rsidR="0068441C" w:rsidRPr="00214796" w:rsidRDefault="0068441C" w:rsidP="00214796">
      <w:pPr>
        <w:pStyle w:val="ListParagraph"/>
        <w:numPr>
          <w:ilvl w:val="0"/>
          <w:numId w:val="4"/>
        </w:numPr>
        <w:jc w:val="both"/>
        <w:rPr>
          <w:rFonts w:asciiTheme="majorHAnsi" w:hAnsiTheme="majorHAnsi"/>
          <w:sz w:val="24"/>
          <w:szCs w:val="24"/>
        </w:rPr>
      </w:pPr>
      <w:r w:rsidRPr="00214796">
        <w:rPr>
          <w:rFonts w:asciiTheme="majorHAnsi" w:hAnsiTheme="majorHAnsi"/>
          <w:sz w:val="24"/>
          <w:szCs w:val="24"/>
        </w:rPr>
        <w:t>Record at fair value at inception of the lease not exceeding present value of MLP.</w:t>
      </w:r>
    </w:p>
    <w:p w:rsidR="0068441C" w:rsidRPr="00214796" w:rsidRDefault="0068441C" w:rsidP="00214796">
      <w:pPr>
        <w:pStyle w:val="ListParagraph"/>
        <w:numPr>
          <w:ilvl w:val="0"/>
          <w:numId w:val="4"/>
        </w:numPr>
        <w:jc w:val="both"/>
        <w:rPr>
          <w:rFonts w:asciiTheme="majorHAnsi" w:hAnsiTheme="majorHAnsi"/>
          <w:sz w:val="24"/>
          <w:szCs w:val="24"/>
        </w:rPr>
      </w:pPr>
      <w:r w:rsidRPr="00214796">
        <w:rPr>
          <w:rFonts w:asciiTheme="majorHAnsi" w:hAnsiTheme="majorHAnsi"/>
          <w:sz w:val="24"/>
          <w:szCs w:val="24"/>
        </w:rPr>
        <w:t>Apportion Lease Payment brought forward finance charges and reduction in outstanding liability during the lease period.</w:t>
      </w:r>
    </w:p>
    <w:p w:rsidR="0068441C" w:rsidRPr="00214796" w:rsidRDefault="0068441C" w:rsidP="00214796">
      <w:pPr>
        <w:pStyle w:val="ListParagraph"/>
        <w:numPr>
          <w:ilvl w:val="0"/>
          <w:numId w:val="4"/>
        </w:numPr>
        <w:jc w:val="both"/>
        <w:rPr>
          <w:rFonts w:asciiTheme="majorHAnsi" w:hAnsiTheme="majorHAnsi"/>
          <w:sz w:val="24"/>
          <w:szCs w:val="24"/>
        </w:rPr>
      </w:pPr>
      <w:r w:rsidRPr="00214796">
        <w:rPr>
          <w:rFonts w:asciiTheme="majorHAnsi" w:hAnsiTheme="majorHAnsi"/>
          <w:sz w:val="24"/>
          <w:szCs w:val="24"/>
        </w:rPr>
        <w:t>Charged depreciation on the leased asset as applicable.</w:t>
      </w:r>
    </w:p>
    <w:p w:rsidR="0068441C" w:rsidRPr="00214796" w:rsidRDefault="0068441C" w:rsidP="00214796">
      <w:pPr>
        <w:jc w:val="both"/>
        <w:rPr>
          <w:rFonts w:asciiTheme="majorHAnsi" w:hAnsiTheme="majorHAnsi"/>
          <w:sz w:val="24"/>
          <w:szCs w:val="24"/>
        </w:rPr>
      </w:pPr>
    </w:p>
    <w:p w:rsidR="0068441C" w:rsidRPr="00214796" w:rsidRDefault="0068441C" w:rsidP="00214796">
      <w:pPr>
        <w:jc w:val="both"/>
        <w:rPr>
          <w:rFonts w:asciiTheme="majorHAnsi" w:hAnsiTheme="majorHAnsi"/>
          <w:b/>
          <w:sz w:val="24"/>
          <w:szCs w:val="24"/>
          <w:u w:val="single"/>
        </w:rPr>
      </w:pPr>
      <w:r w:rsidRPr="00214796">
        <w:rPr>
          <w:rFonts w:asciiTheme="majorHAnsi" w:hAnsiTheme="majorHAnsi"/>
          <w:b/>
          <w:sz w:val="24"/>
          <w:szCs w:val="24"/>
          <w:u w:val="single"/>
        </w:rPr>
        <w:t>ACCOUNTING TREATMENT OF OPERATING LEASE;</w:t>
      </w:r>
    </w:p>
    <w:p w:rsidR="0068441C" w:rsidRPr="00214796" w:rsidRDefault="0068441C" w:rsidP="00214796">
      <w:pPr>
        <w:jc w:val="both"/>
        <w:rPr>
          <w:rFonts w:asciiTheme="majorHAnsi" w:hAnsiTheme="majorHAnsi"/>
          <w:b/>
          <w:sz w:val="24"/>
          <w:szCs w:val="24"/>
          <w:u w:val="single"/>
        </w:rPr>
      </w:pPr>
      <w:r w:rsidRPr="00214796">
        <w:rPr>
          <w:rFonts w:asciiTheme="majorHAnsi" w:hAnsiTheme="majorHAnsi"/>
          <w:b/>
          <w:sz w:val="24"/>
          <w:szCs w:val="24"/>
          <w:u w:val="single"/>
        </w:rPr>
        <w:t>IN THE BOOKS OF LESSOR;</w:t>
      </w:r>
    </w:p>
    <w:p w:rsidR="0068441C" w:rsidRPr="00214796" w:rsidRDefault="0068441C" w:rsidP="00214796">
      <w:pPr>
        <w:pStyle w:val="ListParagraph"/>
        <w:numPr>
          <w:ilvl w:val="0"/>
          <w:numId w:val="5"/>
        </w:numPr>
        <w:jc w:val="both"/>
        <w:rPr>
          <w:rFonts w:asciiTheme="majorHAnsi" w:hAnsiTheme="majorHAnsi"/>
          <w:sz w:val="24"/>
          <w:szCs w:val="24"/>
        </w:rPr>
      </w:pPr>
      <w:r w:rsidRPr="00214796">
        <w:rPr>
          <w:rFonts w:asciiTheme="majorHAnsi" w:hAnsiTheme="majorHAnsi"/>
          <w:sz w:val="24"/>
          <w:szCs w:val="24"/>
        </w:rPr>
        <w:lastRenderedPageBreak/>
        <w:t>Do not recognize profit on sale.</w:t>
      </w:r>
    </w:p>
    <w:p w:rsidR="0068441C" w:rsidRPr="00214796" w:rsidRDefault="0068441C" w:rsidP="00214796">
      <w:pPr>
        <w:pStyle w:val="ListParagraph"/>
        <w:numPr>
          <w:ilvl w:val="0"/>
          <w:numId w:val="5"/>
        </w:numPr>
        <w:jc w:val="both"/>
        <w:rPr>
          <w:rFonts w:asciiTheme="majorHAnsi" w:hAnsiTheme="majorHAnsi"/>
          <w:sz w:val="24"/>
          <w:szCs w:val="24"/>
        </w:rPr>
      </w:pPr>
      <w:r w:rsidRPr="00214796">
        <w:rPr>
          <w:rFonts w:asciiTheme="majorHAnsi" w:hAnsiTheme="majorHAnsi"/>
          <w:sz w:val="24"/>
          <w:szCs w:val="24"/>
        </w:rPr>
        <w:t>Show asset on lease and fixed asset in accounting books.</w:t>
      </w:r>
    </w:p>
    <w:p w:rsidR="0068441C" w:rsidRPr="00214796" w:rsidRDefault="00214796" w:rsidP="00214796">
      <w:pPr>
        <w:pStyle w:val="ListParagraph"/>
        <w:numPr>
          <w:ilvl w:val="0"/>
          <w:numId w:val="5"/>
        </w:numPr>
        <w:jc w:val="both"/>
        <w:rPr>
          <w:rFonts w:asciiTheme="majorHAnsi" w:hAnsiTheme="majorHAnsi"/>
          <w:sz w:val="24"/>
          <w:szCs w:val="24"/>
        </w:rPr>
      </w:pPr>
      <w:r w:rsidRPr="00214796">
        <w:rPr>
          <w:rFonts w:asciiTheme="majorHAnsi" w:hAnsiTheme="majorHAnsi"/>
          <w:sz w:val="24"/>
          <w:szCs w:val="24"/>
        </w:rPr>
        <w:t>Recognize</w:t>
      </w:r>
      <w:r w:rsidR="0068441C" w:rsidRPr="00214796">
        <w:rPr>
          <w:rFonts w:asciiTheme="majorHAnsi" w:hAnsiTheme="majorHAnsi"/>
          <w:sz w:val="24"/>
          <w:szCs w:val="24"/>
        </w:rPr>
        <w:t xml:space="preserve"> Cost and depreciation as expenses in accounting books.</w:t>
      </w:r>
    </w:p>
    <w:p w:rsidR="0068441C" w:rsidRPr="00214796" w:rsidRDefault="0068441C" w:rsidP="00214796">
      <w:pPr>
        <w:pStyle w:val="ListParagraph"/>
        <w:numPr>
          <w:ilvl w:val="0"/>
          <w:numId w:val="5"/>
        </w:numPr>
        <w:jc w:val="both"/>
        <w:rPr>
          <w:rFonts w:asciiTheme="majorHAnsi" w:hAnsiTheme="majorHAnsi"/>
          <w:sz w:val="24"/>
          <w:szCs w:val="24"/>
        </w:rPr>
      </w:pPr>
      <w:r w:rsidRPr="00214796">
        <w:rPr>
          <w:rFonts w:asciiTheme="majorHAnsi" w:hAnsiTheme="majorHAnsi"/>
          <w:sz w:val="24"/>
          <w:szCs w:val="24"/>
        </w:rPr>
        <w:t>Allocate initial direct costs over lease term in proportion to the recognition of rent income or treat them as period expense.</w:t>
      </w:r>
    </w:p>
    <w:p w:rsidR="0068441C" w:rsidRPr="00214796" w:rsidRDefault="00FF4C07" w:rsidP="00214796">
      <w:pPr>
        <w:pStyle w:val="ListParagraph"/>
        <w:numPr>
          <w:ilvl w:val="0"/>
          <w:numId w:val="5"/>
        </w:numPr>
        <w:jc w:val="both"/>
        <w:rPr>
          <w:rFonts w:asciiTheme="majorHAnsi" w:hAnsiTheme="majorHAnsi"/>
          <w:sz w:val="24"/>
          <w:szCs w:val="24"/>
        </w:rPr>
      </w:pPr>
      <w:r>
        <w:rPr>
          <w:rFonts w:asciiTheme="majorHAnsi" w:hAnsiTheme="majorHAnsi"/>
          <w:sz w:val="24"/>
          <w:szCs w:val="24"/>
        </w:rPr>
        <w:t>Recognize</w:t>
      </w:r>
      <w:r w:rsidR="0068441C" w:rsidRPr="00214796">
        <w:rPr>
          <w:rFonts w:asciiTheme="majorHAnsi" w:hAnsiTheme="majorHAnsi"/>
          <w:sz w:val="24"/>
          <w:szCs w:val="24"/>
        </w:rPr>
        <w:t xml:space="preserve"> </w:t>
      </w:r>
      <w:r w:rsidR="00214796" w:rsidRPr="00214796">
        <w:rPr>
          <w:rFonts w:asciiTheme="majorHAnsi" w:hAnsiTheme="majorHAnsi"/>
          <w:sz w:val="24"/>
          <w:szCs w:val="24"/>
        </w:rPr>
        <w:t>leases</w:t>
      </w:r>
      <w:r w:rsidR="0068441C" w:rsidRPr="00214796">
        <w:rPr>
          <w:rFonts w:asciiTheme="majorHAnsi" w:hAnsiTheme="majorHAnsi"/>
          <w:sz w:val="24"/>
          <w:szCs w:val="24"/>
        </w:rPr>
        <w:t xml:space="preserve"> income on a straight line basis, unless other basis justified.</w:t>
      </w:r>
    </w:p>
    <w:p w:rsidR="004943A6" w:rsidRPr="00214796" w:rsidRDefault="004943A6" w:rsidP="00214796">
      <w:pPr>
        <w:jc w:val="both"/>
        <w:rPr>
          <w:rFonts w:asciiTheme="majorHAnsi" w:hAnsiTheme="majorHAnsi"/>
          <w:b/>
          <w:sz w:val="24"/>
          <w:szCs w:val="24"/>
          <w:u w:val="single"/>
        </w:rPr>
      </w:pPr>
      <w:r w:rsidRPr="00214796">
        <w:rPr>
          <w:rFonts w:asciiTheme="majorHAnsi" w:hAnsiTheme="majorHAnsi"/>
          <w:b/>
          <w:sz w:val="24"/>
          <w:szCs w:val="24"/>
          <w:u w:val="single"/>
        </w:rPr>
        <w:t>IN THE BOOKS OF LESSEE;</w:t>
      </w:r>
    </w:p>
    <w:p w:rsidR="0059003F" w:rsidRPr="00214796" w:rsidRDefault="00214796" w:rsidP="00214796">
      <w:pPr>
        <w:pStyle w:val="ListParagraph"/>
        <w:numPr>
          <w:ilvl w:val="0"/>
          <w:numId w:val="7"/>
        </w:numPr>
        <w:jc w:val="both"/>
        <w:rPr>
          <w:rFonts w:asciiTheme="majorHAnsi" w:hAnsiTheme="majorHAnsi"/>
          <w:sz w:val="24"/>
          <w:szCs w:val="24"/>
          <w:u w:val="single"/>
        </w:rPr>
      </w:pPr>
      <w:r w:rsidRPr="00214796">
        <w:rPr>
          <w:rFonts w:asciiTheme="majorHAnsi" w:hAnsiTheme="majorHAnsi"/>
          <w:sz w:val="24"/>
          <w:szCs w:val="24"/>
        </w:rPr>
        <w:t>Recognize</w:t>
      </w:r>
      <w:r w:rsidR="0059003F" w:rsidRPr="00214796">
        <w:rPr>
          <w:rFonts w:asciiTheme="majorHAnsi" w:hAnsiTheme="majorHAnsi"/>
          <w:sz w:val="24"/>
          <w:szCs w:val="24"/>
        </w:rPr>
        <w:t xml:space="preserve"> lease payments as an expense on straight line basis unless other basis is justified.</w:t>
      </w:r>
    </w:p>
    <w:p w:rsidR="0059003F" w:rsidRPr="00214796" w:rsidRDefault="004B4260" w:rsidP="00214796">
      <w:pPr>
        <w:jc w:val="both"/>
        <w:rPr>
          <w:rFonts w:asciiTheme="majorHAnsi" w:hAnsiTheme="majorHAnsi"/>
          <w:b/>
          <w:sz w:val="24"/>
          <w:szCs w:val="24"/>
          <w:u w:val="single"/>
        </w:rPr>
      </w:pPr>
      <w:r w:rsidRPr="00214796">
        <w:rPr>
          <w:rFonts w:asciiTheme="majorHAnsi" w:hAnsiTheme="majorHAnsi"/>
          <w:b/>
          <w:sz w:val="24"/>
          <w:szCs w:val="24"/>
          <w:u w:val="single"/>
        </w:rPr>
        <w:t xml:space="preserve">DISCLOSURES </w:t>
      </w:r>
      <w:r w:rsidR="00EF3507" w:rsidRPr="00214796">
        <w:rPr>
          <w:rFonts w:asciiTheme="majorHAnsi" w:hAnsiTheme="majorHAnsi"/>
          <w:b/>
          <w:sz w:val="24"/>
          <w:szCs w:val="24"/>
          <w:u w:val="single"/>
        </w:rPr>
        <w:t xml:space="preserve">OF FINANCE LEASE </w:t>
      </w:r>
      <w:r w:rsidRPr="00214796">
        <w:rPr>
          <w:rFonts w:asciiTheme="majorHAnsi" w:hAnsiTheme="majorHAnsi"/>
          <w:b/>
          <w:sz w:val="24"/>
          <w:szCs w:val="24"/>
          <w:u w:val="single"/>
        </w:rPr>
        <w:t>IN FINANCIAL STATEMENTS;</w:t>
      </w:r>
    </w:p>
    <w:p w:rsidR="0059003F" w:rsidRPr="00214796" w:rsidRDefault="004B4260" w:rsidP="00214796">
      <w:pPr>
        <w:jc w:val="both"/>
        <w:rPr>
          <w:rFonts w:asciiTheme="majorHAnsi" w:hAnsiTheme="majorHAnsi"/>
          <w:b/>
          <w:sz w:val="24"/>
          <w:szCs w:val="24"/>
          <w:u w:val="single"/>
        </w:rPr>
      </w:pPr>
      <w:r w:rsidRPr="00214796">
        <w:rPr>
          <w:rFonts w:asciiTheme="majorHAnsi" w:hAnsiTheme="majorHAnsi"/>
          <w:b/>
          <w:sz w:val="24"/>
          <w:szCs w:val="24"/>
          <w:u w:val="single"/>
        </w:rPr>
        <w:t>LESSOR;</w:t>
      </w:r>
    </w:p>
    <w:p w:rsidR="004B4260" w:rsidRPr="00214796" w:rsidRDefault="00214796"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Reconciliation</w:t>
      </w:r>
      <w:r w:rsidR="004B4260" w:rsidRPr="00214796">
        <w:rPr>
          <w:rFonts w:asciiTheme="majorHAnsi" w:hAnsiTheme="majorHAnsi"/>
          <w:sz w:val="24"/>
          <w:szCs w:val="24"/>
        </w:rPr>
        <w:t xml:space="preserve"> of brought forward Gross Investment and Present Value of MLP receivables at the Balance Sheet date.</w:t>
      </w:r>
    </w:p>
    <w:p w:rsidR="004B4260" w:rsidRPr="00214796" w:rsidRDefault="004B4260"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Unearned finance Income.</w:t>
      </w:r>
    </w:p>
    <w:p w:rsidR="004B4260" w:rsidRPr="00214796" w:rsidRDefault="004B4260"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Unguaranteed Residual Value.</w:t>
      </w:r>
    </w:p>
    <w:p w:rsidR="004B4260" w:rsidRPr="00214796" w:rsidRDefault="004B4260"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Accumulated provisions for unearned MLP receivables.</w:t>
      </w:r>
    </w:p>
    <w:p w:rsidR="004B4260" w:rsidRPr="00214796" w:rsidRDefault="00214796"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Contingent</w:t>
      </w:r>
      <w:r w:rsidR="004B4260" w:rsidRPr="00214796">
        <w:rPr>
          <w:rFonts w:asciiTheme="majorHAnsi" w:hAnsiTheme="majorHAnsi"/>
          <w:sz w:val="24"/>
          <w:szCs w:val="24"/>
        </w:rPr>
        <w:t xml:space="preserve"> Rent </w:t>
      </w:r>
      <w:r w:rsidRPr="00214796">
        <w:rPr>
          <w:rFonts w:asciiTheme="majorHAnsi" w:hAnsiTheme="majorHAnsi"/>
          <w:sz w:val="24"/>
          <w:szCs w:val="24"/>
        </w:rPr>
        <w:t>Recognized</w:t>
      </w:r>
      <w:r w:rsidR="004B4260" w:rsidRPr="00214796">
        <w:rPr>
          <w:rFonts w:asciiTheme="majorHAnsi" w:hAnsiTheme="majorHAnsi"/>
          <w:sz w:val="24"/>
          <w:szCs w:val="24"/>
        </w:rPr>
        <w:t>.</w:t>
      </w:r>
    </w:p>
    <w:p w:rsidR="004B4260" w:rsidRPr="00214796" w:rsidRDefault="004B4260"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General Description of significant leasing agreements.</w:t>
      </w:r>
    </w:p>
    <w:p w:rsidR="004B4260" w:rsidRPr="00214796" w:rsidRDefault="004B4260" w:rsidP="00214796">
      <w:pPr>
        <w:pStyle w:val="ListParagraph"/>
        <w:numPr>
          <w:ilvl w:val="0"/>
          <w:numId w:val="8"/>
        </w:numPr>
        <w:jc w:val="both"/>
        <w:rPr>
          <w:rFonts w:asciiTheme="majorHAnsi" w:hAnsiTheme="majorHAnsi"/>
          <w:sz w:val="24"/>
          <w:szCs w:val="24"/>
        </w:rPr>
      </w:pPr>
      <w:r w:rsidRPr="00214796">
        <w:rPr>
          <w:rFonts w:asciiTheme="majorHAnsi" w:hAnsiTheme="majorHAnsi"/>
          <w:sz w:val="24"/>
          <w:szCs w:val="24"/>
        </w:rPr>
        <w:t xml:space="preserve">Accounting policies </w:t>
      </w:r>
      <w:r w:rsidR="00214796" w:rsidRPr="00214796">
        <w:rPr>
          <w:rFonts w:asciiTheme="majorHAnsi" w:hAnsiTheme="majorHAnsi"/>
          <w:sz w:val="24"/>
          <w:szCs w:val="24"/>
        </w:rPr>
        <w:t>for initial</w:t>
      </w:r>
      <w:r w:rsidRPr="00214796">
        <w:rPr>
          <w:rFonts w:asciiTheme="majorHAnsi" w:hAnsiTheme="majorHAnsi"/>
          <w:sz w:val="24"/>
          <w:szCs w:val="24"/>
        </w:rPr>
        <w:t xml:space="preserve"> direct costs.</w:t>
      </w:r>
    </w:p>
    <w:p w:rsidR="004B4260" w:rsidRPr="00214796" w:rsidRDefault="004B4260" w:rsidP="00214796">
      <w:pPr>
        <w:jc w:val="both"/>
        <w:rPr>
          <w:rFonts w:asciiTheme="majorHAnsi" w:hAnsiTheme="majorHAnsi"/>
          <w:b/>
          <w:sz w:val="24"/>
          <w:szCs w:val="24"/>
          <w:u w:val="single"/>
        </w:rPr>
      </w:pPr>
      <w:r w:rsidRPr="00214796">
        <w:rPr>
          <w:rFonts w:asciiTheme="majorHAnsi" w:hAnsiTheme="majorHAnsi"/>
          <w:b/>
          <w:sz w:val="24"/>
          <w:szCs w:val="24"/>
          <w:u w:val="single"/>
        </w:rPr>
        <w:t>LESSEE;</w:t>
      </w:r>
    </w:p>
    <w:p w:rsidR="004B4260" w:rsidRPr="00214796" w:rsidRDefault="004B4260"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Segregate Lease asset from owned assets.</w:t>
      </w:r>
    </w:p>
    <w:p w:rsidR="004B4260" w:rsidRPr="00214796" w:rsidRDefault="004B4260"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Net Carrying amount at the Balance Sheet date for each class of assets.</w:t>
      </w:r>
    </w:p>
    <w:p w:rsidR="004B4260" w:rsidRPr="00214796" w:rsidRDefault="00214796"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Reconciliation</w:t>
      </w:r>
      <w:r w:rsidR="004B4260" w:rsidRPr="00214796">
        <w:rPr>
          <w:rFonts w:asciiTheme="majorHAnsi" w:hAnsiTheme="majorHAnsi"/>
          <w:sz w:val="24"/>
          <w:szCs w:val="24"/>
        </w:rPr>
        <w:t xml:space="preserve"> of brought forward MLP at Balance Sheet date and present value.</w:t>
      </w:r>
    </w:p>
    <w:p w:rsidR="004B4260" w:rsidRPr="00214796" w:rsidRDefault="00214796"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Contingent</w:t>
      </w:r>
      <w:r w:rsidR="004B4260" w:rsidRPr="00214796">
        <w:rPr>
          <w:rFonts w:asciiTheme="majorHAnsi" w:hAnsiTheme="majorHAnsi"/>
          <w:sz w:val="24"/>
          <w:szCs w:val="24"/>
        </w:rPr>
        <w:t xml:space="preserve"> Rent recognized.</w:t>
      </w:r>
    </w:p>
    <w:p w:rsidR="004B4260" w:rsidRPr="00214796" w:rsidRDefault="000B31FE"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Future minimum sub-lease payments to be received under non-</w:t>
      </w:r>
      <w:r w:rsidR="00214796" w:rsidRPr="00214796">
        <w:rPr>
          <w:rFonts w:asciiTheme="majorHAnsi" w:hAnsiTheme="majorHAnsi"/>
          <w:sz w:val="24"/>
          <w:szCs w:val="24"/>
        </w:rPr>
        <w:t>cancellable</w:t>
      </w:r>
      <w:r w:rsidRPr="00214796">
        <w:rPr>
          <w:rFonts w:asciiTheme="majorHAnsi" w:hAnsiTheme="majorHAnsi"/>
          <w:sz w:val="24"/>
          <w:szCs w:val="24"/>
        </w:rPr>
        <w:t xml:space="preserve"> sub-leases.</w:t>
      </w:r>
    </w:p>
    <w:p w:rsidR="000B31FE" w:rsidRPr="00214796" w:rsidRDefault="000B31FE"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General Description of significant leasing agreements.</w:t>
      </w:r>
    </w:p>
    <w:p w:rsidR="000B31FE" w:rsidRPr="00214796" w:rsidRDefault="000B31FE" w:rsidP="00214796">
      <w:pPr>
        <w:pStyle w:val="ListParagraph"/>
        <w:numPr>
          <w:ilvl w:val="0"/>
          <w:numId w:val="9"/>
        </w:numPr>
        <w:jc w:val="both"/>
        <w:rPr>
          <w:rFonts w:asciiTheme="majorHAnsi" w:hAnsiTheme="majorHAnsi"/>
          <w:sz w:val="24"/>
          <w:szCs w:val="24"/>
        </w:rPr>
      </w:pPr>
      <w:r w:rsidRPr="00214796">
        <w:rPr>
          <w:rFonts w:asciiTheme="majorHAnsi" w:hAnsiTheme="majorHAnsi"/>
          <w:sz w:val="24"/>
          <w:szCs w:val="24"/>
        </w:rPr>
        <w:t>Depreciation according to AS 6 and Fixed assets according to AS 10.</w:t>
      </w:r>
    </w:p>
    <w:p w:rsidR="000B31FE" w:rsidRPr="00214796" w:rsidRDefault="00214796" w:rsidP="00214796">
      <w:pPr>
        <w:pStyle w:val="ListParagraph"/>
        <w:tabs>
          <w:tab w:val="left" w:pos="7572"/>
        </w:tabs>
        <w:jc w:val="both"/>
        <w:rPr>
          <w:rFonts w:asciiTheme="majorHAnsi" w:hAnsiTheme="majorHAnsi"/>
          <w:sz w:val="24"/>
          <w:szCs w:val="24"/>
        </w:rPr>
      </w:pPr>
      <w:r w:rsidRPr="00214796">
        <w:rPr>
          <w:rFonts w:asciiTheme="majorHAnsi" w:hAnsiTheme="majorHAnsi"/>
          <w:sz w:val="24"/>
          <w:szCs w:val="24"/>
        </w:rPr>
        <w:tab/>
      </w:r>
    </w:p>
    <w:p w:rsidR="000B31FE" w:rsidRPr="00214796" w:rsidRDefault="000B31FE" w:rsidP="00214796">
      <w:pPr>
        <w:jc w:val="both"/>
        <w:rPr>
          <w:rFonts w:asciiTheme="majorHAnsi" w:hAnsiTheme="majorHAnsi"/>
          <w:b/>
          <w:sz w:val="24"/>
          <w:szCs w:val="24"/>
          <w:u w:val="single"/>
        </w:rPr>
      </w:pPr>
      <w:r w:rsidRPr="00214796">
        <w:rPr>
          <w:rFonts w:asciiTheme="majorHAnsi" w:hAnsiTheme="majorHAnsi"/>
          <w:b/>
          <w:sz w:val="24"/>
          <w:szCs w:val="24"/>
          <w:u w:val="single"/>
        </w:rPr>
        <w:t>DISCLOSURES</w:t>
      </w:r>
      <w:r w:rsidR="00EF3507" w:rsidRPr="00214796">
        <w:rPr>
          <w:rFonts w:asciiTheme="majorHAnsi" w:hAnsiTheme="majorHAnsi"/>
          <w:b/>
          <w:sz w:val="24"/>
          <w:szCs w:val="24"/>
          <w:u w:val="single"/>
        </w:rPr>
        <w:t xml:space="preserve"> OF OPERATING </w:t>
      </w:r>
      <w:r w:rsidR="00214796" w:rsidRPr="00214796">
        <w:rPr>
          <w:rFonts w:asciiTheme="majorHAnsi" w:hAnsiTheme="majorHAnsi"/>
          <w:b/>
          <w:sz w:val="24"/>
          <w:szCs w:val="24"/>
          <w:u w:val="single"/>
        </w:rPr>
        <w:t>LEASE IN</w:t>
      </w:r>
      <w:r w:rsidRPr="00214796">
        <w:rPr>
          <w:rFonts w:asciiTheme="majorHAnsi" w:hAnsiTheme="majorHAnsi"/>
          <w:b/>
          <w:sz w:val="24"/>
          <w:szCs w:val="24"/>
          <w:u w:val="single"/>
        </w:rPr>
        <w:t xml:space="preserve"> </w:t>
      </w:r>
      <w:r w:rsidR="00EF3507" w:rsidRPr="00214796">
        <w:rPr>
          <w:rFonts w:asciiTheme="majorHAnsi" w:hAnsiTheme="majorHAnsi"/>
          <w:b/>
          <w:sz w:val="24"/>
          <w:szCs w:val="24"/>
          <w:u w:val="single"/>
        </w:rPr>
        <w:t xml:space="preserve">FINANCIAL </w:t>
      </w:r>
      <w:r w:rsidRPr="00214796">
        <w:rPr>
          <w:rFonts w:asciiTheme="majorHAnsi" w:hAnsiTheme="majorHAnsi"/>
          <w:b/>
          <w:sz w:val="24"/>
          <w:szCs w:val="24"/>
          <w:u w:val="single"/>
        </w:rPr>
        <w:t>STATEMENTS;</w:t>
      </w:r>
    </w:p>
    <w:p w:rsidR="004943A6" w:rsidRPr="00214796" w:rsidRDefault="00EF3507" w:rsidP="00214796">
      <w:pPr>
        <w:jc w:val="both"/>
        <w:rPr>
          <w:rFonts w:asciiTheme="majorHAnsi" w:hAnsiTheme="majorHAnsi"/>
          <w:b/>
          <w:sz w:val="24"/>
          <w:szCs w:val="24"/>
          <w:u w:val="single"/>
        </w:rPr>
      </w:pPr>
      <w:r w:rsidRPr="00214796">
        <w:rPr>
          <w:rFonts w:asciiTheme="majorHAnsi" w:hAnsiTheme="majorHAnsi"/>
          <w:b/>
          <w:sz w:val="24"/>
          <w:szCs w:val="24"/>
          <w:u w:val="single"/>
        </w:rPr>
        <w:t>LESSOR;</w:t>
      </w:r>
    </w:p>
    <w:p w:rsidR="00110E9F" w:rsidRPr="00214796" w:rsidRDefault="00214796" w:rsidP="00214796">
      <w:pPr>
        <w:pStyle w:val="ListParagraph"/>
        <w:numPr>
          <w:ilvl w:val="0"/>
          <w:numId w:val="10"/>
        </w:numPr>
        <w:jc w:val="both"/>
        <w:rPr>
          <w:rFonts w:asciiTheme="majorHAnsi" w:hAnsiTheme="majorHAnsi"/>
          <w:sz w:val="24"/>
          <w:szCs w:val="24"/>
        </w:rPr>
      </w:pPr>
      <w:r w:rsidRPr="00214796">
        <w:rPr>
          <w:rFonts w:asciiTheme="majorHAnsi" w:hAnsiTheme="majorHAnsi"/>
          <w:sz w:val="24"/>
          <w:szCs w:val="24"/>
        </w:rPr>
        <w:t>For each class of assets</w:t>
      </w:r>
    </w:p>
    <w:p w:rsidR="00214796" w:rsidRPr="00214796" w:rsidRDefault="00214796" w:rsidP="00214796">
      <w:pPr>
        <w:pStyle w:val="ListParagraph"/>
        <w:numPr>
          <w:ilvl w:val="0"/>
          <w:numId w:val="11"/>
        </w:numPr>
        <w:jc w:val="both"/>
        <w:rPr>
          <w:rFonts w:asciiTheme="majorHAnsi" w:hAnsiTheme="majorHAnsi"/>
          <w:sz w:val="24"/>
          <w:szCs w:val="24"/>
        </w:rPr>
      </w:pPr>
      <w:r w:rsidRPr="00214796">
        <w:rPr>
          <w:rFonts w:asciiTheme="majorHAnsi" w:hAnsiTheme="majorHAnsi"/>
          <w:sz w:val="24"/>
          <w:szCs w:val="24"/>
        </w:rPr>
        <w:t>Gross carrying amount</w:t>
      </w:r>
    </w:p>
    <w:p w:rsidR="00214796" w:rsidRPr="00214796" w:rsidRDefault="00214796" w:rsidP="00214796">
      <w:pPr>
        <w:pStyle w:val="ListParagraph"/>
        <w:numPr>
          <w:ilvl w:val="0"/>
          <w:numId w:val="11"/>
        </w:numPr>
        <w:jc w:val="both"/>
        <w:rPr>
          <w:rFonts w:asciiTheme="majorHAnsi" w:hAnsiTheme="majorHAnsi"/>
          <w:sz w:val="24"/>
          <w:szCs w:val="24"/>
        </w:rPr>
      </w:pPr>
      <w:r w:rsidRPr="00214796">
        <w:rPr>
          <w:rFonts w:asciiTheme="majorHAnsi" w:hAnsiTheme="majorHAnsi"/>
          <w:sz w:val="24"/>
          <w:szCs w:val="24"/>
        </w:rPr>
        <w:t>Accumulated &amp; Period depreciation charged</w:t>
      </w:r>
    </w:p>
    <w:p w:rsidR="00214796" w:rsidRPr="00214796" w:rsidRDefault="00214796" w:rsidP="00214796">
      <w:pPr>
        <w:pStyle w:val="ListParagraph"/>
        <w:numPr>
          <w:ilvl w:val="0"/>
          <w:numId w:val="11"/>
        </w:numPr>
        <w:jc w:val="both"/>
        <w:rPr>
          <w:rFonts w:asciiTheme="majorHAnsi" w:hAnsiTheme="majorHAnsi"/>
          <w:sz w:val="24"/>
          <w:szCs w:val="24"/>
        </w:rPr>
      </w:pPr>
      <w:r w:rsidRPr="00214796">
        <w:rPr>
          <w:rFonts w:asciiTheme="majorHAnsi" w:hAnsiTheme="majorHAnsi"/>
          <w:sz w:val="24"/>
          <w:szCs w:val="24"/>
        </w:rPr>
        <w:lastRenderedPageBreak/>
        <w:t>Accumulated &amp; Period impairment loss</w:t>
      </w:r>
    </w:p>
    <w:p w:rsidR="00214796" w:rsidRPr="00214796" w:rsidRDefault="00214796" w:rsidP="00214796">
      <w:pPr>
        <w:pStyle w:val="ListParagraph"/>
        <w:numPr>
          <w:ilvl w:val="0"/>
          <w:numId w:val="11"/>
        </w:numPr>
        <w:jc w:val="both"/>
        <w:rPr>
          <w:rFonts w:asciiTheme="majorHAnsi" w:hAnsiTheme="majorHAnsi"/>
          <w:sz w:val="24"/>
          <w:szCs w:val="24"/>
        </w:rPr>
      </w:pPr>
      <w:r w:rsidRPr="00214796">
        <w:rPr>
          <w:rFonts w:asciiTheme="majorHAnsi" w:hAnsiTheme="majorHAnsi"/>
          <w:sz w:val="24"/>
          <w:szCs w:val="24"/>
        </w:rPr>
        <w:t>Impairment loss reversed for the period</w:t>
      </w:r>
    </w:p>
    <w:p w:rsidR="00214796" w:rsidRPr="00214796" w:rsidRDefault="00214796" w:rsidP="00214796">
      <w:pPr>
        <w:pStyle w:val="ListParagraph"/>
        <w:numPr>
          <w:ilvl w:val="0"/>
          <w:numId w:val="10"/>
        </w:numPr>
        <w:jc w:val="both"/>
        <w:rPr>
          <w:rFonts w:asciiTheme="majorHAnsi" w:hAnsiTheme="majorHAnsi"/>
          <w:sz w:val="24"/>
          <w:szCs w:val="24"/>
        </w:rPr>
      </w:pPr>
      <w:r w:rsidRPr="00214796">
        <w:rPr>
          <w:rFonts w:asciiTheme="majorHAnsi" w:hAnsiTheme="majorHAnsi"/>
          <w:sz w:val="24"/>
          <w:szCs w:val="24"/>
        </w:rPr>
        <w:t>Future MLP under non-cancellable lease term.</w:t>
      </w:r>
    </w:p>
    <w:p w:rsidR="00214796" w:rsidRPr="00214796" w:rsidRDefault="00214796" w:rsidP="00214796">
      <w:pPr>
        <w:pStyle w:val="ListParagraph"/>
        <w:numPr>
          <w:ilvl w:val="0"/>
          <w:numId w:val="10"/>
        </w:numPr>
        <w:jc w:val="both"/>
        <w:rPr>
          <w:rFonts w:asciiTheme="majorHAnsi" w:hAnsiTheme="majorHAnsi"/>
          <w:sz w:val="24"/>
          <w:szCs w:val="24"/>
        </w:rPr>
      </w:pPr>
      <w:r w:rsidRPr="00214796">
        <w:rPr>
          <w:rFonts w:asciiTheme="majorHAnsi" w:hAnsiTheme="majorHAnsi"/>
          <w:sz w:val="24"/>
          <w:szCs w:val="24"/>
        </w:rPr>
        <w:t>Contingent rent recognized.</w:t>
      </w:r>
    </w:p>
    <w:p w:rsidR="00214796" w:rsidRPr="00214796" w:rsidRDefault="00214796" w:rsidP="00214796">
      <w:pPr>
        <w:pStyle w:val="ListParagraph"/>
        <w:numPr>
          <w:ilvl w:val="0"/>
          <w:numId w:val="10"/>
        </w:numPr>
        <w:jc w:val="both"/>
        <w:rPr>
          <w:rFonts w:asciiTheme="majorHAnsi" w:hAnsiTheme="majorHAnsi"/>
          <w:sz w:val="24"/>
          <w:szCs w:val="24"/>
        </w:rPr>
      </w:pPr>
      <w:r w:rsidRPr="00214796">
        <w:rPr>
          <w:rFonts w:asciiTheme="majorHAnsi" w:hAnsiTheme="majorHAnsi"/>
          <w:sz w:val="24"/>
          <w:szCs w:val="24"/>
        </w:rPr>
        <w:t>General description of significant leasing agreements.</w:t>
      </w:r>
    </w:p>
    <w:p w:rsidR="00214796" w:rsidRPr="00214796" w:rsidRDefault="00214796" w:rsidP="00214796">
      <w:pPr>
        <w:pStyle w:val="ListParagraph"/>
        <w:numPr>
          <w:ilvl w:val="0"/>
          <w:numId w:val="10"/>
        </w:numPr>
        <w:jc w:val="both"/>
        <w:rPr>
          <w:rFonts w:asciiTheme="majorHAnsi" w:hAnsiTheme="majorHAnsi"/>
          <w:sz w:val="24"/>
          <w:szCs w:val="24"/>
        </w:rPr>
      </w:pPr>
      <w:r w:rsidRPr="00214796">
        <w:rPr>
          <w:rFonts w:asciiTheme="majorHAnsi" w:hAnsiTheme="majorHAnsi"/>
          <w:sz w:val="24"/>
          <w:szCs w:val="24"/>
        </w:rPr>
        <w:t>Accounting policies for initial direct costs.</w:t>
      </w:r>
    </w:p>
    <w:p w:rsidR="00214796" w:rsidRPr="00214796" w:rsidRDefault="00214796" w:rsidP="00214796">
      <w:pPr>
        <w:pStyle w:val="ListParagraph"/>
        <w:numPr>
          <w:ilvl w:val="0"/>
          <w:numId w:val="10"/>
        </w:numPr>
        <w:jc w:val="both"/>
        <w:rPr>
          <w:rFonts w:asciiTheme="majorHAnsi" w:hAnsiTheme="majorHAnsi"/>
          <w:sz w:val="24"/>
          <w:szCs w:val="24"/>
        </w:rPr>
      </w:pPr>
      <w:r w:rsidRPr="00214796">
        <w:rPr>
          <w:rFonts w:asciiTheme="majorHAnsi" w:hAnsiTheme="majorHAnsi"/>
          <w:sz w:val="24"/>
          <w:szCs w:val="24"/>
        </w:rPr>
        <w:t>Depreciation according to AS 6 and Fixed assets according to AS 10.</w:t>
      </w:r>
    </w:p>
    <w:p w:rsidR="00214796" w:rsidRPr="00214796" w:rsidRDefault="00214796" w:rsidP="00214796">
      <w:pPr>
        <w:jc w:val="both"/>
        <w:rPr>
          <w:rFonts w:asciiTheme="majorHAnsi" w:hAnsiTheme="majorHAnsi"/>
          <w:b/>
          <w:sz w:val="24"/>
          <w:szCs w:val="24"/>
          <w:u w:val="single"/>
        </w:rPr>
      </w:pPr>
      <w:r w:rsidRPr="00214796">
        <w:rPr>
          <w:rFonts w:asciiTheme="majorHAnsi" w:hAnsiTheme="majorHAnsi"/>
          <w:b/>
          <w:sz w:val="24"/>
          <w:szCs w:val="24"/>
          <w:u w:val="single"/>
        </w:rPr>
        <w:t>LESSEE:</w:t>
      </w:r>
    </w:p>
    <w:p w:rsidR="00214796" w:rsidRPr="00214796" w:rsidRDefault="00214796" w:rsidP="00214796">
      <w:pPr>
        <w:pStyle w:val="ListParagraph"/>
        <w:numPr>
          <w:ilvl w:val="0"/>
          <w:numId w:val="12"/>
        </w:numPr>
        <w:jc w:val="both"/>
        <w:rPr>
          <w:rFonts w:asciiTheme="majorHAnsi" w:hAnsiTheme="majorHAnsi"/>
          <w:sz w:val="24"/>
          <w:szCs w:val="24"/>
        </w:rPr>
      </w:pPr>
      <w:r w:rsidRPr="00214796">
        <w:rPr>
          <w:rFonts w:asciiTheme="majorHAnsi" w:hAnsiTheme="majorHAnsi"/>
          <w:sz w:val="24"/>
          <w:szCs w:val="24"/>
        </w:rPr>
        <w:t>Future MLP under non-cancellable lease.</w:t>
      </w:r>
    </w:p>
    <w:p w:rsidR="00214796" w:rsidRPr="00214796" w:rsidRDefault="00214796" w:rsidP="00214796">
      <w:pPr>
        <w:pStyle w:val="ListParagraph"/>
        <w:numPr>
          <w:ilvl w:val="0"/>
          <w:numId w:val="12"/>
        </w:numPr>
        <w:jc w:val="both"/>
        <w:rPr>
          <w:rFonts w:asciiTheme="majorHAnsi" w:hAnsiTheme="majorHAnsi"/>
          <w:sz w:val="24"/>
          <w:szCs w:val="24"/>
        </w:rPr>
      </w:pPr>
      <w:r w:rsidRPr="00214796">
        <w:rPr>
          <w:rFonts w:asciiTheme="majorHAnsi" w:hAnsiTheme="majorHAnsi"/>
          <w:sz w:val="24"/>
          <w:szCs w:val="24"/>
        </w:rPr>
        <w:t>Future minimum sub-lease payments.</w:t>
      </w:r>
    </w:p>
    <w:p w:rsidR="00214796" w:rsidRPr="00214796" w:rsidRDefault="00214796" w:rsidP="00214796">
      <w:pPr>
        <w:pStyle w:val="ListParagraph"/>
        <w:numPr>
          <w:ilvl w:val="0"/>
          <w:numId w:val="12"/>
        </w:numPr>
        <w:jc w:val="both"/>
        <w:rPr>
          <w:rFonts w:asciiTheme="majorHAnsi" w:hAnsiTheme="majorHAnsi"/>
          <w:sz w:val="24"/>
          <w:szCs w:val="24"/>
        </w:rPr>
      </w:pPr>
      <w:r w:rsidRPr="00214796">
        <w:rPr>
          <w:rFonts w:asciiTheme="majorHAnsi" w:hAnsiTheme="majorHAnsi"/>
          <w:sz w:val="24"/>
          <w:szCs w:val="24"/>
        </w:rPr>
        <w:t>MLP &amp; Contingent rent recognized.</w:t>
      </w:r>
    </w:p>
    <w:p w:rsidR="00214796" w:rsidRPr="00214796" w:rsidRDefault="00214796" w:rsidP="00214796">
      <w:pPr>
        <w:pStyle w:val="ListParagraph"/>
        <w:numPr>
          <w:ilvl w:val="0"/>
          <w:numId w:val="12"/>
        </w:numPr>
        <w:jc w:val="both"/>
        <w:rPr>
          <w:rFonts w:asciiTheme="majorHAnsi" w:hAnsiTheme="majorHAnsi"/>
          <w:sz w:val="24"/>
          <w:szCs w:val="24"/>
        </w:rPr>
      </w:pPr>
      <w:r w:rsidRPr="00214796">
        <w:rPr>
          <w:rFonts w:asciiTheme="majorHAnsi" w:hAnsiTheme="majorHAnsi"/>
          <w:sz w:val="24"/>
          <w:szCs w:val="24"/>
        </w:rPr>
        <w:t>Sub-lease payments recognized.</w:t>
      </w:r>
    </w:p>
    <w:p w:rsidR="00214796" w:rsidRPr="00CC0B25" w:rsidRDefault="00214796" w:rsidP="00CC0B25">
      <w:pPr>
        <w:pStyle w:val="ListParagraph"/>
        <w:numPr>
          <w:ilvl w:val="0"/>
          <w:numId w:val="12"/>
        </w:numPr>
        <w:jc w:val="both"/>
        <w:rPr>
          <w:rFonts w:asciiTheme="majorHAnsi" w:hAnsiTheme="majorHAnsi"/>
          <w:sz w:val="24"/>
          <w:szCs w:val="24"/>
        </w:rPr>
      </w:pPr>
      <w:r w:rsidRPr="00214796">
        <w:rPr>
          <w:rFonts w:asciiTheme="majorHAnsi" w:hAnsiTheme="majorHAnsi"/>
          <w:sz w:val="24"/>
          <w:szCs w:val="24"/>
        </w:rPr>
        <w:t>General description of significant leasing agreements.</w:t>
      </w:r>
    </w:p>
    <w:p w:rsidR="00214796" w:rsidRDefault="00214796" w:rsidP="00214796">
      <w:pPr>
        <w:jc w:val="both"/>
        <w:rPr>
          <w:rFonts w:asciiTheme="majorHAnsi" w:hAnsiTheme="majorHAnsi"/>
          <w:sz w:val="24"/>
          <w:szCs w:val="24"/>
        </w:rPr>
      </w:pPr>
    </w:p>
    <w:p w:rsidR="00CC0B25" w:rsidRDefault="00FF4C07" w:rsidP="00214796">
      <w:pPr>
        <w:jc w:val="both"/>
        <w:rPr>
          <w:rFonts w:asciiTheme="majorHAnsi" w:hAnsiTheme="majorHAnsi"/>
          <w:b/>
          <w:sz w:val="24"/>
          <w:szCs w:val="24"/>
          <w:u w:val="single"/>
        </w:rPr>
      </w:pPr>
      <w:r>
        <w:rPr>
          <w:rFonts w:asciiTheme="majorHAnsi" w:hAnsiTheme="majorHAnsi"/>
          <w:b/>
          <w:sz w:val="24"/>
          <w:szCs w:val="24"/>
          <w:u w:val="single"/>
        </w:rPr>
        <w:t>SALE &amp; LEASE BACK TRANSACTION;</w:t>
      </w:r>
    </w:p>
    <w:p w:rsidR="00FF4C07" w:rsidRDefault="00FF4C07" w:rsidP="00214796">
      <w:pPr>
        <w:jc w:val="both"/>
        <w:rPr>
          <w:rFonts w:asciiTheme="majorHAnsi" w:hAnsiTheme="majorHAnsi"/>
          <w:sz w:val="24"/>
          <w:szCs w:val="24"/>
        </w:rPr>
      </w:pPr>
      <w:r>
        <w:rPr>
          <w:rFonts w:asciiTheme="majorHAnsi" w:hAnsiTheme="majorHAnsi"/>
          <w:b/>
          <w:sz w:val="24"/>
          <w:szCs w:val="24"/>
          <w:u w:val="single"/>
        </w:rPr>
        <w:t>FINANCE LEASE</w:t>
      </w:r>
      <w:r w:rsidR="00832CEE">
        <w:rPr>
          <w:rFonts w:asciiTheme="majorHAnsi" w:hAnsiTheme="majorHAnsi"/>
          <w:b/>
          <w:sz w:val="24"/>
          <w:szCs w:val="24"/>
          <w:u w:val="single"/>
        </w:rPr>
        <w:t xml:space="preserve">; </w:t>
      </w:r>
      <w:r w:rsidR="00832CEE">
        <w:rPr>
          <w:rFonts w:asciiTheme="majorHAnsi" w:hAnsiTheme="majorHAnsi"/>
          <w:sz w:val="24"/>
          <w:szCs w:val="24"/>
        </w:rPr>
        <w:t>defer</w:t>
      </w:r>
      <w:r>
        <w:rPr>
          <w:rFonts w:asciiTheme="majorHAnsi" w:hAnsiTheme="majorHAnsi"/>
          <w:sz w:val="24"/>
          <w:szCs w:val="24"/>
        </w:rPr>
        <w:t xml:space="preserve"> any excess or deficiency of sale proceeds over carrying amount and </w:t>
      </w:r>
      <w:r w:rsidR="00832CEE">
        <w:rPr>
          <w:rFonts w:asciiTheme="majorHAnsi" w:hAnsiTheme="majorHAnsi"/>
          <w:sz w:val="24"/>
          <w:szCs w:val="24"/>
        </w:rPr>
        <w:t>amortize</w:t>
      </w:r>
      <w:r>
        <w:rPr>
          <w:rFonts w:asciiTheme="majorHAnsi" w:hAnsiTheme="majorHAnsi"/>
          <w:sz w:val="24"/>
          <w:szCs w:val="24"/>
        </w:rPr>
        <w:t xml:space="preserve"> it over lease term in proportion of depreciation on leased asset.</w:t>
      </w:r>
    </w:p>
    <w:p w:rsidR="00FF4C07" w:rsidRDefault="00FF4C07" w:rsidP="00214796">
      <w:pPr>
        <w:jc w:val="both"/>
        <w:rPr>
          <w:rFonts w:asciiTheme="majorHAnsi" w:hAnsiTheme="majorHAnsi"/>
          <w:sz w:val="24"/>
          <w:szCs w:val="24"/>
        </w:rPr>
      </w:pPr>
      <w:r w:rsidRPr="00FF4C07">
        <w:rPr>
          <w:rFonts w:asciiTheme="majorHAnsi" w:hAnsiTheme="majorHAnsi"/>
          <w:b/>
          <w:sz w:val="24"/>
          <w:szCs w:val="24"/>
          <w:u w:val="single"/>
        </w:rPr>
        <w:t>OPERATING LEASE;</w:t>
      </w:r>
      <w:r>
        <w:rPr>
          <w:rFonts w:asciiTheme="majorHAnsi" w:hAnsiTheme="majorHAnsi"/>
          <w:b/>
          <w:sz w:val="24"/>
          <w:szCs w:val="24"/>
          <w:u w:val="single"/>
        </w:rPr>
        <w:t xml:space="preserve"> </w:t>
      </w:r>
      <w:r>
        <w:rPr>
          <w:rFonts w:asciiTheme="majorHAnsi" w:hAnsiTheme="majorHAnsi"/>
          <w:sz w:val="24"/>
          <w:szCs w:val="24"/>
          <w:u w:val="single"/>
        </w:rPr>
        <w:t xml:space="preserve"> </w:t>
      </w:r>
      <w:r>
        <w:rPr>
          <w:rFonts w:asciiTheme="majorHAnsi" w:hAnsiTheme="majorHAnsi"/>
          <w:b/>
          <w:sz w:val="24"/>
          <w:szCs w:val="24"/>
        </w:rPr>
        <w:t xml:space="preserve"> </w:t>
      </w:r>
      <w:r>
        <w:rPr>
          <w:rFonts w:asciiTheme="majorHAnsi" w:hAnsiTheme="majorHAnsi"/>
          <w:sz w:val="24"/>
          <w:szCs w:val="24"/>
        </w:rPr>
        <w:t>Let’s consider Sale Price of leased asset is A and Fair Value is B;</w:t>
      </w:r>
    </w:p>
    <w:p w:rsidR="00FF4C07" w:rsidRDefault="00FF4C07" w:rsidP="00FF4C07">
      <w:pPr>
        <w:pStyle w:val="ListParagraph"/>
        <w:numPr>
          <w:ilvl w:val="0"/>
          <w:numId w:val="23"/>
        </w:numPr>
        <w:jc w:val="both"/>
        <w:rPr>
          <w:rFonts w:asciiTheme="majorHAnsi" w:hAnsiTheme="majorHAnsi"/>
          <w:sz w:val="24"/>
          <w:szCs w:val="24"/>
        </w:rPr>
      </w:pPr>
      <w:r>
        <w:rPr>
          <w:rFonts w:asciiTheme="majorHAnsi" w:hAnsiTheme="majorHAnsi"/>
          <w:sz w:val="24"/>
          <w:szCs w:val="24"/>
        </w:rPr>
        <w:t xml:space="preserve">If A=B, </w:t>
      </w:r>
      <w:r w:rsidR="00832CEE">
        <w:rPr>
          <w:rFonts w:asciiTheme="majorHAnsi" w:hAnsiTheme="majorHAnsi"/>
          <w:sz w:val="24"/>
          <w:szCs w:val="24"/>
        </w:rPr>
        <w:t>Recognize</w:t>
      </w:r>
      <w:r>
        <w:rPr>
          <w:rFonts w:asciiTheme="majorHAnsi" w:hAnsiTheme="majorHAnsi"/>
          <w:sz w:val="24"/>
          <w:szCs w:val="24"/>
        </w:rPr>
        <w:t xml:space="preserve"> profit or loss immediately.</w:t>
      </w:r>
    </w:p>
    <w:p w:rsidR="00FF4C07" w:rsidRDefault="00FF4C07" w:rsidP="00FF4C07">
      <w:pPr>
        <w:pStyle w:val="ListParagraph"/>
        <w:numPr>
          <w:ilvl w:val="0"/>
          <w:numId w:val="23"/>
        </w:numPr>
        <w:jc w:val="both"/>
        <w:rPr>
          <w:rFonts w:asciiTheme="majorHAnsi" w:hAnsiTheme="majorHAnsi"/>
          <w:sz w:val="24"/>
          <w:szCs w:val="24"/>
        </w:rPr>
      </w:pPr>
      <w:r>
        <w:rPr>
          <w:rFonts w:asciiTheme="majorHAnsi" w:hAnsiTheme="majorHAnsi"/>
          <w:sz w:val="24"/>
          <w:szCs w:val="24"/>
        </w:rPr>
        <w:t xml:space="preserve">If A&gt;B defer excess over Fair Value and </w:t>
      </w:r>
      <w:r w:rsidR="00832CEE">
        <w:rPr>
          <w:rFonts w:asciiTheme="majorHAnsi" w:hAnsiTheme="majorHAnsi"/>
          <w:sz w:val="24"/>
          <w:szCs w:val="24"/>
        </w:rPr>
        <w:t>amortize</w:t>
      </w:r>
      <w:r>
        <w:rPr>
          <w:rFonts w:asciiTheme="majorHAnsi" w:hAnsiTheme="majorHAnsi"/>
          <w:sz w:val="24"/>
          <w:szCs w:val="24"/>
        </w:rPr>
        <w:t xml:space="preserve"> it over a period for which asset is expected to be used.</w:t>
      </w:r>
    </w:p>
    <w:p w:rsidR="00D3053B" w:rsidRPr="00E96C2E" w:rsidRDefault="00FF4C07" w:rsidP="00214796">
      <w:pPr>
        <w:pStyle w:val="ListParagraph"/>
        <w:numPr>
          <w:ilvl w:val="0"/>
          <w:numId w:val="23"/>
        </w:numPr>
        <w:jc w:val="both"/>
        <w:rPr>
          <w:rFonts w:asciiTheme="majorHAnsi" w:hAnsiTheme="majorHAnsi"/>
          <w:sz w:val="24"/>
          <w:szCs w:val="24"/>
        </w:rPr>
      </w:pPr>
      <w:r w:rsidRPr="00E96C2E">
        <w:rPr>
          <w:rFonts w:asciiTheme="majorHAnsi" w:hAnsiTheme="majorHAnsi"/>
          <w:sz w:val="24"/>
          <w:szCs w:val="24"/>
        </w:rPr>
        <w:t xml:space="preserve">If A&lt;B if loss is compensated by future lease payments at below market price then defer it and </w:t>
      </w:r>
      <w:r w:rsidR="00832CEE" w:rsidRPr="00E96C2E">
        <w:rPr>
          <w:rFonts w:asciiTheme="majorHAnsi" w:hAnsiTheme="majorHAnsi"/>
          <w:sz w:val="24"/>
          <w:szCs w:val="24"/>
        </w:rPr>
        <w:t>amortize in proportion to lease payments over expected period of use or else recognize it immediately in the profit and loss account.</w:t>
      </w:r>
    </w:p>
    <w:sectPr w:rsidR="00D3053B" w:rsidRPr="00E96C2E" w:rsidSect="00457E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D05DA"/>
    <w:multiLevelType w:val="hybridMultilevel"/>
    <w:tmpl w:val="34586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6537B"/>
    <w:multiLevelType w:val="hybridMultilevel"/>
    <w:tmpl w:val="7786E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44DD2"/>
    <w:multiLevelType w:val="hybridMultilevel"/>
    <w:tmpl w:val="C166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A48A6"/>
    <w:multiLevelType w:val="hybridMultilevel"/>
    <w:tmpl w:val="BAA4A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32778"/>
    <w:multiLevelType w:val="hybridMultilevel"/>
    <w:tmpl w:val="1FDA7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3B56B8"/>
    <w:multiLevelType w:val="hybridMultilevel"/>
    <w:tmpl w:val="5C1C2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CD20BC"/>
    <w:multiLevelType w:val="hybridMultilevel"/>
    <w:tmpl w:val="CAA2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F423A"/>
    <w:multiLevelType w:val="hybridMultilevel"/>
    <w:tmpl w:val="DC3ED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B85014"/>
    <w:multiLevelType w:val="hybridMultilevel"/>
    <w:tmpl w:val="EED85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BE2868"/>
    <w:multiLevelType w:val="hybridMultilevel"/>
    <w:tmpl w:val="E96A4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077D3F"/>
    <w:multiLevelType w:val="hybridMultilevel"/>
    <w:tmpl w:val="6AA6F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F00DD4"/>
    <w:multiLevelType w:val="hybridMultilevel"/>
    <w:tmpl w:val="FE5C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9F15CA"/>
    <w:multiLevelType w:val="hybridMultilevel"/>
    <w:tmpl w:val="EC287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184A44"/>
    <w:multiLevelType w:val="hybridMultilevel"/>
    <w:tmpl w:val="E5908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5F3BD5"/>
    <w:multiLevelType w:val="hybridMultilevel"/>
    <w:tmpl w:val="2746F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494BFE"/>
    <w:multiLevelType w:val="hybridMultilevel"/>
    <w:tmpl w:val="A59E4810"/>
    <w:lvl w:ilvl="0" w:tplc="1E62FB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894965"/>
    <w:multiLevelType w:val="hybridMultilevel"/>
    <w:tmpl w:val="B42A4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B53AC7"/>
    <w:multiLevelType w:val="hybridMultilevel"/>
    <w:tmpl w:val="515A4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35798A"/>
    <w:multiLevelType w:val="hybridMultilevel"/>
    <w:tmpl w:val="6C58F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8D15EE"/>
    <w:multiLevelType w:val="hybridMultilevel"/>
    <w:tmpl w:val="C98C8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A344EB"/>
    <w:multiLevelType w:val="hybridMultilevel"/>
    <w:tmpl w:val="C3A8B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5B7A47"/>
    <w:multiLevelType w:val="hybridMultilevel"/>
    <w:tmpl w:val="331640B8"/>
    <w:lvl w:ilvl="0" w:tplc="BA2223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8C53D6"/>
    <w:multiLevelType w:val="hybridMultilevel"/>
    <w:tmpl w:val="9A727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13"/>
  </w:num>
  <w:num w:numId="4">
    <w:abstractNumId w:val="19"/>
  </w:num>
  <w:num w:numId="5">
    <w:abstractNumId w:val="9"/>
  </w:num>
  <w:num w:numId="6">
    <w:abstractNumId w:val="6"/>
  </w:num>
  <w:num w:numId="7">
    <w:abstractNumId w:val="11"/>
  </w:num>
  <w:num w:numId="8">
    <w:abstractNumId w:val="7"/>
  </w:num>
  <w:num w:numId="9">
    <w:abstractNumId w:val="1"/>
  </w:num>
  <w:num w:numId="10">
    <w:abstractNumId w:val="3"/>
  </w:num>
  <w:num w:numId="11">
    <w:abstractNumId w:val="15"/>
  </w:num>
  <w:num w:numId="12">
    <w:abstractNumId w:val="16"/>
  </w:num>
  <w:num w:numId="13">
    <w:abstractNumId w:val="8"/>
  </w:num>
  <w:num w:numId="14">
    <w:abstractNumId w:val="20"/>
  </w:num>
  <w:num w:numId="15">
    <w:abstractNumId w:val="18"/>
  </w:num>
  <w:num w:numId="16">
    <w:abstractNumId w:val="5"/>
  </w:num>
  <w:num w:numId="17">
    <w:abstractNumId w:val="17"/>
  </w:num>
  <w:num w:numId="18">
    <w:abstractNumId w:val="22"/>
  </w:num>
  <w:num w:numId="19">
    <w:abstractNumId w:val="0"/>
  </w:num>
  <w:num w:numId="20">
    <w:abstractNumId w:val="21"/>
  </w:num>
  <w:num w:numId="21">
    <w:abstractNumId w:val="4"/>
  </w:num>
  <w:num w:numId="22">
    <w:abstractNumId w:val="14"/>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65C4"/>
    <w:rsid w:val="000A1795"/>
    <w:rsid w:val="000B31FE"/>
    <w:rsid w:val="00110E9F"/>
    <w:rsid w:val="001A125C"/>
    <w:rsid w:val="001F5A04"/>
    <w:rsid w:val="00214796"/>
    <w:rsid w:val="00340592"/>
    <w:rsid w:val="0037105B"/>
    <w:rsid w:val="00457E91"/>
    <w:rsid w:val="004943A6"/>
    <w:rsid w:val="004B4260"/>
    <w:rsid w:val="004E1C29"/>
    <w:rsid w:val="0059003F"/>
    <w:rsid w:val="0068441C"/>
    <w:rsid w:val="00721E2C"/>
    <w:rsid w:val="0078379F"/>
    <w:rsid w:val="00832CEE"/>
    <w:rsid w:val="0098384D"/>
    <w:rsid w:val="00AA2400"/>
    <w:rsid w:val="00AB48D3"/>
    <w:rsid w:val="00B170A8"/>
    <w:rsid w:val="00B365C4"/>
    <w:rsid w:val="00CC0B25"/>
    <w:rsid w:val="00D3053B"/>
    <w:rsid w:val="00D61CEE"/>
    <w:rsid w:val="00E8172D"/>
    <w:rsid w:val="00E96C2E"/>
    <w:rsid w:val="00EE68F1"/>
    <w:rsid w:val="00EF3507"/>
    <w:rsid w:val="00F444B1"/>
    <w:rsid w:val="00F550F0"/>
    <w:rsid w:val="00FD4484"/>
    <w:rsid w:val="00FF4C0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E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1C29"/>
    <w:pPr>
      <w:spacing w:after="0" w:line="240" w:lineRule="auto"/>
    </w:pPr>
  </w:style>
  <w:style w:type="paragraph" w:styleId="ListParagraph">
    <w:name w:val="List Paragraph"/>
    <w:basedOn w:val="Normal"/>
    <w:uiPriority w:val="34"/>
    <w:qFormat/>
    <w:rsid w:val="00D305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1454</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Malad</dc:creator>
  <cp:lastModifiedBy>Deepak Pratap Singh</cp:lastModifiedBy>
  <cp:revision>2</cp:revision>
  <dcterms:created xsi:type="dcterms:W3CDTF">2015-09-14T05:27:00Z</dcterms:created>
  <dcterms:modified xsi:type="dcterms:W3CDTF">2015-09-14T05:27:00Z</dcterms:modified>
</cp:coreProperties>
</file>