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b/>
          <w:sz w:val="32"/>
          <w:u w:val="single"/>
        </w:rPr>
        <w:id w:val="-1572109507"/>
        <w:lock w:val="contentLocked"/>
        <w:placeholder>
          <w:docPart w:val="DefaultPlaceholder_1082065158"/>
        </w:placeholder>
        <w:group/>
      </w:sdtPr>
      <w:sdtEndPr>
        <w:rPr>
          <w:b w:val="0"/>
          <w:sz w:val="26"/>
          <w:szCs w:val="26"/>
          <w:u w:val="none"/>
        </w:rPr>
      </w:sdtEndPr>
      <w:sdtContent>
        <w:bookmarkStart w:id="0" w:name="_GoBack" w:displacedByCustomXml="prev"/>
        <w:p w:rsidR="00F41530" w:rsidRPr="0021513C" w:rsidRDefault="002414FC" w:rsidP="00FC3B5C">
          <w:pPr>
            <w:rPr>
              <w:b/>
              <w:sz w:val="32"/>
              <w:u w:val="single"/>
            </w:rPr>
          </w:pPr>
          <w:r>
            <w:rPr>
              <w:b/>
              <w:sz w:val="32"/>
              <w:u w:val="single"/>
            </w:rPr>
            <w:t>Changes Made to Finance Bill</w:t>
          </w:r>
          <w:r w:rsidR="0076796C" w:rsidRPr="0021513C">
            <w:rPr>
              <w:b/>
              <w:sz w:val="32"/>
              <w:u w:val="single"/>
            </w:rPr>
            <w:t>, 2015</w:t>
          </w:r>
          <w:r w:rsidR="00C97710">
            <w:rPr>
              <w:b/>
              <w:sz w:val="32"/>
              <w:u w:val="single"/>
            </w:rPr>
            <w:t>(Bill Passed</w:t>
          </w:r>
          <w:r w:rsidR="00FC3B5C">
            <w:rPr>
              <w:b/>
              <w:sz w:val="32"/>
              <w:u w:val="single"/>
            </w:rPr>
            <w:t xml:space="preserve"> in New Avatar)</w:t>
          </w:r>
          <w:r w:rsidR="0076796C" w:rsidRPr="0021513C">
            <w:rPr>
              <w:b/>
              <w:sz w:val="32"/>
              <w:u w:val="single"/>
            </w:rPr>
            <w:t>:</w:t>
          </w:r>
        </w:p>
        <w:p w:rsidR="0076796C" w:rsidRPr="00EB7FF9" w:rsidRDefault="0076796C" w:rsidP="0021513C">
          <w:pPr>
            <w:rPr>
              <w:sz w:val="32"/>
            </w:rPr>
          </w:pPr>
          <w:r w:rsidRPr="00F423AA">
            <w:rPr>
              <w:b/>
              <w:sz w:val="32"/>
              <w:u w:val="single"/>
            </w:rPr>
            <w:t>MAT- Applicability to Foreign Company</w:t>
          </w:r>
          <w:r w:rsidRPr="00EB7FF9">
            <w:rPr>
              <w:sz w:val="32"/>
            </w:rPr>
            <w:t>:</w:t>
          </w:r>
        </w:p>
        <w:p w:rsidR="0076796C" w:rsidRPr="00EB7FF9" w:rsidRDefault="0076796C" w:rsidP="00EB7FF9">
          <w:pPr>
            <w:pStyle w:val="ListParagraph"/>
            <w:numPr>
              <w:ilvl w:val="0"/>
              <w:numId w:val="1"/>
            </w:numPr>
            <w:rPr>
              <w:b/>
              <w:u w:val="single"/>
            </w:rPr>
          </w:pPr>
          <w:r w:rsidRPr="00EB7FF9">
            <w:rPr>
              <w:b/>
              <w:u w:val="single"/>
            </w:rPr>
            <w:t>Original Proposal in Finance Bill, 2015:</w:t>
          </w:r>
        </w:p>
        <w:p w:rsidR="0076796C" w:rsidRDefault="0076796C" w:rsidP="0076796C">
          <w:pPr>
            <w:jc w:val="both"/>
          </w:pPr>
          <w:r w:rsidRPr="0076796C">
            <w:t>The Finance Bill, 2015 presented originally proposed that long-term capital gains and short-term capital gains (on which STT is paid) arising to FIIs would be excluded from the chargeability of MAT. Further, expenditures, if any, debited to the profit and loss account, correspondi</w:t>
          </w:r>
          <w:r>
            <w:t xml:space="preserve">ng to such income would also </w:t>
          </w:r>
          <w:r w:rsidRPr="0076796C">
            <w:t>added back to the book profit for the purpose of computation of MAT.</w:t>
          </w:r>
        </w:p>
        <w:p w:rsidR="001C1BFF" w:rsidRPr="0076796C" w:rsidRDefault="001C1BFF" w:rsidP="0076796C">
          <w:pPr>
            <w:jc w:val="both"/>
          </w:pPr>
          <w:r>
            <w:t>(</w:t>
          </w:r>
          <w:r w:rsidRPr="00245C8F">
            <w:rPr>
              <w:i/>
            </w:rPr>
            <w:t>The impact of such proposal would be that foreign companies would be liable to pay MAT even on that income which was exempt from tax by virtue of DTAAs or Income-tax Act.)</w:t>
          </w:r>
        </w:p>
        <w:p w:rsidR="0076796C" w:rsidRPr="00EB7FF9" w:rsidRDefault="0021513C" w:rsidP="00EB7FF9">
          <w:pPr>
            <w:pStyle w:val="ListParagraph"/>
            <w:numPr>
              <w:ilvl w:val="0"/>
              <w:numId w:val="1"/>
            </w:numPr>
            <w:rPr>
              <w:b/>
              <w:u w:val="single"/>
            </w:rPr>
          </w:pPr>
          <w:r w:rsidRPr="00EB7FF9">
            <w:rPr>
              <w:b/>
              <w:u w:val="single"/>
            </w:rPr>
            <w:t>New Change:</w:t>
          </w:r>
        </w:p>
        <w:p w:rsidR="0021513C" w:rsidRDefault="0021513C" w:rsidP="0021513C">
          <w:pPr>
            <w:jc w:val="both"/>
          </w:pPr>
          <w:r w:rsidRPr="0021513C">
            <w:t xml:space="preserve">Finance Bill, 2015 as passed by Lok Sabha </w:t>
          </w:r>
          <w:r w:rsidRPr="0021513C">
            <w:rPr>
              <w:b/>
              <w:i/>
              <w:u w:val="single"/>
            </w:rPr>
            <w:t>proposes</w:t>
          </w:r>
          <w:r w:rsidRPr="0021513C">
            <w:t xml:space="preserve"> to provide relief from MAT to foreign companies as well. Capital gains from transfer of securities, interest, royalty and FTS accruing or arising to foreign company has been proposed to be excluded from chargeability of MAT </w:t>
          </w:r>
          <w:r w:rsidRPr="0021513C">
            <w:rPr>
              <w:b/>
              <w:i/>
              <w:u w:val="single"/>
            </w:rPr>
            <w:t>if tax payable on such income is less than 18.5%</w:t>
          </w:r>
          <w:r w:rsidRPr="0021513C">
            <w:t>. Further, expenditures, if any, debited to the profit loss account, correspondi</w:t>
          </w:r>
          <w:r>
            <w:t xml:space="preserve">ng to such income shall also </w:t>
          </w:r>
          <w:r w:rsidRPr="0021513C">
            <w:t>added back to the book profit for the purpose of computation of MAT.</w:t>
          </w:r>
        </w:p>
        <w:p w:rsidR="000D42C9" w:rsidRPr="00EB7FF9" w:rsidRDefault="000D42C9" w:rsidP="0021513C">
          <w:pPr>
            <w:jc w:val="both"/>
            <w:rPr>
              <w:b/>
              <w:sz w:val="32"/>
              <w:u w:val="single"/>
            </w:rPr>
          </w:pPr>
          <w:r w:rsidRPr="00EB7FF9">
            <w:rPr>
              <w:b/>
              <w:sz w:val="32"/>
              <w:u w:val="single"/>
            </w:rPr>
            <w:t>Business Trust (SPV) related:</w:t>
          </w:r>
        </w:p>
        <w:p w:rsidR="000D42C9" w:rsidRDefault="00117A5A" w:rsidP="0021513C">
          <w:pPr>
            <w:jc w:val="both"/>
          </w:pPr>
          <w:r w:rsidRPr="00117A5A">
            <w:t>The Finance (No. 2) Act, 2014 inserted clause (xvii) in Section 47 to provide that transfer of share of special purposes vehicle ('SPV') to a business trust in exchange of units allotted by that trust to the transferor shall not be regarded as transfer, thus, no capital gain would arise on such transaction.</w:t>
          </w:r>
        </w:p>
        <w:p w:rsidR="00117A5A" w:rsidRPr="00EB7FF9" w:rsidRDefault="00B41926" w:rsidP="00EB7FF9">
          <w:pPr>
            <w:pStyle w:val="ListParagraph"/>
            <w:numPr>
              <w:ilvl w:val="0"/>
              <w:numId w:val="1"/>
            </w:numPr>
            <w:jc w:val="both"/>
            <w:rPr>
              <w:b/>
              <w:u w:val="single"/>
            </w:rPr>
          </w:pPr>
          <w:r w:rsidRPr="00EB7FF9">
            <w:rPr>
              <w:b/>
              <w:u w:val="single"/>
            </w:rPr>
            <w:t>Original Proposal</w:t>
          </w:r>
          <w:r w:rsidR="002066D8">
            <w:rPr>
              <w:b/>
              <w:u w:val="single"/>
            </w:rPr>
            <w:t xml:space="preserve"> in </w:t>
          </w:r>
          <w:r w:rsidR="002414FC">
            <w:rPr>
              <w:b/>
              <w:u w:val="single"/>
            </w:rPr>
            <w:t xml:space="preserve"> Finance Bill</w:t>
          </w:r>
          <w:r w:rsidRPr="00EB7FF9">
            <w:rPr>
              <w:b/>
              <w:u w:val="single"/>
            </w:rPr>
            <w:t>, 2015:</w:t>
          </w:r>
        </w:p>
        <w:p w:rsidR="00B41926" w:rsidRDefault="00661DF1" w:rsidP="0021513C">
          <w:pPr>
            <w:jc w:val="both"/>
          </w:pPr>
          <w:r>
            <w:t xml:space="preserve">Finance Bill, 2015 as passed by Lok Sabha proposes to exclude from chargeability of MAT any </w:t>
          </w:r>
          <w:r w:rsidRPr="00D812E5">
            <w:t xml:space="preserve">notional </w:t>
          </w:r>
          <w:r w:rsidR="00D812E5" w:rsidRPr="00D812E5">
            <w:t>loss arising from transfer of asset or notional loss arising from c</w:t>
          </w:r>
          <w:r w:rsidR="00D812E5">
            <w:t xml:space="preserve">hange in carrying amount of </w:t>
          </w:r>
          <w:r w:rsidR="00D812E5" w:rsidRPr="00D812E5">
            <w:t>units</w:t>
          </w:r>
          <w:r w:rsidR="00D812E5">
            <w:t xml:space="preserve">(units allotted by the business trust on </w:t>
          </w:r>
          <w:r w:rsidR="00D812E5" w:rsidRPr="00D812E5">
            <w:t xml:space="preserve">transfer of shares of SPV </w:t>
          </w:r>
          <w:r w:rsidR="00D812E5">
            <w:t>to a business trust )</w:t>
          </w:r>
          <w:r w:rsidR="00D812E5" w:rsidRPr="00D812E5">
            <w:t xml:space="preserve"> and actual loss from transfer of said units shall be added back to the book profit for the purpose of computation of MAT.</w:t>
          </w:r>
        </w:p>
        <w:p w:rsidR="00EB7FF9" w:rsidRDefault="00EB7FF9" w:rsidP="0021513C">
          <w:pPr>
            <w:jc w:val="both"/>
            <w:rPr>
              <w:b/>
              <w:u w:val="single"/>
            </w:rPr>
          </w:pPr>
        </w:p>
        <w:p w:rsidR="002414FC" w:rsidRDefault="002414FC" w:rsidP="0021513C">
          <w:pPr>
            <w:jc w:val="both"/>
            <w:rPr>
              <w:b/>
              <w:u w:val="single"/>
            </w:rPr>
          </w:pPr>
        </w:p>
        <w:p w:rsidR="00EB7FF9" w:rsidRDefault="00EB7FF9" w:rsidP="0021513C">
          <w:pPr>
            <w:jc w:val="both"/>
            <w:rPr>
              <w:b/>
              <w:u w:val="single"/>
            </w:rPr>
          </w:pPr>
        </w:p>
        <w:p w:rsidR="00754348" w:rsidRDefault="00754348" w:rsidP="00EB7FF9">
          <w:pPr>
            <w:pStyle w:val="ListParagraph"/>
            <w:numPr>
              <w:ilvl w:val="0"/>
              <w:numId w:val="1"/>
            </w:numPr>
            <w:jc w:val="both"/>
          </w:pPr>
          <w:r w:rsidRPr="00EB7FF9">
            <w:rPr>
              <w:b/>
              <w:u w:val="single"/>
            </w:rPr>
            <w:lastRenderedPageBreak/>
            <w:t>New Change</w:t>
          </w:r>
          <w:r>
            <w:t>:</w:t>
          </w:r>
        </w:p>
        <w:p w:rsidR="00754348" w:rsidRDefault="00EB7FF9" w:rsidP="0021513C">
          <w:pPr>
            <w:jc w:val="both"/>
          </w:pPr>
          <w:r w:rsidRPr="00EB7FF9">
            <w:t>A new clause is proposed to be inserted to re-compute the loss from transfer of said units which shall be reduced from the book profit. It is proposed that the amount of loss from transfer of said units shall be computed by taking into account the cost of shares exchanged with units or the carrying amount of the shares at time of exchange where such shares are carried at a value other than the cost through profit &amp; loss account.</w:t>
          </w:r>
        </w:p>
        <w:p w:rsidR="00EB7FF9" w:rsidRPr="00446931" w:rsidRDefault="003322AC" w:rsidP="0021513C">
          <w:pPr>
            <w:jc w:val="both"/>
            <w:rPr>
              <w:b/>
              <w:sz w:val="32"/>
              <w:u w:val="single"/>
            </w:rPr>
          </w:pPr>
          <w:r w:rsidRPr="00446931">
            <w:rPr>
              <w:b/>
              <w:sz w:val="32"/>
              <w:u w:val="single"/>
            </w:rPr>
            <w:t>Medical Insurance:</w:t>
          </w:r>
        </w:p>
        <w:p w:rsidR="00446931" w:rsidRPr="00446931" w:rsidRDefault="002414FC" w:rsidP="00446931">
          <w:pPr>
            <w:pStyle w:val="ListParagraph"/>
            <w:numPr>
              <w:ilvl w:val="0"/>
              <w:numId w:val="1"/>
            </w:numPr>
            <w:jc w:val="both"/>
            <w:rPr>
              <w:b/>
              <w:u w:val="single"/>
            </w:rPr>
          </w:pPr>
          <w:r>
            <w:rPr>
              <w:b/>
              <w:u w:val="single"/>
            </w:rPr>
            <w:t>Original Proposal in Finance Bill,</w:t>
          </w:r>
          <w:r w:rsidR="00446931" w:rsidRPr="00446931">
            <w:rPr>
              <w:b/>
              <w:u w:val="single"/>
            </w:rPr>
            <w:t xml:space="preserve"> 2015:</w:t>
          </w:r>
        </w:p>
        <w:p w:rsidR="003322AC" w:rsidRDefault="00446931" w:rsidP="0021513C">
          <w:pPr>
            <w:jc w:val="both"/>
          </w:pPr>
          <w:r w:rsidRPr="00446931">
            <w:t xml:space="preserve">The Finance Bill, 2015 as presented </w:t>
          </w:r>
          <w:r w:rsidRPr="00446931">
            <w:rPr>
              <w:b/>
              <w:i/>
              <w:u w:val="single"/>
            </w:rPr>
            <w:t>originally omitted</w:t>
          </w:r>
          <w:r w:rsidRPr="00446931">
            <w:t xml:space="preserve"> to propose amendment to clause (a) and clause (b) of sub-section (2) of Section 80D to enable assessee to claim deduction of Rs. 25,000 instead of Rs. 15,000. However, sub-section (4) of Section 80D was amended to allow deduction of Rs. 30,000 instead of Rs. 25,000 if individual or his family member or any of his parent is a senior citizen or very senior citizen.</w:t>
          </w:r>
        </w:p>
        <w:p w:rsidR="00446931" w:rsidRDefault="00F67208" w:rsidP="0021513C">
          <w:pPr>
            <w:jc w:val="both"/>
            <w:rPr>
              <w:b/>
              <w:i/>
              <w:u w:val="single"/>
            </w:rPr>
          </w:pPr>
          <w:r>
            <w:rPr>
              <w:b/>
              <w:i/>
              <w:u w:val="single"/>
            </w:rPr>
            <w:t>New Change</w:t>
          </w:r>
          <w:r w:rsidR="00446931">
            <w:rPr>
              <w:b/>
              <w:i/>
              <w:u w:val="single"/>
            </w:rPr>
            <w:t>:</w:t>
          </w:r>
        </w:p>
        <w:p w:rsidR="00446931" w:rsidRDefault="00510640" w:rsidP="0021513C">
          <w:pPr>
            <w:jc w:val="both"/>
          </w:pPr>
          <w:r w:rsidRPr="00510640">
            <w:t>Accordingly, it is proposed in the Finance Bill, 2015 as passed by the Lok Sabha that the existing deduction of Rs. 15,000 shall be substituted with Rs. 25,000.</w:t>
          </w:r>
        </w:p>
        <w:p w:rsidR="00661DF1" w:rsidRDefault="00661DF1" w:rsidP="0021513C">
          <w:pPr>
            <w:jc w:val="both"/>
            <w:rPr>
              <w:b/>
              <w:sz w:val="32"/>
              <w:u w:val="single"/>
            </w:rPr>
          </w:pPr>
          <w:r w:rsidRPr="00661DF1">
            <w:rPr>
              <w:b/>
              <w:sz w:val="32"/>
              <w:u w:val="single"/>
            </w:rPr>
            <w:t>Residential Status of a Company (POEM)</w:t>
          </w:r>
          <w:r>
            <w:rPr>
              <w:b/>
              <w:sz w:val="32"/>
              <w:u w:val="single"/>
            </w:rPr>
            <w:t>:</w:t>
          </w:r>
        </w:p>
        <w:p w:rsidR="002066D8" w:rsidRPr="00EB7FF9" w:rsidRDefault="002066D8" w:rsidP="002066D8">
          <w:pPr>
            <w:pStyle w:val="ListParagraph"/>
            <w:numPr>
              <w:ilvl w:val="0"/>
              <w:numId w:val="1"/>
            </w:numPr>
            <w:jc w:val="both"/>
            <w:rPr>
              <w:b/>
              <w:u w:val="single"/>
            </w:rPr>
          </w:pPr>
          <w:r w:rsidRPr="00EB7FF9">
            <w:rPr>
              <w:b/>
              <w:u w:val="single"/>
            </w:rPr>
            <w:t>Original Proposal</w:t>
          </w:r>
          <w:r>
            <w:rPr>
              <w:b/>
              <w:u w:val="single"/>
            </w:rPr>
            <w:t xml:space="preserve"> in</w:t>
          </w:r>
          <w:r w:rsidR="002414FC">
            <w:rPr>
              <w:b/>
              <w:u w:val="single"/>
            </w:rPr>
            <w:t xml:space="preserve"> Finance Bill</w:t>
          </w:r>
          <w:r w:rsidRPr="00EB7FF9">
            <w:rPr>
              <w:b/>
              <w:u w:val="single"/>
            </w:rPr>
            <w:t>, 2015:</w:t>
          </w:r>
        </w:p>
        <w:p w:rsidR="001D1EFD" w:rsidRPr="001D1EFD" w:rsidRDefault="001D1EFD" w:rsidP="001D1EFD">
          <w:pPr>
            <w:spacing w:before="100" w:beforeAutospacing="1" w:after="100" w:afterAutospacing="1"/>
            <w:jc w:val="both"/>
            <w:rPr>
              <w:rFonts w:eastAsia="Times New Roman" w:cs="Times New Roman"/>
            </w:rPr>
          </w:pPr>
          <w:r w:rsidRPr="001D1EFD">
            <w:rPr>
              <w:rFonts w:eastAsia="Times New Roman" w:cs="Times New Roman"/>
            </w:rPr>
            <w:t>The Finance Bill, 2015 as presented earlier proposed to amend Section 6 to provide that a company</w:t>
          </w:r>
          <w:r w:rsidRPr="001D1EFD">
            <w:rPr>
              <w:rFonts w:eastAsia="Times New Roman" w:cs="Times New Roman"/>
              <w:b/>
              <w:i/>
            </w:rPr>
            <w:t xml:space="preserve"> (Other than Indian Company</w:t>
          </w:r>
          <w:r>
            <w:rPr>
              <w:rFonts w:eastAsia="Times New Roman" w:cs="Times New Roman"/>
            </w:rPr>
            <w:t>)</w:t>
          </w:r>
          <w:r w:rsidRPr="001D1EFD">
            <w:rPr>
              <w:rFonts w:eastAsia="Times New Roman" w:cs="Times New Roman"/>
            </w:rPr>
            <w:t xml:space="preserve"> shall be said to be resident in India if its place of effective management, </w:t>
          </w:r>
          <w:r w:rsidRPr="001D1EFD">
            <w:rPr>
              <w:rFonts w:eastAsia="Times New Roman" w:cs="Times New Roman"/>
              <w:b/>
              <w:i/>
              <w:u w:val="single"/>
            </w:rPr>
            <w:t>at any time</w:t>
          </w:r>
          <w:r w:rsidRPr="001D1EFD">
            <w:rPr>
              <w:rFonts w:eastAsia="Times New Roman" w:cs="Times New Roman"/>
            </w:rPr>
            <w:t xml:space="preserve"> in that year, is in India. In other words, the concept of Control or Management (wholly in India) is replaced with Place of Effective Management (at any time in India).</w:t>
          </w:r>
        </w:p>
        <w:p w:rsidR="00E925BC" w:rsidRPr="00EB7FF9" w:rsidRDefault="00E925BC" w:rsidP="00E925BC">
          <w:pPr>
            <w:pStyle w:val="ListParagraph"/>
            <w:numPr>
              <w:ilvl w:val="0"/>
              <w:numId w:val="1"/>
            </w:numPr>
            <w:rPr>
              <w:b/>
              <w:u w:val="single"/>
            </w:rPr>
          </w:pPr>
          <w:r w:rsidRPr="00EB7FF9">
            <w:rPr>
              <w:b/>
              <w:u w:val="single"/>
            </w:rPr>
            <w:t>New Change:</w:t>
          </w:r>
        </w:p>
        <w:p w:rsidR="00661DF1" w:rsidRDefault="00D076B8" w:rsidP="002066D8">
          <w:pPr>
            <w:jc w:val="both"/>
            <w:rPr>
              <w:szCs w:val="26"/>
            </w:rPr>
          </w:pPr>
          <w:r w:rsidRPr="00D076B8">
            <w:rPr>
              <w:szCs w:val="26"/>
            </w:rPr>
            <w:t xml:space="preserve">Finance Bill, 2015 as passed by the Lok Sabha has </w:t>
          </w:r>
          <w:r w:rsidRPr="00D076B8">
            <w:rPr>
              <w:b/>
              <w:i/>
              <w:szCs w:val="26"/>
              <w:u w:val="single"/>
            </w:rPr>
            <w:t>proposed to omit</w:t>
          </w:r>
          <w:r w:rsidRPr="00D076B8">
            <w:rPr>
              <w:szCs w:val="26"/>
            </w:rPr>
            <w:t xml:space="preserve"> the words 'at any time' which shall have effect that a company shall be deemed to be resident in India if its place of effective management is in India.</w:t>
          </w:r>
        </w:p>
        <w:p w:rsidR="004139D5" w:rsidRDefault="004139D5" w:rsidP="002066D8">
          <w:pPr>
            <w:jc w:val="both"/>
            <w:rPr>
              <w:b/>
              <w:sz w:val="32"/>
              <w:szCs w:val="26"/>
              <w:u w:val="single"/>
            </w:rPr>
          </w:pPr>
        </w:p>
        <w:p w:rsidR="004139D5" w:rsidRDefault="004139D5" w:rsidP="002066D8">
          <w:pPr>
            <w:jc w:val="both"/>
            <w:rPr>
              <w:b/>
              <w:sz w:val="32"/>
              <w:szCs w:val="26"/>
              <w:u w:val="single"/>
            </w:rPr>
          </w:pPr>
        </w:p>
        <w:p w:rsidR="004139D5" w:rsidRDefault="004139D5" w:rsidP="002066D8">
          <w:pPr>
            <w:jc w:val="both"/>
            <w:rPr>
              <w:b/>
              <w:sz w:val="32"/>
              <w:szCs w:val="26"/>
              <w:u w:val="single"/>
            </w:rPr>
          </w:pPr>
        </w:p>
        <w:p w:rsidR="00D076B8" w:rsidRDefault="00D076B8" w:rsidP="002066D8">
          <w:pPr>
            <w:jc w:val="both"/>
            <w:rPr>
              <w:b/>
              <w:sz w:val="32"/>
              <w:szCs w:val="26"/>
              <w:u w:val="single"/>
            </w:rPr>
          </w:pPr>
          <w:r w:rsidRPr="00D076B8">
            <w:rPr>
              <w:b/>
              <w:sz w:val="32"/>
              <w:szCs w:val="26"/>
              <w:u w:val="single"/>
            </w:rPr>
            <w:lastRenderedPageBreak/>
            <w:t>Mandatory Filing of Income by ROR:</w:t>
          </w:r>
        </w:p>
        <w:p w:rsidR="00EB1DCC" w:rsidRPr="00EB7FF9" w:rsidRDefault="00EB1DCC" w:rsidP="00EB1DCC">
          <w:pPr>
            <w:pStyle w:val="ListParagraph"/>
            <w:numPr>
              <w:ilvl w:val="0"/>
              <w:numId w:val="1"/>
            </w:numPr>
            <w:jc w:val="both"/>
            <w:rPr>
              <w:b/>
              <w:u w:val="single"/>
            </w:rPr>
          </w:pPr>
          <w:r w:rsidRPr="00EB7FF9">
            <w:rPr>
              <w:b/>
              <w:u w:val="single"/>
            </w:rPr>
            <w:t>Original Proposal</w:t>
          </w:r>
          <w:r>
            <w:rPr>
              <w:b/>
              <w:u w:val="single"/>
            </w:rPr>
            <w:t xml:space="preserve"> in </w:t>
          </w:r>
          <w:r w:rsidR="002414FC">
            <w:rPr>
              <w:b/>
              <w:u w:val="single"/>
            </w:rPr>
            <w:t xml:space="preserve"> Finance Bill</w:t>
          </w:r>
          <w:r w:rsidRPr="00EB7FF9">
            <w:rPr>
              <w:b/>
              <w:u w:val="single"/>
            </w:rPr>
            <w:t>, 2015:</w:t>
          </w:r>
        </w:p>
        <w:p w:rsidR="00D076B8" w:rsidRDefault="00EB1DCC" w:rsidP="002066D8">
          <w:pPr>
            <w:jc w:val="both"/>
            <w:rPr>
              <w:szCs w:val="26"/>
            </w:rPr>
          </w:pPr>
          <w:r w:rsidRPr="00EB1DCC">
            <w:rPr>
              <w:szCs w:val="26"/>
            </w:rPr>
            <w:t>The Finance Bill, 2015 as passed by the Lok Sabha has proposed mandatory filing of return by a person,</w:t>
          </w:r>
          <w:r w:rsidR="0055169E">
            <w:rPr>
              <w:szCs w:val="26"/>
            </w:rPr>
            <w:t xml:space="preserve"> being Resident and Ordinarily Resident in India who at any time during the previous year -</w:t>
          </w:r>
        </w:p>
        <w:p w:rsidR="0055169E" w:rsidRPr="00A147B5" w:rsidRDefault="00A147B5" w:rsidP="0055169E">
          <w:pPr>
            <w:pStyle w:val="ListParagraph"/>
            <w:numPr>
              <w:ilvl w:val="0"/>
              <w:numId w:val="2"/>
            </w:numPr>
            <w:jc w:val="both"/>
            <w:rPr>
              <w:szCs w:val="26"/>
            </w:rPr>
          </w:pPr>
          <w:r>
            <w:rPr>
              <w:szCs w:val="26"/>
            </w:rPr>
            <w:t>Holds</w:t>
          </w:r>
          <w:r w:rsidRPr="0055169E">
            <w:rPr>
              <w:szCs w:val="26"/>
            </w:rPr>
            <w:t xml:space="preserve"> </w:t>
          </w:r>
          <w:r w:rsidR="0055169E" w:rsidRPr="0055169E">
            <w:rPr>
              <w:szCs w:val="26"/>
            </w:rPr>
            <w:t>any asset</w:t>
          </w:r>
          <w:r w:rsidR="0055169E">
            <w:rPr>
              <w:szCs w:val="26"/>
            </w:rPr>
            <w:t>, as beneficial owner or otherwise,</w:t>
          </w:r>
          <w:r w:rsidR="0055169E" w:rsidRPr="0055169E">
            <w:rPr>
              <w:szCs w:val="26"/>
            </w:rPr>
            <w:t xml:space="preserve"> (including financial interest in any entity) located outside India or has signing authority in any account located outside India</w:t>
          </w:r>
          <w:r w:rsidR="0055169E">
            <w:rPr>
              <w:szCs w:val="26"/>
            </w:rPr>
            <w:t xml:space="preserve">;  </w:t>
          </w:r>
          <w:r w:rsidR="0055169E" w:rsidRPr="0055169E">
            <w:rPr>
              <w:b/>
              <w:szCs w:val="26"/>
            </w:rPr>
            <w:t>OR</w:t>
          </w:r>
          <w:r>
            <w:rPr>
              <w:b/>
              <w:szCs w:val="26"/>
            </w:rPr>
            <w:t xml:space="preserve"> </w:t>
          </w:r>
        </w:p>
        <w:p w:rsidR="00A147B5" w:rsidRDefault="00A147B5" w:rsidP="00A147B5">
          <w:pPr>
            <w:pStyle w:val="ListParagraph"/>
            <w:ind w:left="1080"/>
            <w:jc w:val="both"/>
            <w:rPr>
              <w:szCs w:val="26"/>
            </w:rPr>
          </w:pPr>
        </w:p>
        <w:p w:rsidR="00A147B5" w:rsidRDefault="00A147B5" w:rsidP="00A147B5">
          <w:pPr>
            <w:pStyle w:val="ListParagraph"/>
            <w:numPr>
              <w:ilvl w:val="0"/>
              <w:numId w:val="2"/>
            </w:numPr>
            <w:jc w:val="both"/>
            <w:rPr>
              <w:szCs w:val="26"/>
            </w:rPr>
          </w:pPr>
          <w:r>
            <w:rPr>
              <w:szCs w:val="26"/>
            </w:rPr>
            <w:t xml:space="preserve">As a beneficiary of </w:t>
          </w:r>
          <w:r w:rsidRPr="00A147B5">
            <w:rPr>
              <w:szCs w:val="26"/>
            </w:rPr>
            <w:t>any asset (including any financial interest in any entity) located outside India.</w:t>
          </w:r>
        </w:p>
        <w:p w:rsidR="00662A17" w:rsidRDefault="00662A17" w:rsidP="00662A17">
          <w:pPr>
            <w:pStyle w:val="ListParagraph"/>
            <w:ind w:left="1080"/>
            <w:jc w:val="both"/>
            <w:rPr>
              <w:szCs w:val="26"/>
            </w:rPr>
          </w:pPr>
        </w:p>
        <w:p w:rsidR="0055186E" w:rsidRPr="00662A17" w:rsidRDefault="00662A17" w:rsidP="00662A17">
          <w:pPr>
            <w:pStyle w:val="ListParagraph"/>
            <w:numPr>
              <w:ilvl w:val="0"/>
              <w:numId w:val="1"/>
            </w:numPr>
            <w:rPr>
              <w:szCs w:val="26"/>
            </w:rPr>
          </w:pPr>
          <w:r w:rsidRPr="00662A17">
            <w:rPr>
              <w:b/>
              <w:u w:val="single"/>
            </w:rPr>
            <w:t>New Change</w:t>
          </w:r>
          <w:r>
            <w:rPr>
              <w:b/>
              <w:u w:val="single"/>
            </w:rPr>
            <w:t>:</w:t>
          </w:r>
        </w:p>
        <w:p w:rsidR="00662A17" w:rsidRDefault="00686AE5" w:rsidP="00686AE5">
          <w:pPr>
            <w:jc w:val="both"/>
            <w:rPr>
              <w:szCs w:val="26"/>
            </w:rPr>
          </w:pPr>
          <w:r w:rsidRPr="00686AE5">
            <w:rPr>
              <w:szCs w:val="26"/>
            </w:rPr>
            <w:t xml:space="preserve"> </w:t>
          </w:r>
          <w:r w:rsidRPr="00686AE5">
            <w:rPr>
              <w:b/>
              <w:i/>
              <w:szCs w:val="26"/>
            </w:rPr>
            <w:t>'Beneficial owner'</w:t>
          </w:r>
          <w:r w:rsidRPr="00686AE5">
            <w:rPr>
              <w:szCs w:val="26"/>
            </w:rPr>
            <w:t xml:space="preserve"> in respect of an asset </w:t>
          </w:r>
          <w:r w:rsidRPr="00686AE5">
            <w:rPr>
              <w:b/>
              <w:i/>
              <w:szCs w:val="26"/>
              <w:u w:val="single"/>
            </w:rPr>
            <w:t>means</w:t>
          </w:r>
          <w:r w:rsidRPr="00686AE5">
            <w:rPr>
              <w:szCs w:val="26"/>
            </w:rPr>
            <w:t xml:space="preserve"> an individual who has provided, directly or indirectly, </w:t>
          </w:r>
          <w:r w:rsidRPr="00686AE5">
            <w:rPr>
              <w:b/>
              <w:i/>
              <w:szCs w:val="26"/>
              <w:u w:val="single"/>
            </w:rPr>
            <w:t>consideration</w:t>
          </w:r>
          <w:r w:rsidRPr="00686AE5">
            <w:rPr>
              <w:szCs w:val="26"/>
            </w:rPr>
            <w:t xml:space="preserve"> for the asset for the immediate or future benefit, direct or indirect, of himself or any other person;</w:t>
          </w:r>
        </w:p>
        <w:p w:rsidR="00686AE5" w:rsidRDefault="00686AE5" w:rsidP="00686AE5">
          <w:pPr>
            <w:jc w:val="both"/>
            <w:rPr>
              <w:szCs w:val="26"/>
            </w:rPr>
          </w:pPr>
          <w:r w:rsidRPr="00686AE5">
            <w:rPr>
              <w:b/>
              <w:i/>
              <w:szCs w:val="26"/>
            </w:rPr>
            <w:t>'Beneficiary'</w:t>
          </w:r>
          <w:r w:rsidRPr="00686AE5">
            <w:rPr>
              <w:szCs w:val="26"/>
            </w:rPr>
            <w:t xml:space="preserve"> in respect of an asset </w:t>
          </w:r>
          <w:r w:rsidRPr="00686AE5">
            <w:rPr>
              <w:b/>
              <w:i/>
              <w:szCs w:val="26"/>
            </w:rPr>
            <w:t>means</w:t>
          </w:r>
          <w:r w:rsidRPr="00686AE5">
            <w:rPr>
              <w:szCs w:val="26"/>
            </w:rPr>
            <w:t xml:space="preserve"> an individual who derives benefit from the asset during the previous year and the consideration for such asset has been provided by any person other than such beneficiary.</w:t>
          </w:r>
        </w:p>
        <w:p w:rsidR="002A51B5" w:rsidRDefault="002A51B5" w:rsidP="0055186E">
          <w:pPr>
            <w:jc w:val="both"/>
            <w:rPr>
              <w:b/>
              <w:sz w:val="32"/>
              <w:szCs w:val="26"/>
              <w:u w:val="single"/>
            </w:rPr>
          </w:pPr>
          <w:r w:rsidRPr="002A51B5">
            <w:rPr>
              <w:b/>
              <w:sz w:val="32"/>
              <w:szCs w:val="26"/>
              <w:u w:val="single"/>
            </w:rPr>
            <w:t>Definition of Income:</w:t>
          </w:r>
        </w:p>
        <w:p w:rsidR="006C4A23" w:rsidRPr="006C4A23" w:rsidRDefault="00E91906" w:rsidP="006C4A23">
          <w:pPr>
            <w:pStyle w:val="ListParagraph"/>
            <w:numPr>
              <w:ilvl w:val="0"/>
              <w:numId w:val="1"/>
            </w:numPr>
            <w:jc w:val="both"/>
            <w:rPr>
              <w:szCs w:val="26"/>
            </w:rPr>
          </w:pPr>
          <w:r>
            <w:rPr>
              <w:b/>
              <w:szCs w:val="26"/>
              <w:u w:val="single"/>
            </w:rPr>
            <w:t>New Change</w:t>
          </w:r>
          <w:r w:rsidR="006C4A23" w:rsidRPr="006C4A23">
            <w:rPr>
              <w:szCs w:val="26"/>
            </w:rPr>
            <w:t>:</w:t>
          </w:r>
        </w:p>
        <w:p w:rsidR="006C4A23" w:rsidRPr="006C4A23" w:rsidRDefault="006C4A23" w:rsidP="006C4A23">
          <w:pPr>
            <w:jc w:val="both"/>
            <w:rPr>
              <w:szCs w:val="26"/>
            </w:rPr>
          </w:pPr>
          <w:r w:rsidRPr="006C4A23">
            <w:rPr>
              <w:szCs w:val="26"/>
            </w:rPr>
            <w:t>It is proposed to amend the definition of 'Income' under Section 2(24) in the Finance Bill, 2015 as passed by the Lok Sabha.</w:t>
          </w:r>
        </w:p>
        <w:p w:rsidR="006C4A23" w:rsidRPr="006C4A23" w:rsidRDefault="006C4A23" w:rsidP="006C4A23">
          <w:pPr>
            <w:jc w:val="both"/>
            <w:rPr>
              <w:szCs w:val="26"/>
            </w:rPr>
          </w:pPr>
          <w:r w:rsidRPr="006C4A23">
            <w:rPr>
              <w:szCs w:val="26"/>
            </w:rPr>
            <w:t xml:space="preserve">A </w:t>
          </w:r>
          <w:r w:rsidRPr="006C4A23">
            <w:rPr>
              <w:b/>
              <w:i/>
              <w:szCs w:val="26"/>
            </w:rPr>
            <w:t xml:space="preserve">new </w:t>
          </w:r>
          <w:r w:rsidRPr="006C4A23">
            <w:rPr>
              <w:szCs w:val="26"/>
            </w:rPr>
            <w:t>sub-clause (xviii) is proposed to be inserted in Section 2(24) to provide that assistance in the form of a subsidy or grant or cash incentive or duty drawback or waiver or concession or reimbursement (by whatever name called) by the Central Government or a State Government or any authority or body or agency in cash or kind to the assesse [other than one considered under Explanation 10 to Section 43(1)] would be included in assessee's income.</w:t>
          </w:r>
        </w:p>
        <w:p w:rsidR="002A51B5" w:rsidRDefault="006C4A23" w:rsidP="006C4A23">
          <w:pPr>
            <w:jc w:val="both"/>
            <w:rPr>
              <w:szCs w:val="26"/>
            </w:rPr>
          </w:pPr>
          <w:r w:rsidRPr="006C4A23">
            <w:rPr>
              <w:szCs w:val="26"/>
            </w:rPr>
            <w:t>Thus, any subsidy which is not reduced from the actual cost of the asset in view of provisions of Explanation 10 to Section 43(1) shall be taxable as revenue receipts of the assessee.</w:t>
          </w:r>
        </w:p>
        <w:p w:rsidR="004139D5" w:rsidRPr="002A51B5" w:rsidRDefault="004139D5" w:rsidP="006C4A23">
          <w:pPr>
            <w:jc w:val="both"/>
            <w:rPr>
              <w:szCs w:val="26"/>
            </w:rPr>
          </w:pPr>
        </w:p>
        <w:p w:rsidR="003340DE" w:rsidRDefault="003340DE" w:rsidP="002066D8">
          <w:pPr>
            <w:jc w:val="both"/>
            <w:rPr>
              <w:b/>
              <w:sz w:val="32"/>
              <w:szCs w:val="26"/>
              <w:u w:val="single"/>
            </w:rPr>
          </w:pPr>
          <w:r w:rsidRPr="003340DE">
            <w:rPr>
              <w:b/>
              <w:sz w:val="32"/>
              <w:szCs w:val="26"/>
              <w:u w:val="single"/>
            </w:rPr>
            <w:lastRenderedPageBreak/>
            <w:t>Claim for Bad debt:</w:t>
          </w:r>
        </w:p>
        <w:p w:rsidR="003340DE" w:rsidRPr="003340DE" w:rsidRDefault="003340DE" w:rsidP="003340DE">
          <w:pPr>
            <w:pStyle w:val="ListParagraph"/>
            <w:numPr>
              <w:ilvl w:val="0"/>
              <w:numId w:val="1"/>
            </w:numPr>
            <w:jc w:val="both"/>
            <w:rPr>
              <w:b/>
              <w:szCs w:val="26"/>
              <w:u w:val="single"/>
            </w:rPr>
          </w:pPr>
          <w:r w:rsidRPr="003340DE">
            <w:rPr>
              <w:b/>
              <w:szCs w:val="26"/>
              <w:u w:val="single"/>
            </w:rPr>
            <w:t>Position as of now:</w:t>
          </w:r>
          <w:r>
            <w:rPr>
              <w:b/>
              <w:szCs w:val="26"/>
              <w:u w:val="single"/>
            </w:rPr>
            <w:t xml:space="preserve"> </w:t>
          </w:r>
        </w:p>
        <w:p w:rsidR="003340DE" w:rsidRDefault="00C475D7" w:rsidP="003340DE">
          <w:pPr>
            <w:jc w:val="both"/>
            <w:rPr>
              <w:szCs w:val="26"/>
            </w:rPr>
          </w:pPr>
          <w:r w:rsidRPr="00C475D7">
            <w:rPr>
              <w:szCs w:val="26"/>
            </w:rPr>
            <w:t>No deduction is allowed to an assessee if any income not recorded in books of accounts but offered to tax as per Income Computation and Disclosure Standards, turns into bad-debts. In other words, assessee cannot write-off a debt which was not recorded in the books of account but was actually offered to tax. In this case, no deduction is allowable to assessee as debts are not written-off from books of accounts</w:t>
          </w:r>
          <w:r>
            <w:rPr>
              <w:szCs w:val="26"/>
            </w:rPr>
            <w:t>.</w:t>
          </w:r>
        </w:p>
        <w:p w:rsidR="00587025" w:rsidRPr="00662A17" w:rsidRDefault="00587025" w:rsidP="00587025">
          <w:pPr>
            <w:pStyle w:val="ListParagraph"/>
            <w:numPr>
              <w:ilvl w:val="0"/>
              <w:numId w:val="1"/>
            </w:numPr>
            <w:rPr>
              <w:szCs w:val="26"/>
            </w:rPr>
          </w:pPr>
          <w:r w:rsidRPr="00662A17">
            <w:rPr>
              <w:b/>
              <w:u w:val="single"/>
            </w:rPr>
            <w:t>New Change</w:t>
          </w:r>
          <w:r>
            <w:rPr>
              <w:b/>
              <w:u w:val="single"/>
            </w:rPr>
            <w:t>:</w:t>
          </w:r>
        </w:p>
        <w:p w:rsidR="00587025" w:rsidRDefault="00F82642" w:rsidP="003340DE">
          <w:pPr>
            <w:jc w:val="both"/>
            <w:rPr>
              <w:szCs w:val="26"/>
            </w:rPr>
          </w:pPr>
          <w:r w:rsidRPr="00F82642">
            <w:rPr>
              <w:szCs w:val="26"/>
            </w:rPr>
            <w:t>It is proposed in the Finance Bill, 2015 as passed by the Lok Sabha that bad-debts could be claimed without writing off in books of account if the amount of debt or part thereof has been taken into account in computing the income of the assessee of the previous year in which the amount of such debt or part thereof becomes irrecoverable or of an earlier previous year on the basis of income computation and disclosure standard notified under section 145(2) without recording the same in the accounts.</w:t>
          </w:r>
        </w:p>
        <w:p w:rsidR="006E3E19" w:rsidRDefault="00CA45B2" w:rsidP="003340DE">
          <w:pPr>
            <w:jc w:val="both"/>
            <w:rPr>
              <w:b/>
              <w:sz w:val="32"/>
              <w:szCs w:val="26"/>
              <w:u w:val="single"/>
            </w:rPr>
          </w:pPr>
          <w:r w:rsidRPr="00CA45B2">
            <w:rPr>
              <w:b/>
              <w:sz w:val="32"/>
              <w:szCs w:val="26"/>
              <w:u w:val="single"/>
            </w:rPr>
            <w:t>Interest on loan taken for acquisition of an asset</w:t>
          </w:r>
          <w:r>
            <w:rPr>
              <w:b/>
              <w:sz w:val="32"/>
              <w:szCs w:val="26"/>
              <w:u w:val="single"/>
            </w:rPr>
            <w:t>:</w:t>
          </w:r>
        </w:p>
        <w:p w:rsidR="00894276" w:rsidRDefault="00894276" w:rsidP="00894276">
          <w:pPr>
            <w:pStyle w:val="ListParagraph"/>
            <w:numPr>
              <w:ilvl w:val="0"/>
              <w:numId w:val="1"/>
            </w:numPr>
            <w:jc w:val="both"/>
            <w:rPr>
              <w:b/>
              <w:szCs w:val="26"/>
              <w:u w:val="single"/>
            </w:rPr>
          </w:pPr>
          <w:r w:rsidRPr="003340DE">
            <w:rPr>
              <w:b/>
              <w:szCs w:val="26"/>
              <w:u w:val="single"/>
            </w:rPr>
            <w:t>Position as of now:</w:t>
          </w:r>
          <w:r>
            <w:rPr>
              <w:b/>
              <w:szCs w:val="26"/>
              <w:u w:val="single"/>
            </w:rPr>
            <w:t xml:space="preserve"> </w:t>
          </w:r>
        </w:p>
        <w:p w:rsidR="00B910BF" w:rsidRDefault="00C3427A" w:rsidP="00B910BF">
          <w:pPr>
            <w:jc w:val="both"/>
            <w:rPr>
              <w:szCs w:val="26"/>
            </w:rPr>
          </w:pPr>
          <w:r w:rsidRPr="00C3427A">
            <w:rPr>
              <w:szCs w:val="26"/>
            </w:rPr>
            <w:t>Deduction for interest paid in respect of capital borrowed for the purposes of the business or profession while computing the income from business or profession</w:t>
          </w:r>
          <w:r>
            <w:rPr>
              <w:szCs w:val="26"/>
            </w:rPr>
            <w:t>.</w:t>
          </w:r>
        </w:p>
        <w:p w:rsidR="002433CC" w:rsidRDefault="002433CC" w:rsidP="00B910BF">
          <w:pPr>
            <w:jc w:val="both"/>
            <w:rPr>
              <w:szCs w:val="26"/>
            </w:rPr>
          </w:pPr>
          <w:r w:rsidRPr="002433CC">
            <w:rPr>
              <w:szCs w:val="26"/>
            </w:rPr>
            <w:t xml:space="preserve">However, any interest paid in respect of capital borrowed for acquisition of an asset for </w:t>
          </w:r>
          <w:r w:rsidRPr="002433CC">
            <w:rPr>
              <w:b/>
              <w:i/>
              <w:szCs w:val="26"/>
            </w:rPr>
            <w:t>extension of existing business or profession</w:t>
          </w:r>
          <w:r w:rsidRPr="002433CC">
            <w:rPr>
              <w:szCs w:val="26"/>
            </w:rPr>
            <w:t xml:space="preserve"> (whether capitalized in the books of account or not) for any period beginning from the date on which the capital was borrowed for acquisition of the asset till the date on which such asset was first put to use, was not allowed as deduction</w:t>
          </w:r>
          <w:r>
            <w:rPr>
              <w:szCs w:val="26"/>
            </w:rPr>
            <w:t>.</w:t>
          </w:r>
        </w:p>
        <w:p w:rsidR="003F767F" w:rsidRPr="00662A17" w:rsidRDefault="003F767F" w:rsidP="003F767F">
          <w:pPr>
            <w:pStyle w:val="ListParagraph"/>
            <w:numPr>
              <w:ilvl w:val="0"/>
              <w:numId w:val="1"/>
            </w:numPr>
            <w:rPr>
              <w:szCs w:val="26"/>
            </w:rPr>
          </w:pPr>
          <w:r w:rsidRPr="00662A17">
            <w:rPr>
              <w:b/>
              <w:u w:val="single"/>
            </w:rPr>
            <w:t>New Change</w:t>
          </w:r>
          <w:r>
            <w:rPr>
              <w:b/>
              <w:u w:val="single"/>
            </w:rPr>
            <w:t>:</w:t>
          </w:r>
        </w:p>
        <w:p w:rsidR="003F767F" w:rsidRDefault="009C6FB5" w:rsidP="00B910BF">
          <w:pPr>
            <w:jc w:val="both"/>
            <w:rPr>
              <w:szCs w:val="26"/>
            </w:rPr>
          </w:pPr>
          <w:r w:rsidRPr="009C6FB5">
            <w:rPr>
              <w:szCs w:val="26"/>
            </w:rPr>
            <w:t>The Finance Bill, 2015 as passed by Lok Sabha proposes to remove this distinction in allowability of interest in case of existing business and in case of extension of existing business. It proposes to remove the words "for extension of existing business or profession" from proviso to Section 36(1)(iii). Thus, it is proposed that interest on borrowings used for acquisition of asset till the asset is put to use shall not be allowed as deduction in any case.</w:t>
          </w:r>
        </w:p>
        <w:p w:rsidR="001A5B25" w:rsidRDefault="001A5B25" w:rsidP="00B910BF">
          <w:pPr>
            <w:jc w:val="both"/>
            <w:rPr>
              <w:szCs w:val="26"/>
            </w:rPr>
          </w:pPr>
        </w:p>
        <w:p w:rsidR="001A5B25" w:rsidRDefault="001A5B25" w:rsidP="00B910BF">
          <w:pPr>
            <w:jc w:val="both"/>
            <w:rPr>
              <w:szCs w:val="26"/>
            </w:rPr>
          </w:pPr>
        </w:p>
        <w:p w:rsidR="004C082F" w:rsidRDefault="004C082F" w:rsidP="00B910BF">
          <w:pPr>
            <w:jc w:val="both"/>
            <w:rPr>
              <w:b/>
              <w:sz w:val="32"/>
              <w:szCs w:val="26"/>
              <w:u w:val="single"/>
            </w:rPr>
          </w:pPr>
          <w:r w:rsidRPr="004C082F">
            <w:rPr>
              <w:b/>
              <w:sz w:val="32"/>
              <w:szCs w:val="26"/>
              <w:u w:val="single"/>
            </w:rPr>
            <w:lastRenderedPageBreak/>
            <w:t>Period of Holding and cost of acquisition in respect of shares acquired on redemption of GDR</w:t>
          </w:r>
          <w:r>
            <w:rPr>
              <w:b/>
              <w:sz w:val="32"/>
              <w:szCs w:val="26"/>
              <w:u w:val="single"/>
            </w:rPr>
            <w:t>;</w:t>
          </w:r>
        </w:p>
        <w:p w:rsidR="003C1F3B" w:rsidRPr="003C1F3B" w:rsidRDefault="00543A66" w:rsidP="003C1F3B">
          <w:pPr>
            <w:pStyle w:val="ListParagraph"/>
            <w:numPr>
              <w:ilvl w:val="0"/>
              <w:numId w:val="1"/>
            </w:numPr>
            <w:jc w:val="both"/>
            <w:rPr>
              <w:sz w:val="32"/>
              <w:szCs w:val="26"/>
            </w:rPr>
          </w:pPr>
          <w:r>
            <w:rPr>
              <w:b/>
              <w:szCs w:val="26"/>
              <w:u w:val="single"/>
            </w:rPr>
            <w:t>New Change</w:t>
          </w:r>
          <w:r w:rsidR="003C1F3B">
            <w:rPr>
              <w:b/>
              <w:szCs w:val="26"/>
              <w:u w:val="single"/>
            </w:rPr>
            <w:t>:</w:t>
          </w:r>
        </w:p>
        <w:p w:rsidR="003C1F3B" w:rsidRDefault="00507CE3" w:rsidP="003C1F3B">
          <w:pPr>
            <w:jc w:val="both"/>
            <w:rPr>
              <w:sz w:val="32"/>
              <w:szCs w:val="26"/>
            </w:rPr>
          </w:pPr>
          <w:r w:rsidRPr="00507CE3">
            <w:rPr>
              <w:szCs w:val="26"/>
            </w:rPr>
            <w:t>The Finance Bill, 2015 as passed by the Lok Sabha proposes that the period of holding in this case shall be reckoned from the date on which a request for redemption is made by the assessee</w:t>
          </w:r>
          <w:r w:rsidRPr="00507CE3">
            <w:rPr>
              <w:sz w:val="32"/>
              <w:szCs w:val="26"/>
            </w:rPr>
            <w:t>.</w:t>
          </w:r>
        </w:p>
        <w:p w:rsidR="0063603C" w:rsidRPr="0063603C" w:rsidRDefault="0063603C" w:rsidP="0063603C">
          <w:pPr>
            <w:jc w:val="both"/>
            <w:rPr>
              <w:szCs w:val="26"/>
            </w:rPr>
          </w:pPr>
          <w:r w:rsidRPr="0063603C">
            <w:rPr>
              <w:szCs w:val="26"/>
            </w:rPr>
            <w:t>The cost of acquisition shall be computed in accordance with sub-section (2ABB) proposed to be inserted in Section 49 by the Finance Bill, 2015 as passed by the Lok Sabha.</w:t>
          </w:r>
        </w:p>
        <w:p w:rsidR="00507CE3" w:rsidRPr="0063603C" w:rsidRDefault="0063603C" w:rsidP="0063603C">
          <w:pPr>
            <w:jc w:val="both"/>
            <w:rPr>
              <w:szCs w:val="26"/>
            </w:rPr>
          </w:pPr>
          <w:r w:rsidRPr="0063603C">
            <w:rPr>
              <w:szCs w:val="26"/>
            </w:rPr>
            <w:t>It is proposed that cost of acquisition of shares acquired by a non-resident on redemption of GDRs shall be the price of such shares as prevailing on any recognized stock exchange on the date on which a request for redemption is made by the assessee.</w:t>
          </w:r>
        </w:p>
        <w:p w:rsidR="00D41C2E" w:rsidRDefault="00D41C2E" w:rsidP="00B910BF">
          <w:pPr>
            <w:jc w:val="both"/>
            <w:rPr>
              <w:b/>
              <w:sz w:val="32"/>
              <w:szCs w:val="26"/>
              <w:u w:val="single"/>
            </w:rPr>
          </w:pPr>
          <w:r w:rsidRPr="00D41C2E">
            <w:rPr>
              <w:b/>
              <w:sz w:val="32"/>
              <w:szCs w:val="26"/>
              <w:u w:val="single"/>
            </w:rPr>
            <w:t>Foreign Portfolio Investors:</w:t>
          </w:r>
        </w:p>
        <w:p w:rsidR="00143F81" w:rsidRDefault="00143F81" w:rsidP="00143F81">
          <w:pPr>
            <w:pStyle w:val="ListParagraph"/>
            <w:numPr>
              <w:ilvl w:val="0"/>
              <w:numId w:val="1"/>
            </w:numPr>
            <w:jc w:val="both"/>
            <w:rPr>
              <w:b/>
              <w:szCs w:val="26"/>
              <w:u w:val="single"/>
            </w:rPr>
          </w:pPr>
          <w:r w:rsidRPr="003340DE">
            <w:rPr>
              <w:b/>
              <w:szCs w:val="26"/>
              <w:u w:val="single"/>
            </w:rPr>
            <w:t>Position as of now:</w:t>
          </w:r>
          <w:r>
            <w:rPr>
              <w:b/>
              <w:szCs w:val="26"/>
              <w:u w:val="single"/>
            </w:rPr>
            <w:t xml:space="preserve"> </w:t>
          </w:r>
        </w:p>
        <w:p w:rsidR="005F021F" w:rsidRDefault="00353033" w:rsidP="00AB74ED">
          <w:pPr>
            <w:jc w:val="both"/>
            <w:rPr>
              <w:szCs w:val="26"/>
            </w:rPr>
          </w:pPr>
          <w:r w:rsidRPr="00AB74ED">
            <w:rPr>
              <w:szCs w:val="26"/>
            </w:rPr>
            <w:t xml:space="preserve"> Income </w:t>
          </w:r>
          <w:r w:rsidR="00AB74ED" w:rsidRPr="00AB74ED">
            <w:rPr>
              <w:szCs w:val="26"/>
            </w:rPr>
            <w:t xml:space="preserve">arising to Foreign Portfolio Investors ('FPIs') from transaction in securities will be treated as capital gains. </w:t>
          </w:r>
          <w:r w:rsidR="005F6E4D">
            <w:rPr>
              <w:szCs w:val="26"/>
            </w:rPr>
            <w:t>(FA(No.2) 2014)</w:t>
          </w:r>
        </w:p>
        <w:p w:rsidR="00AB74ED" w:rsidRDefault="0057313E" w:rsidP="00AB74ED">
          <w:pPr>
            <w:jc w:val="both"/>
            <w:rPr>
              <w:szCs w:val="26"/>
            </w:rPr>
          </w:pPr>
          <w:r>
            <w:rPr>
              <w:szCs w:val="26"/>
            </w:rPr>
            <w:t xml:space="preserve">Finance Bill 2015 introduced section 9A for providing clarity on issues relating to business connection or Permanent Establishment status for </w:t>
          </w:r>
          <w:r w:rsidR="00CB2320">
            <w:rPr>
              <w:szCs w:val="26"/>
            </w:rPr>
            <w:t>off</w:t>
          </w:r>
          <w:r w:rsidR="005F021F">
            <w:rPr>
              <w:szCs w:val="26"/>
            </w:rPr>
            <w:t xml:space="preserve"> shore funds subject to </w:t>
          </w:r>
          <w:r w:rsidR="009645BD">
            <w:rPr>
              <w:szCs w:val="26"/>
            </w:rPr>
            <w:t xml:space="preserve">fulfilment of </w:t>
          </w:r>
          <w:r w:rsidR="005F021F">
            <w:rPr>
              <w:szCs w:val="26"/>
            </w:rPr>
            <w:t>conditions.</w:t>
          </w:r>
        </w:p>
        <w:p w:rsidR="00353033" w:rsidRPr="00662A17" w:rsidRDefault="00353033" w:rsidP="00353033">
          <w:pPr>
            <w:pStyle w:val="ListParagraph"/>
            <w:numPr>
              <w:ilvl w:val="0"/>
              <w:numId w:val="1"/>
            </w:numPr>
            <w:rPr>
              <w:szCs w:val="26"/>
            </w:rPr>
          </w:pPr>
          <w:r w:rsidRPr="00662A17">
            <w:rPr>
              <w:b/>
              <w:u w:val="single"/>
            </w:rPr>
            <w:t>New Change</w:t>
          </w:r>
          <w:r>
            <w:rPr>
              <w:b/>
              <w:u w:val="single"/>
            </w:rPr>
            <w:t>:</w:t>
          </w:r>
        </w:p>
        <w:p w:rsidR="00AB74ED" w:rsidRPr="00AB74ED" w:rsidRDefault="00AB74ED" w:rsidP="00AB74ED">
          <w:pPr>
            <w:jc w:val="both"/>
            <w:rPr>
              <w:szCs w:val="26"/>
            </w:rPr>
          </w:pPr>
          <w:r w:rsidRPr="00AB74ED">
            <w:rPr>
              <w:szCs w:val="26"/>
            </w:rPr>
            <w:t xml:space="preserve">The Finance Bill, 2015 </w:t>
          </w:r>
          <w:r w:rsidRPr="00AB74ED">
            <w:rPr>
              <w:b/>
              <w:i/>
              <w:szCs w:val="26"/>
            </w:rPr>
            <w:t>as passed by the Lok Sabha proposes to withdraw</w:t>
          </w:r>
          <w:r w:rsidRPr="00AB74ED">
            <w:rPr>
              <w:szCs w:val="26"/>
            </w:rPr>
            <w:t xml:space="preserve"> following conditions in case of an investment fund set-up by the Government or Central Bank of a foreign State or a sovereign fund or any other notified fund:</w:t>
          </w:r>
        </w:p>
        <w:p w:rsidR="00AB74ED" w:rsidRPr="00AB74ED" w:rsidRDefault="00AB74ED" w:rsidP="00AB74ED">
          <w:pPr>
            <w:jc w:val="both"/>
            <w:rPr>
              <w:szCs w:val="26"/>
            </w:rPr>
          </w:pPr>
          <w:r w:rsidRPr="00AB74ED">
            <w:rPr>
              <w:szCs w:val="26"/>
            </w:rPr>
            <w:t xml:space="preserve"> (a) The fund has a minimum of 25 members who are, directly or indirectly, not connected persons;</w:t>
          </w:r>
        </w:p>
        <w:p w:rsidR="00AB74ED" w:rsidRPr="00AB74ED" w:rsidRDefault="00AB74ED" w:rsidP="00AB74ED">
          <w:pPr>
            <w:jc w:val="both"/>
            <w:rPr>
              <w:szCs w:val="26"/>
            </w:rPr>
          </w:pPr>
          <w:r w:rsidRPr="00AB74ED">
            <w:rPr>
              <w:szCs w:val="26"/>
            </w:rPr>
            <w:t xml:space="preserve"> (b) Any member of the fund along with the connected persons shall not have participation interest, directly or indirectly, in the fund exceeding 10%; and</w:t>
          </w:r>
        </w:p>
        <w:p w:rsidR="00D41C2E" w:rsidRDefault="00AB74ED" w:rsidP="00AB74ED">
          <w:pPr>
            <w:jc w:val="both"/>
            <w:rPr>
              <w:szCs w:val="26"/>
            </w:rPr>
          </w:pPr>
          <w:r w:rsidRPr="00AB74ED">
            <w:rPr>
              <w:szCs w:val="26"/>
            </w:rPr>
            <w:t xml:space="preserve"> (c) The aggregate participation interest, directly or indirectly, of ten or less members along with their connected persons in the fund, shall be less than 50%.</w:t>
          </w:r>
        </w:p>
        <w:p w:rsidR="00AB74ED" w:rsidRDefault="001D14B1" w:rsidP="00AB74ED">
          <w:pPr>
            <w:jc w:val="both"/>
            <w:rPr>
              <w:szCs w:val="26"/>
            </w:rPr>
          </w:pPr>
          <w:r w:rsidRPr="001D14B1">
            <w:rPr>
              <w:szCs w:val="26"/>
            </w:rPr>
            <w:t>It is proposed to insert sub-section (7A) in Section 9A that the provisions of this section shall be applied in accordance with such guidelines and in such manner as the Board may prescribe in this behalf</w:t>
          </w:r>
          <w:r>
            <w:rPr>
              <w:szCs w:val="26"/>
            </w:rPr>
            <w:t>.</w:t>
          </w:r>
        </w:p>
        <w:p w:rsidR="001D14B1" w:rsidRDefault="00426D1B" w:rsidP="00AB74ED">
          <w:pPr>
            <w:jc w:val="both"/>
            <w:rPr>
              <w:b/>
              <w:sz w:val="32"/>
              <w:szCs w:val="26"/>
              <w:u w:val="single"/>
            </w:rPr>
          </w:pPr>
          <w:r w:rsidRPr="00426D1B">
            <w:rPr>
              <w:b/>
              <w:sz w:val="32"/>
              <w:szCs w:val="26"/>
              <w:u w:val="single"/>
            </w:rPr>
            <w:lastRenderedPageBreak/>
            <w:t>Deduction for Co-operative Society engaged in manufacture of sugar cane:</w:t>
          </w:r>
        </w:p>
        <w:p w:rsidR="00426D1B" w:rsidRPr="00426D1B" w:rsidRDefault="00D63069" w:rsidP="00426D1B">
          <w:pPr>
            <w:pStyle w:val="ListParagraph"/>
            <w:numPr>
              <w:ilvl w:val="0"/>
              <w:numId w:val="1"/>
            </w:numPr>
            <w:jc w:val="both"/>
            <w:rPr>
              <w:szCs w:val="26"/>
            </w:rPr>
          </w:pPr>
          <w:r>
            <w:rPr>
              <w:b/>
              <w:szCs w:val="26"/>
              <w:u w:val="single"/>
            </w:rPr>
            <w:t>New Change</w:t>
          </w:r>
          <w:r w:rsidR="00426D1B">
            <w:rPr>
              <w:b/>
              <w:szCs w:val="26"/>
              <w:u w:val="single"/>
            </w:rPr>
            <w:t>:</w:t>
          </w:r>
        </w:p>
        <w:p w:rsidR="00426D1B" w:rsidRDefault="00775ADF" w:rsidP="00426D1B">
          <w:pPr>
            <w:jc w:val="both"/>
            <w:rPr>
              <w:szCs w:val="26"/>
            </w:rPr>
          </w:pPr>
          <w:r w:rsidRPr="00775ADF">
            <w:rPr>
              <w:szCs w:val="26"/>
            </w:rPr>
            <w:t xml:space="preserve">A </w:t>
          </w:r>
          <w:r w:rsidRPr="00775ADF">
            <w:rPr>
              <w:b/>
              <w:szCs w:val="26"/>
              <w:u w:val="single"/>
            </w:rPr>
            <w:t>new clause (xvii)</w:t>
          </w:r>
          <w:r w:rsidRPr="00775ADF">
            <w:rPr>
              <w:szCs w:val="26"/>
            </w:rPr>
            <w:t xml:space="preserve"> is proposed to be inserted in Section 36(1) to provide that the amount of expenditure incurred by a co-operative society engaged in the business of manufacture of sugar for purchase of sugarcane could be allowed as </w:t>
          </w:r>
          <w:r w:rsidR="001A0F9D" w:rsidRPr="00775ADF">
            <w:rPr>
              <w:szCs w:val="26"/>
            </w:rPr>
            <w:t>deduction;</w:t>
          </w:r>
          <w:r w:rsidRPr="00775ADF">
            <w:rPr>
              <w:szCs w:val="26"/>
            </w:rPr>
            <w:t xml:space="preserve"> however, the deduction couldn't exceed the price fixed or approved by the Government for sugarcane.</w:t>
          </w:r>
        </w:p>
        <w:p w:rsidR="00C20EA3" w:rsidRDefault="00C20EA3" w:rsidP="00426D1B">
          <w:pPr>
            <w:jc w:val="both"/>
            <w:rPr>
              <w:b/>
              <w:sz w:val="32"/>
              <w:szCs w:val="26"/>
              <w:u w:val="single"/>
            </w:rPr>
          </w:pPr>
          <w:r w:rsidRPr="00C20EA3">
            <w:rPr>
              <w:b/>
              <w:sz w:val="32"/>
              <w:szCs w:val="26"/>
              <w:u w:val="single"/>
            </w:rPr>
            <w:t>Section 10(23EE)</w:t>
          </w:r>
          <w:r>
            <w:rPr>
              <w:b/>
              <w:sz w:val="32"/>
              <w:szCs w:val="26"/>
              <w:u w:val="single"/>
            </w:rPr>
            <w:t>:</w:t>
          </w:r>
        </w:p>
        <w:p w:rsidR="00C20EA3" w:rsidRPr="00C20EA3" w:rsidRDefault="00C20EA3" w:rsidP="00C20EA3">
          <w:pPr>
            <w:pStyle w:val="ListParagraph"/>
            <w:numPr>
              <w:ilvl w:val="0"/>
              <w:numId w:val="1"/>
            </w:numPr>
            <w:jc w:val="both"/>
            <w:rPr>
              <w:szCs w:val="26"/>
            </w:rPr>
          </w:pPr>
          <w:r w:rsidRPr="00C20EA3">
            <w:rPr>
              <w:b/>
              <w:szCs w:val="26"/>
              <w:u w:val="single"/>
            </w:rPr>
            <w:t>Position as of now:</w:t>
          </w:r>
        </w:p>
        <w:p w:rsidR="002433CC" w:rsidRDefault="00C4090C" w:rsidP="00B910BF">
          <w:pPr>
            <w:jc w:val="both"/>
            <w:rPr>
              <w:szCs w:val="26"/>
            </w:rPr>
          </w:pPr>
          <w:r w:rsidRPr="00C4090C">
            <w:rPr>
              <w:szCs w:val="26"/>
            </w:rPr>
            <w:t>Income by way of contributions to the Investor Protection Fund set- up by recognized stock exchanges in India, or by commodity exchanges in India or by a depository shall be exempt from taxation.</w:t>
          </w:r>
        </w:p>
        <w:p w:rsidR="00771EAA" w:rsidRPr="00771EAA" w:rsidRDefault="00C4090C" w:rsidP="00771EAA">
          <w:pPr>
            <w:pStyle w:val="ListParagraph"/>
            <w:numPr>
              <w:ilvl w:val="0"/>
              <w:numId w:val="1"/>
            </w:numPr>
            <w:rPr>
              <w:szCs w:val="26"/>
            </w:rPr>
          </w:pPr>
          <w:r w:rsidRPr="00662A17">
            <w:rPr>
              <w:b/>
              <w:u w:val="single"/>
            </w:rPr>
            <w:t>New Change</w:t>
          </w:r>
          <w:r>
            <w:rPr>
              <w:b/>
              <w:u w:val="single"/>
            </w:rPr>
            <w:t>:</w:t>
          </w:r>
        </w:p>
        <w:p w:rsidR="00C4090C" w:rsidRPr="00771EAA" w:rsidRDefault="00771EAA" w:rsidP="00113C30">
          <w:pPr>
            <w:jc w:val="both"/>
            <w:rPr>
              <w:szCs w:val="26"/>
            </w:rPr>
          </w:pPr>
          <w:r w:rsidRPr="00771EAA">
            <w:rPr>
              <w:szCs w:val="26"/>
            </w:rPr>
            <w:t>It is proposed to exempt the income of the Core Settlement Guarantee Fund arising from contribution received and investment made by the fund and from the penalties imposed by the Clearing Corporation subject to similar conditions as provided in case of Investor Protection Fund set-up by a recognized stock exchange or a commodity exchange or a depository.</w:t>
          </w:r>
        </w:p>
        <w:p w:rsidR="00C4090C" w:rsidRDefault="001427F1" w:rsidP="00B910BF">
          <w:pPr>
            <w:jc w:val="both"/>
            <w:rPr>
              <w:b/>
              <w:sz w:val="32"/>
              <w:szCs w:val="26"/>
              <w:u w:val="single"/>
            </w:rPr>
          </w:pPr>
          <w:r w:rsidRPr="001427F1">
            <w:rPr>
              <w:b/>
              <w:sz w:val="32"/>
              <w:szCs w:val="26"/>
              <w:u w:val="single"/>
            </w:rPr>
            <w:t>Additional Depreciation and Investment Allowance allowed to industries set-up in Bihar and West Bengal</w:t>
          </w:r>
          <w:r>
            <w:rPr>
              <w:b/>
              <w:sz w:val="32"/>
              <w:szCs w:val="26"/>
              <w:u w:val="single"/>
            </w:rPr>
            <w:t>:</w:t>
          </w:r>
        </w:p>
        <w:p w:rsidR="004E166B" w:rsidRPr="00EB7FF9" w:rsidRDefault="004E166B" w:rsidP="004E166B">
          <w:pPr>
            <w:pStyle w:val="ListParagraph"/>
            <w:numPr>
              <w:ilvl w:val="0"/>
              <w:numId w:val="1"/>
            </w:numPr>
            <w:jc w:val="both"/>
            <w:rPr>
              <w:b/>
              <w:u w:val="single"/>
            </w:rPr>
          </w:pPr>
          <w:r w:rsidRPr="00EB7FF9">
            <w:rPr>
              <w:b/>
              <w:u w:val="single"/>
            </w:rPr>
            <w:t>Original Proposal</w:t>
          </w:r>
          <w:r>
            <w:rPr>
              <w:b/>
              <w:u w:val="single"/>
            </w:rPr>
            <w:t xml:space="preserve"> in </w:t>
          </w:r>
          <w:r w:rsidR="002414FC">
            <w:rPr>
              <w:b/>
              <w:u w:val="single"/>
            </w:rPr>
            <w:t xml:space="preserve"> Finance Bill</w:t>
          </w:r>
          <w:r w:rsidRPr="00EB7FF9">
            <w:rPr>
              <w:b/>
              <w:u w:val="single"/>
            </w:rPr>
            <w:t>, 2015:</w:t>
          </w:r>
        </w:p>
        <w:p w:rsidR="001427F1" w:rsidRDefault="004D64C8" w:rsidP="00B910BF">
          <w:pPr>
            <w:jc w:val="both"/>
            <w:rPr>
              <w:szCs w:val="26"/>
            </w:rPr>
          </w:pPr>
          <w:r w:rsidRPr="004D64C8">
            <w:rPr>
              <w:szCs w:val="26"/>
            </w:rPr>
            <w:t>The Finance Bill, 2015</w:t>
          </w:r>
          <w:r>
            <w:rPr>
              <w:szCs w:val="26"/>
            </w:rPr>
            <w:t xml:space="preserve"> </w:t>
          </w:r>
          <w:r w:rsidRPr="004D64C8">
            <w:rPr>
              <w:szCs w:val="26"/>
            </w:rPr>
            <w:t>proposed to allow higher additional depreciation at the rate of 35% (instead of 20%) in respect of the actual cost of new machinery or plant acquired and installed by a manufacturing undertaking or enterprise set-up in the notified backward area of the State of Andhra Pra</w:t>
          </w:r>
          <w:r w:rsidR="004B69D7">
            <w:rPr>
              <w:szCs w:val="26"/>
            </w:rPr>
            <w:t xml:space="preserve">desh and the State of Telangana </w:t>
          </w:r>
          <w:r w:rsidR="004B69D7" w:rsidRPr="004B69D7">
            <w:rPr>
              <w:szCs w:val="26"/>
            </w:rPr>
            <w:t>in respect of acquisition and installation of any new machinery or plant during the period between 01-04-2015 and 31-03-2020.</w:t>
          </w:r>
        </w:p>
        <w:p w:rsidR="001A163F" w:rsidRPr="001A163F" w:rsidRDefault="001A163F" w:rsidP="001A163F">
          <w:pPr>
            <w:jc w:val="both"/>
            <w:rPr>
              <w:szCs w:val="26"/>
            </w:rPr>
          </w:pPr>
          <w:r w:rsidRPr="001A163F">
            <w:rPr>
              <w:szCs w:val="26"/>
            </w:rPr>
            <w:t>Similarly, it is proposed to insert a new section 32AD to provide for an additional investment allowance of an amount equal to 15% of the cost of new asset acquired and installed by an assessee, if:</w:t>
          </w:r>
        </w:p>
        <w:p w:rsidR="001A163F" w:rsidRPr="001A163F" w:rsidRDefault="001A163F" w:rsidP="001A163F">
          <w:pPr>
            <w:jc w:val="both"/>
            <w:rPr>
              <w:szCs w:val="26"/>
            </w:rPr>
          </w:pPr>
          <w:r w:rsidRPr="001A163F">
            <w:rPr>
              <w:szCs w:val="26"/>
            </w:rPr>
            <w:t xml:space="preserve"> (a) it sets-up an undertaking or enterprise in any notified backward areas in the State of Andhra Pradesh and the State of Telangana; and</w:t>
          </w:r>
        </w:p>
        <w:p w:rsidR="004B69D7" w:rsidRDefault="001A163F" w:rsidP="001A163F">
          <w:pPr>
            <w:jc w:val="both"/>
            <w:rPr>
              <w:szCs w:val="26"/>
            </w:rPr>
          </w:pPr>
          <w:r w:rsidRPr="001A163F">
            <w:rPr>
              <w:szCs w:val="26"/>
            </w:rPr>
            <w:lastRenderedPageBreak/>
            <w:t xml:space="preserve"> (b) the new assets are acquired and installed during the period between 01-04-2015 and 31-03-2020.</w:t>
          </w:r>
        </w:p>
        <w:p w:rsidR="001A163F" w:rsidRPr="00771EAA" w:rsidRDefault="001A163F" w:rsidP="001A163F">
          <w:pPr>
            <w:pStyle w:val="ListParagraph"/>
            <w:numPr>
              <w:ilvl w:val="0"/>
              <w:numId w:val="1"/>
            </w:numPr>
            <w:rPr>
              <w:szCs w:val="26"/>
            </w:rPr>
          </w:pPr>
          <w:r w:rsidRPr="00662A17">
            <w:rPr>
              <w:b/>
              <w:u w:val="single"/>
            </w:rPr>
            <w:t>New Change</w:t>
          </w:r>
          <w:r>
            <w:rPr>
              <w:b/>
              <w:u w:val="single"/>
            </w:rPr>
            <w:t>:</w:t>
          </w:r>
        </w:p>
        <w:p w:rsidR="00B910BF" w:rsidRDefault="003460C4" w:rsidP="003340DE">
          <w:pPr>
            <w:jc w:val="both"/>
            <w:rPr>
              <w:b/>
              <w:i/>
              <w:szCs w:val="26"/>
            </w:rPr>
          </w:pPr>
          <w:r w:rsidRPr="003460C4">
            <w:rPr>
              <w:szCs w:val="26"/>
            </w:rPr>
            <w:t xml:space="preserve">The Finance Bill, 2015 as passed by the Lok Sabha proposes to extend the benefit of additional depreciation and investment allowance to the manufacturing undertaking or enterprise set-up in the notified backward area of </w:t>
          </w:r>
          <w:r w:rsidRPr="003460C4">
            <w:rPr>
              <w:b/>
              <w:i/>
              <w:szCs w:val="26"/>
            </w:rPr>
            <w:t>State of Bihar and State of West Bengal as well.</w:t>
          </w:r>
        </w:p>
        <w:p w:rsidR="0024011E" w:rsidRDefault="0024011E" w:rsidP="003340DE">
          <w:pPr>
            <w:jc w:val="both"/>
            <w:rPr>
              <w:b/>
              <w:sz w:val="32"/>
              <w:szCs w:val="26"/>
              <w:u w:val="single"/>
            </w:rPr>
          </w:pPr>
          <w:r w:rsidRPr="0024011E">
            <w:rPr>
              <w:b/>
              <w:sz w:val="32"/>
              <w:szCs w:val="26"/>
              <w:u w:val="single"/>
            </w:rPr>
            <w:t>Settlement Commission</w:t>
          </w:r>
          <w:r w:rsidR="00900E97">
            <w:rPr>
              <w:b/>
              <w:sz w:val="32"/>
              <w:szCs w:val="26"/>
              <w:u w:val="single"/>
            </w:rPr>
            <w:t>-Interest U/S 234B</w:t>
          </w:r>
          <w:r w:rsidRPr="0024011E">
            <w:rPr>
              <w:b/>
              <w:sz w:val="32"/>
              <w:szCs w:val="26"/>
              <w:u w:val="single"/>
            </w:rPr>
            <w:t>:</w:t>
          </w:r>
        </w:p>
        <w:p w:rsidR="00900E97" w:rsidRPr="00900E97" w:rsidRDefault="00900E97" w:rsidP="00900E97">
          <w:pPr>
            <w:pStyle w:val="ListParagraph"/>
            <w:numPr>
              <w:ilvl w:val="0"/>
              <w:numId w:val="1"/>
            </w:numPr>
            <w:jc w:val="both"/>
            <w:rPr>
              <w:b/>
              <w:u w:val="single"/>
            </w:rPr>
          </w:pPr>
          <w:r w:rsidRPr="00900E97">
            <w:rPr>
              <w:b/>
              <w:u w:val="single"/>
            </w:rPr>
            <w:t>O</w:t>
          </w:r>
          <w:r w:rsidR="002414FC">
            <w:rPr>
              <w:b/>
              <w:u w:val="single"/>
            </w:rPr>
            <w:t>riginal Proposal in  Finance Bill</w:t>
          </w:r>
          <w:r w:rsidRPr="00900E97">
            <w:rPr>
              <w:b/>
              <w:u w:val="single"/>
            </w:rPr>
            <w:t>, 2015:</w:t>
          </w:r>
        </w:p>
        <w:p w:rsidR="0081342B" w:rsidRDefault="00CB6EA0" w:rsidP="00CB6EA0">
          <w:pPr>
            <w:jc w:val="both"/>
            <w:rPr>
              <w:szCs w:val="26"/>
            </w:rPr>
          </w:pPr>
          <w:r>
            <w:rPr>
              <w:szCs w:val="26"/>
            </w:rPr>
            <w:t>A New subsection (2A) is proposed to be introduced to in section 234B</w:t>
          </w:r>
          <w:r w:rsidR="0081342B">
            <w:rPr>
              <w:szCs w:val="26"/>
            </w:rPr>
            <w:t>-</w:t>
          </w:r>
        </w:p>
        <w:p w:rsidR="0081342B" w:rsidRDefault="0081342B" w:rsidP="0081342B">
          <w:pPr>
            <w:pStyle w:val="ListParagraph"/>
            <w:numPr>
              <w:ilvl w:val="0"/>
              <w:numId w:val="4"/>
            </w:numPr>
            <w:jc w:val="both"/>
            <w:rPr>
              <w:szCs w:val="26"/>
            </w:rPr>
          </w:pPr>
          <w:r w:rsidRPr="0081342B">
            <w:rPr>
              <w:szCs w:val="26"/>
            </w:rPr>
            <w:t>where an assessee has made an application under subsection (1) of section 245C for any assessment year, he shall be liable to pay simple interest at the rate of one per cent for every month or part of a month comprised in the period commencing on the 1st day of April of such assessment year and ending on the date of making such application, on the additional amount of income-tax referred to in that sub-section;</w:t>
          </w:r>
          <w:r>
            <w:rPr>
              <w:szCs w:val="26"/>
            </w:rPr>
            <w:t xml:space="preserve"> </w:t>
          </w:r>
        </w:p>
        <w:p w:rsidR="0081342B" w:rsidRPr="0081342B" w:rsidRDefault="0081342B" w:rsidP="0081342B">
          <w:pPr>
            <w:pStyle w:val="ListParagraph"/>
            <w:jc w:val="both"/>
            <w:rPr>
              <w:szCs w:val="26"/>
            </w:rPr>
          </w:pPr>
        </w:p>
        <w:p w:rsidR="00CB6EA0" w:rsidRDefault="0081342B" w:rsidP="0081342B">
          <w:pPr>
            <w:pStyle w:val="ListParagraph"/>
            <w:numPr>
              <w:ilvl w:val="0"/>
              <w:numId w:val="4"/>
            </w:numPr>
            <w:jc w:val="both"/>
            <w:rPr>
              <w:szCs w:val="26"/>
            </w:rPr>
          </w:pPr>
          <w:r w:rsidRPr="0081342B">
            <w:rPr>
              <w:szCs w:val="26"/>
            </w:rPr>
            <w:t xml:space="preserve">To </w:t>
          </w:r>
          <w:r w:rsidR="00CB6EA0" w:rsidRPr="0081342B">
            <w:rPr>
              <w:szCs w:val="26"/>
            </w:rPr>
            <w:t>provide for levy of interest as a result of an order of the Settlement Commission</w:t>
          </w:r>
          <w:r w:rsidR="00574DCA" w:rsidRPr="0081342B">
            <w:rPr>
              <w:szCs w:val="26"/>
            </w:rPr>
            <w:t xml:space="preserve"> U/S 245D(4)</w:t>
          </w:r>
          <w:r w:rsidR="00CB6EA0" w:rsidRPr="0081342B">
            <w:rPr>
              <w:szCs w:val="26"/>
            </w:rPr>
            <w:t xml:space="preserve"> @ 1% for every month or part of a month comprised in the period commencing on the 1st day of April of such assessment year and ending on the date of such order, </w:t>
          </w:r>
          <w:r w:rsidR="00CB6EA0" w:rsidRPr="0081342B">
            <w:rPr>
              <w:b/>
              <w:i/>
              <w:szCs w:val="26"/>
            </w:rPr>
            <w:t xml:space="preserve">on the amount by which the tax </w:t>
          </w:r>
          <w:r w:rsidR="00CB6EA0" w:rsidRPr="0081342B">
            <w:rPr>
              <w:szCs w:val="26"/>
            </w:rPr>
            <w:t>on the total income determined on the basis of such order exceeds the tax on the total income disclosed in the application filed under sub-section (1) of section 245C.</w:t>
          </w:r>
          <w:r>
            <w:rPr>
              <w:szCs w:val="26"/>
            </w:rPr>
            <w:t xml:space="preserve"> </w:t>
          </w:r>
        </w:p>
        <w:p w:rsidR="0081342B" w:rsidRPr="0081342B" w:rsidRDefault="0081342B" w:rsidP="0081342B">
          <w:pPr>
            <w:pStyle w:val="ListParagraph"/>
            <w:rPr>
              <w:szCs w:val="26"/>
            </w:rPr>
          </w:pPr>
        </w:p>
        <w:p w:rsidR="00D63069" w:rsidRPr="00F423AA" w:rsidRDefault="00D63069" w:rsidP="0081342B">
          <w:pPr>
            <w:jc w:val="both"/>
            <w:rPr>
              <w:b/>
              <w:szCs w:val="26"/>
              <w:u w:val="single"/>
            </w:rPr>
          </w:pPr>
          <w:r w:rsidRPr="00F423AA">
            <w:rPr>
              <w:b/>
              <w:szCs w:val="26"/>
              <w:u w:val="single"/>
            </w:rPr>
            <w:t>New Change:</w:t>
          </w:r>
        </w:p>
        <w:p w:rsidR="00A01B08" w:rsidRDefault="002B0995" w:rsidP="0081342B">
          <w:pPr>
            <w:jc w:val="both"/>
            <w:rPr>
              <w:szCs w:val="26"/>
            </w:rPr>
          </w:pPr>
          <w:r>
            <w:rPr>
              <w:szCs w:val="26"/>
            </w:rPr>
            <w:t xml:space="preserve">Where as a result of an rectification order U/S 245D(6B) the amount referred to in section 234B(2A) </w:t>
          </w:r>
          <w:r w:rsidR="00FC693F">
            <w:rPr>
              <w:szCs w:val="26"/>
            </w:rPr>
            <w:t>,</w:t>
          </w:r>
          <w:r>
            <w:rPr>
              <w:szCs w:val="26"/>
            </w:rPr>
            <w:t>on which interest is computed</w:t>
          </w:r>
          <w:r w:rsidR="00FC693F">
            <w:rPr>
              <w:szCs w:val="26"/>
            </w:rPr>
            <w:t>,</w:t>
          </w:r>
          <w:r>
            <w:rPr>
              <w:szCs w:val="26"/>
            </w:rPr>
            <w:t xml:space="preserve"> is increased or reduced, the </w:t>
          </w:r>
          <w:r w:rsidR="00FC693F">
            <w:rPr>
              <w:szCs w:val="26"/>
            </w:rPr>
            <w:t>interest shall be increased or reduced accordingly.</w:t>
          </w:r>
        </w:p>
        <w:p w:rsidR="00FB2368" w:rsidRDefault="00FB2368" w:rsidP="0081342B">
          <w:pPr>
            <w:jc w:val="both"/>
            <w:rPr>
              <w:b/>
              <w:sz w:val="32"/>
              <w:szCs w:val="26"/>
              <w:u w:val="single"/>
            </w:rPr>
          </w:pPr>
          <w:r w:rsidRPr="00FB2368">
            <w:rPr>
              <w:b/>
              <w:sz w:val="32"/>
              <w:szCs w:val="26"/>
              <w:u w:val="single"/>
            </w:rPr>
            <w:t>Authority for Advance Ruling- 245-O</w:t>
          </w:r>
          <w:r>
            <w:rPr>
              <w:b/>
              <w:sz w:val="32"/>
              <w:szCs w:val="26"/>
              <w:u w:val="single"/>
            </w:rPr>
            <w:t>:</w:t>
          </w:r>
        </w:p>
        <w:p w:rsidR="00FB2368" w:rsidRDefault="00F423AA" w:rsidP="0081342B">
          <w:pPr>
            <w:jc w:val="both"/>
            <w:rPr>
              <w:b/>
              <w:szCs w:val="26"/>
              <w:u w:val="single"/>
            </w:rPr>
          </w:pPr>
          <w:r w:rsidRPr="00F423AA">
            <w:rPr>
              <w:b/>
              <w:szCs w:val="26"/>
              <w:u w:val="single"/>
            </w:rPr>
            <w:t>New Change</w:t>
          </w:r>
          <w:r>
            <w:rPr>
              <w:b/>
              <w:szCs w:val="26"/>
              <w:u w:val="single"/>
            </w:rPr>
            <w:t>(New Clause 61A)</w:t>
          </w:r>
          <w:r w:rsidRPr="00F423AA">
            <w:rPr>
              <w:b/>
              <w:szCs w:val="26"/>
              <w:u w:val="single"/>
            </w:rPr>
            <w:t>:</w:t>
          </w:r>
        </w:p>
        <w:p w:rsidR="00F423AA" w:rsidRPr="00F423AA" w:rsidRDefault="00F423AA" w:rsidP="0081342B">
          <w:pPr>
            <w:jc w:val="both"/>
            <w:rPr>
              <w:szCs w:val="26"/>
            </w:rPr>
          </w:pPr>
          <w:r>
            <w:rPr>
              <w:szCs w:val="26"/>
            </w:rPr>
            <w:t>In section 245-O (3)(d) “ A Law Member from Indian Legal Service, who is or is qualified to be, to be an Additional Secretary to the Government of India” shall be substituted.</w:t>
          </w:r>
        </w:p>
        <w:bookmarkEnd w:id="0" w:displacedByCustomXml="next"/>
      </w:sdtContent>
    </w:sdt>
    <w:sectPr w:rsidR="00F423AA" w:rsidRPr="00F423AA" w:rsidSect="00FC3B5C">
      <w:headerReference w:type="default" r:id="rId8"/>
      <w:pgSz w:w="11906" w:h="16838"/>
      <w:pgMar w:top="1440" w:right="991" w:bottom="1276"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0FBE" w:rsidRDefault="00630FBE" w:rsidP="004922B7">
      <w:pPr>
        <w:spacing w:after="0" w:line="240" w:lineRule="auto"/>
      </w:pPr>
      <w:r>
        <w:separator/>
      </w:r>
    </w:p>
  </w:endnote>
  <w:endnote w:type="continuationSeparator" w:id="0">
    <w:p w:rsidR="00630FBE" w:rsidRDefault="00630FBE" w:rsidP="004922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0FBE" w:rsidRDefault="00630FBE" w:rsidP="004922B7">
      <w:pPr>
        <w:spacing w:after="0" w:line="240" w:lineRule="auto"/>
      </w:pPr>
      <w:r>
        <w:separator/>
      </w:r>
    </w:p>
  </w:footnote>
  <w:footnote w:type="continuationSeparator" w:id="0">
    <w:p w:rsidR="00630FBE" w:rsidRDefault="00630FBE" w:rsidP="004922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2B7" w:rsidRDefault="004922B7">
    <w:pPr>
      <w:pStyle w:val="Header"/>
    </w:pPr>
    <w:r>
      <w:t>CA RAMPRASAD</w:t>
    </w:r>
    <w:r>
      <w:tab/>
      <w:t xml:space="preserve">                                                                          caram@sbsandco.com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F35351"/>
    <w:multiLevelType w:val="hybridMultilevel"/>
    <w:tmpl w:val="26C2329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4BA0109B"/>
    <w:multiLevelType w:val="hybridMultilevel"/>
    <w:tmpl w:val="8388932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4DFB6D3F"/>
    <w:multiLevelType w:val="hybridMultilevel"/>
    <w:tmpl w:val="355449FE"/>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59AD7A73"/>
    <w:multiLevelType w:val="hybridMultilevel"/>
    <w:tmpl w:val="5DECAC8A"/>
    <w:lvl w:ilvl="0" w:tplc="D7207EC2">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796C"/>
    <w:rsid w:val="000D42C9"/>
    <w:rsid w:val="00113C30"/>
    <w:rsid w:val="00117A5A"/>
    <w:rsid w:val="001427F1"/>
    <w:rsid w:val="00143F81"/>
    <w:rsid w:val="001A0F9D"/>
    <w:rsid w:val="001A163F"/>
    <w:rsid w:val="001A5B25"/>
    <w:rsid w:val="001C1BFF"/>
    <w:rsid w:val="001D14B1"/>
    <w:rsid w:val="001D1EFD"/>
    <w:rsid w:val="002066D8"/>
    <w:rsid w:val="0021320C"/>
    <w:rsid w:val="0021513C"/>
    <w:rsid w:val="0024011E"/>
    <w:rsid w:val="002414FC"/>
    <w:rsid w:val="002433CC"/>
    <w:rsid w:val="00245C8F"/>
    <w:rsid w:val="002A51B5"/>
    <w:rsid w:val="002B0995"/>
    <w:rsid w:val="002C1822"/>
    <w:rsid w:val="00306992"/>
    <w:rsid w:val="003322AC"/>
    <w:rsid w:val="003340DE"/>
    <w:rsid w:val="003460C4"/>
    <w:rsid w:val="00353033"/>
    <w:rsid w:val="003C1F3B"/>
    <w:rsid w:val="003F767F"/>
    <w:rsid w:val="004139D5"/>
    <w:rsid w:val="00426D1B"/>
    <w:rsid w:val="00446931"/>
    <w:rsid w:val="004922B7"/>
    <w:rsid w:val="004B69D7"/>
    <w:rsid w:val="004C082F"/>
    <w:rsid w:val="004D64C8"/>
    <w:rsid w:val="004E166B"/>
    <w:rsid w:val="00507CE3"/>
    <w:rsid w:val="00510640"/>
    <w:rsid w:val="00543A66"/>
    <w:rsid w:val="0055169E"/>
    <w:rsid w:val="0055186E"/>
    <w:rsid w:val="0057313E"/>
    <w:rsid w:val="00574DCA"/>
    <w:rsid w:val="00587025"/>
    <w:rsid w:val="005F021F"/>
    <w:rsid w:val="005F6E4D"/>
    <w:rsid w:val="00630FBE"/>
    <w:rsid w:val="0063603C"/>
    <w:rsid w:val="00661DF1"/>
    <w:rsid w:val="00662A17"/>
    <w:rsid w:val="00682840"/>
    <w:rsid w:val="00686AE5"/>
    <w:rsid w:val="006C4A23"/>
    <w:rsid w:val="006E3E19"/>
    <w:rsid w:val="00754348"/>
    <w:rsid w:val="0076796C"/>
    <w:rsid w:val="00771EAA"/>
    <w:rsid w:val="00775ADF"/>
    <w:rsid w:val="007D2F80"/>
    <w:rsid w:val="0081342B"/>
    <w:rsid w:val="00894276"/>
    <w:rsid w:val="00900E97"/>
    <w:rsid w:val="00903830"/>
    <w:rsid w:val="0090784B"/>
    <w:rsid w:val="009645BD"/>
    <w:rsid w:val="009B5E30"/>
    <w:rsid w:val="009C2013"/>
    <w:rsid w:val="009C6FB5"/>
    <w:rsid w:val="009E4782"/>
    <w:rsid w:val="00A01B08"/>
    <w:rsid w:val="00A147B5"/>
    <w:rsid w:val="00A616B9"/>
    <w:rsid w:val="00AB74ED"/>
    <w:rsid w:val="00B41926"/>
    <w:rsid w:val="00B910BF"/>
    <w:rsid w:val="00C13047"/>
    <w:rsid w:val="00C20EA3"/>
    <w:rsid w:val="00C3427A"/>
    <w:rsid w:val="00C4090C"/>
    <w:rsid w:val="00C475D7"/>
    <w:rsid w:val="00C97710"/>
    <w:rsid w:val="00CA45B2"/>
    <w:rsid w:val="00CB2320"/>
    <w:rsid w:val="00CB6EA0"/>
    <w:rsid w:val="00D076B8"/>
    <w:rsid w:val="00D41C2E"/>
    <w:rsid w:val="00D63069"/>
    <w:rsid w:val="00D812E5"/>
    <w:rsid w:val="00DC6834"/>
    <w:rsid w:val="00E91906"/>
    <w:rsid w:val="00E925BC"/>
    <w:rsid w:val="00EB1DCC"/>
    <w:rsid w:val="00EB7FF9"/>
    <w:rsid w:val="00EC73D1"/>
    <w:rsid w:val="00F41530"/>
    <w:rsid w:val="00F423AA"/>
    <w:rsid w:val="00F67208"/>
    <w:rsid w:val="00F82642"/>
    <w:rsid w:val="00FB2368"/>
    <w:rsid w:val="00FC3B5C"/>
    <w:rsid w:val="00FC693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6"/>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7FF9"/>
    <w:pPr>
      <w:ind w:left="720"/>
      <w:contextualSpacing/>
    </w:pPr>
  </w:style>
  <w:style w:type="character" w:styleId="Hyperlink">
    <w:name w:val="Hyperlink"/>
    <w:basedOn w:val="DefaultParagraphFont"/>
    <w:uiPriority w:val="99"/>
    <w:unhideWhenUsed/>
    <w:rsid w:val="00A616B9"/>
    <w:rPr>
      <w:color w:val="0000FF" w:themeColor="hyperlink"/>
      <w:u w:val="single"/>
    </w:rPr>
  </w:style>
  <w:style w:type="paragraph" w:styleId="Header">
    <w:name w:val="header"/>
    <w:basedOn w:val="Normal"/>
    <w:link w:val="HeaderChar"/>
    <w:uiPriority w:val="99"/>
    <w:unhideWhenUsed/>
    <w:rsid w:val="004922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22B7"/>
  </w:style>
  <w:style w:type="paragraph" w:styleId="Footer">
    <w:name w:val="footer"/>
    <w:basedOn w:val="Normal"/>
    <w:link w:val="FooterChar"/>
    <w:uiPriority w:val="99"/>
    <w:unhideWhenUsed/>
    <w:rsid w:val="004922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22B7"/>
  </w:style>
  <w:style w:type="character" w:styleId="PlaceholderText">
    <w:name w:val="Placeholder Text"/>
    <w:basedOn w:val="DefaultParagraphFont"/>
    <w:uiPriority w:val="99"/>
    <w:semiHidden/>
    <w:rsid w:val="002C1822"/>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6"/>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7FF9"/>
    <w:pPr>
      <w:ind w:left="720"/>
      <w:contextualSpacing/>
    </w:pPr>
  </w:style>
  <w:style w:type="character" w:styleId="Hyperlink">
    <w:name w:val="Hyperlink"/>
    <w:basedOn w:val="DefaultParagraphFont"/>
    <w:uiPriority w:val="99"/>
    <w:unhideWhenUsed/>
    <w:rsid w:val="00A616B9"/>
    <w:rPr>
      <w:color w:val="0000FF" w:themeColor="hyperlink"/>
      <w:u w:val="single"/>
    </w:rPr>
  </w:style>
  <w:style w:type="paragraph" w:styleId="Header">
    <w:name w:val="header"/>
    <w:basedOn w:val="Normal"/>
    <w:link w:val="HeaderChar"/>
    <w:uiPriority w:val="99"/>
    <w:unhideWhenUsed/>
    <w:rsid w:val="004922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22B7"/>
  </w:style>
  <w:style w:type="paragraph" w:styleId="Footer">
    <w:name w:val="footer"/>
    <w:basedOn w:val="Normal"/>
    <w:link w:val="FooterChar"/>
    <w:uiPriority w:val="99"/>
    <w:unhideWhenUsed/>
    <w:rsid w:val="004922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22B7"/>
  </w:style>
  <w:style w:type="character" w:styleId="PlaceholderText">
    <w:name w:val="Placeholder Text"/>
    <w:basedOn w:val="DefaultParagraphFont"/>
    <w:uiPriority w:val="99"/>
    <w:semiHidden/>
    <w:rsid w:val="002C182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General"/>
          <w:gallery w:val="placeholder"/>
        </w:category>
        <w:types>
          <w:type w:val="bbPlcHdr"/>
        </w:types>
        <w:behaviors>
          <w:behavior w:val="content"/>
        </w:behaviors>
        <w:guid w:val="{C90092A6-3A21-4F40-AF4F-7EA0A105A4E4}"/>
      </w:docPartPr>
      <w:docPartBody>
        <w:p w:rsidR="00000000" w:rsidRDefault="00642167">
          <w:r w:rsidRPr="004E253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2167"/>
    <w:rsid w:val="001A49CF"/>
    <w:rsid w:val="0064216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42167"/>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4216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2011</Words>
  <Characters>11465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Ramprasad</dc:creator>
  <cp:lastModifiedBy>Ramprasad</cp:lastModifiedBy>
  <cp:revision>4</cp:revision>
  <dcterms:created xsi:type="dcterms:W3CDTF">2015-05-09T14:38:00Z</dcterms:created>
  <dcterms:modified xsi:type="dcterms:W3CDTF">2015-05-09T14:39:00Z</dcterms:modified>
</cp:coreProperties>
</file>