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107" w:rsidRDefault="00EA1107" w:rsidP="00EA1107">
      <w:pPr>
        <w:pStyle w:val="ListParagraph"/>
        <w:ind w:firstLine="0"/>
        <w:jc w:val="center"/>
        <w:rPr>
          <w:rFonts w:ascii="Trebuchet MS" w:hAnsi="Trebuchet MS"/>
          <w:b/>
        </w:rPr>
      </w:pPr>
      <w:proofErr w:type="gramStart"/>
      <w:r>
        <w:rPr>
          <w:rFonts w:ascii="Trebuchet MS" w:hAnsi="Trebuchet MS"/>
          <w:b/>
        </w:rPr>
        <w:t>REITS; CONCEPT, LEGAL FRAMEWORK AND TAXABILITY.</w:t>
      </w:r>
      <w:proofErr w:type="gramEnd"/>
    </w:p>
    <w:p w:rsidR="00EA1107" w:rsidRDefault="00EA1107" w:rsidP="00EA1107">
      <w:pPr>
        <w:pStyle w:val="ListParagraph"/>
        <w:ind w:firstLine="0"/>
        <w:jc w:val="both"/>
        <w:rPr>
          <w:rFonts w:ascii="Trebuchet MS" w:hAnsi="Trebuchet MS"/>
          <w:b/>
        </w:rPr>
      </w:pPr>
    </w:p>
    <w:p w:rsidR="00EA1107" w:rsidRDefault="00D91EF5" w:rsidP="00EA1107">
      <w:pPr>
        <w:pStyle w:val="ListParagraph"/>
        <w:ind w:firstLine="0"/>
        <w:jc w:val="center"/>
        <w:rPr>
          <w:rFonts w:ascii="Trebuchet MS" w:hAnsi="Trebuchet MS"/>
          <w:b/>
        </w:rPr>
      </w:pPr>
      <w:r>
        <w:rPr>
          <w:rFonts w:ascii="Trebuchet MS" w:hAnsi="Trebuchet MS"/>
          <w:b/>
        </w:rPr>
        <w:t>REIT</w:t>
      </w:r>
      <w:proofErr w:type="gramStart"/>
      <w:r>
        <w:rPr>
          <w:rFonts w:ascii="Trebuchet MS" w:hAnsi="Trebuchet MS"/>
          <w:b/>
        </w:rPr>
        <w:t>:THE</w:t>
      </w:r>
      <w:proofErr w:type="gramEnd"/>
      <w:r>
        <w:rPr>
          <w:rFonts w:ascii="Trebuchet MS" w:hAnsi="Trebuchet MS"/>
          <w:b/>
        </w:rPr>
        <w:t xml:space="preserve"> CONCEPT</w:t>
      </w:r>
    </w:p>
    <w:p w:rsidR="00EA1107" w:rsidRDefault="00EA1107" w:rsidP="00EA1107">
      <w:pPr>
        <w:pStyle w:val="ListParagraph"/>
        <w:ind w:firstLine="0"/>
        <w:jc w:val="both"/>
        <w:rPr>
          <w:rFonts w:ascii="Trebuchet MS" w:hAnsi="Trebuchet MS"/>
        </w:rPr>
      </w:pPr>
      <w:proofErr w:type="spellStart"/>
      <w:proofErr w:type="gramStart"/>
      <w:r>
        <w:rPr>
          <w:rFonts w:ascii="Trebuchet MS" w:hAnsi="Trebuchet MS"/>
        </w:rPr>
        <w:t>Reit</w:t>
      </w:r>
      <w:proofErr w:type="spellEnd"/>
      <w:proofErr w:type="gramEnd"/>
      <w:r>
        <w:rPr>
          <w:rFonts w:ascii="Trebuchet MS" w:hAnsi="Trebuchet MS"/>
        </w:rPr>
        <w:t xml:space="preserve"> in the world context is not a new concept. </w:t>
      </w:r>
      <w:r w:rsidR="00676331">
        <w:rPr>
          <w:rFonts w:ascii="Trebuchet MS" w:hAnsi="Trebuchet MS"/>
        </w:rPr>
        <w:t xml:space="preserve">Traditionally </w:t>
      </w:r>
      <w:r>
        <w:rPr>
          <w:rFonts w:ascii="Trebuchet MS" w:hAnsi="Trebuchet MS"/>
        </w:rPr>
        <w:t>REIT refers to a company owning, operating and financing income generating real estate like land, buildings, sh</w:t>
      </w:r>
      <w:r w:rsidR="00676331">
        <w:rPr>
          <w:rFonts w:ascii="Trebuchet MS" w:hAnsi="Trebuchet MS"/>
        </w:rPr>
        <w:t>opping malls, hospitals,</w:t>
      </w:r>
      <w:r>
        <w:rPr>
          <w:rFonts w:ascii="Trebuchet MS" w:hAnsi="Trebuchet MS"/>
        </w:rPr>
        <w:t xml:space="preserve"> hotels, warehouses etc. However, in 1960 US Congress created REIT to provide a real estate investment structure on the pattern of structure of mutual funds in the case of securities and stock. The </w:t>
      </w:r>
      <w:proofErr w:type="spellStart"/>
      <w:r>
        <w:rPr>
          <w:rFonts w:ascii="Trebuchet MS" w:hAnsi="Trebuchet MS"/>
        </w:rPr>
        <w:t>reits</w:t>
      </w:r>
      <w:proofErr w:type="spellEnd"/>
      <w:r>
        <w:rPr>
          <w:rFonts w:ascii="Trebuchet MS" w:hAnsi="Trebuchet MS"/>
        </w:rPr>
        <w:t xml:space="preserve"> on one hand provide instruments for financing real estate, a hugely capital intensive sector, through smaller investments and on the other hand furnish an exit option to promoters and sponsors to st</w:t>
      </w:r>
      <w:r w:rsidR="00676331">
        <w:rPr>
          <w:rFonts w:ascii="Trebuchet MS" w:hAnsi="Trebuchet MS"/>
        </w:rPr>
        <w:t xml:space="preserve">art new projects and are </w:t>
      </w:r>
      <w:r>
        <w:rPr>
          <w:rFonts w:ascii="Trebuchet MS" w:hAnsi="Trebuchet MS"/>
        </w:rPr>
        <w:t xml:space="preserve"> considered as a strong income vehicles </w:t>
      </w:r>
      <w:r w:rsidR="00676331">
        <w:rPr>
          <w:rFonts w:ascii="Trebuchet MS" w:hAnsi="Trebuchet MS"/>
        </w:rPr>
        <w:t xml:space="preserve">as the 90% of </w:t>
      </w:r>
      <w:proofErr w:type="spellStart"/>
      <w:r w:rsidR="00676331">
        <w:rPr>
          <w:rFonts w:ascii="Trebuchet MS" w:hAnsi="Trebuchet MS"/>
        </w:rPr>
        <w:t>reit</w:t>
      </w:r>
      <w:proofErr w:type="spellEnd"/>
      <w:r w:rsidR="00676331">
        <w:rPr>
          <w:rFonts w:ascii="Trebuchet MS" w:hAnsi="Trebuchet MS"/>
        </w:rPr>
        <w:t xml:space="preserve"> income is</w:t>
      </w:r>
      <w:r>
        <w:rPr>
          <w:rFonts w:ascii="Trebuchet MS" w:hAnsi="Trebuchet MS"/>
        </w:rPr>
        <w:t xml:space="preserve"> distributed to the investors </w:t>
      </w:r>
      <w:r w:rsidR="00676331">
        <w:rPr>
          <w:rFonts w:ascii="Trebuchet MS" w:hAnsi="Trebuchet MS"/>
        </w:rPr>
        <w:t xml:space="preserve">as dividend. The </w:t>
      </w:r>
      <w:r>
        <w:rPr>
          <w:rFonts w:ascii="Trebuchet MS" w:hAnsi="Trebuchet MS"/>
        </w:rPr>
        <w:t>Global I</w:t>
      </w:r>
      <w:r w:rsidR="00676331">
        <w:rPr>
          <w:rFonts w:ascii="Trebuchet MS" w:hAnsi="Trebuchet MS"/>
        </w:rPr>
        <w:t>ndustry Classification Standard</w:t>
      </w:r>
      <w:r>
        <w:rPr>
          <w:rFonts w:ascii="Trebuchet MS" w:hAnsi="Trebuchet MS"/>
        </w:rPr>
        <w:t xml:space="preserve"> has recognized REIT as a separate asset class </w:t>
      </w:r>
      <w:r w:rsidR="00676331">
        <w:rPr>
          <w:rFonts w:ascii="Trebuchet MS" w:hAnsi="Trebuchet MS"/>
        </w:rPr>
        <w:t xml:space="preserve">to be traded at stock exchanges </w:t>
      </w:r>
      <w:r>
        <w:rPr>
          <w:rFonts w:ascii="Trebuchet MS" w:hAnsi="Trebuchet MS"/>
        </w:rPr>
        <w:t>which enhanced its popularity and brought the sector into focus.</w:t>
      </w:r>
    </w:p>
    <w:p w:rsidR="00EA1107" w:rsidRDefault="00EA1107" w:rsidP="00684A7D">
      <w:pPr>
        <w:pStyle w:val="ListParagraph"/>
        <w:ind w:firstLine="0"/>
        <w:jc w:val="both"/>
        <w:rPr>
          <w:rFonts w:ascii="Trebuchet MS" w:hAnsi="Trebuchet MS"/>
        </w:rPr>
      </w:pPr>
      <w:r>
        <w:rPr>
          <w:rFonts w:ascii="Trebuchet MS" w:hAnsi="Trebuchet MS"/>
        </w:rPr>
        <w:t>In India, it is the SEBI which in 2007 began to talk about this new asset class. However, the idea mooted by the SEBI did not find favor with the investors with the result some companies got their shares listed in foreign stock exchanges. However, again in 2013, SEBI came up with draft regulations on REIT which were open for suggestions till Octber</w:t>
      </w:r>
      <w:proofErr w:type="gramStart"/>
      <w:r>
        <w:rPr>
          <w:rFonts w:ascii="Trebuchet MS" w:hAnsi="Trebuchet MS"/>
        </w:rPr>
        <w:t>,2013</w:t>
      </w:r>
      <w:proofErr w:type="gramEnd"/>
      <w:r>
        <w:rPr>
          <w:rFonts w:ascii="Trebuchet MS" w:hAnsi="Trebuchet MS"/>
        </w:rPr>
        <w:t xml:space="preserve">  and eventually SEBI issued  SEBI(REIT) Regulations, 2014 on 26</w:t>
      </w:r>
      <w:r>
        <w:rPr>
          <w:rFonts w:ascii="Trebuchet MS" w:hAnsi="Trebuchet MS"/>
          <w:vertAlign w:val="superscript"/>
        </w:rPr>
        <w:t>th</w:t>
      </w:r>
      <w:r>
        <w:rPr>
          <w:rFonts w:ascii="Trebuchet MS" w:hAnsi="Trebuchet MS"/>
        </w:rPr>
        <w:t xml:space="preserve"> September,2014.</w:t>
      </w:r>
    </w:p>
    <w:p w:rsidR="00684A7D" w:rsidRPr="00684A7D" w:rsidRDefault="00684A7D" w:rsidP="00684A7D">
      <w:pPr>
        <w:pStyle w:val="ListParagraph"/>
        <w:ind w:firstLine="0"/>
        <w:jc w:val="both"/>
        <w:rPr>
          <w:rFonts w:ascii="Trebuchet MS" w:hAnsi="Trebuchet MS"/>
        </w:rPr>
      </w:pPr>
    </w:p>
    <w:p w:rsidR="00EA1107" w:rsidRDefault="00EA1107" w:rsidP="00684A7D">
      <w:pPr>
        <w:pStyle w:val="ListParagraph"/>
        <w:ind w:firstLine="0"/>
        <w:jc w:val="center"/>
        <w:rPr>
          <w:rFonts w:ascii="Trebuchet MS" w:hAnsi="Trebuchet MS"/>
          <w:b/>
        </w:rPr>
      </w:pPr>
      <w:r>
        <w:rPr>
          <w:rFonts w:ascii="Trebuchet MS" w:hAnsi="Trebuchet MS"/>
          <w:b/>
        </w:rPr>
        <w:t>REIT: LEGAL FRAMEWORK</w:t>
      </w:r>
    </w:p>
    <w:p w:rsidR="00EA1107" w:rsidRDefault="00EA1107" w:rsidP="00EA1107">
      <w:pPr>
        <w:pStyle w:val="ListParagraph"/>
        <w:ind w:firstLine="0"/>
        <w:jc w:val="both"/>
        <w:rPr>
          <w:rFonts w:ascii="Trebuchet MS" w:hAnsi="Trebuchet MS"/>
        </w:rPr>
      </w:pPr>
      <w:r>
        <w:rPr>
          <w:rFonts w:ascii="Trebuchet MS" w:hAnsi="Trebuchet MS"/>
        </w:rPr>
        <w:t>REI</w:t>
      </w:r>
      <w:r w:rsidR="00684A7D">
        <w:rPr>
          <w:rFonts w:ascii="Trebuchet MS" w:hAnsi="Trebuchet MS"/>
        </w:rPr>
        <w:t xml:space="preserve">TS under these regulations is </w:t>
      </w:r>
      <w:r>
        <w:rPr>
          <w:rFonts w:ascii="Trebuchet MS" w:hAnsi="Trebuchet MS"/>
        </w:rPr>
        <w:t>simply a trust registered under Registration Act</w:t>
      </w:r>
      <w:proofErr w:type="gramStart"/>
      <w:r>
        <w:rPr>
          <w:rFonts w:ascii="Trebuchet MS" w:hAnsi="Trebuchet MS"/>
        </w:rPr>
        <w:t>,1908</w:t>
      </w:r>
      <w:proofErr w:type="gramEnd"/>
      <w:r>
        <w:rPr>
          <w:rFonts w:ascii="Trebuchet MS" w:hAnsi="Trebuchet MS"/>
        </w:rPr>
        <w:t xml:space="preserve"> and also register</w:t>
      </w:r>
      <w:r w:rsidR="00684A7D">
        <w:rPr>
          <w:rFonts w:ascii="Trebuchet MS" w:hAnsi="Trebuchet MS"/>
        </w:rPr>
        <w:t>ed with the SEBI as REIT under R</w:t>
      </w:r>
      <w:r>
        <w:rPr>
          <w:rFonts w:ascii="Trebuchet MS" w:hAnsi="Trebuchet MS"/>
        </w:rPr>
        <w:t>egulation 3. As in any other trust, the REIT has an author or a settler or founder or a creator which in its case is known as sponsor and trustees who hold the REIT property in trust and it has also a manager to manage the affairs of the REIT and all these parties should be designated as such in the application for registratio</w:t>
      </w:r>
      <w:r w:rsidR="00684A7D">
        <w:rPr>
          <w:rFonts w:ascii="Trebuchet MS" w:hAnsi="Trebuchet MS"/>
        </w:rPr>
        <w:t xml:space="preserve">n of the </w:t>
      </w:r>
      <w:proofErr w:type="spellStart"/>
      <w:r w:rsidR="00684A7D">
        <w:rPr>
          <w:rFonts w:ascii="Trebuchet MS" w:hAnsi="Trebuchet MS"/>
        </w:rPr>
        <w:t>reit</w:t>
      </w:r>
      <w:proofErr w:type="spellEnd"/>
      <w:r w:rsidR="00684A7D">
        <w:rPr>
          <w:rFonts w:ascii="Trebuchet MS" w:hAnsi="Trebuchet MS"/>
        </w:rPr>
        <w:t xml:space="preserve"> under regulation 4</w:t>
      </w:r>
      <w:r>
        <w:rPr>
          <w:rFonts w:ascii="Trebuchet MS" w:hAnsi="Trebuchet MS"/>
        </w:rPr>
        <w:t xml:space="preserve">. The main object of the trust is to undertake the activities of the </w:t>
      </w:r>
      <w:proofErr w:type="spellStart"/>
      <w:proofErr w:type="gramStart"/>
      <w:r>
        <w:rPr>
          <w:rFonts w:ascii="Trebuchet MS" w:hAnsi="Trebuchet MS"/>
        </w:rPr>
        <w:t>reit</w:t>
      </w:r>
      <w:proofErr w:type="spellEnd"/>
      <w:proofErr w:type="gramEnd"/>
      <w:r>
        <w:rPr>
          <w:rFonts w:ascii="Trebuchet MS" w:hAnsi="Trebuchet MS"/>
        </w:rPr>
        <w:t xml:space="preserve"> </w:t>
      </w:r>
      <w:proofErr w:type="spellStart"/>
      <w:r>
        <w:rPr>
          <w:rFonts w:ascii="Trebuchet MS" w:hAnsi="Trebuchet MS"/>
        </w:rPr>
        <w:t>viz</w:t>
      </w:r>
      <w:proofErr w:type="spellEnd"/>
      <w:r>
        <w:rPr>
          <w:rFonts w:ascii="Trebuchet MS" w:hAnsi="Trebuchet MS"/>
        </w:rPr>
        <w:t xml:space="preserve"> holding, developing, operating and financing the real estate.</w:t>
      </w:r>
      <w:r w:rsidR="00B778CB">
        <w:rPr>
          <w:rFonts w:ascii="Trebuchet MS" w:hAnsi="Trebuchet MS"/>
        </w:rPr>
        <w:t xml:space="preserve"> Thus REIT</w:t>
      </w:r>
      <w:r w:rsidR="00684A7D">
        <w:rPr>
          <w:rFonts w:ascii="Trebuchet MS" w:hAnsi="Trebuchet MS"/>
        </w:rPr>
        <w:t xml:space="preserve"> is a trust registered under </w:t>
      </w:r>
      <w:proofErr w:type="gramStart"/>
      <w:r w:rsidR="00684A7D">
        <w:rPr>
          <w:rFonts w:ascii="Trebuchet MS" w:hAnsi="Trebuchet MS"/>
        </w:rPr>
        <w:t>SEBI(</w:t>
      </w:r>
      <w:proofErr w:type="gramEnd"/>
      <w:r w:rsidR="00684A7D">
        <w:rPr>
          <w:rFonts w:ascii="Trebuchet MS" w:hAnsi="Trebuchet MS"/>
        </w:rPr>
        <w:t>REIT)Regulations to carry out the REIT activities.</w:t>
      </w:r>
    </w:p>
    <w:p w:rsidR="00684A7D" w:rsidRDefault="00684A7D" w:rsidP="00EA1107">
      <w:pPr>
        <w:pStyle w:val="ListParagraph"/>
        <w:ind w:firstLine="0"/>
        <w:jc w:val="both"/>
        <w:rPr>
          <w:rFonts w:ascii="Trebuchet MS" w:hAnsi="Trebuchet MS"/>
        </w:rPr>
      </w:pPr>
    </w:p>
    <w:p w:rsidR="00684A7D" w:rsidRDefault="00684A7D" w:rsidP="00EA1107">
      <w:pPr>
        <w:pStyle w:val="ListParagraph"/>
        <w:ind w:firstLine="0"/>
        <w:jc w:val="both"/>
        <w:rPr>
          <w:rFonts w:ascii="Trebuchet MS" w:hAnsi="Trebuchet MS"/>
        </w:rPr>
      </w:pPr>
    </w:p>
    <w:p w:rsidR="00684A7D" w:rsidRDefault="00684A7D" w:rsidP="00EA1107">
      <w:pPr>
        <w:pStyle w:val="ListParagraph"/>
        <w:ind w:firstLine="0"/>
        <w:jc w:val="both"/>
        <w:rPr>
          <w:rFonts w:ascii="Trebuchet MS" w:hAnsi="Trebuchet MS"/>
        </w:rPr>
      </w:pPr>
    </w:p>
    <w:p w:rsidR="00EA1107" w:rsidRDefault="00EA1107" w:rsidP="00D91EF5">
      <w:pPr>
        <w:pStyle w:val="ListParagraph"/>
        <w:ind w:firstLine="0"/>
        <w:jc w:val="center"/>
        <w:rPr>
          <w:rFonts w:ascii="Trebuchet MS" w:hAnsi="Trebuchet MS"/>
          <w:b/>
        </w:rPr>
      </w:pPr>
      <w:r>
        <w:rPr>
          <w:rFonts w:ascii="Trebuchet MS" w:hAnsi="Trebuchet MS"/>
          <w:b/>
        </w:rPr>
        <w:t>SPONSORS, TRUSTEES AND MANAGERS</w:t>
      </w:r>
    </w:p>
    <w:p w:rsidR="00D91EF5" w:rsidRPr="00D91EF5" w:rsidRDefault="00EA1107" w:rsidP="00D91EF5">
      <w:pPr>
        <w:pStyle w:val="ListParagraph"/>
        <w:ind w:firstLine="0"/>
        <w:jc w:val="both"/>
        <w:rPr>
          <w:rFonts w:ascii="Trebuchet MS" w:hAnsi="Trebuchet MS"/>
        </w:rPr>
      </w:pPr>
      <w:r>
        <w:rPr>
          <w:rFonts w:ascii="Trebuchet MS" w:hAnsi="Trebuchet MS"/>
        </w:rPr>
        <w:t xml:space="preserve">The question whether you and me can be a party to the REIT will be evident from the following qualifications, roles and responsibilities of the parties to the </w:t>
      </w:r>
      <w:proofErr w:type="spellStart"/>
      <w:proofErr w:type="gramStart"/>
      <w:r>
        <w:rPr>
          <w:rFonts w:ascii="Trebuchet MS" w:hAnsi="Trebuchet MS"/>
        </w:rPr>
        <w:t>reit</w:t>
      </w:r>
      <w:proofErr w:type="spellEnd"/>
      <w:proofErr w:type="gramEnd"/>
      <w:r>
        <w:rPr>
          <w:rFonts w:ascii="Trebuchet MS" w:hAnsi="Trebuchet MS"/>
        </w:rPr>
        <w:t>.</w:t>
      </w:r>
    </w:p>
    <w:p w:rsidR="00EA1107" w:rsidRDefault="00EA1107" w:rsidP="00EA1107">
      <w:pPr>
        <w:pStyle w:val="ListParagraph"/>
        <w:ind w:firstLine="0"/>
        <w:jc w:val="both"/>
        <w:rPr>
          <w:rFonts w:ascii="Trebuchet MS" w:hAnsi="Trebuchet MS"/>
        </w:rPr>
      </w:pPr>
      <w:proofErr w:type="gramStart"/>
      <w:r>
        <w:rPr>
          <w:rFonts w:ascii="Trebuchet MS" w:hAnsi="Trebuchet MS"/>
        </w:rPr>
        <w:t>1.</w:t>
      </w:r>
      <w:r>
        <w:rPr>
          <w:rFonts w:ascii="Trebuchet MS" w:hAnsi="Trebuchet MS"/>
          <w:b/>
        </w:rPr>
        <w:t>Sponsors</w:t>
      </w:r>
      <w:proofErr w:type="gramEnd"/>
      <w:r>
        <w:rPr>
          <w:rFonts w:ascii="Trebuchet MS" w:hAnsi="Trebuchet MS"/>
        </w:rPr>
        <w:t xml:space="preserve">, the creators of the REIT, are usually LLPs or Companies or any other bodies corporate, can’t  be more than three in number, each proposing to hold </w:t>
      </w:r>
      <w:proofErr w:type="spellStart"/>
      <w:r>
        <w:rPr>
          <w:rFonts w:ascii="Trebuchet MS" w:hAnsi="Trebuchet MS"/>
        </w:rPr>
        <w:t>atleast</w:t>
      </w:r>
      <w:proofErr w:type="spellEnd"/>
      <w:r>
        <w:rPr>
          <w:rFonts w:ascii="Trebuchet MS" w:hAnsi="Trebuchet MS"/>
        </w:rPr>
        <w:t xml:space="preserve"> 5% of the units on post initial offer basis, on a collective basis these sponsors should have </w:t>
      </w:r>
      <w:proofErr w:type="spellStart"/>
      <w:r>
        <w:rPr>
          <w:rFonts w:ascii="Trebuchet MS" w:hAnsi="Trebuchet MS"/>
        </w:rPr>
        <w:t>networth</w:t>
      </w:r>
      <w:proofErr w:type="spellEnd"/>
      <w:r>
        <w:rPr>
          <w:rFonts w:ascii="Trebuchet MS" w:hAnsi="Trebuchet MS"/>
        </w:rPr>
        <w:t xml:space="preserve"> not less than 100 </w:t>
      </w:r>
      <w:proofErr w:type="spellStart"/>
      <w:r>
        <w:rPr>
          <w:rFonts w:ascii="Trebuchet MS" w:hAnsi="Trebuchet MS"/>
        </w:rPr>
        <w:t>crore</w:t>
      </w:r>
      <w:proofErr w:type="spellEnd"/>
      <w:r>
        <w:rPr>
          <w:rFonts w:ascii="Trebuchet MS" w:hAnsi="Trebuchet MS"/>
        </w:rPr>
        <w:t xml:space="preserve"> and on individual basis not less than 20 </w:t>
      </w:r>
      <w:proofErr w:type="spellStart"/>
      <w:r>
        <w:rPr>
          <w:rFonts w:ascii="Trebuchet MS" w:hAnsi="Trebuchet MS"/>
        </w:rPr>
        <w:t>crore</w:t>
      </w:r>
      <w:proofErr w:type="spellEnd"/>
      <w:r>
        <w:rPr>
          <w:rFonts w:ascii="Trebuchet MS" w:hAnsi="Trebuchet MS"/>
        </w:rPr>
        <w:t xml:space="preserve"> and should have 5 years experience in real estate development, fund management, advisory s</w:t>
      </w:r>
      <w:r w:rsidR="00D91EF5">
        <w:rPr>
          <w:rFonts w:ascii="Trebuchet MS" w:hAnsi="Trebuchet MS"/>
        </w:rPr>
        <w:t>ervices, real estate management in the real estate industry.</w:t>
      </w:r>
    </w:p>
    <w:p w:rsidR="00EA1107" w:rsidRDefault="00EA1107" w:rsidP="00EA1107">
      <w:pPr>
        <w:pStyle w:val="ListParagraph"/>
        <w:ind w:firstLine="0"/>
        <w:jc w:val="both"/>
        <w:rPr>
          <w:rFonts w:ascii="Trebuchet MS" w:hAnsi="Trebuchet MS"/>
        </w:rPr>
      </w:pPr>
      <w:proofErr w:type="gramStart"/>
      <w:r>
        <w:rPr>
          <w:rFonts w:ascii="Trebuchet MS" w:hAnsi="Trebuchet MS"/>
        </w:rPr>
        <w:t>2.</w:t>
      </w:r>
      <w:r>
        <w:rPr>
          <w:rFonts w:ascii="Trebuchet MS" w:hAnsi="Trebuchet MS"/>
          <w:b/>
        </w:rPr>
        <w:t>Trustee</w:t>
      </w:r>
      <w:proofErr w:type="gramEnd"/>
      <w:r>
        <w:rPr>
          <w:rFonts w:ascii="Trebuchet MS" w:hAnsi="Trebuchet MS"/>
        </w:rPr>
        <w:t>, usually a company registered under SEBI(Debenture Trustee) Regulations,1993, should not be an associate of the sponsor or the manager and should have such wherewithal with the infrastructure and personnel as may be prescribed.</w:t>
      </w:r>
    </w:p>
    <w:p w:rsidR="00D91EF5" w:rsidRDefault="00EA1107" w:rsidP="00EA1107">
      <w:pPr>
        <w:pStyle w:val="ListParagraph"/>
        <w:ind w:firstLine="0"/>
        <w:jc w:val="both"/>
        <w:rPr>
          <w:rFonts w:ascii="Trebuchet MS" w:hAnsi="Trebuchet MS"/>
        </w:rPr>
      </w:pPr>
      <w:proofErr w:type="gramStart"/>
      <w:r>
        <w:rPr>
          <w:rFonts w:ascii="Trebuchet MS" w:hAnsi="Trebuchet MS"/>
        </w:rPr>
        <w:t>3.</w:t>
      </w:r>
      <w:r>
        <w:rPr>
          <w:rFonts w:ascii="Trebuchet MS" w:hAnsi="Trebuchet MS"/>
          <w:b/>
        </w:rPr>
        <w:t>Manager</w:t>
      </w:r>
      <w:proofErr w:type="gramEnd"/>
      <w:r>
        <w:rPr>
          <w:rFonts w:ascii="Trebuchet MS" w:hAnsi="Trebuchet MS"/>
        </w:rPr>
        <w:t xml:space="preserve">, usually an LLP or a company, must have a </w:t>
      </w:r>
      <w:proofErr w:type="spellStart"/>
      <w:r>
        <w:rPr>
          <w:rFonts w:ascii="Trebuchet MS" w:hAnsi="Trebuchet MS"/>
        </w:rPr>
        <w:t>networth</w:t>
      </w:r>
      <w:proofErr w:type="spellEnd"/>
      <w:r>
        <w:rPr>
          <w:rFonts w:ascii="Trebuchet MS" w:hAnsi="Trebuchet MS"/>
        </w:rPr>
        <w:t xml:space="preserve"> of Rs.10 </w:t>
      </w:r>
      <w:proofErr w:type="spellStart"/>
      <w:r>
        <w:rPr>
          <w:rFonts w:ascii="Trebuchet MS" w:hAnsi="Trebuchet MS"/>
        </w:rPr>
        <w:t>crore</w:t>
      </w:r>
      <w:proofErr w:type="spellEnd"/>
      <w:r>
        <w:rPr>
          <w:rFonts w:ascii="Trebuchet MS" w:hAnsi="Trebuchet MS"/>
        </w:rPr>
        <w:t xml:space="preserve"> if it is a company or the Rs.10 </w:t>
      </w:r>
      <w:proofErr w:type="spellStart"/>
      <w:r>
        <w:rPr>
          <w:rFonts w:ascii="Trebuchet MS" w:hAnsi="Trebuchet MS"/>
        </w:rPr>
        <w:t>crore</w:t>
      </w:r>
      <w:proofErr w:type="spellEnd"/>
      <w:r>
        <w:rPr>
          <w:rFonts w:ascii="Trebuchet MS" w:hAnsi="Trebuchet MS"/>
        </w:rPr>
        <w:t xml:space="preserve"> value of its tangible assets. It must have 5 years experience </w:t>
      </w:r>
      <w:r w:rsidR="00D91EF5">
        <w:rPr>
          <w:rFonts w:ascii="Trebuchet MS" w:hAnsi="Trebuchet MS"/>
        </w:rPr>
        <w:t xml:space="preserve">in </w:t>
      </w:r>
      <w:r>
        <w:rPr>
          <w:rFonts w:ascii="Trebuchet MS" w:hAnsi="Trebuchet MS"/>
        </w:rPr>
        <w:t xml:space="preserve">real estate management, development, fund management, advisory services in the real estate sector. It must have further, </w:t>
      </w:r>
      <w:proofErr w:type="spellStart"/>
      <w:r>
        <w:rPr>
          <w:rFonts w:ascii="Trebuchet MS" w:hAnsi="Trebuchet MS"/>
        </w:rPr>
        <w:t>atleast</w:t>
      </w:r>
      <w:proofErr w:type="spellEnd"/>
      <w:r>
        <w:rPr>
          <w:rFonts w:ascii="Trebuchet MS" w:hAnsi="Trebuchet MS"/>
        </w:rPr>
        <w:t xml:space="preserve"> two personnel with 5 years experience in the fields specified above. Further manager must have </w:t>
      </w:r>
      <w:proofErr w:type="spellStart"/>
      <w:r>
        <w:rPr>
          <w:rFonts w:ascii="Trebuchet MS" w:hAnsi="Trebuchet MS"/>
        </w:rPr>
        <w:t>atleast</w:t>
      </w:r>
      <w:proofErr w:type="spellEnd"/>
      <w:r>
        <w:rPr>
          <w:rFonts w:ascii="Trebuchet MS" w:hAnsi="Trebuchet MS"/>
        </w:rPr>
        <w:t xml:space="preserve"> half of its BOD or Governing Board comprised of independent directors/ governors. The appointment of manager flows from the Investment Management Agreement</w:t>
      </w:r>
      <w:r w:rsidR="00D91EF5">
        <w:rPr>
          <w:rFonts w:ascii="Trebuchet MS" w:hAnsi="Trebuchet MS"/>
        </w:rPr>
        <w:t xml:space="preserve"> entered into with the trustees.</w:t>
      </w:r>
      <w:r>
        <w:rPr>
          <w:rFonts w:ascii="Trebuchet MS" w:hAnsi="Trebuchet MS"/>
        </w:rPr>
        <w:t xml:space="preserve"> </w:t>
      </w:r>
    </w:p>
    <w:p w:rsidR="00D91EF5" w:rsidRDefault="00D91EF5" w:rsidP="00EA1107">
      <w:pPr>
        <w:pStyle w:val="ListParagraph"/>
        <w:ind w:firstLine="0"/>
        <w:jc w:val="both"/>
        <w:rPr>
          <w:rFonts w:ascii="Trebuchet MS" w:hAnsi="Trebuchet MS"/>
        </w:rPr>
      </w:pPr>
    </w:p>
    <w:p w:rsidR="00EA1107" w:rsidRDefault="00755DE2" w:rsidP="00D91EF5">
      <w:pPr>
        <w:pStyle w:val="ListParagraph"/>
        <w:ind w:firstLine="0"/>
        <w:jc w:val="center"/>
        <w:rPr>
          <w:rFonts w:ascii="Trebuchet MS" w:hAnsi="Trebuchet MS"/>
          <w:b/>
        </w:rPr>
      </w:pPr>
      <w:r>
        <w:rPr>
          <w:rFonts w:ascii="Trebuchet MS" w:hAnsi="Trebuchet MS"/>
          <w:b/>
        </w:rPr>
        <w:t>ROLES AND RESPONSIBILITIES OF THE PARTIES TO REIT</w:t>
      </w:r>
    </w:p>
    <w:p w:rsidR="00EA1107" w:rsidRDefault="00EA1107" w:rsidP="00EA1107">
      <w:pPr>
        <w:ind w:left="720" w:firstLine="0"/>
        <w:jc w:val="both"/>
        <w:rPr>
          <w:rFonts w:ascii="Trebuchet MS" w:hAnsi="Trebuchet MS"/>
        </w:rPr>
      </w:pPr>
      <w:r>
        <w:rPr>
          <w:rFonts w:ascii="Trebuchet MS" w:hAnsi="Trebuchet MS"/>
        </w:rPr>
        <w:t>1.</w:t>
      </w:r>
      <w:r>
        <w:rPr>
          <w:rFonts w:ascii="Trebuchet MS" w:hAnsi="Trebuchet MS"/>
          <w:b/>
        </w:rPr>
        <w:t>Trustees</w:t>
      </w:r>
      <w:r>
        <w:rPr>
          <w:rFonts w:ascii="Trebuchet MS" w:hAnsi="Trebuchet MS"/>
        </w:rPr>
        <w:t xml:space="preserve"> are the overall supervisors of the </w:t>
      </w:r>
      <w:proofErr w:type="spellStart"/>
      <w:r>
        <w:rPr>
          <w:rFonts w:ascii="Trebuchet MS" w:hAnsi="Trebuchet MS"/>
        </w:rPr>
        <w:t>reit</w:t>
      </w:r>
      <w:proofErr w:type="spellEnd"/>
      <w:r>
        <w:rPr>
          <w:rFonts w:ascii="Trebuchet MS" w:hAnsi="Trebuchet MS"/>
        </w:rPr>
        <w:t xml:space="preserve"> ensuring that </w:t>
      </w:r>
      <w:proofErr w:type="spellStart"/>
      <w:r>
        <w:rPr>
          <w:rFonts w:ascii="Trebuchet MS" w:hAnsi="Trebuchet MS"/>
        </w:rPr>
        <w:t>every thing</w:t>
      </w:r>
      <w:proofErr w:type="spellEnd"/>
      <w:r>
        <w:rPr>
          <w:rFonts w:ascii="Trebuchet MS" w:hAnsi="Trebuchet MS"/>
        </w:rPr>
        <w:t xml:space="preserve"> in the  </w:t>
      </w:r>
      <w:proofErr w:type="spellStart"/>
      <w:r>
        <w:rPr>
          <w:rFonts w:ascii="Trebuchet MS" w:hAnsi="Trebuchet MS"/>
        </w:rPr>
        <w:t>reit</w:t>
      </w:r>
      <w:proofErr w:type="spellEnd"/>
      <w:r>
        <w:rPr>
          <w:rFonts w:ascii="Trebuchet MS" w:hAnsi="Trebuchet MS"/>
        </w:rPr>
        <w:t xml:space="preserve"> is done and conducted in accordance with the trust deed and the regulations like1.there are no preferential rights of unit holders, no multiple classes of the units, parties to the </w:t>
      </w:r>
      <w:proofErr w:type="spellStart"/>
      <w:r>
        <w:rPr>
          <w:rFonts w:ascii="Trebuchet MS" w:hAnsi="Trebuchet MS"/>
        </w:rPr>
        <w:t>reit</w:t>
      </w:r>
      <w:proofErr w:type="spellEnd"/>
      <w:r>
        <w:rPr>
          <w:rFonts w:ascii="Trebuchet MS" w:hAnsi="Trebuchet MS"/>
        </w:rPr>
        <w:t xml:space="preserve"> are fit and proper persons in line with the SEBI(Intermediaries)Regulations, 2008, details and information are col</w:t>
      </w:r>
      <w:r w:rsidR="00B778CB">
        <w:rPr>
          <w:rFonts w:ascii="Trebuchet MS" w:hAnsi="Trebuchet MS"/>
        </w:rPr>
        <w:t>lected from the manager and fil</w:t>
      </w:r>
      <w:r>
        <w:rPr>
          <w:rFonts w:ascii="Trebuchet MS" w:hAnsi="Trebuchet MS"/>
        </w:rPr>
        <w:t>ed with the board and designated stock exchanges, order an</w:t>
      </w:r>
      <w:r w:rsidR="00B778CB">
        <w:rPr>
          <w:rFonts w:ascii="Trebuchet MS" w:hAnsi="Trebuchet MS"/>
        </w:rPr>
        <w:t>d</w:t>
      </w:r>
      <w:r>
        <w:rPr>
          <w:rFonts w:ascii="Trebuchet MS" w:hAnsi="Trebuchet MS"/>
        </w:rPr>
        <w:t xml:space="preserve"> conduct disciplinary actions against parties to REIT under the regulations or any other guidelines, ensure the special and annual general meetings are conducted, take up the approved matters to the board or stock exchange, appoint manager, change manager, seek approval from the board or unit holders for the change, ensure the trustee or its associates </w:t>
      </w:r>
      <w:r>
        <w:rPr>
          <w:rFonts w:ascii="Trebuchet MS" w:hAnsi="Trebuchet MS"/>
        </w:rPr>
        <w:lastRenderedPageBreak/>
        <w:t xml:space="preserve">do not invest in the trust, report any potentially detrimental act to board or stock exchange. Look at the complaints of unit holders, review transactions of manager with its associates and obtain certificate from CA respecting these transactions, make distribution in accordance with s/r 16 of regulation 18 to the unit holders, require the manager set up system or submit information for effective monitoring of the operations of the </w:t>
      </w:r>
      <w:proofErr w:type="spellStart"/>
      <w:r>
        <w:rPr>
          <w:rFonts w:ascii="Trebuchet MS" w:hAnsi="Trebuchet MS"/>
        </w:rPr>
        <w:t>reit</w:t>
      </w:r>
      <w:proofErr w:type="spellEnd"/>
      <w:r>
        <w:rPr>
          <w:rFonts w:ascii="Trebuchet MS" w:hAnsi="Trebuchet MS"/>
        </w:rPr>
        <w:t xml:space="preserve">, ensure subscription amount is kept in separate bank account to be adjusted against allotment of units and refund of money pending listing of the issue at stock exchange, ensure remuneration of </w:t>
      </w:r>
      <w:proofErr w:type="spellStart"/>
      <w:r>
        <w:rPr>
          <w:rFonts w:ascii="Trebuchet MS" w:hAnsi="Trebuchet MS"/>
        </w:rPr>
        <w:t>valuer</w:t>
      </w:r>
      <w:proofErr w:type="spellEnd"/>
      <w:r>
        <w:rPr>
          <w:rFonts w:ascii="Trebuchet MS" w:hAnsi="Trebuchet MS"/>
        </w:rPr>
        <w:t xml:space="preserve"> is not linked to the value of assets, oversee the conduct and voting in unit holders meeting.</w:t>
      </w:r>
    </w:p>
    <w:p w:rsidR="00EA1107" w:rsidRDefault="00EA1107" w:rsidP="00344131">
      <w:pPr>
        <w:pStyle w:val="ListParagraph"/>
        <w:ind w:firstLine="0"/>
        <w:jc w:val="both"/>
        <w:rPr>
          <w:rFonts w:ascii="Trebuchet MS" w:hAnsi="Trebuchet MS"/>
        </w:rPr>
      </w:pPr>
      <w:proofErr w:type="gramStart"/>
      <w:r>
        <w:rPr>
          <w:rFonts w:ascii="Trebuchet MS" w:hAnsi="Trebuchet MS"/>
        </w:rPr>
        <w:t>2.</w:t>
      </w:r>
      <w:r>
        <w:rPr>
          <w:rFonts w:ascii="Trebuchet MS" w:hAnsi="Trebuchet MS"/>
          <w:b/>
        </w:rPr>
        <w:t>Manager</w:t>
      </w:r>
      <w:proofErr w:type="gramEnd"/>
      <w:r>
        <w:rPr>
          <w:rFonts w:ascii="Trebuchet MS" w:hAnsi="Trebuchet MS"/>
        </w:rPr>
        <w:t xml:space="preserve"> is the decision making body of the </w:t>
      </w:r>
      <w:proofErr w:type="spellStart"/>
      <w:r>
        <w:rPr>
          <w:rFonts w:ascii="Trebuchet MS" w:hAnsi="Trebuchet MS"/>
        </w:rPr>
        <w:t>reit</w:t>
      </w:r>
      <w:proofErr w:type="spellEnd"/>
      <w:r>
        <w:rPr>
          <w:rFonts w:ascii="Trebuchet MS" w:hAnsi="Trebuchet MS"/>
        </w:rPr>
        <w:t xml:space="preserve"> responsible for investment, management and divestment of the assets of the </w:t>
      </w:r>
      <w:proofErr w:type="spellStart"/>
      <w:r>
        <w:rPr>
          <w:rFonts w:ascii="Trebuchet MS" w:hAnsi="Trebuchet MS"/>
        </w:rPr>
        <w:t>reit</w:t>
      </w:r>
      <w:proofErr w:type="spellEnd"/>
      <w:r>
        <w:rPr>
          <w:rFonts w:ascii="Trebuchet MS" w:hAnsi="Trebuchet MS"/>
        </w:rPr>
        <w:t xml:space="preserve">. It has to ensure that the investments are in accordance with the regulation 18 </w:t>
      </w:r>
      <w:proofErr w:type="spellStart"/>
      <w:r>
        <w:rPr>
          <w:rFonts w:ascii="Trebuchet MS" w:hAnsi="Trebuchet MS"/>
        </w:rPr>
        <w:t>I</w:t>
      </w:r>
      <w:proofErr w:type="gramStart"/>
      <w:r>
        <w:rPr>
          <w:rFonts w:ascii="Trebuchet MS" w:hAnsi="Trebuchet MS"/>
        </w:rPr>
        <w:t>,e</w:t>
      </w:r>
      <w:proofErr w:type="spellEnd"/>
      <w:proofErr w:type="gramEnd"/>
      <w:r>
        <w:rPr>
          <w:rFonts w:ascii="Trebuchet MS" w:hAnsi="Trebuchet MS"/>
        </w:rPr>
        <w:t>, only in completed assets and not in under construction assets except on fulfillment of conditions and also in line with the investment stra</w:t>
      </w:r>
      <w:r w:rsidR="00344131">
        <w:rPr>
          <w:rFonts w:ascii="Trebuchet MS" w:hAnsi="Trebuchet MS"/>
        </w:rPr>
        <w:t>tegy prevalent</w:t>
      </w:r>
      <w:r>
        <w:rPr>
          <w:rFonts w:ascii="Trebuchet MS" w:hAnsi="Trebuchet MS"/>
        </w:rPr>
        <w:t>.</w:t>
      </w:r>
      <w:r w:rsidR="00B637C9">
        <w:rPr>
          <w:rFonts w:ascii="Trebuchet MS" w:hAnsi="Trebuchet MS"/>
        </w:rPr>
        <w:t xml:space="preserve"> </w:t>
      </w:r>
      <w:r>
        <w:rPr>
          <w:rFonts w:ascii="Trebuchet MS" w:hAnsi="Trebuchet MS"/>
        </w:rPr>
        <w:t xml:space="preserve">It shall ensure that </w:t>
      </w:r>
      <w:proofErr w:type="spellStart"/>
      <w:proofErr w:type="gramStart"/>
      <w:r>
        <w:rPr>
          <w:rFonts w:ascii="Trebuchet MS" w:hAnsi="Trebuchet MS"/>
        </w:rPr>
        <w:t>reit</w:t>
      </w:r>
      <w:proofErr w:type="spellEnd"/>
      <w:proofErr w:type="gramEnd"/>
      <w:r>
        <w:rPr>
          <w:rFonts w:ascii="Trebuchet MS" w:hAnsi="Trebuchet MS"/>
        </w:rPr>
        <w:t xml:space="preserve"> assets, whether owned directly or through SPVs have clear and marketable titles and all contracts including rental, lease etc agreements are valid, legally binding and enforceable by REIT or SPV.</w:t>
      </w:r>
      <w:r w:rsidR="00344131" w:rsidRPr="00344131">
        <w:rPr>
          <w:rFonts w:ascii="Trebuchet MS" w:hAnsi="Trebuchet MS"/>
        </w:rPr>
        <w:t xml:space="preserve"> </w:t>
      </w:r>
      <w:r w:rsidR="00344131">
        <w:rPr>
          <w:rFonts w:ascii="Trebuchet MS" w:hAnsi="Trebuchet MS"/>
        </w:rPr>
        <w:t xml:space="preserve">Manager has to arrange for safety and security audit of the real estate, appoint in consultation with the trustees, the </w:t>
      </w:r>
      <w:proofErr w:type="spellStart"/>
      <w:r w:rsidR="00344131">
        <w:rPr>
          <w:rFonts w:ascii="Trebuchet MS" w:hAnsi="Trebuchet MS"/>
        </w:rPr>
        <w:t>valuer</w:t>
      </w:r>
      <w:proofErr w:type="spellEnd"/>
      <w:r w:rsidR="00344131">
        <w:rPr>
          <w:rFonts w:ascii="Trebuchet MS" w:hAnsi="Trebuchet MS"/>
        </w:rPr>
        <w:t xml:space="preserve">, the auditor, the registrar, the custodian or any other service provider. Insure the real estate of </w:t>
      </w:r>
      <w:proofErr w:type="spellStart"/>
      <w:r w:rsidR="00344131">
        <w:rPr>
          <w:rFonts w:ascii="Trebuchet MS" w:hAnsi="Trebuchet MS"/>
        </w:rPr>
        <w:t>reit</w:t>
      </w:r>
      <w:proofErr w:type="spellEnd"/>
      <w:r w:rsidR="00344131">
        <w:rPr>
          <w:rFonts w:ascii="Trebuchet MS" w:hAnsi="Trebuchet MS"/>
        </w:rPr>
        <w:t xml:space="preserve"> and ensure that the SPV real estate is properly insured, development of the under construction properties of </w:t>
      </w:r>
      <w:proofErr w:type="spellStart"/>
      <w:r w:rsidR="00344131">
        <w:rPr>
          <w:rFonts w:ascii="Trebuchet MS" w:hAnsi="Trebuchet MS"/>
        </w:rPr>
        <w:t>reit</w:t>
      </w:r>
      <w:proofErr w:type="spellEnd"/>
      <w:r w:rsidR="00344131">
        <w:rPr>
          <w:rFonts w:ascii="Trebuchet MS" w:hAnsi="Trebuchet MS"/>
        </w:rPr>
        <w:t xml:space="preserve"> and SPV assets under its supervision, arrange for the infra structure and the personnel manning the </w:t>
      </w:r>
      <w:proofErr w:type="spellStart"/>
      <w:r w:rsidR="00344131">
        <w:rPr>
          <w:rFonts w:ascii="Trebuchet MS" w:hAnsi="Trebuchet MS"/>
        </w:rPr>
        <w:t>reit</w:t>
      </w:r>
      <w:proofErr w:type="spellEnd"/>
      <w:r w:rsidR="00344131">
        <w:rPr>
          <w:rFonts w:ascii="Trebuchet MS" w:hAnsi="Trebuchet MS"/>
        </w:rPr>
        <w:t>, filing of draft and final offer documents with the board and stock exchange and obtaining approvals, declare distribution of dividend, not demand or receive the remuneration other than that specified in the offer documents.</w:t>
      </w:r>
    </w:p>
    <w:p w:rsidR="00EA1107" w:rsidRDefault="00EA1107" w:rsidP="00EA1107">
      <w:pPr>
        <w:ind w:left="720" w:firstLine="0"/>
        <w:jc w:val="both"/>
        <w:rPr>
          <w:rFonts w:ascii="Trebuchet MS" w:hAnsi="Trebuchet MS"/>
        </w:rPr>
      </w:pPr>
      <w:proofErr w:type="gramStart"/>
      <w:r>
        <w:rPr>
          <w:rFonts w:ascii="Trebuchet MS" w:hAnsi="Trebuchet MS"/>
        </w:rPr>
        <w:t>3.</w:t>
      </w:r>
      <w:r>
        <w:rPr>
          <w:rFonts w:ascii="Trebuchet MS" w:hAnsi="Trebuchet MS"/>
          <w:b/>
        </w:rPr>
        <w:t>Sponsors</w:t>
      </w:r>
      <w:proofErr w:type="gramEnd"/>
      <w:r>
        <w:rPr>
          <w:rFonts w:ascii="Trebuchet MS" w:hAnsi="Trebuchet MS"/>
        </w:rPr>
        <w:t xml:space="preserve"> are the entities which set up the </w:t>
      </w:r>
      <w:proofErr w:type="spellStart"/>
      <w:r>
        <w:rPr>
          <w:rFonts w:ascii="Trebuchet MS" w:hAnsi="Trebuchet MS"/>
        </w:rPr>
        <w:t>reit</w:t>
      </w:r>
      <w:proofErr w:type="spellEnd"/>
      <w:r>
        <w:rPr>
          <w:rFonts w:ascii="Trebuchet MS" w:hAnsi="Trebuchet MS"/>
        </w:rPr>
        <w:t xml:space="preserve">, appoint trustees, transfer entire interest in the SPV in respect of which </w:t>
      </w:r>
      <w:proofErr w:type="spellStart"/>
      <w:r>
        <w:rPr>
          <w:rFonts w:ascii="Trebuchet MS" w:hAnsi="Trebuchet MS"/>
        </w:rPr>
        <w:t>reit</w:t>
      </w:r>
      <w:proofErr w:type="spellEnd"/>
      <w:r>
        <w:rPr>
          <w:rFonts w:ascii="Trebuchet MS" w:hAnsi="Trebuchet MS"/>
        </w:rPr>
        <w:t xml:space="preserve"> is created except to the extent they are required to retain interest under any law or regulations and all this is to be done before the allotment of units takes place. Sponsors shall collectively hold 25% of the units of REIT and individually 5% of the units and will hold the 5% units for </w:t>
      </w:r>
      <w:proofErr w:type="spellStart"/>
      <w:r>
        <w:rPr>
          <w:rFonts w:ascii="Trebuchet MS" w:hAnsi="Trebuchet MS"/>
        </w:rPr>
        <w:t>atleast</w:t>
      </w:r>
      <w:proofErr w:type="spellEnd"/>
      <w:r>
        <w:rPr>
          <w:rFonts w:ascii="Trebuchet MS" w:hAnsi="Trebuchet MS"/>
        </w:rPr>
        <w:t xml:space="preserve"> three years from the date of listing and the holding over and above the 5% limit will have to be held for </w:t>
      </w:r>
      <w:proofErr w:type="spellStart"/>
      <w:r>
        <w:rPr>
          <w:rFonts w:ascii="Trebuchet MS" w:hAnsi="Trebuchet MS"/>
        </w:rPr>
        <w:t>atleast</w:t>
      </w:r>
      <w:proofErr w:type="spellEnd"/>
      <w:r>
        <w:rPr>
          <w:rFonts w:ascii="Trebuchet MS" w:hAnsi="Trebuchet MS"/>
        </w:rPr>
        <w:t xml:space="preserve"> one year from the date of listing. Further, after 3 years if any sponsor wishes to part with the investment, </w:t>
      </w:r>
      <w:r>
        <w:rPr>
          <w:rFonts w:ascii="Trebuchet MS" w:hAnsi="Trebuchet MS"/>
        </w:rPr>
        <w:lastRenderedPageBreak/>
        <w:t>he will offer the said investment to remaining sponsors and in the event of their refusal, transfer to a person who will assume the charge as sponsor and will be known as re designated sponsor.</w:t>
      </w:r>
    </w:p>
    <w:p w:rsidR="00EA1107" w:rsidRDefault="00EA1107" w:rsidP="00EA1107">
      <w:pPr>
        <w:ind w:left="720" w:firstLine="0"/>
        <w:jc w:val="both"/>
        <w:rPr>
          <w:rFonts w:ascii="Trebuchet MS" w:hAnsi="Trebuchet MS"/>
        </w:rPr>
      </w:pPr>
      <w:proofErr w:type="gramStart"/>
      <w:r>
        <w:rPr>
          <w:rFonts w:ascii="Trebuchet MS" w:hAnsi="Trebuchet MS"/>
        </w:rPr>
        <w:t>4.</w:t>
      </w:r>
      <w:r>
        <w:rPr>
          <w:rFonts w:ascii="Trebuchet MS" w:hAnsi="Trebuchet MS"/>
          <w:b/>
        </w:rPr>
        <w:t>Valuer</w:t>
      </w:r>
      <w:proofErr w:type="gramEnd"/>
      <w:r>
        <w:rPr>
          <w:rFonts w:ascii="Trebuchet MS" w:hAnsi="Trebuchet MS"/>
          <w:b/>
        </w:rPr>
        <w:t xml:space="preserve"> </w:t>
      </w:r>
      <w:r>
        <w:rPr>
          <w:rFonts w:ascii="Trebuchet MS" w:hAnsi="Trebuchet MS"/>
        </w:rPr>
        <w:t xml:space="preserve">is a Merchant Banker as defined under section 247 of the Companies Act,2013 and pending effective date of the said section, even chartered accountant can be appointed as </w:t>
      </w:r>
      <w:proofErr w:type="spellStart"/>
      <w:r>
        <w:rPr>
          <w:rFonts w:ascii="Trebuchet MS" w:hAnsi="Trebuchet MS"/>
        </w:rPr>
        <w:t>valuer</w:t>
      </w:r>
      <w:proofErr w:type="spellEnd"/>
      <w:r>
        <w:rPr>
          <w:rFonts w:ascii="Trebuchet MS" w:hAnsi="Trebuchet MS"/>
        </w:rPr>
        <w:t xml:space="preserve">. </w:t>
      </w:r>
      <w:proofErr w:type="spellStart"/>
      <w:r>
        <w:rPr>
          <w:rFonts w:ascii="Trebuchet MS" w:hAnsi="Trebuchet MS"/>
        </w:rPr>
        <w:t>Valuer</w:t>
      </w:r>
      <w:proofErr w:type="spellEnd"/>
      <w:r>
        <w:rPr>
          <w:rFonts w:ascii="Trebuchet MS" w:hAnsi="Trebuchet MS"/>
        </w:rPr>
        <w:t xml:space="preserve"> values the completed real assets and certifies the total value of real estate </w:t>
      </w:r>
      <w:proofErr w:type="spellStart"/>
      <w:r>
        <w:rPr>
          <w:rFonts w:ascii="Trebuchet MS" w:hAnsi="Trebuchet MS"/>
        </w:rPr>
        <w:t>assets.This</w:t>
      </w:r>
      <w:proofErr w:type="spellEnd"/>
      <w:r>
        <w:rPr>
          <w:rFonts w:ascii="Trebuchet MS" w:hAnsi="Trebuchet MS"/>
        </w:rPr>
        <w:t xml:space="preserve"> valuation is done six monthly and value is declared not later than 15 days.</w:t>
      </w:r>
    </w:p>
    <w:p w:rsidR="00EA1107" w:rsidRDefault="00EA1107" w:rsidP="00EA1107">
      <w:pPr>
        <w:ind w:left="720" w:firstLine="0"/>
        <w:jc w:val="both"/>
        <w:rPr>
          <w:rFonts w:ascii="Trebuchet MS" w:hAnsi="Trebuchet MS"/>
        </w:rPr>
      </w:pPr>
      <w:proofErr w:type="gramStart"/>
      <w:r>
        <w:rPr>
          <w:rFonts w:ascii="Trebuchet MS" w:hAnsi="Trebuchet MS"/>
        </w:rPr>
        <w:t>5.</w:t>
      </w:r>
      <w:r>
        <w:rPr>
          <w:rFonts w:ascii="Trebuchet MS" w:hAnsi="Trebuchet MS"/>
          <w:b/>
        </w:rPr>
        <w:t>Auditors</w:t>
      </w:r>
      <w:proofErr w:type="gramEnd"/>
      <w:r>
        <w:rPr>
          <w:rFonts w:ascii="Trebuchet MS" w:hAnsi="Trebuchet MS"/>
        </w:rPr>
        <w:t xml:space="preserve"> are appointed for five years subject to reappointment, in the case of partnership, for further five years. Audit is done twice in the year and reports are submitted within forty five days from 30/09 and 31/03.The total value of the real estate assets is adjusted for the liabilities of the </w:t>
      </w:r>
      <w:proofErr w:type="spellStart"/>
      <w:proofErr w:type="gramStart"/>
      <w:r>
        <w:rPr>
          <w:rFonts w:ascii="Trebuchet MS" w:hAnsi="Trebuchet MS"/>
        </w:rPr>
        <w:t>reit</w:t>
      </w:r>
      <w:proofErr w:type="spellEnd"/>
      <w:proofErr w:type="gramEnd"/>
      <w:r>
        <w:rPr>
          <w:rFonts w:ascii="Trebuchet MS" w:hAnsi="Trebuchet MS"/>
        </w:rPr>
        <w:t xml:space="preserve"> to arrive at the value of </w:t>
      </w:r>
      <w:proofErr w:type="spellStart"/>
      <w:r>
        <w:rPr>
          <w:rFonts w:ascii="Trebuchet MS" w:hAnsi="Trebuchet MS"/>
        </w:rPr>
        <w:t>reit</w:t>
      </w:r>
      <w:proofErr w:type="spellEnd"/>
      <w:r>
        <w:rPr>
          <w:rFonts w:ascii="Trebuchet MS" w:hAnsi="Trebuchet MS"/>
        </w:rPr>
        <w:t xml:space="preserve"> which value when divided by the number of outstanding units gives the NAV of the unit.</w:t>
      </w:r>
    </w:p>
    <w:p w:rsidR="00344131" w:rsidRDefault="00344131" w:rsidP="00EA1107">
      <w:pPr>
        <w:ind w:left="720" w:firstLine="0"/>
        <w:jc w:val="both"/>
        <w:rPr>
          <w:rFonts w:ascii="Trebuchet MS" w:hAnsi="Trebuchet MS"/>
        </w:rPr>
      </w:pPr>
    </w:p>
    <w:p w:rsidR="00EA1107" w:rsidRDefault="00755DE2" w:rsidP="00344131">
      <w:pPr>
        <w:ind w:left="720" w:firstLine="0"/>
        <w:jc w:val="center"/>
        <w:rPr>
          <w:rFonts w:ascii="Trebuchet MS" w:hAnsi="Trebuchet MS"/>
          <w:b/>
        </w:rPr>
      </w:pPr>
      <w:r>
        <w:rPr>
          <w:rFonts w:ascii="Trebuchet MS" w:hAnsi="Trebuchet MS"/>
          <w:b/>
        </w:rPr>
        <w:t>INVESTMENT</w:t>
      </w:r>
      <w:r w:rsidR="00344131">
        <w:rPr>
          <w:rFonts w:ascii="Trebuchet MS" w:hAnsi="Trebuchet MS"/>
          <w:b/>
        </w:rPr>
        <w:t xml:space="preserve"> PATTERN</w:t>
      </w:r>
    </w:p>
    <w:p w:rsidR="00EA1107" w:rsidRDefault="00EA1107" w:rsidP="00EA1107">
      <w:pPr>
        <w:ind w:left="720" w:firstLine="0"/>
        <w:jc w:val="both"/>
        <w:rPr>
          <w:rFonts w:ascii="Trebuchet MS" w:hAnsi="Trebuchet MS"/>
        </w:rPr>
      </w:pPr>
      <w:r>
        <w:rPr>
          <w:rFonts w:ascii="Trebuchet MS" w:hAnsi="Trebuchet MS"/>
        </w:rPr>
        <w:t>RE</w:t>
      </w:r>
      <w:r w:rsidR="00344131">
        <w:rPr>
          <w:rFonts w:ascii="Trebuchet MS" w:hAnsi="Trebuchet MS"/>
        </w:rPr>
        <w:t>IT can only invest in SPVS, TDRs</w:t>
      </w:r>
      <w:r>
        <w:rPr>
          <w:rFonts w:ascii="Trebuchet MS" w:hAnsi="Trebuchet MS"/>
        </w:rPr>
        <w:t>, Properties or securities in India.</w:t>
      </w:r>
      <w:r w:rsidR="00344131">
        <w:rPr>
          <w:rFonts w:ascii="Trebuchet MS" w:hAnsi="Trebuchet MS"/>
        </w:rPr>
        <w:t xml:space="preserve"> </w:t>
      </w:r>
      <w:r>
        <w:rPr>
          <w:rFonts w:ascii="Trebuchet MS" w:hAnsi="Trebuchet MS"/>
        </w:rPr>
        <w:t>The properties or real estate asset does not include agricultural land, mortgaged land and vacant land. Inves</w:t>
      </w:r>
      <w:r w:rsidR="006B2B1E">
        <w:rPr>
          <w:rFonts w:ascii="Trebuchet MS" w:hAnsi="Trebuchet MS"/>
        </w:rPr>
        <w:t>tment in properties through SPVs</w:t>
      </w:r>
      <w:r>
        <w:rPr>
          <w:rFonts w:ascii="Trebuchet MS" w:hAnsi="Trebuchet MS"/>
        </w:rPr>
        <w:t xml:space="preserve"> is subject to certain conditions like </w:t>
      </w:r>
      <w:proofErr w:type="spellStart"/>
      <w:r>
        <w:rPr>
          <w:rFonts w:ascii="Trebuchet MS" w:hAnsi="Trebuchet MS"/>
        </w:rPr>
        <w:t>reit</w:t>
      </w:r>
      <w:proofErr w:type="spellEnd"/>
      <w:r>
        <w:rPr>
          <w:rFonts w:ascii="Trebuchet MS" w:hAnsi="Trebuchet MS"/>
        </w:rPr>
        <w:t xml:space="preserve"> will have a representative director in the board of SPV, any shareholder does not have right to object to REIT to comply with the regulations and that the voting rights are exercised subject to Companies Act,2013. </w:t>
      </w:r>
      <w:proofErr w:type="spellStart"/>
      <w:r>
        <w:rPr>
          <w:rFonts w:ascii="Trebuchet MS" w:hAnsi="Trebuchet MS"/>
        </w:rPr>
        <w:t>Atleast</w:t>
      </w:r>
      <w:proofErr w:type="spellEnd"/>
      <w:r>
        <w:rPr>
          <w:rFonts w:ascii="Trebuchet MS" w:hAnsi="Trebuchet MS"/>
        </w:rPr>
        <w:t xml:space="preserve"> 80% of total value of </w:t>
      </w:r>
      <w:proofErr w:type="spellStart"/>
      <w:r>
        <w:rPr>
          <w:rFonts w:ascii="Trebuchet MS" w:hAnsi="Trebuchet MS"/>
        </w:rPr>
        <w:t>reit</w:t>
      </w:r>
      <w:proofErr w:type="spellEnd"/>
      <w:r>
        <w:rPr>
          <w:rFonts w:ascii="Trebuchet MS" w:hAnsi="Trebuchet MS"/>
        </w:rPr>
        <w:t xml:space="preserve"> is invested in completed income generating real estate whether by itself or through SPVs and 20% may be invested in under construction projects not yielding any income, mortgage backed debt securities, debt of other than SPVs in real estate sector, government securities, equity shares of real estate companies whose income </w:t>
      </w:r>
      <w:proofErr w:type="spellStart"/>
      <w:r>
        <w:rPr>
          <w:rFonts w:ascii="Trebuchet MS" w:hAnsi="Trebuchet MS"/>
        </w:rPr>
        <w:t>upto</w:t>
      </w:r>
      <w:proofErr w:type="spellEnd"/>
      <w:r>
        <w:rPr>
          <w:rFonts w:ascii="Trebuchet MS" w:hAnsi="Trebuchet MS"/>
        </w:rPr>
        <w:t xml:space="preserve"> 70% comes from real estate, unutilized FSI of an already under taken project. </w:t>
      </w:r>
      <w:proofErr w:type="gramStart"/>
      <w:r>
        <w:rPr>
          <w:rFonts w:ascii="Trebuchet MS" w:hAnsi="Trebuchet MS"/>
        </w:rPr>
        <w:t>TDR of a project where it has already made investment, money market instruments or cash equivalents.</w:t>
      </w:r>
      <w:proofErr w:type="gramEnd"/>
    </w:p>
    <w:p w:rsidR="00344131" w:rsidRDefault="00344131" w:rsidP="00EA1107">
      <w:pPr>
        <w:ind w:left="720" w:firstLine="0"/>
        <w:jc w:val="both"/>
        <w:rPr>
          <w:rFonts w:ascii="Trebuchet MS" w:hAnsi="Trebuchet MS"/>
        </w:rPr>
      </w:pPr>
    </w:p>
    <w:p w:rsidR="00EA1107" w:rsidRDefault="00344131" w:rsidP="00344131">
      <w:pPr>
        <w:ind w:left="720" w:firstLine="0"/>
        <w:jc w:val="center"/>
        <w:rPr>
          <w:rFonts w:ascii="Trebuchet MS" w:hAnsi="Trebuchet MS"/>
          <w:b/>
        </w:rPr>
      </w:pPr>
      <w:proofErr w:type="gramStart"/>
      <w:r>
        <w:rPr>
          <w:rFonts w:ascii="Trebuchet MS" w:hAnsi="Trebuchet MS"/>
          <w:b/>
        </w:rPr>
        <w:t>INCOME AND ITS DISTRIBUTION</w:t>
      </w:r>
      <w:r w:rsidR="00EA1107">
        <w:rPr>
          <w:rFonts w:ascii="Trebuchet MS" w:hAnsi="Trebuchet MS"/>
          <w:b/>
        </w:rPr>
        <w:t>.</w:t>
      </w:r>
      <w:proofErr w:type="gramEnd"/>
    </w:p>
    <w:p w:rsidR="00EA1107" w:rsidRDefault="00EA1107" w:rsidP="00EA1107">
      <w:pPr>
        <w:ind w:left="720" w:firstLine="0"/>
        <w:jc w:val="both"/>
        <w:rPr>
          <w:rFonts w:ascii="Trebuchet MS" w:hAnsi="Trebuchet MS"/>
        </w:rPr>
      </w:pPr>
      <w:r>
        <w:rPr>
          <w:rFonts w:ascii="Trebuchet MS" w:hAnsi="Trebuchet MS"/>
        </w:rPr>
        <w:t>75% of income of a REIT whether by itself or through SPVs should accrue from rentals, leasing of real estate or any incidental income thereto except income arising on disposal of assets. Out of the 80% investment in completed works, 75% shall be rent generating.</w:t>
      </w:r>
      <w:r w:rsidR="00344131">
        <w:rPr>
          <w:rFonts w:ascii="Trebuchet MS" w:hAnsi="Trebuchet MS"/>
        </w:rPr>
        <w:t xml:space="preserve"> </w:t>
      </w:r>
      <w:r>
        <w:rPr>
          <w:rFonts w:ascii="Trebuchet MS" w:hAnsi="Trebuchet MS"/>
        </w:rPr>
        <w:t>The completed and rent generating asset shall b</w:t>
      </w:r>
      <w:r w:rsidR="00344131">
        <w:rPr>
          <w:rFonts w:ascii="Trebuchet MS" w:hAnsi="Trebuchet MS"/>
        </w:rPr>
        <w:t xml:space="preserve">e held for </w:t>
      </w:r>
      <w:proofErr w:type="spellStart"/>
      <w:r w:rsidR="00344131">
        <w:rPr>
          <w:rFonts w:ascii="Trebuchet MS" w:hAnsi="Trebuchet MS"/>
        </w:rPr>
        <w:t>atleast</w:t>
      </w:r>
      <w:proofErr w:type="spellEnd"/>
      <w:r w:rsidR="00344131">
        <w:rPr>
          <w:rFonts w:ascii="Trebuchet MS" w:hAnsi="Trebuchet MS"/>
        </w:rPr>
        <w:t xml:space="preserve"> 3 years from the date of </w:t>
      </w:r>
      <w:r w:rsidR="00344131">
        <w:rPr>
          <w:rFonts w:ascii="Trebuchet MS" w:hAnsi="Trebuchet MS"/>
        </w:rPr>
        <w:lastRenderedPageBreak/>
        <w:t>acquisition</w:t>
      </w:r>
      <w:r>
        <w:rPr>
          <w:rFonts w:ascii="Trebuchet MS" w:hAnsi="Trebuchet MS"/>
        </w:rPr>
        <w:t xml:space="preserve">. REIT shall not invest in the units of REIT. Lending to any person is not allowed provided investment in debt securities shall </w:t>
      </w:r>
      <w:r w:rsidR="00344131">
        <w:rPr>
          <w:rFonts w:ascii="Trebuchet MS" w:hAnsi="Trebuchet MS"/>
        </w:rPr>
        <w:t xml:space="preserve">not </w:t>
      </w:r>
      <w:r>
        <w:rPr>
          <w:rFonts w:ascii="Trebuchet MS" w:hAnsi="Trebuchet MS"/>
        </w:rPr>
        <w:t>be considered as lending.</w:t>
      </w:r>
    </w:p>
    <w:p w:rsidR="00EA1107" w:rsidRDefault="00EA1107" w:rsidP="00EA1107">
      <w:pPr>
        <w:ind w:left="720" w:firstLine="0"/>
        <w:jc w:val="both"/>
        <w:rPr>
          <w:rFonts w:ascii="Trebuchet MS" w:hAnsi="Trebuchet MS"/>
        </w:rPr>
      </w:pPr>
      <w:r>
        <w:rPr>
          <w:rFonts w:ascii="Trebuchet MS" w:hAnsi="Trebuchet MS"/>
        </w:rPr>
        <w:t xml:space="preserve">90% of distributable cash flows to SPV shall be distributed to the REIT in proportion to investment and 90% of distributable cash flows to the REIT shall be distributed to the unit holders. Such distribution shall be made twice </w:t>
      </w:r>
      <w:r w:rsidR="00344131">
        <w:rPr>
          <w:rFonts w:ascii="Trebuchet MS" w:hAnsi="Trebuchet MS"/>
        </w:rPr>
        <w:t xml:space="preserve">in </w:t>
      </w:r>
      <w:r>
        <w:rPr>
          <w:rFonts w:ascii="Trebuchet MS" w:hAnsi="Trebuchet MS"/>
        </w:rPr>
        <w:t>a financial year within 15 days of the declaration.</w:t>
      </w:r>
    </w:p>
    <w:p w:rsidR="00EA1107" w:rsidRDefault="00EA1107" w:rsidP="00EA1107">
      <w:pPr>
        <w:ind w:left="720" w:firstLine="0"/>
        <w:jc w:val="both"/>
        <w:rPr>
          <w:rFonts w:ascii="Trebuchet MS" w:hAnsi="Trebuchet MS"/>
        </w:rPr>
      </w:pPr>
      <w:r>
        <w:rPr>
          <w:rFonts w:ascii="Trebuchet MS" w:hAnsi="Trebuchet MS"/>
        </w:rPr>
        <w:t xml:space="preserve">On sale of an asset, if the REIT proposes to reinvest the proceeds in different asset, it shall not be required to distribute the proceeds to the unit holders and if the SPV sells an asset but plans to reinvest the proceeds in another asset, it shall not be required to distribute the proceeds to the </w:t>
      </w:r>
      <w:proofErr w:type="spellStart"/>
      <w:proofErr w:type="gramStart"/>
      <w:r>
        <w:rPr>
          <w:rFonts w:ascii="Trebuchet MS" w:hAnsi="Trebuchet MS"/>
        </w:rPr>
        <w:t>reit</w:t>
      </w:r>
      <w:proofErr w:type="spellEnd"/>
      <w:proofErr w:type="gramEnd"/>
      <w:r>
        <w:rPr>
          <w:rFonts w:ascii="Trebuchet MS" w:hAnsi="Trebuchet MS"/>
        </w:rPr>
        <w:t xml:space="preserve">. If the SPV or the REIT does not want </w:t>
      </w:r>
      <w:r w:rsidR="00DA74DE">
        <w:rPr>
          <w:rFonts w:ascii="Trebuchet MS" w:hAnsi="Trebuchet MS"/>
        </w:rPr>
        <w:t xml:space="preserve">to </w:t>
      </w:r>
      <w:r>
        <w:rPr>
          <w:rFonts w:ascii="Trebuchet MS" w:hAnsi="Trebuchet MS"/>
        </w:rPr>
        <w:t xml:space="preserve">reinvest in new asset, the SPV and the REIT shall be required to distribute the proceeds to REIT or unit holders respectively. The distribution shall be made within 15 days of declaration otherwise interest @ 15% will be payable to unit holders and such interest will not be recovered from the manager as fee or remuneration. No schemes will be launched by </w:t>
      </w:r>
      <w:proofErr w:type="spellStart"/>
      <w:proofErr w:type="gramStart"/>
      <w:r>
        <w:rPr>
          <w:rFonts w:ascii="Trebuchet MS" w:hAnsi="Trebuchet MS"/>
        </w:rPr>
        <w:t>reit</w:t>
      </w:r>
      <w:proofErr w:type="spellEnd"/>
      <w:proofErr w:type="gramEnd"/>
      <w:r>
        <w:rPr>
          <w:rFonts w:ascii="Trebuchet MS" w:hAnsi="Trebuchet MS"/>
        </w:rPr>
        <w:t>.</w:t>
      </w:r>
    </w:p>
    <w:p w:rsidR="00DA74DE" w:rsidRDefault="00DA74DE" w:rsidP="00EA1107">
      <w:pPr>
        <w:ind w:left="720" w:firstLine="0"/>
        <w:jc w:val="both"/>
        <w:rPr>
          <w:rFonts w:ascii="Trebuchet MS" w:hAnsi="Trebuchet MS"/>
          <w:b/>
        </w:rPr>
      </w:pPr>
    </w:p>
    <w:p w:rsidR="00DA74DE" w:rsidRPr="00DA74DE" w:rsidRDefault="00EA1107" w:rsidP="00DA74DE">
      <w:pPr>
        <w:ind w:left="720" w:firstLine="0"/>
        <w:jc w:val="center"/>
        <w:rPr>
          <w:rFonts w:ascii="Trebuchet MS" w:hAnsi="Trebuchet MS"/>
          <w:b/>
        </w:rPr>
      </w:pPr>
      <w:r>
        <w:rPr>
          <w:rFonts w:ascii="Trebuchet MS" w:hAnsi="Trebuchet MS"/>
          <w:b/>
        </w:rPr>
        <w:t>TAXABILITY</w:t>
      </w:r>
    </w:p>
    <w:p w:rsidR="00EA1107" w:rsidRPr="00DD3989" w:rsidRDefault="004C392D" w:rsidP="009F2757">
      <w:pPr>
        <w:ind w:left="720" w:firstLine="0"/>
        <w:jc w:val="both"/>
        <w:rPr>
          <w:rFonts w:ascii="Trebuchet MS" w:hAnsi="Trebuchet MS"/>
        </w:rPr>
      </w:pPr>
      <w:r>
        <w:rPr>
          <w:rFonts w:ascii="Trebuchet MS" w:hAnsi="Trebuchet MS"/>
        </w:rPr>
        <w:t>Some features of taxation of REIT</w:t>
      </w:r>
      <w:r w:rsidR="00DD3989">
        <w:rPr>
          <w:rFonts w:ascii="Trebuchet MS" w:hAnsi="Trebuchet MS"/>
        </w:rPr>
        <w:t xml:space="preserve"> are</w:t>
      </w:r>
      <w:r w:rsidR="00DA74DE">
        <w:rPr>
          <w:rFonts w:ascii="Trebuchet MS" w:hAnsi="Trebuchet MS"/>
        </w:rPr>
        <w:t xml:space="preserve"> the fact</w:t>
      </w:r>
      <w:r w:rsidR="00DD3989">
        <w:rPr>
          <w:rFonts w:ascii="Trebuchet MS" w:hAnsi="Trebuchet MS"/>
        </w:rPr>
        <w:t>s</w:t>
      </w:r>
      <w:r w:rsidR="00DA74DE">
        <w:rPr>
          <w:rFonts w:ascii="Trebuchet MS" w:hAnsi="Trebuchet MS"/>
        </w:rPr>
        <w:t xml:space="preserve"> that the REIT passes on to the unit</w:t>
      </w:r>
      <w:r w:rsidR="00DD3989">
        <w:rPr>
          <w:rFonts w:ascii="Trebuchet MS" w:hAnsi="Trebuchet MS"/>
        </w:rPr>
        <w:t>-</w:t>
      </w:r>
      <w:r w:rsidR="00DA74DE">
        <w:rPr>
          <w:rFonts w:ascii="Trebuchet MS" w:hAnsi="Trebuchet MS"/>
        </w:rPr>
        <w:t>holders the cash flows and not the profit.</w:t>
      </w:r>
      <w:r w:rsidR="00DD3989">
        <w:rPr>
          <w:rFonts w:ascii="Trebuchet MS" w:hAnsi="Trebuchet MS"/>
        </w:rPr>
        <w:t xml:space="preserve"> </w:t>
      </w:r>
      <w:r w:rsidR="00DA74DE">
        <w:rPr>
          <w:rFonts w:ascii="Trebuchet MS" w:hAnsi="Trebuchet MS"/>
        </w:rPr>
        <w:t>Rental income is assessed as business income and not house property income.</w:t>
      </w:r>
      <w:r w:rsidR="00DD3989">
        <w:rPr>
          <w:rFonts w:ascii="Trebuchet MS" w:hAnsi="Trebuchet MS"/>
        </w:rPr>
        <w:t xml:space="preserve"> </w:t>
      </w:r>
      <w:r w:rsidR="00DA74DE">
        <w:rPr>
          <w:rFonts w:ascii="Trebuchet MS" w:hAnsi="Trebuchet MS"/>
        </w:rPr>
        <w:t xml:space="preserve">Capital gains are assed as capital gains. </w:t>
      </w:r>
      <w:proofErr w:type="spellStart"/>
      <w:r w:rsidR="00DA74DE">
        <w:rPr>
          <w:rFonts w:ascii="Trebuchet MS" w:hAnsi="Trebuchet MS"/>
        </w:rPr>
        <w:t>Reits</w:t>
      </w:r>
      <w:proofErr w:type="spellEnd"/>
      <w:r w:rsidR="00DA74DE">
        <w:rPr>
          <w:rFonts w:ascii="Trebuchet MS" w:hAnsi="Trebuchet MS"/>
        </w:rPr>
        <w:t xml:space="preserve"> have other income in the form of dividends, interest, </w:t>
      </w:r>
      <w:proofErr w:type="gramStart"/>
      <w:r w:rsidR="00DA74DE">
        <w:rPr>
          <w:rFonts w:ascii="Trebuchet MS" w:hAnsi="Trebuchet MS"/>
        </w:rPr>
        <w:t>misc</w:t>
      </w:r>
      <w:proofErr w:type="gramEnd"/>
      <w:r w:rsidR="00DA74DE">
        <w:rPr>
          <w:rFonts w:ascii="Trebuchet MS" w:hAnsi="Trebuchet MS"/>
        </w:rPr>
        <w:t xml:space="preserve">. income. </w:t>
      </w:r>
      <w:proofErr w:type="spellStart"/>
      <w:r w:rsidR="00DA74DE">
        <w:rPr>
          <w:rFonts w:ascii="Trebuchet MS" w:hAnsi="Trebuchet MS"/>
        </w:rPr>
        <w:t>Reits</w:t>
      </w:r>
      <w:proofErr w:type="spellEnd"/>
      <w:r w:rsidR="00DA74DE">
        <w:rPr>
          <w:rFonts w:ascii="Trebuchet MS" w:hAnsi="Trebuchet MS"/>
        </w:rPr>
        <w:t xml:space="preserve"> also make distributions by way of retu</w:t>
      </w:r>
      <w:r w:rsidR="00DD3989">
        <w:rPr>
          <w:rFonts w:ascii="Trebuchet MS" w:hAnsi="Trebuchet MS"/>
        </w:rPr>
        <w:t>rn of</w:t>
      </w:r>
      <w:r w:rsidR="00DA74DE">
        <w:rPr>
          <w:rFonts w:ascii="Trebuchet MS" w:hAnsi="Trebuchet MS"/>
        </w:rPr>
        <w:t xml:space="preserve"> capital.</w:t>
      </w:r>
      <w:r w:rsidR="00DD3989">
        <w:rPr>
          <w:rFonts w:ascii="Trebuchet MS" w:hAnsi="Trebuchet MS"/>
        </w:rPr>
        <w:t xml:space="preserve"> </w:t>
      </w:r>
      <w:r>
        <w:rPr>
          <w:rFonts w:ascii="Trebuchet MS" w:hAnsi="Trebuchet MS"/>
        </w:rPr>
        <w:t>The distributions are usually</w:t>
      </w:r>
      <w:r w:rsidR="00DD3989">
        <w:rPr>
          <w:rFonts w:ascii="Trebuchet MS" w:hAnsi="Trebuchet MS"/>
        </w:rPr>
        <w:t xml:space="preserve"> </w:t>
      </w:r>
      <w:r w:rsidR="00DA74DE">
        <w:rPr>
          <w:rFonts w:ascii="Trebuchet MS" w:hAnsi="Trebuchet MS"/>
        </w:rPr>
        <w:t xml:space="preserve">called dividends </w:t>
      </w:r>
      <w:r>
        <w:rPr>
          <w:rFonts w:ascii="Trebuchet MS" w:hAnsi="Trebuchet MS"/>
        </w:rPr>
        <w:t xml:space="preserve">and represent ordinary (business) income. Sometimes these are also </w:t>
      </w:r>
      <w:proofErr w:type="gramStart"/>
      <w:r>
        <w:rPr>
          <w:rFonts w:ascii="Trebuchet MS" w:hAnsi="Trebuchet MS"/>
        </w:rPr>
        <w:t>called  qualified</w:t>
      </w:r>
      <w:proofErr w:type="gramEnd"/>
      <w:r>
        <w:rPr>
          <w:rFonts w:ascii="Trebuchet MS" w:hAnsi="Trebuchet MS"/>
        </w:rPr>
        <w:t xml:space="preserve"> dividends meaning that the dividends are out of capital gains.</w:t>
      </w:r>
      <w:r w:rsidR="00B50738">
        <w:rPr>
          <w:rFonts w:ascii="Trebuchet MS" w:hAnsi="Trebuchet MS"/>
        </w:rPr>
        <w:t xml:space="preserve"> </w:t>
      </w:r>
      <w:r>
        <w:rPr>
          <w:rFonts w:ascii="Trebuchet MS" w:hAnsi="Trebuchet MS"/>
        </w:rPr>
        <w:t>Further, the dividends may include a portion of return of capital</w:t>
      </w:r>
      <w:r w:rsidR="00B50738">
        <w:rPr>
          <w:rFonts w:ascii="Trebuchet MS" w:hAnsi="Trebuchet MS"/>
        </w:rPr>
        <w:t xml:space="preserve"> which therefore must be deducted from gross dividends and also from the cost of units</w:t>
      </w:r>
      <w:r>
        <w:rPr>
          <w:rFonts w:ascii="Trebuchet MS" w:hAnsi="Trebuchet MS"/>
        </w:rPr>
        <w:t>.</w:t>
      </w:r>
      <w:r w:rsidR="00DA74DE">
        <w:rPr>
          <w:rFonts w:ascii="Trebuchet MS" w:hAnsi="Trebuchet MS"/>
        </w:rPr>
        <w:t xml:space="preserve"> </w:t>
      </w:r>
    </w:p>
    <w:p w:rsidR="00684A7D" w:rsidRDefault="00EA1107" w:rsidP="00222681">
      <w:pPr>
        <w:ind w:left="720" w:firstLine="0"/>
        <w:jc w:val="both"/>
        <w:rPr>
          <w:rFonts w:ascii="Trebuchet MS" w:hAnsi="Trebuchet MS"/>
        </w:rPr>
      </w:pPr>
      <w:r>
        <w:rPr>
          <w:rFonts w:ascii="Trebuchet MS" w:hAnsi="Trebuchet MS"/>
        </w:rPr>
        <w:t>Income transferred to Resident individual is not taxed at REIT level but distribution to non residents is subjected to withholding tax at applicable rate in the case of rentals and in the case of capital gains.</w:t>
      </w:r>
      <w:r w:rsidR="00DA74DE">
        <w:rPr>
          <w:rFonts w:ascii="Trebuchet MS" w:hAnsi="Trebuchet MS"/>
        </w:rPr>
        <w:t xml:space="preserve"> </w:t>
      </w:r>
      <w:proofErr w:type="spellStart"/>
      <w:proofErr w:type="gramStart"/>
      <w:r>
        <w:rPr>
          <w:rFonts w:ascii="Trebuchet MS" w:hAnsi="Trebuchet MS"/>
        </w:rPr>
        <w:t>Reit</w:t>
      </w:r>
      <w:r w:rsidR="00DA74DE">
        <w:rPr>
          <w:rFonts w:ascii="Trebuchet MS" w:hAnsi="Trebuchet MS"/>
        </w:rPr>
        <w:t>’</w:t>
      </w:r>
      <w:r>
        <w:rPr>
          <w:rFonts w:ascii="Trebuchet MS" w:hAnsi="Trebuchet MS"/>
        </w:rPr>
        <w:t>s</w:t>
      </w:r>
      <w:proofErr w:type="spellEnd"/>
      <w:proofErr w:type="gramEnd"/>
      <w:r>
        <w:rPr>
          <w:rFonts w:ascii="Trebuchet MS" w:hAnsi="Trebuchet MS"/>
        </w:rPr>
        <w:t xml:space="preserve"> tax liability is in respect of retained earning if any.</w:t>
      </w:r>
      <w:r w:rsidR="00DA74DE">
        <w:rPr>
          <w:rFonts w:ascii="Trebuchet MS" w:hAnsi="Trebuchet MS"/>
        </w:rPr>
        <w:t xml:space="preserve"> </w:t>
      </w:r>
      <w:r>
        <w:rPr>
          <w:rFonts w:ascii="Trebuchet MS" w:hAnsi="Trebuchet MS"/>
        </w:rPr>
        <w:t>Other income</w:t>
      </w:r>
      <w:r w:rsidR="00DA74DE">
        <w:rPr>
          <w:rFonts w:ascii="Trebuchet MS" w:hAnsi="Trebuchet MS"/>
        </w:rPr>
        <w:t>, if any,</w:t>
      </w:r>
      <w:r>
        <w:rPr>
          <w:rFonts w:ascii="Trebuchet MS" w:hAnsi="Trebuchet MS"/>
        </w:rPr>
        <w:t xml:space="preserve"> is taxed at maximum marginal rate.</w:t>
      </w:r>
      <w:r w:rsidR="00222681" w:rsidRPr="00222681">
        <w:rPr>
          <w:rFonts w:ascii="Trebuchet MS" w:hAnsi="Trebuchet MS"/>
        </w:rPr>
        <w:t xml:space="preserve"> </w:t>
      </w:r>
      <w:r w:rsidR="00222681">
        <w:rPr>
          <w:rFonts w:ascii="Trebuchet MS" w:hAnsi="Trebuchet MS"/>
        </w:rPr>
        <w:t xml:space="preserve">At Unit holders level, the rental income is taxed as ordinary income </w:t>
      </w:r>
      <w:r w:rsidR="00B50738">
        <w:rPr>
          <w:rFonts w:ascii="Trebuchet MS" w:hAnsi="Trebuchet MS"/>
        </w:rPr>
        <w:t xml:space="preserve">which may include return of capital </w:t>
      </w:r>
      <w:r w:rsidR="00DD3989">
        <w:rPr>
          <w:rFonts w:ascii="Trebuchet MS" w:hAnsi="Trebuchet MS"/>
        </w:rPr>
        <w:t>portion which portion</w:t>
      </w:r>
      <w:r w:rsidR="00B50738">
        <w:rPr>
          <w:rFonts w:ascii="Trebuchet MS" w:hAnsi="Trebuchet MS"/>
        </w:rPr>
        <w:t xml:space="preserve"> therefore must be deducted from dividend which</w:t>
      </w:r>
      <w:r w:rsidR="00DD3989">
        <w:rPr>
          <w:rFonts w:ascii="Trebuchet MS" w:hAnsi="Trebuchet MS"/>
        </w:rPr>
        <w:t xml:space="preserve"> then goes to reduce </w:t>
      </w:r>
      <w:r w:rsidR="002E065A">
        <w:rPr>
          <w:rFonts w:ascii="Trebuchet MS" w:hAnsi="Trebuchet MS"/>
        </w:rPr>
        <w:t xml:space="preserve">the cost of units and thereby defers the tax till the units are sold and the total sale price will be treated as capital </w:t>
      </w:r>
      <w:r w:rsidR="002E065A">
        <w:rPr>
          <w:rFonts w:ascii="Trebuchet MS" w:hAnsi="Trebuchet MS"/>
        </w:rPr>
        <w:lastRenderedPageBreak/>
        <w:t>gain if the return of capital portion has already reduced the cost of capital or units to zero.</w:t>
      </w:r>
    </w:p>
    <w:p w:rsidR="002E065A" w:rsidRDefault="002E065A" w:rsidP="00222681">
      <w:pPr>
        <w:ind w:left="720" w:firstLine="0"/>
        <w:jc w:val="both"/>
        <w:rPr>
          <w:rFonts w:ascii="Trebuchet MS" w:hAnsi="Trebuchet MS"/>
        </w:rPr>
      </w:pPr>
    </w:p>
    <w:p w:rsidR="002E065A" w:rsidRPr="002E065A" w:rsidRDefault="002E065A" w:rsidP="002E065A">
      <w:pPr>
        <w:ind w:left="720" w:firstLine="0"/>
        <w:jc w:val="center"/>
        <w:rPr>
          <w:rFonts w:ascii="Trebuchet MS" w:hAnsi="Trebuchet MS"/>
          <w:b/>
        </w:rPr>
      </w:pPr>
      <w:r w:rsidRPr="002E065A">
        <w:rPr>
          <w:rFonts w:ascii="Trebuchet MS" w:hAnsi="Trebuchet MS"/>
          <w:b/>
        </w:rPr>
        <w:t>NEW REGIME OF TAXATION OF REIT</w:t>
      </w:r>
    </w:p>
    <w:p w:rsidR="00EA1107" w:rsidRDefault="00EA1107" w:rsidP="00773C76">
      <w:pPr>
        <w:ind w:left="720" w:firstLine="0"/>
        <w:jc w:val="both"/>
        <w:rPr>
          <w:rFonts w:ascii="Trebuchet MS" w:hAnsi="Trebuchet MS"/>
        </w:rPr>
      </w:pPr>
      <w:r>
        <w:rPr>
          <w:rFonts w:ascii="Trebuchet MS" w:hAnsi="Trebuchet MS"/>
        </w:rPr>
        <w:t xml:space="preserve">In respect of rentals, the REIT will not pay any tax and would therefore be exempt in the hands of REIT to the extent to which the rental come to REIT </w:t>
      </w:r>
      <w:r w:rsidR="002E065A">
        <w:rPr>
          <w:rFonts w:ascii="Trebuchet MS" w:hAnsi="Trebuchet MS"/>
        </w:rPr>
        <w:t>is on direct</w:t>
      </w:r>
      <w:r>
        <w:rPr>
          <w:rFonts w:ascii="Trebuchet MS" w:hAnsi="Trebuchet MS"/>
        </w:rPr>
        <w:t xml:space="preserve"> investment and not through SPVs.</w:t>
      </w:r>
      <w:r w:rsidR="002E065A">
        <w:rPr>
          <w:rFonts w:ascii="Trebuchet MS" w:hAnsi="Trebuchet MS"/>
        </w:rPr>
        <w:t xml:space="preserve"> </w:t>
      </w:r>
      <w:r>
        <w:rPr>
          <w:rFonts w:ascii="Trebuchet MS" w:hAnsi="Trebuchet MS"/>
        </w:rPr>
        <w:t>Tax on rentals will be paid by unit holders.</w:t>
      </w:r>
      <w:r w:rsidR="00CB3076">
        <w:rPr>
          <w:rFonts w:ascii="Trebuchet MS" w:hAnsi="Trebuchet MS"/>
        </w:rPr>
        <w:t xml:space="preserve"> </w:t>
      </w:r>
      <w:r>
        <w:rPr>
          <w:rFonts w:ascii="Trebuchet MS" w:hAnsi="Trebuchet MS"/>
        </w:rPr>
        <w:t xml:space="preserve">Tenants will not be responsible to deduct any TDS on rentals. However, REIT will be liable to withhold tax @10% to resident unit holders and applicable rate to </w:t>
      </w:r>
      <w:proofErr w:type="spellStart"/>
      <w:r>
        <w:rPr>
          <w:rFonts w:ascii="Trebuchet MS" w:hAnsi="Trebuchet MS"/>
        </w:rPr>
        <w:t>non resident</w:t>
      </w:r>
      <w:proofErr w:type="spellEnd"/>
      <w:r>
        <w:rPr>
          <w:rFonts w:ascii="Trebuchet MS" w:hAnsi="Trebuchet MS"/>
        </w:rPr>
        <w:t xml:space="preserve"> unit holders on the distribution made to the unit holders.</w:t>
      </w:r>
    </w:p>
    <w:p w:rsidR="00EA1107" w:rsidRDefault="00EA1107" w:rsidP="00EA1107">
      <w:pPr>
        <w:ind w:left="720" w:firstLine="0"/>
        <w:jc w:val="both"/>
        <w:rPr>
          <w:rFonts w:ascii="Trebuchet MS" w:hAnsi="Trebuchet MS"/>
        </w:rPr>
      </w:pPr>
      <w:r>
        <w:rPr>
          <w:rFonts w:ascii="Trebuchet MS" w:hAnsi="Trebuchet MS"/>
        </w:rPr>
        <w:t xml:space="preserve">On disposal of the units on a recognized stock exchange at the time of initial public offer and thereafter, sponsors will be eligible to concessional tax treatment along with other investors and will be taxed on an STT (0.2%) based capital gains tax </w:t>
      </w:r>
      <w:proofErr w:type="spellStart"/>
      <w:r>
        <w:rPr>
          <w:rFonts w:ascii="Trebuchet MS" w:hAnsi="Trebuchet MS"/>
        </w:rPr>
        <w:t>viz</w:t>
      </w:r>
      <w:proofErr w:type="spellEnd"/>
      <w:r>
        <w:rPr>
          <w:rFonts w:ascii="Trebuchet MS" w:hAnsi="Trebuchet MS"/>
        </w:rPr>
        <w:t xml:space="preserve"> 15% for short term capital gains and exemption for long term capital gains as with other financial assets on a stock exchange.</w:t>
      </w:r>
    </w:p>
    <w:p w:rsidR="00EA1107" w:rsidRDefault="00EA1107" w:rsidP="00EA1107">
      <w:pPr>
        <w:ind w:left="720" w:firstLine="0"/>
        <w:jc w:val="both"/>
        <w:rPr>
          <w:rFonts w:ascii="Trebuchet MS" w:hAnsi="Trebuchet MS"/>
        </w:rPr>
      </w:pPr>
      <w:r>
        <w:rPr>
          <w:rFonts w:ascii="Trebuchet MS" w:hAnsi="Trebuchet MS"/>
        </w:rPr>
        <w:t>In respect of capital gains normal provisions will apply and Capital gains tax of REIT will not be entitled to be passed through to the investors.</w:t>
      </w:r>
    </w:p>
    <w:p w:rsidR="00EA1107" w:rsidRDefault="00EA1107" w:rsidP="00EA1107">
      <w:pPr>
        <w:ind w:left="720" w:firstLine="0"/>
        <w:jc w:val="both"/>
        <w:rPr>
          <w:rFonts w:ascii="Trebuchet MS" w:hAnsi="Trebuchet MS"/>
        </w:rPr>
      </w:pPr>
      <w:r>
        <w:rPr>
          <w:rFonts w:ascii="Trebuchet MS" w:hAnsi="Trebuchet MS"/>
        </w:rPr>
        <w:t>Loss of the REIT will not be entitled to pass through; which however will get adjusted against future rental income.</w:t>
      </w:r>
    </w:p>
    <w:p w:rsidR="00773C76" w:rsidRDefault="00773C76" w:rsidP="00EA1107">
      <w:pPr>
        <w:ind w:left="720" w:firstLine="0"/>
        <w:jc w:val="both"/>
        <w:rPr>
          <w:rFonts w:ascii="Trebuchet MS" w:hAnsi="Trebuchet MS"/>
        </w:rPr>
      </w:pPr>
    </w:p>
    <w:p w:rsidR="00773C76" w:rsidRPr="00773C76" w:rsidRDefault="00773C76" w:rsidP="00773C76">
      <w:pPr>
        <w:ind w:left="720" w:firstLine="0"/>
        <w:jc w:val="center"/>
        <w:rPr>
          <w:rFonts w:ascii="Trebuchet MS" w:hAnsi="Trebuchet MS"/>
          <w:b/>
        </w:rPr>
      </w:pPr>
      <w:r w:rsidRPr="00773C76">
        <w:rPr>
          <w:rFonts w:ascii="Trebuchet MS" w:hAnsi="Trebuchet MS"/>
          <w:b/>
        </w:rPr>
        <w:t>CONCLUSION</w:t>
      </w:r>
    </w:p>
    <w:p w:rsidR="00773C76" w:rsidRDefault="00773C76" w:rsidP="00773C76">
      <w:pPr>
        <w:ind w:left="720" w:firstLine="0"/>
        <w:jc w:val="both"/>
        <w:rPr>
          <w:rFonts w:ascii="Trebuchet MS" w:hAnsi="Trebuchet MS"/>
        </w:rPr>
      </w:pPr>
      <w:r>
        <w:rPr>
          <w:rFonts w:ascii="Trebuchet MS" w:hAnsi="Trebuchet MS"/>
        </w:rPr>
        <w:t xml:space="preserve">Emphasis on governance, transparency, disclosure particularly with related party transactions, focus on valuation of </w:t>
      </w:r>
      <w:proofErr w:type="spellStart"/>
      <w:proofErr w:type="gramStart"/>
      <w:r>
        <w:rPr>
          <w:rFonts w:ascii="Trebuchet MS" w:hAnsi="Trebuchet MS"/>
        </w:rPr>
        <w:t>reit</w:t>
      </w:r>
      <w:proofErr w:type="spellEnd"/>
      <w:proofErr w:type="gramEnd"/>
      <w:r>
        <w:rPr>
          <w:rFonts w:ascii="Trebuchet MS" w:hAnsi="Trebuchet MS"/>
        </w:rPr>
        <w:t xml:space="preserve"> assets and its disclosure provides a fair degree of investor protection. Some issues regarding tax, stamp duty, industry specific problems like defective </w:t>
      </w:r>
      <w:proofErr w:type="gramStart"/>
      <w:r>
        <w:rPr>
          <w:rFonts w:ascii="Trebuchet MS" w:hAnsi="Trebuchet MS"/>
        </w:rPr>
        <w:t>titles</w:t>
      </w:r>
      <w:proofErr w:type="gramEnd"/>
      <w:r>
        <w:rPr>
          <w:rFonts w:ascii="Trebuchet MS" w:hAnsi="Trebuchet MS"/>
        </w:rPr>
        <w:t xml:space="preserve"> and incomplete constructions and FDI are the matters still demanding clarity and streamlining</w:t>
      </w:r>
      <w:r w:rsidR="00222681">
        <w:rPr>
          <w:rFonts w:ascii="Trebuchet MS" w:hAnsi="Trebuchet MS"/>
        </w:rPr>
        <w:t>.</w:t>
      </w:r>
    </w:p>
    <w:p w:rsidR="00773C76" w:rsidRDefault="00773C76" w:rsidP="00773C76">
      <w:pPr>
        <w:ind w:left="720" w:firstLine="0"/>
        <w:jc w:val="center"/>
        <w:rPr>
          <w:rFonts w:ascii="Trebuchet MS" w:hAnsi="Trebuchet MS"/>
        </w:rPr>
      </w:pPr>
    </w:p>
    <w:p w:rsidR="00EA1107" w:rsidRDefault="00EA1107" w:rsidP="00EA1107">
      <w:pPr>
        <w:jc w:val="both"/>
        <w:rPr>
          <w:rFonts w:ascii="Trebuchet MS" w:hAnsi="Trebuchet MS"/>
        </w:rPr>
      </w:pPr>
    </w:p>
    <w:p w:rsidR="009A2F61" w:rsidRDefault="009A2F61" w:rsidP="00EA1107">
      <w:pPr>
        <w:jc w:val="both"/>
      </w:pPr>
    </w:p>
    <w:sectPr w:rsidR="009A2F61" w:rsidSect="00A67929">
      <w:pgSz w:w="12240" w:h="15840"/>
      <w:pgMar w:top="2880" w:right="1440" w:bottom="1440" w:left="1440" w:header="720" w:footer="720" w:gutter="144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D3EB5"/>
    <w:multiLevelType w:val="hybridMultilevel"/>
    <w:tmpl w:val="EEBC5680"/>
    <w:lvl w:ilvl="0" w:tplc="5E4AD98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EA1107"/>
    <w:rsid w:val="00222681"/>
    <w:rsid w:val="002E065A"/>
    <w:rsid w:val="00344131"/>
    <w:rsid w:val="0035414F"/>
    <w:rsid w:val="004C392D"/>
    <w:rsid w:val="004F4C85"/>
    <w:rsid w:val="00545778"/>
    <w:rsid w:val="00676331"/>
    <w:rsid w:val="00684A7D"/>
    <w:rsid w:val="006B2B1E"/>
    <w:rsid w:val="00755DE2"/>
    <w:rsid w:val="00773C76"/>
    <w:rsid w:val="007B53A7"/>
    <w:rsid w:val="0093193D"/>
    <w:rsid w:val="009A2F61"/>
    <w:rsid w:val="009F2757"/>
    <w:rsid w:val="00A42B53"/>
    <w:rsid w:val="00A67929"/>
    <w:rsid w:val="00B50738"/>
    <w:rsid w:val="00B637C9"/>
    <w:rsid w:val="00B778CB"/>
    <w:rsid w:val="00B83F34"/>
    <w:rsid w:val="00CB3076"/>
    <w:rsid w:val="00D91EF5"/>
    <w:rsid w:val="00DA74DE"/>
    <w:rsid w:val="00DD3989"/>
    <w:rsid w:val="00E81FFC"/>
    <w:rsid w:val="00EA1107"/>
    <w:rsid w:val="00F230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1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107"/>
    <w:pPr>
      <w:ind w:left="720"/>
      <w:contextualSpacing/>
    </w:pPr>
  </w:style>
</w:styles>
</file>

<file path=word/webSettings.xml><?xml version="1.0" encoding="utf-8"?>
<w:webSettings xmlns:r="http://schemas.openxmlformats.org/officeDocument/2006/relationships" xmlns:w="http://schemas.openxmlformats.org/wordprocessingml/2006/main">
  <w:divs>
    <w:div w:id="191866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6</Pages>
  <Words>2064</Words>
  <Characters>11768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ARDULLOO</dc:creator>
  <cp:lastModifiedBy>ARDULLOO</cp:lastModifiedBy>
  <cp:revision>14</cp:revision>
  <cp:lastPrinted>2015-03-21T07:13:00Z</cp:lastPrinted>
  <dcterms:created xsi:type="dcterms:W3CDTF">2015-03-17T07:29:00Z</dcterms:created>
  <dcterms:modified xsi:type="dcterms:W3CDTF">2015-03-24T05:31:00Z</dcterms:modified>
</cp:coreProperties>
</file>