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oper Black" w:eastAsia="Times New Roman" w:hAnsi="Cooper Black" w:cstheme="minorHAnsi"/>
          <w:color w:val="000000"/>
          <w:sz w:val="48"/>
          <w:szCs w:val="48"/>
        </w:rPr>
      </w:pPr>
      <w:r>
        <w:rPr>
          <w:rFonts w:ascii="Cooper Black" w:eastAsia="Times New Roman" w:hAnsi="Cooper Black" w:cstheme="minorHAnsi"/>
          <w:color w:val="000000"/>
          <w:sz w:val="48"/>
          <w:szCs w:val="48"/>
        </w:rPr>
        <w:t xml:space="preserve">             </w:t>
      </w:r>
      <w:r w:rsidRPr="002E63E5">
        <w:rPr>
          <w:rFonts w:ascii="Cooper Black" w:eastAsia="Times New Roman" w:hAnsi="Cooper Black" w:cstheme="minorHAnsi"/>
          <w:color w:val="000000"/>
          <w:sz w:val="48"/>
          <w:szCs w:val="48"/>
        </w:rPr>
        <w:t>Additional Depreciation</w:t>
      </w:r>
    </w:p>
    <w:p w:rsid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lgerian" w:eastAsia="Times New Roman" w:hAnsi="Algerian" w:cstheme="minorHAnsi"/>
          <w:color w:val="000000"/>
          <w:sz w:val="28"/>
          <w:szCs w:val="28"/>
        </w:rPr>
      </w:pPr>
      <w:r w:rsidRPr="002E63E5">
        <w:rPr>
          <w:rFonts w:ascii="Algerian" w:eastAsia="Times New Roman" w:hAnsi="Algerian" w:cstheme="minorHAnsi"/>
          <w:color w:val="000000"/>
          <w:sz w:val="28"/>
          <w:szCs w:val="28"/>
        </w:rPr>
        <w:t>Addit</w:t>
      </w:r>
      <w:r>
        <w:rPr>
          <w:rFonts w:ascii="Algerian" w:eastAsia="Times New Roman" w:hAnsi="Algerian" w:cstheme="minorHAnsi"/>
          <w:color w:val="000000"/>
          <w:sz w:val="28"/>
          <w:szCs w:val="28"/>
        </w:rPr>
        <w:t>ional Depreciation U/s-32(1</w:t>
      </w:r>
      <w:proofErr w:type="gramStart"/>
      <w:r>
        <w:rPr>
          <w:rFonts w:ascii="Algerian" w:eastAsia="Times New Roman" w:hAnsi="Algerian" w:cstheme="minorHAnsi"/>
          <w:color w:val="000000"/>
          <w:sz w:val="28"/>
          <w:szCs w:val="28"/>
        </w:rPr>
        <w:t>)(</w:t>
      </w:r>
      <w:proofErr w:type="gramEnd"/>
      <w:r>
        <w:rPr>
          <w:rFonts w:ascii="Algerian" w:eastAsia="Times New Roman" w:hAnsi="Algerian" w:cstheme="minorHAnsi"/>
          <w:color w:val="000000"/>
          <w:sz w:val="28"/>
          <w:szCs w:val="28"/>
        </w:rPr>
        <w:t>iia</w:t>
      </w:r>
      <w:r w:rsidRPr="002E63E5">
        <w:rPr>
          <w:rFonts w:ascii="Algerian" w:eastAsia="Times New Roman" w:hAnsi="Algerian" w:cstheme="minorHAnsi"/>
          <w:color w:val="000000"/>
          <w:sz w:val="28"/>
          <w:szCs w:val="28"/>
        </w:rPr>
        <w:t>) of Income Tax Act 1961.</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rPr>
      </w:pPr>
      <w:r w:rsidRPr="002E63E5">
        <w:rPr>
          <w:rFonts w:ascii="Arial" w:eastAsia="Times New Roman" w:hAnsi="Arial" w:cs="Arial"/>
          <w:color w:val="000000"/>
          <w:sz w:val="24"/>
          <w:szCs w:val="24"/>
        </w:rPr>
        <w:t xml:space="preserve">     </w:t>
      </w:r>
      <w:r w:rsidR="00F66510">
        <w:rPr>
          <w:rFonts w:ascii="Arial" w:eastAsia="Times New Roman" w:hAnsi="Arial" w:cs="Arial"/>
          <w:color w:val="000000"/>
          <w:sz w:val="24"/>
          <w:szCs w:val="24"/>
        </w:rPr>
        <w:t xml:space="preserve">           </w:t>
      </w:r>
      <w:r w:rsidRPr="002E63E5">
        <w:rPr>
          <w:rFonts w:ascii="Arial" w:eastAsia="Times New Roman" w:hAnsi="Arial" w:cs="Arial"/>
          <w:color w:val="000000"/>
          <w:sz w:val="24"/>
          <w:szCs w:val="24"/>
        </w:rPr>
        <w:t xml:space="preserve"> Conditions for Claiming Additional Depreciation</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1)</w:t>
      </w:r>
      <w:r w:rsidR="0062770A">
        <w:rPr>
          <w:rFonts w:eastAsia="Times New Roman" w:cstheme="minorHAnsi"/>
          <w:color w:val="000000"/>
          <w:sz w:val="24"/>
          <w:szCs w:val="24"/>
        </w:rPr>
        <w:t xml:space="preserve"> </w:t>
      </w:r>
      <w:r w:rsidR="0062770A">
        <w:rPr>
          <w:rFonts w:ascii="Andalus" w:eastAsia="Times New Roman" w:hAnsi="Andalus" w:cs="Andalus"/>
          <w:color w:val="000000"/>
          <w:sz w:val="24"/>
          <w:szCs w:val="24"/>
        </w:rPr>
        <w:t>T</w:t>
      </w:r>
      <w:r w:rsidRPr="002E63E5">
        <w:rPr>
          <w:rFonts w:ascii="Andalus" w:eastAsia="Times New Roman" w:hAnsi="Andalus" w:cs="Andalus"/>
          <w:color w:val="000000"/>
          <w:sz w:val="24"/>
          <w:szCs w:val="24"/>
        </w:rPr>
        <w:t xml:space="preserve">he </w:t>
      </w:r>
      <w:r w:rsidRPr="0062770A">
        <w:rPr>
          <w:rFonts w:ascii="Andalus" w:eastAsia="Times New Roman" w:hAnsi="Andalus" w:cs="Andalus"/>
          <w:color w:val="FF0000"/>
          <w:sz w:val="24"/>
          <w:szCs w:val="24"/>
        </w:rPr>
        <w:t>assessee</w:t>
      </w:r>
      <w:r w:rsidRPr="002E63E5">
        <w:rPr>
          <w:rFonts w:ascii="Andalus" w:eastAsia="Times New Roman" w:hAnsi="Andalus" w:cs="Andalus"/>
          <w:color w:val="000000"/>
          <w:sz w:val="24"/>
          <w:szCs w:val="24"/>
        </w:rPr>
        <w:t xml:space="preserve"> must be engaged in </w:t>
      </w:r>
      <w:r w:rsidRPr="0062770A">
        <w:rPr>
          <w:rFonts w:ascii="Andalus" w:eastAsia="Times New Roman" w:hAnsi="Andalus" w:cs="Andalus"/>
          <w:color w:val="FF0000"/>
          <w:sz w:val="24"/>
          <w:szCs w:val="24"/>
        </w:rPr>
        <w:t>manufacturing or</w:t>
      </w:r>
      <w:r w:rsidRPr="002E63E5">
        <w:rPr>
          <w:rFonts w:ascii="Andalus" w:eastAsia="Times New Roman" w:hAnsi="Andalus" w:cs="Andalus"/>
          <w:color w:val="000000"/>
          <w:sz w:val="24"/>
          <w:szCs w:val="24"/>
        </w:rPr>
        <w:t xml:space="preserve"> </w:t>
      </w:r>
      <w:r w:rsidRPr="0062770A">
        <w:rPr>
          <w:rFonts w:ascii="Andalus" w:eastAsia="Times New Roman" w:hAnsi="Andalus" w:cs="Andalus"/>
          <w:color w:val="FF0000"/>
          <w:sz w:val="24"/>
          <w:szCs w:val="24"/>
        </w:rPr>
        <w:t>production</w:t>
      </w:r>
      <w:r w:rsidRPr="002E63E5">
        <w:rPr>
          <w:rFonts w:ascii="Andalus" w:eastAsia="Times New Roman" w:hAnsi="Andalus" w:cs="Andalus"/>
          <w:color w:val="000000"/>
          <w:sz w:val="24"/>
          <w:szCs w:val="24"/>
        </w:rPr>
        <w:t xml:space="preserve"> of any </w:t>
      </w:r>
      <w:r w:rsidRPr="0062770A">
        <w:rPr>
          <w:rFonts w:ascii="Andalus" w:eastAsia="Times New Roman" w:hAnsi="Andalus" w:cs="Andalus"/>
          <w:color w:val="FF0000"/>
          <w:sz w:val="24"/>
          <w:szCs w:val="24"/>
        </w:rPr>
        <w:t>article or thing</w:t>
      </w: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color w:val="000000"/>
          <w:sz w:val="24"/>
          <w:szCs w:val="24"/>
        </w:rPr>
        <w:t>2)</w:t>
      </w:r>
      <w:r w:rsidR="0062770A">
        <w:rPr>
          <w:rFonts w:ascii="Andalus" w:eastAsia="Times New Roman" w:hAnsi="Andalus" w:cs="Andalus"/>
          <w:color w:val="000000"/>
          <w:sz w:val="24"/>
          <w:szCs w:val="24"/>
        </w:rPr>
        <w:t xml:space="preserve"> </w:t>
      </w:r>
      <w:r w:rsidRPr="0062770A">
        <w:rPr>
          <w:rFonts w:ascii="Andalus" w:eastAsia="Times New Roman" w:hAnsi="Andalus" w:cs="Andalus"/>
          <w:color w:val="FF0000"/>
          <w:sz w:val="24"/>
          <w:szCs w:val="24"/>
        </w:rPr>
        <w:t>"NEW"</w:t>
      </w:r>
      <w:r>
        <w:rPr>
          <w:rFonts w:ascii="Andalus" w:eastAsia="Times New Roman" w:hAnsi="Andalus" w:cs="Andalus"/>
          <w:color w:val="000000"/>
          <w:sz w:val="24"/>
          <w:szCs w:val="24"/>
        </w:rPr>
        <w:t xml:space="preserve"> </w:t>
      </w:r>
      <w:r w:rsidRPr="002E63E5">
        <w:rPr>
          <w:rFonts w:ascii="Andalus" w:eastAsia="Times New Roman" w:hAnsi="Andalus" w:cs="Andalus"/>
          <w:color w:val="000000"/>
          <w:sz w:val="24"/>
          <w:szCs w:val="24"/>
        </w:rPr>
        <w:t>plant and machinery should be acquired and installed after 31/03/2005</w:t>
      </w:r>
      <w:r w:rsidR="00F66510">
        <w:rPr>
          <w:rFonts w:ascii="Andalus" w:eastAsia="Times New Roman" w:hAnsi="Andalus" w:cs="Andalus"/>
          <w:color w:val="000000"/>
          <w:sz w:val="24"/>
          <w:szCs w:val="24"/>
        </w:rPr>
        <w:t>.</w:t>
      </w: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color w:val="000000"/>
          <w:sz w:val="24"/>
          <w:szCs w:val="24"/>
        </w:rPr>
        <w:t>3)</w:t>
      </w:r>
      <w:r w:rsidR="0062770A">
        <w:rPr>
          <w:rFonts w:ascii="Andalus" w:eastAsia="Times New Roman" w:hAnsi="Andalus" w:cs="Andalus"/>
          <w:color w:val="000000"/>
          <w:sz w:val="24"/>
          <w:szCs w:val="24"/>
        </w:rPr>
        <w:t xml:space="preserve"> I</w:t>
      </w:r>
      <w:r w:rsidRPr="002E63E5">
        <w:rPr>
          <w:rFonts w:ascii="Andalus" w:eastAsia="Times New Roman" w:hAnsi="Andalus" w:cs="Andalus"/>
          <w:color w:val="000000"/>
          <w:sz w:val="24"/>
          <w:szCs w:val="24"/>
        </w:rPr>
        <w:t xml:space="preserve">t should be </w:t>
      </w:r>
      <w:r w:rsidR="0062770A">
        <w:rPr>
          <w:rFonts w:ascii="Andalus" w:eastAsia="Times New Roman" w:hAnsi="Andalus" w:cs="Andalus"/>
          <w:b/>
          <w:color w:val="FF0000"/>
          <w:sz w:val="24"/>
          <w:szCs w:val="24"/>
        </w:rPr>
        <w:t xml:space="preserve">eligible </w:t>
      </w:r>
      <w:r w:rsidRPr="002E63E5">
        <w:rPr>
          <w:rFonts w:ascii="Andalus" w:eastAsia="Times New Roman" w:hAnsi="Andalus" w:cs="Andalus"/>
          <w:color w:val="000000"/>
          <w:sz w:val="24"/>
          <w:szCs w:val="24"/>
        </w:rPr>
        <w:t xml:space="preserve"> plant and machinery</w:t>
      </w:r>
      <w:r w:rsidR="00F66510">
        <w:rPr>
          <w:rFonts w:ascii="Andalus" w:eastAsia="Times New Roman" w:hAnsi="Andalus" w:cs="Andalus"/>
          <w:color w:val="000000"/>
          <w:sz w:val="24"/>
          <w:szCs w:val="24"/>
        </w:rPr>
        <w:t>.</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5B3B7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haroni"/>
          <w:color w:val="000000"/>
          <w:sz w:val="24"/>
          <w:szCs w:val="24"/>
        </w:rPr>
      </w:pPr>
      <w:r>
        <w:rPr>
          <w:rFonts w:eastAsia="Times New Roman" w:cs="Aharoni"/>
          <w:color w:val="000000"/>
          <w:sz w:val="24"/>
          <w:szCs w:val="24"/>
        </w:rPr>
        <w:t xml:space="preserve">    P</w:t>
      </w:r>
      <w:r w:rsidRPr="002E63E5">
        <w:rPr>
          <w:rFonts w:eastAsia="Times New Roman" w:cs="Aharoni"/>
          <w:color w:val="000000"/>
          <w:sz w:val="24"/>
          <w:szCs w:val="24"/>
        </w:rPr>
        <w:t>oints to noted............</w:t>
      </w: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color w:val="000000"/>
          <w:sz w:val="24"/>
          <w:szCs w:val="24"/>
        </w:rPr>
        <w:t>*additional depriciation is not allowed in respect of BUILDING AND FURNITURE</w:t>
      </w: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color w:val="000000"/>
          <w:sz w:val="24"/>
          <w:szCs w:val="24"/>
        </w:rPr>
        <w:t>*additional depriciation is not available in respect of OLD PLANT AND MACHINERY OR SECOND HAND ASSETS</w:t>
      </w: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color w:val="000000"/>
          <w:sz w:val="24"/>
          <w:szCs w:val="24"/>
        </w:rPr>
        <w:t>*the word "NEW" STATED IN THE ABOVE CONDITION SHALL BE OF THE MEANING THAT ANY PLANT AND MACHINERY WHICH HAD NO EXISTENCE BEFORE OR BROUGHT INTO EXISTENCE FOR THE FIRST TIME..</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Pr>
          <w:rFonts w:ascii="Andalus" w:eastAsia="Times New Roman" w:hAnsi="Andalus" w:cs="Andalus"/>
          <w:color w:val="000000"/>
          <w:sz w:val="24"/>
          <w:szCs w:val="24"/>
        </w:rPr>
        <w:t xml:space="preserve">LIST  OF  </w:t>
      </w:r>
      <w:r w:rsidRPr="002E63E5">
        <w:rPr>
          <w:rFonts w:ascii="Andalus" w:eastAsia="Times New Roman" w:hAnsi="Andalus" w:cs="Andalus"/>
          <w:b/>
          <w:color w:val="000000"/>
          <w:sz w:val="24"/>
          <w:szCs w:val="24"/>
        </w:rPr>
        <w:t>ELIGIBLE</w:t>
      </w:r>
      <w:r w:rsidRPr="002E63E5">
        <w:rPr>
          <w:rFonts w:ascii="Andalus" w:eastAsia="Times New Roman" w:hAnsi="Andalus" w:cs="Andalus"/>
          <w:color w:val="000000"/>
          <w:sz w:val="24"/>
          <w:szCs w:val="24"/>
        </w:rPr>
        <w:t xml:space="preserve">  PLANT AND MACHINERY.........</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THE FOLLOWING ASSETS ARE NOT ELLIGIBLE FOR ADDITIONAL DEPRICIATION</w:t>
      </w:r>
      <w:proofErr w:type="gramStart"/>
      <w:r w:rsidRPr="00757ADA">
        <w:rPr>
          <w:rFonts w:eastAsia="Times New Roman" w:cstheme="minorHAnsi"/>
          <w:color w:val="000000"/>
          <w:sz w:val="24"/>
          <w:szCs w:val="24"/>
        </w:rPr>
        <w:t>..</w:t>
      </w:r>
      <w:proofErr w:type="gramEnd"/>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1)AIR CRAFTS AND SHIPS</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2)ANY MACHINERY OR PLANT WHICH ,BEFORE ITS INSTALLATION BY THE ASSESSEE WAS USED EITHER WITHIN OR OUTSIDE INDIA BY ANY OTHER PERSON</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3)ANY MACHINERY OR PLANT WHICH IS INSTALLED IN ANY OFFICE PREMISES OR ANY RESIDENTIAL ACCOMODATION IN THE NATURE OF GUEST HOUSE</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4)ROAD TRANSPORT VEHICLE</w:t>
      </w:r>
      <w:proofErr w:type="gramStart"/>
      <w:r w:rsidRPr="00757ADA">
        <w:rPr>
          <w:rFonts w:eastAsia="Times New Roman" w:cstheme="minorHAnsi"/>
          <w:color w:val="000000"/>
          <w:sz w:val="24"/>
          <w:szCs w:val="24"/>
        </w:rPr>
        <w:t>,HOWEVER</w:t>
      </w:r>
      <w:proofErr w:type="gramEnd"/>
      <w:r w:rsidRPr="00757ADA">
        <w:rPr>
          <w:rFonts w:eastAsia="Times New Roman" w:cstheme="minorHAnsi"/>
          <w:color w:val="000000"/>
          <w:sz w:val="24"/>
          <w:szCs w:val="24"/>
        </w:rPr>
        <w:t xml:space="preserve"> "MOBILE CRAINS" USED QUARING OPERATIONS IS NOT FOR ROAD TRANSPORT PURPOSE HENCE NOT ATTRACTABLE TO ADDITIONAL DPRICIATION</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sidRPr="00757ADA">
        <w:rPr>
          <w:rFonts w:eastAsia="Times New Roman" w:cstheme="minorHAnsi"/>
          <w:color w:val="000000"/>
          <w:sz w:val="24"/>
          <w:szCs w:val="24"/>
        </w:rPr>
        <w:t>5)ANY MACHINERY OR PLANT THE WHOLE OF THE ACTUAL COST OF WHICH IS ALLOWED AS DEDUCTION IN COMPUTING THE PGBP OF ANY PREVIOUD YEAR.</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P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2E63E5">
        <w:rPr>
          <w:rFonts w:ascii="Andalus" w:eastAsia="Times New Roman" w:hAnsi="Andalus" w:cs="Andalus"/>
          <w:b/>
          <w:color w:val="000000"/>
          <w:sz w:val="24"/>
          <w:szCs w:val="24"/>
        </w:rPr>
        <w:t>RATE</w:t>
      </w:r>
      <w:r w:rsidRPr="002E63E5">
        <w:rPr>
          <w:rFonts w:ascii="Andalus" w:eastAsia="Times New Roman" w:hAnsi="Andalus" w:cs="Andalus"/>
          <w:color w:val="000000"/>
          <w:sz w:val="24"/>
          <w:szCs w:val="24"/>
        </w:rPr>
        <w:t xml:space="preserve"> OF ADDITIONAL DEPRICIATION..........</w:t>
      </w:r>
    </w:p>
    <w:p w:rsidR="002E63E5" w:rsidRPr="00757ADA"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p>
    <w:p w:rsidR="002E63E5"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sz w:val="24"/>
          <w:szCs w:val="24"/>
        </w:rPr>
      </w:pPr>
      <w:r>
        <w:rPr>
          <w:rFonts w:eastAsia="Times New Roman" w:cstheme="minorHAnsi"/>
          <w:color w:val="000000"/>
          <w:sz w:val="24"/>
          <w:szCs w:val="24"/>
        </w:rPr>
        <w:t>A</w:t>
      </w:r>
      <w:r w:rsidRPr="00757ADA">
        <w:rPr>
          <w:rFonts w:eastAsia="Times New Roman" w:cstheme="minorHAnsi"/>
          <w:color w:val="000000"/>
          <w:sz w:val="24"/>
          <w:szCs w:val="24"/>
        </w:rPr>
        <w:t xml:space="preserve">dditional depriciation shall be available </w:t>
      </w:r>
      <w:r w:rsidRPr="002E63E5">
        <w:rPr>
          <w:rFonts w:eastAsia="Times New Roman" w:cstheme="minorHAnsi"/>
          <w:b/>
          <w:color w:val="000000"/>
          <w:sz w:val="24"/>
          <w:szCs w:val="24"/>
        </w:rPr>
        <w:t>@20%</w:t>
      </w:r>
      <w:r w:rsidRPr="00757ADA">
        <w:rPr>
          <w:rFonts w:eastAsia="Times New Roman" w:cstheme="minorHAnsi"/>
          <w:color w:val="000000"/>
          <w:sz w:val="24"/>
          <w:szCs w:val="24"/>
        </w:rPr>
        <w:t xml:space="preserve"> of the actual cost of the machinery newly purchased if however the asset is put to use less than 180 days in the year in which it is acquired,</w:t>
      </w:r>
      <w:r w:rsidR="005B3B79">
        <w:rPr>
          <w:rFonts w:eastAsia="Times New Roman" w:cstheme="minorHAnsi"/>
          <w:color w:val="000000"/>
          <w:sz w:val="24"/>
          <w:szCs w:val="24"/>
        </w:rPr>
        <w:t xml:space="preserve"> the rate o</w:t>
      </w:r>
      <w:r w:rsidRPr="00757ADA">
        <w:rPr>
          <w:rFonts w:eastAsia="Times New Roman" w:cstheme="minorHAnsi"/>
          <w:color w:val="000000"/>
          <w:sz w:val="24"/>
          <w:szCs w:val="24"/>
        </w:rPr>
        <w:t>f depriciation shall be (50% of the rate 20%) i.e 10%</w:t>
      </w: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Assuming rate of depreciation for the block as 15%</w:t>
      </w:r>
    </w:p>
    <w:p w:rsidR="00BE1B39" w:rsidRP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2E63E5"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 xml:space="preserve"> Depreciation on WDV of P&amp;M=1000*15/100=150</w:t>
      </w:r>
    </w:p>
    <w:p w:rsidR="00BE1B39" w:rsidRP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 xml:space="preserve"> </w:t>
      </w:r>
      <w:r w:rsidR="00BE1B39" w:rsidRPr="00BE1B39">
        <w:rPr>
          <w:rFonts w:ascii="Arial" w:hAnsi="Arial" w:cs="Arial"/>
          <w:color w:val="000000"/>
          <w:sz w:val="27"/>
          <w:szCs w:val="27"/>
          <w:shd w:val="clear" w:color="auto" w:fill="FFFFFF"/>
        </w:rPr>
        <w:t>For Purchased New machinery Dep</w:t>
      </w:r>
      <w:proofErr w:type="gramStart"/>
      <w:r w:rsidRPr="00BE1B39">
        <w:rPr>
          <w:rFonts w:ascii="Arial" w:hAnsi="Arial" w:cs="Arial"/>
          <w:color w:val="000000"/>
          <w:sz w:val="27"/>
          <w:szCs w:val="27"/>
          <w:shd w:val="clear" w:color="auto" w:fill="FFFFFF"/>
        </w:rPr>
        <w:t>=(</w:t>
      </w:r>
      <w:proofErr w:type="gramEnd"/>
      <w:r w:rsidRPr="00BE1B39">
        <w:rPr>
          <w:rFonts w:ascii="Arial" w:hAnsi="Arial" w:cs="Arial"/>
          <w:color w:val="000000"/>
          <w:sz w:val="27"/>
          <w:szCs w:val="27"/>
          <w:shd w:val="clear" w:color="auto" w:fill="FFFFFF"/>
        </w:rPr>
        <w:t xml:space="preserve">800-200)*(7.5+10)/100=105 </w:t>
      </w:r>
    </w:p>
    <w:p w:rsidR="00BE1B39"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w:t>
      </w:r>
      <w:proofErr w:type="gramStart"/>
      <w:r w:rsidRPr="00BE1B39">
        <w:rPr>
          <w:rFonts w:ascii="Arial" w:hAnsi="Arial" w:cs="Arial"/>
          <w:color w:val="000000"/>
          <w:sz w:val="27"/>
          <w:szCs w:val="27"/>
          <w:shd w:val="clear" w:color="auto" w:fill="FFFFFF"/>
        </w:rPr>
        <w:t>as</w:t>
      </w:r>
      <w:proofErr w:type="gramEnd"/>
      <w:r w:rsidRPr="00BE1B39">
        <w:rPr>
          <w:rFonts w:ascii="Arial" w:hAnsi="Arial" w:cs="Arial"/>
          <w:color w:val="000000"/>
          <w:sz w:val="27"/>
          <w:szCs w:val="27"/>
          <w:shd w:val="clear" w:color="auto" w:fill="FFFFFF"/>
        </w:rPr>
        <w:t xml:space="preserve"> p&amp;m is used for less than 180 days in the </w:t>
      </w:r>
      <w:proofErr w:type="spellStart"/>
      <w:r w:rsidRPr="00BE1B39">
        <w:rPr>
          <w:rFonts w:ascii="Arial" w:hAnsi="Arial" w:cs="Arial"/>
          <w:color w:val="000000"/>
          <w:sz w:val="27"/>
          <w:szCs w:val="27"/>
          <w:shd w:val="clear" w:color="auto" w:fill="FFFFFF"/>
        </w:rPr>
        <w:t>py</w:t>
      </w:r>
      <w:proofErr w:type="spellEnd"/>
      <w:r w:rsidRPr="00BE1B39">
        <w:rPr>
          <w:rFonts w:ascii="Arial" w:hAnsi="Arial" w:cs="Arial"/>
          <w:color w:val="000000"/>
          <w:sz w:val="27"/>
          <w:szCs w:val="27"/>
          <w:shd w:val="clear" w:color="auto" w:fill="FFFFFF"/>
        </w:rPr>
        <w:t>)</w:t>
      </w:r>
    </w:p>
    <w:p w:rsidR="00BE1B39" w:rsidRP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 xml:space="preserve"> </w:t>
      </w:r>
      <w:r w:rsidR="00BE1B39" w:rsidRPr="00BE1B39">
        <w:rPr>
          <w:rFonts w:ascii="Arial" w:hAnsi="Arial" w:cs="Arial"/>
          <w:color w:val="000000"/>
          <w:sz w:val="27"/>
          <w:szCs w:val="27"/>
          <w:shd w:val="clear" w:color="auto" w:fill="FFFFFF"/>
        </w:rPr>
        <w:t>For Purchased Old machinery Dep</w:t>
      </w:r>
      <w:r w:rsidRPr="00BE1B39">
        <w:rPr>
          <w:rFonts w:ascii="Arial" w:hAnsi="Arial" w:cs="Arial"/>
          <w:color w:val="000000"/>
          <w:sz w:val="27"/>
          <w:szCs w:val="27"/>
          <w:shd w:val="clear" w:color="auto" w:fill="FFFFFF"/>
        </w:rPr>
        <w:t xml:space="preserve">=200*7.5/100=15 </w:t>
      </w:r>
    </w:p>
    <w:p w:rsidR="00BE1B39"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(ADD</w:t>
      </w:r>
      <w:r w:rsidR="00BE1B39">
        <w:rPr>
          <w:rFonts w:ascii="Arial" w:hAnsi="Arial" w:cs="Arial"/>
          <w:color w:val="000000"/>
          <w:sz w:val="27"/>
          <w:szCs w:val="27"/>
          <w:shd w:val="clear" w:color="auto" w:fill="FFFFFF"/>
        </w:rPr>
        <w:t>L</w:t>
      </w:r>
      <w:r w:rsidRPr="00BE1B39">
        <w:rPr>
          <w:rFonts w:ascii="Arial" w:hAnsi="Arial" w:cs="Arial"/>
          <w:color w:val="000000"/>
          <w:sz w:val="27"/>
          <w:szCs w:val="27"/>
          <w:shd w:val="clear" w:color="auto" w:fill="FFFFFF"/>
        </w:rPr>
        <w:t xml:space="preserve"> dep not available for old mach) </w:t>
      </w:r>
    </w:p>
    <w:p w:rsidR="00BE1B39" w:rsidRP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BE1B39">
        <w:rPr>
          <w:rFonts w:ascii="Arial" w:hAnsi="Arial" w:cs="Arial"/>
          <w:color w:val="000000"/>
          <w:sz w:val="27"/>
          <w:szCs w:val="27"/>
          <w:shd w:val="clear" w:color="auto" w:fill="FFFFFF"/>
        </w:rPr>
        <w:t>Total dep=270 wdv at the end=1530</w:t>
      </w: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62770A" w:rsidRDefault="0062770A"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r w:rsidRPr="0062770A">
        <w:rPr>
          <w:rFonts w:ascii="Berlin Sans FB Demi" w:hAnsi="Berlin Sans FB Demi" w:cs="Arial"/>
          <w:color w:val="000000"/>
          <w:sz w:val="27"/>
          <w:szCs w:val="27"/>
          <w:u w:val="single"/>
          <w:shd w:val="clear" w:color="auto" w:fill="FFFFFF"/>
        </w:rPr>
        <w:t xml:space="preserve">Points to be </w:t>
      </w:r>
      <w:proofErr w:type="gramStart"/>
      <w:r w:rsidRPr="0062770A">
        <w:rPr>
          <w:rFonts w:ascii="Berlin Sans FB Demi" w:hAnsi="Berlin Sans FB Demi" w:cs="Arial"/>
          <w:color w:val="000000"/>
          <w:sz w:val="27"/>
          <w:szCs w:val="27"/>
          <w:u w:val="single"/>
          <w:shd w:val="clear" w:color="auto" w:fill="FFFFFF"/>
        </w:rPr>
        <w:t>Noted</w:t>
      </w:r>
      <w:proofErr w:type="gramEnd"/>
      <w:r>
        <w:rPr>
          <w:rFonts w:ascii="Arial" w:hAnsi="Arial" w:cs="Arial"/>
          <w:color w:val="000000"/>
          <w:sz w:val="27"/>
          <w:szCs w:val="27"/>
          <w:shd w:val="clear" w:color="auto" w:fill="FFFFFF"/>
        </w:rPr>
        <w:t>:</w:t>
      </w:r>
    </w:p>
    <w:p w:rsidR="00BE1B39" w:rsidRDefault="00BE1B39"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7"/>
          <w:szCs w:val="27"/>
          <w:shd w:val="clear" w:color="auto" w:fill="FFFFFF"/>
        </w:rPr>
      </w:pP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sidRPr="00BE1B39">
        <w:rPr>
          <w:rFonts w:ascii="Berlin Sans FB Demi" w:hAnsi="Berlin Sans FB Demi" w:cs="Times New Roman"/>
        </w:rPr>
        <w:t>I.</w:t>
      </w:r>
      <w:r>
        <w:rPr>
          <w:rFonts w:ascii="Berlin Sans FB Demi" w:hAnsi="Berlin Sans FB Demi" w:cs="Times New Roman"/>
        </w:rPr>
        <w:t xml:space="preserve"> </w:t>
      </w:r>
      <w:r w:rsidRPr="00BE1B39">
        <w:rPr>
          <w:rFonts w:ascii="Berlin Sans FB Demi" w:hAnsi="Berlin Sans FB Demi" w:cs="Times New Roman"/>
        </w:rPr>
        <w:t>It is allowable to all assesses engaged in the manufacture/ production</w:t>
      </w:r>
      <w:r>
        <w:rPr>
          <w:rFonts w:ascii="Berlin Sans FB Demi" w:hAnsi="Berlin Sans FB Demi" w:cs="Times New Roman"/>
        </w:rPr>
        <w:t xml:space="preserve"> </w:t>
      </w:r>
      <w:r w:rsidRPr="00BE1B39">
        <w:rPr>
          <w:rFonts w:ascii="Berlin Sans FB Demi" w:hAnsi="Berlin Sans FB Demi" w:cs="Times New Roman"/>
        </w:rPr>
        <w:t>of any article/ item/thing.</w:t>
      </w:r>
    </w:p>
    <w:p w:rsidR="00BE1B39" w:rsidRDefault="00BE1B39" w:rsidP="00BE1B39">
      <w:pPr>
        <w:autoSpaceDE w:val="0"/>
        <w:autoSpaceDN w:val="0"/>
        <w:adjustRightInd w:val="0"/>
        <w:spacing w:after="0" w:line="240" w:lineRule="auto"/>
        <w:rPr>
          <w:rFonts w:ascii="Berlin Sans FB Demi" w:hAnsi="Berlin Sans FB Demi" w:cs="Times New Roman"/>
        </w:rPr>
      </w:pP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sidRPr="00BE1B39">
        <w:rPr>
          <w:rFonts w:ascii="Berlin Sans FB Demi" w:hAnsi="Berlin Sans FB Demi" w:cs="Times New Roman"/>
        </w:rPr>
        <w:t>II.</w:t>
      </w:r>
      <w:r>
        <w:rPr>
          <w:rFonts w:ascii="Berlin Sans FB Demi" w:hAnsi="Berlin Sans FB Demi" w:cs="Times New Roman"/>
        </w:rPr>
        <w:t xml:space="preserve"> </w:t>
      </w:r>
      <w:r w:rsidRPr="00BE1B39">
        <w:rPr>
          <w:rFonts w:ascii="Berlin Sans FB Demi" w:hAnsi="Berlin Sans FB Demi" w:cs="Times New Roman"/>
        </w:rPr>
        <w:t>New Plant &amp; Machinery should be acquired &amp; installed after 31stMarch 2005:</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Pr>
          <w:rFonts w:ascii="Berlin Sans FB Demi" w:hAnsi="Berlin Sans FB Demi" w:cs="Times New Roman"/>
        </w:rPr>
        <w:t>a)</w:t>
      </w:r>
      <w:r w:rsidRPr="00BE1B39">
        <w:rPr>
          <w:rFonts w:ascii="Berlin Sans FB Demi" w:hAnsi="Berlin Sans FB Demi" w:cs="Times New Roman"/>
        </w:rPr>
        <w:t xml:space="preserve"> Additional depreciation is not allowable in respect of Buildings &amp;Furniture or Old Plant &amp; Machinery.</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Pr>
          <w:rFonts w:ascii="Berlin Sans FB Demi" w:hAnsi="Berlin Sans FB Demi" w:cs="Times New Roman"/>
        </w:rPr>
        <w:t>b)</w:t>
      </w:r>
      <w:r w:rsidRPr="00BE1B39">
        <w:rPr>
          <w:rFonts w:ascii="Berlin Sans FB Demi" w:hAnsi="Berlin Sans FB Demi" w:cs="Times New Roman"/>
        </w:rPr>
        <w:t xml:space="preserve"> The condition of Acquisition &amp; Installation of Plant &amp; Machinery</w:t>
      </w:r>
      <w:r>
        <w:rPr>
          <w:rFonts w:ascii="Berlin Sans FB Demi" w:hAnsi="Berlin Sans FB Demi" w:cs="Times New Roman"/>
        </w:rPr>
        <w:t xml:space="preserve"> </w:t>
      </w:r>
      <w:r w:rsidRPr="00BE1B39">
        <w:rPr>
          <w:rFonts w:ascii="Berlin Sans FB Demi" w:hAnsi="Berlin Sans FB Demi" w:cs="Times New Roman"/>
        </w:rPr>
        <w:t>should be satisfied simultaneously, on failure of which additional</w:t>
      </w:r>
      <w:r>
        <w:rPr>
          <w:rFonts w:ascii="Berlin Sans FB Demi" w:hAnsi="Berlin Sans FB Demi" w:cs="Times New Roman"/>
        </w:rPr>
        <w:t xml:space="preserve"> </w:t>
      </w:r>
      <w:r w:rsidRPr="00BE1B39">
        <w:rPr>
          <w:rFonts w:ascii="Berlin Sans FB Demi" w:hAnsi="Berlin Sans FB Demi" w:cs="Times New Roman"/>
        </w:rPr>
        <w:t>depreciation cannot be claimed on same.</w:t>
      </w:r>
    </w:p>
    <w:p w:rsidR="00BE1B39" w:rsidRDefault="00BE1B39" w:rsidP="00BE1B39">
      <w:pPr>
        <w:autoSpaceDE w:val="0"/>
        <w:autoSpaceDN w:val="0"/>
        <w:adjustRightInd w:val="0"/>
        <w:spacing w:after="0" w:line="240" w:lineRule="auto"/>
        <w:rPr>
          <w:rFonts w:ascii="Berlin Sans FB Demi" w:hAnsi="Berlin Sans FB Demi" w:cs="Times New Roman"/>
        </w:rPr>
      </w:pP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sidRPr="00BE1B39">
        <w:rPr>
          <w:rFonts w:ascii="Berlin Sans FB Demi" w:hAnsi="Berlin Sans FB Demi" w:cs="Times New Roman"/>
        </w:rPr>
        <w:t>III</w:t>
      </w:r>
      <w:r>
        <w:rPr>
          <w:rFonts w:ascii="Berlin Sans FB Demi" w:hAnsi="Berlin Sans FB Demi" w:cs="Times New Roman"/>
        </w:rPr>
        <w:t xml:space="preserve">. </w:t>
      </w:r>
      <w:r w:rsidRPr="00BE1B39">
        <w:rPr>
          <w:rFonts w:ascii="Berlin Sans FB Demi" w:hAnsi="Berlin Sans FB Demi" w:cs="Times New Roman"/>
        </w:rPr>
        <w:t>Additional Depreciation claim is available only in case of Eligible</w:t>
      </w:r>
      <w:r>
        <w:rPr>
          <w:rFonts w:ascii="Berlin Sans FB Demi" w:hAnsi="Berlin Sans FB Demi" w:cs="Times New Roman"/>
        </w:rPr>
        <w:t xml:space="preserve"> </w:t>
      </w:r>
      <w:r w:rsidRPr="00BE1B39">
        <w:rPr>
          <w:rFonts w:ascii="Berlin Sans FB Demi" w:hAnsi="Berlin Sans FB Demi" w:cs="Times New Roman"/>
        </w:rPr>
        <w:t>Plant &amp; Machinery, wherein all Plant &amp; Machineries are eligible</w:t>
      </w:r>
      <w:r>
        <w:rPr>
          <w:rFonts w:ascii="Berlin Sans FB Demi" w:hAnsi="Berlin Sans FB Demi" w:cs="Times New Roman"/>
        </w:rPr>
        <w:t xml:space="preserve"> </w:t>
      </w:r>
      <w:r w:rsidRPr="00BE1B39">
        <w:rPr>
          <w:rFonts w:ascii="Berlin Sans FB Demi" w:hAnsi="Berlin Sans FB Demi" w:cs="Times New Roman"/>
        </w:rPr>
        <w:t>except the following:</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proofErr w:type="gramStart"/>
      <w:r>
        <w:rPr>
          <w:rFonts w:ascii="Berlin Sans FB Demi" w:hAnsi="Berlin Sans FB Demi" w:cs="Times New Roman"/>
        </w:rPr>
        <w:t>a</w:t>
      </w:r>
      <w:proofErr w:type="gramEnd"/>
      <w:r>
        <w:rPr>
          <w:rFonts w:ascii="Berlin Sans FB Demi" w:hAnsi="Berlin Sans FB Demi" w:cs="Times New Roman"/>
        </w:rPr>
        <w:t>)</w:t>
      </w:r>
      <w:r w:rsidRPr="00BE1B39">
        <w:rPr>
          <w:rFonts w:ascii="Berlin Sans FB Demi" w:hAnsi="Berlin Sans FB Demi" w:cs="Times New Roman"/>
        </w:rPr>
        <w:t xml:space="preserve"> Ships &amp; Aircrafts; or</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Pr>
          <w:rFonts w:ascii="Berlin Sans FB Demi" w:hAnsi="Berlin Sans FB Demi" w:cs="Times New Roman"/>
        </w:rPr>
        <w:t>b)</w:t>
      </w:r>
      <w:r w:rsidRPr="00BE1B39">
        <w:rPr>
          <w:rFonts w:ascii="Berlin Sans FB Demi" w:hAnsi="Berlin Sans FB Demi" w:cs="Times New Roman"/>
        </w:rPr>
        <w:t xml:space="preserve"> Any machinery/ plant which is and Old/ Second hand.</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Pr>
          <w:rFonts w:ascii="Berlin Sans FB Demi" w:hAnsi="Berlin Sans FB Demi" w:cs="Times New Roman"/>
        </w:rPr>
        <w:t>c)</w:t>
      </w:r>
      <w:r w:rsidR="0062770A">
        <w:rPr>
          <w:rFonts w:ascii="Berlin Sans FB Demi" w:hAnsi="Berlin Sans FB Demi" w:cs="Times New Roman"/>
        </w:rPr>
        <w:t xml:space="preserve"> </w:t>
      </w:r>
      <w:r w:rsidRPr="00BE1B39">
        <w:rPr>
          <w:rFonts w:ascii="Berlin Sans FB Demi" w:hAnsi="Berlin Sans FB Demi" w:cs="Times New Roman"/>
        </w:rPr>
        <w:t>Any machinery/ plant installed in any office/ residential</w:t>
      </w:r>
      <w:r>
        <w:rPr>
          <w:rFonts w:ascii="Berlin Sans FB Demi" w:hAnsi="Berlin Sans FB Demi" w:cs="Times New Roman"/>
        </w:rPr>
        <w:t xml:space="preserve"> </w:t>
      </w:r>
      <w:r w:rsidRPr="00BE1B39">
        <w:rPr>
          <w:rFonts w:ascii="Berlin Sans FB Demi" w:hAnsi="Berlin Sans FB Demi" w:cs="Times New Roman"/>
        </w:rPr>
        <w:t>accommodation/ guest house accommodation.</w:t>
      </w: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Pr>
          <w:rFonts w:ascii="Berlin Sans FB Demi" w:hAnsi="Berlin Sans FB Demi" w:cs="Times New Roman"/>
        </w:rPr>
        <w:t>d)</w:t>
      </w:r>
      <w:r w:rsidRPr="00BE1B39">
        <w:rPr>
          <w:rFonts w:ascii="Berlin Sans FB Demi" w:hAnsi="Berlin Sans FB Demi" w:cs="Times New Roman"/>
        </w:rPr>
        <w:t xml:space="preserve"> Any machinery/ plant whose total actual cost is allowed as a</w:t>
      </w:r>
      <w:r w:rsidR="0062770A">
        <w:rPr>
          <w:rFonts w:ascii="Berlin Sans FB Demi" w:hAnsi="Berlin Sans FB Demi" w:cs="Times New Roman"/>
        </w:rPr>
        <w:t xml:space="preserve"> </w:t>
      </w:r>
      <w:r w:rsidRPr="00BE1B39">
        <w:rPr>
          <w:rFonts w:ascii="Berlin Sans FB Demi" w:hAnsi="Berlin Sans FB Demi" w:cs="Times New Roman"/>
        </w:rPr>
        <w:t xml:space="preserve">deduction in computing </w:t>
      </w:r>
      <w:proofErr w:type="spellStart"/>
      <w:r w:rsidR="0062770A">
        <w:rPr>
          <w:rFonts w:ascii="Berlin Sans FB Demi" w:hAnsi="Berlin Sans FB Demi" w:cs="Times New Roman"/>
        </w:rPr>
        <w:t>busines</w:t>
      </w:r>
      <w:proofErr w:type="spellEnd"/>
      <w:r>
        <w:rPr>
          <w:rFonts w:ascii="Berlin Sans FB Demi" w:hAnsi="Berlin Sans FB Demi" w:cs="Times New Roman"/>
        </w:rPr>
        <w:t xml:space="preserve"> </w:t>
      </w:r>
      <w:r w:rsidRPr="00BE1B39">
        <w:rPr>
          <w:rFonts w:ascii="Berlin Sans FB Demi" w:hAnsi="Berlin Sans FB Demi" w:cs="Times New Roman"/>
        </w:rPr>
        <w:t>income in any if one previous years.</w:t>
      </w:r>
    </w:p>
    <w:p w:rsidR="00BE1B39" w:rsidRDefault="00BE1B39" w:rsidP="00BE1B39">
      <w:pPr>
        <w:autoSpaceDE w:val="0"/>
        <w:autoSpaceDN w:val="0"/>
        <w:adjustRightInd w:val="0"/>
        <w:spacing w:after="0" w:line="240" w:lineRule="auto"/>
        <w:rPr>
          <w:rFonts w:ascii="Berlin Sans FB Demi" w:hAnsi="Berlin Sans FB Demi" w:cs="Times New Roman"/>
        </w:rPr>
      </w:pPr>
    </w:p>
    <w:p w:rsidR="00BE1B39" w:rsidRPr="00BE1B39" w:rsidRDefault="00BE1B39" w:rsidP="00BE1B39">
      <w:pPr>
        <w:autoSpaceDE w:val="0"/>
        <w:autoSpaceDN w:val="0"/>
        <w:adjustRightInd w:val="0"/>
        <w:spacing w:after="0" w:line="240" w:lineRule="auto"/>
        <w:rPr>
          <w:rFonts w:ascii="Berlin Sans FB Demi" w:hAnsi="Berlin Sans FB Demi" w:cs="Times New Roman"/>
        </w:rPr>
      </w:pPr>
      <w:r w:rsidRPr="00BE1B39">
        <w:rPr>
          <w:rFonts w:ascii="Berlin Sans FB Demi" w:hAnsi="Berlin Sans FB Demi" w:cs="Times New Roman"/>
        </w:rPr>
        <w:t>IV</w:t>
      </w:r>
      <w:r>
        <w:rPr>
          <w:rFonts w:ascii="Berlin Sans FB Demi" w:hAnsi="Berlin Sans FB Demi" w:cs="Times New Roman"/>
        </w:rPr>
        <w:t>.</w:t>
      </w:r>
      <w:r w:rsidR="0062770A">
        <w:rPr>
          <w:rFonts w:ascii="Berlin Sans FB Demi" w:hAnsi="Berlin Sans FB Demi" w:cs="Times New Roman"/>
        </w:rPr>
        <w:t xml:space="preserve"> </w:t>
      </w:r>
      <w:r w:rsidRPr="00BE1B39">
        <w:rPr>
          <w:rFonts w:ascii="Berlin Sans FB Demi" w:hAnsi="Berlin Sans FB Demi" w:cs="Times New Roman"/>
        </w:rPr>
        <w:t>The rules of 180 days or above for calculating normal depreciation are</w:t>
      </w:r>
      <w:r w:rsidR="0062770A">
        <w:rPr>
          <w:rFonts w:ascii="Berlin Sans FB Demi" w:hAnsi="Berlin Sans FB Demi" w:cs="Times New Roman"/>
        </w:rPr>
        <w:t xml:space="preserve"> </w:t>
      </w:r>
      <w:r w:rsidRPr="00BE1B39">
        <w:rPr>
          <w:rFonts w:ascii="Berlin Sans FB Demi" w:hAnsi="Berlin Sans FB Demi" w:cs="Times New Roman"/>
        </w:rPr>
        <w:t>applicable in case of calculation of additional depreciation.</w:t>
      </w:r>
    </w:p>
    <w:p w:rsidR="002E63E5" w:rsidRPr="00BE1B39" w:rsidRDefault="002E63E5" w:rsidP="002E6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ndalus" w:eastAsia="Times New Roman" w:hAnsi="Andalus" w:cs="Andalus"/>
          <w:color w:val="000000"/>
          <w:sz w:val="24"/>
          <w:szCs w:val="24"/>
        </w:rPr>
      </w:pPr>
      <w:r w:rsidRPr="00BE1B39">
        <w:rPr>
          <w:rFonts w:ascii="Andalus" w:hAnsi="Andalus" w:cs="Andalus"/>
          <w:color w:val="000000"/>
          <w:sz w:val="27"/>
          <w:szCs w:val="27"/>
        </w:rPr>
        <w:br/>
      </w:r>
    </w:p>
    <w:p w:rsidR="002E63E5" w:rsidRPr="00757ADA" w:rsidRDefault="002E63E5" w:rsidP="002E63E5">
      <w:pPr>
        <w:rPr>
          <w:rFonts w:cstheme="minorHAnsi"/>
          <w:sz w:val="24"/>
          <w:szCs w:val="24"/>
        </w:rPr>
      </w:pPr>
    </w:p>
    <w:p w:rsidR="002E63E5" w:rsidRPr="00757ADA" w:rsidRDefault="002E63E5" w:rsidP="002E63E5">
      <w:pPr>
        <w:rPr>
          <w:rFonts w:cstheme="minorHAnsi"/>
          <w:sz w:val="24"/>
          <w:szCs w:val="24"/>
        </w:rPr>
      </w:pPr>
    </w:p>
    <w:p w:rsidR="002E63E5" w:rsidRPr="00757ADA" w:rsidRDefault="002E63E5" w:rsidP="002E63E5">
      <w:pPr>
        <w:rPr>
          <w:rFonts w:cstheme="minorHAnsi"/>
          <w:sz w:val="24"/>
          <w:szCs w:val="24"/>
        </w:rPr>
      </w:pPr>
    </w:p>
    <w:p w:rsidR="002E63E5" w:rsidRPr="00757ADA" w:rsidRDefault="002E63E5" w:rsidP="002E63E5">
      <w:pPr>
        <w:rPr>
          <w:rFonts w:cstheme="minorHAnsi"/>
          <w:sz w:val="24"/>
          <w:szCs w:val="24"/>
        </w:rPr>
      </w:pPr>
    </w:p>
    <w:sectPr w:rsidR="002E63E5" w:rsidRPr="00757ADA" w:rsidSect="001E02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oper Black">
    <w:panose1 w:val="0208090404030B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haroni">
    <w:panose1 w:val="02010803020104030203"/>
    <w:charset w:val="B1"/>
    <w:family w:val="auto"/>
    <w:pitch w:val="variable"/>
    <w:sig w:usb0="00000801" w:usb1="00000000" w:usb2="00000000" w:usb3="00000000" w:csb0="00000020"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C1566"/>
    <w:multiLevelType w:val="hybridMultilevel"/>
    <w:tmpl w:val="E9C4C55E"/>
    <w:lvl w:ilvl="0" w:tplc="316A3F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605CDD"/>
    <w:multiLevelType w:val="hybridMultilevel"/>
    <w:tmpl w:val="F1FC04B6"/>
    <w:lvl w:ilvl="0" w:tplc="E432F7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63E5"/>
    <w:rsid w:val="00140FE2"/>
    <w:rsid w:val="001E02C2"/>
    <w:rsid w:val="002E63E5"/>
    <w:rsid w:val="005B3B79"/>
    <w:rsid w:val="0062770A"/>
    <w:rsid w:val="007137BE"/>
    <w:rsid w:val="00BE1B39"/>
    <w:rsid w:val="00F66510"/>
    <w:rsid w:val="00F71C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63E5"/>
  </w:style>
  <w:style w:type="character" w:styleId="Hyperlink">
    <w:name w:val="Hyperlink"/>
    <w:basedOn w:val="DefaultParagraphFont"/>
    <w:uiPriority w:val="99"/>
    <w:semiHidden/>
    <w:unhideWhenUsed/>
    <w:rsid w:val="002E63E5"/>
    <w:rPr>
      <w:color w:val="0000FF"/>
      <w:u w:val="single"/>
    </w:rPr>
  </w:style>
  <w:style w:type="paragraph" w:styleId="ListParagraph">
    <w:name w:val="List Paragraph"/>
    <w:basedOn w:val="Normal"/>
    <w:uiPriority w:val="34"/>
    <w:qFormat/>
    <w:rsid w:val="00BE1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Jolly</dc:creator>
  <cp:keywords/>
  <dc:description/>
  <cp:lastModifiedBy>Amit Jolly</cp:lastModifiedBy>
  <cp:revision>22</cp:revision>
  <dcterms:created xsi:type="dcterms:W3CDTF">2015-01-07T22:37:00Z</dcterms:created>
  <dcterms:modified xsi:type="dcterms:W3CDTF">2015-01-07T23:07:00Z</dcterms:modified>
</cp:coreProperties>
</file>