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rPr>
        <w:t>What is In-House </w:t>
      </w:r>
      <w:r w:rsidRPr="00E60DB4">
        <w:rPr>
          <w:rFonts w:ascii="Arial" w:eastAsia="Times New Roman" w:hAnsi="Arial" w:cs="Arial"/>
          <w:b/>
          <w:bCs/>
          <w:color w:val="222222"/>
          <w:sz w:val="19"/>
        </w:rPr>
        <w:t>R</w:t>
      </w:r>
      <w:r w:rsidRPr="00E60DB4">
        <w:rPr>
          <w:rFonts w:ascii="Arial" w:eastAsia="Times New Roman" w:hAnsi="Arial" w:cs="Arial"/>
          <w:b/>
          <w:bCs/>
          <w:color w:val="000000"/>
          <w:sz w:val="19"/>
        </w:rPr>
        <w:t>&amp;</w:t>
      </w:r>
      <w:r w:rsidRPr="00E60DB4">
        <w:rPr>
          <w:rFonts w:ascii="Arial" w:eastAsia="Times New Roman" w:hAnsi="Arial" w:cs="Arial"/>
          <w:b/>
          <w:bCs/>
          <w:color w:val="222222"/>
          <w:sz w:val="19"/>
        </w:rPr>
        <w:t>D</w:t>
      </w:r>
      <w:r w:rsidRPr="00E60DB4">
        <w:rPr>
          <w:rFonts w:ascii="Arial" w:eastAsia="Times New Roman" w:hAnsi="Arial" w:cs="Arial"/>
          <w:b/>
          <w:bCs/>
          <w:color w:val="000000"/>
          <w:sz w:val="19"/>
        </w:rPr>
        <w:t> Recognition</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The Department of Scientific &amp; Industrial Research (DSIR), which is under the Ministry of Science &amp; Technology is operating a scheme for granting recognition and registration to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set up of Companies engaged in innovative</w:t>
      </w:r>
      <w:r w:rsidRPr="00E60DB4">
        <w:rPr>
          <w:rFonts w:ascii="Arial" w:eastAsia="Times New Roman" w:hAnsi="Arial" w:cs="Arial"/>
          <w:color w:val="000000"/>
          <w:sz w:val="19"/>
        </w:rPr>
        <w:t> </w:t>
      </w:r>
      <w:proofErr w:type="spellStart"/>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szCs w:val="19"/>
        </w:rPr>
        <w:t>activities</w:t>
      </w:r>
      <w:proofErr w:type="spellEnd"/>
      <w:r w:rsidRPr="00E60DB4">
        <w:rPr>
          <w:rFonts w:ascii="Arial" w:eastAsia="Times New Roman" w:hAnsi="Arial" w:cs="Arial"/>
          <w:color w:val="000000"/>
          <w:sz w:val="19"/>
          <w:szCs w:val="19"/>
        </w:rPr>
        <w:t xml:space="preserve"> related to the line of their business, such as development of new product/ technologies, design and engineering, improvements in process/ product/ design, developing new methods of analysis and testing, research for increased efficiency in use of resources such as capital equipment, material and energy, pollution control, effluent treatment and recycling of waste products or any other areas of research.</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 </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rPr>
        <w:t>Benefits of In- House </w:t>
      </w:r>
      <w:r w:rsidRPr="00E60DB4">
        <w:rPr>
          <w:rFonts w:ascii="Arial" w:eastAsia="Times New Roman" w:hAnsi="Arial" w:cs="Arial"/>
          <w:b/>
          <w:bCs/>
          <w:color w:val="222222"/>
          <w:sz w:val="19"/>
        </w:rPr>
        <w:t>R</w:t>
      </w:r>
      <w:r w:rsidRPr="00E60DB4">
        <w:rPr>
          <w:rFonts w:ascii="Arial" w:eastAsia="Times New Roman" w:hAnsi="Arial" w:cs="Arial"/>
          <w:b/>
          <w:bCs/>
          <w:color w:val="000000"/>
          <w:sz w:val="19"/>
        </w:rPr>
        <w:t>&amp;</w:t>
      </w:r>
      <w:r w:rsidRPr="00E60DB4">
        <w:rPr>
          <w:rFonts w:ascii="Arial" w:eastAsia="Times New Roman" w:hAnsi="Arial" w:cs="Arial"/>
          <w:b/>
          <w:bCs/>
          <w:color w:val="222222"/>
          <w:sz w:val="19"/>
        </w:rPr>
        <w:t>D</w:t>
      </w:r>
      <w:r w:rsidRPr="00E60DB4">
        <w:rPr>
          <w:rFonts w:ascii="Arial" w:eastAsia="Times New Roman" w:hAnsi="Arial" w:cs="Arial"/>
          <w:b/>
          <w:bCs/>
          <w:color w:val="000000"/>
          <w:sz w:val="19"/>
        </w:rPr>
        <w:t> Recognition</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r w:rsidRPr="00E60DB4">
        <w:rPr>
          <w:rFonts w:ascii="Arial" w:eastAsia="Times New Roman" w:hAnsi="Arial" w:cs="Arial"/>
          <w:color w:val="000000"/>
          <w:sz w:val="19"/>
          <w:szCs w:val="19"/>
        </w:rPr>
        <w:t>Any manufacturing unit having its own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set up which is duly recognized by the DSIR department is eligible for following benefits:</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proofErr w:type="gramStart"/>
      <w:r w:rsidRPr="00E60DB4">
        <w:rPr>
          <w:rFonts w:ascii="Arial" w:eastAsia="Times New Roman" w:hAnsi="Arial" w:cs="Arial"/>
          <w:color w:val="000000"/>
          <w:sz w:val="19"/>
          <w:szCs w:val="19"/>
        </w:rPr>
        <w:t>1.Under</w:t>
      </w:r>
      <w:proofErr w:type="gramEnd"/>
      <w:r w:rsidRPr="00E60DB4">
        <w:rPr>
          <w:rFonts w:ascii="Arial" w:eastAsia="Times New Roman" w:hAnsi="Arial" w:cs="Arial"/>
          <w:color w:val="000000"/>
          <w:sz w:val="19"/>
          <w:szCs w:val="19"/>
        </w:rPr>
        <w:t xml:space="preserve"> section 35(2) of the Income Tax Act, 1961, 100% deduction is allowed for Capital expenditure on</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including cost of building (excluding cost of land), plant &amp; equipments etc.</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2.</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Under section 35 (2AB) of the Income Tax Act, a weighted deduction of 200% is allowed to Recognized</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unit for all expenditures (other than Land &amp; Building) incurred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Here, it is to be noted that this weighted deduction of 200% is allowed for all the direct expenses incurred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such as Salaries &amp; Allowances, Traveling &amp; Conveyance, Staff Welfare, Electricity, Computer &amp; Software, Raw material used by</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department and also various other expenditures which are directly incurred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Therefore an additional amount equivalent to the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expenses incurred by a recognized</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unit is allowed as deduction from the income of such unit while computing the income tax liabilities as per Income Tax Act.</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 </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3. 100% exemption in Custom duty for capital goods imported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is allowed.</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4.</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100% exemption in excise duty on purchase of capital equipment and consumables needed for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is allowed.</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5.</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The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 xml:space="preserve">units recognized by DSIR are also eligible for receiving funds </w:t>
      </w:r>
      <w:proofErr w:type="spellStart"/>
      <w:r w:rsidRPr="00E60DB4">
        <w:rPr>
          <w:rFonts w:ascii="Arial" w:eastAsia="Times New Roman" w:hAnsi="Arial" w:cs="Arial"/>
          <w:color w:val="000000"/>
          <w:sz w:val="19"/>
          <w:szCs w:val="19"/>
        </w:rPr>
        <w:t>for</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proofErr w:type="spellEnd"/>
      <w:r w:rsidRPr="00E60DB4">
        <w:rPr>
          <w:rFonts w:ascii="Arial" w:eastAsia="Times New Roman" w:hAnsi="Arial" w:cs="Arial"/>
          <w:color w:val="000000"/>
          <w:sz w:val="19"/>
        </w:rPr>
        <w:t> </w:t>
      </w:r>
      <w:r w:rsidRPr="00E60DB4">
        <w:rPr>
          <w:rFonts w:ascii="Arial" w:eastAsia="Times New Roman" w:hAnsi="Arial" w:cs="Arial"/>
          <w:color w:val="000000"/>
          <w:sz w:val="19"/>
          <w:szCs w:val="19"/>
        </w:rPr>
        <w:t>purpose from various government departments and agencies such as DST, DBT, CSIR, ICMR, ICAR, and TDB.</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6.</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Apart from the monetary benefits as above,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Recognition is a prestigious accreditation for any unit for its continuous research and development of new technologies, products, process, design, quality, ranges, etc.</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7.</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The recognition, once received is valid for 3 years from the date of receipt of the recognition. It is to be renewed again for next 3 years by a simple process of renewal.</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ind w:left="360" w:hanging="180"/>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8.</w:t>
      </w:r>
      <w:r w:rsidRPr="00E60DB4">
        <w:rPr>
          <w:rFonts w:ascii="Arial" w:eastAsia="Times New Roman" w:hAnsi="Arial" w:cs="Arial"/>
          <w:color w:val="222222"/>
          <w:sz w:val="19"/>
        </w:rPr>
        <w:t> </w:t>
      </w:r>
      <w:r w:rsidRPr="00E60DB4">
        <w:rPr>
          <w:rFonts w:ascii="Arial" w:eastAsia="Times New Roman" w:hAnsi="Arial" w:cs="Arial"/>
          <w:color w:val="000000"/>
          <w:sz w:val="19"/>
          <w:szCs w:val="19"/>
        </w:rPr>
        <w:t>This is the only scheme in the entire government set up for benchmarking the Industrial</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szCs w:val="19"/>
        </w:rPr>
        <w:t>.</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szCs w:val="19"/>
        </w:rPr>
        <w:t> </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szCs w:val="19"/>
        </w:rPr>
        <w:t> </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000000"/>
          <w:sz w:val="19"/>
        </w:rPr>
        <w:t>Feasibility</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 xml:space="preserve">It is well known that your Company has been involved in manufacturing and also committed to develop outstanding quality products since long time and is engaged </w:t>
      </w:r>
      <w:proofErr w:type="spellStart"/>
      <w:r w:rsidRPr="00E60DB4">
        <w:rPr>
          <w:rFonts w:ascii="Arial" w:eastAsia="Times New Roman" w:hAnsi="Arial" w:cs="Arial"/>
          <w:color w:val="000000"/>
          <w:sz w:val="19"/>
          <w:szCs w:val="19"/>
        </w:rPr>
        <w:t>in</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proofErr w:type="spellEnd"/>
      <w:r w:rsidRPr="00E60DB4">
        <w:rPr>
          <w:rFonts w:ascii="Arial" w:eastAsia="Times New Roman" w:hAnsi="Arial" w:cs="Arial"/>
          <w:color w:val="000000"/>
          <w:sz w:val="19"/>
        </w:rPr>
        <w:t> </w:t>
      </w:r>
      <w:r w:rsidRPr="00E60DB4">
        <w:rPr>
          <w:rFonts w:ascii="Arial" w:eastAsia="Times New Roman" w:hAnsi="Arial" w:cs="Arial"/>
          <w:color w:val="000000"/>
          <w:sz w:val="19"/>
          <w:szCs w:val="19"/>
        </w:rPr>
        <w:t>activities such as development of new products/ technologies, improvements in process, product, design, improvement in efficiency in use of resources and other areas. This has become possible only because of your own</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initiatives, hard core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team, technical personals and dedication of your team to provide the customers with the highest level of satisfaction. Your research oriented and product innovation approach seems to be never ending. In view of the same, we suggest that your Company should forward one more leap in this respect by getting the recognition for your</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set up as an approved in-house</w:t>
      </w:r>
      <w:r w:rsidRPr="00E60DB4">
        <w:rPr>
          <w:rFonts w:ascii="Arial" w:eastAsia="Times New Roman" w:hAnsi="Arial" w:cs="Arial"/>
          <w:color w:val="000000"/>
          <w:sz w:val="19"/>
        </w:rPr>
        <w:t> </w:t>
      </w:r>
      <w:r w:rsidRPr="00E60DB4">
        <w:rPr>
          <w:rFonts w:ascii="Arial" w:eastAsia="Times New Roman" w:hAnsi="Arial" w:cs="Arial"/>
          <w:color w:val="222222"/>
          <w:sz w:val="19"/>
        </w:rPr>
        <w:t>R</w:t>
      </w:r>
      <w:r w:rsidRPr="00E60DB4">
        <w:rPr>
          <w:rFonts w:ascii="Arial" w:eastAsia="Times New Roman" w:hAnsi="Arial" w:cs="Arial"/>
          <w:color w:val="000000"/>
          <w:sz w:val="19"/>
          <w:szCs w:val="19"/>
        </w:rPr>
        <w:t>&amp;</w:t>
      </w:r>
      <w:r w:rsidRPr="00E60DB4">
        <w:rPr>
          <w:rFonts w:ascii="Arial" w:eastAsia="Times New Roman" w:hAnsi="Arial" w:cs="Arial"/>
          <w:color w:val="222222"/>
          <w:sz w:val="19"/>
        </w:rPr>
        <w:t>D</w:t>
      </w:r>
      <w:r w:rsidRPr="00E60DB4">
        <w:rPr>
          <w:rFonts w:ascii="Arial" w:eastAsia="Times New Roman" w:hAnsi="Arial" w:cs="Arial"/>
          <w:color w:val="000000"/>
          <w:sz w:val="19"/>
        </w:rPr>
        <w:t> </w:t>
      </w:r>
      <w:r w:rsidRPr="00E60DB4">
        <w:rPr>
          <w:rFonts w:ascii="Arial" w:eastAsia="Times New Roman" w:hAnsi="Arial" w:cs="Arial"/>
          <w:color w:val="000000"/>
          <w:sz w:val="19"/>
          <w:szCs w:val="19"/>
        </w:rPr>
        <w:t>unit by the DSIR. We shall be pleased to assist and guide you and provide our services for the same.</w:t>
      </w:r>
    </w:p>
    <w:p w:rsidR="0047775D" w:rsidRDefault="0047775D"/>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b/>
          <w:bCs/>
          <w:color w:val="222222"/>
          <w:sz w:val="19"/>
        </w:rPr>
        <w:lastRenderedPageBreak/>
        <w:t>Time Period</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As the</w:t>
      </w:r>
      <w:r w:rsidRPr="00E60DB4">
        <w:rPr>
          <w:rFonts w:ascii="Arial" w:eastAsia="Times New Roman" w:hAnsi="Arial" w:cs="Arial"/>
          <w:color w:val="222222"/>
          <w:sz w:val="19"/>
        </w:rPr>
        <w:t> 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recognition is approved by DSIR after the various stages given above, it takes approx 3-4 months to receive the in-house</w:t>
      </w:r>
      <w:r w:rsidRPr="00E60DB4">
        <w:rPr>
          <w:rFonts w:ascii="Arial" w:eastAsia="Times New Roman" w:hAnsi="Arial" w:cs="Arial"/>
          <w:color w:val="222222"/>
          <w:sz w:val="19"/>
        </w:rPr>
        <w:t> R</w:t>
      </w:r>
      <w:r w:rsidRPr="00E60DB4">
        <w:rPr>
          <w:rFonts w:ascii="Arial" w:eastAsia="Times New Roman" w:hAnsi="Arial" w:cs="Arial"/>
          <w:color w:val="222222"/>
          <w:sz w:val="19"/>
          <w:szCs w:val="19"/>
        </w:rPr>
        <w:t>&amp;</w:t>
      </w:r>
      <w:r w:rsidRPr="00E60DB4">
        <w:rPr>
          <w:rFonts w:ascii="Arial" w:eastAsia="Times New Roman" w:hAnsi="Arial" w:cs="Arial"/>
          <w:color w:val="222222"/>
          <w:sz w:val="19"/>
        </w:rPr>
        <w:t>D </w:t>
      </w:r>
      <w:r w:rsidRPr="00E60DB4">
        <w:rPr>
          <w:rFonts w:ascii="Arial" w:eastAsia="Times New Roman" w:hAnsi="Arial" w:cs="Arial"/>
          <w:color w:val="222222"/>
          <w:sz w:val="19"/>
          <w:szCs w:val="19"/>
        </w:rPr>
        <w:t>recognition.</w:t>
      </w:r>
    </w:p>
    <w:p w:rsidR="00023AE1" w:rsidRDefault="00023AE1"/>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000000"/>
          <w:sz w:val="19"/>
          <w:szCs w:val="19"/>
        </w:rPr>
        <w:t>Thanking you,</w:t>
      </w:r>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r w:rsidRPr="00E60DB4">
        <w:rPr>
          <w:rFonts w:ascii="Arial" w:eastAsia="Times New Roman" w:hAnsi="Arial" w:cs="Arial"/>
          <w:color w:val="222222"/>
          <w:sz w:val="19"/>
          <w:szCs w:val="19"/>
        </w:rPr>
        <w:t> </w:t>
      </w:r>
    </w:p>
    <w:p w:rsidR="00023AE1" w:rsidRDefault="00023AE1" w:rsidP="00023AE1">
      <w:pPr>
        <w:shd w:val="clear" w:color="auto" w:fill="FFFFFF"/>
        <w:spacing w:after="0" w:line="240" w:lineRule="auto"/>
        <w:jc w:val="both"/>
        <w:rPr>
          <w:rFonts w:ascii="Arial" w:eastAsia="Times New Roman" w:hAnsi="Arial" w:cs="Arial"/>
          <w:color w:val="000000"/>
          <w:sz w:val="19"/>
          <w:szCs w:val="19"/>
        </w:rPr>
      </w:pPr>
      <w:r w:rsidRPr="00E60DB4">
        <w:rPr>
          <w:rFonts w:ascii="Arial" w:eastAsia="Times New Roman" w:hAnsi="Arial" w:cs="Arial"/>
          <w:color w:val="000000"/>
          <w:sz w:val="19"/>
          <w:szCs w:val="19"/>
        </w:rPr>
        <w:t>Yours sincerely,</w:t>
      </w:r>
    </w:p>
    <w:p w:rsidR="00023AE1" w:rsidRDefault="00023AE1" w:rsidP="00023AE1">
      <w:pPr>
        <w:shd w:val="clear" w:color="auto" w:fill="FFFFFF"/>
        <w:spacing w:after="0" w:line="240" w:lineRule="auto"/>
        <w:jc w:val="both"/>
        <w:rPr>
          <w:rFonts w:ascii="Arial" w:eastAsia="Times New Roman" w:hAnsi="Arial" w:cs="Arial"/>
          <w:color w:val="000000"/>
          <w:sz w:val="19"/>
          <w:szCs w:val="19"/>
        </w:rPr>
      </w:pPr>
    </w:p>
    <w:p w:rsidR="00023AE1" w:rsidRDefault="00023AE1" w:rsidP="00023AE1">
      <w:pPr>
        <w:shd w:val="clear" w:color="auto" w:fill="FFFFFF"/>
        <w:spacing w:after="0" w:line="240" w:lineRule="auto"/>
        <w:jc w:val="both"/>
        <w:rPr>
          <w:rFonts w:ascii="Arial" w:eastAsia="Times New Roman" w:hAnsi="Arial" w:cs="Arial"/>
          <w:color w:val="000000"/>
          <w:sz w:val="19"/>
          <w:szCs w:val="19"/>
        </w:rPr>
      </w:pPr>
      <w:proofErr w:type="spellStart"/>
      <w:r>
        <w:rPr>
          <w:rFonts w:ascii="Arial" w:eastAsia="Times New Roman" w:hAnsi="Arial" w:cs="Arial"/>
          <w:color w:val="000000"/>
          <w:sz w:val="19"/>
          <w:szCs w:val="19"/>
        </w:rPr>
        <w:t>Utpal</w:t>
      </w:r>
      <w:proofErr w:type="spellEnd"/>
      <w:r>
        <w:rPr>
          <w:rFonts w:ascii="Arial" w:eastAsia="Times New Roman" w:hAnsi="Arial" w:cs="Arial"/>
          <w:color w:val="000000"/>
          <w:sz w:val="19"/>
          <w:szCs w:val="19"/>
        </w:rPr>
        <w:t xml:space="preserve"> Mehta</w:t>
      </w:r>
    </w:p>
    <w:p w:rsidR="00023AE1" w:rsidRDefault="00023AE1" w:rsidP="00023AE1">
      <w:pPr>
        <w:shd w:val="clear" w:color="auto" w:fill="FFFFFF"/>
        <w:spacing w:after="0" w:line="240" w:lineRule="auto"/>
        <w:jc w:val="both"/>
        <w:rPr>
          <w:rFonts w:ascii="Arial" w:eastAsia="Times New Roman" w:hAnsi="Arial" w:cs="Arial"/>
          <w:color w:val="000000"/>
          <w:sz w:val="19"/>
          <w:szCs w:val="19"/>
        </w:rPr>
      </w:pPr>
      <w:r>
        <w:rPr>
          <w:rFonts w:ascii="Arial" w:eastAsia="Times New Roman" w:hAnsi="Arial" w:cs="Arial"/>
          <w:color w:val="000000"/>
          <w:sz w:val="19"/>
          <w:szCs w:val="19"/>
        </w:rPr>
        <w:t>9167405694</w:t>
      </w:r>
      <w:r>
        <w:rPr>
          <w:rFonts w:ascii="Arial" w:eastAsia="Times New Roman" w:hAnsi="Arial" w:cs="Arial"/>
          <w:color w:val="000000"/>
          <w:sz w:val="19"/>
          <w:szCs w:val="19"/>
        </w:rPr>
        <w:tab/>
      </w:r>
    </w:p>
    <w:p w:rsidR="00023AE1" w:rsidRDefault="00023AE1" w:rsidP="00023AE1">
      <w:pPr>
        <w:shd w:val="clear" w:color="auto" w:fill="FFFFFF"/>
        <w:spacing w:after="0" w:line="240" w:lineRule="auto"/>
        <w:jc w:val="both"/>
        <w:rPr>
          <w:rFonts w:ascii="Arial" w:eastAsia="Times New Roman" w:hAnsi="Arial" w:cs="Arial"/>
          <w:color w:val="000000"/>
          <w:sz w:val="19"/>
          <w:szCs w:val="19"/>
        </w:rPr>
      </w:pPr>
      <w:r>
        <w:rPr>
          <w:rFonts w:ascii="Arial" w:eastAsia="Times New Roman" w:hAnsi="Arial" w:cs="Arial"/>
          <w:color w:val="000000"/>
          <w:sz w:val="19"/>
          <w:szCs w:val="19"/>
        </w:rPr>
        <w:t xml:space="preserve">Email: </w:t>
      </w:r>
      <w:hyperlink r:id="rId4" w:history="1">
        <w:r w:rsidRPr="0013316A">
          <w:rPr>
            <w:rStyle w:val="Hyperlink"/>
            <w:rFonts w:ascii="Arial" w:eastAsia="Times New Roman" w:hAnsi="Arial" w:cs="Arial"/>
            <w:sz w:val="19"/>
            <w:szCs w:val="19"/>
          </w:rPr>
          <w:t>Mehta.utpal.999@gmail.com</w:t>
        </w:r>
      </w:hyperlink>
    </w:p>
    <w:p w:rsidR="00023AE1" w:rsidRPr="00E60DB4" w:rsidRDefault="00023AE1" w:rsidP="00023AE1">
      <w:pPr>
        <w:shd w:val="clear" w:color="auto" w:fill="FFFFFF"/>
        <w:spacing w:after="0" w:line="240" w:lineRule="auto"/>
        <w:jc w:val="both"/>
        <w:rPr>
          <w:rFonts w:ascii="Times New Roman" w:eastAsia="Times New Roman" w:hAnsi="Times New Roman" w:cs="Times New Roman"/>
          <w:color w:val="222222"/>
          <w:sz w:val="24"/>
          <w:szCs w:val="24"/>
        </w:rPr>
      </w:pPr>
    </w:p>
    <w:p w:rsidR="00023AE1" w:rsidRDefault="00023AE1"/>
    <w:sectPr w:rsidR="00023AE1" w:rsidSect="004777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23AE1"/>
    <w:rsid w:val="00023AE1"/>
    <w:rsid w:val="004777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A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3AE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hta.utpal.99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3345</Characters>
  <Application>Microsoft Office Word</Application>
  <DocSecurity>0</DocSecurity>
  <Lines>27</Lines>
  <Paragraphs>7</Paragraphs>
  <ScaleCrop>false</ScaleCrop>
  <Company>Microsoft Corporation</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1</cp:revision>
  <dcterms:created xsi:type="dcterms:W3CDTF">2014-12-27T08:10:00Z</dcterms:created>
  <dcterms:modified xsi:type="dcterms:W3CDTF">2014-12-27T08:11:00Z</dcterms:modified>
</cp:coreProperties>
</file>