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E72" w:rsidRPr="00D1641F" w:rsidRDefault="00A70622" w:rsidP="00D1641F">
      <w:pPr>
        <w:spacing w:line="360" w:lineRule="auto"/>
        <w:ind w:left="360"/>
        <w:jc w:val="center"/>
        <w:rPr>
          <w:rFonts w:ascii="Verdana" w:hAnsi="Verdana"/>
          <w:b/>
          <w:sz w:val="24"/>
          <w:szCs w:val="24"/>
        </w:rPr>
      </w:pPr>
      <w:bookmarkStart w:id="0" w:name="_GoBack"/>
      <w:bookmarkEnd w:id="0"/>
      <w:r w:rsidRPr="00D1641F">
        <w:rPr>
          <w:rFonts w:ascii="Verdana" w:hAnsi="Verdana"/>
          <w:b/>
          <w:sz w:val="24"/>
          <w:szCs w:val="24"/>
        </w:rPr>
        <w:t>FORMS TO BE FILLED</w:t>
      </w:r>
    </w:p>
    <w:tbl>
      <w:tblPr>
        <w:tblStyle w:val="TableGrid"/>
        <w:tblW w:w="10158" w:type="dxa"/>
        <w:tblInd w:w="480" w:type="dxa"/>
        <w:tblLook w:val="04A0" w:firstRow="1" w:lastRow="0" w:firstColumn="1" w:lastColumn="0" w:noHBand="0" w:noVBand="1"/>
      </w:tblPr>
      <w:tblGrid>
        <w:gridCol w:w="632"/>
        <w:gridCol w:w="1033"/>
        <w:gridCol w:w="8493"/>
      </w:tblGrid>
      <w:tr w:rsidR="006C03FE" w:rsidRPr="00D1641F" w:rsidTr="00D1641F">
        <w:tc>
          <w:tcPr>
            <w:tcW w:w="632" w:type="dxa"/>
          </w:tcPr>
          <w:p w:rsidR="006C03FE" w:rsidRPr="00D1641F" w:rsidRDefault="006C03FE" w:rsidP="0074518A">
            <w:pPr>
              <w:spacing w:line="360" w:lineRule="auto"/>
              <w:jc w:val="center"/>
              <w:rPr>
                <w:rFonts w:ascii="Verdana" w:hAnsi="Verdana"/>
                <w:b/>
                <w:sz w:val="20"/>
                <w:szCs w:val="20"/>
              </w:rPr>
            </w:pPr>
            <w:r w:rsidRPr="00D1641F">
              <w:rPr>
                <w:rFonts w:ascii="Verdana" w:hAnsi="Verdana"/>
                <w:b/>
                <w:sz w:val="20"/>
                <w:szCs w:val="20"/>
              </w:rPr>
              <w:t>Sr. No.</w:t>
            </w:r>
          </w:p>
        </w:tc>
        <w:tc>
          <w:tcPr>
            <w:tcW w:w="1033" w:type="dxa"/>
          </w:tcPr>
          <w:p w:rsidR="006C03FE" w:rsidRPr="00D1641F" w:rsidRDefault="006C03FE" w:rsidP="0074518A">
            <w:pPr>
              <w:spacing w:line="360" w:lineRule="auto"/>
              <w:jc w:val="center"/>
              <w:rPr>
                <w:rFonts w:ascii="Verdana" w:hAnsi="Verdana"/>
                <w:b/>
                <w:sz w:val="20"/>
                <w:szCs w:val="20"/>
              </w:rPr>
            </w:pPr>
            <w:r w:rsidRPr="00D1641F">
              <w:rPr>
                <w:rFonts w:ascii="Verdana" w:hAnsi="Verdana"/>
                <w:b/>
                <w:sz w:val="20"/>
                <w:szCs w:val="20"/>
              </w:rPr>
              <w:t>Form no.</w:t>
            </w:r>
          </w:p>
        </w:tc>
        <w:tc>
          <w:tcPr>
            <w:tcW w:w="8493" w:type="dxa"/>
          </w:tcPr>
          <w:p w:rsidR="006C03FE" w:rsidRPr="00D1641F" w:rsidRDefault="006C03FE" w:rsidP="0074518A">
            <w:pPr>
              <w:spacing w:line="360" w:lineRule="auto"/>
              <w:jc w:val="center"/>
              <w:rPr>
                <w:rFonts w:ascii="Verdana" w:hAnsi="Verdana"/>
                <w:b/>
                <w:sz w:val="20"/>
                <w:szCs w:val="20"/>
              </w:rPr>
            </w:pPr>
            <w:r w:rsidRPr="00D1641F">
              <w:rPr>
                <w:rFonts w:ascii="Verdana" w:hAnsi="Verdana"/>
                <w:b/>
                <w:sz w:val="20"/>
                <w:szCs w:val="20"/>
              </w:rPr>
              <w:t>Purpose of Filling</w:t>
            </w:r>
          </w:p>
        </w:tc>
      </w:tr>
      <w:tr w:rsidR="006C03FE" w:rsidRPr="00D1641F" w:rsidTr="00D1641F">
        <w:tc>
          <w:tcPr>
            <w:tcW w:w="632" w:type="dxa"/>
          </w:tcPr>
          <w:p w:rsidR="006C03FE" w:rsidRPr="00D1641F" w:rsidRDefault="006C03FE" w:rsidP="0074518A">
            <w:pPr>
              <w:spacing w:line="360" w:lineRule="auto"/>
              <w:jc w:val="center"/>
              <w:rPr>
                <w:rFonts w:ascii="Verdana" w:hAnsi="Verdana"/>
                <w:sz w:val="20"/>
                <w:szCs w:val="20"/>
              </w:rPr>
            </w:pPr>
          </w:p>
        </w:tc>
        <w:tc>
          <w:tcPr>
            <w:tcW w:w="1033" w:type="dxa"/>
          </w:tcPr>
          <w:p w:rsidR="006C03FE" w:rsidRPr="00D1641F" w:rsidRDefault="006C03FE" w:rsidP="0074518A">
            <w:pPr>
              <w:spacing w:line="360" w:lineRule="auto"/>
              <w:jc w:val="center"/>
              <w:rPr>
                <w:rFonts w:ascii="Verdana" w:hAnsi="Verdana"/>
                <w:sz w:val="20"/>
                <w:szCs w:val="20"/>
              </w:rPr>
            </w:pPr>
          </w:p>
        </w:tc>
        <w:tc>
          <w:tcPr>
            <w:tcW w:w="8493" w:type="dxa"/>
          </w:tcPr>
          <w:p w:rsidR="006C03FE" w:rsidRPr="00D1641F" w:rsidRDefault="006C03FE" w:rsidP="0074518A">
            <w:pPr>
              <w:spacing w:line="360" w:lineRule="auto"/>
              <w:jc w:val="center"/>
              <w:rPr>
                <w:rFonts w:ascii="Verdana" w:hAnsi="Verdana"/>
                <w:sz w:val="20"/>
                <w:szCs w:val="20"/>
              </w:rPr>
            </w:pP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13</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Application for deduction of tax at lower rate or no deduction of Income Tax</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15C</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Application by a banking company for a certificate under section 195(3) of the Income-tax Act, 1961, for receipt of interest and other sums without deduction of tax</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3.</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15D</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Application by a person other than a banking company for a certificate under section 195(3) of the Income-tax Act, 1961, for receipt of sums other than interest and dividends without deduction of tax of tax</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4.</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15G</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Declaration under sub-sections (1) and (1A) of section 197A of the Income-tax Act, 1961, to be made by an individual or a person (not being a company or a firm) claiming certain receipts without deduction of tax of tax</w:t>
            </w:r>
          </w:p>
          <w:p w:rsidR="00787C3F" w:rsidRPr="00D1641F" w:rsidRDefault="00787C3F" w:rsidP="00D1641F">
            <w:pPr>
              <w:tabs>
                <w:tab w:val="left" w:pos="1485"/>
              </w:tabs>
              <w:spacing w:line="360" w:lineRule="auto"/>
              <w:jc w:val="both"/>
              <w:rPr>
                <w:rFonts w:ascii="Verdana" w:hAnsi="Verdana"/>
                <w:b/>
                <w:sz w:val="20"/>
                <w:szCs w:val="20"/>
              </w:rPr>
            </w:pPr>
            <w:r w:rsidRPr="00D1641F">
              <w:rPr>
                <w:rFonts w:ascii="Verdana" w:hAnsi="Verdana"/>
                <w:b/>
                <w:sz w:val="20"/>
                <w:szCs w:val="20"/>
              </w:rPr>
              <w:t xml:space="preserve">Note :- </w:t>
            </w:r>
            <w:r w:rsidR="0006643F" w:rsidRPr="00D1641F">
              <w:rPr>
                <w:rFonts w:ascii="Verdana" w:hAnsi="Verdana"/>
                <w:b/>
                <w:sz w:val="20"/>
                <w:szCs w:val="20"/>
              </w:rPr>
              <w:t xml:space="preserve"> Declaration can be made only if income or aggregate of the amounts of such incomes credited or paid or likely to be credited or paid during the previous year in which such income is to be included does not exceeds the maximum amount which is not chargeable to income-tax </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5.</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15H</w:t>
            </w:r>
          </w:p>
        </w:tc>
        <w:tc>
          <w:tcPr>
            <w:tcW w:w="8493" w:type="dxa"/>
          </w:tcPr>
          <w:p w:rsidR="006C03FE" w:rsidRPr="00D1641F" w:rsidRDefault="006C03FE" w:rsidP="00D1641F">
            <w:pPr>
              <w:spacing w:line="360" w:lineRule="auto"/>
              <w:jc w:val="both"/>
              <w:rPr>
                <w:rFonts w:ascii="Verdana" w:hAnsi="Verdana"/>
                <w:b/>
                <w:sz w:val="20"/>
                <w:szCs w:val="20"/>
              </w:rPr>
            </w:pPr>
            <w:r w:rsidRPr="00D1641F">
              <w:rPr>
                <w:rFonts w:ascii="Verdana" w:hAnsi="Verdana"/>
                <w:sz w:val="20"/>
                <w:szCs w:val="20"/>
              </w:rPr>
              <w:t>Declaration under sub-section (1C) of section 197A of the Income-tax Act, 1961, to be made by an individual who is of the age of sixty-five years or more</w:t>
            </w:r>
            <w:r w:rsidR="00485F8C" w:rsidRPr="00D1641F">
              <w:rPr>
                <w:rFonts w:ascii="Verdana" w:hAnsi="Verdana"/>
                <w:sz w:val="20"/>
                <w:szCs w:val="20"/>
              </w:rPr>
              <w:t xml:space="preserve"> (60 years from 1</w:t>
            </w:r>
            <w:r w:rsidR="00485F8C" w:rsidRPr="00D1641F">
              <w:rPr>
                <w:rFonts w:ascii="Verdana" w:hAnsi="Verdana"/>
                <w:sz w:val="20"/>
                <w:szCs w:val="20"/>
                <w:vertAlign w:val="superscript"/>
              </w:rPr>
              <w:t>st</w:t>
            </w:r>
            <w:r w:rsidR="00485F8C" w:rsidRPr="00D1641F">
              <w:rPr>
                <w:rFonts w:ascii="Verdana" w:hAnsi="Verdana"/>
                <w:sz w:val="20"/>
                <w:szCs w:val="20"/>
              </w:rPr>
              <w:t xml:space="preserve"> july, 2012)</w:t>
            </w:r>
            <w:r w:rsidRPr="00D1641F">
              <w:rPr>
                <w:rFonts w:ascii="Verdana" w:hAnsi="Verdana"/>
                <w:sz w:val="20"/>
                <w:szCs w:val="20"/>
              </w:rPr>
              <w:t xml:space="preserve"> claiming certain receipts without deduction of tax</w:t>
            </w:r>
          </w:p>
          <w:p w:rsidR="00551B2F" w:rsidRPr="00D1641F" w:rsidRDefault="00551B2F" w:rsidP="00D1641F">
            <w:pPr>
              <w:spacing w:line="360" w:lineRule="auto"/>
              <w:jc w:val="both"/>
              <w:rPr>
                <w:rFonts w:ascii="Verdana" w:hAnsi="Verdana"/>
                <w:sz w:val="20"/>
                <w:szCs w:val="20"/>
              </w:rPr>
            </w:pPr>
            <w:r w:rsidRPr="00D1641F">
              <w:rPr>
                <w:rFonts w:ascii="Verdana" w:hAnsi="Verdana"/>
                <w:b/>
                <w:sz w:val="20"/>
                <w:szCs w:val="20"/>
              </w:rPr>
              <w:t>Note:- Declaration can be made only if the TAX on estimated total income is NIL.</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6.</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15I</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Declaration for non-deduction of tax at source to be furnished to contractor under the second proviso to clause (i) of sub-section (3) of section 194C by sub-contractor not owning more than two heavy goods carriages/trucks during the Financial Year</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7.</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15J</w:t>
            </w:r>
          </w:p>
        </w:tc>
        <w:tc>
          <w:tcPr>
            <w:tcW w:w="8493" w:type="dxa"/>
          </w:tcPr>
          <w:p w:rsidR="006C03FE" w:rsidRPr="00D1641F" w:rsidRDefault="006C03FE" w:rsidP="00B102E9">
            <w:pPr>
              <w:spacing w:line="360" w:lineRule="auto"/>
              <w:jc w:val="both"/>
              <w:rPr>
                <w:rFonts w:ascii="Verdana" w:hAnsi="Verdana"/>
                <w:sz w:val="20"/>
                <w:szCs w:val="20"/>
              </w:rPr>
            </w:pPr>
            <w:r w:rsidRPr="00D1641F">
              <w:rPr>
                <w:rFonts w:ascii="Verdana" w:hAnsi="Verdana"/>
                <w:sz w:val="20"/>
                <w:szCs w:val="20"/>
              </w:rPr>
              <w:t>Particulars to be furnished by the Contractor under the third proviso to clause (i) of sub-section (3) of section 194C for the Financial Year</w:t>
            </w:r>
            <w:r w:rsidR="00B102E9">
              <w:rPr>
                <w:rFonts w:ascii="Verdana" w:hAnsi="Verdana"/>
                <w:sz w:val="20"/>
                <w:szCs w:val="20"/>
              </w:rPr>
              <w:t>.</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8.</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16</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Certificate under section 203 of the Income-tax Act, 1961 for Tax deducted at source on Salary.</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9.</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16A</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 xml:space="preserve">Certificate under section 203 of the Income-tax Act, 1961 for Tax deducted at </w:t>
            </w:r>
            <w:r w:rsidRPr="00D1641F">
              <w:rPr>
                <w:rFonts w:ascii="Verdana" w:hAnsi="Verdana"/>
                <w:sz w:val="20"/>
                <w:szCs w:val="20"/>
              </w:rPr>
              <w:lastRenderedPageBreak/>
              <w:t>source</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lastRenderedPageBreak/>
              <w:t>10.</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22</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Statement of tax deducted at source from contributions repaid to employees in the case of an approved superannuation fund</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11.</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24</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 xml:space="preserve">Annual return of Salaries under section 206 of the Income-tax Act, 1961 for the year ending </w:t>
            </w:r>
            <w:r w:rsidR="00B102E9">
              <w:rPr>
                <w:rFonts w:ascii="Verdana" w:hAnsi="Verdana"/>
                <w:sz w:val="20"/>
                <w:szCs w:val="20"/>
              </w:rPr>
              <w:t xml:space="preserve">as on </w:t>
            </w:r>
            <w:r w:rsidRPr="00D1641F">
              <w:rPr>
                <w:rFonts w:ascii="Verdana" w:hAnsi="Verdana"/>
                <w:sz w:val="20"/>
                <w:szCs w:val="20"/>
              </w:rPr>
              <w:t>31st March</w:t>
            </w:r>
            <w:r w:rsidR="00B102E9">
              <w:rPr>
                <w:rFonts w:ascii="Verdana" w:hAnsi="Verdana"/>
                <w:sz w:val="20"/>
                <w:szCs w:val="20"/>
              </w:rPr>
              <w:t>..</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12.</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24G</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TDS/TCS Book Adjustment Statement</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13</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24Q</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Quarterly statement of deduction of tax under sub-section (3) of section 200 of the Income-tax Act, 1961 in respect of salary for the quarter</w:t>
            </w:r>
            <w:r w:rsidR="00B102E9">
              <w:rPr>
                <w:rFonts w:ascii="Verdana" w:hAnsi="Verdana"/>
                <w:sz w:val="20"/>
                <w:szCs w:val="20"/>
              </w:rPr>
              <w:t>.</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14.</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26</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Annual Return of deduction of tax under section 206 of Income-tax Act, 1961 in respect of all payments other than Salaries for the year ending 31st March</w:t>
            </w:r>
            <w:r w:rsidR="00B102E9">
              <w:rPr>
                <w:rFonts w:ascii="Verdana" w:hAnsi="Verdana"/>
                <w:sz w:val="20"/>
                <w:szCs w:val="20"/>
              </w:rPr>
              <w:t>.</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15.</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26A</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for furnishing accountant certificate under the first proviso to sub-section (1) of section 201 of the Income-tax Act, 1961</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16.</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26AS</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Annual Return of deduction of tax under section 206 of Income-tax Act, 1961 in respect of all payments other than Salaries for the year ending 31st March,</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17.</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26Q</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Quarterly statement of deduction of tax under sub-section (3) of section 200 of the Income-tax Act, 1961 in respect of all payments other than Salary for the quarter</w:t>
            </w:r>
            <w:r w:rsidR="00B102E9">
              <w:rPr>
                <w:rFonts w:ascii="Verdana" w:hAnsi="Verdana"/>
                <w:sz w:val="20"/>
                <w:szCs w:val="20"/>
              </w:rPr>
              <w:t>.</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18.</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26QA</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Particulars required to be maintained for furnishing quarterly return under section 206A</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19.</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26QAA</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Quarterly return under section 206A for the quarter</w:t>
            </w:r>
            <w:r w:rsidR="00B102E9">
              <w:rPr>
                <w:rFonts w:ascii="Verdana" w:hAnsi="Verdana"/>
                <w:sz w:val="20"/>
                <w:szCs w:val="20"/>
              </w:rPr>
              <w:t>.</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20</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27A</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for furnishing information with the statement of deduction/collection of tax at sourc</w:t>
            </w:r>
            <w:r w:rsidR="00546152">
              <w:rPr>
                <w:rFonts w:ascii="Verdana" w:hAnsi="Verdana"/>
                <w:sz w:val="20"/>
                <w:szCs w:val="20"/>
              </w:rPr>
              <w:t>e</w:t>
            </w:r>
            <w:r w:rsidRPr="00D1641F">
              <w:rPr>
                <w:rFonts w:ascii="Verdana" w:hAnsi="Verdana"/>
                <w:sz w:val="20"/>
                <w:szCs w:val="20"/>
              </w:rPr>
              <w:t xml:space="preserve"> filed on computer media for the period</w:t>
            </w:r>
            <w:r w:rsidR="00546152">
              <w:rPr>
                <w:rFonts w:ascii="Verdana" w:hAnsi="Verdana"/>
                <w:sz w:val="20"/>
                <w:szCs w:val="20"/>
              </w:rPr>
              <w:t>.</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21</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27B</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for furnishing information with the statement of collection of tax at source filed on computer media for the period ending</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22</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27Q</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Quarterly statement of deduction of tax under sub-section (3) of section 200 of I.T. Act, 1961 in respect of payments other than Salary made to non-residents for the quarter</w:t>
            </w:r>
            <w:r w:rsidR="009854B8">
              <w:rPr>
                <w:rFonts w:ascii="Verdana" w:hAnsi="Verdana"/>
                <w:sz w:val="20"/>
                <w:szCs w:val="20"/>
              </w:rPr>
              <w:t>.</w:t>
            </w:r>
          </w:p>
        </w:tc>
      </w:tr>
      <w:tr w:rsidR="006C03FE" w:rsidRPr="00D1641F" w:rsidTr="00D1641F">
        <w:tc>
          <w:tcPr>
            <w:tcW w:w="632"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23</w:t>
            </w:r>
          </w:p>
        </w:tc>
        <w:tc>
          <w:tcPr>
            <w:tcW w:w="103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49B</w:t>
            </w:r>
          </w:p>
        </w:tc>
        <w:tc>
          <w:tcPr>
            <w:tcW w:w="8493" w:type="dxa"/>
          </w:tcPr>
          <w:p w:rsidR="006C03FE" w:rsidRPr="00D1641F" w:rsidRDefault="006C03FE" w:rsidP="00D1641F">
            <w:pPr>
              <w:spacing w:line="360" w:lineRule="auto"/>
              <w:jc w:val="both"/>
              <w:rPr>
                <w:rFonts w:ascii="Verdana" w:hAnsi="Verdana"/>
                <w:sz w:val="20"/>
                <w:szCs w:val="20"/>
              </w:rPr>
            </w:pPr>
            <w:r w:rsidRPr="00D1641F">
              <w:rPr>
                <w:rFonts w:ascii="Verdana" w:hAnsi="Verdana"/>
                <w:sz w:val="20"/>
                <w:szCs w:val="20"/>
              </w:rPr>
              <w:t>Form of application for allotment of Tax Deduction Account Number under section 203A and Tax Collection Account Number under section 206CA of the Income-tax Act, 1961</w:t>
            </w:r>
          </w:p>
        </w:tc>
      </w:tr>
    </w:tbl>
    <w:p w:rsidR="00B91879" w:rsidRPr="00D1641F" w:rsidRDefault="00B91879" w:rsidP="00D1641F">
      <w:pPr>
        <w:spacing w:line="360" w:lineRule="auto"/>
        <w:ind w:left="720"/>
        <w:jc w:val="both"/>
        <w:rPr>
          <w:rFonts w:ascii="Verdana" w:hAnsi="Verdana"/>
          <w:sz w:val="20"/>
          <w:szCs w:val="20"/>
        </w:rPr>
      </w:pPr>
    </w:p>
    <w:p w:rsidR="00BF0E3F" w:rsidRPr="00D1641F" w:rsidRDefault="00BF0E3F" w:rsidP="00D1641F">
      <w:pPr>
        <w:spacing w:line="360" w:lineRule="auto"/>
        <w:ind w:left="720"/>
        <w:jc w:val="both"/>
        <w:rPr>
          <w:rFonts w:ascii="Verdana" w:hAnsi="Verdana"/>
          <w:sz w:val="20"/>
          <w:szCs w:val="20"/>
        </w:rPr>
      </w:pPr>
      <w:r w:rsidRPr="00D1641F">
        <w:rPr>
          <w:rFonts w:ascii="Verdana" w:hAnsi="Verdana"/>
          <w:sz w:val="20"/>
          <w:szCs w:val="20"/>
        </w:rPr>
        <w:t xml:space="preserve">For Formats of the form log on to </w:t>
      </w:r>
      <w:hyperlink r:id="rId9" w:history="1">
        <w:r w:rsidRPr="00D1641F">
          <w:rPr>
            <w:rStyle w:val="Hyperlink"/>
            <w:rFonts w:ascii="Verdana" w:hAnsi="Verdana"/>
            <w:sz w:val="20"/>
            <w:szCs w:val="20"/>
          </w:rPr>
          <w:t>http://www.incometaxindia.gov.in/allforms.asp</w:t>
        </w:r>
      </w:hyperlink>
    </w:p>
    <w:sectPr w:rsidR="00BF0E3F" w:rsidRPr="00D1641F" w:rsidSect="00635740">
      <w:head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D57" w:rsidRDefault="00EB0D57" w:rsidP="000C7B9E">
      <w:pPr>
        <w:spacing w:after="0" w:line="240" w:lineRule="auto"/>
      </w:pPr>
      <w:r>
        <w:separator/>
      </w:r>
    </w:p>
  </w:endnote>
  <w:endnote w:type="continuationSeparator" w:id="0">
    <w:p w:rsidR="00EB0D57" w:rsidRDefault="00EB0D57" w:rsidP="000C7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D57" w:rsidRDefault="00EB0D57" w:rsidP="000C7B9E">
      <w:pPr>
        <w:spacing w:after="0" w:line="240" w:lineRule="auto"/>
      </w:pPr>
      <w:r>
        <w:separator/>
      </w:r>
    </w:p>
  </w:footnote>
  <w:footnote w:type="continuationSeparator" w:id="0">
    <w:p w:rsidR="00EB0D57" w:rsidRDefault="00EB0D57" w:rsidP="000C7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740" w:rsidRDefault="00635740">
    <w:pPr>
      <w:pStyle w:val="Header"/>
    </w:pPr>
    <w:r w:rsidRPr="00635740">
      <w:rPr>
        <w:noProof/>
      </w:rPr>
      <w:drawing>
        <wp:inline distT="0" distB="0" distL="0" distR="0">
          <wp:extent cx="5572125" cy="5429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5429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35740" w:rsidRDefault="00635740">
    <w:pPr>
      <w:pStyle w:val="Header"/>
      <w:pBdr>
        <w:bottom w:val="double" w:sz="6" w:space="1" w:color="auto"/>
      </w:pBdr>
    </w:pPr>
  </w:p>
  <w:p w:rsidR="00635740" w:rsidRDefault="00635740">
    <w:pPr>
      <w:pStyle w:val="Header"/>
    </w:pPr>
  </w:p>
  <w:p w:rsidR="00635740" w:rsidRDefault="006357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87EAF"/>
    <w:multiLevelType w:val="multilevel"/>
    <w:tmpl w:val="A236984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743FC2"/>
    <w:multiLevelType w:val="hybridMultilevel"/>
    <w:tmpl w:val="61C898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2">
    <w:nsid w:val="31B5282A"/>
    <w:multiLevelType w:val="hybridMultilevel"/>
    <w:tmpl w:val="F7B80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6637CF5"/>
    <w:multiLevelType w:val="hybridMultilevel"/>
    <w:tmpl w:val="2FECEDE8"/>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nsid w:val="48B61FD3"/>
    <w:multiLevelType w:val="hybridMultilevel"/>
    <w:tmpl w:val="0D2EF220"/>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544E06E8"/>
    <w:multiLevelType w:val="hybridMultilevel"/>
    <w:tmpl w:val="A6D26558"/>
    <w:lvl w:ilvl="0" w:tplc="459AA25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4D004A"/>
    <w:multiLevelType w:val="hybridMultilevel"/>
    <w:tmpl w:val="AFE093B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
    <w:nsid w:val="7CE70A56"/>
    <w:multiLevelType w:val="hybridMultilevel"/>
    <w:tmpl w:val="59F0E2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7"/>
  </w:num>
  <w:num w:numId="5">
    <w:abstractNumId w:val="4"/>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83E72"/>
    <w:rsid w:val="0000777D"/>
    <w:rsid w:val="00021CDB"/>
    <w:rsid w:val="0005505E"/>
    <w:rsid w:val="0006643F"/>
    <w:rsid w:val="00080365"/>
    <w:rsid w:val="000832BF"/>
    <w:rsid w:val="00091007"/>
    <w:rsid w:val="000B1E9C"/>
    <w:rsid w:val="000B54E6"/>
    <w:rsid w:val="000C7B9E"/>
    <w:rsid w:val="0011504A"/>
    <w:rsid w:val="00115760"/>
    <w:rsid w:val="001B3BED"/>
    <w:rsid w:val="001D36CA"/>
    <w:rsid w:val="001E6CBD"/>
    <w:rsid w:val="002010E1"/>
    <w:rsid w:val="00230AB9"/>
    <w:rsid w:val="002802EA"/>
    <w:rsid w:val="00287846"/>
    <w:rsid w:val="002A0EF0"/>
    <w:rsid w:val="002D5655"/>
    <w:rsid w:val="002E3319"/>
    <w:rsid w:val="002E7F9A"/>
    <w:rsid w:val="002F37FF"/>
    <w:rsid w:val="00331D7F"/>
    <w:rsid w:val="00364615"/>
    <w:rsid w:val="003F4F41"/>
    <w:rsid w:val="00420130"/>
    <w:rsid w:val="004216AC"/>
    <w:rsid w:val="00485F8C"/>
    <w:rsid w:val="004A28D4"/>
    <w:rsid w:val="004A2ED6"/>
    <w:rsid w:val="004A5D48"/>
    <w:rsid w:val="004B24F8"/>
    <w:rsid w:val="004B6FCA"/>
    <w:rsid w:val="004C31BA"/>
    <w:rsid w:val="004F580C"/>
    <w:rsid w:val="00546152"/>
    <w:rsid w:val="00551B2F"/>
    <w:rsid w:val="00552ADF"/>
    <w:rsid w:val="005645E3"/>
    <w:rsid w:val="00577E93"/>
    <w:rsid w:val="00586C3F"/>
    <w:rsid w:val="005B51E0"/>
    <w:rsid w:val="005E1299"/>
    <w:rsid w:val="005E3BF7"/>
    <w:rsid w:val="006061CF"/>
    <w:rsid w:val="00635740"/>
    <w:rsid w:val="00662E08"/>
    <w:rsid w:val="006637E6"/>
    <w:rsid w:val="00692F1D"/>
    <w:rsid w:val="006C03FE"/>
    <w:rsid w:val="006C7705"/>
    <w:rsid w:val="0074518A"/>
    <w:rsid w:val="00751496"/>
    <w:rsid w:val="00783E72"/>
    <w:rsid w:val="00787C3F"/>
    <w:rsid w:val="007A5C34"/>
    <w:rsid w:val="007C7B3D"/>
    <w:rsid w:val="007F20A0"/>
    <w:rsid w:val="008169B6"/>
    <w:rsid w:val="008627C4"/>
    <w:rsid w:val="00886CFD"/>
    <w:rsid w:val="008978C5"/>
    <w:rsid w:val="00905D3E"/>
    <w:rsid w:val="00957E31"/>
    <w:rsid w:val="009854B8"/>
    <w:rsid w:val="00A23782"/>
    <w:rsid w:val="00A42E96"/>
    <w:rsid w:val="00A70622"/>
    <w:rsid w:val="00A91668"/>
    <w:rsid w:val="00AA0842"/>
    <w:rsid w:val="00AB695A"/>
    <w:rsid w:val="00B102E9"/>
    <w:rsid w:val="00B42548"/>
    <w:rsid w:val="00B77895"/>
    <w:rsid w:val="00B91879"/>
    <w:rsid w:val="00BB1B84"/>
    <w:rsid w:val="00BE07D3"/>
    <w:rsid w:val="00BE15FD"/>
    <w:rsid w:val="00BE3069"/>
    <w:rsid w:val="00BF0E3F"/>
    <w:rsid w:val="00BF231C"/>
    <w:rsid w:val="00C061A0"/>
    <w:rsid w:val="00C10143"/>
    <w:rsid w:val="00C21201"/>
    <w:rsid w:val="00C87570"/>
    <w:rsid w:val="00D02AD5"/>
    <w:rsid w:val="00D14911"/>
    <w:rsid w:val="00D1641F"/>
    <w:rsid w:val="00D50360"/>
    <w:rsid w:val="00DD0DD5"/>
    <w:rsid w:val="00DD2857"/>
    <w:rsid w:val="00E71360"/>
    <w:rsid w:val="00EB0D57"/>
    <w:rsid w:val="00EE11EB"/>
    <w:rsid w:val="00F21ED7"/>
    <w:rsid w:val="00F265D0"/>
    <w:rsid w:val="00F34DE4"/>
    <w:rsid w:val="00F61344"/>
    <w:rsid w:val="00FB33A4"/>
    <w:rsid w:val="00FE71CF"/>
    <w:rsid w:val="00FF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3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E72"/>
    <w:pPr>
      <w:ind w:left="720"/>
      <w:contextualSpacing/>
    </w:pPr>
  </w:style>
  <w:style w:type="paragraph" w:customStyle="1" w:styleId="tx">
    <w:name w:val="tx"/>
    <w:basedOn w:val="Normal"/>
    <w:rsid w:val="00662E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62E08"/>
    <w:rPr>
      <w:color w:val="0000FF"/>
      <w:u w:val="single"/>
    </w:rPr>
  </w:style>
  <w:style w:type="table" w:styleId="TableGrid">
    <w:name w:val="Table Grid"/>
    <w:basedOn w:val="TableNormal"/>
    <w:uiPriority w:val="59"/>
    <w:rsid w:val="00A706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F0E3F"/>
    <w:rPr>
      <w:color w:val="800080" w:themeColor="followedHyperlink"/>
      <w:u w:val="single"/>
    </w:rPr>
  </w:style>
  <w:style w:type="character" w:customStyle="1" w:styleId="ilad">
    <w:name w:val="il_ad"/>
    <w:basedOn w:val="DefaultParagraphFont"/>
    <w:rsid w:val="00C061A0"/>
  </w:style>
  <w:style w:type="character" w:customStyle="1" w:styleId="apple-style-span">
    <w:name w:val="apple-style-span"/>
    <w:basedOn w:val="DefaultParagraphFont"/>
    <w:rsid w:val="00C061A0"/>
  </w:style>
  <w:style w:type="paragraph" w:styleId="Header">
    <w:name w:val="header"/>
    <w:basedOn w:val="Normal"/>
    <w:link w:val="HeaderChar"/>
    <w:uiPriority w:val="99"/>
    <w:unhideWhenUsed/>
    <w:rsid w:val="000C7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B9E"/>
  </w:style>
  <w:style w:type="paragraph" w:styleId="Footer">
    <w:name w:val="footer"/>
    <w:basedOn w:val="Normal"/>
    <w:link w:val="FooterChar"/>
    <w:uiPriority w:val="99"/>
    <w:semiHidden/>
    <w:unhideWhenUsed/>
    <w:rsid w:val="000C7B9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C7B9E"/>
  </w:style>
  <w:style w:type="paragraph" w:styleId="BalloonText">
    <w:name w:val="Balloon Text"/>
    <w:basedOn w:val="Normal"/>
    <w:link w:val="BalloonTextChar"/>
    <w:uiPriority w:val="99"/>
    <w:semiHidden/>
    <w:unhideWhenUsed/>
    <w:rsid w:val="00635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7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880437">
      <w:bodyDiv w:val="1"/>
      <w:marLeft w:val="0"/>
      <w:marRight w:val="0"/>
      <w:marTop w:val="0"/>
      <w:marBottom w:val="0"/>
      <w:divBdr>
        <w:top w:val="none" w:sz="0" w:space="0" w:color="auto"/>
        <w:left w:val="none" w:sz="0" w:space="0" w:color="auto"/>
        <w:bottom w:val="none" w:sz="0" w:space="0" w:color="auto"/>
        <w:right w:val="none" w:sz="0" w:space="0" w:color="auto"/>
      </w:divBdr>
      <w:divsChild>
        <w:div w:id="531460270">
          <w:marLeft w:val="0"/>
          <w:marRight w:val="0"/>
          <w:marTop w:val="0"/>
          <w:marBottom w:val="0"/>
          <w:divBdr>
            <w:top w:val="none" w:sz="0" w:space="0" w:color="auto"/>
            <w:left w:val="none" w:sz="0" w:space="0" w:color="auto"/>
            <w:bottom w:val="none" w:sz="0" w:space="0" w:color="auto"/>
            <w:right w:val="none" w:sz="0" w:space="0" w:color="auto"/>
          </w:divBdr>
        </w:div>
        <w:div w:id="1955676902">
          <w:marLeft w:val="0"/>
          <w:marRight w:val="0"/>
          <w:marTop w:val="0"/>
          <w:marBottom w:val="0"/>
          <w:divBdr>
            <w:top w:val="none" w:sz="0" w:space="0" w:color="auto"/>
            <w:left w:val="none" w:sz="0" w:space="0" w:color="auto"/>
            <w:bottom w:val="none" w:sz="0" w:space="0" w:color="auto"/>
            <w:right w:val="none" w:sz="0" w:space="0" w:color="auto"/>
          </w:divBdr>
        </w:div>
        <w:div w:id="300159192">
          <w:marLeft w:val="0"/>
          <w:marRight w:val="0"/>
          <w:marTop w:val="0"/>
          <w:marBottom w:val="0"/>
          <w:divBdr>
            <w:top w:val="none" w:sz="0" w:space="0" w:color="auto"/>
            <w:left w:val="none" w:sz="0" w:space="0" w:color="auto"/>
            <w:bottom w:val="none" w:sz="0" w:space="0" w:color="auto"/>
            <w:right w:val="none" w:sz="0" w:space="0" w:color="auto"/>
          </w:divBdr>
        </w:div>
        <w:div w:id="746341975">
          <w:marLeft w:val="0"/>
          <w:marRight w:val="0"/>
          <w:marTop w:val="0"/>
          <w:marBottom w:val="0"/>
          <w:divBdr>
            <w:top w:val="none" w:sz="0" w:space="0" w:color="auto"/>
            <w:left w:val="none" w:sz="0" w:space="0" w:color="auto"/>
            <w:bottom w:val="none" w:sz="0" w:space="0" w:color="auto"/>
            <w:right w:val="none" w:sz="0" w:space="0" w:color="auto"/>
          </w:divBdr>
        </w:div>
        <w:div w:id="155610553">
          <w:marLeft w:val="0"/>
          <w:marRight w:val="0"/>
          <w:marTop w:val="0"/>
          <w:marBottom w:val="0"/>
          <w:divBdr>
            <w:top w:val="none" w:sz="0" w:space="0" w:color="auto"/>
            <w:left w:val="none" w:sz="0" w:space="0" w:color="auto"/>
            <w:bottom w:val="none" w:sz="0" w:space="0" w:color="auto"/>
            <w:right w:val="none" w:sz="0" w:space="0" w:color="auto"/>
          </w:divBdr>
        </w:div>
        <w:div w:id="2137289544">
          <w:marLeft w:val="0"/>
          <w:marRight w:val="0"/>
          <w:marTop w:val="0"/>
          <w:marBottom w:val="0"/>
          <w:divBdr>
            <w:top w:val="none" w:sz="0" w:space="0" w:color="auto"/>
            <w:left w:val="none" w:sz="0" w:space="0" w:color="auto"/>
            <w:bottom w:val="none" w:sz="0" w:space="0" w:color="auto"/>
            <w:right w:val="none" w:sz="0" w:space="0" w:color="auto"/>
          </w:divBdr>
        </w:div>
        <w:div w:id="1052313736">
          <w:marLeft w:val="0"/>
          <w:marRight w:val="0"/>
          <w:marTop w:val="0"/>
          <w:marBottom w:val="0"/>
          <w:divBdr>
            <w:top w:val="none" w:sz="0" w:space="0" w:color="auto"/>
            <w:left w:val="none" w:sz="0" w:space="0" w:color="auto"/>
            <w:bottom w:val="none" w:sz="0" w:space="0" w:color="auto"/>
            <w:right w:val="none" w:sz="0" w:space="0" w:color="auto"/>
          </w:divBdr>
        </w:div>
        <w:div w:id="1565330558">
          <w:marLeft w:val="0"/>
          <w:marRight w:val="0"/>
          <w:marTop w:val="0"/>
          <w:marBottom w:val="0"/>
          <w:divBdr>
            <w:top w:val="none" w:sz="0" w:space="0" w:color="auto"/>
            <w:left w:val="none" w:sz="0" w:space="0" w:color="auto"/>
            <w:bottom w:val="none" w:sz="0" w:space="0" w:color="auto"/>
            <w:right w:val="none" w:sz="0" w:space="0" w:color="auto"/>
          </w:divBdr>
        </w:div>
        <w:div w:id="1419710735">
          <w:marLeft w:val="0"/>
          <w:marRight w:val="0"/>
          <w:marTop w:val="0"/>
          <w:marBottom w:val="0"/>
          <w:divBdr>
            <w:top w:val="none" w:sz="0" w:space="0" w:color="auto"/>
            <w:left w:val="none" w:sz="0" w:space="0" w:color="auto"/>
            <w:bottom w:val="none" w:sz="0" w:space="0" w:color="auto"/>
            <w:right w:val="none" w:sz="0" w:space="0" w:color="auto"/>
          </w:divBdr>
        </w:div>
        <w:div w:id="2143300920">
          <w:marLeft w:val="0"/>
          <w:marRight w:val="0"/>
          <w:marTop w:val="0"/>
          <w:marBottom w:val="0"/>
          <w:divBdr>
            <w:top w:val="none" w:sz="0" w:space="0" w:color="auto"/>
            <w:left w:val="none" w:sz="0" w:space="0" w:color="auto"/>
            <w:bottom w:val="none" w:sz="0" w:space="0" w:color="auto"/>
            <w:right w:val="none" w:sz="0" w:space="0" w:color="auto"/>
          </w:divBdr>
        </w:div>
        <w:div w:id="1643273566">
          <w:marLeft w:val="0"/>
          <w:marRight w:val="0"/>
          <w:marTop w:val="0"/>
          <w:marBottom w:val="0"/>
          <w:divBdr>
            <w:top w:val="none" w:sz="0" w:space="0" w:color="auto"/>
            <w:left w:val="none" w:sz="0" w:space="0" w:color="auto"/>
            <w:bottom w:val="none" w:sz="0" w:space="0" w:color="auto"/>
            <w:right w:val="none" w:sz="0" w:space="0" w:color="auto"/>
          </w:divBdr>
        </w:div>
        <w:div w:id="135463740">
          <w:marLeft w:val="0"/>
          <w:marRight w:val="0"/>
          <w:marTop w:val="0"/>
          <w:marBottom w:val="0"/>
          <w:divBdr>
            <w:top w:val="none" w:sz="0" w:space="0" w:color="auto"/>
            <w:left w:val="none" w:sz="0" w:space="0" w:color="auto"/>
            <w:bottom w:val="none" w:sz="0" w:space="0" w:color="auto"/>
            <w:right w:val="none" w:sz="0" w:space="0" w:color="auto"/>
          </w:divBdr>
        </w:div>
        <w:div w:id="551889663">
          <w:marLeft w:val="0"/>
          <w:marRight w:val="0"/>
          <w:marTop w:val="0"/>
          <w:marBottom w:val="0"/>
          <w:divBdr>
            <w:top w:val="none" w:sz="0" w:space="0" w:color="auto"/>
            <w:left w:val="none" w:sz="0" w:space="0" w:color="auto"/>
            <w:bottom w:val="none" w:sz="0" w:space="0" w:color="auto"/>
            <w:right w:val="none" w:sz="0" w:space="0" w:color="auto"/>
          </w:divBdr>
        </w:div>
        <w:div w:id="66000648">
          <w:marLeft w:val="0"/>
          <w:marRight w:val="0"/>
          <w:marTop w:val="0"/>
          <w:marBottom w:val="0"/>
          <w:divBdr>
            <w:top w:val="none" w:sz="0" w:space="0" w:color="auto"/>
            <w:left w:val="none" w:sz="0" w:space="0" w:color="auto"/>
            <w:bottom w:val="none" w:sz="0" w:space="0" w:color="auto"/>
            <w:right w:val="none" w:sz="0" w:space="0" w:color="auto"/>
          </w:divBdr>
        </w:div>
        <w:div w:id="217474837">
          <w:marLeft w:val="0"/>
          <w:marRight w:val="0"/>
          <w:marTop w:val="0"/>
          <w:marBottom w:val="0"/>
          <w:divBdr>
            <w:top w:val="none" w:sz="0" w:space="0" w:color="auto"/>
            <w:left w:val="none" w:sz="0" w:space="0" w:color="auto"/>
            <w:bottom w:val="none" w:sz="0" w:space="0" w:color="auto"/>
            <w:right w:val="none" w:sz="0" w:space="0" w:color="auto"/>
          </w:divBdr>
        </w:div>
        <w:div w:id="962268583">
          <w:marLeft w:val="0"/>
          <w:marRight w:val="0"/>
          <w:marTop w:val="0"/>
          <w:marBottom w:val="0"/>
          <w:divBdr>
            <w:top w:val="none" w:sz="0" w:space="0" w:color="auto"/>
            <w:left w:val="none" w:sz="0" w:space="0" w:color="auto"/>
            <w:bottom w:val="none" w:sz="0" w:space="0" w:color="auto"/>
            <w:right w:val="none" w:sz="0" w:space="0" w:color="auto"/>
          </w:divBdr>
        </w:div>
        <w:div w:id="1415201416">
          <w:marLeft w:val="0"/>
          <w:marRight w:val="0"/>
          <w:marTop w:val="0"/>
          <w:marBottom w:val="0"/>
          <w:divBdr>
            <w:top w:val="none" w:sz="0" w:space="0" w:color="auto"/>
            <w:left w:val="none" w:sz="0" w:space="0" w:color="auto"/>
            <w:bottom w:val="none" w:sz="0" w:space="0" w:color="auto"/>
            <w:right w:val="none" w:sz="0" w:space="0" w:color="auto"/>
          </w:divBdr>
        </w:div>
        <w:div w:id="2061509898">
          <w:marLeft w:val="0"/>
          <w:marRight w:val="0"/>
          <w:marTop w:val="0"/>
          <w:marBottom w:val="0"/>
          <w:divBdr>
            <w:top w:val="none" w:sz="0" w:space="0" w:color="auto"/>
            <w:left w:val="none" w:sz="0" w:space="0" w:color="auto"/>
            <w:bottom w:val="none" w:sz="0" w:space="0" w:color="auto"/>
            <w:right w:val="none" w:sz="0" w:space="0" w:color="auto"/>
          </w:divBdr>
        </w:div>
        <w:div w:id="1957321901">
          <w:marLeft w:val="0"/>
          <w:marRight w:val="0"/>
          <w:marTop w:val="0"/>
          <w:marBottom w:val="0"/>
          <w:divBdr>
            <w:top w:val="none" w:sz="0" w:space="0" w:color="auto"/>
            <w:left w:val="none" w:sz="0" w:space="0" w:color="auto"/>
            <w:bottom w:val="none" w:sz="0" w:space="0" w:color="auto"/>
            <w:right w:val="none" w:sz="0" w:space="0" w:color="auto"/>
          </w:divBdr>
        </w:div>
        <w:div w:id="144202806">
          <w:marLeft w:val="0"/>
          <w:marRight w:val="0"/>
          <w:marTop w:val="0"/>
          <w:marBottom w:val="0"/>
          <w:divBdr>
            <w:top w:val="none" w:sz="0" w:space="0" w:color="auto"/>
            <w:left w:val="none" w:sz="0" w:space="0" w:color="auto"/>
            <w:bottom w:val="none" w:sz="0" w:space="0" w:color="auto"/>
            <w:right w:val="none" w:sz="0" w:space="0" w:color="auto"/>
          </w:divBdr>
        </w:div>
        <w:div w:id="824976102">
          <w:marLeft w:val="0"/>
          <w:marRight w:val="0"/>
          <w:marTop w:val="0"/>
          <w:marBottom w:val="0"/>
          <w:divBdr>
            <w:top w:val="none" w:sz="0" w:space="0" w:color="auto"/>
            <w:left w:val="none" w:sz="0" w:space="0" w:color="auto"/>
            <w:bottom w:val="none" w:sz="0" w:space="0" w:color="auto"/>
            <w:right w:val="none" w:sz="0" w:space="0" w:color="auto"/>
          </w:divBdr>
        </w:div>
        <w:div w:id="1664116260">
          <w:marLeft w:val="0"/>
          <w:marRight w:val="0"/>
          <w:marTop w:val="0"/>
          <w:marBottom w:val="0"/>
          <w:divBdr>
            <w:top w:val="none" w:sz="0" w:space="0" w:color="auto"/>
            <w:left w:val="none" w:sz="0" w:space="0" w:color="auto"/>
            <w:bottom w:val="none" w:sz="0" w:space="0" w:color="auto"/>
            <w:right w:val="none" w:sz="0" w:space="0" w:color="auto"/>
          </w:divBdr>
        </w:div>
        <w:div w:id="191038816">
          <w:marLeft w:val="0"/>
          <w:marRight w:val="0"/>
          <w:marTop w:val="0"/>
          <w:marBottom w:val="0"/>
          <w:divBdr>
            <w:top w:val="none" w:sz="0" w:space="0" w:color="auto"/>
            <w:left w:val="none" w:sz="0" w:space="0" w:color="auto"/>
            <w:bottom w:val="none" w:sz="0" w:space="0" w:color="auto"/>
            <w:right w:val="none" w:sz="0" w:space="0" w:color="auto"/>
          </w:divBdr>
        </w:div>
        <w:div w:id="1034958842">
          <w:marLeft w:val="0"/>
          <w:marRight w:val="0"/>
          <w:marTop w:val="0"/>
          <w:marBottom w:val="0"/>
          <w:divBdr>
            <w:top w:val="none" w:sz="0" w:space="0" w:color="auto"/>
            <w:left w:val="none" w:sz="0" w:space="0" w:color="auto"/>
            <w:bottom w:val="none" w:sz="0" w:space="0" w:color="auto"/>
            <w:right w:val="none" w:sz="0" w:space="0" w:color="auto"/>
          </w:divBdr>
        </w:div>
        <w:div w:id="2061511104">
          <w:marLeft w:val="0"/>
          <w:marRight w:val="0"/>
          <w:marTop w:val="0"/>
          <w:marBottom w:val="0"/>
          <w:divBdr>
            <w:top w:val="none" w:sz="0" w:space="0" w:color="auto"/>
            <w:left w:val="none" w:sz="0" w:space="0" w:color="auto"/>
            <w:bottom w:val="none" w:sz="0" w:space="0" w:color="auto"/>
            <w:right w:val="none" w:sz="0" w:space="0" w:color="auto"/>
          </w:divBdr>
        </w:div>
        <w:div w:id="1218737940">
          <w:marLeft w:val="0"/>
          <w:marRight w:val="0"/>
          <w:marTop w:val="0"/>
          <w:marBottom w:val="0"/>
          <w:divBdr>
            <w:top w:val="none" w:sz="0" w:space="0" w:color="auto"/>
            <w:left w:val="none" w:sz="0" w:space="0" w:color="auto"/>
            <w:bottom w:val="none" w:sz="0" w:space="0" w:color="auto"/>
            <w:right w:val="none" w:sz="0" w:space="0" w:color="auto"/>
          </w:divBdr>
        </w:div>
        <w:div w:id="1981109548">
          <w:marLeft w:val="0"/>
          <w:marRight w:val="0"/>
          <w:marTop w:val="0"/>
          <w:marBottom w:val="0"/>
          <w:divBdr>
            <w:top w:val="none" w:sz="0" w:space="0" w:color="auto"/>
            <w:left w:val="none" w:sz="0" w:space="0" w:color="auto"/>
            <w:bottom w:val="none" w:sz="0" w:space="0" w:color="auto"/>
            <w:right w:val="none" w:sz="0" w:space="0" w:color="auto"/>
          </w:divBdr>
        </w:div>
        <w:div w:id="183515527">
          <w:marLeft w:val="0"/>
          <w:marRight w:val="0"/>
          <w:marTop w:val="0"/>
          <w:marBottom w:val="0"/>
          <w:divBdr>
            <w:top w:val="none" w:sz="0" w:space="0" w:color="auto"/>
            <w:left w:val="none" w:sz="0" w:space="0" w:color="auto"/>
            <w:bottom w:val="none" w:sz="0" w:space="0" w:color="auto"/>
            <w:right w:val="none" w:sz="0" w:space="0" w:color="auto"/>
          </w:divBdr>
        </w:div>
        <w:div w:id="1991207078">
          <w:marLeft w:val="0"/>
          <w:marRight w:val="0"/>
          <w:marTop w:val="0"/>
          <w:marBottom w:val="0"/>
          <w:divBdr>
            <w:top w:val="none" w:sz="0" w:space="0" w:color="auto"/>
            <w:left w:val="none" w:sz="0" w:space="0" w:color="auto"/>
            <w:bottom w:val="none" w:sz="0" w:space="0" w:color="auto"/>
            <w:right w:val="none" w:sz="0" w:space="0" w:color="auto"/>
          </w:divBdr>
        </w:div>
        <w:div w:id="1456825579">
          <w:marLeft w:val="0"/>
          <w:marRight w:val="0"/>
          <w:marTop w:val="0"/>
          <w:marBottom w:val="0"/>
          <w:divBdr>
            <w:top w:val="none" w:sz="0" w:space="0" w:color="auto"/>
            <w:left w:val="none" w:sz="0" w:space="0" w:color="auto"/>
            <w:bottom w:val="none" w:sz="0" w:space="0" w:color="auto"/>
            <w:right w:val="none" w:sz="0" w:space="0" w:color="auto"/>
          </w:divBdr>
        </w:div>
        <w:div w:id="540675882">
          <w:marLeft w:val="0"/>
          <w:marRight w:val="0"/>
          <w:marTop w:val="0"/>
          <w:marBottom w:val="0"/>
          <w:divBdr>
            <w:top w:val="none" w:sz="0" w:space="0" w:color="auto"/>
            <w:left w:val="none" w:sz="0" w:space="0" w:color="auto"/>
            <w:bottom w:val="none" w:sz="0" w:space="0" w:color="auto"/>
            <w:right w:val="none" w:sz="0" w:space="0" w:color="auto"/>
          </w:divBdr>
        </w:div>
        <w:div w:id="1314795642">
          <w:marLeft w:val="0"/>
          <w:marRight w:val="0"/>
          <w:marTop w:val="0"/>
          <w:marBottom w:val="0"/>
          <w:divBdr>
            <w:top w:val="none" w:sz="0" w:space="0" w:color="auto"/>
            <w:left w:val="none" w:sz="0" w:space="0" w:color="auto"/>
            <w:bottom w:val="none" w:sz="0" w:space="0" w:color="auto"/>
            <w:right w:val="none" w:sz="0" w:space="0" w:color="auto"/>
          </w:divBdr>
        </w:div>
        <w:div w:id="1571575775">
          <w:marLeft w:val="0"/>
          <w:marRight w:val="0"/>
          <w:marTop w:val="0"/>
          <w:marBottom w:val="0"/>
          <w:divBdr>
            <w:top w:val="none" w:sz="0" w:space="0" w:color="auto"/>
            <w:left w:val="none" w:sz="0" w:space="0" w:color="auto"/>
            <w:bottom w:val="none" w:sz="0" w:space="0" w:color="auto"/>
            <w:right w:val="none" w:sz="0" w:space="0" w:color="auto"/>
          </w:divBdr>
        </w:div>
        <w:div w:id="473328217">
          <w:marLeft w:val="0"/>
          <w:marRight w:val="0"/>
          <w:marTop w:val="0"/>
          <w:marBottom w:val="0"/>
          <w:divBdr>
            <w:top w:val="none" w:sz="0" w:space="0" w:color="auto"/>
            <w:left w:val="none" w:sz="0" w:space="0" w:color="auto"/>
            <w:bottom w:val="none" w:sz="0" w:space="0" w:color="auto"/>
            <w:right w:val="none" w:sz="0" w:space="0" w:color="auto"/>
          </w:divBdr>
        </w:div>
        <w:div w:id="2111777314">
          <w:marLeft w:val="0"/>
          <w:marRight w:val="0"/>
          <w:marTop w:val="0"/>
          <w:marBottom w:val="0"/>
          <w:divBdr>
            <w:top w:val="none" w:sz="0" w:space="0" w:color="auto"/>
            <w:left w:val="none" w:sz="0" w:space="0" w:color="auto"/>
            <w:bottom w:val="none" w:sz="0" w:space="0" w:color="auto"/>
            <w:right w:val="none" w:sz="0" w:space="0" w:color="auto"/>
          </w:divBdr>
        </w:div>
        <w:div w:id="1910338122">
          <w:marLeft w:val="0"/>
          <w:marRight w:val="0"/>
          <w:marTop w:val="0"/>
          <w:marBottom w:val="0"/>
          <w:divBdr>
            <w:top w:val="none" w:sz="0" w:space="0" w:color="auto"/>
            <w:left w:val="none" w:sz="0" w:space="0" w:color="auto"/>
            <w:bottom w:val="none" w:sz="0" w:space="0" w:color="auto"/>
            <w:right w:val="none" w:sz="0" w:space="0" w:color="auto"/>
          </w:divBdr>
        </w:div>
        <w:div w:id="717778803">
          <w:marLeft w:val="0"/>
          <w:marRight w:val="0"/>
          <w:marTop w:val="0"/>
          <w:marBottom w:val="0"/>
          <w:divBdr>
            <w:top w:val="none" w:sz="0" w:space="0" w:color="auto"/>
            <w:left w:val="none" w:sz="0" w:space="0" w:color="auto"/>
            <w:bottom w:val="none" w:sz="0" w:space="0" w:color="auto"/>
            <w:right w:val="none" w:sz="0" w:space="0" w:color="auto"/>
          </w:divBdr>
        </w:div>
        <w:div w:id="989283639">
          <w:marLeft w:val="0"/>
          <w:marRight w:val="0"/>
          <w:marTop w:val="0"/>
          <w:marBottom w:val="0"/>
          <w:divBdr>
            <w:top w:val="none" w:sz="0" w:space="0" w:color="auto"/>
            <w:left w:val="none" w:sz="0" w:space="0" w:color="auto"/>
            <w:bottom w:val="none" w:sz="0" w:space="0" w:color="auto"/>
            <w:right w:val="none" w:sz="0" w:space="0" w:color="auto"/>
          </w:divBdr>
        </w:div>
        <w:div w:id="2021857514">
          <w:marLeft w:val="0"/>
          <w:marRight w:val="0"/>
          <w:marTop w:val="0"/>
          <w:marBottom w:val="0"/>
          <w:divBdr>
            <w:top w:val="none" w:sz="0" w:space="0" w:color="auto"/>
            <w:left w:val="none" w:sz="0" w:space="0" w:color="auto"/>
            <w:bottom w:val="none" w:sz="0" w:space="0" w:color="auto"/>
            <w:right w:val="none" w:sz="0" w:space="0" w:color="auto"/>
          </w:divBdr>
        </w:div>
        <w:div w:id="1293557231">
          <w:marLeft w:val="0"/>
          <w:marRight w:val="0"/>
          <w:marTop w:val="0"/>
          <w:marBottom w:val="0"/>
          <w:divBdr>
            <w:top w:val="none" w:sz="0" w:space="0" w:color="auto"/>
            <w:left w:val="none" w:sz="0" w:space="0" w:color="auto"/>
            <w:bottom w:val="none" w:sz="0" w:space="0" w:color="auto"/>
            <w:right w:val="none" w:sz="0" w:space="0" w:color="auto"/>
          </w:divBdr>
        </w:div>
        <w:div w:id="1573388509">
          <w:marLeft w:val="0"/>
          <w:marRight w:val="0"/>
          <w:marTop w:val="0"/>
          <w:marBottom w:val="0"/>
          <w:divBdr>
            <w:top w:val="none" w:sz="0" w:space="0" w:color="auto"/>
            <w:left w:val="none" w:sz="0" w:space="0" w:color="auto"/>
            <w:bottom w:val="none" w:sz="0" w:space="0" w:color="auto"/>
            <w:right w:val="none" w:sz="0" w:space="0" w:color="auto"/>
          </w:divBdr>
        </w:div>
        <w:div w:id="685520010">
          <w:marLeft w:val="0"/>
          <w:marRight w:val="0"/>
          <w:marTop w:val="0"/>
          <w:marBottom w:val="0"/>
          <w:divBdr>
            <w:top w:val="none" w:sz="0" w:space="0" w:color="auto"/>
            <w:left w:val="none" w:sz="0" w:space="0" w:color="auto"/>
            <w:bottom w:val="none" w:sz="0" w:space="0" w:color="auto"/>
            <w:right w:val="none" w:sz="0" w:space="0" w:color="auto"/>
          </w:divBdr>
        </w:div>
        <w:div w:id="732852768">
          <w:marLeft w:val="0"/>
          <w:marRight w:val="0"/>
          <w:marTop w:val="0"/>
          <w:marBottom w:val="0"/>
          <w:divBdr>
            <w:top w:val="none" w:sz="0" w:space="0" w:color="auto"/>
            <w:left w:val="none" w:sz="0" w:space="0" w:color="auto"/>
            <w:bottom w:val="none" w:sz="0" w:space="0" w:color="auto"/>
            <w:right w:val="none" w:sz="0" w:space="0" w:color="auto"/>
          </w:divBdr>
        </w:div>
        <w:div w:id="1852185869">
          <w:marLeft w:val="0"/>
          <w:marRight w:val="0"/>
          <w:marTop w:val="0"/>
          <w:marBottom w:val="0"/>
          <w:divBdr>
            <w:top w:val="none" w:sz="0" w:space="0" w:color="auto"/>
            <w:left w:val="none" w:sz="0" w:space="0" w:color="auto"/>
            <w:bottom w:val="none" w:sz="0" w:space="0" w:color="auto"/>
            <w:right w:val="none" w:sz="0" w:space="0" w:color="auto"/>
          </w:divBdr>
        </w:div>
        <w:div w:id="424229174">
          <w:marLeft w:val="0"/>
          <w:marRight w:val="0"/>
          <w:marTop w:val="0"/>
          <w:marBottom w:val="0"/>
          <w:divBdr>
            <w:top w:val="none" w:sz="0" w:space="0" w:color="auto"/>
            <w:left w:val="none" w:sz="0" w:space="0" w:color="auto"/>
            <w:bottom w:val="none" w:sz="0" w:space="0" w:color="auto"/>
            <w:right w:val="none" w:sz="0" w:space="0" w:color="auto"/>
          </w:divBdr>
        </w:div>
        <w:div w:id="2021856254">
          <w:marLeft w:val="0"/>
          <w:marRight w:val="0"/>
          <w:marTop w:val="0"/>
          <w:marBottom w:val="0"/>
          <w:divBdr>
            <w:top w:val="none" w:sz="0" w:space="0" w:color="auto"/>
            <w:left w:val="none" w:sz="0" w:space="0" w:color="auto"/>
            <w:bottom w:val="none" w:sz="0" w:space="0" w:color="auto"/>
            <w:right w:val="none" w:sz="0" w:space="0" w:color="auto"/>
          </w:divBdr>
        </w:div>
        <w:div w:id="159933847">
          <w:marLeft w:val="0"/>
          <w:marRight w:val="0"/>
          <w:marTop w:val="0"/>
          <w:marBottom w:val="0"/>
          <w:divBdr>
            <w:top w:val="none" w:sz="0" w:space="0" w:color="auto"/>
            <w:left w:val="none" w:sz="0" w:space="0" w:color="auto"/>
            <w:bottom w:val="none" w:sz="0" w:space="0" w:color="auto"/>
            <w:right w:val="none" w:sz="0" w:space="0" w:color="auto"/>
          </w:divBdr>
        </w:div>
        <w:div w:id="1957520080">
          <w:marLeft w:val="0"/>
          <w:marRight w:val="0"/>
          <w:marTop w:val="0"/>
          <w:marBottom w:val="0"/>
          <w:divBdr>
            <w:top w:val="none" w:sz="0" w:space="0" w:color="auto"/>
            <w:left w:val="none" w:sz="0" w:space="0" w:color="auto"/>
            <w:bottom w:val="none" w:sz="0" w:space="0" w:color="auto"/>
            <w:right w:val="none" w:sz="0" w:space="0" w:color="auto"/>
          </w:divBdr>
        </w:div>
        <w:div w:id="1548490339">
          <w:marLeft w:val="0"/>
          <w:marRight w:val="0"/>
          <w:marTop w:val="0"/>
          <w:marBottom w:val="0"/>
          <w:divBdr>
            <w:top w:val="none" w:sz="0" w:space="0" w:color="auto"/>
            <w:left w:val="none" w:sz="0" w:space="0" w:color="auto"/>
            <w:bottom w:val="none" w:sz="0" w:space="0" w:color="auto"/>
            <w:right w:val="none" w:sz="0" w:space="0" w:color="auto"/>
          </w:divBdr>
        </w:div>
        <w:div w:id="1457331957">
          <w:marLeft w:val="0"/>
          <w:marRight w:val="0"/>
          <w:marTop w:val="0"/>
          <w:marBottom w:val="0"/>
          <w:divBdr>
            <w:top w:val="none" w:sz="0" w:space="0" w:color="auto"/>
            <w:left w:val="none" w:sz="0" w:space="0" w:color="auto"/>
            <w:bottom w:val="none" w:sz="0" w:space="0" w:color="auto"/>
            <w:right w:val="none" w:sz="0" w:space="0" w:color="auto"/>
          </w:divBdr>
        </w:div>
        <w:div w:id="882059258">
          <w:marLeft w:val="0"/>
          <w:marRight w:val="0"/>
          <w:marTop w:val="0"/>
          <w:marBottom w:val="0"/>
          <w:divBdr>
            <w:top w:val="none" w:sz="0" w:space="0" w:color="auto"/>
            <w:left w:val="none" w:sz="0" w:space="0" w:color="auto"/>
            <w:bottom w:val="none" w:sz="0" w:space="0" w:color="auto"/>
            <w:right w:val="none" w:sz="0" w:space="0" w:color="auto"/>
          </w:divBdr>
        </w:div>
        <w:div w:id="999652613">
          <w:marLeft w:val="0"/>
          <w:marRight w:val="0"/>
          <w:marTop w:val="0"/>
          <w:marBottom w:val="0"/>
          <w:divBdr>
            <w:top w:val="none" w:sz="0" w:space="0" w:color="auto"/>
            <w:left w:val="none" w:sz="0" w:space="0" w:color="auto"/>
            <w:bottom w:val="none" w:sz="0" w:space="0" w:color="auto"/>
            <w:right w:val="none" w:sz="0" w:space="0" w:color="auto"/>
          </w:divBdr>
        </w:div>
        <w:div w:id="1494953395">
          <w:marLeft w:val="0"/>
          <w:marRight w:val="0"/>
          <w:marTop w:val="0"/>
          <w:marBottom w:val="0"/>
          <w:divBdr>
            <w:top w:val="none" w:sz="0" w:space="0" w:color="auto"/>
            <w:left w:val="none" w:sz="0" w:space="0" w:color="auto"/>
            <w:bottom w:val="none" w:sz="0" w:space="0" w:color="auto"/>
            <w:right w:val="none" w:sz="0" w:space="0" w:color="auto"/>
          </w:divBdr>
        </w:div>
        <w:div w:id="957107487">
          <w:marLeft w:val="0"/>
          <w:marRight w:val="0"/>
          <w:marTop w:val="0"/>
          <w:marBottom w:val="0"/>
          <w:divBdr>
            <w:top w:val="none" w:sz="0" w:space="0" w:color="auto"/>
            <w:left w:val="none" w:sz="0" w:space="0" w:color="auto"/>
            <w:bottom w:val="none" w:sz="0" w:space="0" w:color="auto"/>
            <w:right w:val="none" w:sz="0" w:space="0" w:color="auto"/>
          </w:divBdr>
        </w:div>
        <w:div w:id="846671314">
          <w:marLeft w:val="0"/>
          <w:marRight w:val="0"/>
          <w:marTop w:val="0"/>
          <w:marBottom w:val="0"/>
          <w:divBdr>
            <w:top w:val="none" w:sz="0" w:space="0" w:color="auto"/>
            <w:left w:val="none" w:sz="0" w:space="0" w:color="auto"/>
            <w:bottom w:val="none" w:sz="0" w:space="0" w:color="auto"/>
            <w:right w:val="none" w:sz="0" w:space="0" w:color="auto"/>
          </w:divBdr>
        </w:div>
        <w:div w:id="1675106670">
          <w:marLeft w:val="0"/>
          <w:marRight w:val="0"/>
          <w:marTop w:val="0"/>
          <w:marBottom w:val="0"/>
          <w:divBdr>
            <w:top w:val="none" w:sz="0" w:space="0" w:color="auto"/>
            <w:left w:val="none" w:sz="0" w:space="0" w:color="auto"/>
            <w:bottom w:val="none" w:sz="0" w:space="0" w:color="auto"/>
            <w:right w:val="none" w:sz="0" w:space="0" w:color="auto"/>
          </w:divBdr>
        </w:div>
        <w:div w:id="697894276">
          <w:marLeft w:val="0"/>
          <w:marRight w:val="0"/>
          <w:marTop w:val="0"/>
          <w:marBottom w:val="0"/>
          <w:divBdr>
            <w:top w:val="none" w:sz="0" w:space="0" w:color="auto"/>
            <w:left w:val="none" w:sz="0" w:space="0" w:color="auto"/>
            <w:bottom w:val="none" w:sz="0" w:space="0" w:color="auto"/>
            <w:right w:val="none" w:sz="0" w:space="0" w:color="auto"/>
          </w:divBdr>
        </w:div>
        <w:div w:id="279456263">
          <w:marLeft w:val="0"/>
          <w:marRight w:val="0"/>
          <w:marTop w:val="0"/>
          <w:marBottom w:val="0"/>
          <w:divBdr>
            <w:top w:val="none" w:sz="0" w:space="0" w:color="auto"/>
            <w:left w:val="none" w:sz="0" w:space="0" w:color="auto"/>
            <w:bottom w:val="none" w:sz="0" w:space="0" w:color="auto"/>
            <w:right w:val="none" w:sz="0" w:space="0" w:color="auto"/>
          </w:divBdr>
        </w:div>
        <w:div w:id="1747144710">
          <w:marLeft w:val="0"/>
          <w:marRight w:val="0"/>
          <w:marTop w:val="0"/>
          <w:marBottom w:val="0"/>
          <w:divBdr>
            <w:top w:val="none" w:sz="0" w:space="0" w:color="auto"/>
            <w:left w:val="none" w:sz="0" w:space="0" w:color="auto"/>
            <w:bottom w:val="none" w:sz="0" w:space="0" w:color="auto"/>
            <w:right w:val="none" w:sz="0" w:space="0" w:color="auto"/>
          </w:divBdr>
        </w:div>
        <w:div w:id="97914039">
          <w:marLeft w:val="0"/>
          <w:marRight w:val="0"/>
          <w:marTop w:val="0"/>
          <w:marBottom w:val="0"/>
          <w:divBdr>
            <w:top w:val="none" w:sz="0" w:space="0" w:color="auto"/>
            <w:left w:val="none" w:sz="0" w:space="0" w:color="auto"/>
            <w:bottom w:val="none" w:sz="0" w:space="0" w:color="auto"/>
            <w:right w:val="none" w:sz="0" w:space="0" w:color="auto"/>
          </w:divBdr>
        </w:div>
        <w:div w:id="1537810570">
          <w:marLeft w:val="0"/>
          <w:marRight w:val="0"/>
          <w:marTop w:val="0"/>
          <w:marBottom w:val="0"/>
          <w:divBdr>
            <w:top w:val="none" w:sz="0" w:space="0" w:color="auto"/>
            <w:left w:val="none" w:sz="0" w:space="0" w:color="auto"/>
            <w:bottom w:val="none" w:sz="0" w:space="0" w:color="auto"/>
            <w:right w:val="none" w:sz="0" w:space="0" w:color="auto"/>
          </w:divBdr>
        </w:div>
        <w:div w:id="1629168269">
          <w:marLeft w:val="0"/>
          <w:marRight w:val="0"/>
          <w:marTop w:val="0"/>
          <w:marBottom w:val="0"/>
          <w:divBdr>
            <w:top w:val="none" w:sz="0" w:space="0" w:color="auto"/>
            <w:left w:val="none" w:sz="0" w:space="0" w:color="auto"/>
            <w:bottom w:val="none" w:sz="0" w:space="0" w:color="auto"/>
            <w:right w:val="none" w:sz="0" w:space="0" w:color="auto"/>
          </w:divBdr>
        </w:div>
        <w:div w:id="229342670">
          <w:marLeft w:val="0"/>
          <w:marRight w:val="0"/>
          <w:marTop w:val="0"/>
          <w:marBottom w:val="0"/>
          <w:divBdr>
            <w:top w:val="none" w:sz="0" w:space="0" w:color="auto"/>
            <w:left w:val="none" w:sz="0" w:space="0" w:color="auto"/>
            <w:bottom w:val="none" w:sz="0" w:space="0" w:color="auto"/>
            <w:right w:val="none" w:sz="0" w:space="0" w:color="auto"/>
          </w:divBdr>
        </w:div>
        <w:div w:id="105002331">
          <w:marLeft w:val="0"/>
          <w:marRight w:val="0"/>
          <w:marTop w:val="0"/>
          <w:marBottom w:val="0"/>
          <w:divBdr>
            <w:top w:val="none" w:sz="0" w:space="0" w:color="auto"/>
            <w:left w:val="none" w:sz="0" w:space="0" w:color="auto"/>
            <w:bottom w:val="none" w:sz="0" w:space="0" w:color="auto"/>
            <w:right w:val="none" w:sz="0" w:space="0" w:color="auto"/>
          </w:divBdr>
        </w:div>
        <w:div w:id="1795370537">
          <w:marLeft w:val="0"/>
          <w:marRight w:val="0"/>
          <w:marTop w:val="0"/>
          <w:marBottom w:val="0"/>
          <w:divBdr>
            <w:top w:val="none" w:sz="0" w:space="0" w:color="auto"/>
            <w:left w:val="none" w:sz="0" w:space="0" w:color="auto"/>
            <w:bottom w:val="none" w:sz="0" w:space="0" w:color="auto"/>
            <w:right w:val="none" w:sz="0" w:space="0" w:color="auto"/>
          </w:divBdr>
        </w:div>
        <w:div w:id="1694645394">
          <w:marLeft w:val="0"/>
          <w:marRight w:val="0"/>
          <w:marTop w:val="0"/>
          <w:marBottom w:val="0"/>
          <w:divBdr>
            <w:top w:val="none" w:sz="0" w:space="0" w:color="auto"/>
            <w:left w:val="none" w:sz="0" w:space="0" w:color="auto"/>
            <w:bottom w:val="none" w:sz="0" w:space="0" w:color="auto"/>
            <w:right w:val="none" w:sz="0" w:space="0" w:color="auto"/>
          </w:divBdr>
        </w:div>
        <w:div w:id="1317683662">
          <w:marLeft w:val="0"/>
          <w:marRight w:val="0"/>
          <w:marTop w:val="0"/>
          <w:marBottom w:val="0"/>
          <w:divBdr>
            <w:top w:val="none" w:sz="0" w:space="0" w:color="auto"/>
            <w:left w:val="none" w:sz="0" w:space="0" w:color="auto"/>
            <w:bottom w:val="none" w:sz="0" w:space="0" w:color="auto"/>
            <w:right w:val="none" w:sz="0" w:space="0" w:color="auto"/>
          </w:divBdr>
        </w:div>
        <w:div w:id="665134558">
          <w:marLeft w:val="0"/>
          <w:marRight w:val="0"/>
          <w:marTop w:val="0"/>
          <w:marBottom w:val="0"/>
          <w:divBdr>
            <w:top w:val="none" w:sz="0" w:space="0" w:color="auto"/>
            <w:left w:val="none" w:sz="0" w:space="0" w:color="auto"/>
            <w:bottom w:val="none" w:sz="0" w:space="0" w:color="auto"/>
            <w:right w:val="none" w:sz="0" w:space="0" w:color="auto"/>
          </w:divBdr>
        </w:div>
        <w:div w:id="1443264686">
          <w:marLeft w:val="0"/>
          <w:marRight w:val="0"/>
          <w:marTop w:val="0"/>
          <w:marBottom w:val="0"/>
          <w:divBdr>
            <w:top w:val="none" w:sz="0" w:space="0" w:color="auto"/>
            <w:left w:val="none" w:sz="0" w:space="0" w:color="auto"/>
            <w:bottom w:val="none" w:sz="0" w:space="0" w:color="auto"/>
            <w:right w:val="none" w:sz="0" w:space="0" w:color="auto"/>
          </w:divBdr>
        </w:div>
        <w:div w:id="1176506214">
          <w:marLeft w:val="0"/>
          <w:marRight w:val="0"/>
          <w:marTop w:val="0"/>
          <w:marBottom w:val="0"/>
          <w:divBdr>
            <w:top w:val="none" w:sz="0" w:space="0" w:color="auto"/>
            <w:left w:val="none" w:sz="0" w:space="0" w:color="auto"/>
            <w:bottom w:val="none" w:sz="0" w:space="0" w:color="auto"/>
            <w:right w:val="none" w:sz="0" w:space="0" w:color="auto"/>
          </w:divBdr>
        </w:div>
        <w:div w:id="1223907325">
          <w:marLeft w:val="0"/>
          <w:marRight w:val="0"/>
          <w:marTop w:val="0"/>
          <w:marBottom w:val="0"/>
          <w:divBdr>
            <w:top w:val="none" w:sz="0" w:space="0" w:color="auto"/>
            <w:left w:val="none" w:sz="0" w:space="0" w:color="auto"/>
            <w:bottom w:val="none" w:sz="0" w:space="0" w:color="auto"/>
            <w:right w:val="none" w:sz="0" w:space="0" w:color="auto"/>
          </w:divBdr>
        </w:div>
        <w:div w:id="584874967">
          <w:marLeft w:val="0"/>
          <w:marRight w:val="0"/>
          <w:marTop w:val="0"/>
          <w:marBottom w:val="0"/>
          <w:divBdr>
            <w:top w:val="none" w:sz="0" w:space="0" w:color="auto"/>
            <w:left w:val="none" w:sz="0" w:space="0" w:color="auto"/>
            <w:bottom w:val="none" w:sz="0" w:space="0" w:color="auto"/>
            <w:right w:val="none" w:sz="0" w:space="0" w:color="auto"/>
          </w:divBdr>
        </w:div>
        <w:div w:id="280965994">
          <w:marLeft w:val="0"/>
          <w:marRight w:val="0"/>
          <w:marTop w:val="0"/>
          <w:marBottom w:val="0"/>
          <w:divBdr>
            <w:top w:val="none" w:sz="0" w:space="0" w:color="auto"/>
            <w:left w:val="none" w:sz="0" w:space="0" w:color="auto"/>
            <w:bottom w:val="none" w:sz="0" w:space="0" w:color="auto"/>
            <w:right w:val="none" w:sz="0" w:space="0" w:color="auto"/>
          </w:divBdr>
        </w:div>
        <w:div w:id="109788541">
          <w:marLeft w:val="0"/>
          <w:marRight w:val="0"/>
          <w:marTop w:val="0"/>
          <w:marBottom w:val="0"/>
          <w:divBdr>
            <w:top w:val="none" w:sz="0" w:space="0" w:color="auto"/>
            <w:left w:val="none" w:sz="0" w:space="0" w:color="auto"/>
            <w:bottom w:val="none" w:sz="0" w:space="0" w:color="auto"/>
            <w:right w:val="none" w:sz="0" w:space="0" w:color="auto"/>
          </w:divBdr>
        </w:div>
        <w:div w:id="2135252555">
          <w:marLeft w:val="0"/>
          <w:marRight w:val="0"/>
          <w:marTop w:val="0"/>
          <w:marBottom w:val="0"/>
          <w:divBdr>
            <w:top w:val="none" w:sz="0" w:space="0" w:color="auto"/>
            <w:left w:val="none" w:sz="0" w:space="0" w:color="auto"/>
            <w:bottom w:val="none" w:sz="0" w:space="0" w:color="auto"/>
            <w:right w:val="none" w:sz="0" w:space="0" w:color="auto"/>
          </w:divBdr>
        </w:div>
        <w:div w:id="144783798">
          <w:marLeft w:val="0"/>
          <w:marRight w:val="0"/>
          <w:marTop w:val="0"/>
          <w:marBottom w:val="0"/>
          <w:divBdr>
            <w:top w:val="none" w:sz="0" w:space="0" w:color="auto"/>
            <w:left w:val="none" w:sz="0" w:space="0" w:color="auto"/>
            <w:bottom w:val="none" w:sz="0" w:space="0" w:color="auto"/>
            <w:right w:val="none" w:sz="0" w:space="0" w:color="auto"/>
          </w:divBdr>
        </w:div>
        <w:div w:id="602109935">
          <w:marLeft w:val="0"/>
          <w:marRight w:val="0"/>
          <w:marTop w:val="0"/>
          <w:marBottom w:val="0"/>
          <w:divBdr>
            <w:top w:val="none" w:sz="0" w:space="0" w:color="auto"/>
            <w:left w:val="none" w:sz="0" w:space="0" w:color="auto"/>
            <w:bottom w:val="none" w:sz="0" w:space="0" w:color="auto"/>
            <w:right w:val="none" w:sz="0" w:space="0" w:color="auto"/>
          </w:divBdr>
        </w:div>
        <w:div w:id="757600732">
          <w:marLeft w:val="0"/>
          <w:marRight w:val="0"/>
          <w:marTop w:val="0"/>
          <w:marBottom w:val="0"/>
          <w:divBdr>
            <w:top w:val="none" w:sz="0" w:space="0" w:color="auto"/>
            <w:left w:val="none" w:sz="0" w:space="0" w:color="auto"/>
            <w:bottom w:val="none" w:sz="0" w:space="0" w:color="auto"/>
            <w:right w:val="none" w:sz="0" w:space="0" w:color="auto"/>
          </w:divBdr>
        </w:div>
        <w:div w:id="626353753">
          <w:marLeft w:val="0"/>
          <w:marRight w:val="0"/>
          <w:marTop w:val="0"/>
          <w:marBottom w:val="0"/>
          <w:divBdr>
            <w:top w:val="none" w:sz="0" w:space="0" w:color="auto"/>
            <w:left w:val="none" w:sz="0" w:space="0" w:color="auto"/>
            <w:bottom w:val="none" w:sz="0" w:space="0" w:color="auto"/>
            <w:right w:val="none" w:sz="0" w:space="0" w:color="auto"/>
          </w:divBdr>
        </w:div>
        <w:div w:id="119883345">
          <w:marLeft w:val="0"/>
          <w:marRight w:val="0"/>
          <w:marTop w:val="0"/>
          <w:marBottom w:val="0"/>
          <w:divBdr>
            <w:top w:val="none" w:sz="0" w:space="0" w:color="auto"/>
            <w:left w:val="none" w:sz="0" w:space="0" w:color="auto"/>
            <w:bottom w:val="none" w:sz="0" w:space="0" w:color="auto"/>
            <w:right w:val="none" w:sz="0" w:space="0" w:color="auto"/>
          </w:divBdr>
        </w:div>
        <w:div w:id="1066802645">
          <w:marLeft w:val="0"/>
          <w:marRight w:val="0"/>
          <w:marTop w:val="0"/>
          <w:marBottom w:val="0"/>
          <w:divBdr>
            <w:top w:val="none" w:sz="0" w:space="0" w:color="auto"/>
            <w:left w:val="none" w:sz="0" w:space="0" w:color="auto"/>
            <w:bottom w:val="none" w:sz="0" w:space="0" w:color="auto"/>
            <w:right w:val="none" w:sz="0" w:space="0" w:color="auto"/>
          </w:divBdr>
        </w:div>
        <w:div w:id="2078819238">
          <w:marLeft w:val="0"/>
          <w:marRight w:val="0"/>
          <w:marTop w:val="0"/>
          <w:marBottom w:val="0"/>
          <w:divBdr>
            <w:top w:val="none" w:sz="0" w:space="0" w:color="auto"/>
            <w:left w:val="none" w:sz="0" w:space="0" w:color="auto"/>
            <w:bottom w:val="none" w:sz="0" w:space="0" w:color="auto"/>
            <w:right w:val="none" w:sz="0" w:space="0" w:color="auto"/>
          </w:divBdr>
        </w:div>
        <w:div w:id="1133061810">
          <w:marLeft w:val="0"/>
          <w:marRight w:val="0"/>
          <w:marTop w:val="0"/>
          <w:marBottom w:val="0"/>
          <w:divBdr>
            <w:top w:val="none" w:sz="0" w:space="0" w:color="auto"/>
            <w:left w:val="none" w:sz="0" w:space="0" w:color="auto"/>
            <w:bottom w:val="none" w:sz="0" w:space="0" w:color="auto"/>
            <w:right w:val="none" w:sz="0" w:space="0" w:color="auto"/>
          </w:divBdr>
        </w:div>
        <w:div w:id="55514491">
          <w:marLeft w:val="0"/>
          <w:marRight w:val="0"/>
          <w:marTop w:val="0"/>
          <w:marBottom w:val="0"/>
          <w:divBdr>
            <w:top w:val="none" w:sz="0" w:space="0" w:color="auto"/>
            <w:left w:val="none" w:sz="0" w:space="0" w:color="auto"/>
            <w:bottom w:val="none" w:sz="0" w:space="0" w:color="auto"/>
            <w:right w:val="none" w:sz="0" w:space="0" w:color="auto"/>
          </w:divBdr>
        </w:div>
        <w:div w:id="189269536">
          <w:marLeft w:val="0"/>
          <w:marRight w:val="0"/>
          <w:marTop w:val="0"/>
          <w:marBottom w:val="0"/>
          <w:divBdr>
            <w:top w:val="none" w:sz="0" w:space="0" w:color="auto"/>
            <w:left w:val="none" w:sz="0" w:space="0" w:color="auto"/>
            <w:bottom w:val="none" w:sz="0" w:space="0" w:color="auto"/>
            <w:right w:val="none" w:sz="0" w:space="0" w:color="auto"/>
          </w:divBdr>
        </w:div>
        <w:div w:id="276790309">
          <w:marLeft w:val="0"/>
          <w:marRight w:val="0"/>
          <w:marTop w:val="0"/>
          <w:marBottom w:val="0"/>
          <w:divBdr>
            <w:top w:val="none" w:sz="0" w:space="0" w:color="auto"/>
            <w:left w:val="none" w:sz="0" w:space="0" w:color="auto"/>
            <w:bottom w:val="none" w:sz="0" w:space="0" w:color="auto"/>
            <w:right w:val="none" w:sz="0" w:space="0" w:color="auto"/>
          </w:divBdr>
        </w:div>
        <w:div w:id="1426150991">
          <w:marLeft w:val="0"/>
          <w:marRight w:val="0"/>
          <w:marTop w:val="0"/>
          <w:marBottom w:val="0"/>
          <w:divBdr>
            <w:top w:val="none" w:sz="0" w:space="0" w:color="auto"/>
            <w:left w:val="none" w:sz="0" w:space="0" w:color="auto"/>
            <w:bottom w:val="none" w:sz="0" w:space="0" w:color="auto"/>
            <w:right w:val="none" w:sz="0" w:space="0" w:color="auto"/>
          </w:divBdr>
        </w:div>
        <w:div w:id="630596161">
          <w:marLeft w:val="0"/>
          <w:marRight w:val="0"/>
          <w:marTop w:val="0"/>
          <w:marBottom w:val="0"/>
          <w:divBdr>
            <w:top w:val="none" w:sz="0" w:space="0" w:color="auto"/>
            <w:left w:val="none" w:sz="0" w:space="0" w:color="auto"/>
            <w:bottom w:val="none" w:sz="0" w:space="0" w:color="auto"/>
            <w:right w:val="none" w:sz="0" w:space="0" w:color="auto"/>
          </w:divBdr>
        </w:div>
        <w:div w:id="548148030">
          <w:marLeft w:val="0"/>
          <w:marRight w:val="0"/>
          <w:marTop w:val="0"/>
          <w:marBottom w:val="0"/>
          <w:divBdr>
            <w:top w:val="none" w:sz="0" w:space="0" w:color="auto"/>
            <w:left w:val="none" w:sz="0" w:space="0" w:color="auto"/>
            <w:bottom w:val="none" w:sz="0" w:space="0" w:color="auto"/>
            <w:right w:val="none" w:sz="0" w:space="0" w:color="auto"/>
          </w:divBdr>
        </w:div>
        <w:div w:id="1043753827">
          <w:marLeft w:val="0"/>
          <w:marRight w:val="0"/>
          <w:marTop w:val="0"/>
          <w:marBottom w:val="0"/>
          <w:divBdr>
            <w:top w:val="none" w:sz="0" w:space="0" w:color="auto"/>
            <w:left w:val="none" w:sz="0" w:space="0" w:color="auto"/>
            <w:bottom w:val="none" w:sz="0" w:space="0" w:color="auto"/>
            <w:right w:val="none" w:sz="0" w:space="0" w:color="auto"/>
          </w:divBdr>
        </w:div>
        <w:div w:id="1626039165">
          <w:marLeft w:val="0"/>
          <w:marRight w:val="0"/>
          <w:marTop w:val="0"/>
          <w:marBottom w:val="0"/>
          <w:divBdr>
            <w:top w:val="none" w:sz="0" w:space="0" w:color="auto"/>
            <w:left w:val="none" w:sz="0" w:space="0" w:color="auto"/>
            <w:bottom w:val="none" w:sz="0" w:space="0" w:color="auto"/>
            <w:right w:val="none" w:sz="0" w:space="0" w:color="auto"/>
          </w:divBdr>
        </w:div>
        <w:div w:id="1556042852">
          <w:marLeft w:val="0"/>
          <w:marRight w:val="0"/>
          <w:marTop w:val="0"/>
          <w:marBottom w:val="0"/>
          <w:divBdr>
            <w:top w:val="none" w:sz="0" w:space="0" w:color="auto"/>
            <w:left w:val="none" w:sz="0" w:space="0" w:color="auto"/>
            <w:bottom w:val="none" w:sz="0" w:space="0" w:color="auto"/>
            <w:right w:val="none" w:sz="0" w:space="0" w:color="auto"/>
          </w:divBdr>
        </w:div>
        <w:div w:id="363288152">
          <w:marLeft w:val="0"/>
          <w:marRight w:val="0"/>
          <w:marTop w:val="0"/>
          <w:marBottom w:val="0"/>
          <w:divBdr>
            <w:top w:val="none" w:sz="0" w:space="0" w:color="auto"/>
            <w:left w:val="none" w:sz="0" w:space="0" w:color="auto"/>
            <w:bottom w:val="none" w:sz="0" w:space="0" w:color="auto"/>
            <w:right w:val="none" w:sz="0" w:space="0" w:color="auto"/>
          </w:divBdr>
        </w:div>
        <w:div w:id="96023320">
          <w:marLeft w:val="0"/>
          <w:marRight w:val="0"/>
          <w:marTop w:val="0"/>
          <w:marBottom w:val="0"/>
          <w:divBdr>
            <w:top w:val="none" w:sz="0" w:space="0" w:color="auto"/>
            <w:left w:val="none" w:sz="0" w:space="0" w:color="auto"/>
            <w:bottom w:val="none" w:sz="0" w:space="0" w:color="auto"/>
            <w:right w:val="none" w:sz="0" w:space="0" w:color="auto"/>
          </w:divBdr>
        </w:div>
        <w:div w:id="1214659836">
          <w:marLeft w:val="0"/>
          <w:marRight w:val="0"/>
          <w:marTop w:val="0"/>
          <w:marBottom w:val="0"/>
          <w:divBdr>
            <w:top w:val="none" w:sz="0" w:space="0" w:color="auto"/>
            <w:left w:val="none" w:sz="0" w:space="0" w:color="auto"/>
            <w:bottom w:val="none" w:sz="0" w:space="0" w:color="auto"/>
            <w:right w:val="none" w:sz="0" w:space="0" w:color="auto"/>
          </w:divBdr>
        </w:div>
        <w:div w:id="580219685">
          <w:marLeft w:val="0"/>
          <w:marRight w:val="0"/>
          <w:marTop w:val="0"/>
          <w:marBottom w:val="0"/>
          <w:divBdr>
            <w:top w:val="none" w:sz="0" w:space="0" w:color="auto"/>
            <w:left w:val="none" w:sz="0" w:space="0" w:color="auto"/>
            <w:bottom w:val="none" w:sz="0" w:space="0" w:color="auto"/>
            <w:right w:val="none" w:sz="0" w:space="0" w:color="auto"/>
          </w:divBdr>
        </w:div>
        <w:div w:id="70586997">
          <w:marLeft w:val="0"/>
          <w:marRight w:val="0"/>
          <w:marTop w:val="0"/>
          <w:marBottom w:val="0"/>
          <w:divBdr>
            <w:top w:val="none" w:sz="0" w:space="0" w:color="auto"/>
            <w:left w:val="none" w:sz="0" w:space="0" w:color="auto"/>
            <w:bottom w:val="none" w:sz="0" w:space="0" w:color="auto"/>
            <w:right w:val="none" w:sz="0" w:space="0" w:color="auto"/>
          </w:divBdr>
        </w:div>
        <w:div w:id="769664993">
          <w:marLeft w:val="0"/>
          <w:marRight w:val="0"/>
          <w:marTop w:val="0"/>
          <w:marBottom w:val="0"/>
          <w:divBdr>
            <w:top w:val="none" w:sz="0" w:space="0" w:color="auto"/>
            <w:left w:val="none" w:sz="0" w:space="0" w:color="auto"/>
            <w:bottom w:val="none" w:sz="0" w:space="0" w:color="auto"/>
            <w:right w:val="none" w:sz="0" w:space="0" w:color="auto"/>
          </w:divBdr>
        </w:div>
        <w:div w:id="63382425">
          <w:marLeft w:val="0"/>
          <w:marRight w:val="0"/>
          <w:marTop w:val="0"/>
          <w:marBottom w:val="0"/>
          <w:divBdr>
            <w:top w:val="none" w:sz="0" w:space="0" w:color="auto"/>
            <w:left w:val="none" w:sz="0" w:space="0" w:color="auto"/>
            <w:bottom w:val="none" w:sz="0" w:space="0" w:color="auto"/>
            <w:right w:val="none" w:sz="0" w:space="0" w:color="auto"/>
          </w:divBdr>
        </w:div>
        <w:div w:id="830026425">
          <w:marLeft w:val="0"/>
          <w:marRight w:val="0"/>
          <w:marTop w:val="0"/>
          <w:marBottom w:val="0"/>
          <w:divBdr>
            <w:top w:val="none" w:sz="0" w:space="0" w:color="auto"/>
            <w:left w:val="none" w:sz="0" w:space="0" w:color="auto"/>
            <w:bottom w:val="none" w:sz="0" w:space="0" w:color="auto"/>
            <w:right w:val="none" w:sz="0" w:space="0" w:color="auto"/>
          </w:divBdr>
        </w:div>
        <w:div w:id="1885945422">
          <w:marLeft w:val="0"/>
          <w:marRight w:val="0"/>
          <w:marTop w:val="0"/>
          <w:marBottom w:val="0"/>
          <w:divBdr>
            <w:top w:val="none" w:sz="0" w:space="0" w:color="auto"/>
            <w:left w:val="none" w:sz="0" w:space="0" w:color="auto"/>
            <w:bottom w:val="none" w:sz="0" w:space="0" w:color="auto"/>
            <w:right w:val="none" w:sz="0" w:space="0" w:color="auto"/>
          </w:divBdr>
        </w:div>
        <w:div w:id="1147818586">
          <w:marLeft w:val="0"/>
          <w:marRight w:val="0"/>
          <w:marTop w:val="0"/>
          <w:marBottom w:val="0"/>
          <w:divBdr>
            <w:top w:val="none" w:sz="0" w:space="0" w:color="auto"/>
            <w:left w:val="none" w:sz="0" w:space="0" w:color="auto"/>
            <w:bottom w:val="none" w:sz="0" w:space="0" w:color="auto"/>
            <w:right w:val="none" w:sz="0" w:space="0" w:color="auto"/>
          </w:divBdr>
        </w:div>
        <w:div w:id="1426153225">
          <w:marLeft w:val="0"/>
          <w:marRight w:val="0"/>
          <w:marTop w:val="0"/>
          <w:marBottom w:val="0"/>
          <w:divBdr>
            <w:top w:val="none" w:sz="0" w:space="0" w:color="auto"/>
            <w:left w:val="none" w:sz="0" w:space="0" w:color="auto"/>
            <w:bottom w:val="none" w:sz="0" w:space="0" w:color="auto"/>
            <w:right w:val="none" w:sz="0" w:space="0" w:color="auto"/>
          </w:divBdr>
        </w:div>
        <w:div w:id="68189255">
          <w:marLeft w:val="0"/>
          <w:marRight w:val="0"/>
          <w:marTop w:val="0"/>
          <w:marBottom w:val="0"/>
          <w:divBdr>
            <w:top w:val="none" w:sz="0" w:space="0" w:color="auto"/>
            <w:left w:val="none" w:sz="0" w:space="0" w:color="auto"/>
            <w:bottom w:val="none" w:sz="0" w:space="0" w:color="auto"/>
            <w:right w:val="none" w:sz="0" w:space="0" w:color="auto"/>
          </w:divBdr>
        </w:div>
        <w:div w:id="1308781090">
          <w:marLeft w:val="0"/>
          <w:marRight w:val="0"/>
          <w:marTop w:val="0"/>
          <w:marBottom w:val="0"/>
          <w:divBdr>
            <w:top w:val="none" w:sz="0" w:space="0" w:color="auto"/>
            <w:left w:val="none" w:sz="0" w:space="0" w:color="auto"/>
            <w:bottom w:val="none" w:sz="0" w:space="0" w:color="auto"/>
            <w:right w:val="none" w:sz="0" w:space="0" w:color="auto"/>
          </w:divBdr>
        </w:div>
        <w:div w:id="1096286440">
          <w:marLeft w:val="0"/>
          <w:marRight w:val="0"/>
          <w:marTop w:val="0"/>
          <w:marBottom w:val="0"/>
          <w:divBdr>
            <w:top w:val="none" w:sz="0" w:space="0" w:color="auto"/>
            <w:left w:val="none" w:sz="0" w:space="0" w:color="auto"/>
            <w:bottom w:val="none" w:sz="0" w:space="0" w:color="auto"/>
            <w:right w:val="none" w:sz="0" w:space="0" w:color="auto"/>
          </w:divBdr>
        </w:div>
        <w:div w:id="1599677976">
          <w:marLeft w:val="0"/>
          <w:marRight w:val="0"/>
          <w:marTop w:val="0"/>
          <w:marBottom w:val="0"/>
          <w:divBdr>
            <w:top w:val="none" w:sz="0" w:space="0" w:color="auto"/>
            <w:left w:val="none" w:sz="0" w:space="0" w:color="auto"/>
            <w:bottom w:val="none" w:sz="0" w:space="0" w:color="auto"/>
            <w:right w:val="none" w:sz="0" w:space="0" w:color="auto"/>
          </w:divBdr>
        </w:div>
        <w:div w:id="92359034">
          <w:marLeft w:val="0"/>
          <w:marRight w:val="0"/>
          <w:marTop w:val="0"/>
          <w:marBottom w:val="0"/>
          <w:divBdr>
            <w:top w:val="none" w:sz="0" w:space="0" w:color="auto"/>
            <w:left w:val="none" w:sz="0" w:space="0" w:color="auto"/>
            <w:bottom w:val="none" w:sz="0" w:space="0" w:color="auto"/>
            <w:right w:val="none" w:sz="0" w:space="0" w:color="auto"/>
          </w:divBdr>
        </w:div>
        <w:div w:id="2025205186">
          <w:marLeft w:val="0"/>
          <w:marRight w:val="0"/>
          <w:marTop w:val="0"/>
          <w:marBottom w:val="0"/>
          <w:divBdr>
            <w:top w:val="none" w:sz="0" w:space="0" w:color="auto"/>
            <w:left w:val="none" w:sz="0" w:space="0" w:color="auto"/>
            <w:bottom w:val="none" w:sz="0" w:space="0" w:color="auto"/>
            <w:right w:val="none" w:sz="0" w:space="0" w:color="auto"/>
          </w:divBdr>
        </w:div>
        <w:div w:id="1876231903">
          <w:marLeft w:val="0"/>
          <w:marRight w:val="0"/>
          <w:marTop w:val="0"/>
          <w:marBottom w:val="0"/>
          <w:divBdr>
            <w:top w:val="none" w:sz="0" w:space="0" w:color="auto"/>
            <w:left w:val="none" w:sz="0" w:space="0" w:color="auto"/>
            <w:bottom w:val="none" w:sz="0" w:space="0" w:color="auto"/>
            <w:right w:val="none" w:sz="0" w:space="0" w:color="auto"/>
          </w:divBdr>
        </w:div>
        <w:div w:id="295067826">
          <w:marLeft w:val="0"/>
          <w:marRight w:val="0"/>
          <w:marTop w:val="0"/>
          <w:marBottom w:val="0"/>
          <w:divBdr>
            <w:top w:val="none" w:sz="0" w:space="0" w:color="auto"/>
            <w:left w:val="none" w:sz="0" w:space="0" w:color="auto"/>
            <w:bottom w:val="none" w:sz="0" w:space="0" w:color="auto"/>
            <w:right w:val="none" w:sz="0" w:space="0" w:color="auto"/>
          </w:divBdr>
        </w:div>
        <w:div w:id="596133227">
          <w:marLeft w:val="0"/>
          <w:marRight w:val="0"/>
          <w:marTop w:val="0"/>
          <w:marBottom w:val="0"/>
          <w:divBdr>
            <w:top w:val="none" w:sz="0" w:space="0" w:color="auto"/>
            <w:left w:val="none" w:sz="0" w:space="0" w:color="auto"/>
            <w:bottom w:val="none" w:sz="0" w:space="0" w:color="auto"/>
            <w:right w:val="none" w:sz="0" w:space="0" w:color="auto"/>
          </w:divBdr>
        </w:div>
        <w:div w:id="949507321">
          <w:marLeft w:val="0"/>
          <w:marRight w:val="0"/>
          <w:marTop w:val="0"/>
          <w:marBottom w:val="0"/>
          <w:divBdr>
            <w:top w:val="none" w:sz="0" w:space="0" w:color="auto"/>
            <w:left w:val="none" w:sz="0" w:space="0" w:color="auto"/>
            <w:bottom w:val="none" w:sz="0" w:space="0" w:color="auto"/>
            <w:right w:val="none" w:sz="0" w:space="0" w:color="auto"/>
          </w:divBdr>
        </w:div>
        <w:div w:id="29503840">
          <w:marLeft w:val="0"/>
          <w:marRight w:val="0"/>
          <w:marTop w:val="0"/>
          <w:marBottom w:val="0"/>
          <w:divBdr>
            <w:top w:val="none" w:sz="0" w:space="0" w:color="auto"/>
            <w:left w:val="none" w:sz="0" w:space="0" w:color="auto"/>
            <w:bottom w:val="none" w:sz="0" w:space="0" w:color="auto"/>
            <w:right w:val="none" w:sz="0" w:space="0" w:color="auto"/>
          </w:divBdr>
        </w:div>
        <w:div w:id="1427533486">
          <w:marLeft w:val="0"/>
          <w:marRight w:val="0"/>
          <w:marTop w:val="0"/>
          <w:marBottom w:val="0"/>
          <w:divBdr>
            <w:top w:val="none" w:sz="0" w:space="0" w:color="auto"/>
            <w:left w:val="none" w:sz="0" w:space="0" w:color="auto"/>
            <w:bottom w:val="none" w:sz="0" w:space="0" w:color="auto"/>
            <w:right w:val="none" w:sz="0" w:space="0" w:color="auto"/>
          </w:divBdr>
        </w:div>
        <w:div w:id="1027024215">
          <w:marLeft w:val="0"/>
          <w:marRight w:val="0"/>
          <w:marTop w:val="0"/>
          <w:marBottom w:val="0"/>
          <w:divBdr>
            <w:top w:val="none" w:sz="0" w:space="0" w:color="auto"/>
            <w:left w:val="none" w:sz="0" w:space="0" w:color="auto"/>
            <w:bottom w:val="none" w:sz="0" w:space="0" w:color="auto"/>
            <w:right w:val="none" w:sz="0" w:space="0" w:color="auto"/>
          </w:divBdr>
        </w:div>
        <w:div w:id="518547664">
          <w:marLeft w:val="0"/>
          <w:marRight w:val="0"/>
          <w:marTop w:val="0"/>
          <w:marBottom w:val="0"/>
          <w:divBdr>
            <w:top w:val="none" w:sz="0" w:space="0" w:color="auto"/>
            <w:left w:val="none" w:sz="0" w:space="0" w:color="auto"/>
            <w:bottom w:val="none" w:sz="0" w:space="0" w:color="auto"/>
            <w:right w:val="none" w:sz="0" w:space="0" w:color="auto"/>
          </w:divBdr>
        </w:div>
        <w:div w:id="557084383">
          <w:marLeft w:val="0"/>
          <w:marRight w:val="0"/>
          <w:marTop w:val="0"/>
          <w:marBottom w:val="0"/>
          <w:divBdr>
            <w:top w:val="none" w:sz="0" w:space="0" w:color="auto"/>
            <w:left w:val="none" w:sz="0" w:space="0" w:color="auto"/>
            <w:bottom w:val="none" w:sz="0" w:space="0" w:color="auto"/>
            <w:right w:val="none" w:sz="0" w:space="0" w:color="auto"/>
          </w:divBdr>
        </w:div>
        <w:div w:id="216741055">
          <w:marLeft w:val="0"/>
          <w:marRight w:val="0"/>
          <w:marTop w:val="0"/>
          <w:marBottom w:val="0"/>
          <w:divBdr>
            <w:top w:val="none" w:sz="0" w:space="0" w:color="auto"/>
            <w:left w:val="none" w:sz="0" w:space="0" w:color="auto"/>
            <w:bottom w:val="none" w:sz="0" w:space="0" w:color="auto"/>
            <w:right w:val="none" w:sz="0" w:space="0" w:color="auto"/>
          </w:divBdr>
        </w:div>
        <w:div w:id="371732111">
          <w:marLeft w:val="0"/>
          <w:marRight w:val="0"/>
          <w:marTop w:val="0"/>
          <w:marBottom w:val="0"/>
          <w:divBdr>
            <w:top w:val="none" w:sz="0" w:space="0" w:color="auto"/>
            <w:left w:val="none" w:sz="0" w:space="0" w:color="auto"/>
            <w:bottom w:val="none" w:sz="0" w:space="0" w:color="auto"/>
            <w:right w:val="none" w:sz="0" w:space="0" w:color="auto"/>
          </w:divBdr>
        </w:div>
        <w:div w:id="1259102355">
          <w:marLeft w:val="0"/>
          <w:marRight w:val="0"/>
          <w:marTop w:val="0"/>
          <w:marBottom w:val="0"/>
          <w:divBdr>
            <w:top w:val="none" w:sz="0" w:space="0" w:color="auto"/>
            <w:left w:val="none" w:sz="0" w:space="0" w:color="auto"/>
            <w:bottom w:val="none" w:sz="0" w:space="0" w:color="auto"/>
            <w:right w:val="none" w:sz="0" w:space="0" w:color="auto"/>
          </w:divBdr>
        </w:div>
        <w:div w:id="299499691">
          <w:marLeft w:val="0"/>
          <w:marRight w:val="0"/>
          <w:marTop w:val="0"/>
          <w:marBottom w:val="0"/>
          <w:divBdr>
            <w:top w:val="none" w:sz="0" w:space="0" w:color="auto"/>
            <w:left w:val="none" w:sz="0" w:space="0" w:color="auto"/>
            <w:bottom w:val="none" w:sz="0" w:space="0" w:color="auto"/>
            <w:right w:val="none" w:sz="0" w:space="0" w:color="auto"/>
          </w:divBdr>
        </w:div>
        <w:div w:id="516847523">
          <w:marLeft w:val="0"/>
          <w:marRight w:val="0"/>
          <w:marTop w:val="0"/>
          <w:marBottom w:val="0"/>
          <w:divBdr>
            <w:top w:val="none" w:sz="0" w:space="0" w:color="auto"/>
            <w:left w:val="none" w:sz="0" w:space="0" w:color="auto"/>
            <w:bottom w:val="none" w:sz="0" w:space="0" w:color="auto"/>
            <w:right w:val="none" w:sz="0" w:space="0" w:color="auto"/>
          </w:divBdr>
        </w:div>
        <w:div w:id="1512841594">
          <w:marLeft w:val="0"/>
          <w:marRight w:val="0"/>
          <w:marTop w:val="0"/>
          <w:marBottom w:val="0"/>
          <w:divBdr>
            <w:top w:val="none" w:sz="0" w:space="0" w:color="auto"/>
            <w:left w:val="none" w:sz="0" w:space="0" w:color="auto"/>
            <w:bottom w:val="none" w:sz="0" w:space="0" w:color="auto"/>
            <w:right w:val="none" w:sz="0" w:space="0" w:color="auto"/>
          </w:divBdr>
        </w:div>
        <w:div w:id="1355961033">
          <w:marLeft w:val="0"/>
          <w:marRight w:val="0"/>
          <w:marTop w:val="0"/>
          <w:marBottom w:val="0"/>
          <w:divBdr>
            <w:top w:val="none" w:sz="0" w:space="0" w:color="auto"/>
            <w:left w:val="none" w:sz="0" w:space="0" w:color="auto"/>
            <w:bottom w:val="none" w:sz="0" w:space="0" w:color="auto"/>
            <w:right w:val="none" w:sz="0" w:space="0" w:color="auto"/>
          </w:divBdr>
        </w:div>
        <w:div w:id="416173646">
          <w:marLeft w:val="0"/>
          <w:marRight w:val="0"/>
          <w:marTop w:val="0"/>
          <w:marBottom w:val="0"/>
          <w:divBdr>
            <w:top w:val="none" w:sz="0" w:space="0" w:color="auto"/>
            <w:left w:val="none" w:sz="0" w:space="0" w:color="auto"/>
            <w:bottom w:val="none" w:sz="0" w:space="0" w:color="auto"/>
            <w:right w:val="none" w:sz="0" w:space="0" w:color="auto"/>
          </w:divBdr>
        </w:div>
        <w:div w:id="802161594">
          <w:marLeft w:val="0"/>
          <w:marRight w:val="0"/>
          <w:marTop w:val="0"/>
          <w:marBottom w:val="0"/>
          <w:divBdr>
            <w:top w:val="none" w:sz="0" w:space="0" w:color="auto"/>
            <w:left w:val="none" w:sz="0" w:space="0" w:color="auto"/>
            <w:bottom w:val="none" w:sz="0" w:space="0" w:color="auto"/>
            <w:right w:val="none" w:sz="0" w:space="0" w:color="auto"/>
          </w:divBdr>
        </w:div>
        <w:div w:id="290786168">
          <w:marLeft w:val="0"/>
          <w:marRight w:val="0"/>
          <w:marTop w:val="0"/>
          <w:marBottom w:val="0"/>
          <w:divBdr>
            <w:top w:val="none" w:sz="0" w:space="0" w:color="auto"/>
            <w:left w:val="none" w:sz="0" w:space="0" w:color="auto"/>
            <w:bottom w:val="none" w:sz="0" w:space="0" w:color="auto"/>
            <w:right w:val="none" w:sz="0" w:space="0" w:color="auto"/>
          </w:divBdr>
        </w:div>
        <w:div w:id="1974745901">
          <w:marLeft w:val="0"/>
          <w:marRight w:val="0"/>
          <w:marTop w:val="0"/>
          <w:marBottom w:val="0"/>
          <w:divBdr>
            <w:top w:val="none" w:sz="0" w:space="0" w:color="auto"/>
            <w:left w:val="none" w:sz="0" w:space="0" w:color="auto"/>
            <w:bottom w:val="none" w:sz="0" w:space="0" w:color="auto"/>
            <w:right w:val="none" w:sz="0" w:space="0" w:color="auto"/>
          </w:divBdr>
        </w:div>
        <w:div w:id="1377969684">
          <w:marLeft w:val="0"/>
          <w:marRight w:val="0"/>
          <w:marTop w:val="0"/>
          <w:marBottom w:val="0"/>
          <w:divBdr>
            <w:top w:val="none" w:sz="0" w:space="0" w:color="auto"/>
            <w:left w:val="none" w:sz="0" w:space="0" w:color="auto"/>
            <w:bottom w:val="none" w:sz="0" w:space="0" w:color="auto"/>
            <w:right w:val="none" w:sz="0" w:space="0" w:color="auto"/>
          </w:divBdr>
        </w:div>
        <w:div w:id="1816028555">
          <w:marLeft w:val="0"/>
          <w:marRight w:val="0"/>
          <w:marTop w:val="0"/>
          <w:marBottom w:val="0"/>
          <w:divBdr>
            <w:top w:val="none" w:sz="0" w:space="0" w:color="auto"/>
            <w:left w:val="none" w:sz="0" w:space="0" w:color="auto"/>
            <w:bottom w:val="none" w:sz="0" w:space="0" w:color="auto"/>
            <w:right w:val="none" w:sz="0" w:space="0" w:color="auto"/>
          </w:divBdr>
        </w:div>
        <w:div w:id="661588313">
          <w:marLeft w:val="0"/>
          <w:marRight w:val="0"/>
          <w:marTop w:val="0"/>
          <w:marBottom w:val="0"/>
          <w:divBdr>
            <w:top w:val="none" w:sz="0" w:space="0" w:color="auto"/>
            <w:left w:val="none" w:sz="0" w:space="0" w:color="auto"/>
            <w:bottom w:val="none" w:sz="0" w:space="0" w:color="auto"/>
            <w:right w:val="none" w:sz="0" w:space="0" w:color="auto"/>
          </w:divBdr>
        </w:div>
        <w:div w:id="397361797">
          <w:marLeft w:val="0"/>
          <w:marRight w:val="0"/>
          <w:marTop w:val="0"/>
          <w:marBottom w:val="0"/>
          <w:divBdr>
            <w:top w:val="none" w:sz="0" w:space="0" w:color="auto"/>
            <w:left w:val="none" w:sz="0" w:space="0" w:color="auto"/>
            <w:bottom w:val="none" w:sz="0" w:space="0" w:color="auto"/>
            <w:right w:val="none" w:sz="0" w:space="0" w:color="auto"/>
          </w:divBdr>
        </w:div>
        <w:div w:id="127280802">
          <w:marLeft w:val="0"/>
          <w:marRight w:val="0"/>
          <w:marTop w:val="0"/>
          <w:marBottom w:val="0"/>
          <w:divBdr>
            <w:top w:val="none" w:sz="0" w:space="0" w:color="auto"/>
            <w:left w:val="none" w:sz="0" w:space="0" w:color="auto"/>
            <w:bottom w:val="none" w:sz="0" w:space="0" w:color="auto"/>
            <w:right w:val="none" w:sz="0" w:space="0" w:color="auto"/>
          </w:divBdr>
        </w:div>
        <w:div w:id="651786778">
          <w:marLeft w:val="0"/>
          <w:marRight w:val="0"/>
          <w:marTop w:val="0"/>
          <w:marBottom w:val="0"/>
          <w:divBdr>
            <w:top w:val="none" w:sz="0" w:space="0" w:color="auto"/>
            <w:left w:val="none" w:sz="0" w:space="0" w:color="auto"/>
            <w:bottom w:val="none" w:sz="0" w:space="0" w:color="auto"/>
            <w:right w:val="none" w:sz="0" w:space="0" w:color="auto"/>
          </w:divBdr>
        </w:div>
        <w:div w:id="1493567325">
          <w:marLeft w:val="0"/>
          <w:marRight w:val="0"/>
          <w:marTop w:val="0"/>
          <w:marBottom w:val="0"/>
          <w:divBdr>
            <w:top w:val="none" w:sz="0" w:space="0" w:color="auto"/>
            <w:left w:val="none" w:sz="0" w:space="0" w:color="auto"/>
            <w:bottom w:val="none" w:sz="0" w:space="0" w:color="auto"/>
            <w:right w:val="none" w:sz="0" w:space="0" w:color="auto"/>
          </w:divBdr>
        </w:div>
        <w:div w:id="2040398594">
          <w:marLeft w:val="0"/>
          <w:marRight w:val="0"/>
          <w:marTop w:val="0"/>
          <w:marBottom w:val="0"/>
          <w:divBdr>
            <w:top w:val="none" w:sz="0" w:space="0" w:color="auto"/>
            <w:left w:val="none" w:sz="0" w:space="0" w:color="auto"/>
            <w:bottom w:val="none" w:sz="0" w:space="0" w:color="auto"/>
            <w:right w:val="none" w:sz="0" w:space="0" w:color="auto"/>
          </w:divBdr>
        </w:div>
        <w:div w:id="1611163006">
          <w:marLeft w:val="0"/>
          <w:marRight w:val="0"/>
          <w:marTop w:val="0"/>
          <w:marBottom w:val="0"/>
          <w:divBdr>
            <w:top w:val="none" w:sz="0" w:space="0" w:color="auto"/>
            <w:left w:val="none" w:sz="0" w:space="0" w:color="auto"/>
            <w:bottom w:val="none" w:sz="0" w:space="0" w:color="auto"/>
            <w:right w:val="none" w:sz="0" w:space="0" w:color="auto"/>
          </w:divBdr>
        </w:div>
        <w:div w:id="880366335">
          <w:marLeft w:val="0"/>
          <w:marRight w:val="0"/>
          <w:marTop w:val="0"/>
          <w:marBottom w:val="0"/>
          <w:divBdr>
            <w:top w:val="none" w:sz="0" w:space="0" w:color="auto"/>
            <w:left w:val="none" w:sz="0" w:space="0" w:color="auto"/>
            <w:bottom w:val="none" w:sz="0" w:space="0" w:color="auto"/>
            <w:right w:val="none" w:sz="0" w:space="0" w:color="auto"/>
          </w:divBdr>
        </w:div>
        <w:div w:id="364674600">
          <w:marLeft w:val="0"/>
          <w:marRight w:val="0"/>
          <w:marTop w:val="0"/>
          <w:marBottom w:val="0"/>
          <w:divBdr>
            <w:top w:val="none" w:sz="0" w:space="0" w:color="auto"/>
            <w:left w:val="none" w:sz="0" w:space="0" w:color="auto"/>
            <w:bottom w:val="none" w:sz="0" w:space="0" w:color="auto"/>
            <w:right w:val="none" w:sz="0" w:space="0" w:color="auto"/>
          </w:divBdr>
        </w:div>
        <w:div w:id="50427549">
          <w:marLeft w:val="0"/>
          <w:marRight w:val="0"/>
          <w:marTop w:val="0"/>
          <w:marBottom w:val="0"/>
          <w:divBdr>
            <w:top w:val="none" w:sz="0" w:space="0" w:color="auto"/>
            <w:left w:val="none" w:sz="0" w:space="0" w:color="auto"/>
            <w:bottom w:val="none" w:sz="0" w:space="0" w:color="auto"/>
            <w:right w:val="none" w:sz="0" w:space="0" w:color="auto"/>
          </w:divBdr>
        </w:div>
        <w:div w:id="1201089433">
          <w:marLeft w:val="0"/>
          <w:marRight w:val="0"/>
          <w:marTop w:val="0"/>
          <w:marBottom w:val="0"/>
          <w:divBdr>
            <w:top w:val="none" w:sz="0" w:space="0" w:color="auto"/>
            <w:left w:val="none" w:sz="0" w:space="0" w:color="auto"/>
            <w:bottom w:val="none" w:sz="0" w:space="0" w:color="auto"/>
            <w:right w:val="none" w:sz="0" w:space="0" w:color="auto"/>
          </w:divBdr>
        </w:div>
      </w:divsChild>
    </w:div>
    <w:div w:id="1308514085">
      <w:bodyDiv w:val="1"/>
      <w:marLeft w:val="0"/>
      <w:marRight w:val="0"/>
      <w:marTop w:val="0"/>
      <w:marBottom w:val="0"/>
      <w:divBdr>
        <w:top w:val="none" w:sz="0" w:space="0" w:color="auto"/>
        <w:left w:val="none" w:sz="0" w:space="0" w:color="auto"/>
        <w:bottom w:val="none" w:sz="0" w:space="0" w:color="auto"/>
        <w:right w:val="none" w:sz="0" w:space="0" w:color="auto"/>
      </w:divBdr>
    </w:div>
    <w:div w:id="206347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ncometaxindia.gov.in/allform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71465-053D-446A-9403-1426FBD69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BFAG Pune</cp:lastModifiedBy>
  <cp:revision>2</cp:revision>
  <dcterms:created xsi:type="dcterms:W3CDTF">2014-10-27T10:44:00Z</dcterms:created>
  <dcterms:modified xsi:type="dcterms:W3CDTF">2014-10-27T10:44:00Z</dcterms:modified>
</cp:coreProperties>
</file>