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11" w:type="dxa"/>
        <w:tblLook w:val="04A0" w:firstRow="1" w:lastRow="0" w:firstColumn="1" w:lastColumn="0" w:noHBand="0" w:noVBand="1"/>
      </w:tblPr>
      <w:tblGrid>
        <w:gridCol w:w="961"/>
        <w:gridCol w:w="1699"/>
        <w:gridCol w:w="1984"/>
        <w:gridCol w:w="1985"/>
        <w:gridCol w:w="1984"/>
        <w:gridCol w:w="2268"/>
        <w:gridCol w:w="993"/>
        <w:gridCol w:w="3837"/>
      </w:tblGrid>
      <w:tr w:rsidR="00BF1338" w:rsidRPr="001B21A6" w:rsidTr="002F4E8B">
        <w:trPr>
          <w:trHeight w:val="699"/>
        </w:trPr>
        <w:tc>
          <w:tcPr>
            <w:tcW w:w="961" w:type="dxa"/>
          </w:tcPr>
          <w:p w:rsidR="00BF1338" w:rsidRPr="001B21A6" w:rsidRDefault="00BF1338" w:rsidP="00BF1338">
            <w:pPr>
              <w:jc w:val="center"/>
              <w:rPr>
                <w:rFonts w:asciiTheme="majorHAnsi" w:hAnsiTheme="majorHAnsi"/>
                <w:b/>
                <w:sz w:val="30"/>
                <w:u w:val="single"/>
              </w:rPr>
            </w:pPr>
            <w:r w:rsidRPr="001B21A6">
              <w:rPr>
                <w:rFonts w:asciiTheme="majorHAnsi" w:hAnsiTheme="majorHAnsi"/>
                <w:b/>
                <w:sz w:val="30"/>
                <w:u w:val="single"/>
              </w:rPr>
              <w:t>Sec</w:t>
            </w:r>
          </w:p>
        </w:tc>
        <w:tc>
          <w:tcPr>
            <w:tcW w:w="1699" w:type="dxa"/>
          </w:tcPr>
          <w:p w:rsidR="00BF1338" w:rsidRPr="001B21A6" w:rsidRDefault="00BF1338" w:rsidP="001B21A6">
            <w:pPr>
              <w:jc w:val="center"/>
              <w:rPr>
                <w:rFonts w:asciiTheme="majorHAnsi" w:hAnsiTheme="majorHAnsi"/>
                <w:b/>
                <w:u w:val="single"/>
              </w:rPr>
            </w:pPr>
            <w:r w:rsidRPr="001B21A6">
              <w:rPr>
                <w:rFonts w:asciiTheme="majorHAnsi" w:hAnsiTheme="majorHAnsi"/>
                <w:b/>
                <w:u w:val="single"/>
              </w:rPr>
              <w:t>Applicable On</w:t>
            </w:r>
          </w:p>
        </w:tc>
        <w:tc>
          <w:tcPr>
            <w:tcW w:w="1984" w:type="dxa"/>
          </w:tcPr>
          <w:p w:rsidR="00BF1338" w:rsidRPr="001B21A6" w:rsidRDefault="00BF1338" w:rsidP="001B21A6">
            <w:pPr>
              <w:jc w:val="center"/>
              <w:rPr>
                <w:rFonts w:asciiTheme="majorHAnsi" w:hAnsiTheme="majorHAnsi"/>
                <w:b/>
                <w:u w:val="single"/>
              </w:rPr>
            </w:pPr>
            <w:r w:rsidRPr="001B21A6">
              <w:rPr>
                <w:rFonts w:asciiTheme="majorHAnsi" w:hAnsiTheme="majorHAnsi"/>
                <w:b/>
                <w:u w:val="single"/>
              </w:rPr>
              <w:t>What to Tr.</w:t>
            </w:r>
          </w:p>
        </w:tc>
        <w:tc>
          <w:tcPr>
            <w:tcW w:w="1985" w:type="dxa"/>
          </w:tcPr>
          <w:p w:rsidR="00BF1338" w:rsidRPr="001B21A6" w:rsidRDefault="00BF1338" w:rsidP="001B21A6">
            <w:pPr>
              <w:jc w:val="center"/>
              <w:rPr>
                <w:rFonts w:asciiTheme="majorHAnsi" w:hAnsiTheme="majorHAnsi"/>
                <w:b/>
                <w:u w:val="single"/>
              </w:rPr>
            </w:pPr>
            <w:r w:rsidRPr="001B21A6">
              <w:rPr>
                <w:rFonts w:asciiTheme="majorHAnsi" w:hAnsiTheme="majorHAnsi"/>
                <w:b/>
                <w:u w:val="single"/>
              </w:rPr>
              <w:t>What to Acquire</w:t>
            </w:r>
          </w:p>
        </w:tc>
        <w:tc>
          <w:tcPr>
            <w:tcW w:w="1984" w:type="dxa"/>
          </w:tcPr>
          <w:p w:rsidR="00BF1338" w:rsidRPr="001B21A6" w:rsidRDefault="00BF1338" w:rsidP="001B21A6">
            <w:pPr>
              <w:jc w:val="center"/>
              <w:rPr>
                <w:rFonts w:asciiTheme="majorHAnsi" w:hAnsiTheme="majorHAnsi"/>
                <w:b/>
                <w:u w:val="single"/>
              </w:rPr>
            </w:pPr>
            <w:r w:rsidRPr="001B21A6">
              <w:rPr>
                <w:rFonts w:asciiTheme="majorHAnsi" w:hAnsiTheme="majorHAnsi"/>
                <w:b/>
                <w:u w:val="single"/>
              </w:rPr>
              <w:t>Time Limit</w:t>
            </w:r>
          </w:p>
        </w:tc>
        <w:tc>
          <w:tcPr>
            <w:tcW w:w="2268" w:type="dxa"/>
          </w:tcPr>
          <w:p w:rsidR="00BF1338" w:rsidRPr="001B21A6" w:rsidRDefault="00BF1338" w:rsidP="001B21A6">
            <w:pPr>
              <w:jc w:val="center"/>
              <w:rPr>
                <w:rFonts w:asciiTheme="majorHAnsi" w:hAnsiTheme="majorHAnsi"/>
                <w:b/>
                <w:u w:val="single"/>
              </w:rPr>
            </w:pPr>
            <w:r w:rsidRPr="001B21A6">
              <w:rPr>
                <w:rFonts w:asciiTheme="majorHAnsi" w:hAnsiTheme="majorHAnsi"/>
                <w:b/>
                <w:u w:val="single"/>
              </w:rPr>
              <w:t>Deduction</w:t>
            </w:r>
          </w:p>
        </w:tc>
        <w:tc>
          <w:tcPr>
            <w:tcW w:w="993" w:type="dxa"/>
          </w:tcPr>
          <w:p w:rsidR="00BF1338" w:rsidRPr="001B21A6" w:rsidRDefault="00BF1338" w:rsidP="001B21A6">
            <w:pPr>
              <w:jc w:val="center"/>
              <w:rPr>
                <w:rFonts w:asciiTheme="majorHAnsi" w:hAnsiTheme="majorHAnsi"/>
                <w:b/>
                <w:u w:val="single"/>
              </w:rPr>
            </w:pPr>
            <w:r w:rsidRPr="001B21A6">
              <w:rPr>
                <w:rFonts w:asciiTheme="majorHAnsi" w:hAnsiTheme="majorHAnsi"/>
                <w:b/>
                <w:u w:val="single"/>
              </w:rPr>
              <w:t>CGDA Scheme</w:t>
            </w:r>
          </w:p>
        </w:tc>
        <w:tc>
          <w:tcPr>
            <w:tcW w:w="3837" w:type="dxa"/>
          </w:tcPr>
          <w:p w:rsidR="00BF1338" w:rsidRPr="001B21A6" w:rsidRDefault="00BF1338" w:rsidP="001B21A6">
            <w:pPr>
              <w:jc w:val="center"/>
              <w:rPr>
                <w:rFonts w:asciiTheme="majorHAnsi" w:hAnsiTheme="majorHAnsi"/>
                <w:b/>
                <w:u w:val="single"/>
              </w:rPr>
            </w:pPr>
            <w:r w:rsidRPr="001B21A6">
              <w:rPr>
                <w:rFonts w:asciiTheme="majorHAnsi" w:hAnsiTheme="majorHAnsi"/>
                <w:b/>
                <w:u w:val="single"/>
              </w:rPr>
              <w:t>Revocation</w:t>
            </w:r>
          </w:p>
        </w:tc>
      </w:tr>
      <w:tr w:rsidR="00BF1338" w:rsidTr="002F4E8B">
        <w:trPr>
          <w:trHeight w:val="1594"/>
        </w:trPr>
        <w:tc>
          <w:tcPr>
            <w:tcW w:w="961" w:type="dxa"/>
          </w:tcPr>
          <w:p w:rsidR="00BF1338" w:rsidRPr="00BF1338" w:rsidRDefault="00BF1338" w:rsidP="00BF1338">
            <w:pPr>
              <w:jc w:val="center"/>
              <w:rPr>
                <w:rFonts w:asciiTheme="majorHAnsi" w:hAnsiTheme="majorHAnsi"/>
                <w:b/>
                <w:sz w:val="30"/>
              </w:rPr>
            </w:pPr>
            <w:r w:rsidRPr="00BF1338">
              <w:rPr>
                <w:rFonts w:asciiTheme="majorHAnsi" w:hAnsiTheme="majorHAnsi"/>
                <w:b/>
                <w:sz w:val="30"/>
              </w:rPr>
              <w:t>54</w:t>
            </w:r>
          </w:p>
        </w:tc>
        <w:tc>
          <w:tcPr>
            <w:tcW w:w="1699" w:type="dxa"/>
          </w:tcPr>
          <w:p w:rsidR="00BF1338" w:rsidRDefault="009C2BA8" w:rsidP="001B21A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Individual</w:t>
            </w:r>
          </w:p>
          <w:p w:rsidR="009C2BA8" w:rsidRDefault="009C2BA8" w:rsidP="001B21A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HUF</w:t>
            </w:r>
          </w:p>
        </w:tc>
        <w:tc>
          <w:tcPr>
            <w:tcW w:w="1984" w:type="dxa"/>
          </w:tcPr>
          <w:p w:rsidR="00BF1338" w:rsidRDefault="009C2BA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Residential House</w:t>
            </w:r>
          </w:p>
        </w:tc>
        <w:tc>
          <w:tcPr>
            <w:tcW w:w="1985" w:type="dxa"/>
          </w:tcPr>
          <w:p w:rsidR="00BF1338" w:rsidRDefault="009C2BA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Residential House</w:t>
            </w:r>
          </w:p>
        </w:tc>
        <w:tc>
          <w:tcPr>
            <w:tcW w:w="1984" w:type="dxa"/>
          </w:tcPr>
          <w:p w:rsidR="00BF1338" w:rsidRDefault="009C2BA8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Pur</w:t>
            </w:r>
            <w:proofErr w:type="spellEnd"/>
            <w:r>
              <w:rPr>
                <w:rFonts w:asciiTheme="majorHAnsi" w:hAnsiTheme="majorHAnsi"/>
              </w:rPr>
              <w:t xml:space="preserve">- 1 </w:t>
            </w:r>
            <w:proofErr w:type="spellStart"/>
            <w:r>
              <w:rPr>
                <w:rFonts w:asciiTheme="majorHAnsi" w:hAnsiTheme="majorHAnsi"/>
              </w:rPr>
              <w:t>Yr</w:t>
            </w:r>
            <w:proofErr w:type="spellEnd"/>
            <w:r>
              <w:rPr>
                <w:rFonts w:asciiTheme="majorHAnsi" w:hAnsiTheme="majorHAnsi"/>
              </w:rPr>
              <w:t xml:space="preserve"> Backward</w:t>
            </w:r>
          </w:p>
          <w:p w:rsidR="009C2BA8" w:rsidRDefault="009C2BA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 </w:t>
            </w:r>
            <w:proofErr w:type="spellStart"/>
            <w:r>
              <w:rPr>
                <w:rFonts w:asciiTheme="majorHAnsi" w:hAnsiTheme="majorHAnsi"/>
              </w:rPr>
              <w:t>Yr</w:t>
            </w:r>
            <w:proofErr w:type="spellEnd"/>
            <w:r>
              <w:rPr>
                <w:rFonts w:asciiTheme="majorHAnsi" w:hAnsiTheme="majorHAnsi"/>
              </w:rPr>
              <w:t xml:space="preserve"> Forward</w:t>
            </w:r>
          </w:p>
          <w:p w:rsidR="009C2BA8" w:rsidRDefault="009C2BA8">
            <w:pPr>
              <w:rPr>
                <w:rFonts w:asciiTheme="majorHAnsi" w:hAnsiTheme="majorHAnsi"/>
              </w:rPr>
            </w:pPr>
          </w:p>
          <w:p w:rsidR="009C2BA8" w:rsidRDefault="009C2BA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Construction- 2 </w:t>
            </w:r>
            <w:proofErr w:type="spellStart"/>
            <w:r>
              <w:rPr>
                <w:rFonts w:asciiTheme="majorHAnsi" w:hAnsiTheme="majorHAnsi"/>
              </w:rPr>
              <w:t>Yr</w:t>
            </w:r>
            <w:proofErr w:type="spellEnd"/>
            <w:r>
              <w:rPr>
                <w:rFonts w:asciiTheme="majorHAnsi" w:hAnsiTheme="majorHAnsi"/>
              </w:rPr>
              <w:t xml:space="preserve"> Forward</w:t>
            </w:r>
          </w:p>
          <w:p w:rsidR="009C2BA8" w:rsidRDefault="009C2BA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:rsidR="00BF1338" w:rsidRDefault="009C2BA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Minimum of Two</w:t>
            </w:r>
          </w:p>
          <w:p w:rsidR="009C2BA8" w:rsidRDefault="009C2BA8" w:rsidP="009C2BA8">
            <w:pPr>
              <w:pStyle w:val="ListParagraph"/>
              <w:numPr>
                <w:ilvl w:val="0"/>
                <w:numId w:val="1"/>
              </w:numPr>
              <w:ind w:left="329" w:hanging="32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Amount deposited to CGDA</w:t>
            </w:r>
          </w:p>
          <w:p w:rsidR="009C2BA8" w:rsidRPr="009C2BA8" w:rsidRDefault="009C2BA8" w:rsidP="009C2BA8">
            <w:pPr>
              <w:pStyle w:val="ListParagraph"/>
              <w:numPr>
                <w:ilvl w:val="0"/>
                <w:numId w:val="1"/>
              </w:numPr>
              <w:ind w:left="329" w:hanging="32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CG</w:t>
            </w:r>
          </w:p>
        </w:tc>
        <w:tc>
          <w:tcPr>
            <w:tcW w:w="993" w:type="dxa"/>
          </w:tcPr>
          <w:p w:rsidR="00BF1338" w:rsidRDefault="009C2BA8" w:rsidP="001B21A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</w:t>
            </w:r>
          </w:p>
        </w:tc>
        <w:tc>
          <w:tcPr>
            <w:tcW w:w="3837" w:type="dxa"/>
          </w:tcPr>
          <w:p w:rsidR="00BF1338" w:rsidRDefault="009C2BA8" w:rsidP="009C2BA8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Theme="majorHAnsi" w:hAnsiTheme="majorHAnsi"/>
              </w:rPr>
            </w:pPr>
            <w:r w:rsidRPr="009C2BA8">
              <w:rPr>
                <w:rFonts w:asciiTheme="majorHAnsi" w:hAnsiTheme="majorHAnsi"/>
              </w:rPr>
              <w:t xml:space="preserve">If the new house is sold then the earlier deduction will be </w:t>
            </w:r>
            <w:r w:rsidR="0081447A" w:rsidRPr="009C2BA8">
              <w:rPr>
                <w:rFonts w:asciiTheme="majorHAnsi" w:hAnsiTheme="majorHAnsi"/>
              </w:rPr>
              <w:t>subtracted</w:t>
            </w:r>
            <w:r w:rsidRPr="009C2BA8">
              <w:rPr>
                <w:rFonts w:asciiTheme="majorHAnsi" w:hAnsiTheme="majorHAnsi"/>
              </w:rPr>
              <w:t xml:space="preserve"> from COA.</w:t>
            </w:r>
          </w:p>
          <w:p w:rsidR="002F4E8B" w:rsidRPr="009C2BA8" w:rsidRDefault="002F4E8B" w:rsidP="009C2BA8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If CGDA amount is misutilized or short utilized then earlier deduction (to the extent) shall be revoked and treated as CURRENT </w:t>
            </w:r>
            <w:proofErr w:type="spellStart"/>
            <w:r>
              <w:rPr>
                <w:rFonts w:asciiTheme="majorHAnsi" w:hAnsiTheme="majorHAnsi"/>
              </w:rPr>
              <w:t>yr</w:t>
            </w:r>
            <w:proofErr w:type="spellEnd"/>
            <w:r>
              <w:rPr>
                <w:rFonts w:asciiTheme="majorHAnsi" w:hAnsiTheme="majorHAnsi"/>
              </w:rPr>
              <w:t xml:space="preserve"> LTCG.</w:t>
            </w:r>
          </w:p>
        </w:tc>
      </w:tr>
      <w:tr w:rsidR="00BF1338" w:rsidTr="002F4E8B">
        <w:trPr>
          <w:trHeight w:val="1594"/>
        </w:trPr>
        <w:tc>
          <w:tcPr>
            <w:tcW w:w="961" w:type="dxa"/>
          </w:tcPr>
          <w:p w:rsidR="00BF1338" w:rsidRPr="00BF1338" w:rsidRDefault="00BF1338" w:rsidP="00BF1338">
            <w:pPr>
              <w:jc w:val="center"/>
              <w:rPr>
                <w:rFonts w:asciiTheme="majorHAnsi" w:hAnsiTheme="majorHAnsi"/>
                <w:b/>
                <w:sz w:val="30"/>
              </w:rPr>
            </w:pPr>
            <w:r w:rsidRPr="00BF1338">
              <w:rPr>
                <w:rFonts w:asciiTheme="majorHAnsi" w:hAnsiTheme="majorHAnsi"/>
                <w:b/>
                <w:sz w:val="30"/>
              </w:rPr>
              <w:t>54B</w:t>
            </w:r>
          </w:p>
        </w:tc>
        <w:tc>
          <w:tcPr>
            <w:tcW w:w="1699" w:type="dxa"/>
          </w:tcPr>
          <w:p w:rsidR="00BF1338" w:rsidRDefault="0081447A" w:rsidP="001B21A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Individual</w:t>
            </w:r>
          </w:p>
          <w:p w:rsidR="0081447A" w:rsidRDefault="0081447A" w:rsidP="001B21A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HUF</w:t>
            </w:r>
          </w:p>
        </w:tc>
        <w:tc>
          <w:tcPr>
            <w:tcW w:w="1984" w:type="dxa"/>
          </w:tcPr>
          <w:p w:rsidR="00BF1338" w:rsidRDefault="008144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Urban Agro Land</w:t>
            </w:r>
          </w:p>
        </w:tc>
        <w:tc>
          <w:tcPr>
            <w:tcW w:w="1985" w:type="dxa"/>
          </w:tcPr>
          <w:p w:rsidR="00BF1338" w:rsidRDefault="008144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Urban / Rural Agro Land</w:t>
            </w:r>
          </w:p>
        </w:tc>
        <w:tc>
          <w:tcPr>
            <w:tcW w:w="1984" w:type="dxa"/>
          </w:tcPr>
          <w:p w:rsidR="002F4E8B" w:rsidRDefault="002F4E8B" w:rsidP="002F4E8B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Pur</w:t>
            </w:r>
            <w:proofErr w:type="spellEnd"/>
            <w:r>
              <w:rPr>
                <w:rFonts w:asciiTheme="majorHAnsi" w:hAnsiTheme="majorHAnsi"/>
              </w:rPr>
              <w:t xml:space="preserve">- 2 </w:t>
            </w:r>
            <w:proofErr w:type="spellStart"/>
            <w:r>
              <w:rPr>
                <w:rFonts w:asciiTheme="majorHAnsi" w:hAnsiTheme="majorHAnsi"/>
              </w:rPr>
              <w:t>Yr</w:t>
            </w:r>
            <w:proofErr w:type="spellEnd"/>
            <w:r>
              <w:rPr>
                <w:rFonts w:asciiTheme="majorHAnsi" w:hAnsiTheme="majorHAnsi"/>
              </w:rPr>
              <w:t xml:space="preserve"> Forward</w:t>
            </w:r>
          </w:p>
          <w:p w:rsidR="00BF1338" w:rsidRDefault="00BF133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:rsidR="002F4E8B" w:rsidRDefault="002F4E8B" w:rsidP="002F4E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Minimum of Two</w:t>
            </w:r>
          </w:p>
          <w:p w:rsidR="002F4E8B" w:rsidRDefault="002F4E8B" w:rsidP="002F4E8B">
            <w:pPr>
              <w:pStyle w:val="ListParagraph"/>
              <w:numPr>
                <w:ilvl w:val="0"/>
                <w:numId w:val="1"/>
              </w:numPr>
              <w:ind w:left="329" w:hanging="32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Amount deposited to CGDA</w:t>
            </w:r>
          </w:p>
          <w:p w:rsidR="00BF1338" w:rsidRPr="002F4E8B" w:rsidRDefault="002F4E8B" w:rsidP="002F4E8B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Theme="majorHAnsi" w:hAnsiTheme="majorHAnsi"/>
              </w:rPr>
            </w:pPr>
            <w:r w:rsidRPr="002F4E8B">
              <w:rPr>
                <w:rFonts w:asciiTheme="majorHAnsi" w:hAnsiTheme="majorHAnsi"/>
              </w:rPr>
              <w:t>CG</w:t>
            </w:r>
          </w:p>
        </w:tc>
        <w:tc>
          <w:tcPr>
            <w:tcW w:w="993" w:type="dxa"/>
          </w:tcPr>
          <w:p w:rsidR="00BF1338" w:rsidRDefault="0081447A" w:rsidP="001B21A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</w:t>
            </w:r>
          </w:p>
        </w:tc>
        <w:tc>
          <w:tcPr>
            <w:tcW w:w="3837" w:type="dxa"/>
          </w:tcPr>
          <w:p w:rsidR="002F4E8B" w:rsidRDefault="00FE1E62" w:rsidP="002F4E8B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If the new urban land</w:t>
            </w:r>
            <w:r w:rsidR="002F4E8B" w:rsidRPr="009C2BA8">
              <w:rPr>
                <w:rFonts w:asciiTheme="majorHAnsi" w:hAnsiTheme="majorHAnsi"/>
              </w:rPr>
              <w:t xml:space="preserve"> is sold then the earlier deduction will be subtracted from COA.</w:t>
            </w:r>
          </w:p>
          <w:p w:rsidR="00BF1338" w:rsidRPr="002F4E8B" w:rsidRDefault="002F4E8B" w:rsidP="002F4E8B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asciiTheme="majorHAnsi" w:hAnsiTheme="majorHAnsi"/>
              </w:rPr>
            </w:pPr>
            <w:r w:rsidRPr="002F4E8B">
              <w:rPr>
                <w:rFonts w:asciiTheme="majorHAnsi" w:hAnsiTheme="majorHAnsi"/>
              </w:rPr>
              <w:t xml:space="preserve">If CGDA amount is misutilized or short utilized then earlier deduction (to the extent) shall be revoked and treated as CURRENT </w:t>
            </w:r>
            <w:proofErr w:type="spellStart"/>
            <w:r w:rsidRPr="002F4E8B">
              <w:rPr>
                <w:rFonts w:asciiTheme="majorHAnsi" w:hAnsiTheme="majorHAnsi"/>
              </w:rPr>
              <w:t>yr</w:t>
            </w:r>
            <w:proofErr w:type="spellEnd"/>
            <w:r w:rsidRPr="002F4E8B">
              <w:rPr>
                <w:rFonts w:asciiTheme="majorHAnsi" w:hAnsiTheme="majorHAnsi"/>
              </w:rPr>
              <w:t xml:space="preserve"> LTCG.</w:t>
            </w:r>
          </w:p>
        </w:tc>
      </w:tr>
      <w:tr w:rsidR="00BF1338" w:rsidTr="002F4E8B">
        <w:trPr>
          <w:trHeight w:val="1499"/>
        </w:trPr>
        <w:tc>
          <w:tcPr>
            <w:tcW w:w="961" w:type="dxa"/>
          </w:tcPr>
          <w:p w:rsidR="00BF1338" w:rsidRPr="00BF1338" w:rsidRDefault="00BF1338" w:rsidP="00BF1338">
            <w:pPr>
              <w:jc w:val="center"/>
              <w:rPr>
                <w:rFonts w:asciiTheme="majorHAnsi" w:hAnsiTheme="majorHAnsi"/>
                <w:b/>
                <w:sz w:val="30"/>
              </w:rPr>
            </w:pPr>
            <w:r w:rsidRPr="00BF1338">
              <w:rPr>
                <w:rFonts w:asciiTheme="majorHAnsi" w:hAnsiTheme="majorHAnsi"/>
                <w:b/>
                <w:sz w:val="30"/>
              </w:rPr>
              <w:t>54D</w:t>
            </w:r>
          </w:p>
        </w:tc>
        <w:tc>
          <w:tcPr>
            <w:tcW w:w="1699" w:type="dxa"/>
          </w:tcPr>
          <w:p w:rsidR="00BF1338" w:rsidRDefault="002F4E8B" w:rsidP="001B21A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All</w:t>
            </w:r>
          </w:p>
        </w:tc>
        <w:tc>
          <w:tcPr>
            <w:tcW w:w="1984" w:type="dxa"/>
          </w:tcPr>
          <w:p w:rsidR="002F4E8B" w:rsidRDefault="002F4E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Compulsory Acquisition (Govt.)</w:t>
            </w:r>
          </w:p>
          <w:p w:rsidR="002F4E8B" w:rsidRDefault="002F4E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(Industrial Land / Building)</w:t>
            </w:r>
          </w:p>
        </w:tc>
        <w:tc>
          <w:tcPr>
            <w:tcW w:w="1985" w:type="dxa"/>
          </w:tcPr>
          <w:p w:rsidR="00BF1338" w:rsidRDefault="002F4E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Industrial Land / Building</w:t>
            </w:r>
          </w:p>
        </w:tc>
        <w:tc>
          <w:tcPr>
            <w:tcW w:w="1984" w:type="dxa"/>
          </w:tcPr>
          <w:p w:rsidR="00BF1338" w:rsidRDefault="002F4E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 yrs. from the date of tr.</w:t>
            </w:r>
          </w:p>
        </w:tc>
        <w:tc>
          <w:tcPr>
            <w:tcW w:w="2268" w:type="dxa"/>
          </w:tcPr>
          <w:p w:rsidR="002F4E8B" w:rsidRDefault="002F4E8B" w:rsidP="002F4E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Minimum of Two</w:t>
            </w:r>
          </w:p>
          <w:p w:rsidR="002F4E8B" w:rsidRDefault="002F4E8B" w:rsidP="002F4E8B">
            <w:pPr>
              <w:pStyle w:val="ListParagraph"/>
              <w:numPr>
                <w:ilvl w:val="0"/>
                <w:numId w:val="1"/>
              </w:numPr>
              <w:ind w:left="329" w:hanging="32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Amount deposited to CGDA</w:t>
            </w:r>
          </w:p>
          <w:p w:rsidR="00BF1338" w:rsidRPr="002F4E8B" w:rsidRDefault="002F4E8B" w:rsidP="002F4E8B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Theme="majorHAnsi" w:hAnsiTheme="majorHAnsi"/>
              </w:rPr>
            </w:pPr>
            <w:r w:rsidRPr="002F4E8B">
              <w:rPr>
                <w:rFonts w:asciiTheme="majorHAnsi" w:hAnsiTheme="majorHAnsi"/>
              </w:rPr>
              <w:t>CG</w:t>
            </w:r>
          </w:p>
        </w:tc>
        <w:tc>
          <w:tcPr>
            <w:tcW w:w="993" w:type="dxa"/>
          </w:tcPr>
          <w:p w:rsidR="00BF1338" w:rsidRDefault="002F4E8B" w:rsidP="001B21A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</w:t>
            </w:r>
          </w:p>
        </w:tc>
        <w:tc>
          <w:tcPr>
            <w:tcW w:w="3837" w:type="dxa"/>
          </w:tcPr>
          <w:p w:rsidR="002F4E8B" w:rsidRDefault="00FE1E62" w:rsidP="002F4E8B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If the new land</w:t>
            </w:r>
            <w:r w:rsidR="002F4E8B" w:rsidRPr="009C2BA8">
              <w:rPr>
                <w:rFonts w:asciiTheme="majorHAnsi" w:hAnsiTheme="majorHAnsi"/>
              </w:rPr>
              <w:t xml:space="preserve"> is sold then the earlier deduction will be subtracted from COA.</w:t>
            </w:r>
          </w:p>
          <w:p w:rsidR="00BF1338" w:rsidRPr="002F4E8B" w:rsidRDefault="002F4E8B" w:rsidP="002F4E8B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Theme="majorHAnsi" w:hAnsiTheme="majorHAnsi"/>
              </w:rPr>
            </w:pPr>
            <w:r w:rsidRPr="002F4E8B">
              <w:rPr>
                <w:rFonts w:asciiTheme="majorHAnsi" w:hAnsiTheme="majorHAnsi"/>
              </w:rPr>
              <w:t xml:space="preserve">If CGDA amount is misutilized or short utilized then earlier deduction (to the extent) shall be revoked and treated as CURRENT </w:t>
            </w:r>
            <w:proofErr w:type="spellStart"/>
            <w:r w:rsidRPr="002F4E8B">
              <w:rPr>
                <w:rFonts w:asciiTheme="majorHAnsi" w:hAnsiTheme="majorHAnsi"/>
              </w:rPr>
              <w:t>yr</w:t>
            </w:r>
            <w:proofErr w:type="spellEnd"/>
            <w:r w:rsidRPr="002F4E8B">
              <w:rPr>
                <w:rFonts w:asciiTheme="majorHAnsi" w:hAnsiTheme="majorHAnsi"/>
              </w:rPr>
              <w:t xml:space="preserve"> LTCG.</w:t>
            </w:r>
          </w:p>
        </w:tc>
      </w:tr>
      <w:tr w:rsidR="00BF1338" w:rsidTr="002F4E8B">
        <w:trPr>
          <w:trHeight w:val="1594"/>
        </w:trPr>
        <w:tc>
          <w:tcPr>
            <w:tcW w:w="961" w:type="dxa"/>
          </w:tcPr>
          <w:p w:rsidR="00BF1338" w:rsidRPr="00BF1338" w:rsidRDefault="00BF1338" w:rsidP="00BF1338">
            <w:pPr>
              <w:jc w:val="center"/>
              <w:rPr>
                <w:rFonts w:asciiTheme="majorHAnsi" w:hAnsiTheme="majorHAnsi"/>
                <w:b/>
                <w:sz w:val="30"/>
              </w:rPr>
            </w:pPr>
            <w:r w:rsidRPr="00BF1338">
              <w:rPr>
                <w:rFonts w:asciiTheme="majorHAnsi" w:hAnsiTheme="majorHAnsi"/>
                <w:b/>
                <w:sz w:val="30"/>
              </w:rPr>
              <w:t>54EC</w:t>
            </w:r>
          </w:p>
        </w:tc>
        <w:tc>
          <w:tcPr>
            <w:tcW w:w="1699" w:type="dxa"/>
          </w:tcPr>
          <w:p w:rsidR="00BF1338" w:rsidRDefault="002F4E8B" w:rsidP="001B21A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All</w:t>
            </w:r>
          </w:p>
        </w:tc>
        <w:tc>
          <w:tcPr>
            <w:tcW w:w="1984" w:type="dxa"/>
          </w:tcPr>
          <w:p w:rsidR="00BF1338" w:rsidRDefault="002F4E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Any LTCA</w:t>
            </w:r>
          </w:p>
        </w:tc>
        <w:tc>
          <w:tcPr>
            <w:tcW w:w="1985" w:type="dxa"/>
          </w:tcPr>
          <w:p w:rsidR="00BF1338" w:rsidRPr="002F4E8B" w:rsidRDefault="002F4E8B" w:rsidP="002F4E8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2F4E8B">
              <w:rPr>
                <w:rFonts w:asciiTheme="majorHAnsi" w:hAnsiTheme="majorHAnsi"/>
              </w:rPr>
              <w:t>NHAI bond</w:t>
            </w:r>
          </w:p>
          <w:p w:rsidR="002F4E8B" w:rsidRPr="002F4E8B" w:rsidRDefault="002F4E8B" w:rsidP="002F4E8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2F4E8B">
              <w:rPr>
                <w:rFonts w:asciiTheme="majorHAnsi" w:hAnsiTheme="majorHAnsi"/>
              </w:rPr>
              <w:t>REC bond</w:t>
            </w:r>
          </w:p>
        </w:tc>
        <w:tc>
          <w:tcPr>
            <w:tcW w:w="1984" w:type="dxa"/>
          </w:tcPr>
          <w:p w:rsidR="00BF1338" w:rsidRDefault="002F4E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 months from the date of tr. Or before return filing date; whichever is earlier.</w:t>
            </w:r>
          </w:p>
        </w:tc>
        <w:tc>
          <w:tcPr>
            <w:tcW w:w="2268" w:type="dxa"/>
          </w:tcPr>
          <w:p w:rsidR="00BF1338" w:rsidRDefault="002F4E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Lower of-</w:t>
            </w:r>
          </w:p>
          <w:p w:rsidR="002F4E8B" w:rsidRDefault="002F4E8B" w:rsidP="002F4E8B">
            <w:pPr>
              <w:pStyle w:val="ListParagraph"/>
              <w:numPr>
                <w:ilvl w:val="0"/>
                <w:numId w:val="4"/>
              </w:numPr>
              <w:ind w:left="45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Amount so Invested</w:t>
            </w:r>
          </w:p>
          <w:p w:rsidR="002F4E8B" w:rsidRPr="002F4E8B" w:rsidRDefault="002F4E8B" w:rsidP="002F4E8B">
            <w:pPr>
              <w:pStyle w:val="ListParagraph"/>
              <w:numPr>
                <w:ilvl w:val="0"/>
                <w:numId w:val="4"/>
              </w:numPr>
              <w:ind w:left="45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CG</w:t>
            </w:r>
          </w:p>
        </w:tc>
        <w:tc>
          <w:tcPr>
            <w:tcW w:w="993" w:type="dxa"/>
          </w:tcPr>
          <w:p w:rsidR="00BF1338" w:rsidRDefault="002F4E8B" w:rsidP="001B21A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</w:t>
            </w:r>
          </w:p>
        </w:tc>
        <w:tc>
          <w:tcPr>
            <w:tcW w:w="3837" w:type="dxa"/>
          </w:tcPr>
          <w:p w:rsidR="00BF1338" w:rsidRDefault="002F4E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If such bond is sold or converted into money within 3 </w:t>
            </w:r>
            <w:proofErr w:type="spellStart"/>
            <w:r>
              <w:rPr>
                <w:rFonts w:asciiTheme="majorHAnsi" w:hAnsiTheme="majorHAnsi"/>
              </w:rPr>
              <w:t>yrs</w:t>
            </w:r>
            <w:proofErr w:type="spellEnd"/>
            <w:r>
              <w:rPr>
                <w:rFonts w:asciiTheme="majorHAnsi" w:hAnsiTheme="majorHAnsi"/>
              </w:rPr>
              <w:t xml:space="preserve"> then </w:t>
            </w:r>
            <w:r w:rsidR="00B9582C">
              <w:rPr>
                <w:rFonts w:asciiTheme="majorHAnsi" w:hAnsiTheme="majorHAnsi"/>
              </w:rPr>
              <w:t xml:space="preserve">earlier </w:t>
            </w:r>
            <w:r w:rsidR="00B9582C" w:rsidRPr="002F4E8B">
              <w:rPr>
                <w:rFonts w:asciiTheme="majorHAnsi" w:hAnsiTheme="majorHAnsi"/>
              </w:rPr>
              <w:t xml:space="preserve">deduction (to the extent) shall be revoked and treated as CURRENT </w:t>
            </w:r>
            <w:proofErr w:type="spellStart"/>
            <w:r w:rsidR="00B9582C" w:rsidRPr="002F4E8B">
              <w:rPr>
                <w:rFonts w:asciiTheme="majorHAnsi" w:hAnsiTheme="majorHAnsi"/>
              </w:rPr>
              <w:t>yr</w:t>
            </w:r>
            <w:proofErr w:type="spellEnd"/>
            <w:r w:rsidR="00B9582C" w:rsidRPr="002F4E8B">
              <w:rPr>
                <w:rFonts w:asciiTheme="majorHAnsi" w:hAnsiTheme="majorHAnsi"/>
              </w:rPr>
              <w:t xml:space="preserve"> LTCG.</w:t>
            </w:r>
          </w:p>
        </w:tc>
      </w:tr>
      <w:tr w:rsidR="00B9582C" w:rsidTr="002F4E8B">
        <w:trPr>
          <w:trHeight w:val="1594"/>
        </w:trPr>
        <w:tc>
          <w:tcPr>
            <w:tcW w:w="961" w:type="dxa"/>
          </w:tcPr>
          <w:p w:rsidR="00B9582C" w:rsidRPr="00BF1338" w:rsidRDefault="00B9582C" w:rsidP="00BF1338">
            <w:pPr>
              <w:jc w:val="center"/>
              <w:rPr>
                <w:rFonts w:asciiTheme="majorHAnsi" w:hAnsiTheme="majorHAnsi"/>
                <w:b/>
                <w:sz w:val="30"/>
              </w:rPr>
            </w:pPr>
            <w:r w:rsidRPr="00BF1338">
              <w:rPr>
                <w:rFonts w:asciiTheme="majorHAnsi" w:hAnsiTheme="majorHAnsi"/>
                <w:b/>
                <w:sz w:val="30"/>
              </w:rPr>
              <w:lastRenderedPageBreak/>
              <w:t>54G</w:t>
            </w:r>
          </w:p>
        </w:tc>
        <w:tc>
          <w:tcPr>
            <w:tcW w:w="1699" w:type="dxa"/>
          </w:tcPr>
          <w:p w:rsidR="00B9582C" w:rsidRDefault="00B9582C" w:rsidP="001B21A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All</w:t>
            </w:r>
          </w:p>
        </w:tc>
        <w:tc>
          <w:tcPr>
            <w:tcW w:w="1984" w:type="dxa"/>
          </w:tcPr>
          <w:p w:rsidR="00B9582C" w:rsidRDefault="00B95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Land, building, P&amp; M, for shifting business from Urban area to non-urban area.</w:t>
            </w:r>
          </w:p>
        </w:tc>
        <w:tc>
          <w:tcPr>
            <w:tcW w:w="1985" w:type="dxa"/>
          </w:tcPr>
          <w:p w:rsidR="00B9582C" w:rsidRDefault="00B95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Land, building, P&amp; M and shifting expenditure.</w:t>
            </w:r>
          </w:p>
        </w:tc>
        <w:tc>
          <w:tcPr>
            <w:tcW w:w="1984" w:type="dxa"/>
          </w:tcPr>
          <w:p w:rsidR="00B9582C" w:rsidRDefault="00B95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 </w:t>
            </w:r>
            <w:proofErr w:type="spellStart"/>
            <w:r>
              <w:rPr>
                <w:rFonts w:asciiTheme="majorHAnsi" w:hAnsiTheme="majorHAnsi"/>
              </w:rPr>
              <w:t>yr</w:t>
            </w:r>
            <w:proofErr w:type="spellEnd"/>
            <w:r>
              <w:rPr>
                <w:rFonts w:asciiTheme="majorHAnsi" w:hAnsiTheme="majorHAnsi"/>
              </w:rPr>
              <w:t xml:space="preserve"> backward</w:t>
            </w:r>
          </w:p>
          <w:p w:rsidR="00B9582C" w:rsidRDefault="00B95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 </w:t>
            </w:r>
            <w:proofErr w:type="spellStart"/>
            <w:r>
              <w:rPr>
                <w:rFonts w:asciiTheme="majorHAnsi" w:hAnsiTheme="majorHAnsi"/>
              </w:rPr>
              <w:t>yr</w:t>
            </w:r>
            <w:proofErr w:type="spellEnd"/>
            <w:r>
              <w:rPr>
                <w:rFonts w:asciiTheme="majorHAnsi" w:hAnsiTheme="majorHAnsi"/>
              </w:rPr>
              <w:t xml:space="preserve"> Forward</w:t>
            </w:r>
          </w:p>
        </w:tc>
        <w:tc>
          <w:tcPr>
            <w:tcW w:w="2268" w:type="dxa"/>
          </w:tcPr>
          <w:p w:rsidR="00B9582C" w:rsidRDefault="00B9582C" w:rsidP="00075A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Lower of-</w:t>
            </w:r>
          </w:p>
          <w:p w:rsidR="00B9582C" w:rsidRDefault="00B9582C" w:rsidP="00075A58">
            <w:pPr>
              <w:pStyle w:val="ListParagraph"/>
              <w:numPr>
                <w:ilvl w:val="0"/>
                <w:numId w:val="4"/>
              </w:numPr>
              <w:ind w:left="45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Amount so Invested</w:t>
            </w:r>
          </w:p>
          <w:p w:rsidR="00B9582C" w:rsidRPr="002F4E8B" w:rsidRDefault="00B9582C" w:rsidP="00075A58">
            <w:pPr>
              <w:pStyle w:val="ListParagraph"/>
              <w:numPr>
                <w:ilvl w:val="0"/>
                <w:numId w:val="4"/>
              </w:numPr>
              <w:ind w:left="45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CG</w:t>
            </w:r>
          </w:p>
        </w:tc>
        <w:tc>
          <w:tcPr>
            <w:tcW w:w="993" w:type="dxa"/>
          </w:tcPr>
          <w:p w:rsidR="00B9582C" w:rsidRDefault="00B9582C" w:rsidP="001B21A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</w:t>
            </w:r>
          </w:p>
        </w:tc>
        <w:tc>
          <w:tcPr>
            <w:tcW w:w="3837" w:type="dxa"/>
          </w:tcPr>
          <w:p w:rsidR="00B9582C" w:rsidRDefault="00FE1E62" w:rsidP="00075A58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If the new asset</w:t>
            </w:r>
            <w:r w:rsidR="00B9582C" w:rsidRPr="009C2BA8">
              <w:rPr>
                <w:rFonts w:asciiTheme="majorHAnsi" w:hAnsiTheme="majorHAnsi"/>
              </w:rPr>
              <w:t xml:space="preserve"> is sold then the earlier deduction will be subtracted from COA.</w:t>
            </w:r>
          </w:p>
          <w:p w:rsidR="00B9582C" w:rsidRPr="009C2BA8" w:rsidRDefault="00B9582C" w:rsidP="00075A58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If CGDA amount is misutilized or short utilized then earlier deduction (to the extent) shall be revoked and treated as CURRENT </w:t>
            </w:r>
            <w:proofErr w:type="spellStart"/>
            <w:r>
              <w:rPr>
                <w:rFonts w:asciiTheme="majorHAnsi" w:hAnsiTheme="majorHAnsi"/>
              </w:rPr>
              <w:t>yr</w:t>
            </w:r>
            <w:proofErr w:type="spellEnd"/>
            <w:r>
              <w:rPr>
                <w:rFonts w:asciiTheme="majorHAnsi" w:hAnsiTheme="majorHAnsi"/>
              </w:rPr>
              <w:t xml:space="preserve"> LTCG.</w:t>
            </w:r>
          </w:p>
        </w:tc>
      </w:tr>
      <w:tr w:rsidR="00F838E9" w:rsidTr="002F4E8B">
        <w:trPr>
          <w:trHeight w:val="1594"/>
        </w:trPr>
        <w:tc>
          <w:tcPr>
            <w:tcW w:w="961" w:type="dxa"/>
          </w:tcPr>
          <w:p w:rsidR="00F838E9" w:rsidRPr="00BF1338" w:rsidRDefault="00F838E9" w:rsidP="00BF1338">
            <w:pPr>
              <w:jc w:val="center"/>
              <w:rPr>
                <w:rFonts w:asciiTheme="majorHAnsi" w:hAnsiTheme="majorHAnsi"/>
                <w:b/>
                <w:sz w:val="30"/>
              </w:rPr>
            </w:pPr>
            <w:r w:rsidRPr="00BF1338">
              <w:rPr>
                <w:rFonts w:asciiTheme="majorHAnsi" w:hAnsiTheme="majorHAnsi"/>
                <w:b/>
                <w:sz w:val="30"/>
              </w:rPr>
              <w:t>54GA</w:t>
            </w:r>
          </w:p>
        </w:tc>
        <w:tc>
          <w:tcPr>
            <w:tcW w:w="1699" w:type="dxa"/>
          </w:tcPr>
          <w:p w:rsidR="00F838E9" w:rsidRDefault="00F838E9" w:rsidP="001B21A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All</w:t>
            </w:r>
          </w:p>
        </w:tc>
        <w:tc>
          <w:tcPr>
            <w:tcW w:w="1984" w:type="dxa"/>
          </w:tcPr>
          <w:p w:rsidR="00F838E9" w:rsidRDefault="00F838E9" w:rsidP="00B958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Land, building, P&amp; M, for shifting business from Any area to SEZ.</w:t>
            </w:r>
          </w:p>
        </w:tc>
        <w:tc>
          <w:tcPr>
            <w:tcW w:w="1985" w:type="dxa"/>
          </w:tcPr>
          <w:p w:rsidR="00F838E9" w:rsidRDefault="00F838E9" w:rsidP="00075A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Land, building, P&amp; M and shifting expenditure.</w:t>
            </w:r>
          </w:p>
        </w:tc>
        <w:tc>
          <w:tcPr>
            <w:tcW w:w="1984" w:type="dxa"/>
          </w:tcPr>
          <w:p w:rsidR="00F838E9" w:rsidRDefault="00F838E9" w:rsidP="00075A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 </w:t>
            </w:r>
            <w:proofErr w:type="spellStart"/>
            <w:r>
              <w:rPr>
                <w:rFonts w:asciiTheme="majorHAnsi" w:hAnsiTheme="majorHAnsi"/>
              </w:rPr>
              <w:t>yr</w:t>
            </w:r>
            <w:proofErr w:type="spellEnd"/>
            <w:r>
              <w:rPr>
                <w:rFonts w:asciiTheme="majorHAnsi" w:hAnsiTheme="majorHAnsi"/>
              </w:rPr>
              <w:t xml:space="preserve"> backward</w:t>
            </w:r>
          </w:p>
          <w:p w:rsidR="00F838E9" w:rsidRDefault="00F838E9" w:rsidP="00075A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 </w:t>
            </w:r>
            <w:proofErr w:type="spellStart"/>
            <w:r>
              <w:rPr>
                <w:rFonts w:asciiTheme="majorHAnsi" w:hAnsiTheme="majorHAnsi"/>
              </w:rPr>
              <w:t>yr</w:t>
            </w:r>
            <w:proofErr w:type="spellEnd"/>
            <w:r>
              <w:rPr>
                <w:rFonts w:asciiTheme="majorHAnsi" w:hAnsiTheme="majorHAnsi"/>
              </w:rPr>
              <w:t xml:space="preserve"> Forward</w:t>
            </w:r>
          </w:p>
        </w:tc>
        <w:tc>
          <w:tcPr>
            <w:tcW w:w="2268" w:type="dxa"/>
          </w:tcPr>
          <w:p w:rsidR="00F838E9" w:rsidRDefault="00F838E9" w:rsidP="00075A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Lower of-</w:t>
            </w:r>
          </w:p>
          <w:p w:rsidR="00F838E9" w:rsidRDefault="00F838E9" w:rsidP="00075A58">
            <w:pPr>
              <w:pStyle w:val="ListParagraph"/>
              <w:numPr>
                <w:ilvl w:val="0"/>
                <w:numId w:val="4"/>
              </w:numPr>
              <w:ind w:left="45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Amount so Invested</w:t>
            </w:r>
          </w:p>
          <w:p w:rsidR="00F838E9" w:rsidRPr="002F4E8B" w:rsidRDefault="00F838E9" w:rsidP="00075A58">
            <w:pPr>
              <w:pStyle w:val="ListParagraph"/>
              <w:numPr>
                <w:ilvl w:val="0"/>
                <w:numId w:val="4"/>
              </w:numPr>
              <w:ind w:left="45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CG</w:t>
            </w:r>
          </w:p>
        </w:tc>
        <w:tc>
          <w:tcPr>
            <w:tcW w:w="993" w:type="dxa"/>
          </w:tcPr>
          <w:p w:rsidR="00F838E9" w:rsidRDefault="00F838E9" w:rsidP="001B21A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</w:t>
            </w:r>
          </w:p>
        </w:tc>
        <w:tc>
          <w:tcPr>
            <w:tcW w:w="3837" w:type="dxa"/>
          </w:tcPr>
          <w:p w:rsidR="00F838E9" w:rsidRDefault="00F838E9" w:rsidP="00075A58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Theme="majorHAnsi" w:hAnsiTheme="majorHAnsi"/>
              </w:rPr>
            </w:pPr>
            <w:r w:rsidRPr="009C2BA8">
              <w:rPr>
                <w:rFonts w:asciiTheme="majorHAnsi" w:hAnsiTheme="majorHAnsi"/>
              </w:rPr>
              <w:t>If the new house is sold then the earlier deduction will be subtracted from COA.</w:t>
            </w:r>
          </w:p>
          <w:p w:rsidR="00F838E9" w:rsidRPr="009C2BA8" w:rsidRDefault="00F838E9" w:rsidP="00075A58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If CGDA amount is misutilized or short utilized then earlier deduction (to the extent) shall be revoked and treated as CURRENT </w:t>
            </w:r>
            <w:proofErr w:type="spellStart"/>
            <w:r>
              <w:rPr>
                <w:rFonts w:asciiTheme="majorHAnsi" w:hAnsiTheme="majorHAnsi"/>
              </w:rPr>
              <w:t>yr</w:t>
            </w:r>
            <w:proofErr w:type="spellEnd"/>
            <w:r>
              <w:rPr>
                <w:rFonts w:asciiTheme="majorHAnsi" w:hAnsiTheme="majorHAnsi"/>
              </w:rPr>
              <w:t xml:space="preserve"> LTCG.</w:t>
            </w:r>
          </w:p>
        </w:tc>
      </w:tr>
      <w:tr w:rsidR="001B21A6" w:rsidTr="002F4E8B">
        <w:trPr>
          <w:trHeight w:val="1594"/>
        </w:trPr>
        <w:tc>
          <w:tcPr>
            <w:tcW w:w="961" w:type="dxa"/>
          </w:tcPr>
          <w:p w:rsidR="001B21A6" w:rsidRPr="00BF1338" w:rsidRDefault="001B21A6" w:rsidP="00BF1338">
            <w:pPr>
              <w:jc w:val="center"/>
              <w:rPr>
                <w:rFonts w:asciiTheme="majorHAnsi" w:hAnsiTheme="majorHAnsi"/>
                <w:b/>
                <w:sz w:val="30"/>
              </w:rPr>
            </w:pPr>
            <w:r w:rsidRPr="00BF1338">
              <w:rPr>
                <w:rFonts w:asciiTheme="majorHAnsi" w:hAnsiTheme="majorHAnsi"/>
                <w:b/>
                <w:sz w:val="30"/>
              </w:rPr>
              <w:t>54F</w:t>
            </w:r>
          </w:p>
        </w:tc>
        <w:tc>
          <w:tcPr>
            <w:tcW w:w="1699" w:type="dxa"/>
          </w:tcPr>
          <w:p w:rsidR="001B21A6" w:rsidRDefault="001B21A6" w:rsidP="00075A5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Individual</w:t>
            </w:r>
          </w:p>
          <w:p w:rsidR="001B21A6" w:rsidRDefault="001B21A6" w:rsidP="00075A5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HUF</w:t>
            </w:r>
          </w:p>
        </w:tc>
        <w:tc>
          <w:tcPr>
            <w:tcW w:w="1984" w:type="dxa"/>
          </w:tcPr>
          <w:p w:rsidR="001B21A6" w:rsidRDefault="001B21A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Any LTCA excluding Residential House.</w:t>
            </w:r>
          </w:p>
        </w:tc>
        <w:tc>
          <w:tcPr>
            <w:tcW w:w="1985" w:type="dxa"/>
          </w:tcPr>
          <w:p w:rsidR="001B21A6" w:rsidRDefault="001B21A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Residential House.</w:t>
            </w:r>
          </w:p>
        </w:tc>
        <w:tc>
          <w:tcPr>
            <w:tcW w:w="1984" w:type="dxa"/>
          </w:tcPr>
          <w:p w:rsidR="001B21A6" w:rsidRDefault="001B21A6" w:rsidP="001B21A6">
            <w:pPr>
              <w:rPr>
                <w:rFonts w:asciiTheme="majorHAnsi" w:hAnsiTheme="majorHAnsi"/>
              </w:rPr>
            </w:pPr>
            <w:proofErr w:type="spellStart"/>
            <w:r w:rsidRPr="001B21A6">
              <w:rPr>
                <w:rFonts w:asciiTheme="majorHAnsi" w:hAnsiTheme="majorHAnsi"/>
                <w:b/>
                <w:u w:val="single"/>
              </w:rPr>
              <w:t>Pur</w:t>
            </w:r>
            <w:proofErr w:type="spellEnd"/>
            <w:r>
              <w:rPr>
                <w:rFonts w:asciiTheme="majorHAnsi" w:hAnsiTheme="majorHAnsi"/>
              </w:rPr>
              <w:t xml:space="preserve">- 1 </w:t>
            </w:r>
            <w:proofErr w:type="spellStart"/>
            <w:r>
              <w:rPr>
                <w:rFonts w:asciiTheme="majorHAnsi" w:hAnsiTheme="majorHAnsi"/>
              </w:rPr>
              <w:t>Yr</w:t>
            </w:r>
            <w:proofErr w:type="spellEnd"/>
            <w:r>
              <w:rPr>
                <w:rFonts w:asciiTheme="majorHAnsi" w:hAnsiTheme="majorHAnsi"/>
              </w:rPr>
              <w:t xml:space="preserve"> Backward</w:t>
            </w:r>
          </w:p>
          <w:p w:rsidR="001B21A6" w:rsidRDefault="001B21A6" w:rsidP="001B21A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 </w:t>
            </w:r>
            <w:proofErr w:type="spellStart"/>
            <w:r>
              <w:rPr>
                <w:rFonts w:asciiTheme="majorHAnsi" w:hAnsiTheme="majorHAnsi"/>
              </w:rPr>
              <w:t>Yr</w:t>
            </w:r>
            <w:proofErr w:type="spellEnd"/>
            <w:r>
              <w:rPr>
                <w:rFonts w:asciiTheme="majorHAnsi" w:hAnsiTheme="majorHAnsi"/>
              </w:rPr>
              <w:t xml:space="preserve"> Forward</w:t>
            </w:r>
          </w:p>
          <w:p w:rsidR="001B21A6" w:rsidRDefault="001B21A6" w:rsidP="001B21A6">
            <w:pPr>
              <w:rPr>
                <w:rFonts w:asciiTheme="majorHAnsi" w:hAnsiTheme="majorHAnsi"/>
              </w:rPr>
            </w:pPr>
          </w:p>
          <w:p w:rsidR="001B21A6" w:rsidRDefault="001B21A6" w:rsidP="001B21A6">
            <w:pPr>
              <w:rPr>
                <w:rFonts w:asciiTheme="majorHAnsi" w:hAnsiTheme="majorHAnsi"/>
              </w:rPr>
            </w:pPr>
            <w:r w:rsidRPr="001B21A6">
              <w:rPr>
                <w:rFonts w:asciiTheme="majorHAnsi" w:hAnsiTheme="majorHAnsi"/>
                <w:b/>
                <w:u w:val="single"/>
              </w:rPr>
              <w:t>Construction</w:t>
            </w:r>
            <w:r>
              <w:rPr>
                <w:rFonts w:asciiTheme="majorHAnsi" w:hAnsiTheme="majorHAnsi"/>
              </w:rPr>
              <w:t xml:space="preserve">- 2 </w:t>
            </w:r>
            <w:proofErr w:type="spellStart"/>
            <w:r>
              <w:rPr>
                <w:rFonts w:asciiTheme="majorHAnsi" w:hAnsiTheme="majorHAnsi"/>
              </w:rPr>
              <w:t>Yr</w:t>
            </w:r>
            <w:proofErr w:type="spellEnd"/>
            <w:r>
              <w:rPr>
                <w:rFonts w:asciiTheme="majorHAnsi" w:hAnsiTheme="majorHAnsi"/>
              </w:rPr>
              <w:t xml:space="preserve"> Forward</w:t>
            </w:r>
          </w:p>
          <w:p w:rsidR="001B21A6" w:rsidRDefault="001B21A6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:rsidR="001B21A6" w:rsidRDefault="001B21A6" w:rsidP="001B21A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Lower of-</w:t>
            </w:r>
          </w:p>
          <w:p w:rsidR="001B21A6" w:rsidRDefault="001B21A6" w:rsidP="001B21A6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CG</w:t>
            </w:r>
          </w:p>
          <w:p w:rsidR="001B21A6" w:rsidRPr="001B21A6" w:rsidRDefault="001B21A6" w:rsidP="001B21A6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CG/NSC * Amount Invested.</w:t>
            </w:r>
          </w:p>
        </w:tc>
        <w:tc>
          <w:tcPr>
            <w:tcW w:w="993" w:type="dxa"/>
          </w:tcPr>
          <w:p w:rsidR="001B21A6" w:rsidRDefault="001B21A6" w:rsidP="001B21A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837" w:type="dxa"/>
          </w:tcPr>
          <w:p w:rsidR="001B21A6" w:rsidRDefault="001B21A6">
            <w:pPr>
              <w:rPr>
                <w:rFonts w:asciiTheme="majorHAnsi" w:hAnsiTheme="majorHAnsi"/>
              </w:rPr>
            </w:pPr>
          </w:p>
        </w:tc>
      </w:tr>
      <w:tr w:rsidR="001B21A6" w:rsidTr="009C7959">
        <w:trPr>
          <w:trHeight w:val="1594"/>
        </w:trPr>
        <w:tc>
          <w:tcPr>
            <w:tcW w:w="961" w:type="dxa"/>
          </w:tcPr>
          <w:p w:rsidR="001B21A6" w:rsidRPr="00BF1338" w:rsidRDefault="001B21A6" w:rsidP="00BF1338">
            <w:pPr>
              <w:jc w:val="center"/>
              <w:rPr>
                <w:rFonts w:asciiTheme="majorHAnsi" w:hAnsiTheme="majorHAnsi"/>
                <w:b/>
                <w:sz w:val="30"/>
              </w:rPr>
            </w:pPr>
            <w:r w:rsidRPr="00BF1338">
              <w:rPr>
                <w:rFonts w:asciiTheme="majorHAnsi" w:hAnsiTheme="majorHAnsi"/>
                <w:b/>
                <w:sz w:val="30"/>
              </w:rPr>
              <w:t>54GB</w:t>
            </w:r>
          </w:p>
        </w:tc>
        <w:tc>
          <w:tcPr>
            <w:tcW w:w="1699" w:type="dxa"/>
          </w:tcPr>
          <w:p w:rsidR="001B21A6" w:rsidRDefault="001B21A6" w:rsidP="001B21A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Individual</w:t>
            </w:r>
          </w:p>
          <w:p w:rsidR="001B21A6" w:rsidRDefault="001B21A6" w:rsidP="001B21A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HUF</w:t>
            </w:r>
          </w:p>
        </w:tc>
        <w:tc>
          <w:tcPr>
            <w:tcW w:w="1984" w:type="dxa"/>
          </w:tcPr>
          <w:p w:rsidR="001B21A6" w:rsidRDefault="001B21A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LT Residential Property</w:t>
            </w:r>
          </w:p>
          <w:p w:rsidR="001B21A6" w:rsidRDefault="001B21A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(LT </w:t>
            </w:r>
            <w:proofErr w:type="spellStart"/>
            <w:r>
              <w:rPr>
                <w:rFonts w:asciiTheme="majorHAnsi" w:hAnsiTheme="majorHAnsi"/>
              </w:rPr>
              <w:t>Resi</w:t>
            </w:r>
            <w:proofErr w:type="spellEnd"/>
            <w:r>
              <w:rPr>
                <w:rFonts w:asciiTheme="majorHAnsi" w:hAnsiTheme="majorHAnsi"/>
              </w:rPr>
              <w:t xml:space="preserve">. House, LT </w:t>
            </w:r>
            <w:proofErr w:type="spellStart"/>
            <w:r>
              <w:rPr>
                <w:rFonts w:asciiTheme="majorHAnsi" w:hAnsiTheme="majorHAnsi"/>
              </w:rPr>
              <w:t>Resi</w:t>
            </w:r>
            <w:proofErr w:type="spellEnd"/>
            <w:r>
              <w:rPr>
                <w:rFonts w:asciiTheme="majorHAnsi" w:hAnsiTheme="majorHAnsi"/>
              </w:rPr>
              <w:t>. Land)</w:t>
            </w:r>
          </w:p>
        </w:tc>
        <w:tc>
          <w:tcPr>
            <w:tcW w:w="3969" w:type="dxa"/>
            <w:gridSpan w:val="2"/>
          </w:tcPr>
          <w:p w:rsidR="001B21A6" w:rsidRDefault="001B21A6" w:rsidP="00F838E9">
            <w:pPr>
              <w:pStyle w:val="ListParagraph"/>
              <w:numPr>
                <w:ilvl w:val="0"/>
                <w:numId w:val="5"/>
              </w:numPr>
              <w:ind w:left="31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company must be formulated and assesse must acquire more than 50% of such share of the company. It must be a SME co.  It must be formulated from 1</w:t>
            </w:r>
            <w:r w:rsidRPr="00F838E9">
              <w:rPr>
                <w:rFonts w:asciiTheme="majorHAnsi" w:hAnsiTheme="majorHAnsi"/>
                <w:vertAlign w:val="superscript"/>
              </w:rPr>
              <w:t>st</w:t>
            </w:r>
            <w:r>
              <w:rPr>
                <w:rFonts w:asciiTheme="majorHAnsi" w:hAnsiTheme="majorHAnsi"/>
              </w:rPr>
              <w:t xml:space="preserve"> Apr of the year in which asset is tr. Or the return filing date.</w:t>
            </w:r>
          </w:p>
          <w:p w:rsidR="001B21A6" w:rsidRDefault="001B21A6" w:rsidP="00F838E9">
            <w:pPr>
              <w:pStyle w:val="ListParagraph"/>
              <w:numPr>
                <w:ilvl w:val="0"/>
                <w:numId w:val="5"/>
              </w:numPr>
              <w:ind w:left="31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SME means where investment in P&amp;M must not be less than </w:t>
            </w:r>
            <w:proofErr w:type="spellStart"/>
            <w:r>
              <w:rPr>
                <w:rFonts w:asciiTheme="majorHAnsi" w:hAnsiTheme="majorHAnsi"/>
              </w:rPr>
              <w:t>Rs</w:t>
            </w:r>
            <w:proofErr w:type="spellEnd"/>
            <w:r>
              <w:rPr>
                <w:rFonts w:asciiTheme="majorHAnsi" w:hAnsiTheme="majorHAnsi"/>
              </w:rPr>
              <w:t xml:space="preserve">. 25L and must not exceed </w:t>
            </w:r>
            <w:proofErr w:type="spellStart"/>
            <w:r>
              <w:rPr>
                <w:rFonts w:asciiTheme="majorHAnsi" w:hAnsiTheme="majorHAnsi"/>
              </w:rPr>
              <w:t>Rs</w:t>
            </w:r>
            <w:proofErr w:type="spellEnd"/>
            <w:r>
              <w:rPr>
                <w:rFonts w:asciiTheme="majorHAnsi" w:hAnsiTheme="majorHAnsi"/>
              </w:rPr>
              <w:t>. 10Cr.</w:t>
            </w:r>
          </w:p>
          <w:p w:rsidR="001B21A6" w:rsidRDefault="001B21A6" w:rsidP="00F838E9">
            <w:pPr>
              <w:pStyle w:val="ListParagraph"/>
              <w:numPr>
                <w:ilvl w:val="0"/>
                <w:numId w:val="5"/>
              </w:numPr>
              <w:ind w:left="31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Co. so formulated must invest amount transferred by assessee in specified asset within 1 yr.</w:t>
            </w:r>
          </w:p>
          <w:p w:rsidR="001B21A6" w:rsidRDefault="001B21A6" w:rsidP="00F838E9">
            <w:pPr>
              <w:pStyle w:val="ListParagraph"/>
              <w:numPr>
                <w:ilvl w:val="0"/>
                <w:numId w:val="5"/>
              </w:numPr>
              <w:ind w:left="31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 this purpose Co. can deposit the amount in CGDA scheme.</w:t>
            </w:r>
          </w:p>
          <w:p w:rsidR="001B21A6" w:rsidRDefault="001B21A6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:rsidR="001B21A6" w:rsidRDefault="001B21A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CG/NSC * Amount Invested.</w:t>
            </w:r>
          </w:p>
        </w:tc>
        <w:tc>
          <w:tcPr>
            <w:tcW w:w="993" w:type="dxa"/>
          </w:tcPr>
          <w:p w:rsidR="001B21A6" w:rsidRDefault="001B21A6" w:rsidP="001B21A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</w:t>
            </w:r>
          </w:p>
        </w:tc>
        <w:tc>
          <w:tcPr>
            <w:tcW w:w="3837" w:type="dxa"/>
          </w:tcPr>
          <w:p w:rsidR="001B21A6" w:rsidRDefault="001B21A6" w:rsidP="00F838E9">
            <w:pPr>
              <w:pStyle w:val="ListParagraph"/>
              <w:numPr>
                <w:ilvl w:val="0"/>
                <w:numId w:val="6"/>
              </w:numPr>
              <w:ind w:left="31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If new asset is sold within 5 </w:t>
            </w:r>
            <w:proofErr w:type="spellStart"/>
            <w:r>
              <w:rPr>
                <w:rFonts w:asciiTheme="majorHAnsi" w:hAnsiTheme="majorHAnsi"/>
              </w:rPr>
              <w:t>yr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 w:rsidRPr="002F4E8B">
              <w:rPr>
                <w:rFonts w:asciiTheme="majorHAnsi" w:hAnsiTheme="majorHAnsi"/>
              </w:rPr>
              <w:t>then earlier deduction (to the extent) shall be revoked</w:t>
            </w:r>
            <w:r>
              <w:rPr>
                <w:rFonts w:asciiTheme="majorHAnsi" w:hAnsiTheme="majorHAnsi"/>
              </w:rPr>
              <w:t xml:space="preserve"> and treated as CURRENT </w:t>
            </w:r>
            <w:proofErr w:type="spellStart"/>
            <w:r>
              <w:rPr>
                <w:rFonts w:asciiTheme="majorHAnsi" w:hAnsiTheme="majorHAnsi"/>
              </w:rPr>
              <w:t>yr</w:t>
            </w:r>
            <w:proofErr w:type="spellEnd"/>
            <w:r>
              <w:rPr>
                <w:rFonts w:asciiTheme="majorHAnsi" w:hAnsiTheme="majorHAnsi"/>
              </w:rPr>
              <w:t xml:space="preserve"> INCOME.</w:t>
            </w:r>
          </w:p>
          <w:p w:rsidR="001B21A6" w:rsidRDefault="001B21A6" w:rsidP="00F838E9">
            <w:pPr>
              <w:pStyle w:val="ListParagraph"/>
              <w:numPr>
                <w:ilvl w:val="0"/>
                <w:numId w:val="6"/>
              </w:numPr>
              <w:ind w:left="31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If CGDA amount is misutilized or short utilized then earlier deduction (to the extent) shall be revoked and treated as CURRENT </w:t>
            </w:r>
            <w:proofErr w:type="spellStart"/>
            <w:r>
              <w:rPr>
                <w:rFonts w:asciiTheme="majorHAnsi" w:hAnsiTheme="majorHAnsi"/>
              </w:rPr>
              <w:t>yr</w:t>
            </w:r>
            <w:proofErr w:type="spellEnd"/>
            <w:r>
              <w:rPr>
                <w:rFonts w:asciiTheme="majorHAnsi" w:hAnsiTheme="majorHAnsi"/>
              </w:rPr>
              <w:t xml:space="preserve"> INCOME.</w:t>
            </w:r>
          </w:p>
          <w:p w:rsidR="001B21A6" w:rsidRPr="00F838E9" w:rsidRDefault="001B21A6" w:rsidP="00F838E9">
            <w:pPr>
              <w:pStyle w:val="ListParagraph"/>
              <w:numPr>
                <w:ilvl w:val="0"/>
                <w:numId w:val="6"/>
              </w:numPr>
              <w:ind w:left="31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If shares held by the assessee is sold within 5 </w:t>
            </w:r>
            <w:proofErr w:type="spellStart"/>
            <w:r>
              <w:rPr>
                <w:rFonts w:asciiTheme="majorHAnsi" w:hAnsiTheme="majorHAnsi"/>
              </w:rPr>
              <w:t>yr</w:t>
            </w:r>
            <w:proofErr w:type="spellEnd"/>
            <w:r>
              <w:rPr>
                <w:rFonts w:asciiTheme="majorHAnsi" w:hAnsiTheme="majorHAnsi"/>
              </w:rPr>
              <w:t xml:space="preserve"> then </w:t>
            </w:r>
            <w:r w:rsidRPr="002F4E8B">
              <w:rPr>
                <w:rFonts w:asciiTheme="majorHAnsi" w:hAnsiTheme="majorHAnsi"/>
              </w:rPr>
              <w:t>earlier deduction (to the extent) shall be revoked</w:t>
            </w:r>
            <w:r>
              <w:rPr>
                <w:rFonts w:asciiTheme="majorHAnsi" w:hAnsiTheme="majorHAnsi"/>
              </w:rPr>
              <w:t xml:space="preserve"> and treated as CURRENT </w:t>
            </w:r>
            <w:proofErr w:type="spellStart"/>
            <w:r>
              <w:rPr>
                <w:rFonts w:asciiTheme="majorHAnsi" w:hAnsiTheme="majorHAnsi"/>
              </w:rPr>
              <w:t>yr</w:t>
            </w:r>
            <w:proofErr w:type="spellEnd"/>
            <w:r>
              <w:rPr>
                <w:rFonts w:asciiTheme="majorHAnsi" w:hAnsiTheme="majorHAnsi"/>
              </w:rPr>
              <w:t xml:space="preserve"> INCOME.</w:t>
            </w:r>
          </w:p>
        </w:tc>
      </w:tr>
    </w:tbl>
    <w:p w:rsidR="00B546AA" w:rsidRDefault="00B546AA">
      <w:pPr>
        <w:rPr>
          <w:rFonts w:asciiTheme="majorHAnsi" w:hAnsiTheme="majorHAnsi"/>
        </w:rPr>
      </w:pPr>
    </w:p>
    <w:p w:rsidR="00795518" w:rsidRDefault="00795518">
      <w:pPr>
        <w:rPr>
          <w:rFonts w:asciiTheme="majorHAnsi" w:hAnsiTheme="majorHAnsi"/>
        </w:rPr>
      </w:pPr>
    </w:p>
    <w:p w:rsidR="00795518" w:rsidRDefault="00795518">
      <w:pPr>
        <w:rPr>
          <w:rFonts w:asciiTheme="majorHAnsi" w:hAnsiTheme="majorHAnsi"/>
        </w:rPr>
      </w:pPr>
    </w:p>
    <w:p w:rsidR="00795518" w:rsidRDefault="00795518">
      <w:pPr>
        <w:rPr>
          <w:rFonts w:asciiTheme="majorHAnsi" w:hAnsiTheme="majorHAnsi"/>
        </w:rPr>
      </w:pPr>
    </w:p>
    <w:p w:rsidR="00795518" w:rsidRDefault="00795518">
      <w:pPr>
        <w:rPr>
          <w:rFonts w:asciiTheme="majorHAnsi" w:hAnsiTheme="majorHAnsi"/>
        </w:rPr>
      </w:pPr>
    </w:p>
    <w:p w:rsidR="00795518" w:rsidRDefault="00795518" w:rsidP="00795518">
      <w:pPr>
        <w:jc w:val="center"/>
        <w:rPr>
          <w:rFonts w:ascii="Chaparral Pro Light" w:hAnsi="Chaparral Pro Light"/>
          <w:sz w:val="112"/>
        </w:rPr>
      </w:pPr>
      <w:proofErr w:type="spellStart"/>
      <w:r w:rsidRPr="00795518">
        <w:rPr>
          <w:rFonts w:ascii="Chaparral Pro Light" w:hAnsi="Chaparral Pro Light"/>
          <w:sz w:val="112"/>
        </w:rPr>
        <w:t>Shantanu</w:t>
      </w:r>
      <w:proofErr w:type="spellEnd"/>
      <w:r w:rsidRPr="00795518">
        <w:rPr>
          <w:rFonts w:ascii="Chaparral Pro Light" w:hAnsi="Chaparral Pro Light"/>
          <w:sz w:val="112"/>
        </w:rPr>
        <w:t xml:space="preserve"> </w:t>
      </w:r>
      <w:proofErr w:type="spellStart"/>
      <w:r w:rsidRPr="00795518">
        <w:rPr>
          <w:rFonts w:ascii="Chaparral Pro Light" w:hAnsi="Chaparral Pro Light"/>
          <w:sz w:val="112"/>
        </w:rPr>
        <w:t>Mridha</w:t>
      </w:r>
      <w:proofErr w:type="spellEnd"/>
    </w:p>
    <w:p w:rsidR="00795518" w:rsidRDefault="00795518" w:rsidP="00795518">
      <w:pPr>
        <w:jc w:val="center"/>
        <w:rPr>
          <w:rFonts w:ascii="Chaparral Pro Light" w:hAnsi="Chaparral Pro Light"/>
          <w:sz w:val="112"/>
        </w:rPr>
      </w:pPr>
    </w:p>
    <w:p w:rsidR="00795518" w:rsidRDefault="00795518" w:rsidP="00795518">
      <w:pPr>
        <w:jc w:val="center"/>
        <w:rPr>
          <w:rFonts w:ascii="Chaparral Pro Light" w:hAnsi="Chaparral Pro Light"/>
          <w:sz w:val="112"/>
        </w:rPr>
      </w:pPr>
      <w:r>
        <w:rPr>
          <w:rFonts w:ascii="Chaparral Pro Light" w:hAnsi="Chaparral Pro Light"/>
          <w:sz w:val="112"/>
        </w:rPr>
        <w:t>THANK YOU</w:t>
      </w:r>
    </w:p>
    <w:p w:rsidR="00795518" w:rsidRPr="00795518" w:rsidRDefault="00795518" w:rsidP="00795518">
      <w:pPr>
        <w:jc w:val="right"/>
        <w:rPr>
          <w:rFonts w:ascii="Chaparral Pro Light" w:hAnsi="Chaparral Pro Light"/>
          <w:sz w:val="30"/>
        </w:rPr>
      </w:pPr>
      <w:r>
        <w:rPr>
          <w:rFonts w:ascii="Chaparral Pro Light" w:hAnsi="Chaparral Pro Light"/>
          <w:sz w:val="30"/>
        </w:rPr>
        <w:tab/>
      </w:r>
      <w:r>
        <w:rPr>
          <w:rFonts w:ascii="Chaparral Pro Light" w:hAnsi="Chaparral Pro Light"/>
          <w:sz w:val="30"/>
        </w:rPr>
        <w:tab/>
      </w:r>
      <w:r>
        <w:rPr>
          <w:rFonts w:ascii="Chaparral Pro Light" w:hAnsi="Chaparral Pro Light"/>
          <w:sz w:val="30"/>
        </w:rPr>
        <w:tab/>
      </w:r>
      <w:r>
        <w:rPr>
          <w:rFonts w:ascii="Chaparral Pro Light" w:hAnsi="Chaparral Pro Light"/>
          <w:sz w:val="30"/>
        </w:rPr>
        <w:tab/>
      </w:r>
      <w:r>
        <w:rPr>
          <w:rFonts w:ascii="Chaparral Pro Light" w:hAnsi="Chaparral Pro Light"/>
          <w:sz w:val="30"/>
        </w:rPr>
        <w:tab/>
      </w:r>
      <w:r>
        <w:rPr>
          <w:rFonts w:ascii="Chaparral Pro Light" w:hAnsi="Chaparral Pro Light"/>
          <w:sz w:val="30"/>
        </w:rPr>
        <w:tab/>
      </w:r>
      <w:r>
        <w:rPr>
          <w:rFonts w:ascii="Chaparral Pro Light" w:hAnsi="Chaparral Pro Light"/>
          <w:sz w:val="30"/>
        </w:rPr>
        <w:tab/>
      </w:r>
      <w:r>
        <w:rPr>
          <w:rFonts w:ascii="Chaparral Pro Light" w:hAnsi="Chaparral Pro Light"/>
          <w:sz w:val="30"/>
        </w:rPr>
        <w:tab/>
      </w:r>
      <w:r>
        <w:rPr>
          <w:rFonts w:ascii="Chaparral Pro Light" w:hAnsi="Chaparral Pro Light"/>
          <w:sz w:val="30"/>
        </w:rPr>
        <w:tab/>
      </w:r>
      <w:bookmarkStart w:id="0" w:name="_GoBack"/>
      <w:r>
        <w:rPr>
          <w:rFonts w:ascii="Chaparral Pro Light" w:hAnsi="Chaparral Pro Light"/>
          <w:sz w:val="30"/>
        </w:rPr>
        <w:t>mridha.shantanu@gmail.com</w:t>
      </w:r>
      <w:bookmarkEnd w:id="0"/>
    </w:p>
    <w:sectPr w:rsidR="00795518" w:rsidRPr="00795518" w:rsidSect="00BF13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D73" w:rsidRDefault="00FC7D73" w:rsidP="00795518">
      <w:pPr>
        <w:spacing w:after="0" w:line="240" w:lineRule="auto"/>
      </w:pPr>
      <w:r>
        <w:separator/>
      </w:r>
    </w:p>
  </w:endnote>
  <w:endnote w:type="continuationSeparator" w:id="0">
    <w:p w:rsidR="00FC7D73" w:rsidRDefault="00FC7D73" w:rsidP="0079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haparral Pro Light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518" w:rsidRDefault="007955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518" w:rsidRDefault="007955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518" w:rsidRDefault="007955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D73" w:rsidRDefault="00FC7D73" w:rsidP="00795518">
      <w:pPr>
        <w:spacing w:after="0" w:line="240" w:lineRule="auto"/>
      </w:pPr>
      <w:r>
        <w:separator/>
      </w:r>
    </w:p>
  </w:footnote>
  <w:footnote w:type="continuationSeparator" w:id="0">
    <w:p w:rsidR="00FC7D73" w:rsidRDefault="00FC7D73" w:rsidP="0079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518" w:rsidRDefault="0079551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63154" o:spid="_x0000_s2050" type="#_x0000_t136" style="position:absolute;margin-left:0;margin-top:0;width:607.6pt;height:130.2pt;rotation:315;z-index:-251655168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Shantanu Mridha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518" w:rsidRDefault="0079551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63155" o:spid="_x0000_s2051" type="#_x0000_t136" style="position:absolute;margin-left:0;margin-top:0;width:607.6pt;height:130.2pt;rotation:315;z-index:-251653120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Shantanu Mridha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518" w:rsidRDefault="0079551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63153" o:spid="_x0000_s2049" type="#_x0000_t136" style="position:absolute;margin-left:0;margin-top:0;width:607.6pt;height:130.2pt;rotation:315;z-index:-251657216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Shantanu Mridh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2630"/>
    <w:multiLevelType w:val="hybridMultilevel"/>
    <w:tmpl w:val="001EB8E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B285A"/>
    <w:multiLevelType w:val="hybridMultilevel"/>
    <w:tmpl w:val="9AECC0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23DBD"/>
    <w:multiLevelType w:val="hybridMultilevel"/>
    <w:tmpl w:val="7C9265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57A36"/>
    <w:multiLevelType w:val="hybridMultilevel"/>
    <w:tmpl w:val="5B2AE4D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C5949"/>
    <w:multiLevelType w:val="hybridMultilevel"/>
    <w:tmpl w:val="969A3CC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47E47"/>
    <w:multiLevelType w:val="hybridMultilevel"/>
    <w:tmpl w:val="69F8A83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66332"/>
    <w:multiLevelType w:val="hybridMultilevel"/>
    <w:tmpl w:val="A562473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38"/>
    <w:rsid w:val="001B21A6"/>
    <w:rsid w:val="00212F4D"/>
    <w:rsid w:val="002F4E8B"/>
    <w:rsid w:val="00510AC3"/>
    <w:rsid w:val="00754E43"/>
    <w:rsid w:val="00795518"/>
    <w:rsid w:val="0081447A"/>
    <w:rsid w:val="009C2BA8"/>
    <w:rsid w:val="00B546AA"/>
    <w:rsid w:val="00B9582C"/>
    <w:rsid w:val="00BF1338"/>
    <w:rsid w:val="00F838E9"/>
    <w:rsid w:val="00FC7D73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C3B448A-6AF1-498B-8791-535C4683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2B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5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518"/>
  </w:style>
  <w:style w:type="paragraph" w:styleId="Footer">
    <w:name w:val="footer"/>
    <w:basedOn w:val="Normal"/>
    <w:link w:val="FooterChar"/>
    <w:uiPriority w:val="99"/>
    <w:unhideWhenUsed/>
    <w:rsid w:val="00795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Shantanu Mridha</dc:creator>
  <cp:lastModifiedBy>Shan</cp:lastModifiedBy>
  <cp:revision>11</cp:revision>
  <dcterms:created xsi:type="dcterms:W3CDTF">2013-04-05T05:50:00Z</dcterms:created>
  <dcterms:modified xsi:type="dcterms:W3CDTF">2014-03-03T17:29:00Z</dcterms:modified>
</cp:coreProperties>
</file>