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D7D41">
      <w:pPr>
        <w:rPr>
          <w:b/>
          <w:sz w:val="28"/>
          <w:u w:val="single"/>
        </w:rPr>
      </w:pPr>
      <w:r w:rsidRPr="00CD7D41">
        <w:rPr>
          <w:b/>
          <w:sz w:val="28"/>
          <w:u w:val="single"/>
        </w:rPr>
        <w:t>Income Tax audited under section 44AB</w:t>
      </w:r>
    </w:p>
    <w:p w:rsidR="00CD7D41" w:rsidRDefault="00CD7D41">
      <w:pPr>
        <w:rPr>
          <w:sz w:val="24"/>
        </w:rPr>
      </w:pPr>
      <w:r w:rsidRPr="00CD7D41">
        <w:rPr>
          <w:sz w:val="24"/>
        </w:rPr>
        <w:t>Following persons are</w:t>
      </w:r>
      <w:r>
        <w:rPr>
          <w:sz w:val="24"/>
        </w:rPr>
        <w:t xml:space="preserve"> required to be carrying on income tax audit under Section 44AB:-</w:t>
      </w:r>
    </w:p>
    <w:p w:rsidR="00CD7D41" w:rsidRPr="00CD7D41" w:rsidRDefault="00CD7D41" w:rsidP="00CD7D41">
      <w:pPr>
        <w:pStyle w:val="ListParagraph"/>
        <w:numPr>
          <w:ilvl w:val="0"/>
          <w:numId w:val="1"/>
        </w:numPr>
        <w:rPr>
          <w:b/>
          <w:sz w:val="24"/>
        </w:rPr>
      </w:pPr>
      <w:r w:rsidRPr="00CD7D41">
        <w:rPr>
          <w:b/>
          <w:sz w:val="24"/>
        </w:rPr>
        <w:t xml:space="preserve">A Person carrying on Business </w:t>
      </w:r>
    </w:p>
    <w:p w:rsidR="00CD7D41" w:rsidRDefault="00CD7D41">
      <w:pPr>
        <w:rPr>
          <w:sz w:val="24"/>
        </w:rPr>
      </w:pPr>
      <w:r>
        <w:rPr>
          <w:sz w:val="24"/>
        </w:rPr>
        <w:t xml:space="preserve">Under section 44AB, income tax audit will be compulsory for a person carrying on business if the total sales, turnover or gross receipt in business for the previous year (financial year) relevant to the assessment year exceed or exceeds Rs.1 </w:t>
      </w:r>
      <w:proofErr w:type="spellStart"/>
      <w:r>
        <w:rPr>
          <w:sz w:val="24"/>
        </w:rPr>
        <w:t>crore.This</w:t>
      </w:r>
      <w:proofErr w:type="spellEnd"/>
      <w:r>
        <w:rPr>
          <w:sz w:val="24"/>
        </w:rPr>
        <w:t xml:space="preserve"> limit of Rs.1 </w:t>
      </w:r>
      <w:proofErr w:type="spellStart"/>
      <w:r>
        <w:rPr>
          <w:sz w:val="24"/>
        </w:rPr>
        <w:t>crore</w:t>
      </w:r>
      <w:proofErr w:type="spellEnd"/>
      <w:r>
        <w:rPr>
          <w:sz w:val="24"/>
        </w:rPr>
        <w:t xml:space="preserve"> from assessment year 2013-2014 onwards. For assessment year 2011-12 and 2012-2013 the limit was 60 </w:t>
      </w:r>
      <w:proofErr w:type="spellStart"/>
      <w:r>
        <w:rPr>
          <w:sz w:val="24"/>
        </w:rPr>
        <w:t>lakhs</w:t>
      </w:r>
      <w:proofErr w:type="spellEnd"/>
      <w:r>
        <w:rPr>
          <w:sz w:val="24"/>
        </w:rPr>
        <w:t xml:space="preserve">. Up to assessment year 2010-2011 and prior to that this limit was only Rs.40 </w:t>
      </w:r>
      <w:proofErr w:type="spellStart"/>
      <w:r>
        <w:rPr>
          <w:sz w:val="24"/>
        </w:rPr>
        <w:t>Lakhs</w:t>
      </w:r>
      <w:proofErr w:type="spellEnd"/>
      <w:r>
        <w:rPr>
          <w:sz w:val="24"/>
        </w:rPr>
        <w:t xml:space="preserve">.  </w:t>
      </w:r>
    </w:p>
    <w:p w:rsidR="007861EA" w:rsidRDefault="007861EA" w:rsidP="007861EA">
      <w:pPr>
        <w:pStyle w:val="ListParagraph"/>
        <w:numPr>
          <w:ilvl w:val="0"/>
          <w:numId w:val="1"/>
        </w:numPr>
        <w:rPr>
          <w:b/>
          <w:sz w:val="24"/>
        </w:rPr>
      </w:pPr>
      <w:r w:rsidRPr="007861EA">
        <w:rPr>
          <w:b/>
          <w:sz w:val="24"/>
        </w:rPr>
        <w:t>A Person carrying on Profession</w:t>
      </w:r>
    </w:p>
    <w:p w:rsidR="007861EA" w:rsidRDefault="007861EA" w:rsidP="003F0B59">
      <w:pPr>
        <w:rPr>
          <w:sz w:val="24"/>
        </w:rPr>
      </w:pPr>
      <w:r>
        <w:rPr>
          <w:sz w:val="24"/>
        </w:rPr>
        <w:t xml:space="preserve">Income tax audit will be required for a person carrying on profession if his gross </w:t>
      </w:r>
      <w:r w:rsidR="003F0B59">
        <w:rPr>
          <w:sz w:val="24"/>
        </w:rPr>
        <w:t xml:space="preserve">receipt in profession for the year previous year (financial year) relevant to the assessment year exceeds Rs. 25 </w:t>
      </w:r>
      <w:proofErr w:type="spellStart"/>
      <w:r w:rsidR="003F0B59">
        <w:rPr>
          <w:sz w:val="24"/>
        </w:rPr>
        <w:t>Lakhs</w:t>
      </w:r>
      <w:proofErr w:type="spellEnd"/>
      <w:r w:rsidR="003F0B59">
        <w:rPr>
          <w:sz w:val="24"/>
        </w:rPr>
        <w:t xml:space="preserve"> for the assessment year 2013-14 and onwards. This limit has been increased from assessment year 2012-2014 otherwise it was Rs.25 </w:t>
      </w:r>
      <w:proofErr w:type="spellStart"/>
      <w:r w:rsidR="003F0B59">
        <w:rPr>
          <w:sz w:val="24"/>
        </w:rPr>
        <w:t>Lakhs</w:t>
      </w:r>
      <w:proofErr w:type="spellEnd"/>
      <w:r w:rsidR="003F0B59">
        <w:rPr>
          <w:sz w:val="24"/>
        </w:rPr>
        <w:t xml:space="preserve"> for the necessary year 2011-12 and 2012-13. For assessment year 2010-11 and prior to that the limit that was only 10 </w:t>
      </w:r>
      <w:proofErr w:type="spellStart"/>
      <w:r w:rsidR="003F0B59">
        <w:rPr>
          <w:sz w:val="24"/>
        </w:rPr>
        <w:t>Lakhs</w:t>
      </w:r>
      <w:proofErr w:type="spellEnd"/>
      <w:r w:rsidR="003F0B59">
        <w:rPr>
          <w:sz w:val="24"/>
        </w:rPr>
        <w:t xml:space="preserve">.  </w:t>
      </w:r>
    </w:p>
    <w:p w:rsidR="003F0B59" w:rsidRPr="003F0B59" w:rsidRDefault="003F0B59" w:rsidP="003F0B59">
      <w:pPr>
        <w:pStyle w:val="ListParagraph"/>
        <w:numPr>
          <w:ilvl w:val="0"/>
          <w:numId w:val="1"/>
        </w:numPr>
      </w:pPr>
      <w:r w:rsidRPr="003F0B59">
        <w:rPr>
          <w:b/>
          <w:sz w:val="24"/>
        </w:rPr>
        <w:t>A person covered U/S 44AD,44AF,44AE,44BB Or 44BBB</w:t>
      </w:r>
    </w:p>
    <w:p w:rsidR="005F04A6" w:rsidRDefault="003F0B59" w:rsidP="003F0B59">
      <w:pPr>
        <w:pStyle w:val="ListParagraph"/>
        <w:ind w:left="0"/>
      </w:pPr>
      <w:r w:rsidRPr="003F0B59">
        <w:rPr>
          <w:sz w:val="24"/>
        </w:rPr>
        <w:t>Any one c</w:t>
      </w:r>
      <w:r>
        <w:rPr>
          <w:sz w:val="24"/>
        </w:rPr>
        <w:t>o</w:t>
      </w:r>
      <w:r w:rsidRPr="003F0B59">
        <w:rPr>
          <w:sz w:val="24"/>
        </w:rPr>
        <w:t>vered</w:t>
      </w:r>
      <w:r>
        <w:rPr>
          <w:sz w:val="24"/>
        </w:rPr>
        <w:t xml:space="preserve"> under section</w:t>
      </w:r>
      <w:r w:rsidRPr="003F0B59">
        <w:rPr>
          <w:sz w:val="24"/>
        </w:rPr>
        <w:t xml:space="preserve"> </w:t>
      </w:r>
      <w:r w:rsidRPr="003F0B59">
        <w:t>44AD, 44AF, 44AE, 44BB or 44BBB</w:t>
      </w:r>
      <w:r>
        <w:t xml:space="preserve"> and claims that the profits and gains from such business are lower than the profits and gains computed under these </w:t>
      </w:r>
      <w:r w:rsidR="005F04A6">
        <w:t>sections then IT audit under section 44AB is required to be done.</w:t>
      </w:r>
    </w:p>
    <w:p w:rsidR="005F04A6" w:rsidRPr="005F04A6" w:rsidRDefault="005F04A6" w:rsidP="003F0B59">
      <w:pPr>
        <w:pStyle w:val="ListParagraph"/>
        <w:ind w:left="0"/>
        <w:rPr>
          <w:b/>
          <w:sz w:val="24"/>
        </w:rPr>
      </w:pPr>
    </w:p>
    <w:p w:rsidR="003F0B59" w:rsidRDefault="00A13294" w:rsidP="003F0B59">
      <w:pPr>
        <w:pStyle w:val="ListParagraph"/>
        <w:ind w:left="0"/>
        <w:rPr>
          <w:b/>
          <w:sz w:val="24"/>
        </w:rPr>
      </w:pPr>
      <w:r>
        <w:rPr>
          <w:b/>
          <w:sz w:val="24"/>
        </w:rPr>
        <w:t xml:space="preserve">             </w:t>
      </w:r>
      <w:r w:rsidR="005F04A6" w:rsidRPr="005F04A6">
        <w:rPr>
          <w:b/>
          <w:sz w:val="24"/>
        </w:rPr>
        <w:t xml:space="preserve">Specific Forms Required For IT Audit under Section 44AB-Rule 6G </w:t>
      </w:r>
    </w:p>
    <w:p w:rsidR="005F04A6" w:rsidRDefault="005F04A6" w:rsidP="003F0B59">
      <w:pPr>
        <w:pStyle w:val="ListParagraph"/>
        <w:ind w:left="0"/>
        <w:rPr>
          <w:sz w:val="24"/>
        </w:rPr>
      </w:pPr>
      <w:r w:rsidRPr="005F04A6">
        <w:rPr>
          <w:sz w:val="24"/>
        </w:rPr>
        <w:t>Certain</w:t>
      </w:r>
      <w:r>
        <w:rPr>
          <w:sz w:val="24"/>
        </w:rPr>
        <w:t xml:space="preserve"> specified forms are prescribed in rule 6G under IT act for income tax audit under section 44AB.</w:t>
      </w:r>
    </w:p>
    <w:p w:rsidR="005F04A6" w:rsidRDefault="005F04A6" w:rsidP="003F0B59">
      <w:pPr>
        <w:pStyle w:val="ListParagraph"/>
        <w:ind w:left="0"/>
        <w:rPr>
          <w:sz w:val="24"/>
        </w:rPr>
      </w:pPr>
      <w:r>
        <w:rPr>
          <w:sz w:val="24"/>
        </w:rPr>
        <w:t>If a person is carrying business or profession and their books of accounts are required to be audited under any laws (such as audit under companies act) then the following forms are to be used;</w:t>
      </w:r>
    </w:p>
    <w:p w:rsidR="00A13294" w:rsidRPr="00A13294" w:rsidRDefault="00A13294" w:rsidP="00A13294">
      <w:pPr>
        <w:pStyle w:val="ListParagraph"/>
        <w:numPr>
          <w:ilvl w:val="0"/>
          <w:numId w:val="2"/>
        </w:numPr>
        <w:rPr>
          <w:sz w:val="32"/>
        </w:rPr>
      </w:pPr>
      <w:r>
        <w:rPr>
          <w:sz w:val="24"/>
        </w:rPr>
        <w:t>Form No.3CA-Audit Form</w:t>
      </w:r>
    </w:p>
    <w:p w:rsidR="00A13294" w:rsidRPr="00A13294" w:rsidRDefault="00A13294" w:rsidP="00A13294">
      <w:pPr>
        <w:pStyle w:val="ListParagraph"/>
        <w:numPr>
          <w:ilvl w:val="0"/>
          <w:numId w:val="2"/>
        </w:numPr>
        <w:rPr>
          <w:sz w:val="32"/>
        </w:rPr>
      </w:pPr>
      <w:r>
        <w:rPr>
          <w:sz w:val="24"/>
        </w:rPr>
        <w:t>Form No.3CD-Statement of particulars</w:t>
      </w:r>
    </w:p>
    <w:p w:rsidR="00A13294" w:rsidRDefault="00A13294" w:rsidP="00A13294">
      <w:pPr>
        <w:tabs>
          <w:tab w:val="left" w:pos="-90"/>
        </w:tabs>
        <w:ind w:left="-90"/>
        <w:rPr>
          <w:sz w:val="24"/>
        </w:rPr>
      </w:pPr>
      <w:r w:rsidRPr="00A13294">
        <w:rPr>
          <w:sz w:val="24"/>
        </w:rPr>
        <w:t>Any</w:t>
      </w:r>
      <w:r>
        <w:rPr>
          <w:sz w:val="24"/>
        </w:rPr>
        <w:t xml:space="preserve"> other persons whose books of accounts are not required to be audited under any other law (Other than income tax) should use following prescribed forms for IT audit under section 44AB;</w:t>
      </w:r>
    </w:p>
    <w:p w:rsidR="00A13294" w:rsidRDefault="00A13294" w:rsidP="00A13294">
      <w:pPr>
        <w:pStyle w:val="ListParagraph"/>
        <w:numPr>
          <w:ilvl w:val="0"/>
          <w:numId w:val="3"/>
        </w:numPr>
        <w:tabs>
          <w:tab w:val="left" w:pos="-90"/>
        </w:tabs>
        <w:ind w:firstLine="90"/>
        <w:rPr>
          <w:sz w:val="24"/>
        </w:rPr>
      </w:pPr>
      <w:r>
        <w:rPr>
          <w:sz w:val="24"/>
        </w:rPr>
        <w:t>Form No.3CB-Audit Form</w:t>
      </w:r>
    </w:p>
    <w:p w:rsidR="00A13294" w:rsidRDefault="00A13294" w:rsidP="00A13294">
      <w:pPr>
        <w:pStyle w:val="ListParagraph"/>
        <w:numPr>
          <w:ilvl w:val="0"/>
          <w:numId w:val="3"/>
        </w:numPr>
        <w:tabs>
          <w:tab w:val="left" w:pos="-90"/>
        </w:tabs>
        <w:ind w:firstLine="90"/>
        <w:rPr>
          <w:sz w:val="24"/>
        </w:rPr>
      </w:pPr>
      <w:r>
        <w:rPr>
          <w:sz w:val="24"/>
        </w:rPr>
        <w:t>Form No.3CD-Statement of particulars</w:t>
      </w:r>
    </w:p>
    <w:p w:rsidR="00A13294" w:rsidRDefault="00A13294" w:rsidP="00A13294">
      <w:pPr>
        <w:pStyle w:val="ListParagraph"/>
        <w:tabs>
          <w:tab w:val="left" w:pos="-90"/>
        </w:tabs>
        <w:ind w:left="360"/>
        <w:rPr>
          <w:sz w:val="24"/>
        </w:rPr>
      </w:pPr>
    </w:p>
    <w:p w:rsidR="00A13294" w:rsidRPr="00A13294" w:rsidRDefault="00A13294" w:rsidP="00A13294">
      <w:pPr>
        <w:pStyle w:val="ListParagraph"/>
        <w:tabs>
          <w:tab w:val="left" w:pos="-90"/>
          <w:tab w:val="left" w:pos="720"/>
        </w:tabs>
        <w:ind w:left="900" w:hanging="90"/>
        <w:rPr>
          <w:b/>
          <w:sz w:val="24"/>
        </w:rPr>
      </w:pPr>
      <w:r w:rsidRPr="00A13294">
        <w:rPr>
          <w:b/>
          <w:sz w:val="24"/>
        </w:rPr>
        <w:lastRenderedPageBreak/>
        <w:t>Due date under Section 44AB</w:t>
      </w:r>
    </w:p>
    <w:p w:rsidR="00A13294" w:rsidRDefault="00A13294" w:rsidP="00A13294">
      <w:pPr>
        <w:tabs>
          <w:tab w:val="left" w:pos="-90"/>
          <w:tab w:val="left" w:pos="0"/>
        </w:tabs>
        <w:rPr>
          <w:sz w:val="24"/>
        </w:rPr>
      </w:pPr>
      <w:r w:rsidRPr="00A13294">
        <w:rPr>
          <w:sz w:val="24"/>
        </w:rPr>
        <w:tab/>
      </w:r>
      <w:r>
        <w:rPr>
          <w:sz w:val="24"/>
        </w:rPr>
        <w:t>If the accounts are required to undergo income tax audit under section 44AB then the due date of filling income tax return is 30</w:t>
      </w:r>
      <w:r w:rsidRPr="00A13294">
        <w:rPr>
          <w:sz w:val="24"/>
          <w:vertAlign w:val="superscript"/>
        </w:rPr>
        <w:t>th</w:t>
      </w:r>
      <w:r>
        <w:rPr>
          <w:sz w:val="24"/>
        </w:rPr>
        <w:t xml:space="preserve"> September of the assessment year relevant to the previous year.</w:t>
      </w:r>
    </w:p>
    <w:p w:rsidR="00A13294" w:rsidRDefault="00A13294" w:rsidP="00A13294">
      <w:pPr>
        <w:tabs>
          <w:tab w:val="left" w:pos="-90"/>
          <w:tab w:val="left" w:pos="0"/>
        </w:tabs>
        <w:rPr>
          <w:b/>
          <w:sz w:val="24"/>
        </w:rPr>
      </w:pPr>
      <w:r>
        <w:rPr>
          <w:sz w:val="24"/>
        </w:rPr>
        <w:tab/>
      </w:r>
      <w:r w:rsidRPr="00A13294">
        <w:rPr>
          <w:b/>
          <w:sz w:val="24"/>
        </w:rPr>
        <w:t>E</w:t>
      </w:r>
      <w:r>
        <w:rPr>
          <w:b/>
          <w:sz w:val="24"/>
        </w:rPr>
        <w:t>-fil</w:t>
      </w:r>
      <w:r w:rsidRPr="00A13294">
        <w:rPr>
          <w:b/>
          <w:sz w:val="24"/>
        </w:rPr>
        <w:t>ling</w:t>
      </w:r>
    </w:p>
    <w:p w:rsidR="00A13294" w:rsidRPr="00A13294" w:rsidRDefault="00A13294" w:rsidP="00A13294">
      <w:pPr>
        <w:tabs>
          <w:tab w:val="left" w:pos="-90"/>
          <w:tab w:val="left" w:pos="0"/>
        </w:tabs>
        <w:rPr>
          <w:sz w:val="24"/>
        </w:rPr>
      </w:pPr>
      <w:r w:rsidRPr="00A13294">
        <w:rPr>
          <w:sz w:val="24"/>
        </w:rPr>
        <w:t xml:space="preserve">From </w:t>
      </w:r>
      <w:r>
        <w:rPr>
          <w:sz w:val="24"/>
        </w:rPr>
        <w:t>assessment year 2013-14 onwards e-filling of your income tax audit report is mandatory (Please refer notification no.34 dated 1</w:t>
      </w:r>
      <w:r w:rsidRPr="00A13294">
        <w:rPr>
          <w:sz w:val="24"/>
          <w:vertAlign w:val="superscript"/>
        </w:rPr>
        <w:t>st</w:t>
      </w:r>
      <w:r>
        <w:rPr>
          <w:sz w:val="24"/>
        </w:rPr>
        <w:t xml:space="preserve"> may 2013).The person has to e-file the audit report along with the return by putting all the required details.  </w:t>
      </w: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Default="00A13294" w:rsidP="00A13294">
      <w:pPr>
        <w:tabs>
          <w:tab w:val="left" w:pos="-90"/>
          <w:tab w:val="left" w:pos="0"/>
        </w:tabs>
        <w:rPr>
          <w:b/>
          <w:sz w:val="24"/>
        </w:rPr>
      </w:pPr>
    </w:p>
    <w:p w:rsidR="00A13294" w:rsidRPr="00A13294" w:rsidRDefault="00A13294" w:rsidP="00A13294">
      <w:pPr>
        <w:tabs>
          <w:tab w:val="left" w:pos="-90"/>
          <w:tab w:val="left" w:pos="0"/>
        </w:tabs>
        <w:rPr>
          <w:b/>
          <w:sz w:val="24"/>
        </w:rPr>
      </w:pPr>
    </w:p>
    <w:sectPr w:rsidR="00A13294" w:rsidRPr="00A132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40179"/>
    <w:multiLevelType w:val="hybridMultilevel"/>
    <w:tmpl w:val="AA7A89D0"/>
    <w:lvl w:ilvl="0" w:tplc="53BA90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F87DC3"/>
    <w:multiLevelType w:val="hybridMultilevel"/>
    <w:tmpl w:val="9AFE9D92"/>
    <w:lvl w:ilvl="0" w:tplc="3E6401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9F1DEC"/>
    <w:multiLevelType w:val="hybridMultilevel"/>
    <w:tmpl w:val="8A2679A4"/>
    <w:lvl w:ilvl="0" w:tplc="A9107A76">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D7D41"/>
    <w:rsid w:val="003F0B59"/>
    <w:rsid w:val="005F04A6"/>
    <w:rsid w:val="007861EA"/>
    <w:rsid w:val="00A13294"/>
    <w:rsid w:val="00CD7D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D4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5</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Company>
  <LinksUpToDate>false</LinksUpToDate>
  <CharactersWithSpaces>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raviho</dc:creator>
  <cp:keywords/>
  <dc:description/>
  <cp:lastModifiedBy>raviho</cp:lastModifiedBy>
  <cp:revision>5</cp:revision>
  <dcterms:created xsi:type="dcterms:W3CDTF">2014-01-03T04:57:00Z</dcterms:created>
  <dcterms:modified xsi:type="dcterms:W3CDTF">2014-01-03T07:27:00Z</dcterms:modified>
</cp:coreProperties>
</file>