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ediumGrid2-Accent4"/>
        <w:tblpPr w:leftFromText="180" w:rightFromText="180" w:horzAnchor="margin" w:tblpX="-1152" w:tblpY="702"/>
        <w:tblW w:w="11808" w:type="dxa"/>
        <w:tblLayout w:type="fixed"/>
        <w:tblLook w:val="04A0"/>
      </w:tblPr>
      <w:tblGrid>
        <w:gridCol w:w="1458"/>
        <w:gridCol w:w="2880"/>
        <w:gridCol w:w="2250"/>
        <w:gridCol w:w="990"/>
        <w:gridCol w:w="900"/>
        <w:gridCol w:w="1530"/>
        <w:gridCol w:w="1800"/>
      </w:tblGrid>
      <w:tr w:rsidR="008844F0" w:rsidTr="00065C38">
        <w:trPr>
          <w:cnfStyle w:val="100000000000"/>
        </w:trPr>
        <w:tc>
          <w:tcPr>
            <w:cnfStyle w:val="001000000100"/>
            <w:tcW w:w="1458" w:type="dxa"/>
          </w:tcPr>
          <w:p w:rsidR="00664779" w:rsidRPr="008844F0" w:rsidRDefault="00D66FAA" w:rsidP="0079529C">
            <w:pPr>
              <w:rPr>
                <w:b w:val="0"/>
              </w:rPr>
            </w:pPr>
            <w:r w:rsidRPr="008844F0">
              <w:rPr>
                <w:b w:val="0"/>
              </w:rPr>
              <w:t>P</w:t>
            </w:r>
            <w:r w:rsidR="00664779" w:rsidRPr="008844F0">
              <w:rPr>
                <w:b w:val="0"/>
              </w:rPr>
              <w:t>articulars</w:t>
            </w:r>
          </w:p>
        </w:tc>
        <w:tc>
          <w:tcPr>
            <w:tcW w:w="2880" w:type="dxa"/>
          </w:tcPr>
          <w:p w:rsidR="00664779" w:rsidRPr="00D02600" w:rsidRDefault="0079529C" w:rsidP="0079529C">
            <w:pPr>
              <w:cnfStyle w:val="100000000000"/>
              <w:rPr>
                <w:b w:val="0"/>
                <w:color w:val="00B050"/>
              </w:rPr>
            </w:pPr>
            <w:r w:rsidRPr="00D02600">
              <w:rPr>
                <w:b w:val="0"/>
                <w:color w:val="00B050"/>
              </w:rPr>
              <w:t xml:space="preserve">Exemption availed </w:t>
            </w:r>
          </w:p>
          <w:p w:rsidR="0079529C" w:rsidRPr="008844F0" w:rsidRDefault="0079529C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(least of the following)</w:t>
            </w:r>
          </w:p>
        </w:tc>
        <w:tc>
          <w:tcPr>
            <w:tcW w:w="2250" w:type="dxa"/>
          </w:tcPr>
          <w:p w:rsidR="00664779" w:rsidRPr="008844F0" w:rsidRDefault="00664779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Salary meaning</w:t>
            </w:r>
          </w:p>
        </w:tc>
        <w:tc>
          <w:tcPr>
            <w:tcW w:w="990" w:type="dxa"/>
          </w:tcPr>
          <w:p w:rsidR="00664779" w:rsidRPr="008844F0" w:rsidRDefault="00664779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Years of service</w:t>
            </w:r>
          </w:p>
        </w:tc>
        <w:tc>
          <w:tcPr>
            <w:tcW w:w="900" w:type="dxa"/>
          </w:tcPr>
          <w:p w:rsidR="00664779" w:rsidRPr="008844F0" w:rsidRDefault="00664779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Govt limits</w:t>
            </w:r>
          </w:p>
        </w:tc>
        <w:tc>
          <w:tcPr>
            <w:tcW w:w="1530" w:type="dxa"/>
          </w:tcPr>
          <w:p w:rsidR="00664779" w:rsidRPr="008844F0" w:rsidRDefault="000824A5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Avg monthly salary</w:t>
            </w:r>
          </w:p>
        </w:tc>
        <w:tc>
          <w:tcPr>
            <w:tcW w:w="1800" w:type="dxa"/>
          </w:tcPr>
          <w:p w:rsidR="00664779" w:rsidRPr="008844F0" w:rsidRDefault="000E205F" w:rsidP="0079529C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O</w:t>
            </w:r>
            <w:r w:rsidR="000824A5" w:rsidRPr="008844F0">
              <w:rPr>
                <w:b w:val="0"/>
              </w:rPr>
              <w:t>thers</w:t>
            </w:r>
          </w:p>
        </w:tc>
      </w:tr>
      <w:tr w:rsidR="00065C38" w:rsidTr="00065C38">
        <w:trPr>
          <w:cnfStyle w:val="000000100000"/>
        </w:trPr>
        <w:tc>
          <w:tcPr>
            <w:cnfStyle w:val="001000000000"/>
            <w:tcW w:w="1458" w:type="dxa"/>
          </w:tcPr>
          <w:p w:rsidR="00664779" w:rsidRPr="00065C38" w:rsidRDefault="00664779" w:rsidP="0079529C">
            <w:r w:rsidRPr="00065C38">
              <w:t>Leave entitlement</w:t>
            </w:r>
          </w:p>
          <w:p w:rsidR="00531573" w:rsidRPr="00065C38" w:rsidRDefault="00531573" w:rsidP="0079529C">
            <w:r w:rsidRPr="00065C38">
              <w:t>10(10AA)</w:t>
            </w:r>
          </w:p>
        </w:tc>
        <w:tc>
          <w:tcPr>
            <w:tcW w:w="2880" w:type="dxa"/>
          </w:tcPr>
          <w:p w:rsidR="00664779" w:rsidRPr="00065C38" w:rsidRDefault="0079529C" w:rsidP="0079529C">
            <w:pPr>
              <w:cnfStyle w:val="000000100000"/>
            </w:pPr>
            <w:r w:rsidRPr="00065C38">
              <w:t>1.avg monthly salary*leave entitled in months</w:t>
            </w:r>
          </w:p>
          <w:p w:rsidR="0079529C" w:rsidRPr="00065C38" w:rsidRDefault="0079529C" w:rsidP="0079529C">
            <w:pPr>
              <w:cnfStyle w:val="000000100000"/>
            </w:pPr>
            <w:r w:rsidRPr="00065C38">
              <w:t>2.10*Avg monthly salary</w:t>
            </w:r>
          </w:p>
          <w:p w:rsidR="0079529C" w:rsidRPr="00065C38" w:rsidRDefault="0079529C" w:rsidP="0079529C">
            <w:pPr>
              <w:cnfStyle w:val="000000100000"/>
            </w:pPr>
            <w:r w:rsidRPr="00065C38">
              <w:t>3.3lakhs</w:t>
            </w:r>
          </w:p>
          <w:p w:rsidR="0079529C" w:rsidRPr="00065C38" w:rsidRDefault="0079529C" w:rsidP="0079529C">
            <w:pPr>
              <w:cnfStyle w:val="000000100000"/>
            </w:pPr>
            <w:r w:rsidRPr="00065C38">
              <w:t>4.actually received</w:t>
            </w:r>
          </w:p>
        </w:tc>
        <w:tc>
          <w:tcPr>
            <w:tcW w:w="2250" w:type="dxa"/>
          </w:tcPr>
          <w:p w:rsidR="00664779" w:rsidRPr="00065C38" w:rsidRDefault="0079529C" w:rsidP="0079529C">
            <w:pPr>
              <w:cnfStyle w:val="000000100000"/>
            </w:pPr>
            <w:r w:rsidRPr="00065C38">
              <w:t>Basic+da (terms of employment)+commission on percentage</w:t>
            </w:r>
          </w:p>
        </w:tc>
        <w:tc>
          <w:tcPr>
            <w:tcW w:w="990" w:type="dxa"/>
          </w:tcPr>
          <w:p w:rsidR="00664779" w:rsidRPr="00065C38" w:rsidRDefault="00531573" w:rsidP="0079529C">
            <w:pPr>
              <w:cnfStyle w:val="000000100000"/>
            </w:pPr>
            <w:r w:rsidRPr="00065C38">
              <w:t>Ignore fraction</w:t>
            </w:r>
          </w:p>
        </w:tc>
        <w:tc>
          <w:tcPr>
            <w:tcW w:w="900" w:type="dxa"/>
          </w:tcPr>
          <w:p w:rsidR="00664779" w:rsidRPr="00065C38" w:rsidRDefault="0079529C" w:rsidP="0079529C">
            <w:pPr>
              <w:cnfStyle w:val="000000100000"/>
            </w:pPr>
            <w:r w:rsidRPr="00065C38">
              <w:t>3 lakhs</w:t>
            </w:r>
          </w:p>
          <w:p w:rsidR="000824A5" w:rsidRPr="00065C38" w:rsidRDefault="000824A5" w:rsidP="0079529C">
            <w:pPr>
              <w:cnfStyle w:val="000000100000"/>
            </w:pPr>
          </w:p>
        </w:tc>
        <w:tc>
          <w:tcPr>
            <w:tcW w:w="1530" w:type="dxa"/>
          </w:tcPr>
          <w:p w:rsidR="00664779" w:rsidRPr="00065C38" w:rsidRDefault="000824A5" w:rsidP="0079529C">
            <w:pPr>
              <w:cnfStyle w:val="000000100000"/>
            </w:pPr>
            <w:r w:rsidRPr="00065C38">
              <w:t>10 months immediately preceding the retirement (may 17,take 17 days)</w:t>
            </w:r>
          </w:p>
        </w:tc>
        <w:tc>
          <w:tcPr>
            <w:tcW w:w="1800" w:type="dxa"/>
          </w:tcPr>
          <w:p w:rsidR="00664779" w:rsidRPr="00065C38" w:rsidRDefault="000824A5" w:rsidP="0079529C">
            <w:pPr>
              <w:cnfStyle w:val="000000100000"/>
            </w:pPr>
            <w:r w:rsidRPr="00065C38">
              <w:t>Maximum leave allowed 1 month for tax</w:t>
            </w:r>
          </w:p>
        </w:tc>
      </w:tr>
      <w:tr w:rsidR="00065C38" w:rsidTr="00065C38">
        <w:tc>
          <w:tcPr>
            <w:cnfStyle w:val="001000000000"/>
            <w:tcW w:w="1458" w:type="dxa"/>
          </w:tcPr>
          <w:p w:rsidR="00664779" w:rsidRPr="00065C38" w:rsidRDefault="000824A5" w:rsidP="0079529C">
            <w:r w:rsidRPr="00065C38">
              <w:t xml:space="preserve">Gratuity </w:t>
            </w:r>
            <w:r w:rsidR="003A2FA0">
              <w:t>2</w:t>
            </w:r>
            <w:r w:rsidRPr="00065C38">
              <w:t>covered under G-ACT</w:t>
            </w:r>
          </w:p>
          <w:p w:rsidR="000824A5" w:rsidRPr="00065C38" w:rsidRDefault="000824A5" w:rsidP="0079529C">
            <w:r w:rsidRPr="00065C38">
              <w:t>10(10)(ii)</w:t>
            </w:r>
          </w:p>
        </w:tc>
        <w:tc>
          <w:tcPr>
            <w:tcW w:w="288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1.15 days salary of last month*length of service</w:t>
            </w:r>
          </w:p>
          <w:p w:rsidR="000824A5" w:rsidRPr="00065C38" w:rsidRDefault="000824A5" w:rsidP="0079529C">
            <w:pPr>
              <w:cnfStyle w:val="000000000000"/>
            </w:pPr>
            <w:r w:rsidRPr="00065C38">
              <w:t>2.10 lakhs</w:t>
            </w:r>
          </w:p>
          <w:p w:rsidR="000824A5" w:rsidRPr="00065C38" w:rsidRDefault="000824A5" w:rsidP="0079529C">
            <w:pPr>
              <w:cnfStyle w:val="000000000000"/>
            </w:pPr>
            <w:r w:rsidRPr="00065C38">
              <w:t>3.gratuity recived</w:t>
            </w:r>
          </w:p>
        </w:tc>
        <w:tc>
          <w:tcPr>
            <w:tcW w:w="225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Salary+da</w:t>
            </w:r>
          </w:p>
        </w:tc>
        <w:tc>
          <w:tcPr>
            <w:tcW w:w="99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Period above 6 months-take as full</w:t>
            </w:r>
          </w:p>
        </w:tc>
        <w:tc>
          <w:tcPr>
            <w:tcW w:w="90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10 lakhs</w:t>
            </w:r>
          </w:p>
        </w:tc>
        <w:tc>
          <w:tcPr>
            <w:tcW w:w="153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Salary of last month-15/26*salary</w:t>
            </w:r>
          </w:p>
        </w:tc>
        <w:tc>
          <w:tcPr>
            <w:tcW w:w="1800" w:type="dxa"/>
          </w:tcPr>
          <w:p w:rsidR="00664779" w:rsidRPr="00065C38" w:rsidRDefault="000824A5" w:rsidP="0079529C">
            <w:pPr>
              <w:cnfStyle w:val="000000000000"/>
            </w:pPr>
            <w:r w:rsidRPr="00065C38">
              <w:t>Seasonal-7days work not 15.</w:t>
            </w:r>
          </w:p>
          <w:p w:rsidR="000824A5" w:rsidRPr="00065C38" w:rsidRDefault="000824A5" w:rsidP="0079529C">
            <w:pPr>
              <w:cnfStyle w:val="000000000000"/>
            </w:pPr>
            <w:r w:rsidRPr="00065C38">
              <w:t>Piece workers-Avg of last 3 months wages</w:t>
            </w:r>
          </w:p>
        </w:tc>
      </w:tr>
      <w:tr w:rsidR="00065C38" w:rsidTr="00065C38">
        <w:trPr>
          <w:cnfStyle w:val="000000100000"/>
        </w:trPr>
        <w:tc>
          <w:tcPr>
            <w:cnfStyle w:val="001000000000"/>
            <w:tcW w:w="1458" w:type="dxa"/>
          </w:tcPr>
          <w:p w:rsidR="00664779" w:rsidRPr="00065C38" w:rsidRDefault="000824A5" w:rsidP="0079529C">
            <w:r w:rsidRPr="00065C38">
              <w:t>Gratuity not covered under G-act 10(10)(iii)</w:t>
            </w:r>
          </w:p>
        </w:tc>
        <w:tc>
          <w:tcPr>
            <w:tcW w:w="2880" w:type="dxa"/>
          </w:tcPr>
          <w:p w:rsidR="00664779" w:rsidRPr="00065C38" w:rsidRDefault="00B64A03" w:rsidP="00B64A03">
            <w:pPr>
              <w:cnfStyle w:val="000000100000"/>
            </w:pPr>
            <w:r w:rsidRPr="00065C38">
              <w:t>1.½ of 10 months Avg salary*completed year of services</w:t>
            </w:r>
          </w:p>
          <w:p w:rsidR="00B64A03" w:rsidRPr="00065C38" w:rsidRDefault="00B64A03" w:rsidP="00B64A03">
            <w:pPr>
              <w:cnfStyle w:val="000000100000"/>
            </w:pPr>
            <w:r w:rsidRPr="00065C38">
              <w:t>2.10 lakhs</w:t>
            </w:r>
          </w:p>
          <w:p w:rsidR="00B64A03" w:rsidRPr="00065C38" w:rsidRDefault="00B64A03" w:rsidP="00B64A03">
            <w:pPr>
              <w:cnfStyle w:val="000000100000"/>
            </w:pPr>
            <w:r w:rsidRPr="00065C38">
              <w:t>3.gratuity recived</w:t>
            </w:r>
          </w:p>
        </w:tc>
        <w:tc>
          <w:tcPr>
            <w:tcW w:w="2250" w:type="dxa"/>
          </w:tcPr>
          <w:p w:rsidR="00664779" w:rsidRPr="00065C38" w:rsidRDefault="00B64A03" w:rsidP="0079529C">
            <w:pPr>
              <w:cnfStyle w:val="000000100000"/>
            </w:pPr>
            <w:r w:rsidRPr="00065C38">
              <w:t>Basic+da (terms of employment)+commission on percentage</w:t>
            </w:r>
          </w:p>
        </w:tc>
        <w:tc>
          <w:tcPr>
            <w:tcW w:w="990" w:type="dxa"/>
          </w:tcPr>
          <w:p w:rsidR="00664779" w:rsidRPr="00065C38" w:rsidRDefault="00B64A03" w:rsidP="0079529C">
            <w:pPr>
              <w:cnfStyle w:val="000000100000"/>
            </w:pPr>
            <w:r w:rsidRPr="00065C38">
              <w:t>Ignore fraction</w:t>
            </w:r>
          </w:p>
        </w:tc>
        <w:tc>
          <w:tcPr>
            <w:tcW w:w="900" w:type="dxa"/>
          </w:tcPr>
          <w:p w:rsidR="00664779" w:rsidRPr="00065C38" w:rsidRDefault="00B64A03" w:rsidP="0079529C">
            <w:pPr>
              <w:cnfStyle w:val="000000100000"/>
            </w:pPr>
            <w:r w:rsidRPr="00065C38">
              <w:t>10 lakhs</w:t>
            </w:r>
          </w:p>
        </w:tc>
        <w:tc>
          <w:tcPr>
            <w:tcW w:w="1530" w:type="dxa"/>
          </w:tcPr>
          <w:p w:rsidR="00664779" w:rsidRPr="00065C38" w:rsidRDefault="003458E9" w:rsidP="0079529C">
            <w:pPr>
              <w:cnfStyle w:val="000000100000"/>
            </w:pPr>
            <w:r w:rsidRPr="00065C38">
              <w:t>10 months-</w:t>
            </w:r>
            <w:r w:rsidRPr="00065C38">
              <w:rPr>
                <w:color w:val="1F497D" w:themeColor="text2"/>
              </w:rPr>
              <w:t>before</w:t>
            </w:r>
            <w:r w:rsidRPr="00065C38">
              <w:t xml:space="preserve"> the month of retirement</w:t>
            </w:r>
          </w:p>
        </w:tc>
        <w:tc>
          <w:tcPr>
            <w:tcW w:w="1800" w:type="dxa"/>
          </w:tcPr>
          <w:p w:rsidR="00664779" w:rsidRPr="00065C38" w:rsidRDefault="00664779" w:rsidP="0079529C">
            <w:pPr>
              <w:cnfStyle w:val="000000100000"/>
            </w:pPr>
          </w:p>
        </w:tc>
      </w:tr>
      <w:tr w:rsidR="00065C38" w:rsidTr="00065C38">
        <w:tc>
          <w:tcPr>
            <w:cnfStyle w:val="001000000000"/>
            <w:tcW w:w="1458" w:type="dxa"/>
          </w:tcPr>
          <w:p w:rsidR="00664779" w:rsidRPr="00065C38" w:rsidRDefault="008844F0" w:rsidP="0079529C">
            <w:r w:rsidRPr="00065C38">
              <w:t xml:space="preserve">Pension </w:t>
            </w:r>
          </w:p>
          <w:p w:rsidR="008844F0" w:rsidRPr="00065C38" w:rsidRDefault="008844F0" w:rsidP="0079529C">
            <w:r w:rsidRPr="00065C38">
              <w:t>10 (10A)</w:t>
            </w:r>
          </w:p>
        </w:tc>
        <w:tc>
          <w:tcPr>
            <w:tcW w:w="2880" w:type="dxa"/>
          </w:tcPr>
          <w:p w:rsidR="00664779" w:rsidRDefault="008844F0" w:rsidP="0079529C">
            <w:pPr>
              <w:cnfStyle w:val="000000000000"/>
            </w:pPr>
            <w:r>
              <w:t>Commuted-</w:t>
            </w:r>
          </w:p>
          <w:p w:rsidR="008844F0" w:rsidRDefault="008844F0" w:rsidP="0079529C">
            <w:pPr>
              <w:cnfStyle w:val="000000000000"/>
            </w:pPr>
            <w:r>
              <w:t>Person covered under gratuity act-1/3 rd received amt.</w:t>
            </w:r>
          </w:p>
          <w:p w:rsidR="008844F0" w:rsidRDefault="008844F0" w:rsidP="0079529C">
            <w:pPr>
              <w:cnfStyle w:val="000000000000"/>
            </w:pPr>
            <w:r>
              <w:t>Not covered under G-act-1/2</w:t>
            </w:r>
          </w:p>
        </w:tc>
        <w:tc>
          <w:tcPr>
            <w:tcW w:w="225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99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90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153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1800" w:type="dxa"/>
          </w:tcPr>
          <w:p w:rsidR="00664779" w:rsidRDefault="008844F0" w:rsidP="0079529C">
            <w:pPr>
              <w:cnfStyle w:val="000000000000"/>
            </w:pPr>
            <w:r>
              <w:t>Family pension after death taxable-1/3 or 15000 lower exempted</w:t>
            </w:r>
          </w:p>
        </w:tc>
      </w:tr>
      <w:tr w:rsidR="00065C38" w:rsidTr="00065C38">
        <w:trPr>
          <w:cnfStyle w:val="000000100000"/>
        </w:trPr>
        <w:tc>
          <w:tcPr>
            <w:cnfStyle w:val="001000000000"/>
            <w:tcW w:w="1458" w:type="dxa"/>
          </w:tcPr>
          <w:p w:rsidR="00664779" w:rsidRPr="00065C38" w:rsidRDefault="008844F0" w:rsidP="0079529C">
            <w:r w:rsidRPr="00065C38">
              <w:t>Nps scheme</w:t>
            </w:r>
          </w:p>
        </w:tc>
        <w:tc>
          <w:tcPr>
            <w:tcW w:w="2880" w:type="dxa"/>
          </w:tcPr>
          <w:p w:rsidR="00664779" w:rsidRDefault="008844F0" w:rsidP="0079529C">
            <w:pPr>
              <w:cnfStyle w:val="000000100000"/>
            </w:pPr>
            <w:r>
              <w:t>10% of employer contribution</w:t>
            </w:r>
          </w:p>
        </w:tc>
        <w:tc>
          <w:tcPr>
            <w:tcW w:w="2250" w:type="dxa"/>
          </w:tcPr>
          <w:p w:rsidR="00664779" w:rsidRDefault="008844F0" w:rsidP="0079529C">
            <w:pPr>
              <w:cnfStyle w:val="000000100000"/>
            </w:pPr>
            <w:r>
              <w:t>Salary +da</w:t>
            </w:r>
          </w:p>
        </w:tc>
        <w:tc>
          <w:tcPr>
            <w:tcW w:w="99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90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153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1800" w:type="dxa"/>
          </w:tcPr>
          <w:p w:rsidR="00664779" w:rsidRDefault="00664779" w:rsidP="0079529C">
            <w:pPr>
              <w:cnfStyle w:val="000000100000"/>
            </w:pPr>
          </w:p>
        </w:tc>
      </w:tr>
      <w:tr w:rsidR="00065C38" w:rsidTr="00065C38">
        <w:tc>
          <w:tcPr>
            <w:cnfStyle w:val="001000000000"/>
            <w:tcW w:w="1458" w:type="dxa"/>
          </w:tcPr>
          <w:p w:rsidR="00664779" w:rsidRPr="00065C38" w:rsidRDefault="008844F0" w:rsidP="0079529C">
            <w:r w:rsidRPr="00065C38">
              <w:t>Retrenchment services</w:t>
            </w:r>
          </w:p>
        </w:tc>
        <w:tc>
          <w:tcPr>
            <w:tcW w:w="2880" w:type="dxa"/>
          </w:tcPr>
          <w:p w:rsidR="00065C38" w:rsidRDefault="00065C38" w:rsidP="0079529C">
            <w:pPr>
              <w:cnfStyle w:val="000000000000"/>
            </w:pPr>
            <w:r>
              <w:t>1.15 days Avg pay*completed year of service</w:t>
            </w:r>
          </w:p>
          <w:p w:rsidR="00065C38" w:rsidRDefault="00065C38" w:rsidP="0079529C">
            <w:pPr>
              <w:cnfStyle w:val="000000000000"/>
            </w:pPr>
            <w:r>
              <w:t>2.5 lakh</w:t>
            </w:r>
          </w:p>
          <w:p w:rsidR="00664779" w:rsidRDefault="00065C38" w:rsidP="0079529C">
            <w:pPr>
              <w:cnfStyle w:val="000000000000"/>
            </w:pPr>
            <w:r>
              <w:t xml:space="preserve">3.amount recived </w:t>
            </w:r>
          </w:p>
        </w:tc>
        <w:tc>
          <w:tcPr>
            <w:tcW w:w="225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990" w:type="dxa"/>
          </w:tcPr>
          <w:p w:rsidR="00664779" w:rsidRDefault="00065C38" w:rsidP="0079529C">
            <w:pPr>
              <w:cnfStyle w:val="000000000000"/>
            </w:pPr>
            <w:r>
              <w:t>Above,6 months, take full</w:t>
            </w:r>
          </w:p>
        </w:tc>
        <w:tc>
          <w:tcPr>
            <w:tcW w:w="900" w:type="dxa"/>
          </w:tcPr>
          <w:p w:rsidR="00664779" w:rsidRDefault="00065C38" w:rsidP="0079529C">
            <w:pPr>
              <w:cnfStyle w:val="000000000000"/>
            </w:pPr>
            <w:r>
              <w:t>5 lakhs</w:t>
            </w:r>
          </w:p>
        </w:tc>
        <w:tc>
          <w:tcPr>
            <w:tcW w:w="1530" w:type="dxa"/>
          </w:tcPr>
          <w:p w:rsidR="00664779" w:rsidRDefault="00664779" w:rsidP="0079529C">
            <w:pPr>
              <w:cnfStyle w:val="000000000000"/>
            </w:pPr>
          </w:p>
        </w:tc>
        <w:tc>
          <w:tcPr>
            <w:tcW w:w="1800" w:type="dxa"/>
          </w:tcPr>
          <w:p w:rsidR="00664779" w:rsidRDefault="00664779" w:rsidP="0079529C">
            <w:pPr>
              <w:cnfStyle w:val="000000000000"/>
            </w:pPr>
          </w:p>
        </w:tc>
      </w:tr>
      <w:tr w:rsidR="00065C38" w:rsidTr="00065C38">
        <w:trPr>
          <w:cnfStyle w:val="000000100000"/>
        </w:trPr>
        <w:tc>
          <w:tcPr>
            <w:cnfStyle w:val="001000000000"/>
            <w:tcW w:w="1458" w:type="dxa"/>
          </w:tcPr>
          <w:p w:rsidR="00664779" w:rsidRPr="00065C38" w:rsidRDefault="00065C38" w:rsidP="0079529C">
            <w:r w:rsidRPr="00065C38">
              <w:t>Vrs scheme</w:t>
            </w:r>
          </w:p>
          <w:p w:rsidR="00065C38" w:rsidRPr="00065C38" w:rsidRDefault="00065C38" w:rsidP="0079529C">
            <w:r w:rsidRPr="00065C38">
              <w:t>10(10 c)</w:t>
            </w:r>
          </w:p>
        </w:tc>
        <w:tc>
          <w:tcPr>
            <w:tcW w:w="2880" w:type="dxa"/>
          </w:tcPr>
          <w:p w:rsidR="00664779" w:rsidRDefault="00065C38" w:rsidP="0079529C">
            <w:pPr>
              <w:cnfStyle w:val="000000100000"/>
            </w:pPr>
            <w:r>
              <w:t>Maximum 5 lakhs</w:t>
            </w:r>
          </w:p>
        </w:tc>
        <w:tc>
          <w:tcPr>
            <w:tcW w:w="225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99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90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1530" w:type="dxa"/>
          </w:tcPr>
          <w:p w:rsidR="00664779" w:rsidRDefault="00664779" w:rsidP="0079529C">
            <w:pPr>
              <w:cnfStyle w:val="000000100000"/>
            </w:pPr>
          </w:p>
        </w:tc>
        <w:tc>
          <w:tcPr>
            <w:tcW w:w="1800" w:type="dxa"/>
          </w:tcPr>
          <w:p w:rsidR="00664779" w:rsidRDefault="00664779" w:rsidP="0079529C">
            <w:pPr>
              <w:cnfStyle w:val="000000100000"/>
            </w:pPr>
          </w:p>
        </w:tc>
      </w:tr>
      <w:tr w:rsidR="008D7CE0" w:rsidTr="00065C38">
        <w:tc>
          <w:tcPr>
            <w:cnfStyle w:val="001000000000"/>
            <w:tcW w:w="1458" w:type="dxa"/>
          </w:tcPr>
          <w:p w:rsidR="008D7CE0" w:rsidRDefault="008D7CE0" w:rsidP="008D7CE0">
            <w:r>
              <w:t>HRA</w:t>
            </w:r>
          </w:p>
          <w:p w:rsidR="008D7CE0" w:rsidRPr="00065C38" w:rsidRDefault="008D7CE0" w:rsidP="008D7CE0">
            <w:r>
              <w:t>10 (13 A) Rule 2A</w:t>
            </w:r>
          </w:p>
        </w:tc>
        <w:tc>
          <w:tcPr>
            <w:tcW w:w="2880" w:type="dxa"/>
          </w:tcPr>
          <w:p w:rsidR="008D7CE0" w:rsidRDefault="008D7CE0" w:rsidP="008D7CE0">
            <w:pPr>
              <w:cnfStyle w:val="000000000000"/>
            </w:pPr>
            <w:r>
              <w:t>1.50% or 40% of salary in(mbcd)</w:t>
            </w:r>
          </w:p>
          <w:p w:rsidR="008D7CE0" w:rsidRDefault="008D7CE0" w:rsidP="008D7CE0">
            <w:pPr>
              <w:cnfStyle w:val="000000000000"/>
            </w:pPr>
            <w:r>
              <w:t>2.hra received</w:t>
            </w:r>
          </w:p>
          <w:p w:rsidR="008D7CE0" w:rsidRDefault="008D7CE0" w:rsidP="008D7CE0">
            <w:pPr>
              <w:cnfStyle w:val="000000000000"/>
            </w:pPr>
            <w:r>
              <w:t>3.rent paid excess of 10% of salary</w:t>
            </w:r>
          </w:p>
        </w:tc>
        <w:tc>
          <w:tcPr>
            <w:tcW w:w="2250" w:type="dxa"/>
          </w:tcPr>
          <w:p w:rsidR="008D7CE0" w:rsidRPr="00065C38" w:rsidRDefault="008D7CE0" w:rsidP="008D7CE0">
            <w:pPr>
              <w:cnfStyle w:val="000000000000"/>
            </w:pPr>
            <w:r w:rsidRPr="00065C38">
              <w:t>Basic+da (terms of employment)+commission on percentage</w:t>
            </w:r>
          </w:p>
        </w:tc>
        <w:tc>
          <w:tcPr>
            <w:tcW w:w="990" w:type="dxa"/>
          </w:tcPr>
          <w:p w:rsidR="008D7CE0" w:rsidRDefault="008D7CE0" w:rsidP="008D7CE0">
            <w:pPr>
              <w:cnfStyle w:val="000000000000"/>
            </w:pPr>
          </w:p>
        </w:tc>
        <w:tc>
          <w:tcPr>
            <w:tcW w:w="900" w:type="dxa"/>
          </w:tcPr>
          <w:p w:rsidR="008D7CE0" w:rsidRDefault="008D7CE0" w:rsidP="008D7CE0">
            <w:pPr>
              <w:cnfStyle w:val="000000000000"/>
            </w:pPr>
          </w:p>
        </w:tc>
        <w:tc>
          <w:tcPr>
            <w:tcW w:w="1530" w:type="dxa"/>
          </w:tcPr>
          <w:p w:rsidR="008D7CE0" w:rsidRDefault="008D7CE0" w:rsidP="008D7CE0">
            <w:pPr>
              <w:cnfStyle w:val="000000000000"/>
            </w:pPr>
          </w:p>
        </w:tc>
        <w:tc>
          <w:tcPr>
            <w:tcW w:w="1800" w:type="dxa"/>
          </w:tcPr>
          <w:p w:rsidR="008D7CE0" w:rsidRDefault="008D7CE0" w:rsidP="008D7CE0">
            <w:pPr>
              <w:cnfStyle w:val="000000000000"/>
            </w:pPr>
          </w:p>
        </w:tc>
      </w:tr>
      <w:tr w:rsidR="008D7CE0" w:rsidTr="00065C38">
        <w:trPr>
          <w:cnfStyle w:val="000000100000"/>
        </w:trPr>
        <w:tc>
          <w:tcPr>
            <w:cnfStyle w:val="001000000000"/>
            <w:tcW w:w="1458" w:type="dxa"/>
          </w:tcPr>
          <w:p w:rsidR="008D7CE0" w:rsidRDefault="008D7CE0" w:rsidP="008D7CE0">
            <w:r>
              <w:t>Entertainment allowances16(ii)</w:t>
            </w:r>
          </w:p>
        </w:tc>
        <w:tc>
          <w:tcPr>
            <w:tcW w:w="2880" w:type="dxa"/>
          </w:tcPr>
          <w:p w:rsidR="008D7CE0" w:rsidRDefault="008D7CE0" w:rsidP="008D7CE0">
            <w:pPr>
              <w:cnfStyle w:val="000000100000"/>
            </w:pPr>
            <w:r>
              <w:t>5000</w:t>
            </w:r>
          </w:p>
          <w:p w:rsidR="008D7CE0" w:rsidRDefault="008D7CE0" w:rsidP="008D7CE0">
            <w:pPr>
              <w:cnfStyle w:val="000000100000"/>
            </w:pPr>
            <w:r>
              <w:t>Or 20% of salary</w:t>
            </w:r>
          </w:p>
        </w:tc>
        <w:tc>
          <w:tcPr>
            <w:tcW w:w="2250" w:type="dxa"/>
          </w:tcPr>
          <w:p w:rsidR="008D7CE0" w:rsidRPr="00065C38" w:rsidRDefault="008D7CE0" w:rsidP="008D7CE0">
            <w:pPr>
              <w:cnfStyle w:val="000000100000"/>
            </w:pPr>
            <w:r w:rsidRPr="00065C38">
              <w:t>Basic</w:t>
            </w:r>
          </w:p>
        </w:tc>
        <w:tc>
          <w:tcPr>
            <w:tcW w:w="990" w:type="dxa"/>
          </w:tcPr>
          <w:p w:rsidR="008D7CE0" w:rsidRDefault="008D7CE0" w:rsidP="008D7CE0">
            <w:pPr>
              <w:cnfStyle w:val="000000100000"/>
            </w:pPr>
          </w:p>
        </w:tc>
        <w:tc>
          <w:tcPr>
            <w:tcW w:w="900" w:type="dxa"/>
          </w:tcPr>
          <w:p w:rsidR="008D7CE0" w:rsidRDefault="008D7CE0" w:rsidP="008D7CE0">
            <w:pPr>
              <w:cnfStyle w:val="000000100000"/>
            </w:pPr>
          </w:p>
        </w:tc>
        <w:tc>
          <w:tcPr>
            <w:tcW w:w="1530" w:type="dxa"/>
          </w:tcPr>
          <w:p w:rsidR="008D7CE0" w:rsidRDefault="008D7CE0" w:rsidP="008D7CE0">
            <w:pPr>
              <w:cnfStyle w:val="000000100000"/>
            </w:pPr>
          </w:p>
        </w:tc>
        <w:tc>
          <w:tcPr>
            <w:tcW w:w="1800" w:type="dxa"/>
          </w:tcPr>
          <w:p w:rsidR="008D7CE0" w:rsidRDefault="008D7CE0" w:rsidP="008D7CE0">
            <w:pPr>
              <w:cnfStyle w:val="000000100000"/>
            </w:pPr>
            <w:r>
              <w:t>Non-govt employees –on exemption</w:t>
            </w:r>
          </w:p>
        </w:tc>
      </w:tr>
    </w:tbl>
    <w:p w:rsidR="003F6006" w:rsidRDefault="00664779" w:rsidP="00E17241">
      <w:pPr>
        <w:pStyle w:val="Heading1"/>
        <w:numPr>
          <w:ilvl w:val="0"/>
          <w:numId w:val="6"/>
        </w:numPr>
      </w:pPr>
      <w:r>
        <w:t>Retirement or lump sum benefits</w:t>
      </w:r>
      <w:r w:rsidR="00B64A03">
        <w:t>….exemptions calculation</w:t>
      </w:r>
      <w:r w:rsidR="000E205F">
        <w:t>s</w:t>
      </w:r>
    </w:p>
    <w:p w:rsidR="00664779" w:rsidRDefault="00664779"/>
    <w:p w:rsidR="00065C38" w:rsidRDefault="00065C38"/>
    <w:p w:rsidR="007F185E" w:rsidRPr="00B1467E" w:rsidRDefault="007F185E" w:rsidP="00B1467E">
      <w:pPr>
        <w:pStyle w:val="ListParagraph"/>
        <w:numPr>
          <w:ilvl w:val="1"/>
          <w:numId w:val="22"/>
        </w:numPr>
        <w:rPr>
          <w:rFonts w:asciiTheme="majorHAnsi" w:hAnsiTheme="majorHAnsi"/>
          <w:color w:val="1F497D" w:themeColor="text2"/>
          <w:u w:val="single"/>
        </w:rPr>
      </w:pPr>
      <w:r w:rsidRPr="00B1467E">
        <w:rPr>
          <w:rFonts w:asciiTheme="majorHAnsi" w:hAnsiTheme="majorHAnsi"/>
          <w:color w:val="1F497D" w:themeColor="text2"/>
          <w:u w:val="single"/>
        </w:rPr>
        <w:lastRenderedPageBreak/>
        <w:t>Common for all</w:t>
      </w:r>
    </w:p>
    <w:p w:rsidR="00065C38" w:rsidRPr="00B1467E" w:rsidRDefault="008D7CE0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Salary other than current year will not be taken (like advance or arrears)</w:t>
      </w:r>
    </w:p>
    <w:p w:rsidR="00664779" w:rsidRPr="00B1467E" w:rsidRDefault="00664779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In all govt employees are exempt</w:t>
      </w:r>
      <w:r w:rsidR="008D7CE0" w:rsidRPr="00B1467E">
        <w:rPr>
          <w:rFonts w:asciiTheme="majorHAnsi" w:hAnsiTheme="majorHAnsi"/>
          <w:color w:val="1F497D" w:themeColor="text2"/>
        </w:rPr>
        <w:t>( except  entertainment allowances</w:t>
      </w:r>
    </w:p>
    <w:p w:rsidR="000824A5" w:rsidRPr="00B1467E" w:rsidRDefault="000824A5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From govt limit less if any exemption availed earlier</w:t>
      </w:r>
    </w:p>
    <w:p w:rsidR="00664779" w:rsidRPr="00B1467E" w:rsidRDefault="00664779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Receiving benfits while continuing services is chargeable</w:t>
      </w:r>
      <w:r w:rsidR="008844F0" w:rsidRPr="00B1467E">
        <w:rPr>
          <w:rFonts w:asciiTheme="majorHAnsi" w:hAnsiTheme="majorHAnsi"/>
          <w:color w:val="1F497D" w:themeColor="text2"/>
        </w:rPr>
        <w:t xml:space="preserve"> </w:t>
      </w:r>
      <w:r w:rsidR="008D7CE0" w:rsidRPr="00B1467E">
        <w:rPr>
          <w:rFonts w:asciiTheme="majorHAnsi" w:hAnsiTheme="majorHAnsi"/>
          <w:color w:val="1F497D" w:themeColor="text2"/>
        </w:rPr>
        <w:t>(even</w:t>
      </w:r>
      <w:r w:rsidR="008844F0" w:rsidRPr="00B1467E">
        <w:rPr>
          <w:rFonts w:asciiTheme="majorHAnsi" w:hAnsiTheme="majorHAnsi"/>
          <w:color w:val="1F497D" w:themeColor="text2"/>
        </w:rPr>
        <w:t xml:space="preserve"> govt employees also)</w:t>
      </w:r>
    </w:p>
    <w:p w:rsidR="00664779" w:rsidRPr="00B1467E" w:rsidRDefault="00664779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 xml:space="preserve">At death of employees, salary paid to legal heirs is </w:t>
      </w:r>
      <w:r w:rsidR="008844F0" w:rsidRPr="00B1467E">
        <w:rPr>
          <w:rFonts w:asciiTheme="majorHAnsi" w:hAnsiTheme="majorHAnsi"/>
          <w:color w:val="1F497D" w:themeColor="text2"/>
        </w:rPr>
        <w:t>exempt (</w:t>
      </w:r>
      <w:r w:rsidR="00AB1D87" w:rsidRPr="00B1467E">
        <w:rPr>
          <w:rFonts w:asciiTheme="majorHAnsi" w:hAnsiTheme="majorHAnsi"/>
          <w:color w:val="1F497D" w:themeColor="text2"/>
        </w:rPr>
        <w:t>in gratuity, death will be taken into account when gratuity becomes due)</w:t>
      </w:r>
    </w:p>
    <w:p w:rsidR="00664779" w:rsidRPr="00B1467E" w:rsidRDefault="00664779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Lump sum received by UN</w:t>
      </w:r>
      <w:r w:rsidR="00B1467E" w:rsidRPr="00B1467E">
        <w:rPr>
          <w:rFonts w:asciiTheme="majorHAnsi" w:hAnsiTheme="majorHAnsi"/>
          <w:color w:val="1F497D" w:themeColor="text2"/>
        </w:rPr>
        <w:t>,</w:t>
      </w:r>
      <w:r w:rsidR="00B1467E">
        <w:rPr>
          <w:rFonts w:asciiTheme="majorHAnsi" w:hAnsiTheme="majorHAnsi"/>
          <w:color w:val="1F497D" w:themeColor="text2"/>
        </w:rPr>
        <w:t xml:space="preserve"> SAARC,</w:t>
      </w:r>
      <w:r w:rsidRPr="00B1467E">
        <w:rPr>
          <w:rFonts w:asciiTheme="majorHAnsi" w:hAnsiTheme="majorHAnsi"/>
          <w:color w:val="1F497D" w:themeColor="text2"/>
        </w:rPr>
        <w:t xml:space="preserve"> judges etc... Are exempt</w:t>
      </w:r>
    </w:p>
    <w:p w:rsidR="00664779" w:rsidRPr="00B1467E" w:rsidRDefault="00664779" w:rsidP="00B1467E">
      <w:pPr>
        <w:pStyle w:val="ListParagraph"/>
        <w:numPr>
          <w:ilvl w:val="0"/>
          <w:numId w:val="22"/>
        </w:numPr>
        <w:rPr>
          <w:rFonts w:asciiTheme="majorHAnsi" w:hAnsiTheme="majorHAnsi"/>
          <w:color w:val="1F497D" w:themeColor="text2"/>
        </w:rPr>
      </w:pPr>
      <w:r w:rsidRPr="00B1467E">
        <w:rPr>
          <w:rFonts w:asciiTheme="majorHAnsi" w:hAnsiTheme="majorHAnsi"/>
          <w:color w:val="1F497D" w:themeColor="text2"/>
        </w:rPr>
        <w:t>Local authorities, corporations will be considered as non-govt employees</w:t>
      </w:r>
    </w:p>
    <w:p w:rsidR="00124246" w:rsidRDefault="00124246" w:rsidP="00B1467E">
      <w:pPr>
        <w:pStyle w:val="Heading1"/>
        <w:numPr>
          <w:ilvl w:val="0"/>
          <w:numId w:val="6"/>
        </w:numPr>
      </w:pPr>
      <w:r>
        <w:t>Other allowances specified under rule 2bb (up to specified limit only allowed)</w:t>
      </w:r>
    </w:p>
    <w:p w:rsidR="00124246" w:rsidRDefault="00124246" w:rsidP="007F185E">
      <w:pPr>
        <w:pStyle w:val="ListParagraph"/>
        <w:rPr>
          <w:rFonts w:ascii="Comic Sans MS" w:hAnsi="Comic Sans MS"/>
          <w:color w:val="1F497D" w:themeColor="text2"/>
        </w:rPr>
      </w:pPr>
    </w:p>
    <w:tbl>
      <w:tblPr>
        <w:tblStyle w:val="LightGrid-Accent4"/>
        <w:tblW w:w="0" w:type="auto"/>
        <w:tblLook w:val="04A0"/>
      </w:tblPr>
      <w:tblGrid>
        <w:gridCol w:w="2268"/>
        <w:gridCol w:w="3636"/>
        <w:gridCol w:w="2952"/>
      </w:tblGrid>
      <w:tr w:rsidR="00124246" w:rsidTr="000A33E2">
        <w:trPr>
          <w:cnfStyle w:val="1000000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Name of allowance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1000000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Nature of allowance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1000000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Exemption rule 2BB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Hill area(special compensatory)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Include all types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Varies to 300 to 7000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Compensatory field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Border area not available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2600 per month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Compensatory modified areas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Border cannot take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1000 per month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Counter insurgency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Border not available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3900 per month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Border area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Disturbed, remote locality,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 to 1300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High altitude allowance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Armed operating………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1060(9k to 15k altitude)</w:t>
            </w:r>
          </w:p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1600 (above 15k )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Highly active field area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Armed force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4200/mnth 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Tribal area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Assam, Bihar, Karnataka, Orissa, Tripura, tamilnadu, westbengal, uttar. (abkottwu)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200 mnth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Underground allowance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800 mnth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Island duty allowance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Armed in Andaman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3250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Allowance for transport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Working in transport system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Lower of</w:t>
            </w:r>
          </w:p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1000 per month or 70% of allowance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Transport allowance</w:t>
            </w:r>
          </w:p>
        </w:tc>
        <w:tc>
          <w:tcPr>
            <w:tcW w:w="3636" w:type="dxa"/>
          </w:tcPr>
          <w:p w:rsidR="00124246" w:rsidRPr="009F51D5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 w:rsidRPr="009F51D5">
              <w:rPr>
                <w:rFonts w:ascii="Comic Sans MS" w:hAnsi="Comic Sans MS"/>
              </w:rPr>
              <w:t>Office to residence</w:t>
            </w:r>
          </w:p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 w:rsidRPr="009F51D5">
              <w:rPr>
                <w:rFonts w:ascii="Comic Sans MS" w:hAnsi="Comic Sans MS"/>
              </w:rPr>
              <w:t>(how ever official travel on basis of amount expended)</w:t>
            </w: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800 (1600 for blind and handi</w:t>
            </w:r>
            <w:r w:rsidR="006801C5">
              <w:rPr>
                <w:rFonts w:ascii="Comic Sans MS" w:hAnsi="Comic Sans MS"/>
              </w:rPr>
              <w:t>-capped</w:t>
            </w:r>
            <w:r>
              <w:rPr>
                <w:rFonts w:ascii="Comic Sans MS" w:hAnsi="Comic Sans MS"/>
              </w:rPr>
              <w:t xml:space="preserve">) </w:t>
            </w:r>
          </w:p>
        </w:tc>
      </w:tr>
      <w:tr w:rsidR="00124246" w:rsidTr="000A33E2">
        <w:trPr>
          <w:cnfStyle w:val="00000010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Children’s education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10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mnth for 2 children</w:t>
            </w:r>
          </w:p>
        </w:tc>
      </w:tr>
      <w:tr w:rsidR="00124246" w:rsidTr="000A33E2">
        <w:trPr>
          <w:cnfStyle w:val="000000010000"/>
        </w:trPr>
        <w:tc>
          <w:tcPr>
            <w:cnfStyle w:val="001000000000"/>
            <w:tcW w:w="2268" w:type="dxa"/>
          </w:tcPr>
          <w:p w:rsidR="00124246" w:rsidRDefault="00124246" w:rsidP="00F852C4">
            <w:pPr>
              <w:pStyle w:val="ListParagraph"/>
              <w:ind w:left="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lastRenderedPageBreak/>
              <w:t>Hostel expenditure</w:t>
            </w:r>
          </w:p>
        </w:tc>
        <w:tc>
          <w:tcPr>
            <w:tcW w:w="3636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</w:p>
        </w:tc>
        <w:tc>
          <w:tcPr>
            <w:tcW w:w="2952" w:type="dxa"/>
          </w:tcPr>
          <w:p w:rsidR="00124246" w:rsidRDefault="00124246" w:rsidP="00F852C4">
            <w:pPr>
              <w:pStyle w:val="ListParagraph"/>
              <w:ind w:left="0"/>
              <w:cnfStyle w:val="000000010000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300 to 2 child</w:t>
            </w:r>
          </w:p>
        </w:tc>
      </w:tr>
    </w:tbl>
    <w:p w:rsidR="007F185E" w:rsidRDefault="007F185E" w:rsidP="007F185E">
      <w:pPr>
        <w:pStyle w:val="ListParagraph"/>
        <w:rPr>
          <w:rFonts w:ascii="Comic Sans MS" w:hAnsi="Comic Sans MS"/>
          <w:color w:val="1F497D" w:themeColor="text2"/>
        </w:rPr>
      </w:pPr>
    </w:p>
    <w:p w:rsidR="00192FA1" w:rsidRDefault="00192FA1" w:rsidP="007F185E">
      <w:pPr>
        <w:pStyle w:val="ListParagraph"/>
        <w:rPr>
          <w:rFonts w:ascii="Comic Sans MS" w:hAnsi="Comic Sans MS"/>
          <w:color w:val="1F497D" w:themeColor="text2"/>
        </w:rPr>
      </w:pPr>
    </w:p>
    <w:p w:rsidR="00192FA1" w:rsidRDefault="00F97381" w:rsidP="00E17241">
      <w:pPr>
        <w:pStyle w:val="Heading1"/>
        <w:numPr>
          <w:ilvl w:val="0"/>
          <w:numId w:val="6"/>
        </w:numPr>
      </w:pPr>
      <w:r>
        <w:t xml:space="preserve">Valuation of </w:t>
      </w:r>
      <w:r w:rsidR="00192FA1">
        <w:t>Perquisites…….</w:t>
      </w:r>
    </w:p>
    <w:tbl>
      <w:tblPr>
        <w:tblStyle w:val="MediumGrid2-Accent5"/>
        <w:tblW w:w="10638" w:type="dxa"/>
        <w:tblLayout w:type="fixed"/>
        <w:tblLook w:val="04A0"/>
      </w:tblPr>
      <w:tblGrid>
        <w:gridCol w:w="1458"/>
        <w:gridCol w:w="1440"/>
        <w:gridCol w:w="3510"/>
        <w:gridCol w:w="2430"/>
        <w:gridCol w:w="1800"/>
      </w:tblGrid>
      <w:tr w:rsidR="00810B27" w:rsidTr="000A33E2">
        <w:trPr>
          <w:cnfStyle w:val="100000000000"/>
        </w:trPr>
        <w:tc>
          <w:tcPr>
            <w:cnfStyle w:val="001000000100"/>
            <w:tcW w:w="1458" w:type="dxa"/>
          </w:tcPr>
          <w:p w:rsidR="00810B27" w:rsidRPr="008844F0" w:rsidRDefault="00810B27" w:rsidP="00192FA1">
            <w:pPr>
              <w:rPr>
                <w:b w:val="0"/>
              </w:rPr>
            </w:pPr>
            <w:r w:rsidRPr="008844F0">
              <w:rPr>
                <w:b w:val="0"/>
              </w:rPr>
              <w:t>Particulars</w:t>
            </w:r>
          </w:p>
        </w:tc>
        <w:tc>
          <w:tcPr>
            <w:tcW w:w="1440" w:type="dxa"/>
          </w:tcPr>
          <w:p w:rsidR="00810B27" w:rsidRPr="008844F0" w:rsidRDefault="00810B27" w:rsidP="00192FA1">
            <w:pPr>
              <w:cnfStyle w:val="100000000000"/>
              <w:rPr>
                <w:b w:val="0"/>
              </w:rPr>
            </w:pPr>
            <w:r>
              <w:rPr>
                <w:b w:val="0"/>
              </w:rPr>
              <w:t>Sub headings</w:t>
            </w:r>
          </w:p>
        </w:tc>
        <w:tc>
          <w:tcPr>
            <w:tcW w:w="3510" w:type="dxa"/>
          </w:tcPr>
          <w:p w:rsidR="00810B27" w:rsidRPr="008844F0" w:rsidRDefault="00810B27" w:rsidP="00F852C4">
            <w:pPr>
              <w:cnfStyle w:val="100000000000"/>
              <w:rPr>
                <w:b w:val="0"/>
              </w:rPr>
            </w:pPr>
          </w:p>
          <w:p w:rsidR="00810B27" w:rsidRPr="008844F0" w:rsidRDefault="00810B27" w:rsidP="00F852C4">
            <w:pPr>
              <w:cnfStyle w:val="100000000000"/>
              <w:rPr>
                <w:b w:val="0"/>
              </w:rPr>
            </w:pPr>
            <w:r>
              <w:rPr>
                <w:b w:val="0"/>
              </w:rPr>
              <w:t>Valuation of perquisites</w:t>
            </w:r>
            <w:r w:rsidR="008D7616" w:rsidRPr="00D02600">
              <w:rPr>
                <w:b w:val="0"/>
                <w:color w:val="00B050"/>
              </w:rPr>
              <w:t>(taxability in the hands of employee)</w:t>
            </w:r>
            <w:r w:rsidR="00F716FD">
              <w:rPr>
                <w:b w:val="0"/>
                <w:color w:val="00B050"/>
              </w:rPr>
              <w:t xml:space="preserve"> </w:t>
            </w:r>
          </w:p>
        </w:tc>
        <w:tc>
          <w:tcPr>
            <w:tcW w:w="2430" w:type="dxa"/>
          </w:tcPr>
          <w:p w:rsidR="00810B27" w:rsidRPr="008844F0" w:rsidRDefault="00810B27" w:rsidP="00F852C4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Salary meaning</w:t>
            </w:r>
          </w:p>
        </w:tc>
        <w:tc>
          <w:tcPr>
            <w:tcW w:w="1800" w:type="dxa"/>
          </w:tcPr>
          <w:p w:rsidR="00810B27" w:rsidRPr="008844F0" w:rsidRDefault="00810B27" w:rsidP="00192FA1">
            <w:pPr>
              <w:cnfStyle w:val="100000000000"/>
              <w:rPr>
                <w:b w:val="0"/>
              </w:rPr>
            </w:pPr>
            <w:r w:rsidRPr="008844F0">
              <w:rPr>
                <w:b w:val="0"/>
              </w:rPr>
              <w:t>others</w:t>
            </w:r>
          </w:p>
        </w:tc>
      </w:tr>
      <w:tr w:rsidR="00810B27" w:rsidTr="000A33E2">
        <w:trPr>
          <w:cnfStyle w:val="000000100000"/>
        </w:trPr>
        <w:tc>
          <w:tcPr>
            <w:cnfStyle w:val="001000000000"/>
            <w:tcW w:w="1458" w:type="dxa"/>
          </w:tcPr>
          <w:p w:rsidR="00810B27" w:rsidRDefault="00810B27" w:rsidP="00192FA1">
            <w:r>
              <w:t>1.Rent free un-furnished</w:t>
            </w:r>
          </w:p>
        </w:tc>
        <w:tc>
          <w:tcPr>
            <w:tcW w:w="1440" w:type="dxa"/>
          </w:tcPr>
          <w:p w:rsidR="00810B27" w:rsidRDefault="00810B27" w:rsidP="00192FA1">
            <w:pPr>
              <w:cnfStyle w:val="000000100000"/>
            </w:pPr>
            <w:r>
              <w:t>Govt employees</w:t>
            </w:r>
          </w:p>
        </w:tc>
        <w:tc>
          <w:tcPr>
            <w:tcW w:w="3510" w:type="dxa"/>
          </w:tcPr>
          <w:p w:rsidR="00810B27" w:rsidRDefault="00810B27" w:rsidP="00192FA1">
            <w:pPr>
              <w:cnfStyle w:val="000000100000"/>
            </w:pPr>
            <w:r>
              <w:t>License fees</w:t>
            </w:r>
          </w:p>
        </w:tc>
        <w:tc>
          <w:tcPr>
            <w:tcW w:w="2430" w:type="dxa"/>
          </w:tcPr>
          <w:p w:rsidR="00810B27" w:rsidRDefault="00810B27" w:rsidP="00192FA1">
            <w:pPr>
              <w:cnfStyle w:val="000000100000"/>
            </w:pPr>
          </w:p>
        </w:tc>
        <w:tc>
          <w:tcPr>
            <w:tcW w:w="1800" w:type="dxa"/>
          </w:tcPr>
          <w:p w:rsidR="00810B27" w:rsidRDefault="00810B27" w:rsidP="00192FA1">
            <w:pPr>
              <w:cnfStyle w:val="000000100000"/>
            </w:pPr>
          </w:p>
        </w:tc>
      </w:tr>
      <w:tr w:rsidR="00810B27" w:rsidTr="000A33E2">
        <w:tc>
          <w:tcPr>
            <w:cnfStyle w:val="001000000000"/>
            <w:tcW w:w="1458" w:type="dxa"/>
          </w:tcPr>
          <w:p w:rsidR="00810B27" w:rsidRDefault="00810B27" w:rsidP="00192FA1"/>
        </w:tc>
        <w:tc>
          <w:tcPr>
            <w:tcW w:w="1440" w:type="dxa"/>
          </w:tcPr>
          <w:p w:rsidR="00810B27" w:rsidRDefault="00810B27" w:rsidP="00192FA1">
            <w:pPr>
              <w:cnfStyle w:val="000000000000"/>
            </w:pPr>
            <w:r>
              <w:t>Accommodation by employer</w:t>
            </w:r>
          </w:p>
        </w:tc>
        <w:tc>
          <w:tcPr>
            <w:tcW w:w="3510" w:type="dxa"/>
          </w:tcPr>
          <w:p w:rsidR="00810B27" w:rsidRDefault="001D54E8" w:rsidP="00192FA1">
            <w:pPr>
              <w:cnfStyle w:val="000000000000"/>
            </w:pPr>
            <w:r>
              <w:t>Exceeding 25-15% of salary</w:t>
            </w:r>
          </w:p>
          <w:p w:rsidR="001D54E8" w:rsidRDefault="001D54E8" w:rsidP="00192FA1">
            <w:pPr>
              <w:cnfStyle w:val="000000000000"/>
            </w:pPr>
            <w:r>
              <w:t>Between 10-25-10% of salary</w:t>
            </w:r>
          </w:p>
          <w:p w:rsidR="001D54E8" w:rsidRDefault="001D54E8" w:rsidP="00192FA1">
            <w:pPr>
              <w:cnfStyle w:val="000000000000"/>
            </w:pPr>
            <w:r>
              <w:t>Less than 10%-7.5 % of salary</w:t>
            </w:r>
          </w:p>
        </w:tc>
        <w:tc>
          <w:tcPr>
            <w:tcW w:w="2430" w:type="dxa"/>
          </w:tcPr>
          <w:p w:rsidR="001D54E8" w:rsidRPr="008D7616" w:rsidRDefault="001D54E8" w:rsidP="001D54E8">
            <w:pPr>
              <w:cnfStyle w:val="000000000000"/>
              <w:rPr>
                <w:rFonts w:asciiTheme="minorHAnsi" w:hAnsiTheme="minorHAnsi" w:cstheme="minorHAnsi"/>
              </w:rPr>
            </w:pPr>
            <w:r w:rsidRPr="008D7616">
              <w:rPr>
                <w:rFonts w:asciiTheme="minorHAnsi" w:hAnsiTheme="minorHAnsi" w:cstheme="minorHAnsi"/>
              </w:rPr>
              <w:t>Salary include basic+da(forming part of all) +bonus+commission+fees+allowances+monetary benfits</w:t>
            </w:r>
          </w:p>
          <w:p w:rsidR="001D54E8" w:rsidRPr="008D7616" w:rsidRDefault="001D54E8" w:rsidP="001D54E8">
            <w:pPr>
              <w:cnfStyle w:val="000000000000"/>
              <w:rPr>
                <w:rFonts w:asciiTheme="minorHAnsi" w:hAnsiTheme="minorHAnsi" w:cstheme="minorHAnsi"/>
              </w:rPr>
            </w:pPr>
            <w:r w:rsidRPr="008D7616">
              <w:rPr>
                <w:rFonts w:asciiTheme="minorHAnsi" w:hAnsiTheme="minorHAnsi" w:cstheme="minorHAnsi"/>
              </w:rPr>
              <w:t>Not lump sum amounts, perquisites,</w:t>
            </w:r>
          </w:p>
          <w:p w:rsidR="00810B27" w:rsidRDefault="00810B27" w:rsidP="00192FA1">
            <w:pPr>
              <w:cnfStyle w:val="000000000000"/>
            </w:pPr>
          </w:p>
        </w:tc>
        <w:tc>
          <w:tcPr>
            <w:tcW w:w="1800" w:type="dxa"/>
          </w:tcPr>
          <w:p w:rsidR="00810B27" w:rsidRDefault="008D7616" w:rsidP="00192FA1">
            <w:pPr>
              <w:cnfStyle w:val="000000000000"/>
            </w:pPr>
            <w:r>
              <w:t>Remote areas-no tax (away 40km from a city not exceeding population 20000,</w:t>
            </w:r>
          </w:p>
        </w:tc>
      </w:tr>
      <w:tr w:rsidR="00810B27" w:rsidTr="000A33E2">
        <w:trPr>
          <w:cnfStyle w:val="000000100000"/>
        </w:trPr>
        <w:tc>
          <w:tcPr>
            <w:cnfStyle w:val="001000000000"/>
            <w:tcW w:w="1458" w:type="dxa"/>
          </w:tcPr>
          <w:p w:rsidR="00810B27" w:rsidRDefault="00810B27" w:rsidP="00192FA1"/>
        </w:tc>
        <w:tc>
          <w:tcPr>
            <w:tcW w:w="1440" w:type="dxa"/>
          </w:tcPr>
          <w:p w:rsidR="00810B27" w:rsidRDefault="00AC3C2B" w:rsidP="00192FA1">
            <w:pPr>
              <w:cnfStyle w:val="000000100000"/>
            </w:pPr>
            <w:r>
              <w:t>Leased or hired by owner</w:t>
            </w:r>
          </w:p>
        </w:tc>
        <w:tc>
          <w:tcPr>
            <w:tcW w:w="3510" w:type="dxa"/>
          </w:tcPr>
          <w:p w:rsidR="00810B27" w:rsidRDefault="00AC3C2B" w:rsidP="00192FA1">
            <w:pPr>
              <w:cnfStyle w:val="000000100000"/>
            </w:pPr>
            <w:r>
              <w:t>15% of salary or lease rent paid whichever is less</w:t>
            </w:r>
          </w:p>
        </w:tc>
        <w:tc>
          <w:tcPr>
            <w:tcW w:w="2430" w:type="dxa"/>
          </w:tcPr>
          <w:p w:rsidR="00810B27" w:rsidRDefault="00AC3C2B" w:rsidP="00AC3C2B">
            <w:pPr>
              <w:cnfStyle w:val="000000100000"/>
            </w:pPr>
            <w:r>
              <w:rPr>
                <w:rFonts w:cstheme="minorHAnsi"/>
              </w:rPr>
              <w:t>Same as above</w:t>
            </w:r>
          </w:p>
        </w:tc>
        <w:tc>
          <w:tcPr>
            <w:tcW w:w="1800" w:type="dxa"/>
          </w:tcPr>
          <w:p w:rsidR="00810B27" w:rsidRDefault="00810B27" w:rsidP="00192FA1">
            <w:pPr>
              <w:cnfStyle w:val="000000100000"/>
            </w:pPr>
          </w:p>
        </w:tc>
      </w:tr>
      <w:tr w:rsidR="00810B27" w:rsidTr="000A33E2">
        <w:tc>
          <w:tcPr>
            <w:cnfStyle w:val="001000000000"/>
            <w:tcW w:w="1458" w:type="dxa"/>
          </w:tcPr>
          <w:p w:rsidR="00810B27" w:rsidRDefault="00810B27" w:rsidP="00192FA1"/>
        </w:tc>
        <w:tc>
          <w:tcPr>
            <w:tcW w:w="1440" w:type="dxa"/>
          </w:tcPr>
          <w:p w:rsidR="00810B27" w:rsidRDefault="00AC3C2B" w:rsidP="00192FA1">
            <w:pPr>
              <w:cnfStyle w:val="000000000000"/>
            </w:pPr>
            <w:r>
              <w:t>Transfer of room(having two houses)</w:t>
            </w:r>
          </w:p>
        </w:tc>
        <w:tc>
          <w:tcPr>
            <w:tcW w:w="3510" w:type="dxa"/>
          </w:tcPr>
          <w:p w:rsidR="00810B27" w:rsidRDefault="00AC3C2B" w:rsidP="00192FA1">
            <w:pPr>
              <w:cnfStyle w:val="000000000000"/>
            </w:pPr>
            <w:r>
              <w:t>Up to 90 days-lower rented house –</w:t>
            </w:r>
          </w:p>
          <w:p w:rsidR="00AC3C2B" w:rsidRDefault="00AC3C2B" w:rsidP="00192FA1">
            <w:pPr>
              <w:cnfStyle w:val="000000000000"/>
            </w:pPr>
            <w:r>
              <w:t>After 90 days, both house rent will include in salary</w:t>
            </w:r>
          </w:p>
        </w:tc>
        <w:tc>
          <w:tcPr>
            <w:tcW w:w="2430" w:type="dxa"/>
          </w:tcPr>
          <w:p w:rsidR="00810B27" w:rsidRDefault="00810B27" w:rsidP="00192FA1">
            <w:pPr>
              <w:cnfStyle w:val="000000000000"/>
            </w:pPr>
          </w:p>
        </w:tc>
        <w:tc>
          <w:tcPr>
            <w:tcW w:w="1800" w:type="dxa"/>
          </w:tcPr>
          <w:p w:rsidR="00810B27" w:rsidRDefault="00810B27" w:rsidP="00192FA1">
            <w:pPr>
              <w:cnfStyle w:val="000000000000"/>
            </w:pPr>
          </w:p>
        </w:tc>
      </w:tr>
      <w:tr w:rsidR="00810B27" w:rsidTr="000A33E2">
        <w:trPr>
          <w:cnfStyle w:val="000000100000"/>
        </w:trPr>
        <w:tc>
          <w:tcPr>
            <w:cnfStyle w:val="001000000000"/>
            <w:tcW w:w="1458" w:type="dxa"/>
          </w:tcPr>
          <w:p w:rsidR="00810B27" w:rsidRDefault="00A169C8" w:rsidP="00192FA1">
            <w:r>
              <w:t>2.Furnished rent free accommodation</w:t>
            </w:r>
          </w:p>
        </w:tc>
        <w:tc>
          <w:tcPr>
            <w:tcW w:w="1440" w:type="dxa"/>
          </w:tcPr>
          <w:p w:rsidR="00810B27" w:rsidRDefault="00A169C8" w:rsidP="00192FA1">
            <w:pPr>
              <w:cnfStyle w:val="000000100000"/>
            </w:pPr>
            <w:r>
              <w:t>Furnished houses</w:t>
            </w:r>
          </w:p>
        </w:tc>
        <w:tc>
          <w:tcPr>
            <w:tcW w:w="3510" w:type="dxa"/>
          </w:tcPr>
          <w:p w:rsidR="00810B27" w:rsidRDefault="00A169C8" w:rsidP="00192FA1">
            <w:pPr>
              <w:cnfStyle w:val="000000100000"/>
            </w:pPr>
            <w:r>
              <w:t>Value as per above 1. For unfurnished</w:t>
            </w:r>
          </w:p>
          <w:p w:rsidR="00A169C8" w:rsidRDefault="00A169C8" w:rsidP="00192FA1">
            <w:pPr>
              <w:cnfStyle w:val="000000100000"/>
            </w:pPr>
            <w:r>
              <w:t>+ 10% of cost of furniture or hire charges if hired</w:t>
            </w:r>
          </w:p>
        </w:tc>
        <w:tc>
          <w:tcPr>
            <w:tcW w:w="2430" w:type="dxa"/>
          </w:tcPr>
          <w:p w:rsidR="00810B27" w:rsidRDefault="00810B27" w:rsidP="00192FA1">
            <w:pPr>
              <w:cnfStyle w:val="000000100000"/>
            </w:pPr>
          </w:p>
        </w:tc>
        <w:tc>
          <w:tcPr>
            <w:tcW w:w="1800" w:type="dxa"/>
          </w:tcPr>
          <w:p w:rsidR="00810B27" w:rsidRDefault="00810B27" w:rsidP="00192FA1">
            <w:pPr>
              <w:cnfStyle w:val="000000100000"/>
            </w:pPr>
          </w:p>
        </w:tc>
      </w:tr>
      <w:tr w:rsidR="00810B27" w:rsidTr="000A33E2">
        <w:tc>
          <w:tcPr>
            <w:cnfStyle w:val="001000000000"/>
            <w:tcW w:w="1458" w:type="dxa"/>
          </w:tcPr>
          <w:p w:rsidR="00810B27" w:rsidRDefault="00810B27" w:rsidP="00192FA1"/>
        </w:tc>
        <w:tc>
          <w:tcPr>
            <w:tcW w:w="1440" w:type="dxa"/>
          </w:tcPr>
          <w:p w:rsidR="00810B27" w:rsidRDefault="00A169C8" w:rsidP="00192FA1">
            <w:pPr>
              <w:cnfStyle w:val="000000000000"/>
            </w:pPr>
            <w:r>
              <w:t>Hotels, serviced apartments, guest houses</w:t>
            </w:r>
          </w:p>
        </w:tc>
        <w:tc>
          <w:tcPr>
            <w:tcW w:w="3510" w:type="dxa"/>
          </w:tcPr>
          <w:p w:rsidR="00810B27" w:rsidRDefault="00D02600" w:rsidP="00192FA1">
            <w:pPr>
              <w:cnfStyle w:val="000000000000"/>
            </w:pPr>
            <w:r>
              <w:t>Lower of 24% of salary</w:t>
            </w:r>
          </w:p>
          <w:p w:rsidR="00D02600" w:rsidRDefault="00D02600" w:rsidP="00192FA1">
            <w:pPr>
              <w:cnfStyle w:val="000000000000"/>
            </w:pPr>
            <w:r>
              <w:t>Or actual amount paid by employer</w:t>
            </w:r>
          </w:p>
        </w:tc>
        <w:tc>
          <w:tcPr>
            <w:tcW w:w="2430" w:type="dxa"/>
          </w:tcPr>
          <w:p w:rsidR="00810B27" w:rsidRDefault="00810B27" w:rsidP="00192FA1">
            <w:pPr>
              <w:cnfStyle w:val="000000000000"/>
            </w:pPr>
          </w:p>
        </w:tc>
        <w:tc>
          <w:tcPr>
            <w:tcW w:w="1800" w:type="dxa"/>
          </w:tcPr>
          <w:p w:rsidR="00810B27" w:rsidRDefault="0037403C" w:rsidP="00192FA1">
            <w:pPr>
              <w:cnfStyle w:val="000000000000"/>
            </w:pPr>
            <w:r>
              <w:t>15 days nothing chargeable to tax</w:t>
            </w:r>
          </w:p>
        </w:tc>
      </w:tr>
      <w:tr w:rsidR="0037403C" w:rsidTr="000A33E2">
        <w:trPr>
          <w:cnfStyle w:val="000000100000"/>
        </w:trPr>
        <w:tc>
          <w:tcPr>
            <w:cnfStyle w:val="001000000000"/>
            <w:tcW w:w="1458" w:type="dxa"/>
          </w:tcPr>
          <w:p w:rsidR="0037403C" w:rsidRPr="009F51D5" w:rsidRDefault="0037403C" w:rsidP="00192FA1">
            <w:pPr>
              <w:rPr>
                <w:color w:val="auto"/>
              </w:rPr>
            </w:pPr>
            <w:r w:rsidRPr="009F51D5">
              <w:rPr>
                <w:color w:val="auto"/>
              </w:rPr>
              <w:t>3.valuation of accommodation at concessional rates</w:t>
            </w:r>
          </w:p>
        </w:tc>
        <w:tc>
          <w:tcPr>
            <w:tcW w:w="1440" w:type="dxa"/>
          </w:tcPr>
          <w:p w:rsidR="0037403C" w:rsidRDefault="0037403C" w:rsidP="00192FA1">
            <w:pPr>
              <w:cnfStyle w:val="000000100000"/>
            </w:pPr>
          </w:p>
        </w:tc>
        <w:tc>
          <w:tcPr>
            <w:tcW w:w="3510" w:type="dxa"/>
          </w:tcPr>
          <w:p w:rsidR="0037403C" w:rsidRDefault="0037403C" w:rsidP="00192FA1">
            <w:pPr>
              <w:cnfStyle w:val="000000100000"/>
            </w:pPr>
            <w:r>
              <w:t>Calculate as per 1 and 2</w:t>
            </w:r>
          </w:p>
          <w:p w:rsidR="0037403C" w:rsidRDefault="0037403C" w:rsidP="00192FA1">
            <w:pPr>
              <w:cnfStyle w:val="000000100000"/>
            </w:pPr>
            <w:r>
              <w:t>Less: amount charged form employee</w:t>
            </w:r>
          </w:p>
          <w:p w:rsidR="0037403C" w:rsidRDefault="0037403C" w:rsidP="00192FA1">
            <w:pPr>
              <w:cnfStyle w:val="000000100000"/>
            </w:pPr>
            <w:r>
              <w:t>Balance amt chargeable to tax</w:t>
            </w:r>
          </w:p>
        </w:tc>
        <w:tc>
          <w:tcPr>
            <w:tcW w:w="2430" w:type="dxa"/>
          </w:tcPr>
          <w:p w:rsidR="0037403C" w:rsidRDefault="0037403C" w:rsidP="00192FA1">
            <w:pPr>
              <w:cnfStyle w:val="000000100000"/>
            </w:pPr>
          </w:p>
        </w:tc>
        <w:tc>
          <w:tcPr>
            <w:tcW w:w="1800" w:type="dxa"/>
          </w:tcPr>
          <w:p w:rsidR="0037403C" w:rsidRDefault="0037403C" w:rsidP="00192FA1">
            <w:pPr>
              <w:cnfStyle w:val="000000100000"/>
            </w:pPr>
          </w:p>
        </w:tc>
      </w:tr>
      <w:tr w:rsidR="0037403C" w:rsidTr="000A33E2">
        <w:tc>
          <w:tcPr>
            <w:cnfStyle w:val="001000000000"/>
            <w:tcW w:w="1458" w:type="dxa"/>
          </w:tcPr>
          <w:p w:rsidR="0037403C" w:rsidRPr="009F51D5" w:rsidRDefault="001F3B77" w:rsidP="00192FA1">
            <w:pPr>
              <w:rPr>
                <w:color w:val="auto"/>
              </w:rPr>
            </w:pPr>
            <w:r w:rsidRPr="009F51D5">
              <w:rPr>
                <w:color w:val="auto"/>
              </w:rPr>
              <w:t>4.</w:t>
            </w:r>
            <w:r w:rsidR="00FF4FFF" w:rsidRPr="009F51D5">
              <w:rPr>
                <w:color w:val="auto"/>
              </w:rPr>
              <w:t>Educational facility</w:t>
            </w:r>
          </w:p>
        </w:tc>
        <w:tc>
          <w:tcPr>
            <w:tcW w:w="1440" w:type="dxa"/>
          </w:tcPr>
          <w:p w:rsidR="0037403C" w:rsidRDefault="0037403C" w:rsidP="00192FA1">
            <w:pPr>
              <w:cnfStyle w:val="000000000000"/>
            </w:pPr>
          </w:p>
        </w:tc>
        <w:tc>
          <w:tcPr>
            <w:tcW w:w="3510" w:type="dxa"/>
          </w:tcPr>
          <w:p w:rsidR="0037403C" w:rsidRDefault="00FF4FFF" w:rsidP="00192FA1">
            <w:pPr>
              <w:cnfStyle w:val="000000000000"/>
            </w:pPr>
            <w:r>
              <w:t>Above 1000 per child chargeable to tax</w:t>
            </w:r>
            <w:r w:rsidR="00F716FD">
              <w:t xml:space="preserve"> (circular no.8.2012)</w:t>
            </w:r>
          </w:p>
        </w:tc>
        <w:tc>
          <w:tcPr>
            <w:tcW w:w="2430" w:type="dxa"/>
          </w:tcPr>
          <w:p w:rsidR="0037403C" w:rsidRDefault="0037403C" w:rsidP="00192FA1">
            <w:pPr>
              <w:cnfStyle w:val="000000000000"/>
            </w:pPr>
          </w:p>
        </w:tc>
        <w:tc>
          <w:tcPr>
            <w:tcW w:w="1800" w:type="dxa"/>
          </w:tcPr>
          <w:p w:rsidR="0037403C" w:rsidRDefault="00FF4FFF" w:rsidP="00192FA1">
            <w:pPr>
              <w:cnfStyle w:val="000000000000"/>
            </w:pPr>
            <w:r>
              <w:t>For family and sister ,all will be taxable</w:t>
            </w:r>
          </w:p>
        </w:tc>
      </w:tr>
      <w:tr w:rsidR="00F716FD" w:rsidTr="000A33E2">
        <w:trPr>
          <w:cnfStyle w:val="000000100000"/>
        </w:trPr>
        <w:tc>
          <w:tcPr>
            <w:cnfStyle w:val="001000000000"/>
            <w:tcW w:w="1458" w:type="dxa"/>
          </w:tcPr>
          <w:p w:rsidR="00F716FD" w:rsidRPr="009F51D5" w:rsidRDefault="001F3B77" w:rsidP="0025383C">
            <w:pPr>
              <w:rPr>
                <w:color w:val="auto"/>
              </w:rPr>
            </w:pPr>
            <w:r w:rsidRPr="009F51D5">
              <w:rPr>
                <w:color w:val="auto"/>
              </w:rPr>
              <w:t>5..</w:t>
            </w:r>
            <w:r w:rsidR="00F716FD" w:rsidRPr="009F51D5">
              <w:rPr>
                <w:color w:val="auto"/>
              </w:rPr>
              <w:t xml:space="preserve">Leave </w:t>
            </w:r>
            <w:r w:rsidRPr="009F51D5">
              <w:rPr>
                <w:color w:val="auto"/>
              </w:rPr>
              <w:t xml:space="preserve">travel </w:t>
            </w:r>
            <w:r w:rsidRPr="009F51D5">
              <w:rPr>
                <w:color w:val="auto"/>
              </w:rPr>
              <w:lastRenderedPageBreak/>
              <w:t>facility</w:t>
            </w:r>
          </w:p>
        </w:tc>
        <w:tc>
          <w:tcPr>
            <w:tcW w:w="4950" w:type="dxa"/>
            <w:gridSpan w:val="2"/>
          </w:tcPr>
          <w:p w:rsidR="00F716FD" w:rsidRDefault="00F716FD" w:rsidP="00192FA1">
            <w:pPr>
              <w:cnfStyle w:val="000000100000"/>
            </w:pPr>
          </w:p>
          <w:p w:rsidR="00F716FD" w:rsidRDefault="00F716FD" w:rsidP="00192FA1">
            <w:pPr>
              <w:cnfStyle w:val="000000100000"/>
            </w:pPr>
            <w:r>
              <w:t xml:space="preserve">For all </w:t>
            </w:r>
            <w:r w:rsidRPr="00F716FD">
              <w:rPr>
                <w:i/>
              </w:rPr>
              <w:t xml:space="preserve">least of the amount paid </w:t>
            </w:r>
            <w:r>
              <w:t>or</w:t>
            </w:r>
          </w:p>
          <w:p w:rsidR="00F716FD" w:rsidRDefault="00F716FD" w:rsidP="00F716FD">
            <w:pPr>
              <w:cnfStyle w:val="000000100000"/>
            </w:pPr>
            <w:r>
              <w:lastRenderedPageBreak/>
              <w:t>By air-economic far</w:t>
            </w:r>
          </w:p>
          <w:p w:rsidR="00F716FD" w:rsidRDefault="00F716FD" w:rsidP="00F716FD">
            <w:pPr>
              <w:cnfStyle w:val="000000100000"/>
            </w:pPr>
            <w:r>
              <w:t>Train or same route train service or unrecognized public services-first AC tickets</w:t>
            </w:r>
          </w:p>
          <w:p w:rsidR="00F716FD" w:rsidRDefault="00F716FD" w:rsidP="00F716FD">
            <w:pPr>
              <w:cnfStyle w:val="000000100000"/>
            </w:pPr>
            <w:r>
              <w:t>By public transport-first class or deluxe class</w:t>
            </w:r>
          </w:p>
          <w:p w:rsidR="00F716FD" w:rsidRPr="00F716FD" w:rsidRDefault="0025383C" w:rsidP="00F716FD">
            <w:pPr>
              <w:cnfStyle w:val="000000100000"/>
            </w:pPr>
            <w:r w:rsidRPr="00F716FD">
              <w:rPr>
                <w:color w:val="FF0000"/>
              </w:rPr>
              <w:t>( it is exemption available</w:t>
            </w:r>
            <w:r>
              <w:rPr>
                <w:color w:val="FF0000"/>
              </w:rPr>
              <w:t xml:space="preserve"> against money recived)</w:t>
            </w:r>
          </w:p>
        </w:tc>
        <w:tc>
          <w:tcPr>
            <w:tcW w:w="4230" w:type="dxa"/>
            <w:gridSpan w:val="2"/>
          </w:tcPr>
          <w:p w:rsidR="00F716FD" w:rsidRDefault="00F716FD" w:rsidP="00192FA1">
            <w:pPr>
              <w:cnfStyle w:val="000000100000"/>
            </w:pPr>
            <w:r>
              <w:lastRenderedPageBreak/>
              <w:t>1. Available for two out of 4 block of years for family depending on him.</w:t>
            </w:r>
          </w:p>
          <w:p w:rsidR="00F716FD" w:rsidRDefault="00F716FD" w:rsidP="00192FA1">
            <w:pPr>
              <w:cnfStyle w:val="000000100000"/>
            </w:pPr>
            <w:r>
              <w:lastRenderedPageBreak/>
              <w:t>2.Carry over possible, for next first year</w:t>
            </w:r>
          </w:p>
        </w:tc>
      </w:tr>
      <w:tr w:rsidR="001F3B77" w:rsidTr="000A33E2">
        <w:tc>
          <w:tcPr>
            <w:cnfStyle w:val="001000000000"/>
            <w:tcW w:w="2898" w:type="dxa"/>
            <w:gridSpan w:val="2"/>
          </w:tcPr>
          <w:p w:rsidR="001F3B77" w:rsidRDefault="001F3B77" w:rsidP="00192FA1">
            <w:r>
              <w:lastRenderedPageBreak/>
              <w:t>6.valaution incase of interest loans</w:t>
            </w:r>
          </w:p>
          <w:p w:rsidR="001F3B77" w:rsidRDefault="0025383C" w:rsidP="00192FA1">
            <w:r w:rsidRPr="00F716FD">
              <w:rPr>
                <w:color w:val="FF0000"/>
              </w:rPr>
              <w:t>( it is exemption available</w:t>
            </w:r>
            <w:r>
              <w:rPr>
                <w:color w:val="FF0000"/>
              </w:rPr>
              <w:t xml:space="preserve"> against money recived)</w:t>
            </w:r>
          </w:p>
        </w:tc>
        <w:tc>
          <w:tcPr>
            <w:tcW w:w="5940" w:type="dxa"/>
            <w:gridSpan w:val="2"/>
          </w:tcPr>
          <w:p w:rsidR="001F3B77" w:rsidRDefault="001F3B77" w:rsidP="001F3B77">
            <w:pPr>
              <w:cnfStyle w:val="000000000000"/>
            </w:pPr>
            <w:r>
              <w:t>Calculate monthly interest rate(as per sbi)</w:t>
            </w:r>
          </w:p>
          <w:p w:rsidR="001F3B77" w:rsidRDefault="001F3B77" w:rsidP="001F3B77">
            <w:pPr>
              <w:cnfStyle w:val="000000000000"/>
            </w:pPr>
            <w:r>
              <w:t>Less: amount collected as interest</w:t>
            </w:r>
          </w:p>
          <w:p w:rsidR="001F3B77" w:rsidRDefault="001F3B77" w:rsidP="00192FA1">
            <w:pPr>
              <w:cnfStyle w:val="000000000000"/>
            </w:pPr>
            <w:r>
              <w:t>(Balance of amount is chargeable to tax)</w:t>
            </w:r>
          </w:p>
        </w:tc>
        <w:tc>
          <w:tcPr>
            <w:tcW w:w="1800" w:type="dxa"/>
          </w:tcPr>
          <w:p w:rsidR="001F3B77" w:rsidRDefault="007105FA" w:rsidP="00192FA1">
            <w:pPr>
              <w:cnfStyle w:val="000000000000"/>
            </w:pPr>
            <w:r>
              <w:t>For medical disease exempted</w:t>
            </w:r>
          </w:p>
          <w:p w:rsidR="007105FA" w:rsidRDefault="007105FA" w:rsidP="00192FA1">
            <w:pPr>
              <w:cnfStyle w:val="000000000000"/>
            </w:pPr>
            <w:r>
              <w:t>Not Exceeding 20000 not chargeable</w:t>
            </w:r>
          </w:p>
        </w:tc>
      </w:tr>
      <w:tr w:rsidR="0037403C" w:rsidTr="000A33E2">
        <w:trPr>
          <w:cnfStyle w:val="000000100000"/>
        </w:trPr>
        <w:tc>
          <w:tcPr>
            <w:cnfStyle w:val="001000000000"/>
            <w:tcW w:w="1458" w:type="dxa"/>
          </w:tcPr>
          <w:p w:rsidR="0037403C" w:rsidRDefault="001F3B77" w:rsidP="00192FA1">
            <w:pPr>
              <w:rPr>
                <w:color w:val="FFFF00"/>
              </w:rPr>
            </w:pPr>
            <w:r>
              <w:t>7.</w:t>
            </w:r>
            <w:r w:rsidR="0025383C" w:rsidRPr="009F51D5">
              <w:rPr>
                <w:color w:val="auto"/>
              </w:rPr>
              <w:t>medical facilities</w:t>
            </w:r>
            <w:r w:rsidR="0025383C" w:rsidRPr="0025383C">
              <w:rPr>
                <w:color w:val="FFFF00"/>
              </w:rPr>
              <w:t xml:space="preserve"> </w:t>
            </w:r>
          </w:p>
          <w:p w:rsidR="0025383C" w:rsidRDefault="0025383C" w:rsidP="00192FA1"/>
        </w:tc>
        <w:tc>
          <w:tcPr>
            <w:tcW w:w="1440" w:type="dxa"/>
          </w:tcPr>
          <w:p w:rsidR="0037403C" w:rsidRDefault="0025383C" w:rsidP="00192FA1">
            <w:pPr>
              <w:cnfStyle w:val="000000100000"/>
            </w:pPr>
            <w:r>
              <w:t>In India</w:t>
            </w:r>
          </w:p>
        </w:tc>
        <w:tc>
          <w:tcPr>
            <w:tcW w:w="3510" w:type="dxa"/>
          </w:tcPr>
          <w:p w:rsidR="0037403C" w:rsidRDefault="0025383C" w:rsidP="00192FA1">
            <w:pPr>
              <w:cnfStyle w:val="000000100000"/>
            </w:pPr>
            <w:r>
              <w:t xml:space="preserve">upto 15000 </w:t>
            </w:r>
          </w:p>
          <w:p w:rsidR="0025383C" w:rsidRDefault="0025383C" w:rsidP="00192FA1">
            <w:pPr>
              <w:cnfStyle w:val="000000100000"/>
            </w:pPr>
            <w:r>
              <w:t>and for owners,govt,approved hospitals-fully exempt</w:t>
            </w:r>
          </w:p>
        </w:tc>
        <w:tc>
          <w:tcPr>
            <w:tcW w:w="2430" w:type="dxa"/>
          </w:tcPr>
          <w:p w:rsidR="0037403C" w:rsidRDefault="0025383C" w:rsidP="00192FA1">
            <w:pPr>
              <w:cnfStyle w:val="000000100000"/>
            </w:pPr>
            <w:r w:rsidRPr="00F716FD">
              <w:rPr>
                <w:color w:val="FF0000"/>
              </w:rPr>
              <w:t>( it is exemption available</w:t>
            </w:r>
            <w:r>
              <w:rPr>
                <w:color w:val="FF0000"/>
              </w:rPr>
              <w:t xml:space="preserve"> against money recived)</w:t>
            </w:r>
          </w:p>
        </w:tc>
        <w:tc>
          <w:tcPr>
            <w:tcW w:w="1800" w:type="dxa"/>
          </w:tcPr>
          <w:p w:rsidR="0037403C" w:rsidRDefault="0025383C" w:rsidP="00192FA1">
            <w:pPr>
              <w:cnfStyle w:val="000000100000"/>
            </w:pPr>
            <w:r>
              <w:t>As for medical insurance also exempt fully</w:t>
            </w:r>
          </w:p>
        </w:tc>
      </w:tr>
      <w:tr w:rsidR="0037403C" w:rsidTr="000A33E2">
        <w:tc>
          <w:tcPr>
            <w:cnfStyle w:val="001000000000"/>
            <w:tcW w:w="1458" w:type="dxa"/>
          </w:tcPr>
          <w:p w:rsidR="0037403C" w:rsidRDefault="0037403C" w:rsidP="00192FA1"/>
        </w:tc>
        <w:tc>
          <w:tcPr>
            <w:tcW w:w="1440" w:type="dxa"/>
          </w:tcPr>
          <w:p w:rsidR="0037403C" w:rsidRDefault="0025383C" w:rsidP="00192FA1">
            <w:pPr>
              <w:cnfStyle w:val="000000000000"/>
            </w:pPr>
            <w:r>
              <w:t>In outside India</w:t>
            </w:r>
          </w:p>
        </w:tc>
        <w:tc>
          <w:tcPr>
            <w:tcW w:w="3510" w:type="dxa"/>
          </w:tcPr>
          <w:p w:rsidR="0037403C" w:rsidRDefault="0025383C" w:rsidP="00192FA1">
            <w:pPr>
              <w:cnfStyle w:val="000000000000"/>
            </w:pPr>
            <w:r>
              <w:t>Cost medical treatment and stay- upto RBI limit</w:t>
            </w:r>
          </w:p>
          <w:p w:rsidR="0025383C" w:rsidRDefault="0025383C" w:rsidP="00192FA1">
            <w:pPr>
              <w:cnfStyle w:val="000000000000"/>
            </w:pPr>
            <w:r>
              <w:t>Travelling if salary nor exceeding 2 lakhs</w:t>
            </w:r>
          </w:p>
        </w:tc>
        <w:tc>
          <w:tcPr>
            <w:tcW w:w="2430" w:type="dxa"/>
          </w:tcPr>
          <w:p w:rsidR="0037403C" w:rsidRDefault="0025383C" w:rsidP="00192FA1">
            <w:pPr>
              <w:cnfStyle w:val="000000000000"/>
            </w:pPr>
            <w:r w:rsidRPr="00F716FD">
              <w:rPr>
                <w:color w:val="FF0000"/>
              </w:rPr>
              <w:t>( it is exemption available</w:t>
            </w:r>
            <w:r>
              <w:rPr>
                <w:color w:val="FF0000"/>
              </w:rPr>
              <w:t xml:space="preserve"> against money recived)</w:t>
            </w:r>
          </w:p>
        </w:tc>
        <w:tc>
          <w:tcPr>
            <w:tcW w:w="1800" w:type="dxa"/>
          </w:tcPr>
          <w:p w:rsidR="0037403C" w:rsidRDefault="0037403C" w:rsidP="00192FA1">
            <w:pPr>
              <w:cnfStyle w:val="000000000000"/>
            </w:pPr>
          </w:p>
        </w:tc>
      </w:tr>
      <w:tr w:rsidR="0025383C" w:rsidTr="000A33E2">
        <w:trPr>
          <w:cnfStyle w:val="000000100000"/>
        </w:trPr>
        <w:tc>
          <w:tcPr>
            <w:cnfStyle w:val="001000000000"/>
            <w:tcW w:w="1458" w:type="dxa"/>
          </w:tcPr>
          <w:p w:rsidR="0025383C" w:rsidRDefault="0025383C" w:rsidP="00192FA1"/>
        </w:tc>
        <w:tc>
          <w:tcPr>
            <w:tcW w:w="1440" w:type="dxa"/>
          </w:tcPr>
          <w:p w:rsidR="0025383C" w:rsidRDefault="0025383C" w:rsidP="00192FA1">
            <w:pPr>
              <w:cnfStyle w:val="000000100000"/>
            </w:pPr>
          </w:p>
        </w:tc>
        <w:tc>
          <w:tcPr>
            <w:tcW w:w="3510" w:type="dxa"/>
          </w:tcPr>
          <w:p w:rsidR="0025383C" w:rsidRDefault="0025383C" w:rsidP="00192FA1">
            <w:pPr>
              <w:cnfStyle w:val="000000100000"/>
            </w:pPr>
          </w:p>
        </w:tc>
        <w:tc>
          <w:tcPr>
            <w:tcW w:w="2430" w:type="dxa"/>
          </w:tcPr>
          <w:p w:rsidR="0025383C" w:rsidRPr="00F716FD" w:rsidRDefault="0025383C" w:rsidP="00192FA1">
            <w:pPr>
              <w:cnfStyle w:val="000000100000"/>
              <w:rPr>
                <w:color w:val="FF0000"/>
              </w:rPr>
            </w:pPr>
          </w:p>
        </w:tc>
        <w:tc>
          <w:tcPr>
            <w:tcW w:w="1800" w:type="dxa"/>
          </w:tcPr>
          <w:p w:rsidR="0025383C" w:rsidRDefault="0025383C" w:rsidP="00192FA1">
            <w:pPr>
              <w:cnfStyle w:val="000000100000"/>
            </w:pPr>
          </w:p>
        </w:tc>
      </w:tr>
    </w:tbl>
    <w:p w:rsidR="00152412" w:rsidRPr="00152412" w:rsidRDefault="00152412" w:rsidP="00152412">
      <w:pPr>
        <w:pStyle w:val="Heading1"/>
        <w:rPr>
          <w:rFonts w:ascii="Comic Sans MS" w:hAnsi="Comic Sans MS"/>
        </w:rPr>
      </w:pPr>
      <w:r>
        <w:t xml:space="preserve">4. </w:t>
      </w:r>
      <w:r w:rsidRPr="00152412">
        <w:rPr>
          <w:rFonts w:ascii="Comic Sans MS" w:hAnsi="Comic Sans MS"/>
        </w:rPr>
        <w:t>Valuation of perquisite in respect of motor car</w:t>
      </w:r>
    </w:p>
    <w:tbl>
      <w:tblPr>
        <w:tblStyle w:val="LightGrid-Accent5"/>
        <w:tblW w:w="10638" w:type="dxa"/>
        <w:tblLook w:val="04A0"/>
      </w:tblPr>
      <w:tblGrid>
        <w:gridCol w:w="1998"/>
        <w:gridCol w:w="1710"/>
        <w:gridCol w:w="1800"/>
        <w:gridCol w:w="1350"/>
        <w:gridCol w:w="1710"/>
        <w:gridCol w:w="2070"/>
      </w:tblGrid>
      <w:tr w:rsidR="00152412" w:rsidTr="005B26CB">
        <w:trPr>
          <w:cnfStyle w:val="100000000000"/>
          <w:trHeight w:val="197"/>
        </w:trPr>
        <w:tc>
          <w:tcPr>
            <w:cnfStyle w:val="001000000000"/>
            <w:tcW w:w="1998" w:type="dxa"/>
          </w:tcPr>
          <w:p w:rsidR="00152412" w:rsidRDefault="009F51D5" w:rsidP="00192FA1">
            <w:r>
              <w:t>P</w:t>
            </w:r>
            <w:r w:rsidR="005B26CB">
              <w:t>articulars</w:t>
            </w:r>
          </w:p>
        </w:tc>
        <w:tc>
          <w:tcPr>
            <w:tcW w:w="3510" w:type="dxa"/>
            <w:gridSpan w:val="2"/>
          </w:tcPr>
          <w:p w:rsidR="00152412" w:rsidRDefault="00152412" w:rsidP="00192FA1">
            <w:pPr>
              <w:cnfStyle w:val="100000000000"/>
            </w:pPr>
            <w:r>
              <w:t>Car own by employer</w:t>
            </w:r>
          </w:p>
        </w:tc>
        <w:tc>
          <w:tcPr>
            <w:tcW w:w="3060" w:type="dxa"/>
            <w:gridSpan w:val="2"/>
          </w:tcPr>
          <w:p w:rsidR="00152412" w:rsidRDefault="00152412" w:rsidP="00192FA1">
            <w:pPr>
              <w:cnfStyle w:val="100000000000"/>
            </w:pPr>
            <w:r>
              <w:t>Car own by employee</w:t>
            </w:r>
          </w:p>
        </w:tc>
        <w:tc>
          <w:tcPr>
            <w:tcW w:w="2070" w:type="dxa"/>
          </w:tcPr>
          <w:p w:rsidR="00152412" w:rsidRDefault="00152412" w:rsidP="00192FA1">
            <w:pPr>
              <w:cnfStyle w:val="100000000000"/>
            </w:pPr>
            <w:r>
              <w:t>Other conveyance</w:t>
            </w:r>
          </w:p>
        </w:tc>
      </w:tr>
      <w:tr w:rsidR="00152412" w:rsidTr="005B26CB">
        <w:trPr>
          <w:cnfStyle w:val="000000100000"/>
        </w:trPr>
        <w:tc>
          <w:tcPr>
            <w:cnfStyle w:val="001000000000"/>
            <w:tcW w:w="1998" w:type="dxa"/>
          </w:tcPr>
          <w:p w:rsidR="00152412" w:rsidRDefault="00152412" w:rsidP="00192FA1"/>
        </w:tc>
        <w:tc>
          <w:tcPr>
            <w:tcW w:w="1710" w:type="dxa"/>
          </w:tcPr>
          <w:p w:rsidR="00152412" w:rsidRDefault="00152412" w:rsidP="00192FA1">
            <w:pPr>
              <w:cnfStyle w:val="000000100000"/>
            </w:pPr>
            <w:r>
              <w:t>Running expnses</w:t>
            </w:r>
            <w:r w:rsidR="00F97381">
              <w:t xml:space="preserve"> met by employer</w:t>
            </w:r>
          </w:p>
        </w:tc>
        <w:tc>
          <w:tcPr>
            <w:tcW w:w="1800" w:type="dxa"/>
          </w:tcPr>
          <w:p w:rsidR="00152412" w:rsidRDefault="00F97381" w:rsidP="00192FA1">
            <w:pPr>
              <w:cnfStyle w:val="000000100000"/>
            </w:pPr>
            <w:r>
              <w:t>Running expnses met by employee</w:t>
            </w:r>
          </w:p>
        </w:tc>
        <w:tc>
          <w:tcPr>
            <w:tcW w:w="1350" w:type="dxa"/>
          </w:tcPr>
          <w:p w:rsidR="00152412" w:rsidRDefault="00F97381" w:rsidP="00192FA1">
            <w:pPr>
              <w:cnfStyle w:val="000000100000"/>
            </w:pPr>
            <w:r>
              <w:t>Running expnses met by employer</w:t>
            </w:r>
          </w:p>
        </w:tc>
        <w:tc>
          <w:tcPr>
            <w:tcW w:w="1710" w:type="dxa"/>
          </w:tcPr>
          <w:p w:rsidR="00152412" w:rsidRDefault="00F97381" w:rsidP="00192FA1">
            <w:pPr>
              <w:cnfStyle w:val="000000100000"/>
            </w:pPr>
            <w:r>
              <w:t>Running expnses met by employee</w:t>
            </w:r>
          </w:p>
        </w:tc>
        <w:tc>
          <w:tcPr>
            <w:tcW w:w="2070" w:type="dxa"/>
          </w:tcPr>
          <w:p w:rsidR="00152412" w:rsidRDefault="00F97381" w:rsidP="00192FA1">
            <w:pPr>
              <w:cnfStyle w:val="000000100000"/>
            </w:pPr>
            <w:r>
              <w:t>Running expnses met by employer</w:t>
            </w:r>
          </w:p>
        </w:tc>
      </w:tr>
      <w:tr w:rsidR="00152412" w:rsidTr="005B26CB">
        <w:trPr>
          <w:cnfStyle w:val="000000010000"/>
        </w:trPr>
        <w:tc>
          <w:tcPr>
            <w:cnfStyle w:val="001000000000"/>
            <w:tcW w:w="1998" w:type="dxa"/>
          </w:tcPr>
          <w:p w:rsidR="00152412" w:rsidRDefault="00F97381" w:rsidP="00192FA1">
            <w:r>
              <w:t>Official use</w:t>
            </w:r>
          </w:p>
        </w:tc>
        <w:tc>
          <w:tcPr>
            <w:tcW w:w="1710" w:type="dxa"/>
          </w:tcPr>
          <w:p w:rsidR="00152412" w:rsidRDefault="00F97381" w:rsidP="00192FA1">
            <w:pPr>
              <w:cnfStyle w:val="000000010000"/>
            </w:pPr>
            <w:r>
              <w:t>Fully exempt</w:t>
            </w:r>
          </w:p>
        </w:tc>
        <w:tc>
          <w:tcPr>
            <w:tcW w:w="1800" w:type="dxa"/>
          </w:tcPr>
          <w:p w:rsidR="00152412" w:rsidRDefault="00F97381" w:rsidP="00192FA1">
            <w:pPr>
              <w:cnfStyle w:val="000000010000"/>
            </w:pPr>
            <w:r>
              <w:t>Fully exempt</w:t>
            </w:r>
          </w:p>
        </w:tc>
        <w:tc>
          <w:tcPr>
            <w:tcW w:w="1350" w:type="dxa"/>
          </w:tcPr>
          <w:p w:rsidR="00152412" w:rsidRDefault="00F97381" w:rsidP="00192FA1">
            <w:pPr>
              <w:cnfStyle w:val="000000010000"/>
            </w:pPr>
            <w:r>
              <w:t>Fully exempt</w:t>
            </w:r>
          </w:p>
        </w:tc>
        <w:tc>
          <w:tcPr>
            <w:tcW w:w="1710" w:type="dxa"/>
          </w:tcPr>
          <w:p w:rsidR="00152412" w:rsidRDefault="00F97381" w:rsidP="00192FA1">
            <w:pPr>
              <w:cnfStyle w:val="000000010000"/>
            </w:pPr>
            <w:r>
              <w:t>Fully exempt</w:t>
            </w:r>
          </w:p>
        </w:tc>
        <w:tc>
          <w:tcPr>
            <w:tcW w:w="2070" w:type="dxa"/>
          </w:tcPr>
          <w:p w:rsidR="00152412" w:rsidRDefault="00F97381" w:rsidP="00192FA1">
            <w:pPr>
              <w:cnfStyle w:val="000000010000"/>
            </w:pPr>
            <w:r>
              <w:t>Fully exempt</w:t>
            </w:r>
          </w:p>
        </w:tc>
      </w:tr>
      <w:tr w:rsidR="00152412" w:rsidTr="005B26CB">
        <w:trPr>
          <w:cnfStyle w:val="000000100000"/>
        </w:trPr>
        <w:tc>
          <w:tcPr>
            <w:cnfStyle w:val="001000000000"/>
            <w:tcW w:w="1998" w:type="dxa"/>
          </w:tcPr>
          <w:p w:rsidR="00152412" w:rsidRDefault="00F97381" w:rsidP="00192FA1">
            <w:r>
              <w:t>Private used</w:t>
            </w:r>
          </w:p>
        </w:tc>
        <w:tc>
          <w:tcPr>
            <w:tcW w:w="1710" w:type="dxa"/>
          </w:tcPr>
          <w:p w:rsidR="00152412" w:rsidRDefault="00F97381" w:rsidP="00192FA1">
            <w:pPr>
              <w:cnfStyle w:val="000000100000"/>
            </w:pPr>
            <w:r>
              <w:t>Expnses incurred by employer+ dep 10%</w:t>
            </w:r>
          </w:p>
          <w:p w:rsidR="00F97381" w:rsidRDefault="00F97381" w:rsidP="00192FA1">
            <w:pPr>
              <w:cnfStyle w:val="000000100000"/>
            </w:pPr>
            <w:r>
              <w:t>Less: amount recoverd</w:t>
            </w:r>
          </w:p>
          <w:p w:rsidR="00F97381" w:rsidRDefault="00F97381" w:rsidP="00192FA1">
            <w:pPr>
              <w:cnfStyle w:val="000000100000"/>
            </w:pPr>
            <w:r>
              <w:t>Balance is chargeable</w:t>
            </w:r>
          </w:p>
        </w:tc>
        <w:tc>
          <w:tcPr>
            <w:tcW w:w="1800" w:type="dxa"/>
          </w:tcPr>
          <w:p w:rsidR="00152412" w:rsidRDefault="00F97381" w:rsidP="00192FA1">
            <w:pPr>
              <w:cnfStyle w:val="000000100000"/>
            </w:pPr>
            <w:r>
              <w:t>dep 10%</w:t>
            </w:r>
          </w:p>
          <w:p w:rsidR="00F97381" w:rsidRDefault="00F97381" w:rsidP="00F97381">
            <w:pPr>
              <w:cnfStyle w:val="000000100000"/>
            </w:pPr>
            <w:r>
              <w:t>Less: amount recoverd</w:t>
            </w:r>
          </w:p>
          <w:p w:rsidR="00F97381" w:rsidRDefault="00F97381" w:rsidP="00F97381">
            <w:pPr>
              <w:cnfStyle w:val="000000100000"/>
            </w:pPr>
            <w:r>
              <w:t>Balance is chargeable</w:t>
            </w:r>
          </w:p>
        </w:tc>
        <w:tc>
          <w:tcPr>
            <w:tcW w:w="1350" w:type="dxa"/>
          </w:tcPr>
          <w:p w:rsidR="00152412" w:rsidRDefault="00F97381" w:rsidP="00192FA1">
            <w:pPr>
              <w:cnfStyle w:val="000000100000"/>
            </w:pPr>
            <w:r>
              <w:t>Expenses incurred by employer</w:t>
            </w:r>
          </w:p>
          <w:p w:rsidR="00F97381" w:rsidRDefault="00F97381" w:rsidP="00192FA1">
            <w:pPr>
              <w:cnfStyle w:val="000000100000"/>
            </w:pPr>
            <w:r>
              <w:t>Less: amount recovered</w:t>
            </w:r>
          </w:p>
          <w:p w:rsidR="00F97381" w:rsidRDefault="00F97381" w:rsidP="00192FA1">
            <w:pPr>
              <w:cnfStyle w:val="000000100000"/>
            </w:pPr>
            <w:r>
              <w:t>Balance is chargeable</w:t>
            </w:r>
          </w:p>
        </w:tc>
        <w:tc>
          <w:tcPr>
            <w:tcW w:w="1710" w:type="dxa"/>
          </w:tcPr>
          <w:p w:rsidR="00F97381" w:rsidRDefault="00F97381" w:rsidP="00F97381">
            <w:pPr>
              <w:cnfStyle w:val="000000100000"/>
            </w:pPr>
            <w:r>
              <w:t>Expenses incurred by employer</w:t>
            </w:r>
          </w:p>
          <w:p w:rsidR="00F97381" w:rsidRDefault="00F97381" w:rsidP="00F97381">
            <w:pPr>
              <w:cnfStyle w:val="000000100000"/>
            </w:pPr>
            <w:r>
              <w:t>Less: amount recovered</w:t>
            </w:r>
          </w:p>
          <w:p w:rsidR="00152412" w:rsidRDefault="00F97381" w:rsidP="00F97381">
            <w:pPr>
              <w:cnfStyle w:val="000000100000"/>
            </w:pPr>
            <w:r>
              <w:t>Balance is chargeable</w:t>
            </w:r>
          </w:p>
        </w:tc>
        <w:tc>
          <w:tcPr>
            <w:tcW w:w="2070" w:type="dxa"/>
          </w:tcPr>
          <w:p w:rsidR="00F97381" w:rsidRDefault="00F97381" w:rsidP="00F97381">
            <w:pPr>
              <w:cnfStyle w:val="000000100000"/>
            </w:pPr>
            <w:r>
              <w:t>Expenses incurred by employer</w:t>
            </w:r>
          </w:p>
          <w:p w:rsidR="00F97381" w:rsidRDefault="00F97381" w:rsidP="00F97381">
            <w:pPr>
              <w:cnfStyle w:val="000000100000"/>
            </w:pPr>
            <w:r>
              <w:t>Less: amount recovered</w:t>
            </w:r>
          </w:p>
          <w:p w:rsidR="00152412" w:rsidRDefault="00F97381" w:rsidP="00F97381">
            <w:pPr>
              <w:cnfStyle w:val="000000100000"/>
            </w:pPr>
            <w:r>
              <w:t>Balance is chargeable</w:t>
            </w:r>
          </w:p>
        </w:tc>
      </w:tr>
      <w:tr w:rsidR="00152412" w:rsidTr="005B26CB">
        <w:trPr>
          <w:cnfStyle w:val="000000010000"/>
        </w:trPr>
        <w:tc>
          <w:tcPr>
            <w:cnfStyle w:val="001000000000"/>
            <w:tcW w:w="1998" w:type="dxa"/>
          </w:tcPr>
          <w:p w:rsidR="00152412" w:rsidRDefault="00F97381" w:rsidP="00192FA1">
            <w:r>
              <w:t>Partly private  and partly official</w:t>
            </w:r>
          </w:p>
        </w:tc>
        <w:tc>
          <w:tcPr>
            <w:tcW w:w="1710" w:type="dxa"/>
          </w:tcPr>
          <w:p w:rsidR="00152412" w:rsidRDefault="00ED15BC" w:rsidP="00192FA1">
            <w:pPr>
              <w:cnfStyle w:val="000000010000"/>
            </w:pPr>
            <w:r>
              <w:t>1800 or 2400/month (above 1.6 cubic)</w:t>
            </w:r>
            <w:r w:rsidR="00063980">
              <w:t>+900 driver charges</w:t>
            </w:r>
          </w:p>
        </w:tc>
        <w:tc>
          <w:tcPr>
            <w:tcW w:w="1800" w:type="dxa"/>
          </w:tcPr>
          <w:p w:rsidR="00152412" w:rsidRDefault="00063980" w:rsidP="00192FA1">
            <w:pPr>
              <w:cnfStyle w:val="000000010000"/>
            </w:pPr>
            <w:r>
              <w:t>600 or 900/mnth</w:t>
            </w:r>
          </w:p>
          <w:p w:rsidR="00063980" w:rsidRDefault="00063980" w:rsidP="00192FA1">
            <w:pPr>
              <w:cnfStyle w:val="000000010000"/>
            </w:pPr>
            <w:r>
              <w:t>(Above 1.6)+900</w:t>
            </w:r>
          </w:p>
        </w:tc>
        <w:tc>
          <w:tcPr>
            <w:tcW w:w="1350" w:type="dxa"/>
          </w:tcPr>
          <w:p w:rsidR="00152412" w:rsidRDefault="005B26CB" w:rsidP="00192FA1">
            <w:pPr>
              <w:cnfStyle w:val="000000010000"/>
            </w:pPr>
            <w:r>
              <w:t>Actual expenditure incurred</w:t>
            </w:r>
          </w:p>
          <w:p w:rsidR="005B26CB" w:rsidRDefault="005B26CB" w:rsidP="00192FA1">
            <w:pPr>
              <w:cnfStyle w:val="000000010000"/>
            </w:pPr>
            <w:r>
              <w:t>Less:1800 or 2400</w:t>
            </w:r>
          </w:p>
          <w:p w:rsidR="005B26CB" w:rsidRDefault="005B26CB" w:rsidP="00192FA1">
            <w:pPr>
              <w:cnfStyle w:val="000000010000"/>
            </w:pPr>
            <w:r>
              <w:t>Less: amount recovered</w:t>
            </w:r>
          </w:p>
          <w:p w:rsidR="005B26CB" w:rsidRDefault="005B26CB" w:rsidP="00192FA1">
            <w:pPr>
              <w:cnfStyle w:val="000000010000"/>
            </w:pPr>
            <w:r>
              <w:t>Balance chargeable to tax</w:t>
            </w:r>
          </w:p>
        </w:tc>
        <w:tc>
          <w:tcPr>
            <w:tcW w:w="1710" w:type="dxa"/>
          </w:tcPr>
          <w:p w:rsidR="005B26CB" w:rsidRDefault="005B26CB" w:rsidP="005B26CB">
            <w:pPr>
              <w:cnfStyle w:val="000000010000"/>
            </w:pPr>
            <w:r>
              <w:t>Actual expenditure incurred</w:t>
            </w:r>
          </w:p>
          <w:p w:rsidR="005B26CB" w:rsidRDefault="005B26CB" w:rsidP="005B26CB">
            <w:pPr>
              <w:cnfStyle w:val="000000010000"/>
            </w:pPr>
            <w:r>
              <w:t>Less:1800 or 2400</w:t>
            </w:r>
          </w:p>
          <w:p w:rsidR="005B26CB" w:rsidRDefault="005B26CB" w:rsidP="005B26CB">
            <w:pPr>
              <w:cnfStyle w:val="000000010000"/>
            </w:pPr>
            <w:r>
              <w:t>Less: amount recovered</w:t>
            </w:r>
          </w:p>
          <w:p w:rsidR="00152412" w:rsidRDefault="005B26CB" w:rsidP="005B26CB">
            <w:pPr>
              <w:cnfStyle w:val="000000010000"/>
            </w:pPr>
            <w:r>
              <w:t>Balance chargeable to tax</w:t>
            </w:r>
          </w:p>
        </w:tc>
        <w:tc>
          <w:tcPr>
            <w:tcW w:w="2070" w:type="dxa"/>
          </w:tcPr>
          <w:p w:rsidR="005B26CB" w:rsidRDefault="005B26CB" w:rsidP="005B26CB">
            <w:pPr>
              <w:cnfStyle w:val="000000010000"/>
            </w:pPr>
            <w:r>
              <w:t>Actual expenditure incurred</w:t>
            </w:r>
          </w:p>
          <w:p w:rsidR="005B26CB" w:rsidRDefault="005B26CB" w:rsidP="005B26CB">
            <w:pPr>
              <w:cnfStyle w:val="000000010000"/>
            </w:pPr>
            <w:r>
              <w:t>Less:900</w:t>
            </w:r>
          </w:p>
          <w:p w:rsidR="005B26CB" w:rsidRDefault="005B26CB" w:rsidP="005B26CB">
            <w:pPr>
              <w:cnfStyle w:val="000000010000"/>
            </w:pPr>
            <w:r>
              <w:t>Less: amount recovered</w:t>
            </w:r>
          </w:p>
          <w:p w:rsidR="00152412" w:rsidRDefault="005B26CB" w:rsidP="005B26CB">
            <w:pPr>
              <w:cnfStyle w:val="000000010000"/>
            </w:pPr>
            <w:r>
              <w:t>Balance chargeable to tax</w:t>
            </w:r>
          </w:p>
        </w:tc>
      </w:tr>
    </w:tbl>
    <w:p w:rsidR="00152412" w:rsidRPr="00192FA1" w:rsidRDefault="00152412" w:rsidP="00192FA1"/>
    <w:p w:rsidR="00664779" w:rsidRDefault="00F852C4" w:rsidP="00F852C4">
      <w:pPr>
        <w:pStyle w:val="Heading1"/>
        <w:numPr>
          <w:ilvl w:val="0"/>
          <w:numId w:val="6"/>
        </w:numPr>
      </w:pPr>
      <w:r>
        <w:t>Valuation of PF</w:t>
      </w:r>
    </w:p>
    <w:tbl>
      <w:tblPr>
        <w:tblStyle w:val="LightGrid-Accent6"/>
        <w:tblW w:w="0" w:type="auto"/>
        <w:tblLook w:val="04A0"/>
      </w:tblPr>
      <w:tblGrid>
        <w:gridCol w:w="1915"/>
        <w:gridCol w:w="1915"/>
        <w:gridCol w:w="1915"/>
        <w:gridCol w:w="1915"/>
        <w:gridCol w:w="1916"/>
      </w:tblGrid>
      <w:tr w:rsidR="00F852C4" w:rsidTr="00A75624">
        <w:trPr>
          <w:cnfStyle w:val="100000000000"/>
        </w:trPr>
        <w:tc>
          <w:tcPr>
            <w:cnfStyle w:val="001000000000"/>
            <w:tcW w:w="1915" w:type="dxa"/>
          </w:tcPr>
          <w:p w:rsidR="00F852C4" w:rsidRDefault="00F852C4" w:rsidP="00F852C4">
            <w:r>
              <w:t>PARTICULARS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100000000000"/>
            </w:pPr>
            <w:r>
              <w:t>STATUTORY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100000000000"/>
            </w:pPr>
            <w:r>
              <w:t>RECOGNISED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100000000000"/>
            </w:pPr>
            <w:r>
              <w:t>UNRECOGNISED</w:t>
            </w:r>
          </w:p>
        </w:tc>
        <w:tc>
          <w:tcPr>
            <w:tcW w:w="1916" w:type="dxa"/>
          </w:tcPr>
          <w:p w:rsidR="00F852C4" w:rsidRDefault="00F852C4" w:rsidP="00F852C4">
            <w:pPr>
              <w:cnfStyle w:val="100000000000"/>
            </w:pPr>
            <w:r>
              <w:t>PUBLIC</w:t>
            </w:r>
          </w:p>
        </w:tc>
      </w:tr>
      <w:tr w:rsidR="00F852C4" w:rsidTr="00A75624">
        <w:trPr>
          <w:cnfStyle w:val="000000100000"/>
        </w:trPr>
        <w:tc>
          <w:tcPr>
            <w:cnfStyle w:val="001000000000"/>
            <w:tcW w:w="1915" w:type="dxa"/>
          </w:tcPr>
          <w:p w:rsidR="00F852C4" w:rsidRDefault="00F852C4" w:rsidP="00F852C4">
            <w:r>
              <w:t>Employer contribution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100000"/>
            </w:pPr>
            <w:r>
              <w:t>exempt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100000"/>
            </w:pPr>
            <w:r>
              <w:t>Excess of 12% taxable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100000"/>
            </w:pPr>
            <w:r>
              <w:t>exempt</w:t>
            </w:r>
          </w:p>
        </w:tc>
        <w:tc>
          <w:tcPr>
            <w:tcW w:w="1916" w:type="dxa"/>
          </w:tcPr>
          <w:p w:rsidR="00F852C4" w:rsidRDefault="00F852C4" w:rsidP="00F852C4">
            <w:pPr>
              <w:cnfStyle w:val="000000100000"/>
            </w:pPr>
            <w:r>
              <w:t>-------</w:t>
            </w:r>
          </w:p>
        </w:tc>
      </w:tr>
      <w:tr w:rsidR="00F852C4" w:rsidTr="00A75624">
        <w:trPr>
          <w:cnfStyle w:val="000000010000"/>
        </w:trPr>
        <w:tc>
          <w:tcPr>
            <w:cnfStyle w:val="001000000000"/>
            <w:tcW w:w="1915" w:type="dxa"/>
          </w:tcPr>
          <w:p w:rsidR="00F852C4" w:rsidRDefault="00F852C4" w:rsidP="00F852C4">
            <w:r>
              <w:t>Interest credited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010000"/>
            </w:pPr>
            <w:r>
              <w:t>exempt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010000"/>
            </w:pPr>
            <w:r>
              <w:t>Excess of 9.5 %taxable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010000"/>
            </w:pPr>
            <w:r>
              <w:t>exempt</w:t>
            </w:r>
          </w:p>
        </w:tc>
        <w:tc>
          <w:tcPr>
            <w:tcW w:w="1916" w:type="dxa"/>
          </w:tcPr>
          <w:p w:rsidR="00F852C4" w:rsidRDefault="00EE6655" w:rsidP="00F852C4">
            <w:pPr>
              <w:cnfStyle w:val="000000010000"/>
            </w:pPr>
            <w:r>
              <w:t>E</w:t>
            </w:r>
            <w:r w:rsidR="00F852C4">
              <w:t>xempt</w:t>
            </w:r>
          </w:p>
        </w:tc>
      </w:tr>
      <w:tr w:rsidR="00F852C4" w:rsidTr="00A75624">
        <w:trPr>
          <w:cnfStyle w:val="000000100000"/>
        </w:trPr>
        <w:tc>
          <w:tcPr>
            <w:cnfStyle w:val="001000000000"/>
            <w:tcW w:w="1915" w:type="dxa"/>
          </w:tcPr>
          <w:p w:rsidR="00F852C4" w:rsidRDefault="00F852C4" w:rsidP="00F852C4">
            <w:r>
              <w:t>Deduction 80-c</w:t>
            </w:r>
          </w:p>
          <w:p w:rsidR="00F852C4" w:rsidRDefault="00F852C4" w:rsidP="00F852C4">
            <w:r>
              <w:t>Employee contribution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100000"/>
            </w:pPr>
            <w:r>
              <w:t>available</w:t>
            </w:r>
          </w:p>
        </w:tc>
        <w:tc>
          <w:tcPr>
            <w:tcW w:w="1915" w:type="dxa"/>
          </w:tcPr>
          <w:p w:rsidR="00F852C4" w:rsidRDefault="00A47AC3" w:rsidP="00F852C4">
            <w:pPr>
              <w:cnfStyle w:val="000000100000"/>
            </w:pPr>
            <w:r>
              <w:t>A</w:t>
            </w:r>
            <w:r w:rsidR="00F852C4">
              <w:t>vailable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100000"/>
            </w:pPr>
            <w:r>
              <w:t>Not available</w:t>
            </w:r>
          </w:p>
        </w:tc>
        <w:tc>
          <w:tcPr>
            <w:tcW w:w="1916" w:type="dxa"/>
          </w:tcPr>
          <w:p w:rsidR="00F852C4" w:rsidRDefault="00F852C4" w:rsidP="00F852C4">
            <w:pPr>
              <w:cnfStyle w:val="000000100000"/>
            </w:pPr>
            <w:r>
              <w:t>available</w:t>
            </w:r>
          </w:p>
        </w:tc>
      </w:tr>
      <w:tr w:rsidR="00F852C4" w:rsidTr="00A75624">
        <w:trPr>
          <w:cnfStyle w:val="000000010000"/>
        </w:trPr>
        <w:tc>
          <w:tcPr>
            <w:cnfStyle w:val="001000000000"/>
            <w:tcW w:w="1915" w:type="dxa"/>
          </w:tcPr>
          <w:p w:rsidR="00F852C4" w:rsidRDefault="00F852C4" w:rsidP="00F852C4">
            <w:r>
              <w:t>Lump sum recived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010000"/>
            </w:pPr>
            <w:r>
              <w:t>exempt</w:t>
            </w:r>
          </w:p>
        </w:tc>
        <w:tc>
          <w:tcPr>
            <w:tcW w:w="1915" w:type="dxa"/>
          </w:tcPr>
          <w:p w:rsidR="00F852C4" w:rsidRDefault="00F852C4" w:rsidP="00F852C4">
            <w:pPr>
              <w:cnfStyle w:val="000000010000"/>
            </w:pPr>
            <w:r>
              <w:t>Exempt</w:t>
            </w:r>
          </w:p>
          <w:p w:rsidR="00F852C4" w:rsidRDefault="00F852C4" w:rsidP="00F852C4">
            <w:pPr>
              <w:cnfStyle w:val="000000010000"/>
            </w:pPr>
            <w:r>
              <w:t>conditions: minimum 5 years, or resignation without his reason, or joined new comp</w:t>
            </w:r>
            <w:r w:rsidR="00A75624">
              <w:t>. and joined in recog.PF</w:t>
            </w:r>
            <w:r>
              <w:t xml:space="preserve"> if before 5 yrs.</w:t>
            </w:r>
          </w:p>
        </w:tc>
        <w:tc>
          <w:tcPr>
            <w:tcW w:w="1915" w:type="dxa"/>
          </w:tcPr>
          <w:p w:rsidR="00F852C4" w:rsidRDefault="00A75624" w:rsidP="00F852C4">
            <w:pPr>
              <w:cnfStyle w:val="000000010000"/>
            </w:pPr>
            <w:r>
              <w:t>Employer contribution: salary</w:t>
            </w:r>
          </w:p>
          <w:p w:rsidR="00A75624" w:rsidRDefault="00A75624" w:rsidP="00F852C4">
            <w:pPr>
              <w:cnfStyle w:val="000000010000"/>
            </w:pPr>
            <w:r>
              <w:t>Interest: other sources</w:t>
            </w:r>
          </w:p>
          <w:p w:rsidR="00A75624" w:rsidRDefault="00A75624" w:rsidP="00F852C4">
            <w:pPr>
              <w:cnfStyle w:val="000000010000"/>
            </w:pPr>
            <w:r>
              <w:t>Employee: not chargeable</w:t>
            </w:r>
          </w:p>
        </w:tc>
        <w:tc>
          <w:tcPr>
            <w:tcW w:w="1916" w:type="dxa"/>
          </w:tcPr>
          <w:p w:rsidR="00F852C4" w:rsidRDefault="00EE6655" w:rsidP="00F852C4">
            <w:pPr>
              <w:cnfStyle w:val="000000010000"/>
            </w:pPr>
            <w:r>
              <w:t>E</w:t>
            </w:r>
            <w:r w:rsidR="00A75624">
              <w:t>xempt</w:t>
            </w:r>
          </w:p>
        </w:tc>
      </w:tr>
    </w:tbl>
    <w:p w:rsidR="00F852C4" w:rsidRDefault="00F852C4" w:rsidP="00F852C4"/>
    <w:p w:rsidR="00773F58" w:rsidRDefault="00A47AC3" w:rsidP="00A47AC3">
      <w:pPr>
        <w:pStyle w:val="Heading1"/>
        <w:numPr>
          <w:ilvl w:val="0"/>
          <w:numId w:val="6"/>
        </w:numPr>
      </w:pPr>
      <w:r>
        <w:t>Certain perquisites calculation</w:t>
      </w:r>
    </w:p>
    <w:p w:rsidR="00A47AC3" w:rsidRDefault="00A47AC3" w:rsidP="00A47AC3">
      <w:pPr>
        <w:rPr>
          <w:rFonts w:asciiTheme="majorHAnsi" w:hAnsiTheme="majorHAnsi"/>
        </w:rPr>
      </w:pPr>
      <w:r>
        <w:rPr>
          <w:rFonts w:asciiTheme="majorHAnsi" w:hAnsiTheme="majorHAnsi"/>
        </w:rPr>
        <w:t>Actually employer spend</w:t>
      </w:r>
    </w:p>
    <w:p w:rsidR="00A47AC3" w:rsidRDefault="00A47AC3" w:rsidP="00A47AC3">
      <w:pPr>
        <w:rPr>
          <w:rFonts w:asciiTheme="majorHAnsi" w:hAnsiTheme="majorHAnsi"/>
        </w:rPr>
      </w:pPr>
      <w:r>
        <w:rPr>
          <w:rFonts w:asciiTheme="majorHAnsi" w:hAnsiTheme="majorHAnsi"/>
        </w:rPr>
        <w:t>Less: amount recovered from employee</w:t>
      </w:r>
    </w:p>
    <w:p w:rsidR="00A47AC3" w:rsidRDefault="00A47AC3" w:rsidP="00A47AC3">
      <w:pPr>
        <w:rPr>
          <w:rFonts w:asciiTheme="majorHAnsi" w:hAnsiTheme="majorHAnsi"/>
        </w:rPr>
      </w:pPr>
      <w:r>
        <w:rPr>
          <w:rFonts w:asciiTheme="majorHAnsi" w:hAnsiTheme="majorHAnsi"/>
        </w:rPr>
        <w:t>Balance chargeable to tax</w:t>
      </w:r>
    </w:p>
    <w:p w:rsidR="00A47AC3" w:rsidRDefault="00A47AC3" w:rsidP="00A47AC3">
      <w:pPr>
        <w:rPr>
          <w:rFonts w:asciiTheme="majorHAnsi" w:hAnsiTheme="majorHAnsi"/>
        </w:rPr>
      </w:pPr>
      <w:r>
        <w:rPr>
          <w:rFonts w:asciiTheme="majorHAnsi" w:hAnsiTheme="majorHAnsi"/>
        </w:rPr>
        <w:t>(Includes:</w:t>
      </w:r>
    </w:p>
    <w:p w:rsidR="00A47AC3" w:rsidRPr="00D71B90" w:rsidRDefault="00A47AC3" w:rsidP="00A47AC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D71B90">
        <w:rPr>
          <w:rFonts w:asciiTheme="majorHAnsi" w:hAnsiTheme="majorHAnsi"/>
        </w:rPr>
        <w:t>Electricity ,gas provided, Credit card, club exp</w:t>
      </w:r>
    </w:p>
    <w:p w:rsidR="00A47AC3" w:rsidRPr="00D71B90" w:rsidRDefault="00A47AC3" w:rsidP="00A47AC3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 w:rsidRPr="00D71B90">
        <w:rPr>
          <w:rFonts w:asciiTheme="majorHAnsi" w:hAnsiTheme="majorHAnsi"/>
        </w:rPr>
        <w:t>free domestic servants ,sweepers, Obligations, insurance met by employer</w:t>
      </w:r>
    </w:p>
    <w:p w:rsidR="00A47AC3" w:rsidRPr="00A47AC3" w:rsidRDefault="009F51D5" w:rsidP="000B0503">
      <w:pPr>
        <w:pStyle w:val="Heading1"/>
        <w:numPr>
          <w:ilvl w:val="0"/>
          <w:numId w:val="6"/>
        </w:numPr>
      </w:pPr>
      <w:r>
        <w:t>Important</w:t>
      </w:r>
      <w:r w:rsidR="000B0503">
        <w:t xml:space="preserve"> points</w:t>
      </w:r>
      <w:r w:rsidR="00A47AC3">
        <w:t>:</w:t>
      </w:r>
    </w:p>
    <w:p w:rsidR="007A1349" w:rsidRPr="009F51D5" w:rsidRDefault="007A1349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Deduction under 80 c.</w:t>
      </w:r>
    </w:p>
    <w:p w:rsidR="007A1349" w:rsidRPr="009F51D5" w:rsidRDefault="007A1349" w:rsidP="009F51D5">
      <w:pPr>
        <w:pStyle w:val="ListParagraph"/>
        <w:numPr>
          <w:ilvl w:val="1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If policy issued before April 2012-20% of sum assured</w:t>
      </w:r>
    </w:p>
    <w:p w:rsidR="007A1349" w:rsidRPr="009F51D5" w:rsidRDefault="007A1349" w:rsidP="009F51D5">
      <w:pPr>
        <w:pStyle w:val="ListParagraph"/>
        <w:numPr>
          <w:ilvl w:val="1"/>
          <w:numId w:val="21"/>
        </w:numPr>
        <w:rPr>
          <w:rFonts w:asciiTheme="majorHAnsi" w:hAnsiTheme="majorHAnsi"/>
          <w:color w:val="4F81BD" w:themeColor="accent1"/>
        </w:rPr>
      </w:pPr>
      <w:r w:rsidRPr="009F51D5">
        <w:rPr>
          <w:rFonts w:asciiTheme="majorHAnsi" w:hAnsiTheme="majorHAnsi"/>
          <w:color w:val="4F81BD" w:themeColor="accent1"/>
        </w:rPr>
        <w:t>On or after 2012-April-10% of sum assured (new)</w:t>
      </w:r>
    </w:p>
    <w:p w:rsidR="007A1349" w:rsidRPr="009F51D5" w:rsidRDefault="007A1349" w:rsidP="009F51D5">
      <w:pPr>
        <w:pStyle w:val="ListParagraph"/>
        <w:numPr>
          <w:ilvl w:val="0"/>
          <w:numId w:val="21"/>
        </w:numPr>
        <w:rPr>
          <w:rFonts w:asciiTheme="majorHAnsi" w:hAnsiTheme="majorHAnsi"/>
          <w:color w:val="4F81BD" w:themeColor="accent1"/>
        </w:rPr>
      </w:pPr>
      <w:r w:rsidRPr="009F51D5">
        <w:rPr>
          <w:rFonts w:asciiTheme="majorHAnsi" w:hAnsiTheme="majorHAnsi"/>
        </w:rPr>
        <w:t>Relief under sec 89 for arrears and advances</w:t>
      </w:r>
    </w:p>
    <w:p w:rsidR="007A1349" w:rsidRPr="009F51D5" w:rsidRDefault="007A1349" w:rsidP="009F51D5">
      <w:pPr>
        <w:pStyle w:val="ListParagraph"/>
        <w:numPr>
          <w:ilvl w:val="1"/>
          <w:numId w:val="21"/>
        </w:numPr>
        <w:rPr>
          <w:rFonts w:asciiTheme="majorHAnsi" w:hAnsiTheme="majorHAnsi"/>
          <w:color w:val="4F81BD" w:themeColor="accent1"/>
        </w:rPr>
      </w:pPr>
      <w:r w:rsidRPr="009F51D5">
        <w:rPr>
          <w:rFonts w:asciiTheme="majorHAnsi" w:hAnsiTheme="majorHAnsi"/>
        </w:rPr>
        <w:t>Difference of extra amount taxable because of not including in last year</w:t>
      </w:r>
    </w:p>
    <w:p w:rsidR="007A1349" w:rsidRPr="009F51D5" w:rsidRDefault="007A1349" w:rsidP="007A1349">
      <w:pPr>
        <w:pStyle w:val="ListParagraph"/>
        <w:rPr>
          <w:rFonts w:asciiTheme="majorHAnsi" w:hAnsiTheme="majorHAnsi"/>
        </w:rPr>
      </w:pPr>
    </w:p>
    <w:p w:rsidR="00773F58" w:rsidRPr="009F51D5" w:rsidRDefault="007A1349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sweat-equity shares is chargeable to tax,Fair market value on date of exercise to be taken</w:t>
      </w:r>
    </w:p>
    <w:p w:rsidR="000B0503" w:rsidRPr="009F51D5" w:rsidRDefault="000B0503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 xml:space="preserve">Gift in kind upto 5000 exempt </w:t>
      </w:r>
      <w:r w:rsidRPr="009F51D5">
        <w:rPr>
          <w:rFonts w:asciiTheme="majorHAnsi" w:hAnsiTheme="majorHAnsi"/>
          <w:color w:val="C00000"/>
        </w:rPr>
        <w:t>circular 8/2012</w:t>
      </w:r>
    </w:p>
    <w:p w:rsidR="000B0503" w:rsidRPr="009F51D5" w:rsidRDefault="000B0503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lastRenderedPageBreak/>
        <w:t>Laptop or comp. not chargeable to tax, all other assets chargeable after actually amount deducted from 10% of cost of asset( as per perquisites)</w:t>
      </w:r>
    </w:p>
    <w:p w:rsidR="000B0503" w:rsidRPr="009F51D5" w:rsidRDefault="000B0503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In case of sale of asset: actual cost less normal wear and tear less sales consideration. (dep. comp.50%, car 20%, any other 10%)</w:t>
      </w:r>
    </w:p>
    <w:p w:rsidR="000B0503" w:rsidRPr="009F51D5" w:rsidRDefault="000B0503" w:rsidP="009F51D5">
      <w:pPr>
        <w:pStyle w:val="ListParagraph"/>
        <w:numPr>
          <w:ilvl w:val="0"/>
          <w:numId w:val="21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Expenditure on training not chargeable</w:t>
      </w:r>
    </w:p>
    <w:p w:rsidR="007A1349" w:rsidRDefault="000B0503" w:rsidP="000B0503">
      <w:pPr>
        <w:pStyle w:val="Heading1"/>
        <w:numPr>
          <w:ilvl w:val="0"/>
          <w:numId w:val="6"/>
        </w:numPr>
      </w:pPr>
      <w:r>
        <w:t>BASICS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 xml:space="preserve">Relationship between payer and payee </w:t>
      </w:r>
      <w:r w:rsidR="00F12323" w:rsidRPr="009F51D5">
        <w:rPr>
          <w:rFonts w:asciiTheme="majorHAnsi" w:hAnsiTheme="majorHAnsi"/>
        </w:rPr>
        <w:t>should</w:t>
      </w:r>
      <w:r w:rsidRPr="009F51D5">
        <w:rPr>
          <w:rFonts w:asciiTheme="majorHAnsi" w:hAnsiTheme="majorHAnsi"/>
        </w:rPr>
        <w:t xml:space="preserve"> be of an employer and employees. Or master and servant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Director salary, college lecture fees preparing question papers, MLA, parliamentary(not included)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College lecturer salary  included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Salary from multiple employers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Reade vs. brearly, by an agreement making salary not real, it should not be fictitious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Forgoing salary- simply voluntarily forgoing chargeable</w:t>
      </w:r>
      <w:r w:rsidR="009F51D5">
        <w:rPr>
          <w:rFonts w:asciiTheme="majorHAnsi" w:hAnsiTheme="majorHAnsi"/>
        </w:rPr>
        <w:t xml:space="preserve">, because </w:t>
      </w:r>
      <w:r w:rsidR="009F51D5" w:rsidRPr="009F51D5">
        <w:rPr>
          <w:rFonts w:asciiTheme="majorHAnsi" w:hAnsiTheme="majorHAnsi"/>
        </w:rPr>
        <w:t>sec 15 ,salary on due basis,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Under Voluntarily Surrender Act-1961 will be excluded-surrender of salaries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Tax free salary- tax also included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Gratitutious and contractual salary is taxable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All dues and received taxable and also earlier received that is not taxed in that year.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 xml:space="preserve">Due or received whichever is earlier is the basis of charge (mercantile basis </w:t>
      </w:r>
      <w:r w:rsidR="000A33E2">
        <w:rPr>
          <w:rFonts w:asciiTheme="majorHAnsi" w:hAnsiTheme="majorHAnsi"/>
        </w:rPr>
        <w:t xml:space="preserve">or cash basis accounting of assesse </w:t>
      </w:r>
      <w:r w:rsidRPr="009F51D5">
        <w:rPr>
          <w:rFonts w:asciiTheme="majorHAnsi" w:hAnsiTheme="majorHAnsi"/>
        </w:rPr>
        <w:t>is not relevant)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Abroad also for services is deemed to accrue in India</w:t>
      </w:r>
    </w:p>
    <w:p w:rsidR="000B0503" w:rsidRPr="009F51D5" w:rsidRDefault="000B0503" w:rsidP="000B0503">
      <w:pPr>
        <w:pStyle w:val="ListParagraph"/>
        <w:numPr>
          <w:ilvl w:val="0"/>
          <w:numId w:val="19"/>
        </w:numPr>
        <w:rPr>
          <w:rFonts w:asciiTheme="majorHAnsi" w:hAnsiTheme="majorHAnsi"/>
        </w:rPr>
      </w:pPr>
      <w:r w:rsidRPr="009F51D5">
        <w:rPr>
          <w:rFonts w:asciiTheme="majorHAnsi" w:hAnsiTheme="majorHAnsi"/>
        </w:rPr>
        <w:t>Non-resident, service outside not considered, but only govt will take</w:t>
      </w:r>
    </w:p>
    <w:p w:rsidR="000B0503" w:rsidRDefault="000B0503" w:rsidP="000B0503">
      <w:pPr>
        <w:pStyle w:val="Heading1"/>
        <w:numPr>
          <w:ilvl w:val="0"/>
          <w:numId w:val="6"/>
        </w:numPr>
      </w:pPr>
      <w:r>
        <w:t>DON’T MISTAKE</w:t>
      </w:r>
    </w:p>
    <w:p w:rsidR="000B0503" w:rsidRDefault="007F5D75" w:rsidP="007F5D75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>
        <w:rPr>
          <w:rFonts w:asciiTheme="majorHAnsi" w:hAnsiTheme="majorHAnsi"/>
        </w:rPr>
        <w:t>Travel allowance, allowance for transport, transport facility</w:t>
      </w:r>
    </w:p>
    <w:p w:rsidR="007F5D75" w:rsidRDefault="007F5D75" w:rsidP="007F5D75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>
        <w:rPr>
          <w:rFonts w:asciiTheme="majorHAnsi" w:hAnsiTheme="majorHAnsi"/>
        </w:rPr>
        <w:t>Medical allowance and medical facility</w:t>
      </w:r>
    </w:p>
    <w:p w:rsidR="007F5D75" w:rsidRDefault="009F51D5" w:rsidP="007F5D75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>
        <w:rPr>
          <w:rFonts w:asciiTheme="majorHAnsi" w:hAnsiTheme="majorHAnsi"/>
        </w:rPr>
        <w:t>Leave travel facility and leave encashment</w:t>
      </w:r>
    </w:p>
    <w:p w:rsidR="009F51D5" w:rsidRDefault="009F51D5" w:rsidP="007F5D75">
      <w:pPr>
        <w:pStyle w:val="ListParagraph"/>
        <w:numPr>
          <w:ilvl w:val="0"/>
          <w:numId w:val="20"/>
        </w:numPr>
        <w:rPr>
          <w:rFonts w:asciiTheme="majorHAnsi" w:hAnsiTheme="majorHAnsi"/>
        </w:rPr>
      </w:pPr>
      <w:r>
        <w:rPr>
          <w:rFonts w:asciiTheme="majorHAnsi" w:hAnsiTheme="majorHAnsi"/>
        </w:rPr>
        <w:t>Educational facility and educational allowance</w:t>
      </w:r>
    </w:p>
    <w:p w:rsidR="00E60F38" w:rsidRDefault="00E60F38" w:rsidP="00E60F38">
      <w:pPr>
        <w:pStyle w:val="Heading1"/>
        <w:numPr>
          <w:ilvl w:val="0"/>
          <w:numId w:val="6"/>
        </w:numPr>
      </w:pPr>
      <w:r>
        <w:t xml:space="preserve">Points for short notes </w:t>
      </w:r>
    </w:p>
    <w:p w:rsidR="00E60F38" w:rsidRPr="00E60F38" w:rsidRDefault="00E60F38" w:rsidP="00E60F38">
      <w:pPr>
        <w:pStyle w:val="Heading2"/>
      </w:pPr>
      <w:r w:rsidRPr="00E60F38">
        <w:t xml:space="preserve">      Salary u/s 17</w:t>
      </w:r>
    </w:p>
    <w:p w:rsidR="00E60F38" w:rsidRPr="00E60F38" w:rsidRDefault="00E60F38" w:rsidP="00E60F38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Wages</w:t>
      </w:r>
    </w:p>
    <w:p w:rsidR="00E60F38" w:rsidRPr="00E60F38" w:rsidRDefault="00E60F38" w:rsidP="00E60F38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Annuity, pension, gratuity,</w:t>
      </w:r>
    </w:p>
    <w:p w:rsidR="00E60F38" w:rsidRPr="00E60F38" w:rsidRDefault="00E60F38" w:rsidP="00E60F38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 xml:space="preserve">profit in lieu, perquisite, commission, </w:t>
      </w:r>
    </w:p>
    <w:p w:rsidR="00E60F38" w:rsidRPr="00E60F38" w:rsidRDefault="00E60F38" w:rsidP="00E60F38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 xml:space="preserve">advance of salary( not advance against-loan), </w:t>
      </w:r>
    </w:p>
    <w:p w:rsidR="00E60F38" w:rsidRDefault="00E60F38" w:rsidP="00E60F38">
      <w:pPr>
        <w:pStyle w:val="ListParagraph"/>
        <w:numPr>
          <w:ilvl w:val="0"/>
          <w:numId w:val="24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notified pension scheme, annual accretion</w:t>
      </w:r>
    </w:p>
    <w:p w:rsidR="00E60F38" w:rsidRDefault="00E60F38" w:rsidP="00E60F38">
      <w:pPr>
        <w:pStyle w:val="Heading2"/>
      </w:pPr>
      <w:r>
        <w:lastRenderedPageBreak/>
        <w:t>PERQUISITE 17 (2)</w:t>
      </w:r>
    </w:p>
    <w:p w:rsidR="00E60F38" w:rsidRPr="00E60F38" w:rsidRDefault="00E60F38" w:rsidP="00E60F38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Perq through unfair advantage will not be considered</w:t>
      </w:r>
    </w:p>
    <w:p w:rsidR="00E60F38" w:rsidRPr="00E60F38" w:rsidRDefault="00E60F38" w:rsidP="00E60F38">
      <w:pPr>
        <w:pStyle w:val="ListParagraph"/>
        <w:numPr>
          <w:ilvl w:val="0"/>
          <w:numId w:val="29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Mainly for higher level employees</w:t>
      </w:r>
    </w:p>
    <w:p w:rsidR="00E60F38" w:rsidRDefault="00E60F38" w:rsidP="00E60F38">
      <w:pPr>
        <w:pStyle w:val="ListParagraph"/>
        <w:rPr>
          <w:rFonts w:asciiTheme="majorHAnsi" w:hAnsiTheme="majorHAnsi"/>
        </w:rPr>
      </w:pPr>
      <w:r>
        <w:rPr>
          <w:rFonts w:asciiTheme="majorHAnsi" w:hAnsiTheme="majorHAnsi"/>
        </w:rPr>
        <w:t>Including: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Rent free acomdtion or any concession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Any benefit or amenity at free cost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>
        <w:rPr>
          <w:rFonts w:asciiTheme="majorHAnsi" w:hAnsiTheme="majorHAnsi"/>
        </w:rPr>
        <w:t>payments t</w:t>
      </w:r>
      <w:r w:rsidRPr="00E60F38">
        <w:rPr>
          <w:rFonts w:asciiTheme="majorHAnsi" w:hAnsiTheme="majorHAnsi"/>
        </w:rPr>
        <w:t>o director, substantial interest, salary exceed 50000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Any obligation or any fund to save life of assesse or contract f annuity (not all other funds)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Sweat equity shares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Any superannuation fund up to 1 lakhs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Any other fringe benefits</w:t>
      </w:r>
    </w:p>
    <w:p w:rsidR="00E60F38" w:rsidRPr="00E60F38" w:rsidRDefault="00E60F38" w:rsidP="00E60F38">
      <w:pPr>
        <w:pStyle w:val="ListParagraph"/>
        <w:numPr>
          <w:ilvl w:val="0"/>
          <w:numId w:val="28"/>
        </w:numPr>
        <w:rPr>
          <w:rFonts w:asciiTheme="majorHAnsi" w:hAnsiTheme="majorHAnsi"/>
        </w:rPr>
      </w:pPr>
      <w:r w:rsidRPr="00E60F38">
        <w:rPr>
          <w:rFonts w:asciiTheme="majorHAnsi" w:hAnsiTheme="majorHAnsi"/>
        </w:rPr>
        <w:t>Perq will include for spouse, children and their spouse, parents, servants and dependants</w:t>
      </w:r>
    </w:p>
    <w:p w:rsidR="00E60F38" w:rsidRDefault="00E60F38" w:rsidP="00E60F38">
      <w:pPr>
        <w:pStyle w:val="Heading2"/>
      </w:pPr>
      <w:r>
        <w:t>Profit in lieu of salary:</w:t>
      </w:r>
    </w:p>
    <w:p w:rsidR="00E60F38" w:rsidRPr="00E60F38" w:rsidRDefault="00E60F38" w:rsidP="00E60F38">
      <w:pPr>
        <w:pStyle w:val="Heading3"/>
      </w:pPr>
    </w:p>
    <w:p w:rsidR="000B0503" w:rsidRPr="000B0503" w:rsidRDefault="000B0503" w:rsidP="000B0503"/>
    <w:sectPr w:rsidR="000B0503" w:rsidRPr="000B0503" w:rsidSect="003F6006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2B1" w:rsidRDefault="006852B1" w:rsidP="00664779">
      <w:pPr>
        <w:spacing w:after="0" w:line="240" w:lineRule="auto"/>
      </w:pPr>
      <w:r>
        <w:separator/>
      </w:r>
    </w:p>
  </w:endnote>
  <w:endnote w:type="continuationSeparator" w:id="1">
    <w:p w:rsidR="006852B1" w:rsidRDefault="006852B1" w:rsidP="006647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05F" w:rsidRDefault="000E205F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Income from salaries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fldSimple w:instr=" PAGE   \* MERGEFORMAT ">
      <w:r w:rsidR="00273E36" w:rsidRPr="00273E36">
        <w:rPr>
          <w:rFonts w:asciiTheme="majorHAnsi" w:hAnsiTheme="majorHAnsi"/>
          <w:noProof/>
        </w:rPr>
        <w:t>2</w:t>
      </w:r>
    </w:fldSimple>
  </w:p>
  <w:p w:rsidR="000E205F" w:rsidRDefault="000E205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2B1" w:rsidRDefault="006852B1" w:rsidP="00664779">
      <w:pPr>
        <w:spacing w:after="0" w:line="240" w:lineRule="auto"/>
      </w:pPr>
      <w:r>
        <w:separator/>
      </w:r>
    </w:p>
  </w:footnote>
  <w:footnote w:type="continuationSeparator" w:id="1">
    <w:p w:rsidR="006852B1" w:rsidRDefault="006852B1" w:rsidP="006647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205F" w:rsidRDefault="000E205F">
    <w:pPr>
      <w:pStyle w:val="Header"/>
    </w:pPr>
    <w:r>
      <w:rPr>
        <w:rFonts w:asciiTheme="majorHAnsi" w:eastAsiaTheme="majorEastAsia" w:hAnsiTheme="majorHAnsi" w:cstheme="majorBidi"/>
      </w:rPr>
      <w:t>8147228534</w:t>
    </w:r>
    <w:r w:rsidRPr="000E205F">
      <w:rPr>
        <w:rFonts w:asciiTheme="majorHAnsi" w:eastAsiaTheme="majorEastAsia" w:hAnsiTheme="majorHAnsi" w:cstheme="majorBidi"/>
      </w:rPr>
      <w:ptab w:relativeTo="margin" w:alignment="center" w:leader="none"/>
    </w:r>
    <w:r>
      <w:rPr>
        <w:rFonts w:asciiTheme="majorHAnsi" w:eastAsiaTheme="majorEastAsia" w:hAnsiTheme="majorHAnsi" w:cstheme="majorBidi"/>
      </w:rPr>
      <w:t>schoolhouse club for CMA</w:t>
    </w:r>
    <w:r w:rsidRPr="000E205F"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>Bangalore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6CC1"/>
    <w:multiLevelType w:val="hybridMultilevel"/>
    <w:tmpl w:val="F740E4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8A2EC9"/>
    <w:multiLevelType w:val="hybridMultilevel"/>
    <w:tmpl w:val="FDA2C0A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17DE2"/>
    <w:multiLevelType w:val="hybridMultilevel"/>
    <w:tmpl w:val="12EC53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8B65A8"/>
    <w:multiLevelType w:val="hybridMultilevel"/>
    <w:tmpl w:val="66D0C07A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2D776A"/>
    <w:multiLevelType w:val="hybridMultilevel"/>
    <w:tmpl w:val="D7F21C62"/>
    <w:lvl w:ilvl="0" w:tplc="0409000B">
      <w:start w:val="1"/>
      <w:numFmt w:val="bullet"/>
      <w:lvlText w:val=""/>
      <w:lvlJc w:val="left"/>
      <w:pPr>
        <w:ind w:left="149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5">
    <w:nsid w:val="17234ABF"/>
    <w:multiLevelType w:val="hybridMultilevel"/>
    <w:tmpl w:val="7E52A1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D91312"/>
    <w:multiLevelType w:val="hybridMultilevel"/>
    <w:tmpl w:val="88E89E1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237616AB"/>
    <w:multiLevelType w:val="hybridMultilevel"/>
    <w:tmpl w:val="2A5EB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E42F6"/>
    <w:multiLevelType w:val="hybridMultilevel"/>
    <w:tmpl w:val="21DC7904"/>
    <w:lvl w:ilvl="0" w:tplc="E3D26A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78F"/>
    <w:multiLevelType w:val="hybridMultilevel"/>
    <w:tmpl w:val="5174229E"/>
    <w:lvl w:ilvl="0" w:tplc="0409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10">
    <w:nsid w:val="319B3D94"/>
    <w:multiLevelType w:val="hybridMultilevel"/>
    <w:tmpl w:val="65B08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2D3233"/>
    <w:multiLevelType w:val="hybridMultilevel"/>
    <w:tmpl w:val="6DAA7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DD7E31"/>
    <w:multiLevelType w:val="hybridMultilevel"/>
    <w:tmpl w:val="05FE609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>
    <w:nsid w:val="3EB15AB7"/>
    <w:multiLevelType w:val="hybridMultilevel"/>
    <w:tmpl w:val="521ED7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A95F7D"/>
    <w:multiLevelType w:val="hybridMultilevel"/>
    <w:tmpl w:val="F66C3D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BD704E"/>
    <w:multiLevelType w:val="hybridMultilevel"/>
    <w:tmpl w:val="7B9ED6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D22495"/>
    <w:multiLevelType w:val="hybridMultilevel"/>
    <w:tmpl w:val="D62E5ABC"/>
    <w:lvl w:ilvl="0" w:tplc="3FD8B78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C16A74"/>
    <w:multiLevelType w:val="hybridMultilevel"/>
    <w:tmpl w:val="7A70BD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944463"/>
    <w:multiLevelType w:val="hybridMultilevel"/>
    <w:tmpl w:val="75407358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5CF569D1"/>
    <w:multiLevelType w:val="hybridMultilevel"/>
    <w:tmpl w:val="F830D2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E8722CF"/>
    <w:multiLevelType w:val="hybridMultilevel"/>
    <w:tmpl w:val="52782E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9822F6"/>
    <w:multiLevelType w:val="hybridMultilevel"/>
    <w:tmpl w:val="F06AB5A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9BE5B68"/>
    <w:multiLevelType w:val="hybridMultilevel"/>
    <w:tmpl w:val="E724E70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D3A269A"/>
    <w:multiLevelType w:val="hybridMultilevel"/>
    <w:tmpl w:val="561CF1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D7D34EC"/>
    <w:multiLevelType w:val="hybridMultilevel"/>
    <w:tmpl w:val="6BD8B73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3BA7EC0"/>
    <w:multiLevelType w:val="hybridMultilevel"/>
    <w:tmpl w:val="BA0011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EE3803"/>
    <w:multiLevelType w:val="hybridMultilevel"/>
    <w:tmpl w:val="021683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8771B6"/>
    <w:multiLevelType w:val="hybridMultilevel"/>
    <w:tmpl w:val="E22AF04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BF40A9A"/>
    <w:multiLevelType w:val="hybridMultilevel"/>
    <w:tmpl w:val="E2F0A2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4"/>
  </w:num>
  <w:num w:numId="3">
    <w:abstractNumId w:val="7"/>
  </w:num>
  <w:num w:numId="4">
    <w:abstractNumId w:val="10"/>
  </w:num>
  <w:num w:numId="5">
    <w:abstractNumId w:val="8"/>
  </w:num>
  <w:num w:numId="6">
    <w:abstractNumId w:val="2"/>
  </w:num>
  <w:num w:numId="7">
    <w:abstractNumId w:val="11"/>
  </w:num>
  <w:num w:numId="8">
    <w:abstractNumId w:val="13"/>
  </w:num>
  <w:num w:numId="9">
    <w:abstractNumId w:val="27"/>
  </w:num>
  <w:num w:numId="10">
    <w:abstractNumId w:val="23"/>
  </w:num>
  <w:num w:numId="11">
    <w:abstractNumId w:val="0"/>
  </w:num>
  <w:num w:numId="12">
    <w:abstractNumId w:val="19"/>
  </w:num>
  <w:num w:numId="13">
    <w:abstractNumId w:val="16"/>
  </w:num>
  <w:num w:numId="14">
    <w:abstractNumId w:val="28"/>
  </w:num>
  <w:num w:numId="15">
    <w:abstractNumId w:val="5"/>
  </w:num>
  <w:num w:numId="16">
    <w:abstractNumId w:val="18"/>
  </w:num>
  <w:num w:numId="17">
    <w:abstractNumId w:val="22"/>
  </w:num>
  <w:num w:numId="18">
    <w:abstractNumId w:val="25"/>
  </w:num>
  <w:num w:numId="19">
    <w:abstractNumId w:val="6"/>
  </w:num>
  <w:num w:numId="20">
    <w:abstractNumId w:val="3"/>
  </w:num>
  <w:num w:numId="21">
    <w:abstractNumId w:val="20"/>
  </w:num>
  <w:num w:numId="22">
    <w:abstractNumId w:val="21"/>
  </w:num>
  <w:num w:numId="23">
    <w:abstractNumId w:val="12"/>
  </w:num>
  <w:num w:numId="24">
    <w:abstractNumId w:val="17"/>
  </w:num>
  <w:num w:numId="25">
    <w:abstractNumId w:val="24"/>
  </w:num>
  <w:num w:numId="26">
    <w:abstractNumId w:val="9"/>
  </w:num>
  <w:num w:numId="27">
    <w:abstractNumId w:val="4"/>
  </w:num>
  <w:num w:numId="28">
    <w:abstractNumId w:val="1"/>
  </w:num>
  <w:num w:numId="29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4779"/>
    <w:rsid w:val="00063980"/>
    <w:rsid w:val="00065C38"/>
    <w:rsid w:val="000824A5"/>
    <w:rsid w:val="000A33E2"/>
    <w:rsid w:val="000B0503"/>
    <w:rsid w:val="000E205F"/>
    <w:rsid w:val="00124246"/>
    <w:rsid w:val="00152412"/>
    <w:rsid w:val="00192FA1"/>
    <w:rsid w:val="001A7C78"/>
    <w:rsid w:val="001B7FC4"/>
    <w:rsid w:val="001D54E8"/>
    <w:rsid w:val="001F3B77"/>
    <w:rsid w:val="0025383C"/>
    <w:rsid w:val="00273E36"/>
    <w:rsid w:val="002813F6"/>
    <w:rsid w:val="003458E9"/>
    <w:rsid w:val="0037403C"/>
    <w:rsid w:val="003A2FA0"/>
    <w:rsid w:val="003F6006"/>
    <w:rsid w:val="004D7FEF"/>
    <w:rsid w:val="0051572C"/>
    <w:rsid w:val="00521F96"/>
    <w:rsid w:val="00531573"/>
    <w:rsid w:val="005B26CB"/>
    <w:rsid w:val="00664779"/>
    <w:rsid w:val="006801C5"/>
    <w:rsid w:val="006814FB"/>
    <w:rsid w:val="006852B1"/>
    <w:rsid w:val="007105FA"/>
    <w:rsid w:val="00764051"/>
    <w:rsid w:val="00773F58"/>
    <w:rsid w:val="0079529C"/>
    <w:rsid w:val="007A1349"/>
    <w:rsid w:val="007C75BB"/>
    <w:rsid w:val="007F185E"/>
    <w:rsid w:val="007F5D75"/>
    <w:rsid w:val="00810B27"/>
    <w:rsid w:val="008844F0"/>
    <w:rsid w:val="008A1AD9"/>
    <w:rsid w:val="008D7616"/>
    <w:rsid w:val="008D7CE0"/>
    <w:rsid w:val="00980B7F"/>
    <w:rsid w:val="009F51D5"/>
    <w:rsid w:val="00A13651"/>
    <w:rsid w:val="00A169C8"/>
    <w:rsid w:val="00A47AC3"/>
    <w:rsid w:val="00A657F1"/>
    <w:rsid w:val="00A75624"/>
    <w:rsid w:val="00AB1D87"/>
    <w:rsid w:val="00AC3C2B"/>
    <w:rsid w:val="00B1467E"/>
    <w:rsid w:val="00B64A03"/>
    <w:rsid w:val="00B66340"/>
    <w:rsid w:val="00B9286A"/>
    <w:rsid w:val="00D02600"/>
    <w:rsid w:val="00D03BB2"/>
    <w:rsid w:val="00D66FAA"/>
    <w:rsid w:val="00D71B90"/>
    <w:rsid w:val="00E17241"/>
    <w:rsid w:val="00E4199D"/>
    <w:rsid w:val="00E60F38"/>
    <w:rsid w:val="00EA53ED"/>
    <w:rsid w:val="00ED15BC"/>
    <w:rsid w:val="00EE6655"/>
    <w:rsid w:val="00F12323"/>
    <w:rsid w:val="00F716FD"/>
    <w:rsid w:val="00F852C4"/>
    <w:rsid w:val="00F97381"/>
    <w:rsid w:val="00FF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6006"/>
  </w:style>
  <w:style w:type="paragraph" w:styleId="Heading1">
    <w:name w:val="heading 1"/>
    <w:basedOn w:val="Normal"/>
    <w:next w:val="Normal"/>
    <w:link w:val="Heading1Char"/>
    <w:uiPriority w:val="9"/>
    <w:qFormat/>
    <w:rsid w:val="00B64A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60F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0F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647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64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64779"/>
  </w:style>
  <w:style w:type="paragraph" w:styleId="Footer">
    <w:name w:val="footer"/>
    <w:basedOn w:val="Normal"/>
    <w:link w:val="FooterChar"/>
    <w:uiPriority w:val="99"/>
    <w:unhideWhenUsed/>
    <w:rsid w:val="006647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64779"/>
  </w:style>
  <w:style w:type="paragraph" w:styleId="ListParagraph">
    <w:name w:val="List Paragraph"/>
    <w:basedOn w:val="Normal"/>
    <w:uiPriority w:val="34"/>
    <w:qFormat/>
    <w:rsid w:val="0066477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64A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MediumGrid2-Accent4">
    <w:name w:val="Medium Grid 2 Accent 4"/>
    <w:basedOn w:val="TableNormal"/>
    <w:uiPriority w:val="68"/>
    <w:rsid w:val="00065C3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ghtGrid-Accent5">
    <w:name w:val="Light Grid Accent 5"/>
    <w:basedOn w:val="TableNormal"/>
    <w:uiPriority w:val="62"/>
    <w:rsid w:val="0012424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152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2412"/>
    <w:rPr>
      <w:rFonts w:ascii="Tahoma" w:hAnsi="Tahoma" w:cs="Tahoma"/>
      <w:sz w:val="16"/>
      <w:szCs w:val="16"/>
    </w:rPr>
  </w:style>
  <w:style w:type="table" w:styleId="MediumGrid3-Accent5">
    <w:name w:val="Medium Grid 3 Accent 5"/>
    <w:basedOn w:val="TableNormal"/>
    <w:uiPriority w:val="69"/>
    <w:rsid w:val="00F9738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2-Accent5">
    <w:name w:val="Medium Grid 2 Accent 5"/>
    <w:basedOn w:val="TableNormal"/>
    <w:uiPriority w:val="68"/>
    <w:rsid w:val="00F97381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List2-Accent5">
    <w:name w:val="Medium List 2 Accent 5"/>
    <w:basedOn w:val="TableNormal"/>
    <w:uiPriority w:val="66"/>
    <w:rsid w:val="00A7562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ghtGrid-Accent6">
    <w:name w:val="Light Grid Accent 6"/>
    <w:basedOn w:val="TableNormal"/>
    <w:uiPriority w:val="62"/>
    <w:rsid w:val="00A7562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Grid1-Accent5">
    <w:name w:val="Medium Grid 1 Accent 5"/>
    <w:basedOn w:val="TableNormal"/>
    <w:uiPriority w:val="67"/>
    <w:rsid w:val="000A33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ghtGrid-Accent4">
    <w:name w:val="Light Grid Accent 4"/>
    <w:basedOn w:val="TableNormal"/>
    <w:uiPriority w:val="62"/>
    <w:rsid w:val="000A33E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E60F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60F3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Bangalore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6912C1-C2C8-4019-A282-9AEBA138D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7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Schoolhouse club for CMA</vt:lpstr>
    </vt:vector>
  </TitlesOfParts>
  <Company>Chamundi Motors</Company>
  <LinksUpToDate>false</LinksUpToDate>
  <CharactersWithSpaces>10172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Schoolhouse club for CMA</dc:title>
  <dc:creator>Chamundi Motors</dc:creator>
  <cp:lastModifiedBy>Chamundi Motors</cp:lastModifiedBy>
  <cp:revision>59</cp:revision>
  <dcterms:created xsi:type="dcterms:W3CDTF">2013-10-04T18:24:00Z</dcterms:created>
  <dcterms:modified xsi:type="dcterms:W3CDTF">2013-10-20T10:20:00Z</dcterms:modified>
</cp:coreProperties>
</file>