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71" w:type="dxa"/>
        <w:tblInd w:w="94" w:type="dxa"/>
        <w:tblLook w:val="04A0"/>
      </w:tblPr>
      <w:tblGrid>
        <w:gridCol w:w="960"/>
        <w:gridCol w:w="14211"/>
      </w:tblGrid>
      <w:tr w:rsidR="00F951CD" w:rsidRPr="00F951CD" w:rsidTr="00F951C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Sr. no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Journalize the following transactions: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1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Mr. K. Sen paid cash to the business as his capital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2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Sold goods to Roy &amp; Sons for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3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Purchased goods on credit from Lalani &amp; Co.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4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Purchased goods earlier from Techton on credit now returned as the goods were of poor quality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5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Paid monthly salary of Accountant by cheque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6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Cash withdrawn from business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7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Borrowed from State Bank for business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8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Received commission by Cash from Saha &amp; Co.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9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Paid Salary to Securiity Guard by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10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Purchased Air Ticket for Office Tour by cheque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11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Deposited Profession Tax of staff by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12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 xml:space="preserve">Paid Tution Fees by cash for proprietor’s son from business 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13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Paid monthly Internet Charges of Office by Cash to Reliance Communications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14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Proprietor paid Carriage on purchase out of his personal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15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Purchased curtlery sets for office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16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Purchased petrol for office Motor Car by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17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Paid Telephone bill by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18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Written off Bad Debt from Sanjoy A/C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19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Paid Rent by cheque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20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Deposited Office Cash into Bank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21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Cheque received from Agarwal &amp; Co.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22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Purchased 50 Blank CDs for office use and paid by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23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Purchased a table for office by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24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A309D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 xml:space="preserve">The proprietor of CK &amp; Co. has introduced fresh capital in cash his </w:t>
            </w:r>
          </w:p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own Motor Car and his Personal Furniture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25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Received Cash towards Interest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26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Sold goods to Mr. X on credit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27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Paid Wages by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28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Paid Rent &amp; Taxes by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29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Paid Samrat now in Cash for goods purchased earlier on credit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30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Purchased Goods from Hari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31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Being goods sold to Bhandari returned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32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Proprietor took away goods for private use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33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Purchased paper and pencil and used them for office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34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Invested private fund in business as capital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35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Paid for the credit purchases from Bharat Trading Co. by cheque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36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Machinery standing in the books were sold at half the price in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37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Paid Service Tax by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38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Depreciated Building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39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Transfer the debit balance on Albert A/C to Smith A/C as per tri-partite agreement.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lastRenderedPageBreak/>
              <w:t>40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Printed Cash Memo and paid by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41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Received a part by cash in respect of credit sales to Antony last month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42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Bank advised that an amount of Rs.250 has been collected by them on behalf as dividend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43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Paid a part by cash towards refund of loan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44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Sold Old Furniture for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45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Bought a show case for business by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46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Drew cheque and paid Sujit a creditor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47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Paid Ram on account by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48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Received cash from the Proprietor as Capital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49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Paid Salary to the Clerk by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50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Purchased Machinery for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51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Sold goods to Naren on credit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52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Received cash from Naren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53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Paid Barun for the amount due to him and received cash discount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54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Sold goods to Abtar Singh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55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An amount due from T. Ghosh became irrecoverable and has to be written off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56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Paid carriage for goods purchased from Nabin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57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Purchased a Table Fan in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58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Drew money from Bank for office use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59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Purchased furniture from Cabinet Co. on credit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60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Sold Old Machinery for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61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Paid for Building repair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62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Bought Postage Stamps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63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Paid Commission by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64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Proprietor P. Basus Life Insurance Premium was paid out of business fund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65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A309D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 xml:space="preserve">Building Materials (in which the business trades) have been used by the proprietor </w:t>
            </w:r>
          </w:p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for construction of his personal house.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66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20 Bags of cement were distributed as free samples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67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Mr. Jones whose Account was written off last year paid us 10% of the total amount by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68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A309D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 xml:space="preserve">A cheque was issued and debited to Mallick &amp; Co. who supplied goods. Since Mallick &amp; Co. </w:t>
            </w:r>
          </w:p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has closed its business the cheque has to be cancelled.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69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Purchased a big signboard for advertisement purpose for cash</w:t>
            </w:r>
          </w:p>
        </w:tc>
      </w:tr>
      <w:tr w:rsidR="00F951CD" w:rsidRPr="00F951CD" w:rsidTr="00F951C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1CD" w:rsidRPr="00F951CD" w:rsidRDefault="00F951CD" w:rsidP="00F951C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b/>
                <w:color w:val="000000"/>
              </w:rPr>
              <w:t>70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1CD" w:rsidRPr="00F951CD" w:rsidRDefault="00F951CD" w:rsidP="00F951C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F951CD">
              <w:rPr>
                <w:rFonts w:asciiTheme="majorHAnsi" w:eastAsia="Times New Roman" w:hAnsiTheme="majorHAnsi" w:cs="Times New Roman"/>
                <w:color w:val="000000"/>
              </w:rPr>
              <w:t>Paid Amit by cash and received 10% discount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71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Received Dividend by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72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Cash paid to business as capital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73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Received goods returned by Mahmood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74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goods from B on credit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75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Sold goods to Ranjan on credit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76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Issued a cheque to Remington Ltd.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77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Baidyanath by cheque and received discount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78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Proprietor paid for salary of office staff out of his personal bank account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lastRenderedPageBreak/>
              <w:t>79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Brought in cash for business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80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An amount received from Ram but credited to Rahim wrongly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81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Typewriter purchased but wrongly debited to Plant &amp; Machinery A/C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82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Adjusted Drawings A/C balance against Capital A/C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83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a Machine and paid by cheque. Carriage on the Machine was however paid in cash.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84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Proprietor enchased his National Savings Certificate and paid a part of it into business.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85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for normal repair of building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86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Returned goods to Bunty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87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Started business with cash and machinery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88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Travelling Allowance in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89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Received cash from David as loan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90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wages by Cash for installation of a machine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91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Bought Machinery on credit from S.R. Trading which also charged 5% of the amount for Freight on delivery.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92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Received cash from Arun towards interest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93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goods from Badal on credit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94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Sold goods to Sujoy on credit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95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Repaired Motor Car purchased for office use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96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antivirus for office computer by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97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for a Flower Bouquet for inauguration of a Debtors office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98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photocopy charges by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99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Tea Bags and Biscuits for office use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100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cash towards purchase of printer cartridge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101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by cheque towards AMC of 20 office computers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102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 25 Files for office use and paid by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103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Received Interest from Bank A/C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104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books from office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105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Received a cheque from Sky Enterprises against service provided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106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Insurance Premium to LIC by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107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Conveyance Expenses to Sales Staffs by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108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Sold goods to Mr. B on credit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109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Withdrawn cash from business for personal requirement of the Proprietor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110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a printer for office and paid by cheque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111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Electricity Bill of office by Cash to CESC Ltd.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112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Land for new office building on 01.03.2011 from Premier Properties Ltd.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113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Provided 10 % Depreciation on Plant &amp; Machinery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114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Water Pump for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115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Returned goods purchased from Ravi as the goods were of poor quality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116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a Refrigerator on credit from Vision Electronics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117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a keyboard for office use by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118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Cash paid to business as capital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119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Mobile Telephone Expenses (for office use) of the Proprietor by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lastRenderedPageBreak/>
              <w:t>120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Sold old news paper for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121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for repairing of Office AC Machine by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122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Revenue Stamps by office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123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Motherboard for office computer by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124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Sold goods to X &amp; Co. by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125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Interest to Mr.P by Cheque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126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Carriage on purchase by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127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Furniture purchased but wrongly debited to Plant &amp; Machinery A/C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128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Forms for office by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129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Started business with cash and furniture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130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Received payment by cheque for goods sold earlier to Carlson Ltd.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131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Bank Charges deducted by Bank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132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Received cash from the proprietor as capital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133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Goods distributed as free sample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134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Sold Old Machinery for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135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a Computer Table for office use by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136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Drew cheque and paid Raja a creditor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137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An amount due from Bikash became irrecoverable and has to be written off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138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towards electrical fittings of office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139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a Delivery Van for Official Use and paid by cheque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140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goods from Olympus Ltd. and received 10% Discount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141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Brought in cash for business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142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Raw Materials for business by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143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Purchased Computer Software for office by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144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Tiffin Expenses of Auditors by cash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145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Borrowed from United Bank for business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146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to A &amp; Co. by cheque for printing of Letter Head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147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Received commission by Cash from Rogers &amp; Co.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148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Withdrawn cash from Bank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149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Deposited cash into Bank</w:t>
            </w:r>
          </w:p>
        </w:tc>
      </w:tr>
      <w:tr w:rsidR="00A309DD" w:rsidRPr="00A309DD" w:rsidTr="00A309D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9DD" w:rsidRPr="00A309DD" w:rsidRDefault="00A309DD" w:rsidP="00A309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b/>
                <w:color w:val="000000"/>
              </w:rPr>
              <w:t>150</w:t>
            </w:r>
          </w:p>
        </w:tc>
        <w:tc>
          <w:tcPr>
            <w:tcW w:w="1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9DD" w:rsidRPr="00A309DD" w:rsidRDefault="00A309DD" w:rsidP="00A309D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A309DD">
              <w:rPr>
                <w:rFonts w:asciiTheme="majorHAnsi" w:eastAsia="Times New Roman" w:hAnsiTheme="majorHAnsi" w:cs="Times New Roman"/>
                <w:color w:val="000000"/>
              </w:rPr>
              <w:t>Paid Travelling Expenses for office by cash</w:t>
            </w:r>
          </w:p>
        </w:tc>
      </w:tr>
    </w:tbl>
    <w:p w:rsidR="00D45C1D" w:rsidRPr="00A309DD" w:rsidRDefault="00D45C1D" w:rsidP="00F951CD">
      <w:pPr>
        <w:rPr>
          <w:rFonts w:asciiTheme="majorHAnsi" w:hAnsiTheme="majorHAnsi"/>
        </w:rPr>
      </w:pPr>
    </w:p>
    <w:sectPr w:rsidR="00D45C1D" w:rsidRPr="00A309DD" w:rsidSect="00DE76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628" w:rsidRDefault="00A81628" w:rsidP="00A309DD">
      <w:pPr>
        <w:spacing w:after="0" w:line="240" w:lineRule="auto"/>
      </w:pPr>
      <w:r>
        <w:separator/>
      </w:r>
    </w:p>
  </w:endnote>
  <w:endnote w:type="continuationSeparator" w:id="1">
    <w:p w:rsidR="00A81628" w:rsidRDefault="00A81628" w:rsidP="00A30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81" w:rsidRDefault="00957C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9DD" w:rsidRPr="00A309DD" w:rsidRDefault="00A309D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i/>
        <w:sz w:val="20"/>
        <w:szCs w:val="20"/>
      </w:rPr>
    </w:pPr>
    <w:r w:rsidRPr="00A309DD">
      <w:rPr>
        <w:rFonts w:asciiTheme="majorHAnsi" w:eastAsiaTheme="majorEastAsia" w:hAnsiTheme="majorHAnsi" w:cstheme="majorBidi"/>
        <w:i/>
        <w:sz w:val="20"/>
        <w:szCs w:val="20"/>
      </w:rPr>
      <w:t>Accounts</w:t>
    </w:r>
    <w:r w:rsidRPr="00A309DD">
      <w:rPr>
        <w:rFonts w:asciiTheme="majorHAnsi" w:hAnsiTheme="majorHAnsi"/>
        <w:i/>
        <w:sz w:val="20"/>
        <w:szCs w:val="20"/>
      </w:rPr>
      <w:ptab w:relativeTo="margin" w:alignment="right" w:leader="none"/>
    </w:r>
    <w:r w:rsidRPr="00A309DD">
      <w:rPr>
        <w:rFonts w:asciiTheme="majorHAnsi" w:hAnsiTheme="majorHAnsi"/>
        <w:i/>
        <w:sz w:val="20"/>
        <w:szCs w:val="20"/>
      </w:rPr>
      <w:t xml:space="preserve">Page </w:t>
    </w:r>
    <w:r w:rsidR="00061B99" w:rsidRPr="00A309DD">
      <w:rPr>
        <w:i/>
        <w:sz w:val="20"/>
        <w:szCs w:val="20"/>
      </w:rPr>
      <w:fldChar w:fldCharType="begin"/>
    </w:r>
    <w:r w:rsidRPr="00A309DD">
      <w:rPr>
        <w:i/>
        <w:sz w:val="20"/>
        <w:szCs w:val="20"/>
      </w:rPr>
      <w:instrText xml:space="preserve"> PAGE   \* MERGEFORMAT </w:instrText>
    </w:r>
    <w:r w:rsidR="00061B99" w:rsidRPr="00A309DD">
      <w:rPr>
        <w:i/>
        <w:sz w:val="20"/>
        <w:szCs w:val="20"/>
      </w:rPr>
      <w:fldChar w:fldCharType="separate"/>
    </w:r>
    <w:r w:rsidR="005D579C" w:rsidRPr="005D579C">
      <w:rPr>
        <w:rFonts w:asciiTheme="majorHAnsi" w:hAnsiTheme="majorHAnsi"/>
        <w:i/>
        <w:noProof/>
        <w:sz w:val="20"/>
        <w:szCs w:val="20"/>
      </w:rPr>
      <w:t>1</w:t>
    </w:r>
    <w:r w:rsidR="00061B99" w:rsidRPr="00A309DD">
      <w:rPr>
        <w:i/>
        <w:sz w:val="20"/>
        <w:szCs w:val="20"/>
      </w:rPr>
      <w:fldChar w:fldCharType="end"/>
    </w:r>
  </w:p>
  <w:p w:rsidR="00A309DD" w:rsidRDefault="00A309D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81" w:rsidRDefault="00957C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628" w:rsidRDefault="00A81628" w:rsidP="00A309DD">
      <w:pPr>
        <w:spacing w:after="0" w:line="240" w:lineRule="auto"/>
      </w:pPr>
      <w:r>
        <w:separator/>
      </w:r>
    </w:p>
  </w:footnote>
  <w:footnote w:type="continuationSeparator" w:id="1">
    <w:p w:rsidR="00A81628" w:rsidRDefault="00A81628" w:rsidP="00A30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81" w:rsidRDefault="00957C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4"/>
        <w:szCs w:val="32"/>
      </w:rPr>
      <w:alias w:val="Title"/>
      <w:id w:val="77738743"/>
      <w:placeholder>
        <w:docPart w:val="23E4221DA7BE4C0FAAD772615D6D74C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309DD" w:rsidRPr="00A309DD" w:rsidRDefault="00957C81" w:rsidP="00957C81">
        <w:pPr>
          <w:pStyle w:val="Header"/>
          <w:pBdr>
            <w:bottom w:val="thickThinSmallGap" w:sz="24" w:space="1" w:color="622423" w:themeColor="accent2" w:themeShade="7F"/>
          </w:pBdr>
          <w:tabs>
            <w:tab w:val="center" w:pos="5490"/>
            <w:tab w:val="left" w:pos="8192"/>
            <w:tab w:val="left" w:pos="9442"/>
          </w:tabs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24"/>
            <w:szCs w:val="32"/>
          </w:rPr>
          <w:t>Practice</w:t>
        </w:r>
        <w:r w:rsidRPr="007F40A4">
          <w:rPr>
            <w:rFonts w:asciiTheme="majorHAnsi" w:eastAsiaTheme="majorEastAsia" w:hAnsiTheme="majorHAnsi" w:cstheme="majorBidi"/>
            <w:sz w:val="24"/>
            <w:szCs w:val="32"/>
          </w:rPr>
          <w:t xml:space="preserve"> Set - </w:t>
        </w:r>
        <w:r>
          <w:rPr>
            <w:rFonts w:asciiTheme="majorHAnsi" w:eastAsiaTheme="majorEastAsia" w:hAnsiTheme="majorHAnsi" w:cstheme="majorBidi"/>
            <w:sz w:val="24"/>
            <w:szCs w:val="32"/>
          </w:rPr>
          <w:t>1</w:t>
        </w:r>
      </w:p>
    </w:sdtContent>
  </w:sdt>
  <w:p w:rsidR="00A309DD" w:rsidRDefault="00A309D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81" w:rsidRDefault="00957C8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822C7"/>
    <w:rsid w:val="00061B99"/>
    <w:rsid w:val="000822C7"/>
    <w:rsid w:val="004F0332"/>
    <w:rsid w:val="005D579C"/>
    <w:rsid w:val="006D4820"/>
    <w:rsid w:val="008C29F4"/>
    <w:rsid w:val="00957C81"/>
    <w:rsid w:val="00A309DD"/>
    <w:rsid w:val="00A708C3"/>
    <w:rsid w:val="00A81628"/>
    <w:rsid w:val="00D45C1D"/>
    <w:rsid w:val="00DE7671"/>
    <w:rsid w:val="00EB3078"/>
    <w:rsid w:val="00F95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3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76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30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9DD"/>
  </w:style>
  <w:style w:type="paragraph" w:styleId="Footer">
    <w:name w:val="footer"/>
    <w:basedOn w:val="Normal"/>
    <w:link w:val="FooterChar"/>
    <w:uiPriority w:val="99"/>
    <w:unhideWhenUsed/>
    <w:rsid w:val="00A30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9DD"/>
  </w:style>
  <w:style w:type="paragraph" w:styleId="BalloonText">
    <w:name w:val="Balloon Text"/>
    <w:basedOn w:val="Normal"/>
    <w:link w:val="BalloonTextChar"/>
    <w:uiPriority w:val="99"/>
    <w:semiHidden/>
    <w:unhideWhenUsed/>
    <w:rsid w:val="00A30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9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E4221DA7BE4C0FAAD772615D6D7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FFDAA-4390-4207-94CB-BCD61C0FA247}"/>
      </w:docPartPr>
      <w:docPartBody>
        <w:p w:rsidR="00F15958" w:rsidRDefault="006D64E1" w:rsidP="006D64E1">
          <w:pPr>
            <w:pStyle w:val="23E4221DA7BE4C0FAAD772615D6D74C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6D64E1"/>
    <w:rsid w:val="006B0BFB"/>
    <w:rsid w:val="006D64E1"/>
    <w:rsid w:val="00746C30"/>
    <w:rsid w:val="00F15958"/>
    <w:rsid w:val="00FC2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E4221DA7BE4C0FAAD772615D6D74CA">
    <w:name w:val="23E4221DA7BE4C0FAAD772615D6D74CA"/>
    <w:rsid w:val="006D64E1"/>
  </w:style>
  <w:style w:type="paragraph" w:customStyle="1" w:styleId="36E6E4D3325848E5A2117A8EEB7DB2B8">
    <w:name w:val="36E6E4D3325848E5A2117A8EEB7DB2B8"/>
    <w:rsid w:val="006D64E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Practice Set - 1</dc:title>
  <dc:subject/>
  <dc:creator>ss</dc:creator>
  <cp:keywords/>
  <dc:description/>
  <cp:lastModifiedBy>VINAYAK</cp:lastModifiedBy>
  <cp:revision>10</cp:revision>
  <dcterms:created xsi:type="dcterms:W3CDTF">2013-08-02T17:46:00Z</dcterms:created>
  <dcterms:modified xsi:type="dcterms:W3CDTF">2013-08-08T14:55:00Z</dcterms:modified>
</cp:coreProperties>
</file>