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6D" w:rsidRPr="0045146D" w:rsidRDefault="0045146D" w:rsidP="0045146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  <w:shd w:val="clear" w:color="auto" w:fill="FFFFFF"/>
        </w:rPr>
        <w:t>Deduction under section 80D is available for medical claim policy By individual for family and HUF for their members . Other details regarding 80D</w:t>
      </w:r>
      <w:r w:rsidRPr="0045146D">
        <w:rPr>
          <w:rFonts w:ascii="Helvetica" w:eastAsia="Times New Roman" w:hAnsi="Helvetica" w:cs="Helvetica"/>
          <w:color w:val="000000" w:themeColor="text1"/>
        </w:rPr>
        <w:t> </w:t>
      </w:r>
      <w:r w:rsidRPr="0045146D">
        <w:rPr>
          <w:rFonts w:ascii="Times New Roman" w:eastAsia="Times New Roman" w:hAnsi="Times New Roman" w:cs="Times New Roman"/>
          <w:color w:val="000000" w:themeColor="text1"/>
        </w:rPr>
        <w:t>and medical insurance</w:t>
      </w:r>
      <w:r w:rsidRPr="0045146D">
        <w:rPr>
          <w:rFonts w:ascii="Helvetica" w:eastAsia="Times New Roman" w:hAnsi="Helvetica" w:cs="Helvetica"/>
          <w:color w:val="000000" w:themeColor="text1"/>
        </w:rPr>
        <w:t> </w:t>
      </w:r>
      <w:r w:rsidRPr="0045146D">
        <w:rPr>
          <w:rFonts w:ascii="Helvetica" w:eastAsia="Times New Roman" w:hAnsi="Helvetica" w:cs="Helvetica"/>
          <w:color w:val="000000" w:themeColor="text1"/>
          <w:shd w:val="clear" w:color="auto" w:fill="FFFFFF"/>
        </w:rPr>
        <w:t>there under is given below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Addition to section 80 C</w:t>
      </w:r>
      <w:r w:rsidRPr="0045146D">
        <w:rPr>
          <w:rFonts w:ascii="Helvetica" w:eastAsia="Times New Roman" w:hAnsi="Helvetica" w:cs="Helvetica"/>
          <w:color w:val="000000" w:themeColor="text1"/>
        </w:rPr>
        <w:t>:Section 80D is available other than 100000 deduction available under 80C for life insurance,ppf,gpf,tuition fee,ULIP,House loan repayment etc.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Insurer covered:</w:t>
      </w:r>
      <w:r w:rsidRPr="0045146D">
        <w:rPr>
          <w:rFonts w:ascii="Helvetica" w:eastAsia="Times New Roman" w:hAnsi="Helvetica" w:cs="Helvetica"/>
          <w:color w:val="000000" w:themeColor="text1"/>
        </w:rPr>
        <w:t>This deduction is available for medical claim policy which should be framed in this behalf by</w:t>
      </w:r>
    </w:p>
    <w:p w:rsidR="0045146D" w:rsidRPr="0045146D" w:rsidRDefault="0045146D" w:rsidP="0045146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by GIC(General insurance Corporation) or by</w:t>
      </w:r>
    </w:p>
    <w:p w:rsidR="0045146D" w:rsidRPr="0045146D" w:rsidRDefault="0045146D" w:rsidP="0045146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any other insurer but approved by IRDA(Insurance Regulatory Development authority)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Available to </w:t>
      </w:r>
      <w:r w:rsidRPr="0045146D">
        <w:rPr>
          <w:rFonts w:ascii="Helvetica" w:eastAsia="Times New Roman" w:hAnsi="Helvetica" w:cs="Helvetica"/>
          <w:color w:val="000000" w:themeColor="text1"/>
        </w:rPr>
        <w:t>:Deduction is available to :</w:t>
      </w:r>
    </w:p>
    <w:p w:rsidR="0045146D" w:rsidRPr="0045146D" w:rsidRDefault="0045146D" w:rsidP="0045146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>
        <w:rPr>
          <w:rFonts w:ascii="Helvetica" w:eastAsia="Times New Roman" w:hAnsi="Helvetica" w:cs="Helvetica"/>
          <w:color w:val="000000" w:themeColor="text1"/>
        </w:rPr>
        <w:t>Individual (resident or non</w:t>
      </w:r>
      <w:r w:rsidRPr="0045146D">
        <w:rPr>
          <w:rFonts w:ascii="Helvetica" w:eastAsia="Times New Roman" w:hAnsi="Helvetica" w:cs="Helvetica"/>
          <w:color w:val="000000" w:themeColor="text1"/>
        </w:rPr>
        <w:t>resident ,Indian Citizen or foreign citizen)</w:t>
      </w:r>
    </w:p>
    <w:p w:rsidR="0045146D" w:rsidRPr="0045146D" w:rsidRDefault="0045146D" w:rsidP="0045146D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HUF(Hindu undivide</w:t>
      </w:r>
      <w:r>
        <w:rPr>
          <w:rFonts w:ascii="Helvetica" w:eastAsia="Times New Roman" w:hAnsi="Helvetica" w:cs="Helvetica"/>
          <w:color w:val="000000" w:themeColor="text1"/>
        </w:rPr>
        <w:t>d Family may be resident or non</w:t>
      </w:r>
      <w:r w:rsidRPr="0045146D">
        <w:rPr>
          <w:rFonts w:ascii="Helvetica" w:eastAsia="Times New Roman" w:hAnsi="Helvetica" w:cs="Helvetica"/>
          <w:color w:val="000000" w:themeColor="text1"/>
        </w:rPr>
        <w:t>resident)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Mode of payment:</w:t>
      </w:r>
      <w:r>
        <w:rPr>
          <w:rFonts w:ascii="Helvetica" w:eastAsia="Times New Roman" w:hAnsi="Helvetica" w:cs="Helvetica"/>
          <w:b/>
          <w:bCs/>
          <w:color w:val="000000" w:themeColor="text1"/>
        </w:rPr>
        <w:t xml:space="preserve"> </w:t>
      </w:r>
      <w:r w:rsidRPr="0045146D">
        <w:rPr>
          <w:rFonts w:ascii="Helvetica" w:eastAsia="Times New Roman" w:hAnsi="Helvetica" w:cs="Helvetica"/>
          <w:color w:val="000000" w:themeColor="text1"/>
        </w:rPr>
        <w:t>Insurance Premium should be paid by any mode other than by Cash .Means </w:t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if insurance premium is paid by cash then deduction is NOT available</w:t>
      </w:r>
      <w:r w:rsidRPr="0045146D">
        <w:rPr>
          <w:rFonts w:ascii="Helvetica" w:eastAsia="Times New Roman" w:hAnsi="Helvetica" w:cs="Helvetica"/>
          <w:color w:val="000000" w:themeColor="text1"/>
        </w:rPr>
        <w:t>. Before Assessment year 2008-09 ,only payment by cheque was allowed under this section but from Ay  2008-09 onwards the deduction is allowed by other mode also like online payment which is now a days is very popular or by credit card is also allowed.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Out of Income: The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amount should be paid out of the income chargeable to tax.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Proposer of the policy is not must: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The premium is to be paid to effect or keep inforce insurance policy  ,there is no condition that assesses should be the proposer of the policy ,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Partly contribution</w:t>
      </w:r>
      <w:r w:rsidRPr="0045146D">
        <w:rPr>
          <w:rFonts w:ascii="Helvetica" w:eastAsia="Times New Roman" w:hAnsi="Helvetica" w:cs="Helvetica"/>
          <w:color w:val="000000" w:themeColor="text1"/>
        </w:rPr>
        <w:t>: Assesses can  partly contribute the premium amount but amount should be paid directly to insurance company and paid through mode other than by cash (see example)</w:t>
      </w:r>
    </w:p>
    <w:p w:rsid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Insurance cover on</w:t>
      </w:r>
      <w:r>
        <w:rPr>
          <w:rFonts w:ascii="Helvetica" w:eastAsia="Times New Roman" w:hAnsi="Helvetica" w:cs="Helvetica"/>
          <w:b/>
          <w:bCs/>
          <w:color w:val="000000" w:themeColor="text1"/>
        </w:rPr>
        <w:t>: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First deduction given below :</w:t>
      </w:r>
    </w:p>
    <w:p w:rsidR="0045146D" w:rsidRPr="0045146D" w:rsidRDefault="0045146D" w:rsidP="0045146D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 xml:space="preserve">Insurance Premium may be paid for medical claim insurance policy for </w:t>
      </w:r>
      <w:r>
        <w:rPr>
          <w:rFonts w:ascii="Helvetica" w:eastAsia="Times New Roman" w:hAnsi="Helvetica" w:cs="Helvetica"/>
          <w:color w:val="000000" w:themeColor="text1"/>
        </w:rPr>
        <w:t>assesses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himself or spouse or dependent children or any combination of three.</w:t>
      </w:r>
    </w:p>
    <w:p w:rsid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Addition for parents:</w:t>
      </w:r>
      <w:r>
        <w:rPr>
          <w:rFonts w:ascii="Helvetica" w:eastAsia="Times New Roman" w:hAnsi="Helvetica" w:cs="Helvetica"/>
          <w:b/>
          <w:bCs/>
          <w:color w:val="000000" w:themeColor="text1"/>
        </w:rPr>
        <w:t xml:space="preserve"> </w:t>
      </w:r>
      <w:r w:rsidRPr="0045146D">
        <w:rPr>
          <w:rFonts w:ascii="Helvetica" w:eastAsia="Times New Roman" w:hAnsi="Helvetica" w:cs="Helvetica"/>
          <w:color w:val="000000" w:themeColor="text1"/>
        </w:rPr>
        <w:t>Second deduction given below:</w:t>
      </w:r>
    </w:p>
    <w:p w:rsidR="0045146D" w:rsidRPr="0045146D" w:rsidRDefault="0045146D" w:rsidP="0045146D">
      <w:pPr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Insurance premium may be paid for medical claim insurance for assesses parents (father or mother or for both)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Deduction up to 40000:</w:t>
      </w:r>
      <w:r w:rsidRPr="0045146D">
        <w:rPr>
          <w:rFonts w:ascii="Helvetica" w:eastAsia="Times New Roman" w:hAnsi="Helvetica" w:cs="Helvetica"/>
          <w:color w:val="000000" w:themeColor="text1"/>
        </w:rPr>
        <w:t>Theoretically ,maximum deduction can be claimed for Rs 40000.(detail as given below) </w:t>
      </w:r>
    </w:p>
    <w:p w:rsidR="0045146D" w:rsidRPr="0045146D" w:rsidRDefault="0045146D" w:rsidP="0045146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Deduction of Preventive health checkup</w:t>
      </w:r>
      <w:r w:rsidRPr="0045146D">
        <w:rPr>
          <w:rFonts w:ascii="Helvetica" w:eastAsia="Times New Roman" w:hAnsi="Helvetica" w:cs="Helvetica"/>
          <w:color w:val="000000" w:themeColor="text1"/>
        </w:rPr>
        <w:t> :A sub limit of 5000/- has been allowed wef financial year 2012-13 for preventive health check up for self ,spouse and dependent children and parents .Preventive health check up amount  can be paid through any mode including cash mode(read more about </w:t>
      </w:r>
      <w:hyperlink r:id="rId7" w:tgtFrame="_blank" w:history="1">
        <w:r w:rsidRPr="0045146D">
          <w:rPr>
            <w:rFonts w:ascii="Helvetica" w:eastAsia="Times New Roman" w:hAnsi="Helvetica" w:cs="Helvetica"/>
            <w:color w:val="000000" w:themeColor="text1"/>
            <w:u w:val="single"/>
          </w:rPr>
          <w:t>preventive health check up u/s 80D up to 5000/-</w:t>
        </w:r>
      </w:hyperlink>
      <w:r w:rsidRPr="0045146D">
        <w:rPr>
          <w:rFonts w:ascii="Helvetica" w:eastAsia="Times New Roman" w:hAnsi="Helvetica" w:cs="Helvetica"/>
          <w:color w:val="000000" w:themeColor="text1"/>
        </w:rPr>
        <w:t>)</w:t>
      </w:r>
    </w:p>
    <w:p w:rsidR="0045146D" w:rsidRPr="0045146D" w:rsidRDefault="0045146D" w:rsidP="0045146D">
      <w:pPr>
        <w:spacing w:after="0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Amount Of deduction: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Two types of Deductions are available to Individuals under this section from Assessment year 2009-10</w:t>
      </w:r>
    </w:p>
    <w:p w:rsidR="0045146D" w:rsidRPr="0045146D" w:rsidRDefault="0045146D" w:rsidP="004514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Deduction on Medical insurance premium paid for himself, spouse, dependent children =Rs 15000 maximum.</w:t>
      </w:r>
    </w:p>
    <w:p w:rsidR="0045146D" w:rsidRPr="0045146D" w:rsidRDefault="0045146D" w:rsidP="0045146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lastRenderedPageBreak/>
        <w:t xml:space="preserve">Deduction on Medical insurance premium paid for parents ,whether dependent on </w:t>
      </w:r>
      <w:r w:rsidR="009F2404" w:rsidRPr="0045146D">
        <w:rPr>
          <w:rFonts w:ascii="Helvetica" w:eastAsia="Times New Roman" w:hAnsi="Helvetica" w:cs="Helvetica"/>
          <w:b/>
          <w:bCs/>
          <w:color w:val="000000" w:themeColor="text1"/>
        </w:rPr>
        <w:t>assessee</w:t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 xml:space="preserve"> or not =Rs 15000 maximum</w:t>
      </w:r>
    </w:p>
    <w:p w:rsidR="0045146D" w:rsidRPr="0045146D" w:rsidRDefault="0045146D" w:rsidP="0045146D">
      <w:pPr>
        <w:spacing w:after="0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Deduction to HUF: </w:t>
      </w:r>
      <w:r w:rsidRPr="0045146D">
        <w:rPr>
          <w:rFonts w:ascii="Helvetica" w:eastAsia="Times New Roman" w:hAnsi="Helvetica" w:cs="Helvetica"/>
          <w:color w:val="000000" w:themeColor="text1"/>
        </w:rPr>
        <w:t>Deduction to HUF is available on insurance premium paid for policy taken for  of any member of the  HUF</w:t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 xml:space="preserve">Addition deduction for Resident Senior </w:t>
      </w:r>
      <w:r w:rsidR="009F2404" w:rsidRPr="0045146D">
        <w:rPr>
          <w:rFonts w:ascii="Helvetica" w:eastAsia="Times New Roman" w:hAnsi="Helvetica" w:cs="Helvetica"/>
          <w:b/>
          <w:bCs/>
          <w:color w:val="000000" w:themeColor="text1"/>
        </w:rPr>
        <w:t>Citizen:</w:t>
      </w:r>
      <w:r w:rsidR="009F2404" w:rsidRPr="0045146D">
        <w:rPr>
          <w:rFonts w:ascii="Helvetica" w:eastAsia="Times New Roman" w:hAnsi="Helvetica" w:cs="Helvetica"/>
          <w:color w:val="000000" w:themeColor="text1"/>
        </w:rPr>
        <w:t xml:space="preserve"> In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addition to two point above,  additional deduction of Rs 5000 is available where </w:t>
      </w:r>
      <w:r w:rsidR="009F2404">
        <w:rPr>
          <w:rFonts w:ascii="Helvetica" w:eastAsia="Times New Roman" w:hAnsi="Helvetica" w:cs="Helvetica"/>
          <w:color w:val="000000" w:themeColor="text1"/>
        </w:rPr>
        <w:t>assesse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or his spouse (wife or husband) or dependent parents or any member of the family in case one and father or mother is a resident in India and a senior  citizen in case </w:t>
      </w:r>
      <w:r w:rsidR="009F2404" w:rsidRPr="0045146D">
        <w:rPr>
          <w:rFonts w:ascii="Helvetica" w:eastAsia="Times New Roman" w:hAnsi="Helvetica" w:cs="Helvetica"/>
          <w:color w:val="000000" w:themeColor="text1"/>
        </w:rPr>
        <w:t>two. And</w:t>
      </w:r>
      <w:r w:rsidRPr="0045146D">
        <w:rPr>
          <w:rFonts w:ascii="Helvetica" w:eastAsia="Times New Roman" w:hAnsi="Helvetica" w:cs="Helvetica"/>
          <w:color w:val="000000" w:themeColor="text1"/>
        </w:rPr>
        <w:t xml:space="preserve"> same in the case of HUF assessee if policy  has been taken on member which is senior citizen than additional Rs 5000/- deduction is available also to HUF.</w:t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Senior citizen </w:t>
      </w:r>
      <w:r w:rsidRPr="0045146D">
        <w:rPr>
          <w:rFonts w:ascii="Helvetica" w:eastAsia="Times New Roman" w:hAnsi="Helvetica" w:cs="Helvetica"/>
          <w:color w:val="000000" w:themeColor="text1"/>
        </w:rPr>
        <w:t>means who is at least of 65 year of age or more at any time during the previous year.</w:t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Update : </w:t>
      </w:r>
      <w:hyperlink r:id="rId8" w:history="1">
        <w:r w:rsidRPr="0045146D">
          <w:rPr>
            <w:rFonts w:ascii="Helvetica" w:eastAsia="Times New Roman" w:hAnsi="Helvetica" w:cs="Helvetica"/>
            <w:b/>
            <w:bCs/>
            <w:color w:val="000000" w:themeColor="text1"/>
            <w:u w:val="single"/>
          </w:rPr>
          <w:t>Age Limit for Senior Citizen has been proposed to be reduced to 60 Year</w:t>
        </w:r>
      </w:hyperlink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 w.e.f financial year 2012-13 through Finance Bill 2012</w:t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Example :</w:t>
      </w:r>
      <w:r w:rsidRPr="0045146D">
        <w:rPr>
          <w:rFonts w:ascii="Helvetica" w:eastAsia="Times New Roman" w:hAnsi="Helvetica" w:cs="Helvetica"/>
          <w:color w:val="000000" w:themeColor="text1"/>
        </w:rPr>
        <w:t> An individual assessee pays (through any mode other than by cash) during the previous year medical insurance premium as under</w:t>
      </w:r>
    </w:p>
    <w:p w:rsidR="0045146D" w:rsidRPr="0045146D" w:rsidRDefault="0045146D" w:rsidP="004514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Rs 12000/- to keep in force an insurance policy on his health and on his wife and dependent children</w:t>
      </w:r>
    </w:p>
    <w:p w:rsidR="0045146D" w:rsidRPr="0045146D" w:rsidRDefault="0045146D" w:rsidP="0045146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 w:themeColor="text1"/>
        </w:rPr>
      </w:pPr>
      <w:r w:rsidRPr="0045146D">
        <w:rPr>
          <w:rFonts w:ascii="Helvetica" w:eastAsia="Times New Roman" w:hAnsi="Helvetica" w:cs="Helvetica"/>
          <w:color w:val="000000" w:themeColor="text1"/>
        </w:rPr>
        <w:t>Rs 17000/- to keep in force an insurance policy on the health of his parents.</w:t>
      </w:r>
    </w:p>
    <w:p w:rsidR="009F2404" w:rsidRDefault="0045146D" w:rsidP="009F2404">
      <w:pPr>
        <w:spacing w:after="0" w:line="240" w:lineRule="auto"/>
      </w:pPr>
      <w:r w:rsidRPr="0045146D">
        <w:rPr>
          <w:rFonts w:ascii="Helvetica" w:eastAsia="Times New Roman" w:hAnsi="Helvetica" w:cs="Helvetica"/>
          <w:color w:val="000000" w:themeColor="text1"/>
        </w:rPr>
        <w:t>According to above provisions he will be allowed of Rs 27000/-(12000/- +15000/-) if neither of his parents is senior citizen .however if any of his parent is a resident senior citizen ,he will be allowed a deduction of 29000(12000+17000) .whether the parents is dependent or not is not a consideration for deciding the deduction under section 80D(from assessment year 2009-10 )(previous year 2008-09)</w:t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  <w:t>Further, in the above example ,if cost of insurance on the health of the parents is 30000/- out of which Rs 17000/- is paid (by any</w:t>
      </w:r>
      <w:r w:rsidR="009F2404">
        <w:rPr>
          <w:rFonts w:ascii="Helvetica" w:eastAsia="Times New Roman" w:hAnsi="Helvetica" w:cs="Helvetica"/>
          <w:color w:val="000000" w:themeColor="text1"/>
        </w:rPr>
        <w:t xml:space="preserve"> non cash mode) by the son and R</w:t>
      </w:r>
      <w:r w:rsidRPr="0045146D">
        <w:rPr>
          <w:rFonts w:ascii="Helvetica" w:eastAsia="Times New Roman" w:hAnsi="Helvetica" w:cs="Helvetica"/>
          <w:color w:val="000000" w:themeColor="text1"/>
        </w:rPr>
        <w:t>s 13000/- by the father (who is senior citizen), out of their respective taxable income ,the son get the deduction of Rs 17000/- (in addition to deduction of Rs 12000/- for the medical insurance on self and family) and the father will get deduction under section Rs 13000/-</w:t>
      </w:r>
      <w:r w:rsidRPr="0045146D">
        <w:rPr>
          <w:rFonts w:ascii="Helvetica" w:eastAsia="Times New Roman" w:hAnsi="Helvetica" w:cs="Helvetica"/>
          <w:color w:val="000000" w:themeColor="text1"/>
        </w:rPr>
        <w:br/>
        <w:t>(Example as given in Finance Act 2008) </w:t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color w:val="000000" w:themeColor="text1"/>
        </w:rPr>
        <w:br/>
      </w:r>
      <w:r w:rsidRPr="0045146D">
        <w:rPr>
          <w:rFonts w:ascii="Helvetica" w:eastAsia="Times New Roman" w:hAnsi="Helvetica" w:cs="Helvetica"/>
          <w:b/>
          <w:bCs/>
          <w:color w:val="000000" w:themeColor="text1"/>
        </w:rPr>
        <w:t>Deduction of Preventive health checkup </w:t>
      </w:r>
      <w:r w:rsidRPr="0045146D">
        <w:rPr>
          <w:rFonts w:ascii="Helvetica" w:eastAsia="Times New Roman" w:hAnsi="Helvetica" w:cs="Helvetica"/>
          <w:color w:val="000000" w:themeColor="text1"/>
        </w:rPr>
        <w:t>:A sub limit of 5000/- has been allowed wef financial year 2012-13 for preventive health check up for self ,spouse and dependent children and parents .Preventive health check up amount  can be paid through any mode including cash mode</w:t>
      </w:r>
      <w:r w:rsidR="009F2404">
        <w:rPr>
          <w:rFonts w:ascii="Helvetica" w:eastAsia="Times New Roman" w:hAnsi="Helvetica" w:cs="Helvetica"/>
          <w:color w:val="000000" w:themeColor="text1"/>
        </w:rPr>
        <w:t>.</w:t>
      </w:r>
    </w:p>
    <w:p w:rsidR="00F60E81" w:rsidRDefault="00F60E81" w:rsidP="0045146D"/>
    <w:sectPr w:rsidR="00F60E8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E81" w:rsidRDefault="00F60E81" w:rsidP="009F2404">
      <w:pPr>
        <w:spacing w:after="0" w:line="240" w:lineRule="auto"/>
      </w:pPr>
      <w:r>
        <w:separator/>
      </w:r>
    </w:p>
  </w:endnote>
  <w:endnote w:type="continuationSeparator" w:id="1">
    <w:p w:rsidR="00F60E81" w:rsidRDefault="00F60E81" w:rsidP="009F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E81" w:rsidRDefault="00F60E81" w:rsidP="009F2404">
      <w:pPr>
        <w:spacing w:after="0" w:line="240" w:lineRule="auto"/>
      </w:pPr>
      <w:r>
        <w:separator/>
      </w:r>
    </w:p>
  </w:footnote>
  <w:footnote w:type="continuationSeparator" w:id="1">
    <w:p w:rsidR="00F60E81" w:rsidRDefault="00F60E81" w:rsidP="009F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404" w:rsidRPr="009F2404" w:rsidRDefault="009F2404" w:rsidP="009F2404">
    <w:pPr>
      <w:pStyle w:val="Header"/>
      <w:jc w:val="center"/>
      <w:rPr>
        <w:b/>
        <w:sz w:val="24"/>
        <w:szCs w:val="24"/>
      </w:rPr>
    </w:pPr>
    <w:r w:rsidRPr="009F2404">
      <w:rPr>
        <w:b/>
        <w:sz w:val="24"/>
        <w:szCs w:val="24"/>
      </w:rPr>
      <w:t>DEDUCTION U/S 80 D (MEDICLAIM POLICY)</w:t>
    </w:r>
  </w:p>
  <w:p w:rsidR="009F2404" w:rsidRPr="009F2404" w:rsidRDefault="009F2404">
    <w:pPr>
      <w:pStyle w:val="Header"/>
      <w:rPr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F40A1"/>
    <w:multiLevelType w:val="multilevel"/>
    <w:tmpl w:val="68D4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71463D"/>
    <w:multiLevelType w:val="multilevel"/>
    <w:tmpl w:val="A3F8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C70BC5"/>
    <w:multiLevelType w:val="multilevel"/>
    <w:tmpl w:val="BB58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71BFD"/>
    <w:multiLevelType w:val="multilevel"/>
    <w:tmpl w:val="EC88C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A6F4A"/>
    <w:multiLevelType w:val="multilevel"/>
    <w:tmpl w:val="94E45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880C45"/>
    <w:multiLevelType w:val="multilevel"/>
    <w:tmpl w:val="A6FA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D8079E"/>
    <w:multiLevelType w:val="multilevel"/>
    <w:tmpl w:val="F76C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C5E26"/>
    <w:rsid w:val="0045146D"/>
    <w:rsid w:val="009F2404"/>
    <w:rsid w:val="00F60E81"/>
    <w:rsid w:val="00FC5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C5E2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C5E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5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ad">
    <w:name w:val="il_ad"/>
    <w:basedOn w:val="DefaultParagraphFont"/>
    <w:rsid w:val="00FC5E26"/>
  </w:style>
  <w:style w:type="character" w:customStyle="1" w:styleId="apple-converted-space">
    <w:name w:val="apple-converted-space"/>
    <w:basedOn w:val="DefaultParagraphFont"/>
    <w:rsid w:val="00FC5E26"/>
  </w:style>
  <w:style w:type="character" w:styleId="Strong">
    <w:name w:val="Strong"/>
    <w:basedOn w:val="DefaultParagraphFont"/>
    <w:uiPriority w:val="22"/>
    <w:qFormat/>
    <w:rsid w:val="00FC5E2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5146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4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F2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2404"/>
  </w:style>
  <w:style w:type="paragraph" w:styleId="Footer">
    <w:name w:val="footer"/>
    <w:basedOn w:val="Normal"/>
    <w:link w:val="FooterChar"/>
    <w:uiPriority w:val="99"/>
    <w:semiHidden/>
    <w:unhideWhenUsed/>
    <w:rsid w:val="009F24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24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0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mpletaxindia.net/2012/03/senior-citizens-age-for-80d-80ddb-for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mpletaxindia.net/2012/03/deduction-on-preventive-health-check-u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3</cp:revision>
  <dcterms:created xsi:type="dcterms:W3CDTF">2013-02-11T06:58:00Z</dcterms:created>
  <dcterms:modified xsi:type="dcterms:W3CDTF">2013-02-11T07:11:00Z</dcterms:modified>
</cp:coreProperties>
</file>