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005" w:rsidRPr="00A00427" w:rsidRDefault="00BD135F">
      <w:pPr>
        <w:rPr>
          <w:rFonts w:cstheme="minorHAnsi"/>
          <w:b/>
          <w:sz w:val="28"/>
          <w:szCs w:val="28"/>
          <w:u w:val="single"/>
        </w:rPr>
      </w:pPr>
      <w:r>
        <w:rPr>
          <w:rFonts w:cstheme="minorHAnsi"/>
          <w:sz w:val="28"/>
          <w:szCs w:val="28"/>
        </w:rPr>
        <w:t xml:space="preserve">                             </w:t>
      </w:r>
      <w:r w:rsidR="006211AE" w:rsidRPr="00BD135F">
        <w:rPr>
          <w:rFonts w:cstheme="minorHAnsi"/>
          <w:sz w:val="28"/>
          <w:szCs w:val="28"/>
        </w:rPr>
        <w:t xml:space="preserve">     </w:t>
      </w:r>
      <w:r w:rsidR="006211AE" w:rsidRPr="00A00427">
        <w:rPr>
          <w:rFonts w:cstheme="minorHAnsi"/>
          <w:b/>
          <w:sz w:val="28"/>
          <w:szCs w:val="28"/>
          <w:u w:val="single"/>
        </w:rPr>
        <w:t>Capital Gain</w:t>
      </w:r>
    </w:p>
    <w:p w:rsidR="006211AE" w:rsidRPr="00A00427" w:rsidRDefault="006211AE">
      <w:pPr>
        <w:rPr>
          <w:rFonts w:cstheme="minorHAnsi"/>
          <w:b/>
          <w:sz w:val="28"/>
          <w:szCs w:val="28"/>
          <w:u w:val="single"/>
        </w:rPr>
      </w:pPr>
      <w:r w:rsidRPr="00A00427">
        <w:rPr>
          <w:rFonts w:cstheme="minorHAnsi"/>
          <w:b/>
          <w:sz w:val="28"/>
          <w:szCs w:val="28"/>
          <w:u w:val="single"/>
        </w:rPr>
        <w:t>Section 45 Basis of charges:-</w:t>
      </w:r>
    </w:p>
    <w:p w:rsidR="006211AE" w:rsidRPr="00BD135F" w:rsidRDefault="006211AE">
      <w:pPr>
        <w:rPr>
          <w:rFonts w:cstheme="minorHAnsi"/>
          <w:sz w:val="28"/>
          <w:szCs w:val="28"/>
        </w:rPr>
      </w:pPr>
      <w:r w:rsidRPr="00BD135F">
        <w:rPr>
          <w:rFonts w:cstheme="minorHAnsi"/>
          <w:sz w:val="28"/>
          <w:szCs w:val="28"/>
        </w:rPr>
        <w:t xml:space="preserve">Capital gain will be </w:t>
      </w:r>
      <w:r w:rsidR="005960D6" w:rsidRPr="00BD135F">
        <w:rPr>
          <w:rFonts w:cstheme="minorHAnsi"/>
          <w:sz w:val="28"/>
          <w:szCs w:val="28"/>
        </w:rPr>
        <w:t xml:space="preserve">taxable only when both </w:t>
      </w:r>
      <w:r w:rsidRPr="00BD135F">
        <w:rPr>
          <w:rFonts w:cstheme="minorHAnsi"/>
          <w:sz w:val="28"/>
          <w:szCs w:val="28"/>
        </w:rPr>
        <w:t>the following conditions are satisfied.</w:t>
      </w:r>
    </w:p>
    <w:p w:rsidR="006211AE" w:rsidRPr="00BD135F" w:rsidRDefault="006211AE" w:rsidP="006211AE">
      <w:pPr>
        <w:pStyle w:val="ListParagraph"/>
        <w:numPr>
          <w:ilvl w:val="0"/>
          <w:numId w:val="2"/>
        </w:numPr>
        <w:rPr>
          <w:rFonts w:cstheme="minorHAnsi"/>
          <w:sz w:val="28"/>
          <w:szCs w:val="28"/>
        </w:rPr>
      </w:pPr>
      <w:r w:rsidRPr="00BD135F">
        <w:rPr>
          <w:rFonts w:cstheme="minorHAnsi"/>
          <w:sz w:val="28"/>
          <w:szCs w:val="28"/>
        </w:rPr>
        <w:t>There should be a capital asset.</w:t>
      </w:r>
    </w:p>
    <w:p w:rsidR="006211AE" w:rsidRPr="00BD135F" w:rsidRDefault="006211AE" w:rsidP="006211AE">
      <w:pPr>
        <w:pStyle w:val="ListParagraph"/>
        <w:numPr>
          <w:ilvl w:val="0"/>
          <w:numId w:val="2"/>
        </w:numPr>
        <w:rPr>
          <w:rFonts w:cstheme="minorHAnsi"/>
          <w:sz w:val="28"/>
          <w:szCs w:val="28"/>
        </w:rPr>
      </w:pPr>
      <w:r w:rsidRPr="00BD135F">
        <w:rPr>
          <w:rFonts w:cstheme="minorHAnsi"/>
          <w:sz w:val="28"/>
          <w:szCs w:val="28"/>
        </w:rPr>
        <w:t>There should be a transfer of such asset.</w:t>
      </w:r>
    </w:p>
    <w:p w:rsidR="006211AE" w:rsidRPr="00BD135F" w:rsidRDefault="006211AE" w:rsidP="006211AE">
      <w:pPr>
        <w:pStyle w:val="ListParagraph"/>
        <w:rPr>
          <w:rFonts w:cstheme="minorHAnsi"/>
          <w:sz w:val="28"/>
          <w:szCs w:val="28"/>
        </w:rPr>
      </w:pPr>
    </w:p>
    <w:p w:rsidR="006211AE" w:rsidRPr="00BD135F" w:rsidRDefault="006211AE" w:rsidP="006211AE">
      <w:pPr>
        <w:pStyle w:val="ListParagraph"/>
        <w:rPr>
          <w:rFonts w:cstheme="minorHAnsi"/>
          <w:sz w:val="28"/>
          <w:szCs w:val="28"/>
        </w:rPr>
      </w:pPr>
      <w:r w:rsidRPr="00BD135F">
        <w:rPr>
          <w:rFonts w:cstheme="minorHAnsi"/>
          <w:sz w:val="28"/>
          <w:szCs w:val="28"/>
        </w:rPr>
        <w:t>Capital Asset + Transfer = Capital Gain</w:t>
      </w:r>
    </w:p>
    <w:p w:rsidR="006211AE" w:rsidRPr="00BD135F" w:rsidRDefault="006211AE" w:rsidP="006211AE">
      <w:pPr>
        <w:pStyle w:val="ListParagraph"/>
        <w:rPr>
          <w:rFonts w:cstheme="minorHAnsi"/>
          <w:sz w:val="28"/>
          <w:szCs w:val="28"/>
        </w:rPr>
      </w:pPr>
    </w:p>
    <w:p w:rsidR="006211AE" w:rsidRPr="00A00427" w:rsidRDefault="006211AE" w:rsidP="006211AE">
      <w:pPr>
        <w:pStyle w:val="ListParagraph"/>
        <w:rPr>
          <w:rFonts w:cstheme="minorHAnsi"/>
          <w:b/>
          <w:sz w:val="28"/>
          <w:szCs w:val="28"/>
          <w:u w:val="single"/>
        </w:rPr>
      </w:pPr>
      <w:proofErr w:type="gramStart"/>
      <w:r w:rsidRPr="00A00427">
        <w:rPr>
          <w:rFonts w:cstheme="minorHAnsi"/>
          <w:b/>
          <w:sz w:val="28"/>
          <w:szCs w:val="28"/>
          <w:u w:val="single"/>
        </w:rPr>
        <w:t>Section 2 (14) Capital Assets.</w:t>
      </w:r>
      <w:proofErr w:type="gramEnd"/>
    </w:p>
    <w:p w:rsidR="006211AE" w:rsidRPr="00BD135F" w:rsidRDefault="006211AE" w:rsidP="006211AE">
      <w:pPr>
        <w:pStyle w:val="ListParagraph"/>
        <w:rPr>
          <w:rFonts w:cstheme="minorHAnsi"/>
          <w:sz w:val="28"/>
          <w:szCs w:val="28"/>
        </w:rPr>
      </w:pPr>
    </w:p>
    <w:p w:rsidR="006211AE" w:rsidRPr="00BD135F" w:rsidRDefault="001E1E5A" w:rsidP="006211AE">
      <w:pPr>
        <w:pStyle w:val="ListParagraph"/>
        <w:rPr>
          <w:rFonts w:cstheme="minorHAnsi"/>
          <w:sz w:val="28"/>
          <w:szCs w:val="28"/>
        </w:rPr>
      </w:pPr>
      <w:r>
        <w:rPr>
          <w:rFonts w:cstheme="minorHAnsi"/>
          <w:sz w:val="28"/>
          <w:szCs w:val="28"/>
        </w:rPr>
        <w:t xml:space="preserve">Capital assets </w:t>
      </w:r>
      <w:proofErr w:type="gramStart"/>
      <w:r>
        <w:rPr>
          <w:rFonts w:cstheme="minorHAnsi"/>
          <w:sz w:val="28"/>
          <w:szCs w:val="28"/>
        </w:rPr>
        <w:t xml:space="preserve">means </w:t>
      </w:r>
      <w:r w:rsidR="006211AE" w:rsidRPr="00BD135F">
        <w:rPr>
          <w:rFonts w:cstheme="minorHAnsi"/>
          <w:sz w:val="28"/>
          <w:szCs w:val="28"/>
        </w:rPr>
        <w:t xml:space="preserve"> any</w:t>
      </w:r>
      <w:proofErr w:type="gramEnd"/>
      <w:r w:rsidR="006211AE" w:rsidRPr="00BD135F">
        <w:rPr>
          <w:rFonts w:cstheme="minorHAnsi"/>
          <w:sz w:val="28"/>
          <w:szCs w:val="28"/>
        </w:rPr>
        <w:t xml:space="preserve"> kind</w:t>
      </w:r>
      <w:r w:rsidR="000620B1" w:rsidRPr="00BD135F">
        <w:rPr>
          <w:rFonts w:cstheme="minorHAnsi"/>
          <w:sz w:val="28"/>
          <w:szCs w:val="28"/>
        </w:rPr>
        <w:t xml:space="preserve"> of property</w:t>
      </w:r>
      <w:r w:rsidR="006211AE" w:rsidRPr="00BD135F">
        <w:rPr>
          <w:rFonts w:cstheme="minorHAnsi"/>
          <w:sz w:val="28"/>
          <w:szCs w:val="28"/>
        </w:rPr>
        <w:t xml:space="preserve"> movable or immovable </w:t>
      </w:r>
      <w:r w:rsidR="000620B1" w:rsidRPr="00BD135F">
        <w:rPr>
          <w:rFonts w:cstheme="minorHAnsi"/>
          <w:sz w:val="28"/>
          <w:szCs w:val="28"/>
        </w:rPr>
        <w:t xml:space="preserve">held by an Assessee </w:t>
      </w:r>
      <w:r w:rsidR="006211AE" w:rsidRPr="00BD135F">
        <w:rPr>
          <w:rFonts w:cstheme="minorHAnsi"/>
          <w:sz w:val="28"/>
          <w:szCs w:val="28"/>
        </w:rPr>
        <w:t>whether or not connected with his business /profession but does not include MRS GS.</w:t>
      </w:r>
    </w:p>
    <w:p w:rsidR="006211AE" w:rsidRPr="00BD135F" w:rsidRDefault="006211AE" w:rsidP="006211AE">
      <w:pPr>
        <w:pStyle w:val="ListParagraph"/>
        <w:rPr>
          <w:rFonts w:cstheme="minorHAnsi"/>
          <w:sz w:val="28"/>
          <w:szCs w:val="28"/>
        </w:rPr>
      </w:pPr>
    </w:p>
    <w:tbl>
      <w:tblPr>
        <w:tblStyle w:val="TableGrid"/>
        <w:tblW w:w="0" w:type="auto"/>
        <w:tblInd w:w="720" w:type="dxa"/>
        <w:tblLook w:val="04A0"/>
      </w:tblPr>
      <w:tblGrid>
        <w:gridCol w:w="2305"/>
        <w:gridCol w:w="6011"/>
      </w:tblGrid>
      <w:tr w:rsidR="006211AE" w:rsidRPr="00BD135F" w:rsidTr="00CD1250">
        <w:tc>
          <w:tcPr>
            <w:tcW w:w="2365" w:type="dxa"/>
          </w:tcPr>
          <w:p w:rsidR="006211AE" w:rsidRPr="00BD135F" w:rsidRDefault="006211AE" w:rsidP="006211AE">
            <w:pPr>
              <w:pStyle w:val="ListParagraph"/>
              <w:ind w:left="0"/>
              <w:rPr>
                <w:rFonts w:cstheme="minorHAnsi"/>
                <w:sz w:val="28"/>
                <w:szCs w:val="28"/>
              </w:rPr>
            </w:pPr>
            <w:r w:rsidRPr="00BD135F">
              <w:rPr>
                <w:rFonts w:cstheme="minorHAnsi"/>
                <w:sz w:val="28"/>
                <w:szCs w:val="28"/>
              </w:rPr>
              <w:t>M</w:t>
            </w:r>
          </w:p>
        </w:tc>
        <w:tc>
          <w:tcPr>
            <w:tcW w:w="6157" w:type="dxa"/>
          </w:tcPr>
          <w:p w:rsidR="006211AE" w:rsidRPr="00BD135F" w:rsidRDefault="006211AE" w:rsidP="006211AE">
            <w:pPr>
              <w:pStyle w:val="ListParagraph"/>
              <w:ind w:left="0"/>
              <w:rPr>
                <w:rFonts w:cstheme="minorHAnsi"/>
                <w:sz w:val="28"/>
                <w:szCs w:val="28"/>
              </w:rPr>
            </w:pPr>
            <w:r w:rsidRPr="00BD135F">
              <w:rPr>
                <w:rFonts w:cstheme="minorHAnsi"/>
                <w:sz w:val="28"/>
                <w:szCs w:val="28"/>
              </w:rPr>
              <w:t>Movable personal Effect (Excluding Jewellery &amp; Other Specified)</w:t>
            </w:r>
          </w:p>
        </w:tc>
      </w:tr>
      <w:tr w:rsidR="006211AE" w:rsidRPr="00BD135F" w:rsidTr="00CD1250">
        <w:tc>
          <w:tcPr>
            <w:tcW w:w="2365" w:type="dxa"/>
          </w:tcPr>
          <w:p w:rsidR="006211AE" w:rsidRPr="00BD135F" w:rsidRDefault="006211AE" w:rsidP="006211AE">
            <w:pPr>
              <w:pStyle w:val="ListParagraph"/>
              <w:ind w:left="0"/>
              <w:rPr>
                <w:rFonts w:cstheme="minorHAnsi"/>
                <w:sz w:val="28"/>
                <w:szCs w:val="28"/>
              </w:rPr>
            </w:pPr>
            <w:r w:rsidRPr="00BD135F">
              <w:rPr>
                <w:rFonts w:cstheme="minorHAnsi"/>
                <w:sz w:val="28"/>
                <w:szCs w:val="28"/>
              </w:rPr>
              <w:t>R</w:t>
            </w:r>
          </w:p>
        </w:tc>
        <w:tc>
          <w:tcPr>
            <w:tcW w:w="6157" w:type="dxa"/>
          </w:tcPr>
          <w:p w:rsidR="006211AE" w:rsidRPr="00BD135F" w:rsidRDefault="006211AE" w:rsidP="006211AE">
            <w:pPr>
              <w:pStyle w:val="ListParagraph"/>
              <w:ind w:left="0"/>
              <w:rPr>
                <w:rFonts w:cstheme="minorHAnsi"/>
                <w:sz w:val="28"/>
                <w:szCs w:val="28"/>
              </w:rPr>
            </w:pPr>
            <w:r w:rsidRPr="00BD135F">
              <w:rPr>
                <w:rFonts w:cstheme="minorHAnsi"/>
                <w:sz w:val="28"/>
                <w:szCs w:val="28"/>
              </w:rPr>
              <w:t>Rural Agriculture land in India</w:t>
            </w:r>
          </w:p>
        </w:tc>
      </w:tr>
      <w:tr w:rsidR="006211AE" w:rsidRPr="00BD135F" w:rsidTr="00CD1250">
        <w:tc>
          <w:tcPr>
            <w:tcW w:w="2365" w:type="dxa"/>
          </w:tcPr>
          <w:p w:rsidR="006211AE" w:rsidRPr="00BD135F" w:rsidRDefault="006211AE" w:rsidP="006211AE">
            <w:pPr>
              <w:pStyle w:val="ListParagraph"/>
              <w:ind w:left="0"/>
              <w:rPr>
                <w:rFonts w:cstheme="minorHAnsi"/>
                <w:sz w:val="28"/>
                <w:szCs w:val="28"/>
              </w:rPr>
            </w:pPr>
            <w:r w:rsidRPr="00BD135F">
              <w:rPr>
                <w:rFonts w:cstheme="minorHAnsi"/>
                <w:sz w:val="28"/>
                <w:szCs w:val="28"/>
              </w:rPr>
              <w:t>S</w:t>
            </w:r>
          </w:p>
        </w:tc>
        <w:tc>
          <w:tcPr>
            <w:tcW w:w="6157" w:type="dxa"/>
          </w:tcPr>
          <w:p w:rsidR="006211AE" w:rsidRPr="00BD135F" w:rsidRDefault="006211AE" w:rsidP="006211AE">
            <w:pPr>
              <w:pStyle w:val="ListParagraph"/>
              <w:ind w:left="0"/>
              <w:rPr>
                <w:rFonts w:cstheme="minorHAnsi"/>
                <w:sz w:val="28"/>
                <w:szCs w:val="28"/>
              </w:rPr>
            </w:pPr>
            <w:r w:rsidRPr="00BD135F">
              <w:rPr>
                <w:rFonts w:cstheme="minorHAnsi"/>
                <w:sz w:val="28"/>
                <w:szCs w:val="28"/>
              </w:rPr>
              <w:t>Stock in trade</w:t>
            </w:r>
          </w:p>
        </w:tc>
      </w:tr>
      <w:tr w:rsidR="006211AE" w:rsidRPr="00BD135F" w:rsidTr="00CD1250">
        <w:tc>
          <w:tcPr>
            <w:tcW w:w="2365" w:type="dxa"/>
          </w:tcPr>
          <w:p w:rsidR="006211AE" w:rsidRPr="00BD135F" w:rsidRDefault="006211AE" w:rsidP="006211AE">
            <w:pPr>
              <w:pStyle w:val="ListParagraph"/>
              <w:ind w:left="0"/>
              <w:rPr>
                <w:rFonts w:cstheme="minorHAnsi"/>
                <w:sz w:val="28"/>
                <w:szCs w:val="28"/>
              </w:rPr>
            </w:pPr>
            <w:r w:rsidRPr="00BD135F">
              <w:rPr>
                <w:rFonts w:cstheme="minorHAnsi"/>
                <w:sz w:val="28"/>
                <w:szCs w:val="28"/>
              </w:rPr>
              <w:t>G</w:t>
            </w:r>
          </w:p>
        </w:tc>
        <w:tc>
          <w:tcPr>
            <w:tcW w:w="6157" w:type="dxa"/>
          </w:tcPr>
          <w:p w:rsidR="006211AE" w:rsidRPr="00BD135F" w:rsidRDefault="006211AE" w:rsidP="006211AE">
            <w:pPr>
              <w:pStyle w:val="ListParagraph"/>
              <w:ind w:left="0"/>
              <w:rPr>
                <w:rFonts w:cstheme="minorHAnsi"/>
                <w:sz w:val="28"/>
                <w:szCs w:val="28"/>
              </w:rPr>
            </w:pPr>
            <w:r w:rsidRPr="00BD135F">
              <w:rPr>
                <w:rFonts w:cstheme="minorHAnsi"/>
                <w:sz w:val="28"/>
                <w:szCs w:val="28"/>
              </w:rPr>
              <w:t>Gold Bond</w:t>
            </w:r>
          </w:p>
        </w:tc>
      </w:tr>
      <w:tr w:rsidR="006211AE" w:rsidRPr="00BD135F" w:rsidTr="00CD1250">
        <w:tc>
          <w:tcPr>
            <w:tcW w:w="2365" w:type="dxa"/>
          </w:tcPr>
          <w:p w:rsidR="006211AE" w:rsidRPr="00BD135F" w:rsidRDefault="006211AE" w:rsidP="006211AE">
            <w:pPr>
              <w:pStyle w:val="ListParagraph"/>
              <w:ind w:left="0"/>
              <w:rPr>
                <w:rFonts w:cstheme="minorHAnsi"/>
                <w:sz w:val="28"/>
                <w:szCs w:val="28"/>
              </w:rPr>
            </w:pPr>
            <w:r w:rsidRPr="00BD135F">
              <w:rPr>
                <w:rFonts w:cstheme="minorHAnsi"/>
                <w:sz w:val="28"/>
                <w:szCs w:val="28"/>
              </w:rPr>
              <w:t>S</w:t>
            </w:r>
          </w:p>
        </w:tc>
        <w:tc>
          <w:tcPr>
            <w:tcW w:w="6157" w:type="dxa"/>
          </w:tcPr>
          <w:p w:rsidR="006211AE" w:rsidRPr="00BD135F" w:rsidRDefault="006211AE" w:rsidP="006211AE">
            <w:pPr>
              <w:pStyle w:val="ListParagraph"/>
              <w:ind w:left="0"/>
              <w:rPr>
                <w:rFonts w:cstheme="minorHAnsi"/>
                <w:sz w:val="28"/>
                <w:szCs w:val="28"/>
              </w:rPr>
            </w:pPr>
            <w:r w:rsidRPr="00BD135F">
              <w:rPr>
                <w:rFonts w:cstheme="minorHAnsi"/>
                <w:sz w:val="28"/>
                <w:szCs w:val="28"/>
              </w:rPr>
              <w:t>Special Bearer Bond</w:t>
            </w:r>
          </w:p>
        </w:tc>
      </w:tr>
    </w:tbl>
    <w:p w:rsidR="006211AE" w:rsidRPr="00BD135F" w:rsidRDefault="006211AE" w:rsidP="006211AE">
      <w:pPr>
        <w:pStyle w:val="ListParagraph"/>
        <w:rPr>
          <w:rFonts w:cstheme="minorHAnsi"/>
          <w:sz w:val="28"/>
          <w:szCs w:val="28"/>
        </w:rPr>
      </w:pPr>
    </w:p>
    <w:p w:rsidR="00FB2199" w:rsidRPr="00BD135F" w:rsidRDefault="00FB2199" w:rsidP="006211AE">
      <w:pPr>
        <w:pStyle w:val="ListParagraph"/>
        <w:rPr>
          <w:rFonts w:cstheme="minorHAnsi"/>
          <w:sz w:val="28"/>
          <w:szCs w:val="28"/>
        </w:rPr>
      </w:pPr>
    </w:p>
    <w:p w:rsidR="00FB2199" w:rsidRPr="00BD135F" w:rsidRDefault="003238AF" w:rsidP="006211AE">
      <w:pPr>
        <w:pStyle w:val="ListParagraph"/>
        <w:rPr>
          <w:rFonts w:cstheme="minorHAnsi"/>
          <w:sz w:val="28"/>
          <w:szCs w:val="28"/>
        </w:rPr>
      </w:pPr>
      <w:r>
        <w:rPr>
          <w:rFonts w:cstheme="minorHAnsi"/>
          <w:noProof/>
          <w:sz w:val="28"/>
          <w:szCs w:val="28"/>
          <w:lang w:val="en-US"/>
        </w:rPr>
        <w:pict>
          <v:shapetype id="_x0000_t32" coordsize="21600,21600" o:spt="32" o:oned="t" path="m,l21600,21600e" filled="f">
            <v:path arrowok="t" fillok="f" o:connecttype="none"/>
            <o:lock v:ext="edit" shapetype="t"/>
          </v:shapetype>
          <v:shape id="_x0000_s1061" type="#_x0000_t32" style="position:absolute;left:0;text-align:left;margin-left:74.1pt;margin-top:17.75pt;width:217.35pt;height:0;z-index:251696128" o:connectortype="straight"/>
        </w:pict>
      </w:r>
      <w:r w:rsidR="00FB2199" w:rsidRPr="00BD135F">
        <w:rPr>
          <w:rFonts w:cstheme="minorHAnsi"/>
          <w:sz w:val="28"/>
          <w:szCs w:val="28"/>
        </w:rPr>
        <w:t xml:space="preserve">                                     Assets</w:t>
      </w:r>
    </w:p>
    <w:p w:rsidR="00FB2199" w:rsidRPr="00BD135F" w:rsidRDefault="00FB2199" w:rsidP="006211AE">
      <w:pPr>
        <w:pStyle w:val="ListParagraph"/>
        <w:rPr>
          <w:rFonts w:cstheme="minorHAnsi"/>
          <w:sz w:val="28"/>
          <w:szCs w:val="28"/>
        </w:rPr>
      </w:pPr>
      <w:r w:rsidRPr="00BD135F">
        <w:rPr>
          <w:rFonts w:cstheme="minorHAnsi"/>
          <w:sz w:val="28"/>
          <w:szCs w:val="28"/>
        </w:rPr>
        <w:t xml:space="preserve">MRS GS                                                 Jewellery &amp; other Specified </w:t>
      </w:r>
    </w:p>
    <w:p w:rsidR="00FB2199" w:rsidRPr="00BD135F" w:rsidRDefault="003238AF" w:rsidP="006211AE">
      <w:pPr>
        <w:pStyle w:val="ListParagraph"/>
        <w:rPr>
          <w:rFonts w:cstheme="minorHAnsi"/>
          <w:sz w:val="28"/>
          <w:szCs w:val="28"/>
        </w:rPr>
      </w:pPr>
      <w:r w:rsidRPr="003238AF">
        <w:rPr>
          <w:rFonts w:cstheme="minorHAnsi"/>
          <w:noProof/>
          <w:sz w:val="28"/>
          <w:szCs w:val="28"/>
          <w:lang w:eastAsia="en-IN"/>
        </w:rPr>
        <w:pict>
          <v:shape id="_x0000_s1027" type="#_x0000_t32" style="position:absolute;left:0;text-align:left;margin-left:337.15pt;margin-top:14pt;width:.75pt;height:36pt;flip:x;z-index:251659264" o:connectortype="straight">
            <v:stroke endarrow="block"/>
          </v:shape>
        </w:pict>
      </w:r>
      <w:r w:rsidRPr="003238AF">
        <w:rPr>
          <w:rFonts w:cstheme="minorHAnsi"/>
          <w:noProof/>
          <w:sz w:val="28"/>
          <w:szCs w:val="28"/>
          <w:lang w:eastAsia="en-IN"/>
        </w:rPr>
        <w:pict>
          <v:shape id="_x0000_s1026" type="#_x0000_t32" style="position:absolute;left:0;text-align:left;margin-left:51.75pt;margin-top:1.3pt;width:0;height:48.7pt;z-index:251658240" o:connectortype="straight">
            <v:stroke endarrow="block"/>
          </v:shape>
        </w:pict>
      </w:r>
      <w:r w:rsidR="00FB2199" w:rsidRPr="00BD135F">
        <w:rPr>
          <w:rFonts w:cstheme="minorHAnsi"/>
          <w:sz w:val="28"/>
          <w:szCs w:val="28"/>
        </w:rPr>
        <w:t xml:space="preserve">                                                                               Assets</w:t>
      </w:r>
    </w:p>
    <w:p w:rsidR="006211AE" w:rsidRPr="00BD135F" w:rsidRDefault="006211AE" w:rsidP="006211AE">
      <w:pPr>
        <w:pStyle w:val="ListParagraph"/>
        <w:rPr>
          <w:rFonts w:cstheme="minorHAnsi"/>
          <w:sz w:val="28"/>
          <w:szCs w:val="28"/>
        </w:rPr>
      </w:pPr>
    </w:p>
    <w:p w:rsidR="00FB2199" w:rsidRPr="00BD135F" w:rsidRDefault="00FB2199">
      <w:pPr>
        <w:rPr>
          <w:rFonts w:cstheme="minorHAnsi"/>
          <w:sz w:val="28"/>
          <w:szCs w:val="28"/>
        </w:rPr>
      </w:pPr>
      <w:r w:rsidRPr="00BD135F">
        <w:rPr>
          <w:rFonts w:cstheme="minorHAnsi"/>
          <w:sz w:val="28"/>
          <w:szCs w:val="28"/>
        </w:rPr>
        <w:t>Not a capital Assets</w:t>
      </w:r>
      <w:r w:rsidRPr="00BD135F">
        <w:rPr>
          <w:rFonts w:cstheme="minorHAnsi"/>
          <w:sz w:val="28"/>
          <w:szCs w:val="28"/>
        </w:rPr>
        <w:tab/>
      </w:r>
      <w:r w:rsidRPr="00BD135F">
        <w:rPr>
          <w:rFonts w:cstheme="minorHAnsi"/>
          <w:sz w:val="28"/>
          <w:szCs w:val="28"/>
        </w:rPr>
        <w:tab/>
      </w:r>
      <w:r w:rsidRPr="00BD135F">
        <w:rPr>
          <w:rFonts w:cstheme="minorHAnsi"/>
          <w:sz w:val="28"/>
          <w:szCs w:val="28"/>
        </w:rPr>
        <w:tab/>
      </w:r>
      <w:r w:rsidRPr="00BD135F">
        <w:rPr>
          <w:rFonts w:cstheme="minorHAnsi"/>
          <w:sz w:val="28"/>
          <w:szCs w:val="28"/>
        </w:rPr>
        <w:tab/>
      </w:r>
      <w:r w:rsidRPr="00BD135F">
        <w:rPr>
          <w:rFonts w:cstheme="minorHAnsi"/>
          <w:sz w:val="28"/>
          <w:szCs w:val="28"/>
        </w:rPr>
        <w:tab/>
        <w:t>Capital Assets</w:t>
      </w:r>
    </w:p>
    <w:p w:rsidR="00FB2199" w:rsidRPr="00BD135F" w:rsidRDefault="00FB2199">
      <w:pPr>
        <w:rPr>
          <w:rFonts w:cstheme="minorHAnsi"/>
          <w:sz w:val="28"/>
          <w:szCs w:val="28"/>
        </w:rPr>
      </w:pPr>
      <w:r w:rsidRPr="00BD135F">
        <w:rPr>
          <w:rFonts w:cstheme="minorHAnsi"/>
          <w:sz w:val="28"/>
          <w:szCs w:val="28"/>
        </w:rPr>
        <w:t xml:space="preserve">                                Examples of Capital Assets</w:t>
      </w:r>
      <w:r w:rsidRPr="00BD135F">
        <w:rPr>
          <w:rFonts w:cstheme="minorHAnsi"/>
          <w:sz w:val="28"/>
          <w:szCs w:val="28"/>
        </w:rPr>
        <w:tab/>
      </w:r>
      <w:r w:rsidRPr="00BD135F">
        <w:rPr>
          <w:rFonts w:cstheme="minorHAnsi"/>
          <w:sz w:val="28"/>
          <w:szCs w:val="28"/>
        </w:rPr>
        <w:tab/>
      </w:r>
    </w:p>
    <w:p w:rsidR="00FB2199" w:rsidRPr="00BD135F" w:rsidRDefault="00FB2199" w:rsidP="00FB2199">
      <w:pPr>
        <w:pStyle w:val="ListParagraph"/>
        <w:numPr>
          <w:ilvl w:val="0"/>
          <w:numId w:val="2"/>
        </w:numPr>
        <w:rPr>
          <w:rFonts w:cstheme="minorHAnsi"/>
          <w:sz w:val="28"/>
          <w:szCs w:val="28"/>
        </w:rPr>
      </w:pPr>
      <w:r w:rsidRPr="00BD135F">
        <w:rPr>
          <w:rFonts w:cstheme="minorHAnsi"/>
          <w:sz w:val="28"/>
          <w:szCs w:val="28"/>
        </w:rPr>
        <w:t>Personal House property</w:t>
      </w:r>
    </w:p>
    <w:p w:rsidR="00FB2199" w:rsidRPr="00BD135F" w:rsidRDefault="00FB2199" w:rsidP="00FB2199">
      <w:pPr>
        <w:pStyle w:val="ListParagraph"/>
        <w:numPr>
          <w:ilvl w:val="0"/>
          <w:numId w:val="2"/>
        </w:numPr>
        <w:rPr>
          <w:rFonts w:cstheme="minorHAnsi"/>
          <w:sz w:val="28"/>
          <w:szCs w:val="28"/>
        </w:rPr>
      </w:pPr>
      <w:r w:rsidRPr="00BD135F">
        <w:rPr>
          <w:rFonts w:cstheme="minorHAnsi"/>
          <w:sz w:val="28"/>
          <w:szCs w:val="28"/>
        </w:rPr>
        <w:t xml:space="preserve">Bonds </w:t>
      </w:r>
    </w:p>
    <w:p w:rsidR="00FB2199" w:rsidRPr="00BD135F" w:rsidRDefault="00FB2199" w:rsidP="00FB2199">
      <w:pPr>
        <w:pStyle w:val="ListParagraph"/>
        <w:numPr>
          <w:ilvl w:val="0"/>
          <w:numId w:val="2"/>
        </w:numPr>
        <w:rPr>
          <w:rFonts w:cstheme="minorHAnsi"/>
          <w:sz w:val="28"/>
          <w:szCs w:val="28"/>
        </w:rPr>
      </w:pPr>
      <w:r w:rsidRPr="00BD135F">
        <w:rPr>
          <w:rFonts w:cstheme="minorHAnsi"/>
          <w:sz w:val="28"/>
          <w:szCs w:val="28"/>
        </w:rPr>
        <w:t>Motor Car of the business</w:t>
      </w:r>
    </w:p>
    <w:p w:rsidR="00FB2199" w:rsidRPr="00BD135F" w:rsidRDefault="00FB2199" w:rsidP="00FB2199">
      <w:pPr>
        <w:pStyle w:val="ListParagraph"/>
        <w:rPr>
          <w:rFonts w:cstheme="minorHAnsi"/>
          <w:sz w:val="28"/>
          <w:szCs w:val="28"/>
        </w:rPr>
      </w:pPr>
    </w:p>
    <w:p w:rsidR="00FB2199" w:rsidRPr="00BD135F" w:rsidRDefault="00A00427" w:rsidP="00FB2199">
      <w:pPr>
        <w:pStyle w:val="ListParagraph"/>
        <w:rPr>
          <w:rFonts w:cstheme="minorHAnsi"/>
          <w:sz w:val="28"/>
          <w:szCs w:val="28"/>
        </w:rPr>
      </w:pPr>
      <w:r>
        <w:rPr>
          <w:rFonts w:cstheme="minorHAnsi"/>
          <w:sz w:val="28"/>
          <w:szCs w:val="28"/>
        </w:rPr>
        <w:lastRenderedPageBreak/>
        <w:t xml:space="preserve">        </w:t>
      </w:r>
      <w:r w:rsidR="00FB2199" w:rsidRPr="00BD135F">
        <w:rPr>
          <w:rFonts w:cstheme="minorHAnsi"/>
          <w:sz w:val="28"/>
          <w:szCs w:val="28"/>
        </w:rPr>
        <w:t>Rural Agriculture should not be situated within:-</w:t>
      </w:r>
    </w:p>
    <w:p w:rsidR="00FB2199" w:rsidRPr="00BD135F" w:rsidRDefault="00FB2199" w:rsidP="00FB2199">
      <w:pPr>
        <w:pStyle w:val="ListParagraph"/>
        <w:numPr>
          <w:ilvl w:val="0"/>
          <w:numId w:val="2"/>
        </w:numPr>
        <w:rPr>
          <w:rFonts w:cstheme="minorHAnsi"/>
          <w:sz w:val="28"/>
          <w:szCs w:val="28"/>
        </w:rPr>
      </w:pPr>
      <w:r w:rsidRPr="00BD135F">
        <w:rPr>
          <w:rFonts w:cstheme="minorHAnsi"/>
          <w:sz w:val="28"/>
          <w:szCs w:val="28"/>
        </w:rPr>
        <w:t>Jurisdiction of Municipali</w:t>
      </w:r>
      <w:r w:rsidR="001E1E5A">
        <w:rPr>
          <w:rFonts w:cstheme="minorHAnsi"/>
          <w:sz w:val="28"/>
          <w:szCs w:val="28"/>
        </w:rPr>
        <w:t xml:space="preserve">ty /Cantonment board which </w:t>
      </w:r>
      <w:proofErr w:type="gramStart"/>
      <w:r w:rsidR="001E1E5A">
        <w:rPr>
          <w:rFonts w:cstheme="minorHAnsi"/>
          <w:sz w:val="28"/>
          <w:szCs w:val="28"/>
        </w:rPr>
        <w:t xml:space="preserve">has </w:t>
      </w:r>
      <w:r w:rsidRPr="00BD135F">
        <w:rPr>
          <w:rFonts w:cstheme="minorHAnsi"/>
          <w:sz w:val="28"/>
          <w:szCs w:val="28"/>
        </w:rPr>
        <w:t xml:space="preserve"> population</w:t>
      </w:r>
      <w:proofErr w:type="gramEnd"/>
      <w:r w:rsidRPr="00BD135F">
        <w:rPr>
          <w:rFonts w:cstheme="minorHAnsi"/>
          <w:sz w:val="28"/>
          <w:szCs w:val="28"/>
        </w:rPr>
        <w:t xml:space="preserve"> of not less than 10000.</w:t>
      </w:r>
    </w:p>
    <w:p w:rsidR="00FB2199" w:rsidRPr="00BD135F" w:rsidRDefault="00FB2199" w:rsidP="00FB2199">
      <w:pPr>
        <w:pStyle w:val="ListParagraph"/>
        <w:numPr>
          <w:ilvl w:val="0"/>
          <w:numId w:val="2"/>
        </w:numPr>
        <w:rPr>
          <w:rFonts w:cstheme="minorHAnsi"/>
          <w:sz w:val="28"/>
          <w:szCs w:val="28"/>
        </w:rPr>
      </w:pPr>
      <w:r w:rsidRPr="00BD135F">
        <w:rPr>
          <w:rFonts w:cstheme="minorHAnsi"/>
          <w:sz w:val="28"/>
          <w:szCs w:val="28"/>
        </w:rPr>
        <w:t>Not being more than eight km from the local limit of Municipality /Cantonment board.</w:t>
      </w:r>
    </w:p>
    <w:p w:rsidR="00FB2199" w:rsidRPr="00BD135F" w:rsidRDefault="00FB2199" w:rsidP="00FB2199">
      <w:pPr>
        <w:pStyle w:val="ListParagraph"/>
        <w:rPr>
          <w:rFonts w:cstheme="minorHAnsi"/>
          <w:sz w:val="28"/>
          <w:szCs w:val="28"/>
        </w:rPr>
      </w:pPr>
    </w:p>
    <w:p w:rsidR="00FB2199" w:rsidRPr="00BD135F" w:rsidRDefault="00FB2199" w:rsidP="00FB2199">
      <w:pPr>
        <w:pStyle w:val="ListParagraph"/>
        <w:rPr>
          <w:rFonts w:cstheme="minorHAnsi"/>
          <w:sz w:val="28"/>
          <w:szCs w:val="28"/>
        </w:rPr>
      </w:pPr>
      <w:r w:rsidRPr="00BD135F">
        <w:rPr>
          <w:rFonts w:cstheme="minorHAnsi"/>
          <w:sz w:val="28"/>
          <w:szCs w:val="28"/>
        </w:rPr>
        <w:t xml:space="preserve">                        Types of capital Assets</w:t>
      </w:r>
    </w:p>
    <w:p w:rsidR="00FB2199" w:rsidRPr="00BD135F" w:rsidRDefault="003238AF" w:rsidP="00FB2199">
      <w:pPr>
        <w:pStyle w:val="ListParagraph"/>
        <w:rPr>
          <w:rFonts w:cstheme="minorHAnsi"/>
          <w:sz w:val="28"/>
          <w:szCs w:val="28"/>
        </w:rPr>
      </w:pPr>
      <w:r>
        <w:rPr>
          <w:rFonts w:cstheme="minorHAnsi"/>
          <w:noProof/>
          <w:sz w:val="28"/>
          <w:szCs w:val="28"/>
          <w:lang w:val="en-US"/>
        </w:rPr>
        <w:pict>
          <v:shape id="_x0000_s1062" type="#_x0000_t32" style="position:absolute;left:0;text-align:left;margin-left:91.5pt;margin-top:8.55pt;width:213.8pt;height:0;z-index:251697152" o:connectortype="straight"/>
        </w:pict>
      </w:r>
      <w:r w:rsidR="00FB2199" w:rsidRPr="00BD135F">
        <w:rPr>
          <w:rFonts w:cstheme="minorHAnsi"/>
          <w:sz w:val="28"/>
          <w:szCs w:val="28"/>
        </w:rPr>
        <w:tab/>
      </w:r>
      <w:r w:rsidR="00FB2199" w:rsidRPr="00BD135F">
        <w:rPr>
          <w:rFonts w:cstheme="minorHAnsi"/>
          <w:sz w:val="28"/>
          <w:szCs w:val="28"/>
        </w:rPr>
        <w:tab/>
      </w:r>
    </w:p>
    <w:p w:rsidR="00FB2199" w:rsidRPr="00BD135F" w:rsidRDefault="003238AF" w:rsidP="00FB2199">
      <w:pPr>
        <w:pStyle w:val="ListParagraph"/>
        <w:rPr>
          <w:rFonts w:cstheme="minorHAnsi"/>
          <w:sz w:val="28"/>
          <w:szCs w:val="28"/>
        </w:rPr>
      </w:pPr>
      <w:r w:rsidRPr="003238AF">
        <w:rPr>
          <w:rFonts w:cstheme="minorHAnsi"/>
          <w:noProof/>
          <w:sz w:val="28"/>
          <w:szCs w:val="28"/>
          <w:lang w:eastAsia="en-IN"/>
        </w:rPr>
        <w:pict>
          <v:shape id="_x0000_s1031" type="#_x0000_t32" style="position:absolute;left:0;text-align:left;margin-left:300pt;margin-top:16pt;width:1.5pt;height:51pt;z-index:251663360" o:connectortype="straight">
            <v:stroke endarrow="block"/>
          </v:shape>
        </w:pict>
      </w:r>
      <w:r w:rsidR="00FB2199" w:rsidRPr="00BD135F">
        <w:rPr>
          <w:rFonts w:cstheme="minorHAnsi"/>
          <w:sz w:val="28"/>
          <w:szCs w:val="28"/>
        </w:rPr>
        <w:t>Long Term Capital                             Short Term Capital</w:t>
      </w:r>
    </w:p>
    <w:p w:rsidR="00FB2199" w:rsidRPr="00BD135F" w:rsidRDefault="003238AF" w:rsidP="00FB2199">
      <w:pPr>
        <w:pStyle w:val="ListParagraph"/>
        <w:rPr>
          <w:rFonts w:cstheme="minorHAnsi"/>
          <w:sz w:val="28"/>
          <w:szCs w:val="28"/>
        </w:rPr>
      </w:pPr>
      <w:r w:rsidRPr="003238AF">
        <w:rPr>
          <w:rFonts w:cstheme="minorHAnsi"/>
          <w:noProof/>
          <w:sz w:val="28"/>
          <w:szCs w:val="28"/>
          <w:lang w:eastAsia="en-IN"/>
        </w:rPr>
        <w:pict>
          <v:shape id="_x0000_s1030" type="#_x0000_t32" style="position:absolute;left:0;text-align:left;margin-left:90pt;margin-top:10.8pt;width:1.5pt;height:39pt;z-index:251662336" o:connectortype="straight">
            <v:stroke endarrow="block"/>
          </v:shape>
        </w:pict>
      </w:r>
      <w:r w:rsidR="00FB2199" w:rsidRPr="00BD135F">
        <w:rPr>
          <w:rFonts w:cstheme="minorHAnsi"/>
          <w:sz w:val="28"/>
          <w:szCs w:val="28"/>
        </w:rPr>
        <w:t xml:space="preserve">        Assets</w:t>
      </w:r>
      <w:r w:rsidR="00FB2199" w:rsidRPr="00BD135F">
        <w:rPr>
          <w:rFonts w:cstheme="minorHAnsi"/>
          <w:sz w:val="28"/>
          <w:szCs w:val="28"/>
        </w:rPr>
        <w:tab/>
      </w:r>
      <w:r w:rsidR="00FB2199" w:rsidRPr="00BD135F">
        <w:rPr>
          <w:rFonts w:cstheme="minorHAnsi"/>
          <w:sz w:val="28"/>
          <w:szCs w:val="28"/>
        </w:rPr>
        <w:tab/>
      </w:r>
    </w:p>
    <w:p w:rsidR="00FB2199" w:rsidRPr="00BD135F" w:rsidRDefault="00FB2199" w:rsidP="00FB2199">
      <w:pPr>
        <w:pStyle w:val="ListParagraph"/>
        <w:rPr>
          <w:rFonts w:cstheme="minorHAnsi"/>
          <w:sz w:val="28"/>
          <w:szCs w:val="28"/>
        </w:rPr>
      </w:pPr>
    </w:p>
    <w:p w:rsidR="00FB2199" w:rsidRPr="00BD135F" w:rsidRDefault="00FB2199" w:rsidP="00FB2199">
      <w:pPr>
        <w:pStyle w:val="ListParagraph"/>
        <w:rPr>
          <w:rFonts w:cstheme="minorHAnsi"/>
          <w:sz w:val="28"/>
          <w:szCs w:val="28"/>
        </w:rPr>
      </w:pPr>
      <w:r w:rsidRPr="00BD135F">
        <w:rPr>
          <w:rFonts w:cstheme="minorHAnsi"/>
          <w:sz w:val="28"/>
          <w:szCs w:val="28"/>
        </w:rPr>
        <w:t>Held for than 3 Years                        Held up to 3 Years</w:t>
      </w:r>
      <w:r w:rsidRPr="00BD135F">
        <w:rPr>
          <w:rFonts w:cstheme="minorHAnsi"/>
          <w:sz w:val="28"/>
          <w:szCs w:val="28"/>
        </w:rPr>
        <w:tab/>
      </w:r>
    </w:p>
    <w:p w:rsidR="00FB2199" w:rsidRPr="00BD135F" w:rsidRDefault="00FB2199" w:rsidP="00FB2199">
      <w:pPr>
        <w:pStyle w:val="ListParagraph"/>
        <w:rPr>
          <w:rFonts w:cstheme="minorHAnsi"/>
          <w:sz w:val="28"/>
          <w:szCs w:val="28"/>
        </w:rPr>
      </w:pPr>
    </w:p>
    <w:p w:rsidR="00FB2199" w:rsidRPr="00BD135F" w:rsidRDefault="00FB2199" w:rsidP="00FB2199">
      <w:pPr>
        <w:pStyle w:val="ListParagraph"/>
        <w:rPr>
          <w:rFonts w:cstheme="minorHAnsi"/>
          <w:sz w:val="28"/>
          <w:szCs w:val="28"/>
        </w:rPr>
      </w:pPr>
      <w:r w:rsidRPr="00BD135F">
        <w:rPr>
          <w:rFonts w:cstheme="minorHAnsi"/>
          <w:sz w:val="28"/>
          <w:szCs w:val="28"/>
        </w:rPr>
        <w:t>Normally in order to find out whether the capital is long term or short term the period of 3 years considered.</w:t>
      </w:r>
    </w:p>
    <w:p w:rsidR="002F57B0" w:rsidRPr="00BD135F" w:rsidRDefault="002F57B0" w:rsidP="00FB2199">
      <w:pPr>
        <w:pStyle w:val="ListParagraph"/>
        <w:rPr>
          <w:rFonts w:cstheme="minorHAnsi"/>
          <w:sz w:val="28"/>
          <w:szCs w:val="28"/>
        </w:rPr>
      </w:pPr>
      <w:r w:rsidRPr="00BD135F">
        <w:rPr>
          <w:rFonts w:cstheme="minorHAnsi"/>
          <w:sz w:val="28"/>
          <w:szCs w:val="28"/>
        </w:rPr>
        <w:t xml:space="preserve">           However in the following 4 cases the  period of 1 year will b</w:t>
      </w:r>
      <w:r w:rsidR="002C0AA5">
        <w:rPr>
          <w:rFonts w:cstheme="minorHAnsi"/>
          <w:sz w:val="28"/>
          <w:szCs w:val="28"/>
        </w:rPr>
        <w:t xml:space="preserve">e considered to determine </w:t>
      </w:r>
      <w:r w:rsidRPr="00BD135F">
        <w:rPr>
          <w:rFonts w:cstheme="minorHAnsi"/>
          <w:sz w:val="28"/>
          <w:szCs w:val="28"/>
        </w:rPr>
        <w:t>whether the Capital Assets is Short term / Long Term.</w:t>
      </w:r>
    </w:p>
    <w:p w:rsidR="002F57B0" w:rsidRPr="00BD135F" w:rsidRDefault="002F57B0" w:rsidP="00FB2199">
      <w:pPr>
        <w:pStyle w:val="ListParagraph"/>
        <w:rPr>
          <w:rFonts w:cstheme="minorHAnsi"/>
          <w:sz w:val="28"/>
          <w:szCs w:val="28"/>
        </w:rPr>
      </w:pPr>
    </w:p>
    <w:p w:rsidR="002F57B0" w:rsidRPr="00BD135F" w:rsidRDefault="002F57B0" w:rsidP="002F57B0">
      <w:pPr>
        <w:pStyle w:val="ListParagraph"/>
        <w:numPr>
          <w:ilvl w:val="0"/>
          <w:numId w:val="3"/>
        </w:numPr>
        <w:rPr>
          <w:rFonts w:cstheme="minorHAnsi"/>
          <w:sz w:val="28"/>
          <w:szCs w:val="28"/>
        </w:rPr>
      </w:pPr>
      <w:r w:rsidRPr="00BD135F">
        <w:rPr>
          <w:rFonts w:cstheme="minorHAnsi"/>
          <w:sz w:val="28"/>
          <w:szCs w:val="28"/>
        </w:rPr>
        <w:t>Shares (Equity/preference shares/Listed/Unlisted)</w:t>
      </w:r>
    </w:p>
    <w:p w:rsidR="002F57B0" w:rsidRPr="00BD135F" w:rsidRDefault="002F57B0" w:rsidP="002F57B0">
      <w:pPr>
        <w:pStyle w:val="ListParagraph"/>
        <w:numPr>
          <w:ilvl w:val="0"/>
          <w:numId w:val="3"/>
        </w:numPr>
        <w:rPr>
          <w:rFonts w:cstheme="minorHAnsi"/>
          <w:sz w:val="28"/>
          <w:szCs w:val="28"/>
        </w:rPr>
      </w:pPr>
      <w:r w:rsidRPr="00BD135F">
        <w:rPr>
          <w:rFonts w:cstheme="minorHAnsi"/>
          <w:sz w:val="28"/>
          <w:szCs w:val="28"/>
        </w:rPr>
        <w:t>Listed Securities(Debentures&amp; bonds)</w:t>
      </w:r>
    </w:p>
    <w:p w:rsidR="002F57B0" w:rsidRPr="00BD135F" w:rsidRDefault="002F57B0" w:rsidP="002F57B0">
      <w:pPr>
        <w:pStyle w:val="ListParagraph"/>
        <w:numPr>
          <w:ilvl w:val="0"/>
          <w:numId w:val="3"/>
        </w:numPr>
        <w:rPr>
          <w:rFonts w:cstheme="minorHAnsi"/>
          <w:sz w:val="28"/>
          <w:szCs w:val="28"/>
        </w:rPr>
      </w:pPr>
      <w:r w:rsidRPr="00BD135F">
        <w:rPr>
          <w:rFonts w:cstheme="minorHAnsi"/>
          <w:sz w:val="28"/>
          <w:szCs w:val="28"/>
        </w:rPr>
        <w:t>Units of UTI &amp; mutual Fund.</w:t>
      </w:r>
    </w:p>
    <w:p w:rsidR="002F57B0" w:rsidRPr="00BD135F" w:rsidRDefault="002F57B0" w:rsidP="002F57B0">
      <w:pPr>
        <w:pStyle w:val="ListParagraph"/>
        <w:numPr>
          <w:ilvl w:val="0"/>
          <w:numId w:val="3"/>
        </w:numPr>
        <w:rPr>
          <w:rFonts w:cstheme="minorHAnsi"/>
          <w:sz w:val="28"/>
          <w:szCs w:val="28"/>
        </w:rPr>
      </w:pPr>
      <w:r w:rsidRPr="00BD135F">
        <w:rPr>
          <w:rFonts w:cstheme="minorHAnsi"/>
          <w:sz w:val="28"/>
          <w:szCs w:val="28"/>
        </w:rPr>
        <w:t>Zero coupon Bonds.</w:t>
      </w:r>
    </w:p>
    <w:p w:rsidR="002F57B0" w:rsidRPr="00BD135F" w:rsidRDefault="002F57B0" w:rsidP="002F57B0">
      <w:pPr>
        <w:rPr>
          <w:rFonts w:cstheme="minorHAnsi"/>
          <w:sz w:val="28"/>
          <w:szCs w:val="28"/>
        </w:rPr>
      </w:pPr>
      <w:r w:rsidRPr="00A00427">
        <w:rPr>
          <w:rFonts w:cstheme="minorHAnsi"/>
          <w:b/>
          <w:sz w:val="28"/>
          <w:szCs w:val="28"/>
          <w:u w:val="single"/>
        </w:rPr>
        <w:t>Full Value of consideration: -</w:t>
      </w:r>
      <w:r w:rsidRPr="00BD135F">
        <w:rPr>
          <w:rFonts w:cstheme="minorHAnsi"/>
          <w:sz w:val="28"/>
          <w:szCs w:val="28"/>
        </w:rPr>
        <w:t xml:space="preserve"> It means the gross consideration received /receivable before deducting any expenses.</w:t>
      </w:r>
    </w:p>
    <w:p w:rsidR="00A00427" w:rsidRDefault="002F57B0" w:rsidP="002F57B0">
      <w:pPr>
        <w:rPr>
          <w:rFonts w:cstheme="minorHAnsi"/>
          <w:sz w:val="28"/>
          <w:szCs w:val="28"/>
        </w:rPr>
      </w:pPr>
      <w:r w:rsidRPr="00A00427">
        <w:rPr>
          <w:rFonts w:cstheme="minorHAnsi"/>
          <w:b/>
          <w:sz w:val="28"/>
          <w:szCs w:val="28"/>
          <w:u w:val="single"/>
        </w:rPr>
        <w:t>Transfer Expenses</w:t>
      </w:r>
      <w:proofErr w:type="gramStart"/>
      <w:r w:rsidRPr="00A00427">
        <w:rPr>
          <w:rFonts w:cstheme="minorHAnsi"/>
          <w:b/>
          <w:sz w:val="28"/>
          <w:szCs w:val="28"/>
          <w:u w:val="single"/>
        </w:rPr>
        <w:t>:-</w:t>
      </w:r>
      <w:proofErr w:type="gramEnd"/>
      <w:r w:rsidRPr="00BD135F">
        <w:rPr>
          <w:rFonts w:cstheme="minorHAnsi"/>
          <w:sz w:val="28"/>
          <w:szCs w:val="28"/>
        </w:rPr>
        <w:t xml:space="preserve"> It means all those expenses which are incurred at the time of transfer/sale of the capital assets such as brokerage ,commission, stamp duty etc.</w:t>
      </w:r>
    </w:p>
    <w:p w:rsidR="002F57B0" w:rsidRPr="00BD135F" w:rsidRDefault="002F57B0" w:rsidP="002F57B0">
      <w:pPr>
        <w:rPr>
          <w:rFonts w:cstheme="minorHAnsi"/>
          <w:sz w:val="28"/>
          <w:szCs w:val="28"/>
        </w:rPr>
      </w:pPr>
      <w:r w:rsidRPr="00A00427">
        <w:rPr>
          <w:rFonts w:cstheme="minorHAnsi"/>
          <w:b/>
          <w:sz w:val="28"/>
          <w:szCs w:val="28"/>
          <w:u w:val="single"/>
        </w:rPr>
        <w:t xml:space="preserve">Cost of </w:t>
      </w:r>
      <w:proofErr w:type="gramStart"/>
      <w:r w:rsidRPr="00A00427">
        <w:rPr>
          <w:rFonts w:cstheme="minorHAnsi"/>
          <w:b/>
          <w:sz w:val="28"/>
          <w:szCs w:val="28"/>
          <w:u w:val="single"/>
        </w:rPr>
        <w:t>Acquisition(</w:t>
      </w:r>
      <w:proofErr w:type="gramEnd"/>
      <w:r w:rsidRPr="00A00427">
        <w:rPr>
          <w:rFonts w:cstheme="minorHAnsi"/>
          <w:b/>
          <w:sz w:val="28"/>
          <w:szCs w:val="28"/>
          <w:u w:val="single"/>
        </w:rPr>
        <w:t>COA) : -</w:t>
      </w:r>
      <w:r w:rsidRPr="00BD135F">
        <w:rPr>
          <w:rFonts w:cstheme="minorHAnsi"/>
          <w:sz w:val="28"/>
          <w:szCs w:val="28"/>
        </w:rPr>
        <w:t xml:space="preserve"> It means the actual cost of the capital asset.</w:t>
      </w:r>
    </w:p>
    <w:p w:rsidR="002F57B0" w:rsidRDefault="002F57B0" w:rsidP="002F57B0">
      <w:pPr>
        <w:rPr>
          <w:rFonts w:cstheme="minorHAnsi"/>
          <w:sz w:val="28"/>
          <w:szCs w:val="28"/>
        </w:rPr>
      </w:pPr>
      <w:r w:rsidRPr="00BD135F">
        <w:rPr>
          <w:rFonts w:cstheme="minorHAnsi"/>
          <w:sz w:val="28"/>
          <w:szCs w:val="28"/>
        </w:rPr>
        <w:t>Actual Cost = Purchase Price + Purchase Expenses</w:t>
      </w:r>
    </w:p>
    <w:p w:rsidR="00A00427" w:rsidRPr="00BD135F" w:rsidRDefault="00A00427" w:rsidP="002F57B0">
      <w:pPr>
        <w:rPr>
          <w:rFonts w:cstheme="minorHAnsi"/>
          <w:sz w:val="28"/>
          <w:szCs w:val="28"/>
        </w:rPr>
      </w:pPr>
    </w:p>
    <w:p w:rsidR="002F57B0" w:rsidRPr="00BD135F" w:rsidRDefault="002F57B0" w:rsidP="002F57B0">
      <w:pPr>
        <w:rPr>
          <w:rFonts w:cstheme="minorHAnsi"/>
          <w:sz w:val="28"/>
          <w:szCs w:val="28"/>
        </w:rPr>
      </w:pPr>
      <w:r w:rsidRPr="00BD135F">
        <w:rPr>
          <w:rFonts w:cstheme="minorHAnsi"/>
          <w:sz w:val="28"/>
          <w:szCs w:val="28"/>
        </w:rPr>
        <w:lastRenderedPageBreak/>
        <w:t xml:space="preserve">   In case of Capital asset is acquires before 01/04/1981 the cost of acquisition is:-</w:t>
      </w:r>
    </w:p>
    <w:p w:rsidR="002F57B0" w:rsidRPr="00BD135F" w:rsidRDefault="002F57B0" w:rsidP="002F57B0">
      <w:pPr>
        <w:rPr>
          <w:rFonts w:cstheme="minorHAnsi"/>
          <w:sz w:val="28"/>
          <w:szCs w:val="28"/>
        </w:rPr>
      </w:pPr>
    </w:p>
    <w:p w:rsidR="002F57B0" w:rsidRPr="00BD135F" w:rsidRDefault="002F57B0" w:rsidP="002F57B0">
      <w:pPr>
        <w:rPr>
          <w:rFonts w:cstheme="minorHAnsi"/>
          <w:sz w:val="28"/>
          <w:szCs w:val="28"/>
        </w:rPr>
      </w:pPr>
      <w:r w:rsidRPr="00BD135F">
        <w:rPr>
          <w:rFonts w:cstheme="minorHAnsi"/>
          <w:sz w:val="28"/>
          <w:szCs w:val="28"/>
        </w:rPr>
        <w:t xml:space="preserve">COA      =  </w:t>
      </w:r>
      <w:r w:rsidR="00A00427">
        <w:rPr>
          <w:rFonts w:cstheme="minorHAnsi"/>
          <w:sz w:val="28"/>
          <w:szCs w:val="28"/>
        </w:rPr>
        <w:t xml:space="preserve">         </w:t>
      </w:r>
      <w:r w:rsidRPr="00BD135F">
        <w:rPr>
          <w:rFonts w:cstheme="minorHAnsi"/>
          <w:sz w:val="28"/>
          <w:szCs w:val="28"/>
        </w:rPr>
        <w:t xml:space="preserve"> Actual Cost </w:t>
      </w:r>
    </w:p>
    <w:p w:rsidR="002F57B0" w:rsidRPr="00BD135F" w:rsidRDefault="002F57B0" w:rsidP="002F57B0">
      <w:pPr>
        <w:rPr>
          <w:rFonts w:cstheme="minorHAnsi"/>
          <w:sz w:val="28"/>
          <w:szCs w:val="28"/>
        </w:rPr>
      </w:pPr>
      <w:r w:rsidRPr="00BD135F">
        <w:rPr>
          <w:rFonts w:cstheme="minorHAnsi"/>
          <w:sz w:val="28"/>
          <w:szCs w:val="28"/>
        </w:rPr>
        <w:t xml:space="preserve"> </w:t>
      </w:r>
      <w:r w:rsidRPr="00BD135F">
        <w:rPr>
          <w:rFonts w:cstheme="minorHAnsi"/>
          <w:sz w:val="28"/>
          <w:szCs w:val="28"/>
        </w:rPr>
        <w:tab/>
      </w:r>
      <w:r w:rsidRPr="00BD135F">
        <w:rPr>
          <w:rFonts w:cstheme="minorHAnsi"/>
          <w:sz w:val="28"/>
          <w:szCs w:val="28"/>
        </w:rPr>
        <w:tab/>
      </w:r>
      <w:r w:rsidR="00A00427">
        <w:rPr>
          <w:rFonts w:cstheme="minorHAnsi"/>
          <w:sz w:val="28"/>
          <w:szCs w:val="28"/>
        </w:rPr>
        <w:t xml:space="preserve">  </w:t>
      </w:r>
      <w:r w:rsidRPr="00BD135F">
        <w:rPr>
          <w:rFonts w:cstheme="minorHAnsi"/>
          <w:sz w:val="28"/>
          <w:szCs w:val="28"/>
        </w:rPr>
        <w:t>Fair Market Value</w:t>
      </w:r>
      <w:r w:rsidR="00A00427">
        <w:rPr>
          <w:rFonts w:cstheme="minorHAnsi"/>
          <w:sz w:val="28"/>
          <w:szCs w:val="28"/>
        </w:rPr>
        <w:t xml:space="preserve"> </w:t>
      </w:r>
      <w:r w:rsidRPr="00BD135F">
        <w:rPr>
          <w:rFonts w:cstheme="minorHAnsi"/>
          <w:sz w:val="28"/>
          <w:szCs w:val="28"/>
        </w:rPr>
        <w:t>(FMV)</w:t>
      </w:r>
    </w:p>
    <w:p w:rsidR="002F57B0" w:rsidRPr="00BD135F" w:rsidRDefault="002F57B0" w:rsidP="002F57B0">
      <w:pPr>
        <w:rPr>
          <w:rFonts w:cstheme="minorHAnsi"/>
          <w:sz w:val="28"/>
          <w:szCs w:val="28"/>
        </w:rPr>
      </w:pPr>
      <w:r w:rsidRPr="00BD135F">
        <w:rPr>
          <w:rFonts w:cstheme="minorHAnsi"/>
          <w:sz w:val="28"/>
          <w:szCs w:val="28"/>
        </w:rPr>
        <w:t xml:space="preserve">                   </w:t>
      </w:r>
      <w:r w:rsidR="00A00427">
        <w:rPr>
          <w:rFonts w:cstheme="minorHAnsi"/>
          <w:sz w:val="28"/>
          <w:szCs w:val="28"/>
        </w:rPr>
        <w:t xml:space="preserve">    </w:t>
      </w:r>
      <w:r w:rsidRPr="00BD135F">
        <w:rPr>
          <w:rFonts w:cstheme="minorHAnsi"/>
          <w:sz w:val="28"/>
          <w:szCs w:val="28"/>
        </w:rPr>
        <w:t xml:space="preserve"> Whichever is </w:t>
      </w:r>
      <w:proofErr w:type="gramStart"/>
      <w:r w:rsidRPr="00BD135F">
        <w:rPr>
          <w:rFonts w:cstheme="minorHAnsi"/>
          <w:sz w:val="28"/>
          <w:szCs w:val="28"/>
        </w:rPr>
        <w:t>Higher</w:t>
      </w:r>
      <w:proofErr w:type="gramEnd"/>
    </w:p>
    <w:p w:rsidR="002F57B0" w:rsidRPr="00BD135F" w:rsidRDefault="00D467AB" w:rsidP="002F57B0">
      <w:pPr>
        <w:rPr>
          <w:rFonts w:cstheme="minorHAnsi"/>
          <w:sz w:val="28"/>
          <w:szCs w:val="28"/>
        </w:rPr>
      </w:pPr>
      <w:r w:rsidRPr="00E918D8">
        <w:rPr>
          <w:rFonts w:cstheme="minorHAnsi"/>
          <w:b/>
          <w:sz w:val="28"/>
          <w:szCs w:val="28"/>
          <w:u w:val="single"/>
        </w:rPr>
        <w:t xml:space="preserve">Cost of </w:t>
      </w:r>
      <w:proofErr w:type="gramStart"/>
      <w:r w:rsidRPr="00E918D8">
        <w:rPr>
          <w:rFonts w:cstheme="minorHAnsi"/>
          <w:b/>
          <w:sz w:val="28"/>
          <w:szCs w:val="28"/>
          <w:u w:val="single"/>
        </w:rPr>
        <w:t>improvement(</w:t>
      </w:r>
      <w:proofErr w:type="gramEnd"/>
      <w:r w:rsidRPr="00E918D8">
        <w:rPr>
          <w:rFonts w:cstheme="minorHAnsi"/>
          <w:b/>
          <w:sz w:val="28"/>
          <w:szCs w:val="28"/>
          <w:u w:val="single"/>
        </w:rPr>
        <w:t>COI) :-</w:t>
      </w:r>
      <w:r w:rsidRPr="00BD135F">
        <w:rPr>
          <w:rFonts w:cstheme="minorHAnsi"/>
          <w:sz w:val="28"/>
          <w:szCs w:val="28"/>
        </w:rPr>
        <w:t xml:space="preserve"> It means any capital expenditure which is incurred in order to improve the value of the capital asset.</w:t>
      </w:r>
    </w:p>
    <w:p w:rsidR="00D467AB" w:rsidRPr="00BD135F" w:rsidRDefault="00D467AB" w:rsidP="002F57B0">
      <w:pPr>
        <w:rPr>
          <w:rFonts w:cstheme="minorHAnsi"/>
          <w:sz w:val="28"/>
          <w:szCs w:val="28"/>
        </w:rPr>
      </w:pPr>
      <w:r w:rsidRPr="00BD135F">
        <w:rPr>
          <w:rFonts w:cstheme="minorHAnsi"/>
          <w:sz w:val="28"/>
          <w:szCs w:val="28"/>
        </w:rPr>
        <w:t xml:space="preserve">**Revenue Expenditure will not be treated as improvement &amp; therefore will be ignored. </w:t>
      </w:r>
    </w:p>
    <w:p w:rsidR="00D467AB" w:rsidRPr="00BD135F" w:rsidRDefault="00D467AB" w:rsidP="002F57B0">
      <w:pPr>
        <w:rPr>
          <w:rFonts w:cstheme="minorHAnsi"/>
          <w:sz w:val="28"/>
          <w:szCs w:val="28"/>
        </w:rPr>
      </w:pPr>
      <w:r w:rsidRPr="00BD135F">
        <w:rPr>
          <w:rFonts w:cstheme="minorHAnsi"/>
          <w:sz w:val="28"/>
          <w:szCs w:val="28"/>
        </w:rPr>
        <w:t>All improvements made to the capital assets before 31/04/1981 should be ignored.</w:t>
      </w:r>
    </w:p>
    <w:p w:rsidR="00D467AB" w:rsidRPr="00BD135F" w:rsidRDefault="00D467AB" w:rsidP="002F57B0">
      <w:pPr>
        <w:rPr>
          <w:rFonts w:cstheme="minorHAnsi"/>
          <w:sz w:val="28"/>
          <w:szCs w:val="28"/>
        </w:rPr>
      </w:pPr>
      <w:r w:rsidRPr="00BD135F">
        <w:rPr>
          <w:rFonts w:cstheme="minorHAnsi"/>
          <w:sz w:val="28"/>
          <w:szCs w:val="28"/>
        </w:rPr>
        <w:t>All improvements on or after 01/04/1981 should be considered</w:t>
      </w:r>
    </w:p>
    <w:p w:rsidR="00D467AB" w:rsidRPr="00BD135F" w:rsidRDefault="003238AF" w:rsidP="00D467AB">
      <w:pPr>
        <w:rPr>
          <w:rFonts w:cstheme="minorHAnsi"/>
          <w:sz w:val="28"/>
          <w:szCs w:val="28"/>
        </w:rPr>
      </w:pPr>
      <w:r w:rsidRPr="003238AF">
        <w:rPr>
          <w:rFonts w:cstheme="minorHAnsi"/>
          <w:noProof/>
          <w:sz w:val="28"/>
          <w:szCs w:val="28"/>
          <w:lang w:eastAsia="en-IN"/>
        </w:rPr>
        <w:pict>
          <v:shape id="_x0000_s1032" type="#_x0000_t32" style="position:absolute;margin-left:192.8pt;margin-top:27pt;width:175.5pt;height:0;z-index:251664384" o:connectortype="straight"/>
        </w:pict>
      </w:r>
      <w:r w:rsidR="00D467AB" w:rsidRPr="00BD135F">
        <w:rPr>
          <w:rFonts w:cstheme="minorHAnsi"/>
          <w:sz w:val="28"/>
          <w:szCs w:val="28"/>
        </w:rPr>
        <w:t xml:space="preserve">Indexed </w:t>
      </w:r>
      <w:r w:rsidR="000B6654" w:rsidRPr="00BD135F">
        <w:rPr>
          <w:rFonts w:cstheme="minorHAnsi"/>
          <w:sz w:val="28"/>
          <w:szCs w:val="28"/>
        </w:rPr>
        <w:t>COA = Cost</w:t>
      </w:r>
      <w:r w:rsidR="00D467AB" w:rsidRPr="00BD135F">
        <w:rPr>
          <w:rFonts w:cstheme="minorHAnsi"/>
          <w:sz w:val="28"/>
          <w:szCs w:val="28"/>
        </w:rPr>
        <w:t xml:space="preserve"> of acquisition *Indexed of transfer year</w:t>
      </w:r>
    </w:p>
    <w:p w:rsidR="00D467AB" w:rsidRPr="00BD135F" w:rsidRDefault="00D467AB" w:rsidP="00D467AB">
      <w:pPr>
        <w:rPr>
          <w:rFonts w:cstheme="minorHAnsi"/>
          <w:sz w:val="28"/>
          <w:szCs w:val="28"/>
        </w:rPr>
      </w:pPr>
      <w:r w:rsidRPr="00BD135F">
        <w:rPr>
          <w:rFonts w:cstheme="minorHAnsi"/>
          <w:sz w:val="28"/>
          <w:szCs w:val="28"/>
        </w:rPr>
        <w:t xml:space="preserve">                                                                Indexed of purchase year</w:t>
      </w:r>
    </w:p>
    <w:p w:rsidR="00D467AB" w:rsidRPr="00BD135F" w:rsidRDefault="003238AF" w:rsidP="00D467AB">
      <w:pPr>
        <w:rPr>
          <w:rFonts w:cstheme="minorHAnsi"/>
          <w:sz w:val="28"/>
          <w:szCs w:val="28"/>
        </w:rPr>
      </w:pPr>
      <w:r w:rsidRPr="003238AF">
        <w:rPr>
          <w:rFonts w:cstheme="minorHAnsi"/>
          <w:noProof/>
          <w:sz w:val="28"/>
          <w:szCs w:val="28"/>
          <w:lang w:eastAsia="en-IN"/>
        </w:rPr>
        <w:pict>
          <v:shape id="_x0000_s1033" type="#_x0000_t32" style="position:absolute;margin-left:206.65pt;margin-top:25.85pt;width:175.5pt;height:3.45pt;z-index:251665408" o:connectortype="straight"/>
        </w:pict>
      </w:r>
      <w:r w:rsidR="00D467AB" w:rsidRPr="00BD135F">
        <w:rPr>
          <w:rFonts w:cstheme="minorHAnsi"/>
          <w:sz w:val="28"/>
          <w:szCs w:val="28"/>
        </w:rPr>
        <w:t>Indexed COI= Cost of improvement *Indexed of transfer year</w:t>
      </w:r>
    </w:p>
    <w:p w:rsidR="00D467AB" w:rsidRPr="00BD135F" w:rsidRDefault="00D467AB" w:rsidP="00D467AB">
      <w:pPr>
        <w:rPr>
          <w:rFonts w:cstheme="minorHAnsi"/>
          <w:sz w:val="28"/>
          <w:szCs w:val="28"/>
        </w:rPr>
      </w:pPr>
      <w:r w:rsidRPr="00BD135F">
        <w:rPr>
          <w:rFonts w:cstheme="minorHAnsi"/>
          <w:sz w:val="28"/>
          <w:szCs w:val="28"/>
        </w:rPr>
        <w:t xml:space="preserve">                                                                Indexed of improvement year</w:t>
      </w:r>
    </w:p>
    <w:p w:rsidR="006256F1" w:rsidRPr="00BD135F" w:rsidRDefault="006256F1" w:rsidP="00D467AB">
      <w:pPr>
        <w:rPr>
          <w:rFonts w:cstheme="minorHAnsi"/>
          <w:sz w:val="28"/>
          <w:szCs w:val="28"/>
        </w:rPr>
      </w:pPr>
      <w:r w:rsidRPr="00BD135F">
        <w:rPr>
          <w:rFonts w:cstheme="minorHAnsi"/>
          <w:sz w:val="28"/>
          <w:szCs w:val="28"/>
        </w:rPr>
        <w:t xml:space="preserve">                                 </w:t>
      </w:r>
    </w:p>
    <w:p w:rsidR="00D467AB" w:rsidRPr="00A428E0" w:rsidRDefault="006256F1" w:rsidP="00D467AB">
      <w:pPr>
        <w:rPr>
          <w:rFonts w:cstheme="minorHAnsi"/>
          <w:b/>
          <w:sz w:val="28"/>
          <w:szCs w:val="28"/>
          <w:u w:val="single"/>
        </w:rPr>
      </w:pPr>
      <w:r w:rsidRPr="00BD135F">
        <w:rPr>
          <w:rFonts w:cstheme="minorHAnsi"/>
          <w:sz w:val="28"/>
          <w:szCs w:val="28"/>
        </w:rPr>
        <w:t xml:space="preserve">                                              </w:t>
      </w:r>
      <w:r w:rsidRPr="00A428E0">
        <w:rPr>
          <w:rFonts w:cstheme="minorHAnsi"/>
          <w:b/>
          <w:sz w:val="28"/>
          <w:szCs w:val="28"/>
          <w:u w:val="single"/>
        </w:rPr>
        <w:t>Debentures &amp; Bonds</w:t>
      </w:r>
    </w:p>
    <w:p w:rsidR="006256F1" w:rsidRPr="00BD135F" w:rsidRDefault="006256F1" w:rsidP="00D467AB">
      <w:pPr>
        <w:rPr>
          <w:rFonts w:cstheme="minorHAnsi"/>
          <w:sz w:val="28"/>
          <w:szCs w:val="28"/>
        </w:rPr>
      </w:pPr>
      <w:r w:rsidRPr="00BD135F">
        <w:rPr>
          <w:rFonts w:cstheme="minorHAnsi"/>
          <w:sz w:val="28"/>
          <w:szCs w:val="28"/>
        </w:rPr>
        <w:t>In case of debentures &amp; bonds no indexation will be allowed even if these debentures &amp; bonds are long term in nature.</w:t>
      </w:r>
    </w:p>
    <w:p w:rsidR="006256F1" w:rsidRPr="00BD135F" w:rsidRDefault="006256F1" w:rsidP="00D467AB">
      <w:pPr>
        <w:rPr>
          <w:rFonts w:cstheme="minorHAnsi"/>
          <w:sz w:val="28"/>
          <w:szCs w:val="28"/>
        </w:rPr>
      </w:pPr>
      <w:r w:rsidRPr="00BD135F">
        <w:rPr>
          <w:rFonts w:cstheme="minorHAnsi"/>
          <w:sz w:val="28"/>
          <w:szCs w:val="28"/>
        </w:rPr>
        <w:t xml:space="preserve">          However in case of Capital indexed bond issued by the government the benefit of indexation will be allowed.</w:t>
      </w:r>
    </w:p>
    <w:p w:rsidR="00A428E0" w:rsidRDefault="006256F1" w:rsidP="00D467AB">
      <w:pPr>
        <w:rPr>
          <w:rFonts w:cstheme="minorHAnsi"/>
          <w:sz w:val="28"/>
          <w:szCs w:val="28"/>
        </w:rPr>
      </w:pPr>
      <w:r w:rsidRPr="00BD135F">
        <w:rPr>
          <w:rFonts w:cstheme="minorHAnsi"/>
          <w:sz w:val="28"/>
          <w:szCs w:val="28"/>
        </w:rPr>
        <w:t xml:space="preserve"> </w:t>
      </w:r>
    </w:p>
    <w:p w:rsidR="00A428E0" w:rsidRDefault="00A428E0" w:rsidP="00D467AB">
      <w:pPr>
        <w:rPr>
          <w:rFonts w:cstheme="minorHAnsi"/>
          <w:sz w:val="28"/>
          <w:szCs w:val="28"/>
        </w:rPr>
      </w:pPr>
    </w:p>
    <w:p w:rsidR="006256F1" w:rsidRPr="00A428E0" w:rsidRDefault="006256F1" w:rsidP="00A428E0">
      <w:pPr>
        <w:ind w:left="2160" w:firstLine="720"/>
        <w:rPr>
          <w:rFonts w:cstheme="minorHAnsi"/>
          <w:sz w:val="28"/>
          <w:szCs w:val="28"/>
        </w:rPr>
      </w:pPr>
      <w:r w:rsidRPr="00BD135F">
        <w:rPr>
          <w:rFonts w:cstheme="minorHAnsi"/>
          <w:sz w:val="28"/>
          <w:szCs w:val="28"/>
        </w:rPr>
        <w:lastRenderedPageBreak/>
        <w:t xml:space="preserve">  </w:t>
      </w:r>
      <w:r w:rsidRPr="00A428E0">
        <w:rPr>
          <w:rFonts w:cstheme="minorHAnsi"/>
          <w:b/>
          <w:sz w:val="28"/>
          <w:szCs w:val="28"/>
          <w:u w:val="single"/>
        </w:rPr>
        <w:t>Bonus Shares</w:t>
      </w:r>
    </w:p>
    <w:p w:rsidR="006256F1" w:rsidRPr="00BD135F" w:rsidRDefault="003238AF" w:rsidP="00346530">
      <w:pPr>
        <w:tabs>
          <w:tab w:val="left" w:pos="3615"/>
        </w:tabs>
        <w:rPr>
          <w:rFonts w:cstheme="minorHAnsi"/>
          <w:sz w:val="28"/>
          <w:szCs w:val="28"/>
        </w:rPr>
      </w:pPr>
      <w:r>
        <w:rPr>
          <w:rFonts w:cstheme="minorHAnsi"/>
          <w:noProof/>
          <w:sz w:val="28"/>
          <w:szCs w:val="28"/>
          <w:lang w:val="en-US"/>
        </w:rPr>
        <w:pict>
          <v:shape id="_x0000_s1063" type="#_x0000_t32" style="position:absolute;margin-left:83.75pt;margin-top:5.65pt;width:198.7pt;height:0;z-index:251698176" o:connectortype="straight"/>
        </w:pict>
      </w:r>
      <w:r w:rsidR="00346530" w:rsidRPr="00BD135F">
        <w:rPr>
          <w:rFonts w:cstheme="minorHAnsi"/>
          <w:sz w:val="28"/>
          <w:szCs w:val="28"/>
        </w:rPr>
        <w:tab/>
      </w:r>
    </w:p>
    <w:p w:rsidR="006256F1" w:rsidRPr="00BD135F" w:rsidRDefault="003238AF" w:rsidP="006256F1">
      <w:pPr>
        <w:rPr>
          <w:rFonts w:cstheme="minorHAnsi"/>
          <w:sz w:val="28"/>
          <w:szCs w:val="28"/>
        </w:rPr>
      </w:pPr>
      <w:r w:rsidRPr="003238AF">
        <w:rPr>
          <w:rFonts w:cstheme="minorHAnsi"/>
          <w:noProof/>
          <w:sz w:val="28"/>
          <w:szCs w:val="28"/>
          <w:lang w:eastAsia="en-IN"/>
        </w:rPr>
        <w:pict>
          <v:shape id="_x0000_s1037" type="#_x0000_t32" style="position:absolute;margin-left:366.9pt;margin-top:20.1pt;width:0;height:39.75pt;z-index:251669504" o:connectortype="straight">
            <v:stroke endarrow="block"/>
          </v:shape>
        </w:pict>
      </w:r>
      <w:r w:rsidRPr="003238AF">
        <w:rPr>
          <w:rFonts w:cstheme="minorHAnsi"/>
          <w:noProof/>
          <w:sz w:val="28"/>
          <w:szCs w:val="28"/>
          <w:lang w:eastAsia="en-IN"/>
        </w:rPr>
        <w:pict>
          <v:shape id="_x0000_s1036" type="#_x0000_t32" style="position:absolute;margin-left:48.75pt;margin-top:18.25pt;width:.05pt;height:31.85pt;z-index:251668480" o:connectortype="straight">
            <v:stroke endarrow="block"/>
          </v:shape>
        </w:pict>
      </w:r>
      <w:r w:rsidR="006256F1" w:rsidRPr="00BD135F">
        <w:rPr>
          <w:rFonts w:cstheme="minorHAnsi"/>
          <w:sz w:val="28"/>
          <w:szCs w:val="28"/>
        </w:rPr>
        <w:t xml:space="preserve">Allotted </w:t>
      </w:r>
      <w:proofErr w:type="gramStart"/>
      <w:r w:rsidR="006256F1" w:rsidRPr="00BD135F">
        <w:rPr>
          <w:rFonts w:cstheme="minorHAnsi"/>
          <w:sz w:val="28"/>
          <w:szCs w:val="28"/>
        </w:rPr>
        <w:t>before  01</w:t>
      </w:r>
      <w:proofErr w:type="gramEnd"/>
      <w:r w:rsidR="006256F1" w:rsidRPr="00BD135F">
        <w:rPr>
          <w:rFonts w:cstheme="minorHAnsi"/>
          <w:sz w:val="28"/>
          <w:szCs w:val="28"/>
        </w:rPr>
        <w:t xml:space="preserve">/04/1981                                 Allotted on or after </w:t>
      </w:r>
      <w:r w:rsidR="006256F1" w:rsidRPr="00BD135F">
        <w:rPr>
          <w:rFonts w:cstheme="minorHAnsi"/>
          <w:sz w:val="28"/>
          <w:szCs w:val="28"/>
        </w:rPr>
        <w:tab/>
      </w:r>
      <w:r w:rsidR="006256F1" w:rsidRPr="00BD135F">
        <w:rPr>
          <w:rFonts w:cstheme="minorHAnsi"/>
          <w:sz w:val="28"/>
          <w:szCs w:val="28"/>
        </w:rPr>
        <w:tab/>
      </w:r>
      <w:r w:rsidR="006256F1" w:rsidRPr="00BD135F">
        <w:rPr>
          <w:rFonts w:cstheme="minorHAnsi"/>
          <w:sz w:val="28"/>
          <w:szCs w:val="28"/>
        </w:rPr>
        <w:tab/>
      </w:r>
      <w:r w:rsidR="006256F1" w:rsidRPr="00BD135F">
        <w:rPr>
          <w:rFonts w:cstheme="minorHAnsi"/>
          <w:sz w:val="28"/>
          <w:szCs w:val="28"/>
        </w:rPr>
        <w:tab/>
      </w:r>
      <w:r w:rsidR="006256F1" w:rsidRPr="00BD135F">
        <w:rPr>
          <w:rFonts w:cstheme="minorHAnsi"/>
          <w:sz w:val="28"/>
          <w:szCs w:val="28"/>
        </w:rPr>
        <w:tab/>
      </w:r>
      <w:r w:rsidR="006256F1" w:rsidRPr="00BD135F">
        <w:rPr>
          <w:rFonts w:cstheme="minorHAnsi"/>
          <w:sz w:val="28"/>
          <w:szCs w:val="28"/>
        </w:rPr>
        <w:tab/>
      </w:r>
      <w:r w:rsidR="006256F1" w:rsidRPr="00BD135F">
        <w:rPr>
          <w:rFonts w:cstheme="minorHAnsi"/>
          <w:sz w:val="28"/>
          <w:szCs w:val="28"/>
        </w:rPr>
        <w:tab/>
      </w:r>
      <w:r w:rsidR="006256F1" w:rsidRPr="00BD135F">
        <w:rPr>
          <w:rFonts w:cstheme="minorHAnsi"/>
          <w:sz w:val="28"/>
          <w:szCs w:val="28"/>
        </w:rPr>
        <w:tab/>
      </w:r>
      <w:r w:rsidR="006256F1" w:rsidRPr="00BD135F">
        <w:rPr>
          <w:rFonts w:cstheme="minorHAnsi"/>
          <w:sz w:val="28"/>
          <w:szCs w:val="28"/>
        </w:rPr>
        <w:tab/>
      </w:r>
      <w:r w:rsidR="006256F1" w:rsidRPr="00BD135F">
        <w:rPr>
          <w:rFonts w:cstheme="minorHAnsi"/>
          <w:sz w:val="28"/>
          <w:szCs w:val="28"/>
        </w:rPr>
        <w:tab/>
        <w:t>01/04/1981</w:t>
      </w:r>
      <w:r w:rsidR="006256F1" w:rsidRPr="00BD135F">
        <w:rPr>
          <w:rFonts w:cstheme="minorHAnsi"/>
          <w:sz w:val="28"/>
          <w:szCs w:val="28"/>
        </w:rPr>
        <w:tab/>
      </w:r>
      <w:r w:rsidR="006256F1" w:rsidRPr="00BD135F">
        <w:rPr>
          <w:rFonts w:cstheme="minorHAnsi"/>
          <w:sz w:val="28"/>
          <w:szCs w:val="28"/>
        </w:rPr>
        <w:tab/>
      </w:r>
    </w:p>
    <w:p w:rsidR="006256F1" w:rsidRPr="00BD135F" w:rsidRDefault="006256F1" w:rsidP="006256F1">
      <w:pPr>
        <w:rPr>
          <w:rFonts w:cstheme="minorHAnsi"/>
          <w:sz w:val="28"/>
          <w:szCs w:val="28"/>
        </w:rPr>
      </w:pPr>
      <w:r w:rsidRPr="00BD135F">
        <w:rPr>
          <w:rFonts w:cstheme="minorHAnsi"/>
          <w:sz w:val="28"/>
          <w:szCs w:val="28"/>
        </w:rPr>
        <w:t>COA= Actual Cost                                                           COA = NIL</w:t>
      </w:r>
    </w:p>
    <w:p w:rsidR="006256F1" w:rsidRPr="00BD135F" w:rsidRDefault="006256F1" w:rsidP="006256F1">
      <w:pPr>
        <w:rPr>
          <w:rFonts w:cstheme="minorHAnsi"/>
          <w:sz w:val="28"/>
          <w:szCs w:val="28"/>
        </w:rPr>
      </w:pPr>
      <w:r w:rsidRPr="00BD135F">
        <w:rPr>
          <w:rFonts w:cstheme="minorHAnsi"/>
          <w:sz w:val="28"/>
          <w:szCs w:val="28"/>
        </w:rPr>
        <w:t xml:space="preserve">          FMV as on 01/04/1981</w:t>
      </w:r>
    </w:p>
    <w:p w:rsidR="006256F1" w:rsidRPr="00BD135F" w:rsidRDefault="006256F1" w:rsidP="006256F1">
      <w:pPr>
        <w:rPr>
          <w:rFonts w:cstheme="minorHAnsi"/>
          <w:sz w:val="28"/>
          <w:szCs w:val="28"/>
        </w:rPr>
      </w:pPr>
      <w:r w:rsidRPr="00BD135F">
        <w:rPr>
          <w:rFonts w:cstheme="minorHAnsi"/>
          <w:sz w:val="28"/>
          <w:szCs w:val="28"/>
        </w:rPr>
        <w:t xml:space="preserve">         (Always FMV is higher)</w:t>
      </w:r>
    </w:p>
    <w:p w:rsidR="00A428E0" w:rsidRDefault="00A428E0" w:rsidP="002F57B0">
      <w:pPr>
        <w:rPr>
          <w:rFonts w:cstheme="minorHAnsi"/>
          <w:sz w:val="28"/>
          <w:szCs w:val="28"/>
        </w:rPr>
      </w:pPr>
    </w:p>
    <w:p w:rsidR="006256F1" w:rsidRPr="00A428E0" w:rsidRDefault="006256F1" w:rsidP="002F57B0">
      <w:pPr>
        <w:rPr>
          <w:rFonts w:cstheme="minorHAnsi"/>
          <w:b/>
          <w:sz w:val="28"/>
          <w:szCs w:val="28"/>
          <w:u w:val="single"/>
        </w:rPr>
      </w:pPr>
      <w:r w:rsidRPr="00A428E0">
        <w:rPr>
          <w:rFonts w:cstheme="minorHAnsi"/>
          <w:b/>
          <w:sz w:val="28"/>
          <w:szCs w:val="28"/>
          <w:u w:val="single"/>
        </w:rPr>
        <w:t xml:space="preserve">Exemption in certain </w:t>
      </w:r>
      <w:proofErr w:type="gramStart"/>
      <w:r w:rsidRPr="00A428E0">
        <w:rPr>
          <w:rFonts w:cstheme="minorHAnsi"/>
          <w:b/>
          <w:sz w:val="28"/>
          <w:szCs w:val="28"/>
          <w:u w:val="single"/>
        </w:rPr>
        <w:t>cases :</w:t>
      </w:r>
      <w:proofErr w:type="gramEnd"/>
      <w:r w:rsidRPr="00A428E0">
        <w:rPr>
          <w:rFonts w:cstheme="minorHAnsi"/>
          <w:b/>
          <w:sz w:val="28"/>
          <w:szCs w:val="28"/>
          <w:u w:val="single"/>
        </w:rPr>
        <w:t>-</w:t>
      </w:r>
    </w:p>
    <w:p w:rsidR="003F7153" w:rsidRDefault="006256F1" w:rsidP="002F57B0">
      <w:pPr>
        <w:rPr>
          <w:rFonts w:cstheme="minorHAnsi"/>
          <w:sz w:val="28"/>
          <w:szCs w:val="28"/>
        </w:rPr>
      </w:pPr>
      <w:proofErr w:type="gramStart"/>
      <w:r w:rsidRPr="00A428E0">
        <w:rPr>
          <w:rFonts w:cstheme="minorHAnsi"/>
          <w:b/>
          <w:sz w:val="28"/>
          <w:szCs w:val="28"/>
          <w:u w:val="single"/>
        </w:rPr>
        <w:t>Section  10</w:t>
      </w:r>
      <w:proofErr w:type="gramEnd"/>
      <w:r w:rsidRPr="00A428E0">
        <w:rPr>
          <w:rFonts w:cstheme="minorHAnsi"/>
          <w:b/>
          <w:sz w:val="28"/>
          <w:szCs w:val="28"/>
          <w:u w:val="single"/>
        </w:rPr>
        <w:t xml:space="preserve"> (33) –</w:t>
      </w:r>
      <w:r w:rsidRPr="00BD135F">
        <w:rPr>
          <w:rFonts w:cstheme="minorHAnsi"/>
          <w:sz w:val="28"/>
          <w:szCs w:val="28"/>
        </w:rPr>
        <w:t>Income arising from the transfer of a capital assets being a UTI scheme,</w:t>
      </w:r>
      <w:r w:rsidR="00A276A3" w:rsidRPr="00BD135F">
        <w:rPr>
          <w:rFonts w:cstheme="minorHAnsi"/>
          <w:sz w:val="28"/>
          <w:szCs w:val="28"/>
        </w:rPr>
        <w:t xml:space="preserve"> </w:t>
      </w:r>
      <w:r w:rsidRPr="00BD135F">
        <w:rPr>
          <w:rFonts w:cstheme="minorHAnsi"/>
          <w:sz w:val="28"/>
          <w:szCs w:val="28"/>
        </w:rPr>
        <w:t xml:space="preserve">UTI is exempt </w:t>
      </w:r>
    </w:p>
    <w:p w:rsidR="00A276A3" w:rsidRPr="00BD135F" w:rsidRDefault="00A276A3" w:rsidP="002F57B0">
      <w:pPr>
        <w:rPr>
          <w:rFonts w:cstheme="minorHAnsi"/>
          <w:sz w:val="28"/>
          <w:szCs w:val="28"/>
        </w:rPr>
      </w:pPr>
      <w:r w:rsidRPr="00A428E0">
        <w:rPr>
          <w:rFonts w:cstheme="minorHAnsi"/>
          <w:b/>
          <w:sz w:val="28"/>
          <w:szCs w:val="28"/>
          <w:u w:val="single"/>
        </w:rPr>
        <w:t>Section 10(37) –</w:t>
      </w:r>
      <w:r w:rsidRPr="00BD135F">
        <w:rPr>
          <w:rFonts w:cstheme="minorHAnsi"/>
          <w:sz w:val="28"/>
          <w:szCs w:val="28"/>
        </w:rPr>
        <w:t xml:space="preserve"> any compensation /enhanced compensation received by an individual /HUF on transfer of agricultural land is exempt subject to following conditions:-</w:t>
      </w:r>
    </w:p>
    <w:p w:rsidR="00A276A3" w:rsidRPr="00BD135F" w:rsidRDefault="00A276A3" w:rsidP="00A276A3">
      <w:pPr>
        <w:pStyle w:val="ListParagraph"/>
        <w:numPr>
          <w:ilvl w:val="0"/>
          <w:numId w:val="2"/>
        </w:numPr>
        <w:rPr>
          <w:rFonts w:cstheme="minorHAnsi"/>
          <w:sz w:val="28"/>
          <w:szCs w:val="28"/>
        </w:rPr>
      </w:pPr>
      <w:r w:rsidRPr="00BD135F">
        <w:rPr>
          <w:rFonts w:cstheme="minorHAnsi"/>
          <w:sz w:val="28"/>
          <w:szCs w:val="28"/>
        </w:rPr>
        <w:t>The agricultural land should be in a specified area.</w:t>
      </w:r>
    </w:p>
    <w:p w:rsidR="00A276A3" w:rsidRPr="00BD135F" w:rsidRDefault="00A276A3" w:rsidP="00A276A3">
      <w:pPr>
        <w:pStyle w:val="ListParagraph"/>
        <w:numPr>
          <w:ilvl w:val="0"/>
          <w:numId w:val="2"/>
        </w:numPr>
        <w:rPr>
          <w:rFonts w:cstheme="minorHAnsi"/>
          <w:sz w:val="28"/>
          <w:szCs w:val="28"/>
        </w:rPr>
      </w:pPr>
      <w:r w:rsidRPr="00BD135F">
        <w:rPr>
          <w:rFonts w:cstheme="minorHAnsi"/>
          <w:sz w:val="28"/>
          <w:szCs w:val="28"/>
        </w:rPr>
        <w:t>The land was used for agricultural purposes by such HUF/</w:t>
      </w:r>
      <w:proofErr w:type="gramStart"/>
      <w:r w:rsidRPr="00BD135F">
        <w:rPr>
          <w:rFonts w:cstheme="minorHAnsi"/>
          <w:sz w:val="28"/>
          <w:szCs w:val="28"/>
        </w:rPr>
        <w:t>Individual ,for</w:t>
      </w:r>
      <w:proofErr w:type="gramEnd"/>
      <w:r w:rsidRPr="00BD135F">
        <w:rPr>
          <w:rFonts w:cstheme="minorHAnsi"/>
          <w:sz w:val="28"/>
          <w:szCs w:val="28"/>
        </w:rPr>
        <w:t xml:space="preserve"> 2 years immediately preceding the date of transfer.</w:t>
      </w:r>
    </w:p>
    <w:p w:rsidR="00A276A3" w:rsidRPr="00BD135F" w:rsidRDefault="00A276A3" w:rsidP="00A276A3">
      <w:pPr>
        <w:pStyle w:val="ListParagraph"/>
        <w:numPr>
          <w:ilvl w:val="0"/>
          <w:numId w:val="2"/>
        </w:numPr>
        <w:rPr>
          <w:rFonts w:cstheme="minorHAnsi"/>
          <w:sz w:val="28"/>
          <w:szCs w:val="28"/>
        </w:rPr>
      </w:pPr>
      <w:r w:rsidRPr="00BD135F">
        <w:rPr>
          <w:rFonts w:cstheme="minorHAnsi"/>
          <w:sz w:val="28"/>
          <w:szCs w:val="28"/>
        </w:rPr>
        <w:t>The transfer is by way of compulsory acquisition under any law.</w:t>
      </w:r>
    </w:p>
    <w:p w:rsidR="00B61F0A" w:rsidRPr="00A428E0" w:rsidRDefault="00B61F0A" w:rsidP="00A428E0">
      <w:pPr>
        <w:rPr>
          <w:rFonts w:cstheme="minorHAnsi"/>
          <w:sz w:val="28"/>
          <w:szCs w:val="28"/>
        </w:rPr>
      </w:pPr>
      <w:r w:rsidRPr="00A428E0">
        <w:rPr>
          <w:rFonts w:cstheme="minorHAnsi"/>
          <w:b/>
          <w:sz w:val="28"/>
          <w:szCs w:val="28"/>
          <w:u w:val="single"/>
        </w:rPr>
        <w:t>Section 10</w:t>
      </w:r>
      <w:r w:rsidR="00346530" w:rsidRPr="00A428E0">
        <w:rPr>
          <w:rFonts w:cstheme="minorHAnsi"/>
          <w:b/>
          <w:sz w:val="28"/>
          <w:szCs w:val="28"/>
          <w:u w:val="single"/>
        </w:rPr>
        <w:t>(38) –</w:t>
      </w:r>
      <w:r w:rsidR="00346530" w:rsidRPr="00A428E0">
        <w:rPr>
          <w:rFonts w:cstheme="minorHAnsi"/>
          <w:sz w:val="28"/>
          <w:szCs w:val="28"/>
        </w:rPr>
        <w:t xml:space="preserve"> Long term capital gain on</w:t>
      </w:r>
      <w:r w:rsidRPr="00A428E0">
        <w:rPr>
          <w:rFonts w:cstheme="minorHAnsi"/>
          <w:sz w:val="28"/>
          <w:szCs w:val="28"/>
        </w:rPr>
        <w:t xml:space="preserve"> sale of shares or unit of an Equity oriented Fund will be exempt if such shares /units are sold on a recognized stock exchange / charges to securities transaction.</w:t>
      </w:r>
    </w:p>
    <w:p w:rsidR="00B61F0A" w:rsidRPr="007B7EB2" w:rsidRDefault="007B7EB2" w:rsidP="007B7EB2">
      <w:pPr>
        <w:rPr>
          <w:rFonts w:cstheme="minorHAnsi"/>
          <w:sz w:val="28"/>
          <w:szCs w:val="28"/>
        </w:rPr>
      </w:pPr>
      <w:r>
        <w:rPr>
          <w:rFonts w:cstheme="minorHAnsi"/>
          <w:sz w:val="28"/>
          <w:szCs w:val="28"/>
        </w:rPr>
        <w:t xml:space="preserve">Section 10 (43) – Any lump sum amount or instalment received under the scheme of reverse mortgage from the bank by senior citizens shall be </w:t>
      </w:r>
      <w:proofErr w:type="gramStart"/>
      <w:r>
        <w:rPr>
          <w:rFonts w:cstheme="minorHAnsi"/>
          <w:sz w:val="28"/>
          <w:szCs w:val="28"/>
        </w:rPr>
        <w:t>exempt .</w:t>
      </w:r>
      <w:proofErr w:type="gramEnd"/>
    </w:p>
    <w:p w:rsidR="00B61F0A" w:rsidRPr="00BD135F" w:rsidRDefault="00B61F0A" w:rsidP="00B61F0A">
      <w:pPr>
        <w:pStyle w:val="ListParagraph"/>
        <w:rPr>
          <w:rFonts w:cstheme="minorHAnsi"/>
          <w:sz w:val="28"/>
          <w:szCs w:val="28"/>
        </w:rPr>
      </w:pPr>
    </w:p>
    <w:p w:rsidR="00A428E0" w:rsidRDefault="00B61F0A" w:rsidP="00A428E0">
      <w:pPr>
        <w:pStyle w:val="ListParagraph"/>
        <w:rPr>
          <w:rFonts w:cstheme="minorHAnsi"/>
          <w:sz w:val="28"/>
          <w:szCs w:val="28"/>
        </w:rPr>
      </w:pPr>
      <w:r w:rsidRPr="00BD135F">
        <w:rPr>
          <w:rFonts w:cstheme="minorHAnsi"/>
          <w:sz w:val="28"/>
          <w:szCs w:val="28"/>
        </w:rPr>
        <w:t xml:space="preserve">                  </w:t>
      </w:r>
    </w:p>
    <w:p w:rsidR="00A428E0" w:rsidRDefault="00A428E0" w:rsidP="00A428E0">
      <w:pPr>
        <w:pStyle w:val="ListParagraph"/>
        <w:rPr>
          <w:rFonts w:cstheme="minorHAnsi"/>
          <w:sz w:val="28"/>
          <w:szCs w:val="28"/>
        </w:rPr>
      </w:pPr>
    </w:p>
    <w:p w:rsidR="007B7EB2" w:rsidRDefault="007B7EB2" w:rsidP="00A428E0">
      <w:pPr>
        <w:pStyle w:val="ListParagraph"/>
        <w:ind w:left="1440" w:firstLine="720"/>
        <w:rPr>
          <w:rFonts w:cstheme="minorHAnsi"/>
          <w:sz w:val="28"/>
          <w:szCs w:val="28"/>
        </w:rPr>
      </w:pPr>
    </w:p>
    <w:p w:rsidR="007B7EB2" w:rsidRDefault="007B7EB2" w:rsidP="00A428E0">
      <w:pPr>
        <w:pStyle w:val="ListParagraph"/>
        <w:ind w:left="1440" w:firstLine="720"/>
        <w:rPr>
          <w:rFonts w:cstheme="minorHAnsi"/>
          <w:sz w:val="28"/>
          <w:szCs w:val="28"/>
        </w:rPr>
      </w:pPr>
    </w:p>
    <w:p w:rsidR="00B61F0A" w:rsidRPr="00A428E0" w:rsidRDefault="00B61F0A" w:rsidP="00A428E0">
      <w:pPr>
        <w:pStyle w:val="ListParagraph"/>
        <w:ind w:left="1440" w:firstLine="720"/>
        <w:rPr>
          <w:rFonts w:cstheme="minorHAnsi"/>
          <w:b/>
          <w:sz w:val="28"/>
          <w:szCs w:val="28"/>
          <w:u w:val="single"/>
        </w:rPr>
      </w:pPr>
      <w:r w:rsidRPr="00A428E0">
        <w:rPr>
          <w:rFonts w:cstheme="minorHAnsi"/>
          <w:sz w:val="28"/>
          <w:szCs w:val="28"/>
        </w:rPr>
        <w:lastRenderedPageBreak/>
        <w:t xml:space="preserve"> </w:t>
      </w:r>
      <w:r w:rsidRPr="00A428E0">
        <w:rPr>
          <w:rFonts w:cstheme="minorHAnsi"/>
          <w:b/>
          <w:sz w:val="28"/>
          <w:szCs w:val="28"/>
          <w:u w:val="single"/>
        </w:rPr>
        <w:t>Section 2(47) Transfer</w:t>
      </w:r>
    </w:p>
    <w:p w:rsidR="00B61F0A" w:rsidRPr="00BD135F" w:rsidRDefault="00B61F0A" w:rsidP="00B61F0A">
      <w:pPr>
        <w:pStyle w:val="ListParagraph"/>
        <w:rPr>
          <w:rFonts w:cstheme="minorHAnsi"/>
          <w:sz w:val="28"/>
          <w:szCs w:val="28"/>
        </w:rPr>
      </w:pPr>
    </w:p>
    <w:p w:rsidR="00B61F0A" w:rsidRPr="00BD135F" w:rsidRDefault="00B61F0A" w:rsidP="00B61F0A">
      <w:pPr>
        <w:pStyle w:val="ListParagraph"/>
        <w:rPr>
          <w:rFonts w:cstheme="minorHAnsi"/>
          <w:sz w:val="28"/>
          <w:szCs w:val="28"/>
          <w:vertAlign w:val="subscript"/>
        </w:rPr>
      </w:pPr>
      <w:r w:rsidRPr="00BD135F">
        <w:rPr>
          <w:rFonts w:cstheme="minorHAnsi"/>
          <w:sz w:val="28"/>
          <w:szCs w:val="28"/>
        </w:rPr>
        <w:t>Transfer includes: - SEREC</w:t>
      </w:r>
      <w:r w:rsidRPr="00BD135F">
        <w:rPr>
          <w:rFonts w:cstheme="minorHAnsi"/>
          <w:sz w:val="28"/>
          <w:szCs w:val="28"/>
          <w:vertAlign w:val="subscript"/>
        </w:rPr>
        <w:t>2</w:t>
      </w:r>
    </w:p>
    <w:p w:rsidR="00B61F0A" w:rsidRPr="00BD135F" w:rsidRDefault="00B61F0A" w:rsidP="00B61F0A">
      <w:pPr>
        <w:pStyle w:val="ListParagraph"/>
        <w:rPr>
          <w:rFonts w:cstheme="minorHAnsi"/>
          <w:sz w:val="28"/>
          <w:szCs w:val="28"/>
          <w:vertAlign w:val="subscript"/>
        </w:rPr>
      </w:pPr>
    </w:p>
    <w:tbl>
      <w:tblPr>
        <w:tblStyle w:val="TableGrid"/>
        <w:tblW w:w="0" w:type="auto"/>
        <w:tblInd w:w="720" w:type="dxa"/>
        <w:tblLook w:val="04A0"/>
      </w:tblPr>
      <w:tblGrid>
        <w:gridCol w:w="4053"/>
        <w:gridCol w:w="4263"/>
      </w:tblGrid>
      <w:tr w:rsidR="00AA41BA" w:rsidRPr="00BD135F" w:rsidTr="00AA41BA">
        <w:tc>
          <w:tcPr>
            <w:tcW w:w="4621" w:type="dxa"/>
          </w:tcPr>
          <w:p w:rsidR="00AA41BA" w:rsidRPr="00BD135F" w:rsidRDefault="00AA41BA" w:rsidP="00B61F0A">
            <w:pPr>
              <w:pStyle w:val="ListParagraph"/>
              <w:ind w:left="0"/>
              <w:rPr>
                <w:rFonts w:cstheme="minorHAnsi"/>
                <w:sz w:val="28"/>
                <w:szCs w:val="28"/>
              </w:rPr>
            </w:pPr>
            <w:r w:rsidRPr="00BD135F">
              <w:rPr>
                <w:rFonts w:cstheme="minorHAnsi"/>
                <w:sz w:val="28"/>
                <w:szCs w:val="28"/>
              </w:rPr>
              <w:t>S</w:t>
            </w:r>
          </w:p>
        </w:tc>
        <w:tc>
          <w:tcPr>
            <w:tcW w:w="4621" w:type="dxa"/>
          </w:tcPr>
          <w:p w:rsidR="00AA41BA" w:rsidRPr="00BD135F" w:rsidRDefault="00AA41BA" w:rsidP="00B61F0A">
            <w:pPr>
              <w:pStyle w:val="ListParagraph"/>
              <w:ind w:left="0"/>
              <w:rPr>
                <w:rFonts w:cstheme="minorHAnsi"/>
                <w:sz w:val="28"/>
                <w:szCs w:val="28"/>
              </w:rPr>
            </w:pPr>
            <w:r w:rsidRPr="00BD135F">
              <w:rPr>
                <w:rFonts w:cstheme="minorHAnsi"/>
                <w:sz w:val="28"/>
                <w:szCs w:val="28"/>
              </w:rPr>
              <w:t>Sale of capital assets</w:t>
            </w:r>
          </w:p>
        </w:tc>
      </w:tr>
      <w:tr w:rsidR="00AA41BA" w:rsidRPr="00BD135F" w:rsidTr="00AA41BA">
        <w:tc>
          <w:tcPr>
            <w:tcW w:w="4621" w:type="dxa"/>
          </w:tcPr>
          <w:p w:rsidR="00AA41BA" w:rsidRPr="00BD135F" w:rsidRDefault="00AA41BA" w:rsidP="00B61F0A">
            <w:pPr>
              <w:pStyle w:val="ListParagraph"/>
              <w:ind w:left="0"/>
              <w:rPr>
                <w:rFonts w:cstheme="minorHAnsi"/>
                <w:sz w:val="28"/>
                <w:szCs w:val="28"/>
              </w:rPr>
            </w:pPr>
            <w:r w:rsidRPr="00BD135F">
              <w:rPr>
                <w:rFonts w:cstheme="minorHAnsi"/>
                <w:sz w:val="28"/>
                <w:szCs w:val="28"/>
              </w:rPr>
              <w:t>E</w:t>
            </w:r>
          </w:p>
        </w:tc>
        <w:tc>
          <w:tcPr>
            <w:tcW w:w="4621" w:type="dxa"/>
          </w:tcPr>
          <w:p w:rsidR="00AA41BA" w:rsidRPr="00BD135F" w:rsidRDefault="00AA41BA" w:rsidP="00B61F0A">
            <w:pPr>
              <w:pStyle w:val="ListParagraph"/>
              <w:ind w:left="0"/>
              <w:rPr>
                <w:rFonts w:cstheme="minorHAnsi"/>
                <w:sz w:val="28"/>
                <w:szCs w:val="28"/>
              </w:rPr>
            </w:pPr>
            <w:r w:rsidRPr="00BD135F">
              <w:rPr>
                <w:rFonts w:cstheme="minorHAnsi"/>
                <w:sz w:val="28"/>
                <w:szCs w:val="28"/>
              </w:rPr>
              <w:t>Exchange of capital assets</w:t>
            </w:r>
          </w:p>
        </w:tc>
      </w:tr>
      <w:tr w:rsidR="00AA41BA" w:rsidRPr="00BD135F" w:rsidTr="00AA41BA">
        <w:tc>
          <w:tcPr>
            <w:tcW w:w="4621" w:type="dxa"/>
          </w:tcPr>
          <w:p w:rsidR="00AA41BA" w:rsidRPr="00BD135F" w:rsidRDefault="00AA41BA" w:rsidP="00B61F0A">
            <w:pPr>
              <w:pStyle w:val="ListParagraph"/>
              <w:ind w:left="0"/>
              <w:rPr>
                <w:rFonts w:cstheme="minorHAnsi"/>
                <w:sz w:val="28"/>
                <w:szCs w:val="28"/>
              </w:rPr>
            </w:pPr>
            <w:r w:rsidRPr="00BD135F">
              <w:rPr>
                <w:rFonts w:cstheme="minorHAnsi"/>
                <w:sz w:val="28"/>
                <w:szCs w:val="28"/>
              </w:rPr>
              <w:t>R</w:t>
            </w:r>
          </w:p>
        </w:tc>
        <w:tc>
          <w:tcPr>
            <w:tcW w:w="4621" w:type="dxa"/>
          </w:tcPr>
          <w:p w:rsidR="00AA41BA" w:rsidRPr="00BD135F" w:rsidRDefault="00AA41BA" w:rsidP="00B61F0A">
            <w:pPr>
              <w:pStyle w:val="ListParagraph"/>
              <w:ind w:left="0"/>
              <w:rPr>
                <w:rFonts w:cstheme="minorHAnsi"/>
                <w:sz w:val="28"/>
                <w:szCs w:val="28"/>
              </w:rPr>
            </w:pPr>
            <w:r w:rsidRPr="00BD135F">
              <w:rPr>
                <w:rFonts w:cstheme="minorHAnsi"/>
                <w:sz w:val="28"/>
                <w:szCs w:val="28"/>
              </w:rPr>
              <w:t>Relinquishment of capital assets</w:t>
            </w:r>
          </w:p>
        </w:tc>
      </w:tr>
      <w:tr w:rsidR="00AA41BA" w:rsidRPr="00BD135F" w:rsidTr="00AA41BA">
        <w:tc>
          <w:tcPr>
            <w:tcW w:w="4621" w:type="dxa"/>
          </w:tcPr>
          <w:p w:rsidR="00AA41BA" w:rsidRPr="00BD135F" w:rsidRDefault="00AA41BA" w:rsidP="00B61F0A">
            <w:pPr>
              <w:pStyle w:val="ListParagraph"/>
              <w:ind w:left="0"/>
              <w:rPr>
                <w:rFonts w:cstheme="minorHAnsi"/>
                <w:sz w:val="28"/>
                <w:szCs w:val="28"/>
              </w:rPr>
            </w:pPr>
            <w:r w:rsidRPr="00BD135F">
              <w:rPr>
                <w:rFonts w:cstheme="minorHAnsi"/>
                <w:sz w:val="28"/>
                <w:szCs w:val="28"/>
              </w:rPr>
              <w:t>E</w:t>
            </w:r>
          </w:p>
        </w:tc>
        <w:tc>
          <w:tcPr>
            <w:tcW w:w="4621" w:type="dxa"/>
          </w:tcPr>
          <w:p w:rsidR="00AA41BA" w:rsidRPr="00BD135F" w:rsidRDefault="00AA41BA" w:rsidP="00B61F0A">
            <w:pPr>
              <w:pStyle w:val="ListParagraph"/>
              <w:ind w:left="0"/>
              <w:rPr>
                <w:rFonts w:cstheme="minorHAnsi"/>
                <w:sz w:val="28"/>
                <w:szCs w:val="28"/>
              </w:rPr>
            </w:pPr>
            <w:r w:rsidRPr="00BD135F">
              <w:rPr>
                <w:rFonts w:cstheme="minorHAnsi"/>
                <w:sz w:val="28"/>
                <w:szCs w:val="28"/>
              </w:rPr>
              <w:t>Extinguishment of rights in capital assets</w:t>
            </w:r>
          </w:p>
        </w:tc>
      </w:tr>
      <w:tr w:rsidR="00AA41BA" w:rsidRPr="00BD135F" w:rsidTr="00AA41BA">
        <w:tc>
          <w:tcPr>
            <w:tcW w:w="4621" w:type="dxa"/>
          </w:tcPr>
          <w:p w:rsidR="00AA41BA" w:rsidRPr="00BD135F" w:rsidRDefault="00AA41BA" w:rsidP="00B61F0A">
            <w:pPr>
              <w:pStyle w:val="ListParagraph"/>
              <w:ind w:left="0"/>
              <w:rPr>
                <w:rFonts w:cstheme="minorHAnsi"/>
                <w:sz w:val="28"/>
                <w:szCs w:val="28"/>
                <w:vertAlign w:val="subscript"/>
              </w:rPr>
            </w:pPr>
            <w:r w:rsidRPr="00BD135F">
              <w:rPr>
                <w:rFonts w:cstheme="minorHAnsi"/>
                <w:sz w:val="28"/>
                <w:szCs w:val="28"/>
              </w:rPr>
              <w:t>C</w:t>
            </w:r>
            <w:r w:rsidRPr="00BD135F">
              <w:rPr>
                <w:rFonts w:cstheme="minorHAnsi"/>
                <w:sz w:val="28"/>
                <w:szCs w:val="28"/>
                <w:vertAlign w:val="subscript"/>
              </w:rPr>
              <w:t>1</w:t>
            </w:r>
          </w:p>
        </w:tc>
        <w:tc>
          <w:tcPr>
            <w:tcW w:w="4621" w:type="dxa"/>
          </w:tcPr>
          <w:p w:rsidR="00AA41BA" w:rsidRPr="00BD135F" w:rsidRDefault="00AA41BA" w:rsidP="00B61F0A">
            <w:pPr>
              <w:pStyle w:val="ListParagraph"/>
              <w:ind w:left="0"/>
              <w:rPr>
                <w:rFonts w:cstheme="minorHAnsi"/>
                <w:sz w:val="28"/>
                <w:szCs w:val="28"/>
              </w:rPr>
            </w:pPr>
            <w:r w:rsidRPr="00BD135F">
              <w:rPr>
                <w:rFonts w:cstheme="minorHAnsi"/>
                <w:sz w:val="28"/>
                <w:szCs w:val="28"/>
              </w:rPr>
              <w:t>Conversion of Capital assets in to stock in trade</w:t>
            </w:r>
          </w:p>
        </w:tc>
      </w:tr>
      <w:tr w:rsidR="00AA41BA" w:rsidRPr="00BD135F" w:rsidTr="00AA41BA">
        <w:tc>
          <w:tcPr>
            <w:tcW w:w="4621" w:type="dxa"/>
          </w:tcPr>
          <w:p w:rsidR="00AA41BA" w:rsidRPr="00BD135F" w:rsidRDefault="00AA41BA" w:rsidP="00B61F0A">
            <w:pPr>
              <w:pStyle w:val="ListParagraph"/>
              <w:ind w:left="0"/>
              <w:rPr>
                <w:rFonts w:cstheme="minorHAnsi"/>
                <w:sz w:val="28"/>
                <w:szCs w:val="28"/>
                <w:vertAlign w:val="subscript"/>
              </w:rPr>
            </w:pPr>
            <w:r w:rsidRPr="00BD135F">
              <w:rPr>
                <w:rFonts w:cstheme="minorHAnsi"/>
                <w:sz w:val="28"/>
                <w:szCs w:val="28"/>
              </w:rPr>
              <w:t>C</w:t>
            </w:r>
            <w:r w:rsidRPr="00BD135F">
              <w:rPr>
                <w:rFonts w:cstheme="minorHAnsi"/>
                <w:sz w:val="28"/>
                <w:szCs w:val="28"/>
                <w:vertAlign w:val="subscript"/>
              </w:rPr>
              <w:t>2</w:t>
            </w:r>
          </w:p>
        </w:tc>
        <w:tc>
          <w:tcPr>
            <w:tcW w:w="4621" w:type="dxa"/>
          </w:tcPr>
          <w:p w:rsidR="00AA41BA" w:rsidRPr="00BD135F" w:rsidRDefault="00AA41BA" w:rsidP="00B61F0A">
            <w:pPr>
              <w:pStyle w:val="ListParagraph"/>
              <w:ind w:left="0"/>
              <w:rPr>
                <w:rFonts w:cstheme="minorHAnsi"/>
                <w:sz w:val="28"/>
                <w:szCs w:val="28"/>
              </w:rPr>
            </w:pPr>
            <w:r w:rsidRPr="00BD135F">
              <w:rPr>
                <w:rFonts w:cstheme="minorHAnsi"/>
                <w:sz w:val="28"/>
                <w:szCs w:val="28"/>
              </w:rPr>
              <w:t>Compulsory acquisition of capital assets</w:t>
            </w:r>
          </w:p>
        </w:tc>
      </w:tr>
    </w:tbl>
    <w:p w:rsidR="00B61F0A" w:rsidRPr="00BD135F" w:rsidRDefault="00B61F0A" w:rsidP="00B61F0A">
      <w:pPr>
        <w:pStyle w:val="ListParagraph"/>
        <w:rPr>
          <w:rFonts w:cstheme="minorHAnsi"/>
          <w:sz w:val="28"/>
          <w:szCs w:val="28"/>
        </w:rPr>
      </w:pPr>
    </w:p>
    <w:p w:rsidR="00AA41BA" w:rsidRPr="00BD135F" w:rsidRDefault="00AA41BA" w:rsidP="00B61F0A">
      <w:pPr>
        <w:pStyle w:val="ListParagraph"/>
        <w:rPr>
          <w:rFonts w:cstheme="minorHAnsi"/>
          <w:sz w:val="28"/>
          <w:szCs w:val="28"/>
        </w:rPr>
      </w:pPr>
    </w:p>
    <w:p w:rsidR="00AA41BA" w:rsidRPr="00A428E0" w:rsidRDefault="00AA41BA" w:rsidP="00B61F0A">
      <w:pPr>
        <w:pStyle w:val="ListParagraph"/>
        <w:rPr>
          <w:rFonts w:cstheme="minorHAnsi"/>
          <w:b/>
          <w:sz w:val="28"/>
          <w:szCs w:val="28"/>
          <w:u w:val="single"/>
        </w:rPr>
      </w:pPr>
      <w:r w:rsidRPr="00BD135F">
        <w:rPr>
          <w:rFonts w:cstheme="minorHAnsi"/>
          <w:sz w:val="28"/>
          <w:szCs w:val="28"/>
        </w:rPr>
        <w:t xml:space="preserve">                      </w:t>
      </w:r>
      <w:r w:rsidRPr="00A428E0">
        <w:rPr>
          <w:rFonts w:cstheme="minorHAnsi"/>
          <w:b/>
          <w:sz w:val="28"/>
          <w:szCs w:val="28"/>
          <w:u w:val="single"/>
        </w:rPr>
        <w:t>E- Exchange of capital assets</w:t>
      </w:r>
    </w:p>
    <w:p w:rsidR="00AA41BA" w:rsidRPr="00BD135F" w:rsidRDefault="00AA41BA" w:rsidP="00B61F0A">
      <w:pPr>
        <w:pStyle w:val="ListParagraph"/>
        <w:rPr>
          <w:rFonts w:cstheme="minorHAnsi"/>
          <w:sz w:val="28"/>
          <w:szCs w:val="28"/>
        </w:rPr>
      </w:pPr>
    </w:p>
    <w:p w:rsidR="00AA41BA" w:rsidRPr="00BD135F" w:rsidRDefault="00AA41BA" w:rsidP="00B61F0A">
      <w:pPr>
        <w:pStyle w:val="ListParagraph"/>
        <w:rPr>
          <w:rFonts w:cstheme="minorHAnsi"/>
          <w:sz w:val="28"/>
          <w:szCs w:val="28"/>
        </w:rPr>
      </w:pPr>
      <w:r w:rsidRPr="00BD135F">
        <w:rPr>
          <w:rFonts w:cstheme="minorHAnsi"/>
          <w:sz w:val="28"/>
          <w:szCs w:val="28"/>
        </w:rPr>
        <w:t>Whenever a capital asset is transferred in exchange of another asset, these will be capital gains because exchange is a transfer.</w:t>
      </w:r>
    </w:p>
    <w:p w:rsidR="00AA41BA" w:rsidRPr="00BD135F" w:rsidRDefault="00AA41BA" w:rsidP="00B61F0A">
      <w:pPr>
        <w:pStyle w:val="ListParagraph"/>
        <w:rPr>
          <w:rFonts w:cstheme="minorHAnsi"/>
          <w:sz w:val="28"/>
          <w:szCs w:val="28"/>
        </w:rPr>
      </w:pPr>
      <w:r w:rsidRPr="00BD135F">
        <w:rPr>
          <w:rFonts w:cstheme="minorHAnsi"/>
          <w:sz w:val="28"/>
          <w:szCs w:val="28"/>
        </w:rPr>
        <w:t xml:space="preserve">   </w:t>
      </w:r>
    </w:p>
    <w:p w:rsidR="00AA41BA" w:rsidRPr="00BD135F" w:rsidRDefault="00AA41BA" w:rsidP="00B61F0A">
      <w:pPr>
        <w:pStyle w:val="ListParagraph"/>
        <w:rPr>
          <w:rFonts w:cstheme="minorHAnsi"/>
          <w:sz w:val="28"/>
          <w:szCs w:val="28"/>
        </w:rPr>
      </w:pPr>
      <w:r w:rsidRPr="00BD135F">
        <w:rPr>
          <w:rFonts w:cstheme="minorHAnsi"/>
          <w:sz w:val="28"/>
          <w:szCs w:val="28"/>
        </w:rPr>
        <w:t>The full of consideration will be the fair market value of the received asset on the date of exchange.</w:t>
      </w:r>
    </w:p>
    <w:p w:rsidR="00AA41BA" w:rsidRPr="00BD135F" w:rsidRDefault="00A428E0" w:rsidP="00A428E0">
      <w:pPr>
        <w:pStyle w:val="ListParagraph"/>
        <w:tabs>
          <w:tab w:val="left" w:pos="2382"/>
        </w:tabs>
        <w:rPr>
          <w:rFonts w:cstheme="minorHAnsi"/>
          <w:sz w:val="28"/>
          <w:szCs w:val="28"/>
        </w:rPr>
      </w:pPr>
      <w:r>
        <w:rPr>
          <w:rFonts w:cstheme="minorHAnsi"/>
          <w:sz w:val="28"/>
          <w:szCs w:val="28"/>
        </w:rPr>
        <w:tab/>
      </w:r>
    </w:p>
    <w:p w:rsidR="00AA41BA" w:rsidRPr="00A428E0" w:rsidRDefault="00AA41BA" w:rsidP="00B61F0A">
      <w:pPr>
        <w:pStyle w:val="ListParagraph"/>
        <w:rPr>
          <w:rFonts w:cstheme="minorHAnsi"/>
          <w:b/>
          <w:sz w:val="28"/>
          <w:szCs w:val="28"/>
          <w:u w:val="single"/>
        </w:rPr>
      </w:pPr>
      <w:r w:rsidRPr="00A428E0">
        <w:rPr>
          <w:rFonts w:cstheme="minorHAnsi"/>
          <w:b/>
          <w:sz w:val="28"/>
          <w:szCs w:val="28"/>
        </w:rPr>
        <w:t xml:space="preserve">   </w:t>
      </w:r>
      <w:r w:rsidR="00A428E0" w:rsidRPr="00A428E0">
        <w:rPr>
          <w:rFonts w:cstheme="minorHAnsi"/>
          <w:b/>
          <w:sz w:val="28"/>
          <w:szCs w:val="28"/>
        </w:rPr>
        <w:t xml:space="preserve">        </w:t>
      </w:r>
      <w:r w:rsidRPr="00A428E0">
        <w:rPr>
          <w:rFonts w:cstheme="minorHAnsi"/>
          <w:b/>
          <w:sz w:val="28"/>
          <w:szCs w:val="28"/>
        </w:rPr>
        <w:t xml:space="preserve">  </w:t>
      </w:r>
      <w:r w:rsidRPr="00A428E0">
        <w:rPr>
          <w:rFonts w:cstheme="minorHAnsi"/>
          <w:b/>
          <w:sz w:val="28"/>
          <w:szCs w:val="28"/>
          <w:u w:val="single"/>
        </w:rPr>
        <w:t>R- Relinquishment of capital assets</w:t>
      </w:r>
    </w:p>
    <w:p w:rsidR="00AA41BA" w:rsidRPr="00BD135F" w:rsidRDefault="00CE5D3B" w:rsidP="00B61F0A">
      <w:pPr>
        <w:pStyle w:val="ListParagraph"/>
        <w:rPr>
          <w:rFonts w:cstheme="minorHAnsi"/>
          <w:sz w:val="28"/>
          <w:szCs w:val="28"/>
        </w:rPr>
      </w:pPr>
      <w:r>
        <w:rPr>
          <w:rFonts w:cstheme="minorHAnsi"/>
          <w:sz w:val="28"/>
          <w:szCs w:val="28"/>
        </w:rPr>
        <w:t xml:space="preserve">In case of a right </w:t>
      </w:r>
      <w:proofErr w:type="gramStart"/>
      <w:r>
        <w:rPr>
          <w:rFonts w:cstheme="minorHAnsi"/>
          <w:sz w:val="28"/>
          <w:szCs w:val="28"/>
        </w:rPr>
        <w:t>issue ,the</w:t>
      </w:r>
      <w:proofErr w:type="gramEnd"/>
      <w:r>
        <w:rPr>
          <w:rFonts w:cstheme="minorHAnsi"/>
          <w:sz w:val="28"/>
          <w:szCs w:val="28"/>
        </w:rPr>
        <w:t xml:space="preserve"> right to subscribe is offered to the existing shareholders .The owner withdraws himself  from the capital assets &amp; abandons his rights there under . It may be noted that after </w:t>
      </w:r>
      <w:proofErr w:type="gramStart"/>
      <w:r>
        <w:rPr>
          <w:rFonts w:cstheme="minorHAnsi"/>
          <w:sz w:val="28"/>
          <w:szCs w:val="28"/>
        </w:rPr>
        <w:t>relinquishment ,such</w:t>
      </w:r>
      <w:proofErr w:type="gramEnd"/>
      <w:r>
        <w:rPr>
          <w:rFonts w:cstheme="minorHAnsi"/>
          <w:sz w:val="28"/>
          <w:szCs w:val="28"/>
        </w:rPr>
        <w:t xml:space="preserve"> capital asset continue to exist . Then the share is transferred to the non </w:t>
      </w:r>
      <w:proofErr w:type="gramStart"/>
      <w:r>
        <w:rPr>
          <w:rFonts w:cstheme="minorHAnsi"/>
          <w:sz w:val="28"/>
          <w:szCs w:val="28"/>
        </w:rPr>
        <w:t>Shareholder  ,also</w:t>
      </w:r>
      <w:proofErr w:type="gramEnd"/>
      <w:r>
        <w:rPr>
          <w:rFonts w:cstheme="minorHAnsi"/>
          <w:sz w:val="28"/>
          <w:szCs w:val="28"/>
        </w:rPr>
        <w:t xml:space="preserve"> called Renounce </w:t>
      </w:r>
    </w:p>
    <w:p w:rsidR="00C50D88" w:rsidRPr="00BD135F" w:rsidRDefault="00C50D88" w:rsidP="00B61F0A">
      <w:pPr>
        <w:pStyle w:val="ListParagraph"/>
        <w:rPr>
          <w:rFonts w:cstheme="minorHAnsi"/>
          <w:sz w:val="28"/>
          <w:szCs w:val="28"/>
        </w:rPr>
      </w:pPr>
      <w:r w:rsidRPr="00BD135F">
        <w:rPr>
          <w:rFonts w:cstheme="minorHAnsi"/>
          <w:sz w:val="28"/>
          <w:szCs w:val="28"/>
        </w:rPr>
        <w:tab/>
      </w:r>
      <w:r w:rsidRPr="00BD135F">
        <w:rPr>
          <w:rFonts w:cstheme="minorHAnsi"/>
          <w:sz w:val="28"/>
          <w:szCs w:val="28"/>
        </w:rPr>
        <w:tab/>
        <w:t>Cost of acquisition of right shares to the renounce=Cost of right shares +Renouncement price</w:t>
      </w:r>
      <w:r w:rsidR="00CE5D3B">
        <w:rPr>
          <w:rFonts w:cstheme="minorHAnsi"/>
          <w:sz w:val="28"/>
          <w:szCs w:val="28"/>
        </w:rPr>
        <w:t xml:space="preserve"> (price at which </w:t>
      </w:r>
      <w:proofErr w:type="gramStart"/>
      <w:r w:rsidR="00CE5D3B">
        <w:rPr>
          <w:rFonts w:cstheme="minorHAnsi"/>
          <w:sz w:val="28"/>
          <w:szCs w:val="28"/>
        </w:rPr>
        <w:t>offered  to</w:t>
      </w:r>
      <w:proofErr w:type="gramEnd"/>
      <w:r w:rsidR="00CE5D3B">
        <w:rPr>
          <w:rFonts w:cstheme="minorHAnsi"/>
          <w:sz w:val="28"/>
          <w:szCs w:val="28"/>
        </w:rPr>
        <w:t xml:space="preserve"> existing shareholder )</w:t>
      </w:r>
    </w:p>
    <w:p w:rsidR="00FB2523" w:rsidRDefault="00FB2523" w:rsidP="00FB2523">
      <w:pPr>
        <w:rPr>
          <w:rFonts w:cstheme="minorHAnsi"/>
          <w:sz w:val="28"/>
          <w:szCs w:val="28"/>
        </w:rPr>
      </w:pPr>
    </w:p>
    <w:p w:rsidR="00FB2523" w:rsidRDefault="00FB2523" w:rsidP="00FB2523">
      <w:pPr>
        <w:rPr>
          <w:rFonts w:cstheme="minorHAnsi"/>
          <w:sz w:val="28"/>
          <w:szCs w:val="28"/>
        </w:rPr>
      </w:pPr>
    </w:p>
    <w:p w:rsidR="00FB2523" w:rsidRDefault="00FB2523" w:rsidP="00FB2523">
      <w:pPr>
        <w:rPr>
          <w:rFonts w:cstheme="minorHAnsi"/>
          <w:sz w:val="28"/>
          <w:szCs w:val="28"/>
        </w:rPr>
      </w:pPr>
    </w:p>
    <w:p w:rsidR="00C50D88" w:rsidRPr="00FB2523" w:rsidRDefault="00C50D88" w:rsidP="00FB2523">
      <w:pPr>
        <w:ind w:left="720" w:firstLine="720"/>
        <w:rPr>
          <w:rFonts w:cstheme="minorHAnsi"/>
          <w:sz w:val="28"/>
          <w:szCs w:val="28"/>
        </w:rPr>
      </w:pPr>
      <w:r w:rsidRPr="00FB2523">
        <w:rPr>
          <w:rFonts w:cstheme="minorHAnsi"/>
          <w:sz w:val="28"/>
          <w:szCs w:val="28"/>
        </w:rPr>
        <w:lastRenderedPageBreak/>
        <w:t>For Examples:</w:t>
      </w:r>
    </w:p>
    <w:p w:rsidR="00C50D88" w:rsidRPr="00BD135F" w:rsidRDefault="00C50D88" w:rsidP="00B61F0A">
      <w:pPr>
        <w:pStyle w:val="ListParagraph"/>
        <w:rPr>
          <w:rFonts w:cstheme="minorHAnsi"/>
          <w:sz w:val="28"/>
          <w:szCs w:val="28"/>
        </w:rPr>
      </w:pPr>
    </w:p>
    <w:p w:rsidR="00C50D88" w:rsidRPr="00BD135F" w:rsidRDefault="00C50D88" w:rsidP="00B61F0A">
      <w:pPr>
        <w:pStyle w:val="ListParagraph"/>
        <w:rPr>
          <w:rFonts w:cstheme="minorHAnsi"/>
          <w:sz w:val="28"/>
          <w:szCs w:val="28"/>
        </w:rPr>
      </w:pPr>
      <w:r w:rsidRPr="00BD135F">
        <w:rPr>
          <w:rFonts w:cstheme="minorHAnsi"/>
          <w:sz w:val="28"/>
          <w:szCs w:val="28"/>
        </w:rPr>
        <w:t>Name of the assessee             Mr X</w:t>
      </w:r>
    </w:p>
    <w:p w:rsidR="00C50D88" w:rsidRPr="00BD135F" w:rsidRDefault="00C50D88" w:rsidP="00B61F0A">
      <w:pPr>
        <w:pStyle w:val="ListParagraph"/>
        <w:rPr>
          <w:rFonts w:cstheme="minorHAnsi"/>
          <w:sz w:val="28"/>
          <w:szCs w:val="28"/>
        </w:rPr>
      </w:pPr>
      <w:r w:rsidRPr="00BD135F">
        <w:rPr>
          <w:rFonts w:cstheme="minorHAnsi"/>
          <w:sz w:val="28"/>
          <w:szCs w:val="28"/>
        </w:rPr>
        <w:t>Original Shares                          1000 shares</w:t>
      </w:r>
    </w:p>
    <w:p w:rsidR="00C50D88" w:rsidRPr="00BD135F" w:rsidRDefault="00C50D88" w:rsidP="00B61F0A">
      <w:pPr>
        <w:pStyle w:val="ListParagraph"/>
        <w:rPr>
          <w:rFonts w:cstheme="minorHAnsi"/>
          <w:sz w:val="28"/>
          <w:szCs w:val="28"/>
        </w:rPr>
      </w:pPr>
      <w:r w:rsidRPr="00BD135F">
        <w:rPr>
          <w:rFonts w:cstheme="minorHAnsi"/>
          <w:sz w:val="28"/>
          <w:szCs w:val="28"/>
        </w:rPr>
        <w:t xml:space="preserve">Date of purchase </w:t>
      </w:r>
      <w:r w:rsidRPr="00BD135F">
        <w:rPr>
          <w:rFonts w:cstheme="minorHAnsi"/>
          <w:sz w:val="28"/>
          <w:szCs w:val="28"/>
        </w:rPr>
        <w:tab/>
        <w:t xml:space="preserve">    </w:t>
      </w:r>
      <w:r w:rsidRPr="00BD135F">
        <w:rPr>
          <w:rFonts w:cstheme="minorHAnsi"/>
          <w:sz w:val="28"/>
          <w:szCs w:val="28"/>
        </w:rPr>
        <w:tab/>
        <w:t>01/05/79</w:t>
      </w:r>
      <w:r w:rsidRPr="00BD135F">
        <w:rPr>
          <w:rFonts w:cstheme="minorHAnsi"/>
          <w:sz w:val="28"/>
          <w:szCs w:val="28"/>
        </w:rPr>
        <w:tab/>
      </w:r>
      <w:r w:rsidRPr="00BD135F">
        <w:rPr>
          <w:rFonts w:cstheme="minorHAnsi"/>
          <w:sz w:val="28"/>
          <w:szCs w:val="28"/>
        </w:rPr>
        <w:tab/>
      </w:r>
      <w:r w:rsidRPr="00BD135F">
        <w:rPr>
          <w:rFonts w:cstheme="minorHAnsi"/>
          <w:sz w:val="28"/>
          <w:szCs w:val="28"/>
        </w:rPr>
        <w:tab/>
      </w:r>
      <w:r w:rsidRPr="00BD135F">
        <w:rPr>
          <w:rFonts w:cstheme="minorHAnsi"/>
          <w:sz w:val="28"/>
          <w:szCs w:val="28"/>
        </w:rPr>
        <w:tab/>
      </w:r>
    </w:p>
    <w:p w:rsidR="00C50D88" w:rsidRPr="00BD135F" w:rsidRDefault="00C50D88" w:rsidP="00B61F0A">
      <w:pPr>
        <w:pStyle w:val="ListParagraph"/>
        <w:rPr>
          <w:rFonts w:cstheme="minorHAnsi"/>
          <w:sz w:val="28"/>
          <w:szCs w:val="28"/>
        </w:rPr>
      </w:pPr>
      <w:r w:rsidRPr="00BD135F">
        <w:rPr>
          <w:rFonts w:cstheme="minorHAnsi"/>
          <w:sz w:val="28"/>
          <w:szCs w:val="28"/>
        </w:rPr>
        <w:t>Purchase Price                        Rs 20 per share</w:t>
      </w:r>
    </w:p>
    <w:p w:rsidR="00C50D88" w:rsidRPr="00BD135F" w:rsidRDefault="00C50D88" w:rsidP="00B61F0A">
      <w:pPr>
        <w:pStyle w:val="ListParagraph"/>
        <w:rPr>
          <w:rFonts w:cstheme="minorHAnsi"/>
          <w:sz w:val="28"/>
          <w:szCs w:val="28"/>
        </w:rPr>
      </w:pPr>
      <w:r w:rsidRPr="00BD135F">
        <w:rPr>
          <w:rFonts w:cstheme="minorHAnsi"/>
          <w:sz w:val="28"/>
          <w:szCs w:val="28"/>
        </w:rPr>
        <w:t>FMV as on 01/04/81                RS 22 per share</w:t>
      </w:r>
    </w:p>
    <w:p w:rsidR="00C50D88" w:rsidRPr="00BD135F" w:rsidRDefault="00C50D88" w:rsidP="00B61F0A">
      <w:pPr>
        <w:pStyle w:val="ListParagraph"/>
        <w:rPr>
          <w:rFonts w:cstheme="minorHAnsi"/>
          <w:sz w:val="28"/>
          <w:szCs w:val="28"/>
        </w:rPr>
      </w:pPr>
    </w:p>
    <w:p w:rsidR="00A116E0" w:rsidRPr="00BD135F" w:rsidRDefault="00C50D88" w:rsidP="00B61F0A">
      <w:pPr>
        <w:pStyle w:val="ListParagraph"/>
        <w:rPr>
          <w:rFonts w:cstheme="minorHAnsi"/>
          <w:sz w:val="28"/>
          <w:szCs w:val="28"/>
        </w:rPr>
      </w:pPr>
      <w:r w:rsidRPr="00BD135F">
        <w:rPr>
          <w:rFonts w:cstheme="minorHAnsi"/>
          <w:sz w:val="28"/>
          <w:szCs w:val="28"/>
        </w:rPr>
        <w:t>On 01/04/08 X was given the right to acquire shares offered</w:t>
      </w:r>
      <w:r w:rsidR="00B862FC" w:rsidRPr="00BD135F">
        <w:rPr>
          <w:rFonts w:cstheme="minorHAnsi"/>
          <w:sz w:val="28"/>
          <w:szCs w:val="28"/>
        </w:rPr>
        <w:t xml:space="preserve"> </w:t>
      </w:r>
      <w:r w:rsidR="006A32B8" w:rsidRPr="00BD135F">
        <w:rPr>
          <w:rFonts w:cstheme="minorHAnsi"/>
          <w:sz w:val="28"/>
          <w:szCs w:val="28"/>
        </w:rPr>
        <w:t>1shares for every 2 shares held</w:t>
      </w:r>
      <w:r w:rsidRPr="00BD135F">
        <w:rPr>
          <w:rFonts w:cstheme="minorHAnsi"/>
          <w:sz w:val="28"/>
          <w:szCs w:val="28"/>
        </w:rPr>
        <w:t xml:space="preserve">. </w:t>
      </w:r>
      <w:r w:rsidR="00A116E0" w:rsidRPr="00BD135F">
        <w:rPr>
          <w:rFonts w:cstheme="minorHAnsi"/>
          <w:sz w:val="28"/>
          <w:szCs w:val="28"/>
        </w:rPr>
        <w:t>He</w:t>
      </w:r>
      <w:r w:rsidRPr="00BD135F">
        <w:rPr>
          <w:rFonts w:cstheme="minorHAnsi"/>
          <w:sz w:val="28"/>
          <w:szCs w:val="28"/>
        </w:rPr>
        <w:t xml:space="preserve"> purchased</w:t>
      </w:r>
      <w:r w:rsidRPr="00BD135F">
        <w:rPr>
          <w:rFonts w:cstheme="minorHAnsi"/>
          <w:sz w:val="28"/>
          <w:szCs w:val="28"/>
        </w:rPr>
        <w:tab/>
      </w:r>
      <w:r w:rsidR="00A116E0" w:rsidRPr="00BD135F">
        <w:rPr>
          <w:rFonts w:cstheme="minorHAnsi"/>
          <w:sz w:val="28"/>
          <w:szCs w:val="28"/>
        </w:rPr>
        <w:t>60% of the right shares offered &amp; transferred the balance entitlement to C for a sum of RS 4500 .cost of right shares offered Rs 60 per share.</w:t>
      </w:r>
    </w:p>
    <w:p w:rsidR="00A116E0" w:rsidRPr="00BD135F" w:rsidRDefault="00A116E0" w:rsidP="00B61F0A">
      <w:pPr>
        <w:pStyle w:val="ListParagraph"/>
        <w:rPr>
          <w:rFonts w:cstheme="minorHAnsi"/>
          <w:sz w:val="28"/>
          <w:szCs w:val="28"/>
        </w:rPr>
      </w:pPr>
      <w:r w:rsidRPr="00BD135F">
        <w:rPr>
          <w:rFonts w:cstheme="minorHAnsi"/>
          <w:sz w:val="28"/>
          <w:szCs w:val="28"/>
        </w:rPr>
        <w:t>Index         1981</w:t>
      </w:r>
      <w:r w:rsidR="00C50D88" w:rsidRPr="00BD135F">
        <w:rPr>
          <w:rFonts w:cstheme="minorHAnsi"/>
          <w:sz w:val="28"/>
          <w:szCs w:val="28"/>
        </w:rPr>
        <w:tab/>
      </w:r>
      <w:r w:rsidRPr="00BD135F">
        <w:rPr>
          <w:rFonts w:cstheme="minorHAnsi"/>
          <w:sz w:val="28"/>
          <w:szCs w:val="28"/>
        </w:rPr>
        <w:t>=100</w:t>
      </w:r>
      <w:r w:rsidR="00C50D88" w:rsidRPr="00BD135F">
        <w:rPr>
          <w:rFonts w:cstheme="minorHAnsi"/>
          <w:sz w:val="28"/>
          <w:szCs w:val="28"/>
        </w:rPr>
        <w:tab/>
      </w:r>
      <w:r w:rsidR="00C50D88" w:rsidRPr="00BD135F">
        <w:rPr>
          <w:rFonts w:cstheme="minorHAnsi"/>
          <w:sz w:val="28"/>
          <w:szCs w:val="28"/>
        </w:rPr>
        <w:tab/>
      </w:r>
      <w:r w:rsidR="00C50D88" w:rsidRPr="00BD135F">
        <w:rPr>
          <w:rFonts w:cstheme="minorHAnsi"/>
          <w:sz w:val="28"/>
          <w:szCs w:val="28"/>
        </w:rPr>
        <w:tab/>
      </w:r>
      <w:r w:rsidRPr="00BD135F">
        <w:rPr>
          <w:rFonts w:cstheme="minorHAnsi"/>
          <w:sz w:val="28"/>
          <w:szCs w:val="28"/>
        </w:rPr>
        <w:t>2009=582</w:t>
      </w:r>
    </w:p>
    <w:p w:rsidR="00A116E0" w:rsidRPr="00BD135F" w:rsidRDefault="00A116E0" w:rsidP="00B61F0A">
      <w:pPr>
        <w:pStyle w:val="ListParagraph"/>
        <w:rPr>
          <w:rFonts w:cstheme="minorHAnsi"/>
          <w:sz w:val="28"/>
          <w:szCs w:val="28"/>
        </w:rPr>
      </w:pPr>
    </w:p>
    <w:p w:rsidR="00A116E0" w:rsidRPr="00BD135F" w:rsidRDefault="00A116E0" w:rsidP="00B61F0A">
      <w:pPr>
        <w:pStyle w:val="ListParagraph"/>
        <w:rPr>
          <w:rFonts w:cstheme="minorHAnsi"/>
          <w:sz w:val="28"/>
          <w:szCs w:val="28"/>
        </w:rPr>
      </w:pPr>
      <w:r w:rsidRPr="00BD135F">
        <w:rPr>
          <w:rFonts w:cstheme="minorHAnsi"/>
          <w:sz w:val="28"/>
          <w:szCs w:val="28"/>
        </w:rPr>
        <w:t>All the shares are sold by him to his friend on 31/03/2009 at RS 95 per shares. Compute the capital gain in the hands of MR X.</w:t>
      </w:r>
    </w:p>
    <w:p w:rsidR="00A116E0" w:rsidRPr="00BD135F" w:rsidRDefault="00A116E0" w:rsidP="00B61F0A">
      <w:pPr>
        <w:pStyle w:val="ListParagraph"/>
        <w:rPr>
          <w:rFonts w:cstheme="minorHAnsi"/>
          <w:sz w:val="28"/>
          <w:szCs w:val="28"/>
        </w:rPr>
      </w:pPr>
    </w:p>
    <w:p w:rsidR="00A116E0" w:rsidRPr="00BD135F" w:rsidRDefault="00A116E0" w:rsidP="00B61F0A">
      <w:pPr>
        <w:pStyle w:val="ListParagraph"/>
        <w:rPr>
          <w:rFonts w:cstheme="minorHAnsi"/>
          <w:sz w:val="28"/>
          <w:szCs w:val="28"/>
        </w:rPr>
      </w:pPr>
      <w:r w:rsidRPr="00BD135F">
        <w:rPr>
          <w:rFonts w:cstheme="minorHAnsi"/>
          <w:sz w:val="28"/>
          <w:szCs w:val="28"/>
        </w:rPr>
        <w:t>Computation of capital gain</w:t>
      </w:r>
    </w:p>
    <w:tbl>
      <w:tblPr>
        <w:tblStyle w:val="TableGrid"/>
        <w:tblW w:w="0" w:type="auto"/>
        <w:tblInd w:w="720" w:type="dxa"/>
        <w:tblLook w:val="04A0"/>
      </w:tblPr>
      <w:tblGrid>
        <w:gridCol w:w="4262"/>
        <w:gridCol w:w="4054"/>
      </w:tblGrid>
      <w:tr w:rsidR="00A116E0" w:rsidRPr="00BD135F" w:rsidTr="00A116E0">
        <w:tc>
          <w:tcPr>
            <w:tcW w:w="4621" w:type="dxa"/>
          </w:tcPr>
          <w:p w:rsidR="00A116E0" w:rsidRPr="00BD135F" w:rsidRDefault="00A116E0" w:rsidP="00B61F0A">
            <w:pPr>
              <w:pStyle w:val="ListParagraph"/>
              <w:ind w:left="0"/>
              <w:rPr>
                <w:rFonts w:cstheme="minorHAnsi"/>
                <w:sz w:val="28"/>
                <w:szCs w:val="28"/>
              </w:rPr>
            </w:pPr>
            <w:r w:rsidRPr="00BD135F">
              <w:rPr>
                <w:rFonts w:cstheme="minorHAnsi"/>
                <w:sz w:val="28"/>
                <w:szCs w:val="28"/>
              </w:rPr>
              <w:t>FVOC (1000*95)</w:t>
            </w:r>
          </w:p>
        </w:tc>
        <w:tc>
          <w:tcPr>
            <w:tcW w:w="4621" w:type="dxa"/>
          </w:tcPr>
          <w:p w:rsidR="00A116E0" w:rsidRPr="00BD135F" w:rsidRDefault="00A116E0" w:rsidP="00B61F0A">
            <w:pPr>
              <w:pStyle w:val="ListParagraph"/>
              <w:ind w:left="0"/>
              <w:rPr>
                <w:rFonts w:cstheme="minorHAnsi"/>
                <w:sz w:val="28"/>
                <w:szCs w:val="28"/>
              </w:rPr>
            </w:pPr>
            <w:r w:rsidRPr="00BD135F">
              <w:rPr>
                <w:rFonts w:cstheme="minorHAnsi"/>
                <w:sz w:val="28"/>
                <w:szCs w:val="28"/>
              </w:rPr>
              <w:t>95000</w:t>
            </w:r>
          </w:p>
        </w:tc>
      </w:tr>
      <w:tr w:rsidR="00A116E0" w:rsidRPr="00BD135F" w:rsidTr="00A116E0">
        <w:tc>
          <w:tcPr>
            <w:tcW w:w="4621" w:type="dxa"/>
          </w:tcPr>
          <w:p w:rsidR="00A116E0" w:rsidRPr="00BD135F" w:rsidRDefault="00A116E0" w:rsidP="00B61F0A">
            <w:pPr>
              <w:pStyle w:val="ListParagraph"/>
              <w:ind w:left="0"/>
              <w:rPr>
                <w:rFonts w:cstheme="minorHAnsi"/>
                <w:sz w:val="28"/>
                <w:szCs w:val="28"/>
              </w:rPr>
            </w:pPr>
            <w:r w:rsidRPr="00BD135F">
              <w:rPr>
                <w:rFonts w:cstheme="minorHAnsi"/>
                <w:sz w:val="28"/>
                <w:szCs w:val="28"/>
              </w:rPr>
              <w:t>(-)Expenses</w:t>
            </w:r>
          </w:p>
        </w:tc>
        <w:tc>
          <w:tcPr>
            <w:tcW w:w="4621" w:type="dxa"/>
          </w:tcPr>
          <w:p w:rsidR="00A116E0" w:rsidRPr="00BD135F" w:rsidRDefault="00A116E0" w:rsidP="00B61F0A">
            <w:pPr>
              <w:pStyle w:val="ListParagraph"/>
              <w:ind w:left="0"/>
              <w:rPr>
                <w:rFonts w:cstheme="minorHAnsi"/>
                <w:sz w:val="28"/>
                <w:szCs w:val="28"/>
                <w:u w:val="single"/>
              </w:rPr>
            </w:pPr>
            <w:r w:rsidRPr="00BD135F">
              <w:rPr>
                <w:rFonts w:cstheme="minorHAnsi"/>
                <w:sz w:val="28"/>
                <w:szCs w:val="28"/>
                <w:u w:val="single"/>
              </w:rPr>
              <w:t>-</w:t>
            </w:r>
          </w:p>
        </w:tc>
      </w:tr>
      <w:tr w:rsidR="00A116E0" w:rsidRPr="00BD135F" w:rsidTr="00A116E0">
        <w:tc>
          <w:tcPr>
            <w:tcW w:w="4621" w:type="dxa"/>
          </w:tcPr>
          <w:p w:rsidR="00A116E0" w:rsidRPr="00BD135F" w:rsidRDefault="00A116E0" w:rsidP="00B61F0A">
            <w:pPr>
              <w:pStyle w:val="ListParagraph"/>
              <w:ind w:left="0"/>
              <w:rPr>
                <w:rFonts w:cstheme="minorHAnsi"/>
                <w:sz w:val="28"/>
                <w:szCs w:val="28"/>
              </w:rPr>
            </w:pPr>
            <w:r w:rsidRPr="00BD135F">
              <w:rPr>
                <w:rFonts w:cstheme="minorHAnsi"/>
                <w:sz w:val="28"/>
                <w:szCs w:val="28"/>
              </w:rPr>
              <w:t xml:space="preserve">   Net consideration</w:t>
            </w:r>
          </w:p>
        </w:tc>
        <w:tc>
          <w:tcPr>
            <w:tcW w:w="4621" w:type="dxa"/>
          </w:tcPr>
          <w:p w:rsidR="00A116E0" w:rsidRPr="00BD135F" w:rsidRDefault="00A116E0" w:rsidP="00B61F0A">
            <w:pPr>
              <w:pStyle w:val="ListParagraph"/>
              <w:ind w:left="0"/>
              <w:rPr>
                <w:rFonts w:cstheme="minorHAnsi"/>
                <w:sz w:val="28"/>
                <w:szCs w:val="28"/>
              </w:rPr>
            </w:pPr>
            <w:r w:rsidRPr="00BD135F">
              <w:rPr>
                <w:rFonts w:cstheme="minorHAnsi"/>
                <w:sz w:val="28"/>
                <w:szCs w:val="28"/>
              </w:rPr>
              <w:t>95000</w:t>
            </w:r>
          </w:p>
        </w:tc>
      </w:tr>
      <w:tr w:rsidR="00A116E0" w:rsidRPr="00BD135F" w:rsidTr="00A116E0">
        <w:tc>
          <w:tcPr>
            <w:tcW w:w="4621" w:type="dxa"/>
          </w:tcPr>
          <w:p w:rsidR="00A116E0" w:rsidRPr="00BD135F" w:rsidRDefault="00A116E0" w:rsidP="00B61F0A">
            <w:pPr>
              <w:pStyle w:val="ListParagraph"/>
              <w:ind w:left="0"/>
              <w:rPr>
                <w:rFonts w:cstheme="minorHAnsi"/>
                <w:sz w:val="28"/>
                <w:szCs w:val="28"/>
              </w:rPr>
            </w:pPr>
            <w:r w:rsidRPr="00BD135F">
              <w:rPr>
                <w:rFonts w:cstheme="minorHAnsi"/>
                <w:sz w:val="28"/>
                <w:szCs w:val="28"/>
              </w:rPr>
              <w:t>(-)COA (1000*22)*582/100</w:t>
            </w:r>
          </w:p>
        </w:tc>
        <w:tc>
          <w:tcPr>
            <w:tcW w:w="4621" w:type="dxa"/>
          </w:tcPr>
          <w:p w:rsidR="00A116E0" w:rsidRPr="00BD135F" w:rsidRDefault="00A116E0" w:rsidP="00B61F0A">
            <w:pPr>
              <w:pStyle w:val="ListParagraph"/>
              <w:ind w:left="0"/>
              <w:rPr>
                <w:rFonts w:cstheme="minorHAnsi"/>
                <w:sz w:val="28"/>
                <w:szCs w:val="28"/>
              </w:rPr>
            </w:pPr>
            <w:r w:rsidRPr="00BD135F">
              <w:rPr>
                <w:rFonts w:cstheme="minorHAnsi"/>
                <w:sz w:val="28"/>
                <w:szCs w:val="28"/>
              </w:rPr>
              <w:t>(128040)</w:t>
            </w:r>
          </w:p>
        </w:tc>
      </w:tr>
      <w:tr w:rsidR="00A116E0" w:rsidRPr="00BD135F" w:rsidTr="00A116E0">
        <w:tc>
          <w:tcPr>
            <w:tcW w:w="4621" w:type="dxa"/>
          </w:tcPr>
          <w:p w:rsidR="00A116E0" w:rsidRPr="00BD135F" w:rsidRDefault="00A116E0" w:rsidP="00A116E0">
            <w:pPr>
              <w:pStyle w:val="ListParagraph"/>
              <w:ind w:left="0"/>
              <w:jc w:val="center"/>
              <w:rPr>
                <w:rFonts w:cstheme="minorHAnsi"/>
                <w:sz w:val="28"/>
                <w:szCs w:val="28"/>
              </w:rPr>
            </w:pPr>
            <w:r w:rsidRPr="00BD135F">
              <w:rPr>
                <w:rFonts w:cstheme="minorHAnsi"/>
                <w:sz w:val="28"/>
                <w:szCs w:val="28"/>
              </w:rPr>
              <w:t>LTCL</w:t>
            </w:r>
          </w:p>
        </w:tc>
        <w:tc>
          <w:tcPr>
            <w:tcW w:w="4621" w:type="dxa"/>
          </w:tcPr>
          <w:p w:rsidR="00A116E0" w:rsidRPr="00BD135F" w:rsidRDefault="00A116E0" w:rsidP="00B61F0A">
            <w:pPr>
              <w:pStyle w:val="ListParagraph"/>
              <w:ind w:left="0"/>
              <w:rPr>
                <w:rFonts w:cstheme="minorHAnsi"/>
                <w:sz w:val="28"/>
                <w:szCs w:val="28"/>
              </w:rPr>
            </w:pPr>
            <w:r w:rsidRPr="00BD135F">
              <w:rPr>
                <w:rFonts w:cstheme="minorHAnsi"/>
                <w:sz w:val="28"/>
                <w:szCs w:val="28"/>
              </w:rPr>
              <w:t>(33040)</w:t>
            </w:r>
          </w:p>
        </w:tc>
      </w:tr>
    </w:tbl>
    <w:p w:rsidR="00C50D88" w:rsidRPr="00BD135F" w:rsidRDefault="003238AF" w:rsidP="00A12D32">
      <w:pPr>
        <w:rPr>
          <w:rFonts w:cstheme="minorHAnsi"/>
          <w:sz w:val="28"/>
          <w:szCs w:val="28"/>
        </w:rPr>
      </w:pPr>
      <w:r w:rsidRPr="003238AF">
        <w:rPr>
          <w:rFonts w:cstheme="minorHAnsi"/>
          <w:noProof/>
          <w:sz w:val="28"/>
          <w:szCs w:val="28"/>
          <w:lang w:eastAsia="en-IN"/>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42" type="#_x0000_t68" style="position:absolute;margin-left:323.95pt;margin-top:14.55pt;width:4.2pt;height:35.25pt;z-index:251674624;mso-position-horizontal-relative:text;mso-position-vertical-relative:text">
            <v:textbox style="layout-flow:vertical-ideographic"/>
          </v:shape>
        </w:pict>
      </w:r>
      <w:r w:rsidR="00A12D32" w:rsidRPr="00BD135F">
        <w:rPr>
          <w:rFonts w:cstheme="minorHAnsi"/>
          <w:sz w:val="28"/>
          <w:szCs w:val="28"/>
        </w:rPr>
        <w:t xml:space="preserve">                                                          </w:t>
      </w:r>
      <w:r w:rsidR="00A116E0" w:rsidRPr="00BD135F">
        <w:rPr>
          <w:rFonts w:cstheme="minorHAnsi"/>
          <w:sz w:val="28"/>
          <w:szCs w:val="28"/>
        </w:rPr>
        <w:t>COA = Actual Cost =20</w:t>
      </w:r>
    </w:p>
    <w:p w:rsidR="00A116E0" w:rsidRPr="00BD135F" w:rsidRDefault="00A116E0" w:rsidP="00B61F0A">
      <w:pPr>
        <w:pStyle w:val="ListParagraph"/>
        <w:rPr>
          <w:rFonts w:cstheme="minorHAnsi"/>
          <w:sz w:val="28"/>
          <w:szCs w:val="28"/>
        </w:rPr>
      </w:pPr>
      <w:r w:rsidRPr="00BD135F">
        <w:rPr>
          <w:rFonts w:cstheme="minorHAnsi"/>
          <w:sz w:val="28"/>
          <w:szCs w:val="28"/>
        </w:rPr>
        <w:t xml:space="preserve">                                                   FMV on 1/4/81=22</w:t>
      </w:r>
    </w:p>
    <w:p w:rsidR="00A276A3" w:rsidRPr="00BD135F" w:rsidRDefault="00A116E0" w:rsidP="002F57B0">
      <w:pPr>
        <w:rPr>
          <w:rFonts w:cstheme="minorHAnsi"/>
          <w:sz w:val="28"/>
          <w:szCs w:val="28"/>
        </w:rPr>
      </w:pPr>
      <w:r w:rsidRPr="00BD135F">
        <w:rPr>
          <w:rFonts w:cstheme="minorHAnsi"/>
          <w:sz w:val="28"/>
          <w:szCs w:val="28"/>
        </w:rPr>
        <w:t>COA= Rs 22 per share</w:t>
      </w:r>
    </w:p>
    <w:p w:rsidR="00A276A3" w:rsidRPr="00BD135F" w:rsidRDefault="00FF672D" w:rsidP="002F57B0">
      <w:pPr>
        <w:rPr>
          <w:rFonts w:cstheme="minorHAnsi"/>
          <w:sz w:val="28"/>
          <w:szCs w:val="28"/>
        </w:rPr>
      </w:pPr>
      <w:r w:rsidRPr="00BD135F">
        <w:rPr>
          <w:rFonts w:cstheme="minorHAnsi"/>
          <w:sz w:val="28"/>
          <w:szCs w:val="28"/>
        </w:rPr>
        <w:t xml:space="preserve">             </w:t>
      </w:r>
      <w:r w:rsidRPr="00BD135F">
        <w:rPr>
          <w:rFonts w:cstheme="minorHAnsi"/>
          <w:sz w:val="28"/>
          <w:szCs w:val="28"/>
        </w:rPr>
        <w:tab/>
      </w:r>
      <w:r w:rsidRPr="00BD135F">
        <w:rPr>
          <w:rFonts w:cstheme="minorHAnsi"/>
          <w:sz w:val="28"/>
          <w:szCs w:val="28"/>
        </w:rPr>
        <w:tab/>
      </w:r>
      <w:r w:rsidRPr="00BD135F">
        <w:rPr>
          <w:rFonts w:cstheme="minorHAnsi"/>
          <w:sz w:val="28"/>
          <w:szCs w:val="28"/>
        </w:rPr>
        <w:tab/>
      </w:r>
      <w:r w:rsidRPr="00BD135F">
        <w:rPr>
          <w:rFonts w:cstheme="minorHAnsi"/>
          <w:sz w:val="28"/>
          <w:szCs w:val="28"/>
        </w:rPr>
        <w:tab/>
        <w:t>Right offer</w:t>
      </w:r>
    </w:p>
    <w:tbl>
      <w:tblPr>
        <w:tblStyle w:val="TableGrid"/>
        <w:tblW w:w="0" w:type="auto"/>
        <w:tblInd w:w="720" w:type="dxa"/>
        <w:tblLook w:val="04A0"/>
      </w:tblPr>
      <w:tblGrid>
        <w:gridCol w:w="4621"/>
        <w:gridCol w:w="2295"/>
      </w:tblGrid>
      <w:tr w:rsidR="00BE676A" w:rsidRPr="00BD135F" w:rsidTr="00BE676A">
        <w:tc>
          <w:tcPr>
            <w:tcW w:w="4621" w:type="dxa"/>
          </w:tcPr>
          <w:p w:rsidR="00BE676A" w:rsidRPr="00BD135F" w:rsidRDefault="00BE676A" w:rsidP="007103E4">
            <w:pPr>
              <w:pStyle w:val="ListParagraph"/>
              <w:ind w:left="0"/>
              <w:rPr>
                <w:rFonts w:cstheme="minorHAnsi"/>
                <w:sz w:val="28"/>
                <w:szCs w:val="28"/>
              </w:rPr>
            </w:pPr>
            <w:r w:rsidRPr="00BD135F">
              <w:rPr>
                <w:rFonts w:cstheme="minorHAnsi"/>
                <w:sz w:val="28"/>
                <w:szCs w:val="28"/>
              </w:rPr>
              <w:t>FVOC (Renouncement Price)</w:t>
            </w:r>
          </w:p>
        </w:tc>
        <w:tc>
          <w:tcPr>
            <w:tcW w:w="2295" w:type="dxa"/>
            <w:tcBorders>
              <w:bottom w:val="single" w:sz="4" w:space="0" w:color="auto"/>
            </w:tcBorders>
            <w:shd w:val="clear" w:color="auto" w:fill="auto"/>
          </w:tcPr>
          <w:p w:rsidR="00BE676A" w:rsidRPr="00BD135F" w:rsidRDefault="00BE676A">
            <w:pPr>
              <w:rPr>
                <w:rFonts w:cstheme="minorHAnsi"/>
                <w:sz w:val="28"/>
                <w:szCs w:val="28"/>
              </w:rPr>
            </w:pPr>
            <w:r w:rsidRPr="00BD135F">
              <w:rPr>
                <w:rFonts w:cstheme="minorHAnsi"/>
                <w:sz w:val="28"/>
                <w:szCs w:val="28"/>
              </w:rPr>
              <w:t>4500</w:t>
            </w:r>
          </w:p>
        </w:tc>
      </w:tr>
      <w:tr w:rsidR="00BE676A" w:rsidRPr="00BD135F" w:rsidTr="00BE676A">
        <w:tc>
          <w:tcPr>
            <w:tcW w:w="4621" w:type="dxa"/>
          </w:tcPr>
          <w:p w:rsidR="00BE676A" w:rsidRPr="00BD135F" w:rsidRDefault="00BE676A" w:rsidP="007103E4">
            <w:pPr>
              <w:pStyle w:val="ListParagraph"/>
              <w:ind w:left="0"/>
              <w:rPr>
                <w:rFonts w:cstheme="minorHAnsi"/>
                <w:sz w:val="28"/>
                <w:szCs w:val="28"/>
              </w:rPr>
            </w:pPr>
            <w:r w:rsidRPr="00BD135F">
              <w:rPr>
                <w:rFonts w:cstheme="minorHAnsi"/>
                <w:sz w:val="28"/>
                <w:szCs w:val="28"/>
              </w:rPr>
              <w:t>(-)Expenses</w:t>
            </w:r>
          </w:p>
        </w:tc>
        <w:tc>
          <w:tcPr>
            <w:tcW w:w="2295" w:type="dxa"/>
            <w:tcBorders>
              <w:bottom w:val="single" w:sz="4" w:space="0" w:color="auto"/>
            </w:tcBorders>
            <w:shd w:val="clear" w:color="auto" w:fill="auto"/>
          </w:tcPr>
          <w:p w:rsidR="00BE676A" w:rsidRPr="00BD135F" w:rsidRDefault="00BE676A">
            <w:pPr>
              <w:rPr>
                <w:rFonts w:cstheme="minorHAnsi"/>
                <w:sz w:val="28"/>
                <w:szCs w:val="28"/>
              </w:rPr>
            </w:pPr>
            <w:r w:rsidRPr="00BD135F">
              <w:rPr>
                <w:rFonts w:cstheme="minorHAnsi"/>
                <w:sz w:val="28"/>
                <w:szCs w:val="28"/>
              </w:rPr>
              <w:t>-</w:t>
            </w:r>
          </w:p>
        </w:tc>
      </w:tr>
      <w:tr w:rsidR="00BE676A" w:rsidRPr="00BD135F" w:rsidTr="00BE676A">
        <w:tc>
          <w:tcPr>
            <w:tcW w:w="4621" w:type="dxa"/>
          </w:tcPr>
          <w:p w:rsidR="00BE676A" w:rsidRPr="00BD135F" w:rsidRDefault="00BE676A" w:rsidP="007103E4">
            <w:pPr>
              <w:pStyle w:val="ListParagraph"/>
              <w:ind w:left="0"/>
              <w:rPr>
                <w:rFonts w:cstheme="minorHAnsi"/>
                <w:sz w:val="28"/>
                <w:szCs w:val="28"/>
              </w:rPr>
            </w:pPr>
            <w:r w:rsidRPr="00BD135F">
              <w:rPr>
                <w:rFonts w:cstheme="minorHAnsi"/>
                <w:sz w:val="28"/>
                <w:szCs w:val="28"/>
              </w:rPr>
              <w:t xml:space="preserve">   Net consideration</w:t>
            </w:r>
          </w:p>
        </w:tc>
        <w:tc>
          <w:tcPr>
            <w:tcW w:w="2295" w:type="dxa"/>
            <w:tcBorders>
              <w:bottom w:val="single" w:sz="4" w:space="0" w:color="auto"/>
            </w:tcBorders>
            <w:shd w:val="clear" w:color="auto" w:fill="auto"/>
          </w:tcPr>
          <w:p w:rsidR="00BE676A" w:rsidRPr="00BD135F" w:rsidRDefault="00BE676A">
            <w:pPr>
              <w:rPr>
                <w:rFonts w:cstheme="minorHAnsi"/>
                <w:sz w:val="28"/>
                <w:szCs w:val="28"/>
              </w:rPr>
            </w:pPr>
            <w:r w:rsidRPr="00BD135F">
              <w:rPr>
                <w:rFonts w:cstheme="minorHAnsi"/>
                <w:sz w:val="28"/>
                <w:szCs w:val="28"/>
              </w:rPr>
              <w:t>4500</w:t>
            </w:r>
          </w:p>
        </w:tc>
      </w:tr>
      <w:tr w:rsidR="00BE676A" w:rsidRPr="00BD135F" w:rsidTr="00BE676A">
        <w:tc>
          <w:tcPr>
            <w:tcW w:w="4621" w:type="dxa"/>
          </w:tcPr>
          <w:p w:rsidR="00BE676A" w:rsidRPr="00BD135F" w:rsidRDefault="00BE676A" w:rsidP="00BE676A">
            <w:pPr>
              <w:pStyle w:val="ListParagraph"/>
              <w:ind w:left="0"/>
              <w:rPr>
                <w:rFonts w:cstheme="minorHAnsi"/>
                <w:sz w:val="28"/>
                <w:szCs w:val="28"/>
              </w:rPr>
            </w:pPr>
            <w:r w:rsidRPr="00BD135F">
              <w:rPr>
                <w:rFonts w:cstheme="minorHAnsi"/>
                <w:sz w:val="28"/>
                <w:szCs w:val="28"/>
              </w:rPr>
              <w:t xml:space="preserve">(-)COA </w:t>
            </w:r>
          </w:p>
        </w:tc>
        <w:tc>
          <w:tcPr>
            <w:tcW w:w="2295" w:type="dxa"/>
            <w:tcBorders>
              <w:bottom w:val="single" w:sz="4" w:space="0" w:color="auto"/>
            </w:tcBorders>
            <w:shd w:val="clear" w:color="auto" w:fill="auto"/>
          </w:tcPr>
          <w:p w:rsidR="00BE676A" w:rsidRPr="00BD135F" w:rsidRDefault="00BE676A">
            <w:pPr>
              <w:rPr>
                <w:rFonts w:cstheme="minorHAnsi"/>
                <w:sz w:val="28"/>
                <w:szCs w:val="28"/>
              </w:rPr>
            </w:pPr>
            <w:r w:rsidRPr="00BD135F">
              <w:rPr>
                <w:rFonts w:cstheme="minorHAnsi"/>
                <w:sz w:val="28"/>
                <w:szCs w:val="28"/>
              </w:rPr>
              <w:t>-</w:t>
            </w:r>
          </w:p>
        </w:tc>
      </w:tr>
      <w:tr w:rsidR="00BE676A" w:rsidRPr="00BD135F" w:rsidTr="00BE676A">
        <w:tc>
          <w:tcPr>
            <w:tcW w:w="4621" w:type="dxa"/>
          </w:tcPr>
          <w:p w:rsidR="00BE676A" w:rsidRPr="00BD135F" w:rsidRDefault="00BE676A" w:rsidP="007103E4">
            <w:pPr>
              <w:pStyle w:val="ListParagraph"/>
              <w:ind w:left="0"/>
              <w:jc w:val="center"/>
              <w:rPr>
                <w:rFonts w:cstheme="minorHAnsi"/>
                <w:sz w:val="28"/>
                <w:szCs w:val="28"/>
              </w:rPr>
            </w:pPr>
            <w:r w:rsidRPr="00BD135F">
              <w:rPr>
                <w:rFonts w:cstheme="minorHAnsi"/>
                <w:sz w:val="28"/>
                <w:szCs w:val="28"/>
              </w:rPr>
              <w:t>STCG</w:t>
            </w:r>
          </w:p>
        </w:tc>
        <w:tc>
          <w:tcPr>
            <w:tcW w:w="2295" w:type="dxa"/>
            <w:tcBorders>
              <w:bottom w:val="single" w:sz="4" w:space="0" w:color="auto"/>
            </w:tcBorders>
            <w:shd w:val="clear" w:color="auto" w:fill="auto"/>
          </w:tcPr>
          <w:p w:rsidR="00BE676A" w:rsidRPr="00BD135F" w:rsidRDefault="00BE676A">
            <w:pPr>
              <w:rPr>
                <w:rFonts w:cstheme="minorHAnsi"/>
                <w:sz w:val="28"/>
                <w:szCs w:val="28"/>
              </w:rPr>
            </w:pPr>
            <w:r w:rsidRPr="00BD135F">
              <w:rPr>
                <w:rFonts w:cstheme="minorHAnsi"/>
                <w:sz w:val="28"/>
                <w:szCs w:val="28"/>
              </w:rPr>
              <w:t>4500</w:t>
            </w:r>
          </w:p>
        </w:tc>
      </w:tr>
    </w:tbl>
    <w:p w:rsidR="002F57B0" w:rsidRPr="00FB2523" w:rsidRDefault="002F57B0" w:rsidP="00FB2523">
      <w:pPr>
        <w:rPr>
          <w:rFonts w:cstheme="minorHAnsi"/>
          <w:sz w:val="28"/>
          <w:szCs w:val="28"/>
        </w:rPr>
      </w:pPr>
    </w:p>
    <w:tbl>
      <w:tblPr>
        <w:tblStyle w:val="TableGrid"/>
        <w:tblW w:w="0" w:type="auto"/>
        <w:tblInd w:w="720" w:type="dxa"/>
        <w:tblLook w:val="04A0"/>
      </w:tblPr>
      <w:tblGrid>
        <w:gridCol w:w="4621"/>
        <w:gridCol w:w="2295"/>
      </w:tblGrid>
      <w:tr w:rsidR="00BE676A" w:rsidRPr="00BD135F" w:rsidTr="007103E4">
        <w:tc>
          <w:tcPr>
            <w:tcW w:w="4621" w:type="dxa"/>
          </w:tcPr>
          <w:p w:rsidR="00BE676A" w:rsidRPr="00BD135F" w:rsidRDefault="00BE676A" w:rsidP="007103E4">
            <w:pPr>
              <w:pStyle w:val="ListParagraph"/>
              <w:ind w:left="0"/>
              <w:rPr>
                <w:rFonts w:cstheme="minorHAnsi"/>
                <w:sz w:val="28"/>
                <w:szCs w:val="28"/>
              </w:rPr>
            </w:pPr>
            <w:r w:rsidRPr="00BD135F">
              <w:rPr>
                <w:rFonts w:cstheme="minorHAnsi"/>
                <w:sz w:val="28"/>
                <w:szCs w:val="28"/>
              </w:rPr>
              <w:lastRenderedPageBreak/>
              <w:t>FVOC (300*95)</w:t>
            </w:r>
          </w:p>
        </w:tc>
        <w:tc>
          <w:tcPr>
            <w:tcW w:w="2295" w:type="dxa"/>
            <w:tcBorders>
              <w:bottom w:val="single" w:sz="4" w:space="0" w:color="auto"/>
            </w:tcBorders>
            <w:shd w:val="clear" w:color="auto" w:fill="auto"/>
          </w:tcPr>
          <w:p w:rsidR="00BE676A" w:rsidRPr="00BD135F" w:rsidRDefault="00BE676A" w:rsidP="007103E4">
            <w:pPr>
              <w:rPr>
                <w:rFonts w:cstheme="minorHAnsi"/>
                <w:sz w:val="28"/>
                <w:szCs w:val="28"/>
              </w:rPr>
            </w:pPr>
            <w:r w:rsidRPr="00BD135F">
              <w:rPr>
                <w:rFonts w:cstheme="minorHAnsi"/>
                <w:sz w:val="28"/>
                <w:szCs w:val="28"/>
              </w:rPr>
              <w:t>28500</w:t>
            </w:r>
          </w:p>
        </w:tc>
      </w:tr>
      <w:tr w:rsidR="00BE676A" w:rsidRPr="00BD135F" w:rsidTr="007103E4">
        <w:tc>
          <w:tcPr>
            <w:tcW w:w="4621" w:type="dxa"/>
          </w:tcPr>
          <w:p w:rsidR="00BE676A" w:rsidRPr="00BD135F" w:rsidRDefault="00BE676A" w:rsidP="007103E4">
            <w:pPr>
              <w:pStyle w:val="ListParagraph"/>
              <w:ind w:left="0"/>
              <w:rPr>
                <w:rFonts w:cstheme="minorHAnsi"/>
                <w:sz w:val="28"/>
                <w:szCs w:val="28"/>
              </w:rPr>
            </w:pPr>
            <w:r w:rsidRPr="00BD135F">
              <w:rPr>
                <w:rFonts w:cstheme="minorHAnsi"/>
                <w:sz w:val="28"/>
                <w:szCs w:val="28"/>
              </w:rPr>
              <w:t>(-)Expenses</w:t>
            </w:r>
          </w:p>
        </w:tc>
        <w:tc>
          <w:tcPr>
            <w:tcW w:w="2295" w:type="dxa"/>
            <w:tcBorders>
              <w:bottom w:val="single" w:sz="4" w:space="0" w:color="auto"/>
            </w:tcBorders>
            <w:shd w:val="clear" w:color="auto" w:fill="auto"/>
          </w:tcPr>
          <w:p w:rsidR="00BE676A" w:rsidRPr="00BD135F" w:rsidRDefault="00BE676A" w:rsidP="007103E4">
            <w:pPr>
              <w:rPr>
                <w:rFonts w:cstheme="minorHAnsi"/>
                <w:sz w:val="28"/>
                <w:szCs w:val="28"/>
              </w:rPr>
            </w:pPr>
            <w:r w:rsidRPr="00BD135F">
              <w:rPr>
                <w:rFonts w:cstheme="minorHAnsi"/>
                <w:sz w:val="28"/>
                <w:szCs w:val="28"/>
              </w:rPr>
              <w:t>-</w:t>
            </w:r>
          </w:p>
        </w:tc>
      </w:tr>
      <w:tr w:rsidR="00BE676A" w:rsidRPr="00BD135F" w:rsidTr="007103E4">
        <w:tc>
          <w:tcPr>
            <w:tcW w:w="4621" w:type="dxa"/>
          </w:tcPr>
          <w:p w:rsidR="00BE676A" w:rsidRPr="00BD135F" w:rsidRDefault="00BE676A" w:rsidP="007103E4">
            <w:pPr>
              <w:pStyle w:val="ListParagraph"/>
              <w:ind w:left="0"/>
              <w:rPr>
                <w:rFonts w:cstheme="minorHAnsi"/>
                <w:sz w:val="28"/>
                <w:szCs w:val="28"/>
              </w:rPr>
            </w:pPr>
            <w:r w:rsidRPr="00BD135F">
              <w:rPr>
                <w:rFonts w:cstheme="minorHAnsi"/>
                <w:sz w:val="28"/>
                <w:szCs w:val="28"/>
              </w:rPr>
              <w:t xml:space="preserve">   Net consideration</w:t>
            </w:r>
          </w:p>
        </w:tc>
        <w:tc>
          <w:tcPr>
            <w:tcW w:w="2295" w:type="dxa"/>
            <w:tcBorders>
              <w:bottom w:val="single" w:sz="4" w:space="0" w:color="auto"/>
            </w:tcBorders>
            <w:shd w:val="clear" w:color="auto" w:fill="auto"/>
          </w:tcPr>
          <w:p w:rsidR="00BE676A" w:rsidRPr="00BD135F" w:rsidRDefault="00BE676A" w:rsidP="007103E4">
            <w:pPr>
              <w:rPr>
                <w:rFonts w:cstheme="minorHAnsi"/>
                <w:sz w:val="28"/>
                <w:szCs w:val="28"/>
              </w:rPr>
            </w:pPr>
            <w:r w:rsidRPr="00BD135F">
              <w:rPr>
                <w:rFonts w:cstheme="minorHAnsi"/>
                <w:sz w:val="28"/>
                <w:szCs w:val="28"/>
              </w:rPr>
              <w:t>28500</w:t>
            </w:r>
          </w:p>
        </w:tc>
      </w:tr>
      <w:tr w:rsidR="00BE676A" w:rsidRPr="00BD135F" w:rsidTr="007103E4">
        <w:tc>
          <w:tcPr>
            <w:tcW w:w="4621" w:type="dxa"/>
          </w:tcPr>
          <w:p w:rsidR="00BE676A" w:rsidRPr="00BD135F" w:rsidRDefault="00BE676A" w:rsidP="00BE676A">
            <w:pPr>
              <w:pStyle w:val="ListParagraph"/>
              <w:ind w:left="0"/>
              <w:rPr>
                <w:rFonts w:cstheme="minorHAnsi"/>
                <w:sz w:val="28"/>
                <w:szCs w:val="28"/>
              </w:rPr>
            </w:pPr>
            <w:r w:rsidRPr="00BD135F">
              <w:rPr>
                <w:rFonts w:cstheme="minorHAnsi"/>
                <w:sz w:val="28"/>
                <w:szCs w:val="28"/>
              </w:rPr>
              <w:t>(-)COA (300*60)</w:t>
            </w:r>
          </w:p>
        </w:tc>
        <w:tc>
          <w:tcPr>
            <w:tcW w:w="2295" w:type="dxa"/>
            <w:tcBorders>
              <w:bottom w:val="single" w:sz="4" w:space="0" w:color="auto"/>
            </w:tcBorders>
            <w:shd w:val="clear" w:color="auto" w:fill="auto"/>
          </w:tcPr>
          <w:p w:rsidR="00BE676A" w:rsidRPr="00BD135F" w:rsidRDefault="00BE676A" w:rsidP="007103E4">
            <w:pPr>
              <w:rPr>
                <w:rFonts w:cstheme="minorHAnsi"/>
                <w:sz w:val="28"/>
                <w:szCs w:val="28"/>
              </w:rPr>
            </w:pPr>
            <w:r w:rsidRPr="00BD135F">
              <w:rPr>
                <w:rFonts w:cstheme="minorHAnsi"/>
                <w:sz w:val="28"/>
                <w:szCs w:val="28"/>
              </w:rPr>
              <w:t>(18000)</w:t>
            </w:r>
          </w:p>
        </w:tc>
      </w:tr>
      <w:tr w:rsidR="00BE676A" w:rsidRPr="00BD135F" w:rsidTr="007103E4">
        <w:tc>
          <w:tcPr>
            <w:tcW w:w="4621" w:type="dxa"/>
          </w:tcPr>
          <w:p w:rsidR="00BE676A" w:rsidRPr="00BD135F" w:rsidRDefault="00BE676A" w:rsidP="007103E4">
            <w:pPr>
              <w:pStyle w:val="ListParagraph"/>
              <w:ind w:left="0"/>
              <w:jc w:val="center"/>
              <w:rPr>
                <w:rFonts w:cstheme="minorHAnsi"/>
                <w:sz w:val="28"/>
                <w:szCs w:val="28"/>
              </w:rPr>
            </w:pPr>
            <w:r w:rsidRPr="00BD135F">
              <w:rPr>
                <w:rFonts w:cstheme="minorHAnsi"/>
                <w:sz w:val="28"/>
                <w:szCs w:val="28"/>
              </w:rPr>
              <w:t>STCG</w:t>
            </w:r>
          </w:p>
        </w:tc>
        <w:tc>
          <w:tcPr>
            <w:tcW w:w="2295" w:type="dxa"/>
            <w:tcBorders>
              <w:bottom w:val="single" w:sz="4" w:space="0" w:color="auto"/>
            </w:tcBorders>
            <w:shd w:val="clear" w:color="auto" w:fill="auto"/>
          </w:tcPr>
          <w:p w:rsidR="00BE676A" w:rsidRPr="00BD135F" w:rsidRDefault="00BE676A" w:rsidP="007103E4">
            <w:pPr>
              <w:rPr>
                <w:rFonts w:cstheme="minorHAnsi"/>
                <w:sz w:val="28"/>
                <w:szCs w:val="28"/>
              </w:rPr>
            </w:pPr>
            <w:r w:rsidRPr="00BD135F">
              <w:rPr>
                <w:rFonts w:cstheme="minorHAnsi"/>
                <w:sz w:val="28"/>
                <w:szCs w:val="28"/>
              </w:rPr>
              <w:t>10500</w:t>
            </w:r>
          </w:p>
        </w:tc>
      </w:tr>
    </w:tbl>
    <w:p w:rsidR="008C7A59" w:rsidRPr="00CE5D3B" w:rsidRDefault="00A753FA" w:rsidP="00CE5D3B">
      <w:pPr>
        <w:rPr>
          <w:rFonts w:cstheme="minorHAnsi"/>
          <w:sz w:val="28"/>
          <w:szCs w:val="28"/>
        </w:rPr>
      </w:pPr>
      <w:r w:rsidRPr="00CE5D3B">
        <w:rPr>
          <w:rFonts w:cstheme="minorHAnsi"/>
          <w:sz w:val="28"/>
          <w:szCs w:val="28"/>
        </w:rPr>
        <w:t xml:space="preserve">COA of right shares to </w:t>
      </w:r>
      <w:proofErr w:type="spellStart"/>
      <w:r w:rsidRPr="00CE5D3B">
        <w:rPr>
          <w:rFonts w:cstheme="minorHAnsi"/>
          <w:sz w:val="28"/>
          <w:szCs w:val="28"/>
        </w:rPr>
        <w:t>Renouncee</w:t>
      </w:r>
      <w:proofErr w:type="spellEnd"/>
      <w:r w:rsidRPr="00CE5D3B">
        <w:rPr>
          <w:rFonts w:cstheme="minorHAnsi"/>
          <w:sz w:val="28"/>
          <w:szCs w:val="28"/>
        </w:rPr>
        <w:t>= (200*60</w:t>
      </w:r>
      <w:proofErr w:type="gramStart"/>
      <w:r w:rsidRPr="00CE5D3B">
        <w:rPr>
          <w:rFonts w:cstheme="minorHAnsi"/>
          <w:sz w:val="28"/>
          <w:szCs w:val="28"/>
        </w:rPr>
        <w:t>)+</w:t>
      </w:r>
      <w:proofErr w:type="gramEnd"/>
      <w:r w:rsidRPr="00CE5D3B">
        <w:rPr>
          <w:rFonts w:cstheme="minorHAnsi"/>
          <w:sz w:val="28"/>
          <w:szCs w:val="28"/>
        </w:rPr>
        <w:t>4500 =Rs 16500</w:t>
      </w:r>
    </w:p>
    <w:p w:rsidR="006211AE" w:rsidRPr="00CE5D3B" w:rsidRDefault="00A428E0" w:rsidP="00CE5D3B">
      <w:pPr>
        <w:rPr>
          <w:rFonts w:cstheme="minorHAnsi"/>
          <w:b/>
          <w:sz w:val="28"/>
          <w:szCs w:val="28"/>
          <w:u w:val="single"/>
        </w:rPr>
      </w:pPr>
      <w:r w:rsidRPr="00CE5D3B">
        <w:rPr>
          <w:rFonts w:cstheme="minorHAnsi"/>
          <w:sz w:val="28"/>
          <w:szCs w:val="28"/>
        </w:rPr>
        <w:t xml:space="preserve">                      </w:t>
      </w:r>
      <w:r w:rsidRPr="00CE5D3B">
        <w:rPr>
          <w:rFonts w:cstheme="minorHAnsi"/>
          <w:b/>
          <w:sz w:val="28"/>
          <w:szCs w:val="28"/>
          <w:u w:val="single"/>
        </w:rPr>
        <w:t>E-</w:t>
      </w:r>
      <w:r w:rsidR="008C7A59" w:rsidRPr="00CE5D3B">
        <w:rPr>
          <w:rFonts w:cstheme="minorHAnsi"/>
          <w:b/>
          <w:sz w:val="28"/>
          <w:szCs w:val="28"/>
          <w:u w:val="single"/>
        </w:rPr>
        <w:t>Extinguishment of rights in capital assets</w:t>
      </w:r>
    </w:p>
    <w:p w:rsidR="008C7A59" w:rsidRPr="00A428E0" w:rsidRDefault="00A428E0" w:rsidP="00F92497">
      <w:pPr>
        <w:rPr>
          <w:rFonts w:cstheme="minorHAnsi"/>
          <w:b/>
          <w:sz w:val="28"/>
          <w:szCs w:val="28"/>
          <w:u w:val="single"/>
        </w:rPr>
      </w:pPr>
      <w:r>
        <w:rPr>
          <w:rFonts w:cstheme="minorHAnsi"/>
          <w:b/>
          <w:sz w:val="28"/>
          <w:szCs w:val="28"/>
          <w:u w:val="single"/>
        </w:rPr>
        <w:t xml:space="preserve">Case </w:t>
      </w:r>
      <w:proofErr w:type="gramStart"/>
      <w:r>
        <w:rPr>
          <w:rFonts w:cstheme="minorHAnsi"/>
          <w:b/>
          <w:sz w:val="28"/>
          <w:szCs w:val="28"/>
          <w:u w:val="single"/>
        </w:rPr>
        <w:t xml:space="preserve">1 </w:t>
      </w:r>
      <w:r w:rsidR="008C7A59" w:rsidRPr="00A428E0">
        <w:rPr>
          <w:rFonts w:cstheme="minorHAnsi"/>
          <w:b/>
          <w:sz w:val="28"/>
          <w:szCs w:val="28"/>
          <w:u w:val="single"/>
        </w:rPr>
        <w:t xml:space="preserve"> admission</w:t>
      </w:r>
      <w:proofErr w:type="gramEnd"/>
      <w:r w:rsidR="008C7A59" w:rsidRPr="00A428E0">
        <w:rPr>
          <w:rFonts w:cstheme="minorHAnsi"/>
          <w:b/>
          <w:sz w:val="28"/>
          <w:szCs w:val="28"/>
          <w:u w:val="single"/>
        </w:rPr>
        <w:t xml:space="preserve"> of the Partner</w:t>
      </w:r>
    </w:p>
    <w:p w:rsidR="008C7A59" w:rsidRPr="00A428E0" w:rsidRDefault="008C7A59" w:rsidP="00A428E0">
      <w:pPr>
        <w:rPr>
          <w:rFonts w:cstheme="minorHAnsi"/>
          <w:sz w:val="28"/>
          <w:szCs w:val="28"/>
        </w:rPr>
      </w:pPr>
      <w:r w:rsidRPr="00A428E0">
        <w:rPr>
          <w:rFonts w:cstheme="minorHAnsi"/>
          <w:sz w:val="28"/>
          <w:szCs w:val="28"/>
        </w:rPr>
        <w:t xml:space="preserve">Whenever a new partner brings </w:t>
      </w:r>
      <w:proofErr w:type="gramStart"/>
      <w:r w:rsidRPr="00A428E0">
        <w:rPr>
          <w:rFonts w:cstheme="minorHAnsi"/>
          <w:sz w:val="28"/>
          <w:szCs w:val="28"/>
        </w:rPr>
        <w:t>in a</w:t>
      </w:r>
      <w:proofErr w:type="gramEnd"/>
      <w:r w:rsidRPr="00A428E0">
        <w:rPr>
          <w:rFonts w:cstheme="minorHAnsi"/>
          <w:sz w:val="28"/>
          <w:szCs w:val="28"/>
        </w:rPr>
        <w:t xml:space="preserve"> capital assets as his contribution to the capital of the partnership firm, there will be capital gains.</w:t>
      </w:r>
    </w:p>
    <w:p w:rsidR="008C7A59" w:rsidRPr="00A428E0" w:rsidRDefault="008C7A59" w:rsidP="00A428E0">
      <w:pPr>
        <w:rPr>
          <w:rFonts w:cstheme="minorHAnsi"/>
          <w:sz w:val="28"/>
          <w:szCs w:val="28"/>
        </w:rPr>
      </w:pPr>
      <w:r w:rsidRPr="00A428E0">
        <w:rPr>
          <w:rFonts w:cstheme="minorHAnsi"/>
          <w:sz w:val="28"/>
          <w:szCs w:val="28"/>
        </w:rPr>
        <w:t>This is because there has been an extinguishment of rights in capital assets and extinguishment is a transfer.</w:t>
      </w:r>
    </w:p>
    <w:p w:rsidR="008C7A59" w:rsidRPr="00A428E0" w:rsidRDefault="008C7A59" w:rsidP="00A428E0">
      <w:pPr>
        <w:rPr>
          <w:rFonts w:cstheme="minorHAnsi"/>
          <w:b/>
          <w:sz w:val="28"/>
          <w:szCs w:val="28"/>
          <w:u w:val="single"/>
        </w:rPr>
      </w:pPr>
      <w:r w:rsidRPr="00A428E0">
        <w:rPr>
          <w:rFonts w:cstheme="minorHAnsi"/>
          <w:sz w:val="28"/>
          <w:szCs w:val="28"/>
        </w:rPr>
        <w:t xml:space="preserve">  </w:t>
      </w:r>
      <w:r w:rsidRPr="00A428E0">
        <w:rPr>
          <w:rFonts w:cstheme="minorHAnsi"/>
          <w:b/>
          <w:sz w:val="28"/>
          <w:szCs w:val="28"/>
          <w:u w:val="single"/>
        </w:rPr>
        <w:t>The full Value of consideration will be the amount credited to the “partners capital A/C” in the books of the firm.</w:t>
      </w:r>
    </w:p>
    <w:p w:rsidR="00976907" w:rsidRPr="00A428E0" w:rsidRDefault="00A428E0" w:rsidP="00A428E0">
      <w:pPr>
        <w:rPr>
          <w:rFonts w:cstheme="minorHAnsi"/>
          <w:sz w:val="28"/>
          <w:szCs w:val="28"/>
        </w:rPr>
      </w:pPr>
      <w:r>
        <w:rPr>
          <w:rFonts w:cstheme="minorHAnsi"/>
          <w:sz w:val="28"/>
          <w:szCs w:val="28"/>
        </w:rPr>
        <w:t xml:space="preserve">                         </w:t>
      </w:r>
      <w:proofErr w:type="gramStart"/>
      <w:r w:rsidR="00976907" w:rsidRPr="00A428E0">
        <w:rPr>
          <w:rFonts w:cstheme="minorHAnsi"/>
          <w:sz w:val="28"/>
          <w:szCs w:val="28"/>
        </w:rPr>
        <w:t>For examples.</w:t>
      </w:r>
      <w:proofErr w:type="gramEnd"/>
    </w:p>
    <w:p w:rsidR="00976907" w:rsidRPr="00A428E0" w:rsidRDefault="00976907" w:rsidP="00A428E0">
      <w:pPr>
        <w:rPr>
          <w:rFonts w:cstheme="minorHAnsi"/>
          <w:sz w:val="28"/>
          <w:szCs w:val="28"/>
        </w:rPr>
      </w:pPr>
      <w:r w:rsidRPr="00A428E0">
        <w:rPr>
          <w:rFonts w:cstheme="minorHAnsi"/>
          <w:sz w:val="28"/>
          <w:szCs w:val="28"/>
        </w:rPr>
        <w:t>X &amp; Y are two partners in a firm .soon after the formation of the firm “X” brings in the following capital as hi</w:t>
      </w:r>
      <w:r w:rsidR="00D63C36" w:rsidRPr="00A428E0">
        <w:rPr>
          <w:rFonts w:cstheme="minorHAnsi"/>
          <w:sz w:val="28"/>
          <w:szCs w:val="28"/>
        </w:rPr>
        <w:t>s</w:t>
      </w:r>
      <w:r w:rsidRPr="00A428E0">
        <w:rPr>
          <w:rFonts w:cstheme="minorHAnsi"/>
          <w:sz w:val="28"/>
          <w:szCs w:val="28"/>
        </w:rPr>
        <w:t xml:space="preserve"> contribution </w:t>
      </w:r>
    </w:p>
    <w:tbl>
      <w:tblPr>
        <w:tblStyle w:val="TableGrid"/>
        <w:tblW w:w="0" w:type="auto"/>
        <w:tblInd w:w="720" w:type="dxa"/>
        <w:tblLook w:val="04A0"/>
      </w:tblPr>
      <w:tblGrid>
        <w:gridCol w:w="2804"/>
        <w:gridCol w:w="2914"/>
      </w:tblGrid>
      <w:tr w:rsidR="00976907" w:rsidRPr="00BD135F" w:rsidTr="00346530">
        <w:tc>
          <w:tcPr>
            <w:tcW w:w="2804" w:type="dxa"/>
          </w:tcPr>
          <w:p w:rsidR="00976907" w:rsidRPr="00BD135F" w:rsidRDefault="00976907" w:rsidP="00346530">
            <w:pPr>
              <w:pStyle w:val="ListParagraph"/>
              <w:ind w:left="0"/>
              <w:rPr>
                <w:rFonts w:cstheme="minorHAnsi"/>
                <w:sz w:val="28"/>
                <w:szCs w:val="28"/>
              </w:rPr>
            </w:pPr>
          </w:p>
        </w:tc>
        <w:tc>
          <w:tcPr>
            <w:tcW w:w="2914" w:type="dxa"/>
          </w:tcPr>
          <w:p w:rsidR="00976907" w:rsidRPr="00BD135F" w:rsidRDefault="00976907" w:rsidP="00346530">
            <w:pPr>
              <w:pStyle w:val="ListParagraph"/>
              <w:ind w:left="0"/>
              <w:rPr>
                <w:rFonts w:cstheme="minorHAnsi"/>
                <w:sz w:val="28"/>
                <w:szCs w:val="28"/>
              </w:rPr>
            </w:pPr>
            <w:r w:rsidRPr="00BD135F">
              <w:rPr>
                <w:rFonts w:cstheme="minorHAnsi"/>
                <w:sz w:val="28"/>
                <w:szCs w:val="28"/>
              </w:rPr>
              <w:t>House property</w:t>
            </w:r>
          </w:p>
        </w:tc>
      </w:tr>
      <w:tr w:rsidR="00976907" w:rsidRPr="00BD135F" w:rsidTr="00346530">
        <w:tc>
          <w:tcPr>
            <w:tcW w:w="2804" w:type="dxa"/>
          </w:tcPr>
          <w:p w:rsidR="00976907" w:rsidRPr="00BD135F" w:rsidRDefault="00976907" w:rsidP="00346530">
            <w:pPr>
              <w:pStyle w:val="ListParagraph"/>
              <w:ind w:left="0"/>
              <w:rPr>
                <w:rFonts w:cstheme="minorHAnsi"/>
                <w:sz w:val="28"/>
                <w:szCs w:val="28"/>
              </w:rPr>
            </w:pPr>
            <w:r w:rsidRPr="00BD135F">
              <w:rPr>
                <w:rFonts w:cstheme="minorHAnsi"/>
                <w:sz w:val="28"/>
                <w:szCs w:val="28"/>
              </w:rPr>
              <w:t>Date of Purchase</w:t>
            </w:r>
          </w:p>
        </w:tc>
        <w:tc>
          <w:tcPr>
            <w:tcW w:w="2914" w:type="dxa"/>
          </w:tcPr>
          <w:p w:rsidR="00976907" w:rsidRPr="00BD135F" w:rsidRDefault="00976907" w:rsidP="00346530">
            <w:pPr>
              <w:pStyle w:val="ListParagraph"/>
              <w:ind w:left="0"/>
              <w:rPr>
                <w:rFonts w:cstheme="minorHAnsi"/>
                <w:sz w:val="28"/>
                <w:szCs w:val="28"/>
              </w:rPr>
            </w:pPr>
            <w:r w:rsidRPr="00BD135F">
              <w:rPr>
                <w:rFonts w:cstheme="minorHAnsi"/>
                <w:sz w:val="28"/>
                <w:szCs w:val="28"/>
              </w:rPr>
              <w:t>01/05/2006</w:t>
            </w:r>
          </w:p>
        </w:tc>
      </w:tr>
      <w:tr w:rsidR="00976907" w:rsidRPr="00BD135F" w:rsidTr="00346530">
        <w:tc>
          <w:tcPr>
            <w:tcW w:w="2804" w:type="dxa"/>
          </w:tcPr>
          <w:p w:rsidR="00976907" w:rsidRPr="00BD135F" w:rsidRDefault="00976907" w:rsidP="00346530">
            <w:pPr>
              <w:pStyle w:val="ListParagraph"/>
              <w:ind w:left="0"/>
              <w:rPr>
                <w:rFonts w:cstheme="minorHAnsi"/>
                <w:sz w:val="28"/>
                <w:szCs w:val="28"/>
              </w:rPr>
            </w:pPr>
            <w:r w:rsidRPr="00BD135F">
              <w:rPr>
                <w:rFonts w:cstheme="minorHAnsi"/>
                <w:sz w:val="28"/>
                <w:szCs w:val="28"/>
              </w:rPr>
              <w:t>Actual cost</w:t>
            </w:r>
          </w:p>
        </w:tc>
        <w:tc>
          <w:tcPr>
            <w:tcW w:w="2914" w:type="dxa"/>
          </w:tcPr>
          <w:p w:rsidR="00976907" w:rsidRPr="00BD135F" w:rsidRDefault="00976907" w:rsidP="00346530">
            <w:pPr>
              <w:pStyle w:val="ListParagraph"/>
              <w:ind w:left="0"/>
              <w:rPr>
                <w:rFonts w:cstheme="minorHAnsi"/>
                <w:sz w:val="28"/>
                <w:szCs w:val="28"/>
              </w:rPr>
            </w:pPr>
            <w:r w:rsidRPr="00BD135F">
              <w:rPr>
                <w:rFonts w:cstheme="minorHAnsi"/>
                <w:sz w:val="28"/>
                <w:szCs w:val="28"/>
              </w:rPr>
              <w:t>20,00,000</w:t>
            </w:r>
          </w:p>
        </w:tc>
      </w:tr>
      <w:tr w:rsidR="00976907" w:rsidRPr="00BD135F" w:rsidTr="00346530">
        <w:tc>
          <w:tcPr>
            <w:tcW w:w="2804" w:type="dxa"/>
          </w:tcPr>
          <w:p w:rsidR="00976907" w:rsidRPr="00BD135F" w:rsidRDefault="00976907" w:rsidP="00346530">
            <w:pPr>
              <w:pStyle w:val="ListParagraph"/>
              <w:ind w:left="0"/>
              <w:rPr>
                <w:rFonts w:cstheme="minorHAnsi"/>
                <w:sz w:val="28"/>
                <w:szCs w:val="28"/>
              </w:rPr>
            </w:pPr>
            <w:r w:rsidRPr="00BD135F">
              <w:rPr>
                <w:rFonts w:cstheme="minorHAnsi"/>
                <w:sz w:val="28"/>
                <w:szCs w:val="28"/>
              </w:rPr>
              <w:t xml:space="preserve">FMV on </w:t>
            </w:r>
            <w:proofErr w:type="spellStart"/>
            <w:r w:rsidRPr="00BD135F">
              <w:rPr>
                <w:rFonts w:cstheme="minorHAnsi"/>
                <w:sz w:val="28"/>
                <w:szCs w:val="28"/>
              </w:rPr>
              <w:t>trf</w:t>
            </w:r>
            <w:proofErr w:type="spellEnd"/>
            <w:r w:rsidRPr="00BD135F">
              <w:rPr>
                <w:rFonts w:cstheme="minorHAnsi"/>
                <w:sz w:val="28"/>
                <w:szCs w:val="28"/>
              </w:rPr>
              <w:t xml:space="preserve"> date</w:t>
            </w:r>
          </w:p>
        </w:tc>
        <w:tc>
          <w:tcPr>
            <w:tcW w:w="2914" w:type="dxa"/>
          </w:tcPr>
          <w:p w:rsidR="00976907" w:rsidRPr="00BD135F" w:rsidRDefault="00976907" w:rsidP="00346530">
            <w:pPr>
              <w:pStyle w:val="ListParagraph"/>
              <w:ind w:left="0"/>
              <w:rPr>
                <w:rFonts w:cstheme="minorHAnsi"/>
                <w:sz w:val="28"/>
                <w:szCs w:val="28"/>
              </w:rPr>
            </w:pPr>
            <w:r w:rsidRPr="00BD135F">
              <w:rPr>
                <w:rFonts w:cstheme="minorHAnsi"/>
                <w:sz w:val="28"/>
                <w:szCs w:val="28"/>
              </w:rPr>
              <w:t>25,25,000</w:t>
            </w:r>
          </w:p>
        </w:tc>
      </w:tr>
      <w:tr w:rsidR="00976907" w:rsidRPr="00BD135F" w:rsidTr="00346530">
        <w:tc>
          <w:tcPr>
            <w:tcW w:w="2804" w:type="dxa"/>
          </w:tcPr>
          <w:p w:rsidR="00976907" w:rsidRPr="00BD135F" w:rsidRDefault="00976907" w:rsidP="00346530">
            <w:pPr>
              <w:pStyle w:val="ListParagraph"/>
              <w:ind w:left="0"/>
              <w:rPr>
                <w:rFonts w:cstheme="minorHAnsi"/>
                <w:sz w:val="28"/>
                <w:szCs w:val="28"/>
              </w:rPr>
            </w:pPr>
            <w:r w:rsidRPr="00BD135F">
              <w:rPr>
                <w:rFonts w:cstheme="minorHAnsi"/>
                <w:sz w:val="28"/>
                <w:szCs w:val="28"/>
              </w:rPr>
              <w:t>Amount credited to “X” capital a/c</w:t>
            </w:r>
          </w:p>
        </w:tc>
        <w:tc>
          <w:tcPr>
            <w:tcW w:w="2914" w:type="dxa"/>
          </w:tcPr>
          <w:p w:rsidR="00976907" w:rsidRPr="00BD135F" w:rsidRDefault="00976907" w:rsidP="00346530">
            <w:pPr>
              <w:pStyle w:val="ListParagraph"/>
              <w:ind w:left="0"/>
              <w:rPr>
                <w:rFonts w:cstheme="minorHAnsi"/>
                <w:sz w:val="28"/>
                <w:szCs w:val="28"/>
              </w:rPr>
            </w:pPr>
            <w:r w:rsidRPr="00BD135F">
              <w:rPr>
                <w:rFonts w:cstheme="minorHAnsi"/>
                <w:sz w:val="28"/>
                <w:szCs w:val="28"/>
              </w:rPr>
              <w:t>20,75,000</w:t>
            </w:r>
          </w:p>
        </w:tc>
      </w:tr>
      <w:tr w:rsidR="00976907" w:rsidRPr="00BD135F" w:rsidTr="00346530">
        <w:tc>
          <w:tcPr>
            <w:tcW w:w="2804" w:type="dxa"/>
          </w:tcPr>
          <w:p w:rsidR="00976907" w:rsidRPr="00BD135F" w:rsidRDefault="00976907" w:rsidP="00346530">
            <w:pPr>
              <w:pStyle w:val="ListParagraph"/>
              <w:ind w:left="0"/>
              <w:rPr>
                <w:rFonts w:cstheme="minorHAnsi"/>
                <w:sz w:val="28"/>
                <w:szCs w:val="28"/>
              </w:rPr>
            </w:pPr>
            <w:r w:rsidRPr="00BD135F">
              <w:rPr>
                <w:rFonts w:cstheme="minorHAnsi"/>
                <w:sz w:val="28"/>
                <w:szCs w:val="28"/>
              </w:rPr>
              <w:t>FMV 01/04/81</w:t>
            </w:r>
          </w:p>
        </w:tc>
        <w:tc>
          <w:tcPr>
            <w:tcW w:w="2914" w:type="dxa"/>
          </w:tcPr>
          <w:p w:rsidR="00976907" w:rsidRPr="00BD135F" w:rsidRDefault="00976907" w:rsidP="00346530">
            <w:pPr>
              <w:pStyle w:val="ListParagraph"/>
              <w:ind w:left="0"/>
              <w:rPr>
                <w:rFonts w:cstheme="minorHAnsi"/>
                <w:sz w:val="28"/>
                <w:szCs w:val="28"/>
              </w:rPr>
            </w:pPr>
            <w:r w:rsidRPr="00BD135F">
              <w:rPr>
                <w:rFonts w:cstheme="minorHAnsi"/>
                <w:sz w:val="28"/>
                <w:szCs w:val="28"/>
              </w:rPr>
              <w:t>4,06,000</w:t>
            </w:r>
          </w:p>
        </w:tc>
      </w:tr>
      <w:tr w:rsidR="00976907" w:rsidRPr="00BD135F" w:rsidTr="00346530">
        <w:tc>
          <w:tcPr>
            <w:tcW w:w="2804" w:type="dxa"/>
          </w:tcPr>
          <w:p w:rsidR="00976907" w:rsidRPr="00BD135F" w:rsidRDefault="00976907" w:rsidP="00346530">
            <w:pPr>
              <w:pStyle w:val="ListParagraph"/>
              <w:ind w:left="0"/>
              <w:rPr>
                <w:rFonts w:cstheme="minorHAnsi"/>
                <w:sz w:val="28"/>
                <w:szCs w:val="28"/>
              </w:rPr>
            </w:pPr>
            <w:r w:rsidRPr="00BD135F">
              <w:rPr>
                <w:rFonts w:cstheme="minorHAnsi"/>
                <w:sz w:val="28"/>
                <w:szCs w:val="28"/>
              </w:rPr>
              <w:t xml:space="preserve">Date of </w:t>
            </w:r>
            <w:proofErr w:type="spellStart"/>
            <w:r w:rsidRPr="00BD135F">
              <w:rPr>
                <w:rFonts w:cstheme="minorHAnsi"/>
                <w:sz w:val="28"/>
                <w:szCs w:val="28"/>
              </w:rPr>
              <w:t>trf</w:t>
            </w:r>
            <w:proofErr w:type="spellEnd"/>
            <w:r w:rsidRPr="00BD135F">
              <w:rPr>
                <w:rFonts w:cstheme="minorHAnsi"/>
                <w:sz w:val="28"/>
                <w:szCs w:val="28"/>
              </w:rPr>
              <w:t xml:space="preserve"> </w:t>
            </w:r>
          </w:p>
        </w:tc>
        <w:tc>
          <w:tcPr>
            <w:tcW w:w="2914" w:type="dxa"/>
          </w:tcPr>
          <w:p w:rsidR="00976907" w:rsidRPr="00BD135F" w:rsidRDefault="00976907" w:rsidP="00346530">
            <w:pPr>
              <w:pStyle w:val="ListParagraph"/>
              <w:ind w:left="0"/>
              <w:rPr>
                <w:rFonts w:cstheme="minorHAnsi"/>
                <w:sz w:val="28"/>
                <w:szCs w:val="28"/>
              </w:rPr>
            </w:pPr>
            <w:r w:rsidRPr="00BD135F">
              <w:rPr>
                <w:rFonts w:cstheme="minorHAnsi"/>
                <w:sz w:val="28"/>
                <w:szCs w:val="28"/>
              </w:rPr>
              <w:t>31/03/09</w:t>
            </w:r>
          </w:p>
        </w:tc>
      </w:tr>
    </w:tbl>
    <w:p w:rsidR="00976907" w:rsidRDefault="00976907" w:rsidP="00976907">
      <w:pPr>
        <w:rPr>
          <w:rFonts w:cstheme="minorHAnsi"/>
          <w:sz w:val="28"/>
          <w:szCs w:val="28"/>
        </w:rPr>
      </w:pPr>
      <w:r w:rsidRPr="00BD135F">
        <w:rPr>
          <w:rFonts w:cstheme="minorHAnsi"/>
          <w:sz w:val="28"/>
          <w:szCs w:val="28"/>
        </w:rPr>
        <w:t>Index 81-</w:t>
      </w:r>
      <w:proofErr w:type="gramStart"/>
      <w:r w:rsidRPr="00BD135F">
        <w:rPr>
          <w:rFonts w:cstheme="minorHAnsi"/>
          <w:sz w:val="28"/>
          <w:szCs w:val="28"/>
        </w:rPr>
        <w:t>82  =</w:t>
      </w:r>
      <w:proofErr w:type="gramEnd"/>
      <w:r w:rsidRPr="00BD135F">
        <w:rPr>
          <w:rFonts w:cstheme="minorHAnsi"/>
          <w:sz w:val="28"/>
          <w:szCs w:val="28"/>
        </w:rPr>
        <w:t>100  09-10=582</w:t>
      </w:r>
    </w:p>
    <w:p w:rsidR="00A428E0" w:rsidRPr="00BD135F" w:rsidRDefault="00A428E0" w:rsidP="00976907">
      <w:pPr>
        <w:rPr>
          <w:rFonts w:cstheme="minorHAnsi"/>
          <w:sz w:val="28"/>
          <w:szCs w:val="28"/>
        </w:rPr>
      </w:pPr>
      <w:proofErr w:type="gramStart"/>
      <w:r>
        <w:rPr>
          <w:rFonts w:cstheme="minorHAnsi"/>
          <w:sz w:val="28"/>
          <w:szCs w:val="28"/>
        </w:rPr>
        <w:t>Solution :</w:t>
      </w:r>
      <w:proofErr w:type="gramEnd"/>
      <w:r>
        <w:rPr>
          <w:rFonts w:cstheme="minorHAnsi"/>
          <w:sz w:val="28"/>
          <w:szCs w:val="28"/>
        </w:rPr>
        <w:t xml:space="preserve">- </w:t>
      </w:r>
    </w:p>
    <w:tbl>
      <w:tblPr>
        <w:tblStyle w:val="TableGrid"/>
        <w:tblW w:w="0" w:type="auto"/>
        <w:tblLook w:val="04A0"/>
      </w:tblPr>
      <w:tblGrid>
        <w:gridCol w:w="4525"/>
        <w:gridCol w:w="4511"/>
      </w:tblGrid>
      <w:tr w:rsidR="00976907" w:rsidRPr="00BD135F" w:rsidTr="00346530">
        <w:tc>
          <w:tcPr>
            <w:tcW w:w="4621" w:type="dxa"/>
          </w:tcPr>
          <w:p w:rsidR="00976907" w:rsidRPr="00BD135F" w:rsidRDefault="00976907" w:rsidP="00346530">
            <w:pPr>
              <w:rPr>
                <w:rFonts w:cstheme="minorHAnsi"/>
                <w:sz w:val="28"/>
                <w:szCs w:val="28"/>
              </w:rPr>
            </w:pPr>
            <w:r w:rsidRPr="00BD135F">
              <w:rPr>
                <w:rFonts w:cstheme="minorHAnsi"/>
                <w:sz w:val="28"/>
                <w:szCs w:val="28"/>
              </w:rPr>
              <w:t>FVOC</w:t>
            </w:r>
          </w:p>
        </w:tc>
        <w:tc>
          <w:tcPr>
            <w:tcW w:w="4621" w:type="dxa"/>
          </w:tcPr>
          <w:p w:rsidR="00976907" w:rsidRPr="00BD135F" w:rsidRDefault="00976907" w:rsidP="00346530">
            <w:pPr>
              <w:rPr>
                <w:rFonts w:cstheme="minorHAnsi"/>
                <w:sz w:val="28"/>
                <w:szCs w:val="28"/>
              </w:rPr>
            </w:pPr>
            <w:r w:rsidRPr="00BD135F">
              <w:rPr>
                <w:rFonts w:cstheme="minorHAnsi"/>
                <w:sz w:val="28"/>
                <w:szCs w:val="28"/>
              </w:rPr>
              <w:t>20,75,000</w:t>
            </w:r>
          </w:p>
        </w:tc>
      </w:tr>
      <w:tr w:rsidR="00976907" w:rsidRPr="00BD135F" w:rsidTr="00346530">
        <w:tc>
          <w:tcPr>
            <w:tcW w:w="4621" w:type="dxa"/>
          </w:tcPr>
          <w:p w:rsidR="00976907" w:rsidRPr="00BD135F" w:rsidRDefault="00976907" w:rsidP="00346530">
            <w:pPr>
              <w:rPr>
                <w:rFonts w:cstheme="minorHAnsi"/>
                <w:sz w:val="28"/>
                <w:szCs w:val="28"/>
              </w:rPr>
            </w:pPr>
            <w:r w:rsidRPr="00BD135F">
              <w:rPr>
                <w:rFonts w:cstheme="minorHAnsi"/>
                <w:sz w:val="28"/>
                <w:szCs w:val="28"/>
              </w:rPr>
              <w:t xml:space="preserve">(-) </w:t>
            </w:r>
            <w:proofErr w:type="spellStart"/>
            <w:r w:rsidRPr="00BD135F">
              <w:rPr>
                <w:rFonts w:cstheme="minorHAnsi"/>
                <w:sz w:val="28"/>
                <w:szCs w:val="28"/>
              </w:rPr>
              <w:t>trf</w:t>
            </w:r>
            <w:proofErr w:type="spellEnd"/>
            <w:r w:rsidRPr="00BD135F">
              <w:rPr>
                <w:rFonts w:cstheme="minorHAnsi"/>
                <w:sz w:val="28"/>
                <w:szCs w:val="28"/>
              </w:rPr>
              <w:t xml:space="preserve"> expenses</w:t>
            </w:r>
          </w:p>
        </w:tc>
        <w:tc>
          <w:tcPr>
            <w:tcW w:w="4621" w:type="dxa"/>
          </w:tcPr>
          <w:p w:rsidR="00976907" w:rsidRPr="00BD135F" w:rsidRDefault="00976907" w:rsidP="00346530">
            <w:pPr>
              <w:rPr>
                <w:rFonts w:cstheme="minorHAnsi"/>
                <w:sz w:val="28"/>
                <w:szCs w:val="28"/>
              </w:rPr>
            </w:pPr>
            <w:r w:rsidRPr="00BD135F">
              <w:rPr>
                <w:rFonts w:cstheme="minorHAnsi"/>
                <w:sz w:val="28"/>
                <w:szCs w:val="28"/>
              </w:rPr>
              <w:t>-</w:t>
            </w:r>
          </w:p>
        </w:tc>
      </w:tr>
      <w:tr w:rsidR="00976907" w:rsidRPr="00BD135F" w:rsidTr="00346530">
        <w:tc>
          <w:tcPr>
            <w:tcW w:w="4621" w:type="dxa"/>
          </w:tcPr>
          <w:p w:rsidR="00976907" w:rsidRPr="00BD135F" w:rsidRDefault="00976907" w:rsidP="00346530">
            <w:pPr>
              <w:rPr>
                <w:rFonts w:cstheme="minorHAnsi"/>
                <w:sz w:val="28"/>
                <w:szCs w:val="28"/>
              </w:rPr>
            </w:pPr>
            <w:r w:rsidRPr="00BD135F">
              <w:rPr>
                <w:rFonts w:cstheme="minorHAnsi"/>
                <w:sz w:val="28"/>
                <w:szCs w:val="28"/>
              </w:rPr>
              <w:t xml:space="preserve">Net consideration </w:t>
            </w:r>
          </w:p>
        </w:tc>
        <w:tc>
          <w:tcPr>
            <w:tcW w:w="4621" w:type="dxa"/>
          </w:tcPr>
          <w:p w:rsidR="00976907" w:rsidRPr="00BD135F" w:rsidRDefault="00976907" w:rsidP="00346530">
            <w:pPr>
              <w:rPr>
                <w:rFonts w:cstheme="minorHAnsi"/>
                <w:sz w:val="28"/>
                <w:szCs w:val="28"/>
              </w:rPr>
            </w:pPr>
            <w:r w:rsidRPr="00BD135F">
              <w:rPr>
                <w:rFonts w:cstheme="minorHAnsi"/>
                <w:sz w:val="28"/>
                <w:szCs w:val="28"/>
              </w:rPr>
              <w:t>20,75,000</w:t>
            </w:r>
          </w:p>
        </w:tc>
      </w:tr>
      <w:tr w:rsidR="00976907" w:rsidRPr="00BD135F" w:rsidTr="00346530">
        <w:tc>
          <w:tcPr>
            <w:tcW w:w="4621" w:type="dxa"/>
          </w:tcPr>
          <w:p w:rsidR="00976907" w:rsidRPr="00BD135F" w:rsidRDefault="00976907" w:rsidP="00346530">
            <w:pPr>
              <w:rPr>
                <w:rFonts w:cstheme="minorHAnsi"/>
                <w:sz w:val="28"/>
                <w:szCs w:val="28"/>
              </w:rPr>
            </w:pPr>
            <w:r w:rsidRPr="00BD135F">
              <w:rPr>
                <w:rFonts w:cstheme="minorHAnsi"/>
                <w:sz w:val="28"/>
                <w:szCs w:val="28"/>
              </w:rPr>
              <w:t xml:space="preserve">Cost of </w:t>
            </w:r>
            <w:proofErr w:type="spellStart"/>
            <w:r w:rsidRPr="00BD135F">
              <w:rPr>
                <w:rFonts w:cstheme="minorHAnsi"/>
                <w:sz w:val="28"/>
                <w:szCs w:val="28"/>
              </w:rPr>
              <w:t>acqustion</w:t>
            </w:r>
            <w:proofErr w:type="spellEnd"/>
            <w:r w:rsidRPr="00BD135F">
              <w:rPr>
                <w:rFonts w:cstheme="minorHAnsi"/>
                <w:sz w:val="28"/>
                <w:szCs w:val="28"/>
              </w:rPr>
              <w:t xml:space="preserve"> </w:t>
            </w:r>
          </w:p>
        </w:tc>
        <w:tc>
          <w:tcPr>
            <w:tcW w:w="4621" w:type="dxa"/>
          </w:tcPr>
          <w:p w:rsidR="00976907" w:rsidRPr="00BD135F" w:rsidRDefault="00976907" w:rsidP="00346530">
            <w:pPr>
              <w:rPr>
                <w:rFonts w:cstheme="minorHAnsi"/>
                <w:sz w:val="28"/>
                <w:szCs w:val="28"/>
              </w:rPr>
            </w:pPr>
            <w:r w:rsidRPr="00BD135F">
              <w:rPr>
                <w:rFonts w:cstheme="minorHAnsi"/>
                <w:sz w:val="28"/>
                <w:szCs w:val="28"/>
              </w:rPr>
              <w:t>20,00,000</w:t>
            </w:r>
          </w:p>
        </w:tc>
      </w:tr>
      <w:tr w:rsidR="00976907" w:rsidRPr="00BD135F" w:rsidTr="00346530">
        <w:tc>
          <w:tcPr>
            <w:tcW w:w="4621" w:type="dxa"/>
          </w:tcPr>
          <w:p w:rsidR="00976907" w:rsidRPr="00BD135F" w:rsidRDefault="00976907" w:rsidP="00346530">
            <w:pPr>
              <w:jc w:val="center"/>
              <w:rPr>
                <w:rFonts w:cstheme="minorHAnsi"/>
                <w:sz w:val="28"/>
                <w:szCs w:val="28"/>
              </w:rPr>
            </w:pPr>
            <w:r w:rsidRPr="00BD135F">
              <w:rPr>
                <w:rFonts w:cstheme="minorHAnsi"/>
                <w:sz w:val="28"/>
                <w:szCs w:val="28"/>
              </w:rPr>
              <w:t>STCG</w:t>
            </w:r>
          </w:p>
        </w:tc>
        <w:tc>
          <w:tcPr>
            <w:tcW w:w="4621" w:type="dxa"/>
          </w:tcPr>
          <w:p w:rsidR="00976907" w:rsidRPr="00BD135F" w:rsidRDefault="00976907" w:rsidP="00346530">
            <w:pPr>
              <w:rPr>
                <w:rFonts w:cstheme="minorHAnsi"/>
                <w:sz w:val="28"/>
                <w:szCs w:val="28"/>
              </w:rPr>
            </w:pPr>
            <w:r w:rsidRPr="00BD135F">
              <w:rPr>
                <w:rFonts w:cstheme="minorHAnsi"/>
                <w:sz w:val="28"/>
                <w:szCs w:val="28"/>
              </w:rPr>
              <w:t xml:space="preserve">  75,000</w:t>
            </w:r>
          </w:p>
        </w:tc>
      </w:tr>
    </w:tbl>
    <w:p w:rsidR="00976907" w:rsidRPr="00BD135F" w:rsidRDefault="00976907" w:rsidP="00976907">
      <w:pPr>
        <w:rPr>
          <w:rFonts w:cstheme="minorHAnsi"/>
          <w:sz w:val="28"/>
          <w:szCs w:val="28"/>
        </w:rPr>
      </w:pPr>
    </w:p>
    <w:p w:rsidR="008C7A59" w:rsidRPr="00A428E0" w:rsidRDefault="008C7A59" w:rsidP="00A428E0">
      <w:pPr>
        <w:rPr>
          <w:rFonts w:cstheme="minorHAnsi"/>
          <w:b/>
          <w:sz w:val="28"/>
          <w:szCs w:val="28"/>
          <w:u w:val="single"/>
        </w:rPr>
      </w:pPr>
      <w:r w:rsidRPr="00A428E0">
        <w:rPr>
          <w:rFonts w:cstheme="minorHAnsi"/>
          <w:b/>
          <w:sz w:val="28"/>
          <w:szCs w:val="28"/>
          <w:u w:val="single"/>
        </w:rPr>
        <w:t xml:space="preserve">Case </w:t>
      </w:r>
      <w:proofErr w:type="gramStart"/>
      <w:r w:rsidRPr="00A428E0">
        <w:rPr>
          <w:rFonts w:cstheme="minorHAnsi"/>
          <w:b/>
          <w:sz w:val="28"/>
          <w:szCs w:val="28"/>
          <w:u w:val="single"/>
        </w:rPr>
        <w:t>2  Dissolution</w:t>
      </w:r>
      <w:proofErr w:type="gramEnd"/>
      <w:r w:rsidRPr="00A428E0">
        <w:rPr>
          <w:rFonts w:cstheme="minorHAnsi"/>
          <w:b/>
          <w:sz w:val="28"/>
          <w:szCs w:val="28"/>
          <w:u w:val="single"/>
        </w:rPr>
        <w:t xml:space="preserve"> of Partnership Firm</w:t>
      </w:r>
    </w:p>
    <w:p w:rsidR="008C7A59" w:rsidRPr="00A428E0" w:rsidRDefault="008C7A59" w:rsidP="00A428E0">
      <w:pPr>
        <w:rPr>
          <w:rFonts w:cstheme="minorHAnsi"/>
          <w:sz w:val="28"/>
          <w:szCs w:val="28"/>
        </w:rPr>
      </w:pPr>
      <w:r w:rsidRPr="00A428E0">
        <w:rPr>
          <w:rFonts w:cstheme="minorHAnsi"/>
          <w:sz w:val="28"/>
          <w:szCs w:val="28"/>
        </w:rPr>
        <w:t>Whenever a partnership firm is dissolve capital assets will be transferred by the firm to the partners.</w:t>
      </w:r>
    </w:p>
    <w:p w:rsidR="008C7A59" w:rsidRPr="00A428E0" w:rsidRDefault="00A428E0" w:rsidP="00FB2199">
      <w:pPr>
        <w:pStyle w:val="ListParagraph"/>
        <w:rPr>
          <w:rFonts w:cstheme="minorHAnsi"/>
          <w:b/>
          <w:sz w:val="28"/>
          <w:szCs w:val="28"/>
          <w:u w:val="single"/>
        </w:rPr>
      </w:pPr>
      <w:r>
        <w:rPr>
          <w:rFonts w:cstheme="minorHAnsi"/>
          <w:sz w:val="28"/>
          <w:szCs w:val="28"/>
        </w:rPr>
        <w:t xml:space="preserve">   </w:t>
      </w:r>
      <w:r w:rsidR="008C7A59" w:rsidRPr="00A428E0">
        <w:rPr>
          <w:rFonts w:cstheme="minorHAnsi"/>
          <w:b/>
          <w:sz w:val="28"/>
          <w:szCs w:val="28"/>
          <w:u w:val="single"/>
        </w:rPr>
        <w:t>The full value of consideration will be “Fair Market Value “of capital assets on the date of dissolution.</w:t>
      </w:r>
    </w:p>
    <w:p w:rsidR="008C7A59" w:rsidRPr="00A428E0" w:rsidRDefault="00976907" w:rsidP="00A428E0">
      <w:pPr>
        <w:rPr>
          <w:rFonts w:cstheme="minorHAnsi"/>
          <w:sz w:val="28"/>
          <w:szCs w:val="28"/>
        </w:rPr>
      </w:pPr>
      <w:r w:rsidRPr="00A428E0">
        <w:rPr>
          <w:rFonts w:cstheme="minorHAnsi"/>
          <w:sz w:val="28"/>
          <w:szCs w:val="28"/>
        </w:rPr>
        <w:t>For examples:</w:t>
      </w:r>
    </w:p>
    <w:p w:rsidR="00976907" w:rsidRPr="00BD135F" w:rsidRDefault="00976907" w:rsidP="00FB2199">
      <w:pPr>
        <w:pStyle w:val="ListParagraph"/>
        <w:rPr>
          <w:rFonts w:cstheme="minorHAnsi"/>
          <w:sz w:val="28"/>
          <w:szCs w:val="28"/>
        </w:rPr>
      </w:pPr>
      <w:r w:rsidRPr="00BD135F">
        <w:rPr>
          <w:rFonts w:cstheme="minorHAnsi"/>
          <w:sz w:val="28"/>
          <w:szCs w:val="28"/>
        </w:rPr>
        <w:t xml:space="preserve">“XYZ” a partnership firm purchased gold in the year 91-92 were Rs </w:t>
      </w:r>
      <w:proofErr w:type="gramStart"/>
      <w:r w:rsidRPr="00BD135F">
        <w:rPr>
          <w:rFonts w:cstheme="minorHAnsi"/>
          <w:sz w:val="28"/>
          <w:szCs w:val="28"/>
        </w:rPr>
        <w:t>125000 .</w:t>
      </w:r>
      <w:proofErr w:type="gramEnd"/>
      <w:r w:rsidRPr="00BD135F">
        <w:rPr>
          <w:rFonts w:cstheme="minorHAnsi"/>
          <w:sz w:val="28"/>
          <w:szCs w:val="28"/>
        </w:rPr>
        <w:t xml:space="preserve"> The firm is dissolved &amp; this gold is transferred to the partner .</w:t>
      </w:r>
      <w:proofErr w:type="spellStart"/>
      <w:r w:rsidRPr="00BD135F">
        <w:rPr>
          <w:rFonts w:cstheme="minorHAnsi"/>
          <w:sz w:val="28"/>
          <w:szCs w:val="28"/>
        </w:rPr>
        <w:t>Mr”X</w:t>
      </w:r>
      <w:proofErr w:type="spellEnd"/>
      <w:r w:rsidRPr="00BD135F">
        <w:rPr>
          <w:rFonts w:cstheme="minorHAnsi"/>
          <w:sz w:val="28"/>
          <w:szCs w:val="28"/>
        </w:rPr>
        <w:t>” on 31/03/09 while the FMV of the gold on 31/03/09 is Rs 1025000.the agreed value as per dissolution deed is Rs 975000 .Compute the capital gain of the firm “XYZ”</w:t>
      </w:r>
    </w:p>
    <w:p w:rsidR="00976907" w:rsidRPr="00BD135F" w:rsidRDefault="00976907" w:rsidP="00FB2199">
      <w:pPr>
        <w:pStyle w:val="ListParagraph"/>
        <w:rPr>
          <w:rFonts w:cstheme="minorHAnsi"/>
          <w:sz w:val="28"/>
          <w:szCs w:val="28"/>
        </w:rPr>
      </w:pPr>
      <w:r w:rsidRPr="00BD135F">
        <w:rPr>
          <w:rFonts w:cstheme="minorHAnsi"/>
          <w:sz w:val="28"/>
          <w:szCs w:val="28"/>
        </w:rPr>
        <w:t>91-92=199    09-10=582</w:t>
      </w:r>
    </w:p>
    <w:tbl>
      <w:tblPr>
        <w:tblStyle w:val="TableGrid"/>
        <w:tblW w:w="0" w:type="auto"/>
        <w:tblLook w:val="04A0"/>
      </w:tblPr>
      <w:tblGrid>
        <w:gridCol w:w="4538"/>
        <w:gridCol w:w="4498"/>
      </w:tblGrid>
      <w:tr w:rsidR="00976907" w:rsidRPr="00BD135F" w:rsidTr="00346530">
        <w:tc>
          <w:tcPr>
            <w:tcW w:w="4621" w:type="dxa"/>
          </w:tcPr>
          <w:p w:rsidR="00976907" w:rsidRPr="00BD135F" w:rsidRDefault="00976907" w:rsidP="00346530">
            <w:pPr>
              <w:rPr>
                <w:rFonts w:cstheme="minorHAnsi"/>
                <w:sz w:val="28"/>
                <w:szCs w:val="28"/>
              </w:rPr>
            </w:pPr>
            <w:r w:rsidRPr="00BD135F">
              <w:rPr>
                <w:rFonts w:cstheme="minorHAnsi"/>
                <w:sz w:val="28"/>
                <w:szCs w:val="28"/>
              </w:rPr>
              <w:t>FVOC</w:t>
            </w:r>
          </w:p>
        </w:tc>
        <w:tc>
          <w:tcPr>
            <w:tcW w:w="4621" w:type="dxa"/>
          </w:tcPr>
          <w:p w:rsidR="00976907" w:rsidRPr="00BD135F" w:rsidRDefault="00976907" w:rsidP="00346530">
            <w:pPr>
              <w:rPr>
                <w:rFonts w:cstheme="minorHAnsi"/>
                <w:sz w:val="28"/>
                <w:szCs w:val="28"/>
              </w:rPr>
            </w:pPr>
            <w:r w:rsidRPr="00BD135F">
              <w:rPr>
                <w:rFonts w:cstheme="minorHAnsi"/>
                <w:sz w:val="28"/>
                <w:szCs w:val="28"/>
              </w:rPr>
              <w:t>1025000</w:t>
            </w:r>
          </w:p>
        </w:tc>
      </w:tr>
      <w:tr w:rsidR="00976907" w:rsidRPr="00BD135F" w:rsidTr="00346530">
        <w:tc>
          <w:tcPr>
            <w:tcW w:w="4621" w:type="dxa"/>
          </w:tcPr>
          <w:p w:rsidR="00976907" w:rsidRPr="00BD135F" w:rsidRDefault="00976907" w:rsidP="00346530">
            <w:pPr>
              <w:rPr>
                <w:rFonts w:cstheme="minorHAnsi"/>
                <w:sz w:val="28"/>
                <w:szCs w:val="28"/>
              </w:rPr>
            </w:pPr>
            <w:r w:rsidRPr="00BD135F">
              <w:rPr>
                <w:rFonts w:cstheme="minorHAnsi"/>
                <w:sz w:val="28"/>
                <w:szCs w:val="28"/>
              </w:rPr>
              <w:t xml:space="preserve">(-) </w:t>
            </w:r>
            <w:proofErr w:type="spellStart"/>
            <w:r w:rsidRPr="00BD135F">
              <w:rPr>
                <w:rFonts w:cstheme="minorHAnsi"/>
                <w:sz w:val="28"/>
                <w:szCs w:val="28"/>
              </w:rPr>
              <w:t>trf</w:t>
            </w:r>
            <w:proofErr w:type="spellEnd"/>
            <w:r w:rsidRPr="00BD135F">
              <w:rPr>
                <w:rFonts w:cstheme="minorHAnsi"/>
                <w:sz w:val="28"/>
                <w:szCs w:val="28"/>
              </w:rPr>
              <w:t xml:space="preserve"> expenses</w:t>
            </w:r>
          </w:p>
        </w:tc>
        <w:tc>
          <w:tcPr>
            <w:tcW w:w="4621" w:type="dxa"/>
          </w:tcPr>
          <w:p w:rsidR="00976907" w:rsidRPr="00BD135F" w:rsidRDefault="00976907" w:rsidP="00346530">
            <w:pPr>
              <w:rPr>
                <w:rFonts w:cstheme="minorHAnsi"/>
                <w:sz w:val="28"/>
                <w:szCs w:val="28"/>
              </w:rPr>
            </w:pPr>
            <w:r w:rsidRPr="00BD135F">
              <w:rPr>
                <w:rFonts w:cstheme="minorHAnsi"/>
                <w:sz w:val="28"/>
                <w:szCs w:val="28"/>
              </w:rPr>
              <w:t>-</w:t>
            </w:r>
          </w:p>
        </w:tc>
      </w:tr>
      <w:tr w:rsidR="00976907" w:rsidRPr="00BD135F" w:rsidTr="00346530">
        <w:tc>
          <w:tcPr>
            <w:tcW w:w="4621" w:type="dxa"/>
          </w:tcPr>
          <w:p w:rsidR="00976907" w:rsidRPr="00BD135F" w:rsidRDefault="00976907" w:rsidP="00346530">
            <w:pPr>
              <w:rPr>
                <w:rFonts w:cstheme="minorHAnsi"/>
                <w:sz w:val="28"/>
                <w:szCs w:val="28"/>
              </w:rPr>
            </w:pPr>
            <w:r w:rsidRPr="00BD135F">
              <w:rPr>
                <w:rFonts w:cstheme="minorHAnsi"/>
                <w:sz w:val="28"/>
                <w:szCs w:val="28"/>
              </w:rPr>
              <w:t xml:space="preserve">Net consideration </w:t>
            </w:r>
          </w:p>
        </w:tc>
        <w:tc>
          <w:tcPr>
            <w:tcW w:w="4621" w:type="dxa"/>
          </w:tcPr>
          <w:p w:rsidR="00976907" w:rsidRPr="00BD135F" w:rsidRDefault="00976907" w:rsidP="00346530">
            <w:pPr>
              <w:rPr>
                <w:rFonts w:cstheme="minorHAnsi"/>
                <w:sz w:val="28"/>
                <w:szCs w:val="28"/>
              </w:rPr>
            </w:pPr>
            <w:r w:rsidRPr="00BD135F">
              <w:rPr>
                <w:rFonts w:cstheme="minorHAnsi"/>
                <w:sz w:val="28"/>
                <w:szCs w:val="28"/>
              </w:rPr>
              <w:t>1025000</w:t>
            </w:r>
          </w:p>
        </w:tc>
      </w:tr>
      <w:tr w:rsidR="00976907" w:rsidRPr="00BD135F" w:rsidTr="00346530">
        <w:tc>
          <w:tcPr>
            <w:tcW w:w="4621" w:type="dxa"/>
          </w:tcPr>
          <w:p w:rsidR="00976907" w:rsidRPr="00BD135F" w:rsidRDefault="00976907" w:rsidP="00346530">
            <w:pPr>
              <w:rPr>
                <w:rFonts w:cstheme="minorHAnsi"/>
                <w:sz w:val="28"/>
                <w:szCs w:val="28"/>
              </w:rPr>
            </w:pPr>
            <w:r w:rsidRPr="00BD135F">
              <w:rPr>
                <w:rFonts w:cstheme="minorHAnsi"/>
                <w:sz w:val="28"/>
                <w:szCs w:val="28"/>
              </w:rPr>
              <w:t>ICOA (125000*582/199)</w:t>
            </w:r>
          </w:p>
        </w:tc>
        <w:tc>
          <w:tcPr>
            <w:tcW w:w="4621" w:type="dxa"/>
          </w:tcPr>
          <w:p w:rsidR="00976907" w:rsidRPr="00BD135F" w:rsidRDefault="00976907" w:rsidP="00346530">
            <w:pPr>
              <w:rPr>
                <w:rFonts w:cstheme="minorHAnsi"/>
                <w:sz w:val="28"/>
                <w:szCs w:val="28"/>
              </w:rPr>
            </w:pPr>
            <w:r w:rsidRPr="00BD135F">
              <w:rPr>
                <w:rFonts w:cstheme="minorHAnsi"/>
                <w:sz w:val="28"/>
                <w:szCs w:val="28"/>
              </w:rPr>
              <w:t>(365578)</w:t>
            </w:r>
          </w:p>
        </w:tc>
      </w:tr>
      <w:tr w:rsidR="00976907" w:rsidRPr="00BD135F" w:rsidTr="00346530">
        <w:tc>
          <w:tcPr>
            <w:tcW w:w="4621" w:type="dxa"/>
          </w:tcPr>
          <w:p w:rsidR="00976907" w:rsidRPr="00BD135F" w:rsidRDefault="00976907" w:rsidP="00346530">
            <w:pPr>
              <w:jc w:val="center"/>
              <w:rPr>
                <w:rFonts w:cstheme="minorHAnsi"/>
                <w:sz w:val="28"/>
                <w:szCs w:val="28"/>
              </w:rPr>
            </w:pPr>
            <w:proofErr w:type="spellStart"/>
            <w:r w:rsidRPr="00BD135F">
              <w:rPr>
                <w:rFonts w:cstheme="minorHAnsi"/>
                <w:sz w:val="28"/>
                <w:szCs w:val="28"/>
              </w:rPr>
              <w:t>L</w:t>
            </w:r>
            <w:r w:rsidR="00FC0AB5" w:rsidRPr="00BD135F">
              <w:rPr>
                <w:rFonts w:cstheme="minorHAnsi"/>
                <w:sz w:val="28"/>
                <w:szCs w:val="28"/>
              </w:rPr>
              <w:t>s</w:t>
            </w:r>
            <w:r w:rsidRPr="00BD135F">
              <w:rPr>
                <w:rFonts w:cstheme="minorHAnsi"/>
                <w:sz w:val="28"/>
                <w:szCs w:val="28"/>
              </w:rPr>
              <w:t>TCG</w:t>
            </w:r>
            <w:proofErr w:type="spellEnd"/>
          </w:p>
        </w:tc>
        <w:tc>
          <w:tcPr>
            <w:tcW w:w="4621" w:type="dxa"/>
          </w:tcPr>
          <w:p w:rsidR="00976907" w:rsidRPr="00BD135F" w:rsidRDefault="00976907" w:rsidP="00346530">
            <w:pPr>
              <w:rPr>
                <w:rFonts w:cstheme="minorHAnsi"/>
                <w:sz w:val="28"/>
                <w:szCs w:val="28"/>
              </w:rPr>
            </w:pPr>
            <w:r w:rsidRPr="00BD135F">
              <w:rPr>
                <w:rFonts w:cstheme="minorHAnsi"/>
                <w:sz w:val="28"/>
                <w:szCs w:val="28"/>
              </w:rPr>
              <w:t xml:space="preserve">  659422</w:t>
            </w:r>
          </w:p>
        </w:tc>
      </w:tr>
    </w:tbl>
    <w:p w:rsidR="00976907" w:rsidRPr="00BD135F" w:rsidRDefault="00976907" w:rsidP="00FB2199">
      <w:pPr>
        <w:pStyle w:val="ListParagraph"/>
        <w:rPr>
          <w:rFonts w:cstheme="minorHAnsi"/>
          <w:sz w:val="28"/>
          <w:szCs w:val="28"/>
        </w:rPr>
      </w:pPr>
    </w:p>
    <w:p w:rsidR="00976907" w:rsidRPr="00BD135F" w:rsidRDefault="00976907" w:rsidP="00FB2199">
      <w:pPr>
        <w:pStyle w:val="ListParagraph"/>
        <w:rPr>
          <w:rFonts w:cstheme="minorHAnsi"/>
          <w:sz w:val="28"/>
          <w:szCs w:val="28"/>
        </w:rPr>
      </w:pPr>
    </w:p>
    <w:p w:rsidR="008C7A59" w:rsidRPr="00FB2523" w:rsidRDefault="008C7A59" w:rsidP="00FB2523">
      <w:pPr>
        <w:pStyle w:val="ListParagraph"/>
        <w:rPr>
          <w:rFonts w:cstheme="minorHAnsi"/>
          <w:sz w:val="28"/>
          <w:szCs w:val="28"/>
        </w:rPr>
      </w:pPr>
      <w:r w:rsidRPr="00BD135F">
        <w:rPr>
          <w:rFonts w:cstheme="minorHAnsi"/>
          <w:sz w:val="28"/>
          <w:szCs w:val="28"/>
        </w:rPr>
        <w:t xml:space="preserve"> </w:t>
      </w:r>
      <w:r w:rsidRPr="00FB2523">
        <w:rPr>
          <w:rFonts w:cstheme="minorHAnsi"/>
          <w:sz w:val="28"/>
          <w:szCs w:val="28"/>
        </w:rPr>
        <w:t xml:space="preserve">  </w:t>
      </w:r>
      <w:r w:rsidRPr="00FB2523">
        <w:rPr>
          <w:rFonts w:cstheme="minorHAnsi"/>
          <w:b/>
          <w:sz w:val="28"/>
          <w:szCs w:val="28"/>
          <w:u w:val="single"/>
        </w:rPr>
        <w:t>C</w:t>
      </w:r>
      <w:r w:rsidRPr="00FB2523">
        <w:rPr>
          <w:rFonts w:cstheme="minorHAnsi"/>
          <w:b/>
          <w:sz w:val="28"/>
          <w:szCs w:val="28"/>
          <w:u w:val="single"/>
          <w:vertAlign w:val="subscript"/>
        </w:rPr>
        <w:t>1</w:t>
      </w:r>
      <w:r w:rsidRPr="00FB2523">
        <w:rPr>
          <w:rFonts w:cstheme="minorHAnsi"/>
          <w:b/>
          <w:sz w:val="28"/>
          <w:szCs w:val="28"/>
          <w:u w:val="single"/>
        </w:rPr>
        <w:t>- Conversion of Capital assets in to stock in trade</w:t>
      </w:r>
    </w:p>
    <w:p w:rsidR="008C7A59" w:rsidRPr="00BD135F" w:rsidRDefault="008C7A59" w:rsidP="00FB2199">
      <w:pPr>
        <w:pStyle w:val="ListParagraph"/>
        <w:rPr>
          <w:rFonts w:cstheme="minorHAnsi"/>
          <w:sz w:val="28"/>
          <w:szCs w:val="28"/>
        </w:rPr>
      </w:pPr>
      <w:r w:rsidRPr="00BD135F">
        <w:rPr>
          <w:rFonts w:cstheme="minorHAnsi"/>
          <w:sz w:val="28"/>
          <w:szCs w:val="28"/>
        </w:rPr>
        <w:t xml:space="preserve">Conversion </w:t>
      </w:r>
      <w:proofErr w:type="gramStart"/>
      <w:r w:rsidRPr="00BD135F">
        <w:rPr>
          <w:rFonts w:cstheme="minorHAnsi"/>
          <w:sz w:val="28"/>
          <w:szCs w:val="28"/>
        </w:rPr>
        <w:t>of a</w:t>
      </w:r>
      <w:proofErr w:type="gramEnd"/>
      <w:r w:rsidRPr="00BD135F">
        <w:rPr>
          <w:rFonts w:cstheme="minorHAnsi"/>
          <w:sz w:val="28"/>
          <w:szCs w:val="28"/>
        </w:rPr>
        <w:t xml:space="preserve"> capital assets into stock </w:t>
      </w:r>
      <w:r w:rsidR="00943830" w:rsidRPr="00BD135F">
        <w:rPr>
          <w:rFonts w:cstheme="minorHAnsi"/>
          <w:sz w:val="28"/>
          <w:szCs w:val="28"/>
        </w:rPr>
        <w:t>in trade is a transfer.</w:t>
      </w:r>
    </w:p>
    <w:p w:rsidR="00943830" w:rsidRPr="00BD135F" w:rsidRDefault="00943830" w:rsidP="00FB2199">
      <w:pPr>
        <w:pStyle w:val="ListParagraph"/>
        <w:rPr>
          <w:rFonts w:cstheme="minorHAnsi"/>
          <w:sz w:val="28"/>
          <w:szCs w:val="28"/>
        </w:rPr>
      </w:pPr>
      <w:r w:rsidRPr="00BD135F">
        <w:rPr>
          <w:rFonts w:cstheme="minorHAnsi"/>
          <w:sz w:val="28"/>
          <w:szCs w:val="28"/>
        </w:rPr>
        <w:t xml:space="preserve">  </w:t>
      </w:r>
      <w:r w:rsidRPr="00BD135F">
        <w:rPr>
          <w:rFonts w:cstheme="minorHAnsi"/>
          <w:sz w:val="28"/>
          <w:szCs w:val="28"/>
          <w:highlight w:val="yellow"/>
        </w:rPr>
        <w:t>Year of Transfer is year of conversion</w:t>
      </w:r>
    </w:p>
    <w:p w:rsidR="008C7A59" w:rsidRPr="00BD135F" w:rsidRDefault="00943830" w:rsidP="00FB2199">
      <w:pPr>
        <w:pStyle w:val="ListParagraph"/>
        <w:rPr>
          <w:rFonts w:cstheme="minorHAnsi"/>
          <w:sz w:val="28"/>
          <w:szCs w:val="28"/>
        </w:rPr>
      </w:pPr>
      <w:r w:rsidRPr="00BD135F">
        <w:rPr>
          <w:rFonts w:cstheme="minorHAnsi"/>
          <w:sz w:val="28"/>
          <w:szCs w:val="28"/>
          <w:highlight w:val="yellow"/>
        </w:rPr>
        <w:t>Year of Statement (PY) =Year of sale of stock (for stock in trade)</w:t>
      </w:r>
    </w:p>
    <w:p w:rsidR="00943830" w:rsidRPr="00BD135F" w:rsidRDefault="00943830" w:rsidP="00FB2199">
      <w:pPr>
        <w:pStyle w:val="ListParagraph"/>
        <w:rPr>
          <w:rFonts w:cstheme="minorHAnsi"/>
          <w:sz w:val="28"/>
          <w:szCs w:val="28"/>
        </w:rPr>
      </w:pPr>
      <w:r w:rsidRPr="00BD135F">
        <w:rPr>
          <w:rFonts w:cstheme="minorHAnsi"/>
          <w:sz w:val="28"/>
          <w:szCs w:val="28"/>
          <w:highlight w:val="yellow"/>
        </w:rPr>
        <w:t>Full Value of Consideration as well as cost of Stock =FMV on conversion Stock.</w:t>
      </w:r>
    </w:p>
    <w:p w:rsidR="005B5182" w:rsidRPr="00BD135F" w:rsidRDefault="005B5182" w:rsidP="00FB2199">
      <w:pPr>
        <w:pStyle w:val="ListParagraph"/>
        <w:rPr>
          <w:rFonts w:cstheme="minorHAnsi"/>
          <w:sz w:val="28"/>
          <w:szCs w:val="28"/>
        </w:rPr>
      </w:pPr>
    </w:p>
    <w:p w:rsidR="005B5182" w:rsidRDefault="00FC0AB5" w:rsidP="00F92497">
      <w:pPr>
        <w:rPr>
          <w:rFonts w:cstheme="minorHAnsi"/>
          <w:sz w:val="28"/>
          <w:szCs w:val="28"/>
        </w:rPr>
      </w:pPr>
      <w:r w:rsidRPr="00BD135F">
        <w:rPr>
          <w:rFonts w:cstheme="minorHAnsi"/>
          <w:sz w:val="28"/>
          <w:szCs w:val="28"/>
        </w:rPr>
        <w:t xml:space="preserve">Mr “X” purchases </w:t>
      </w:r>
      <w:proofErr w:type="gramStart"/>
      <w:r w:rsidRPr="00BD135F">
        <w:rPr>
          <w:rFonts w:cstheme="minorHAnsi"/>
          <w:sz w:val="28"/>
          <w:szCs w:val="28"/>
        </w:rPr>
        <w:t>a capital</w:t>
      </w:r>
      <w:proofErr w:type="gramEnd"/>
      <w:r w:rsidRPr="00BD135F">
        <w:rPr>
          <w:rFonts w:cstheme="minorHAnsi"/>
          <w:sz w:val="28"/>
          <w:szCs w:val="28"/>
        </w:rPr>
        <w:t xml:space="preserve"> assets in 75-76 for Rs 100000 &amp; converts it in to stock in trade on 31/03/07.FMV on 31/03/07 was Rs 750000.Subsquently se</w:t>
      </w:r>
      <w:r w:rsidR="005B5182" w:rsidRPr="00BD135F">
        <w:rPr>
          <w:rFonts w:cstheme="minorHAnsi"/>
          <w:sz w:val="28"/>
          <w:szCs w:val="28"/>
        </w:rPr>
        <w:t xml:space="preserve">lls the stock in trade on 01/04/08for Rs 900000. FMV on 01/04/81 Rs 110000.Computation of capital gain </w:t>
      </w:r>
    </w:p>
    <w:p w:rsidR="00FB2523" w:rsidRPr="00BD135F" w:rsidRDefault="00FB2523" w:rsidP="00F92497">
      <w:pPr>
        <w:rPr>
          <w:rFonts w:cstheme="minorHAnsi"/>
          <w:sz w:val="28"/>
          <w:szCs w:val="28"/>
        </w:rPr>
      </w:pPr>
    </w:p>
    <w:tbl>
      <w:tblPr>
        <w:tblStyle w:val="TableGrid"/>
        <w:tblW w:w="0" w:type="auto"/>
        <w:tblLook w:val="04A0"/>
      </w:tblPr>
      <w:tblGrid>
        <w:gridCol w:w="4537"/>
        <w:gridCol w:w="4499"/>
      </w:tblGrid>
      <w:tr w:rsidR="005B5182" w:rsidRPr="00BD135F" w:rsidTr="00346530">
        <w:tc>
          <w:tcPr>
            <w:tcW w:w="4621" w:type="dxa"/>
          </w:tcPr>
          <w:p w:rsidR="005B5182" w:rsidRPr="00BD135F" w:rsidRDefault="005B5182" w:rsidP="00346530">
            <w:pPr>
              <w:rPr>
                <w:rFonts w:cstheme="minorHAnsi"/>
                <w:sz w:val="28"/>
                <w:szCs w:val="28"/>
              </w:rPr>
            </w:pPr>
            <w:r w:rsidRPr="00BD135F">
              <w:rPr>
                <w:rFonts w:cstheme="minorHAnsi"/>
                <w:sz w:val="28"/>
                <w:szCs w:val="28"/>
              </w:rPr>
              <w:lastRenderedPageBreak/>
              <w:t>FVOC</w:t>
            </w:r>
          </w:p>
        </w:tc>
        <w:tc>
          <w:tcPr>
            <w:tcW w:w="4621" w:type="dxa"/>
          </w:tcPr>
          <w:p w:rsidR="005B5182" w:rsidRPr="00BD135F" w:rsidRDefault="005B5182" w:rsidP="00346530">
            <w:pPr>
              <w:rPr>
                <w:rFonts w:cstheme="minorHAnsi"/>
                <w:sz w:val="28"/>
                <w:szCs w:val="28"/>
              </w:rPr>
            </w:pPr>
            <w:r w:rsidRPr="00BD135F">
              <w:rPr>
                <w:rFonts w:cstheme="minorHAnsi"/>
                <w:sz w:val="28"/>
                <w:szCs w:val="28"/>
              </w:rPr>
              <w:t>75,000</w:t>
            </w:r>
            <w:r w:rsidR="00D63C36" w:rsidRPr="00BD135F">
              <w:rPr>
                <w:rFonts w:cstheme="minorHAnsi"/>
                <w:sz w:val="28"/>
                <w:szCs w:val="28"/>
              </w:rPr>
              <w:t>0</w:t>
            </w:r>
          </w:p>
        </w:tc>
      </w:tr>
      <w:tr w:rsidR="005B5182" w:rsidRPr="00BD135F" w:rsidTr="00346530">
        <w:tc>
          <w:tcPr>
            <w:tcW w:w="4621" w:type="dxa"/>
          </w:tcPr>
          <w:p w:rsidR="005B5182" w:rsidRPr="00BD135F" w:rsidRDefault="005B5182" w:rsidP="00346530">
            <w:pPr>
              <w:rPr>
                <w:rFonts w:cstheme="minorHAnsi"/>
                <w:sz w:val="28"/>
                <w:szCs w:val="28"/>
              </w:rPr>
            </w:pPr>
            <w:r w:rsidRPr="00BD135F">
              <w:rPr>
                <w:rFonts w:cstheme="minorHAnsi"/>
                <w:sz w:val="28"/>
                <w:szCs w:val="28"/>
              </w:rPr>
              <w:t xml:space="preserve">(-) </w:t>
            </w:r>
            <w:proofErr w:type="spellStart"/>
            <w:r w:rsidRPr="00BD135F">
              <w:rPr>
                <w:rFonts w:cstheme="minorHAnsi"/>
                <w:sz w:val="28"/>
                <w:szCs w:val="28"/>
              </w:rPr>
              <w:t>trf</w:t>
            </w:r>
            <w:proofErr w:type="spellEnd"/>
            <w:r w:rsidRPr="00BD135F">
              <w:rPr>
                <w:rFonts w:cstheme="minorHAnsi"/>
                <w:sz w:val="28"/>
                <w:szCs w:val="28"/>
              </w:rPr>
              <w:t xml:space="preserve"> expenses</w:t>
            </w:r>
          </w:p>
        </w:tc>
        <w:tc>
          <w:tcPr>
            <w:tcW w:w="4621" w:type="dxa"/>
          </w:tcPr>
          <w:p w:rsidR="005B5182" w:rsidRPr="00BD135F" w:rsidRDefault="005B5182" w:rsidP="00346530">
            <w:pPr>
              <w:rPr>
                <w:rFonts w:cstheme="minorHAnsi"/>
                <w:sz w:val="28"/>
                <w:szCs w:val="28"/>
              </w:rPr>
            </w:pPr>
            <w:r w:rsidRPr="00BD135F">
              <w:rPr>
                <w:rFonts w:cstheme="minorHAnsi"/>
                <w:sz w:val="28"/>
                <w:szCs w:val="28"/>
              </w:rPr>
              <w:t>-</w:t>
            </w:r>
          </w:p>
        </w:tc>
      </w:tr>
      <w:tr w:rsidR="005B5182" w:rsidRPr="00BD135F" w:rsidTr="00346530">
        <w:tc>
          <w:tcPr>
            <w:tcW w:w="4621" w:type="dxa"/>
          </w:tcPr>
          <w:p w:rsidR="005B5182" w:rsidRPr="00BD135F" w:rsidRDefault="005B5182" w:rsidP="00346530">
            <w:pPr>
              <w:rPr>
                <w:rFonts w:cstheme="minorHAnsi"/>
                <w:sz w:val="28"/>
                <w:szCs w:val="28"/>
              </w:rPr>
            </w:pPr>
            <w:r w:rsidRPr="00BD135F">
              <w:rPr>
                <w:rFonts w:cstheme="minorHAnsi"/>
                <w:sz w:val="28"/>
                <w:szCs w:val="28"/>
              </w:rPr>
              <w:t xml:space="preserve">Net consideration </w:t>
            </w:r>
            <w:r w:rsidR="00F92497" w:rsidRPr="00BD135F">
              <w:rPr>
                <w:rFonts w:cstheme="minorHAnsi"/>
                <w:sz w:val="28"/>
                <w:szCs w:val="28"/>
              </w:rPr>
              <w:t>(110000*519/100)</w:t>
            </w:r>
          </w:p>
        </w:tc>
        <w:tc>
          <w:tcPr>
            <w:tcW w:w="4621" w:type="dxa"/>
          </w:tcPr>
          <w:p w:rsidR="005B5182" w:rsidRPr="00BD135F" w:rsidRDefault="005B5182" w:rsidP="00346530">
            <w:pPr>
              <w:rPr>
                <w:rFonts w:cstheme="minorHAnsi"/>
                <w:sz w:val="28"/>
                <w:szCs w:val="28"/>
              </w:rPr>
            </w:pPr>
            <w:r w:rsidRPr="00BD135F">
              <w:rPr>
                <w:rFonts w:cstheme="minorHAnsi"/>
                <w:sz w:val="28"/>
                <w:szCs w:val="28"/>
              </w:rPr>
              <w:t>75,000</w:t>
            </w:r>
          </w:p>
        </w:tc>
      </w:tr>
      <w:tr w:rsidR="005B5182" w:rsidRPr="00BD135F" w:rsidTr="00346530">
        <w:tc>
          <w:tcPr>
            <w:tcW w:w="4621" w:type="dxa"/>
          </w:tcPr>
          <w:p w:rsidR="005B5182" w:rsidRPr="00BD135F" w:rsidRDefault="005B5182" w:rsidP="00346530">
            <w:pPr>
              <w:rPr>
                <w:rFonts w:cstheme="minorHAnsi"/>
                <w:sz w:val="28"/>
                <w:szCs w:val="28"/>
              </w:rPr>
            </w:pPr>
            <w:r w:rsidRPr="00BD135F">
              <w:rPr>
                <w:rFonts w:cstheme="minorHAnsi"/>
                <w:sz w:val="28"/>
                <w:szCs w:val="28"/>
              </w:rPr>
              <w:t>ICOA</w:t>
            </w:r>
          </w:p>
        </w:tc>
        <w:tc>
          <w:tcPr>
            <w:tcW w:w="4621" w:type="dxa"/>
          </w:tcPr>
          <w:p w:rsidR="005B5182" w:rsidRPr="00BD135F" w:rsidRDefault="005B5182" w:rsidP="00346530">
            <w:pPr>
              <w:rPr>
                <w:rFonts w:cstheme="minorHAnsi"/>
                <w:sz w:val="28"/>
                <w:szCs w:val="28"/>
              </w:rPr>
            </w:pPr>
            <w:r w:rsidRPr="00BD135F">
              <w:rPr>
                <w:rFonts w:cstheme="minorHAnsi"/>
                <w:sz w:val="28"/>
                <w:szCs w:val="28"/>
              </w:rPr>
              <w:t>(57,0900)</w:t>
            </w:r>
          </w:p>
        </w:tc>
      </w:tr>
      <w:tr w:rsidR="005B5182" w:rsidRPr="00BD135F" w:rsidTr="00346530">
        <w:tc>
          <w:tcPr>
            <w:tcW w:w="4621" w:type="dxa"/>
          </w:tcPr>
          <w:p w:rsidR="005B5182" w:rsidRPr="00BD135F" w:rsidRDefault="005B5182" w:rsidP="00346530">
            <w:pPr>
              <w:jc w:val="center"/>
              <w:rPr>
                <w:rFonts w:cstheme="minorHAnsi"/>
                <w:sz w:val="28"/>
                <w:szCs w:val="28"/>
              </w:rPr>
            </w:pPr>
            <w:r w:rsidRPr="00BD135F">
              <w:rPr>
                <w:rFonts w:cstheme="minorHAnsi"/>
                <w:sz w:val="28"/>
                <w:szCs w:val="28"/>
              </w:rPr>
              <w:t>LTCG</w:t>
            </w:r>
          </w:p>
        </w:tc>
        <w:tc>
          <w:tcPr>
            <w:tcW w:w="4621" w:type="dxa"/>
          </w:tcPr>
          <w:p w:rsidR="005B5182" w:rsidRPr="00BD135F" w:rsidRDefault="005B5182" w:rsidP="00346530">
            <w:pPr>
              <w:rPr>
                <w:rFonts w:cstheme="minorHAnsi"/>
                <w:sz w:val="28"/>
                <w:szCs w:val="28"/>
              </w:rPr>
            </w:pPr>
            <w:r w:rsidRPr="00BD135F">
              <w:rPr>
                <w:rFonts w:cstheme="minorHAnsi"/>
                <w:sz w:val="28"/>
                <w:szCs w:val="28"/>
              </w:rPr>
              <w:t xml:space="preserve"> 1 ,79,100</w:t>
            </w:r>
          </w:p>
        </w:tc>
      </w:tr>
    </w:tbl>
    <w:p w:rsidR="005B5182" w:rsidRPr="00BD135F" w:rsidRDefault="005B5182" w:rsidP="00FB2199">
      <w:pPr>
        <w:pStyle w:val="ListParagraph"/>
        <w:rPr>
          <w:rFonts w:cstheme="minorHAnsi"/>
          <w:sz w:val="28"/>
          <w:szCs w:val="28"/>
        </w:rPr>
      </w:pPr>
    </w:p>
    <w:p w:rsidR="005B5182" w:rsidRPr="00BD135F" w:rsidRDefault="005B5182" w:rsidP="00FB2199">
      <w:pPr>
        <w:pStyle w:val="ListParagraph"/>
        <w:rPr>
          <w:rFonts w:cstheme="minorHAnsi"/>
          <w:sz w:val="28"/>
          <w:szCs w:val="28"/>
        </w:rPr>
      </w:pPr>
      <w:r w:rsidRPr="00BD135F">
        <w:rPr>
          <w:rFonts w:cstheme="minorHAnsi"/>
          <w:sz w:val="28"/>
          <w:szCs w:val="28"/>
        </w:rPr>
        <w:t>Computation of Income from Business</w:t>
      </w:r>
    </w:p>
    <w:tbl>
      <w:tblPr>
        <w:tblStyle w:val="TableGrid"/>
        <w:tblW w:w="0" w:type="auto"/>
        <w:tblLook w:val="04A0"/>
      </w:tblPr>
      <w:tblGrid>
        <w:gridCol w:w="4522"/>
        <w:gridCol w:w="4514"/>
      </w:tblGrid>
      <w:tr w:rsidR="005B5182" w:rsidRPr="00BD135F" w:rsidTr="00346530">
        <w:tc>
          <w:tcPr>
            <w:tcW w:w="4621" w:type="dxa"/>
          </w:tcPr>
          <w:p w:rsidR="005B5182" w:rsidRPr="00BD135F" w:rsidRDefault="005B5182" w:rsidP="00346530">
            <w:pPr>
              <w:rPr>
                <w:rFonts w:cstheme="minorHAnsi"/>
                <w:sz w:val="28"/>
                <w:szCs w:val="28"/>
              </w:rPr>
            </w:pPr>
            <w:r w:rsidRPr="00BD135F">
              <w:rPr>
                <w:rFonts w:cstheme="minorHAnsi"/>
                <w:sz w:val="28"/>
                <w:szCs w:val="28"/>
              </w:rPr>
              <w:t>Sale price of Stock</w:t>
            </w:r>
          </w:p>
        </w:tc>
        <w:tc>
          <w:tcPr>
            <w:tcW w:w="4621" w:type="dxa"/>
          </w:tcPr>
          <w:p w:rsidR="005B5182" w:rsidRPr="00BD135F" w:rsidRDefault="005B5182" w:rsidP="00346530">
            <w:pPr>
              <w:rPr>
                <w:rFonts w:cstheme="minorHAnsi"/>
                <w:sz w:val="28"/>
                <w:szCs w:val="28"/>
              </w:rPr>
            </w:pPr>
            <w:r w:rsidRPr="00BD135F">
              <w:rPr>
                <w:rFonts w:cstheme="minorHAnsi"/>
                <w:sz w:val="28"/>
                <w:szCs w:val="28"/>
              </w:rPr>
              <w:t>9,00,000</w:t>
            </w:r>
          </w:p>
        </w:tc>
      </w:tr>
      <w:tr w:rsidR="005B5182" w:rsidRPr="00BD135F" w:rsidTr="00346530">
        <w:tc>
          <w:tcPr>
            <w:tcW w:w="4621" w:type="dxa"/>
          </w:tcPr>
          <w:p w:rsidR="005B5182" w:rsidRPr="00BD135F" w:rsidRDefault="005B5182" w:rsidP="00346530">
            <w:pPr>
              <w:rPr>
                <w:rFonts w:cstheme="minorHAnsi"/>
                <w:sz w:val="28"/>
                <w:szCs w:val="28"/>
              </w:rPr>
            </w:pPr>
            <w:r w:rsidRPr="00BD135F">
              <w:rPr>
                <w:rFonts w:cstheme="minorHAnsi"/>
                <w:sz w:val="28"/>
                <w:szCs w:val="28"/>
              </w:rPr>
              <w:t>(-) Cost of stock(FMV on conversion date)</w:t>
            </w:r>
          </w:p>
        </w:tc>
        <w:tc>
          <w:tcPr>
            <w:tcW w:w="4621" w:type="dxa"/>
          </w:tcPr>
          <w:p w:rsidR="005B5182" w:rsidRPr="00BD135F" w:rsidRDefault="005B5182" w:rsidP="00346530">
            <w:pPr>
              <w:rPr>
                <w:rFonts w:cstheme="minorHAnsi"/>
                <w:sz w:val="28"/>
                <w:szCs w:val="28"/>
              </w:rPr>
            </w:pPr>
            <w:r w:rsidRPr="00BD135F">
              <w:rPr>
                <w:rFonts w:cstheme="minorHAnsi"/>
                <w:sz w:val="28"/>
                <w:szCs w:val="28"/>
              </w:rPr>
              <w:t>(75,000)</w:t>
            </w:r>
          </w:p>
        </w:tc>
      </w:tr>
      <w:tr w:rsidR="005B5182" w:rsidRPr="00BD135F" w:rsidTr="00346530">
        <w:tc>
          <w:tcPr>
            <w:tcW w:w="4621" w:type="dxa"/>
          </w:tcPr>
          <w:p w:rsidR="005B5182" w:rsidRPr="00BD135F" w:rsidRDefault="005B5182" w:rsidP="00346530">
            <w:pPr>
              <w:rPr>
                <w:rFonts w:cstheme="minorHAnsi"/>
                <w:sz w:val="28"/>
                <w:szCs w:val="28"/>
              </w:rPr>
            </w:pPr>
            <w:r w:rsidRPr="00BD135F">
              <w:rPr>
                <w:rFonts w:cstheme="minorHAnsi"/>
                <w:sz w:val="28"/>
                <w:szCs w:val="28"/>
              </w:rPr>
              <w:t>Income From Business</w:t>
            </w:r>
          </w:p>
        </w:tc>
        <w:tc>
          <w:tcPr>
            <w:tcW w:w="4621" w:type="dxa"/>
          </w:tcPr>
          <w:p w:rsidR="005B5182" w:rsidRPr="00BD135F" w:rsidRDefault="005B5182" w:rsidP="00346530">
            <w:pPr>
              <w:rPr>
                <w:rFonts w:cstheme="minorHAnsi"/>
                <w:sz w:val="28"/>
                <w:szCs w:val="28"/>
              </w:rPr>
            </w:pPr>
            <w:r w:rsidRPr="00BD135F">
              <w:rPr>
                <w:rFonts w:cstheme="minorHAnsi"/>
                <w:sz w:val="28"/>
                <w:szCs w:val="28"/>
              </w:rPr>
              <w:t>1,50,000</w:t>
            </w:r>
          </w:p>
        </w:tc>
      </w:tr>
    </w:tbl>
    <w:p w:rsidR="00A428E0" w:rsidRDefault="00A428E0" w:rsidP="0054553E">
      <w:pPr>
        <w:rPr>
          <w:rFonts w:cstheme="minorHAnsi"/>
          <w:sz w:val="28"/>
          <w:szCs w:val="28"/>
        </w:rPr>
      </w:pPr>
      <w:r>
        <w:rPr>
          <w:rFonts w:cstheme="minorHAnsi"/>
          <w:sz w:val="28"/>
          <w:szCs w:val="28"/>
        </w:rPr>
        <w:t xml:space="preserve">               </w:t>
      </w:r>
    </w:p>
    <w:p w:rsidR="00943830" w:rsidRPr="00A428E0" w:rsidRDefault="00A428E0" w:rsidP="0054553E">
      <w:pPr>
        <w:rPr>
          <w:rFonts w:cstheme="minorHAnsi"/>
          <w:b/>
          <w:sz w:val="28"/>
          <w:szCs w:val="28"/>
          <w:u w:val="single"/>
        </w:rPr>
      </w:pPr>
      <w:r>
        <w:rPr>
          <w:rFonts w:cstheme="minorHAnsi"/>
          <w:sz w:val="28"/>
          <w:szCs w:val="28"/>
        </w:rPr>
        <w:t xml:space="preserve">                   </w:t>
      </w:r>
      <w:r w:rsidR="0054553E" w:rsidRPr="00BD135F">
        <w:rPr>
          <w:rFonts w:cstheme="minorHAnsi"/>
          <w:sz w:val="28"/>
          <w:szCs w:val="28"/>
        </w:rPr>
        <w:t xml:space="preserve">  </w:t>
      </w:r>
      <w:r w:rsidR="00943830" w:rsidRPr="00A428E0">
        <w:rPr>
          <w:rFonts w:cstheme="minorHAnsi"/>
          <w:b/>
          <w:sz w:val="28"/>
          <w:szCs w:val="28"/>
          <w:u w:val="single"/>
        </w:rPr>
        <w:t>C</w:t>
      </w:r>
      <w:r w:rsidR="00943830" w:rsidRPr="00A428E0">
        <w:rPr>
          <w:rFonts w:cstheme="minorHAnsi"/>
          <w:b/>
          <w:sz w:val="28"/>
          <w:szCs w:val="28"/>
          <w:u w:val="single"/>
          <w:vertAlign w:val="subscript"/>
        </w:rPr>
        <w:t>2</w:t>
      </w:r>
      <w:r w:rsidR="00943830" w:rsidRPr="00A428E0">
        <w:rPr>
          <w:rFonts w:cstheme="minorHAnsi"/>
          <w:b/>
          <w:sz w:val="28"/>
          <w:szCs w:val="28"/>
          <w:u w:val="single"/>
        </w:rPr>
        <w:t xml:space="preserve">- </w:t>
      </w:r>
      <w:r w:rsidR="0054553E" w:rsidRPr="00A428E0">
        <w:rPr>
          <w:rFonts w:cstheme="minorHAnsi"/>
          <w:b/>
          <w:sz w:val="28"/>
          <w:szCs w:val="28"/>
          <w:u w:val="single"/>
        </w:rPr>
        <w:t>Compulsory acquisition of capital assets</w:t>
      </w:r>
    </w:p>
    <w:p w:rsidR="0054553E" w:rsidRPr="00BD135F" w:rsidRDefault="0054553E" w:rsidP="00FB2199">
      <w:pPr>
        <w:pStyle w:val="ListParagraph"/>
        <w:rPr>
          <w:rFonts w:cstheme="minorHAnsi"/>
          <w:sz w:val="28"/>
          <w:szCs w:val="28"/>
        </w:rPr>
      </w:pPr>
      <w:r w:rsidRPr="00BD135F">
        <w:rPr>
          <w:rFonts w:cstheme="minorHAnsi"/>
          <w:sz w:val="28"/>
          <w:szCs w:val="28"/>
          <w:highlight w:val="yellow"/>
        </w:rPr>
        <w:t>Compulsory acquisition is a transfer</w:t>
      </w:r>
    </w:p>
    <w:p w:rsidR="0054553E" w:rsidRPr="00BD135F" w:rsidRDefault="0054553E" w:rsidP="00FB2199">
      <w:pPr>
        <w:pStyle w:val="ListParagraph"/>
        <w:rPr>
          <w:rFonts w:cstheme="minorHAnsi"/>
          <w:sz w:val="28"/>
          <w:szCs w:val="28"/>
          <w:highlight w:val="yellow"/>
        </w:rPr>
      </w:pPr>
      <w:r w:rsidRPr="00BD135F">
        <w:rPr>
          <w:rFonts w:cstheme="minorHAnsi"/>
          <w:sz w:val="28"/>
          <w:szCs w:val="28"/>
          <w:highlight w:val="yellow"/>
        </w:rPr>
        <w:t>Year of Transfer= Year of Compulsory Acquisition.</w:t>
      </w:r>
    </w:p>
    <w:p w:rsidR="0054553E" w:rsidRPr="00BD135F" w:rsidRDefault="0054553E" w:rsidP="00FB2199">
      <w:pPr>
        <w:pStyle w:val="ListParagraph"/>
        <w:rPr>
          <w:rFonts w:cstheme="minorHAnsi"/>
          <w:sz w:val="28"/>
          <w:szCs w:val="28"/>
          <w:highlight w:val="yellow"/>
        </w:rPr>
      </w:pPr>
      <w:r w:rsidRPr="00BD135F">
        <w:rPr>
          <w:rFonts w:cstheme="minorHAnsi"/>
          <w:sz w:val="28"/>
          <w:szCs w:val="28"/>
          <w:highlight w:val="yellow"/>
        </w:rPr>
        <w:t xml:space="preserve">Year of Statement =Year in which the first instalment of </w:t>
      </w:r>
      <w:r w:rsidR="004B6965" w:rsidRPr="00BD135F">
        <w:rPr>
          <w:rFonts w:cstheme="minorHAnsi"/>
          <w:sz w:val="28"/>
          <w:szCs w:val="28"/>
          <w:highlight w:val="yellow"/>
        </w:rPr>
        <w:t>initial</w:t>
      </w:r>
      <w:r w:rsidRPr="00BD135F">
        <w:rPr>
          <w:rFonts w:cstheme="minorHAnsi"/>
          <w:sz w:val="28"/>
          <w:szCs w:val="28"/>
          <w:highlight w:val="yellow"/>
        </w:rPr>
        <w:t xml:space="preserve"> compensation is received.</w:t>
      </w:r>
    </w:p>
    <w:p w:rsidR="0054553E" w:rsidRDefault="0054553E" w:rsidP="00FB2199">
      <w:pPr>
        <w:pStyle w:val="ListParagraph"/>
        <w:rPr>
          <w:rFonts w:cstheme="minorHAnsi"/>
          <w:sz w:val="28"/>
          <w:szCs w:val="28"/>
        </w:rPr>
      </w:pPr>
      <w:r w:rsidRPr="00BD135F">
        <w:rPr>
          <w:rFonts w:cstheme="minorHAnsi"/>
          <w:sz w:val="28"/>
          <w:szCs w:val="28"/>
          <w:highlight w:val="yellow"/>
        </w:rPr>
        <w:t>FVOC=Full/Entire initial compensation fixed/determine</w:t>
      </w:r>
      <w:r w:rsidRPr="00BD135F">
        <w:rPr>
          <w:rFonts w:cstheme="minorHAnsi"/>
          <w:sz w:val="28"/>
          <w:szCs w:val="28"/>
        </w:rPr>
        <w:t>.</w:t>
      </w:r>
    </w:p>
    <w:p w:rsidR="00A428E0" w:rsidRDefault="00A428E0" w:rsidP="00A428E0">
      <w:pPr>
        <w:rPr>
          <w:rFonts w:cstheme="minorHAnsi"/>
          <w:sz w:val="28"/>
          <w:szCs w:val="28"/>
        </w:rPr>
      </w:pPr>
    </w:p>
    <w:p w:rsidR="00A428E0" w:rsidRDefault="00A428E0" w:rsidP="00A428E0">
      <w:pPr>
        <w:rPr>
          <w:rFonts w:cstheme="minorHAnsi"/>
          <w:sz w:val="28"/>
          <w:szCs w:val="28"/>
        </w:rPr>
      </w:pPr>
      <w:r>
        <w:rPr>
          <w:rFonts w:cstheme="minorHAnsi"/>
          <w:sz w:val="28"/>
          <w:szCs w:val="28"/>
        </w:rPr>
        <w:t xml:space="preserve">- </w:t>
      </w:r>
      <w:r w:rsidR="0054553E" w:rsidRPr="00A428E0">
        <w:rPr>
          <w:rFonts w:cstheme="minorHAnsi"/>
          <w:sz w:val="28"/>
          <w:szCs w:val="28"/>
        </w:rPr>
        <w:t>If the assessee is not satisfied with initial compensation he can go to court and demand enhanced compensation will be taxable in the year in which it is received after deducting legal expenses.</w:t>
      </w:r>
    </w:p>
    <w:p w:rsidR="0054553E" w:rsidRPr="00A428E0" w:rsidRDefault="00A428E0" w:rsidP="00A428E0">
      <w:pPr>
        <w:rPr>
          <w:rFonts w:cstheme="minorHAnsi"/>
          <w:sz w:val="28"/>
          <w:szCs w:val="28"/>
        </w:rPr>
      </w:pPr>
      <w:r>
        <w:rPr>
          <w:rFonts w:cstheme="minorHAnsi"/>
          <w:sz w:val="28"/>
          <w:szCs w:val="28"/>
        </w:rPr>
        <w:t xml:space="preserve">- </w:t>
      </w:r>
      <w:r w:rsidR="0054553E" w:rsidRPr="00A428E0">
        <w:rPr>
          <w:rFonts w:cstheme="minorHAnsi"/>
          <w:sz w:val="28"/>
          <w:szCs w:val="28"/>
        </w:rPr>
        <w:t xml:space="preserve">If the Original Capital gain is long </w:t>
      </w:r>
      <w:r w:rsidR="004B6965" w:rsidRPr="00A428E0">
        <w:rPr>
          <w:rFonts w:cstheme="minorHAnsi"/>
          <w:sz w:val="28"/>
          <w:szCs w:val="28"/>
        </w:rPr>
        <w:t>term, then</w:t>
      </w:r>
      <w:r w:rsidR="0054553E" w:rsidRPr="00A428E0">
        <w:rPr>
          <w:rFonts w:cstheme="minorHAnsi"/>
          <w:sz w:val="28"/>
          <w:szCs w:val="28"/>
        </w:rPr>
        <w:t xml:space="preserve"> the enhanced capital gain will also be long term &amp; vice versa. </w:t>
      </w:r>
    </w:p>
    <w:p w:rsidR="00074A37" w:rsidRPr="00A428E0" w:rsidRDefault="003E0CE5" w:rsidP="003E0CE5">
      <w:pPr>
        <w:rPr>
          <w:rFonts w:cstheme="minorHAnsi"/>
          <w:b/>
          <w:sz w:val="28"/>
          <w:szCs w:val="28"/>
          <w:u w:val="single"/>
        </w:rPr>
      </w:pPr>
      <w:r w:rsidRPr="00BD135F">
        <w:rPr>
          <w:rFonts w:cstheme="minorHAnsi"/>
          <w:sz w:val="28"/>
          <w:szCs w:val="28"/>
        </w:rPr>
        <w:t xml:space="preserve">        </w:t>
      </w:r>
      <w:r w:rsidR="00A428E0">
        <w:rPr>
          <w:rFonts w:cstheme="minorHAnsi"/>
          <w:sz w:val="28"/>
          <w:szCs w:val="28"/>
        </w:rPr>
        <w:t xml:space="preserve">                   </w:t>
      </w:r>
      <w:r w:rsidR="00074A37" w:rsidRPr="00A428E0">
        <w:rPr>
          <w:rFonts w:cstheme="minorHAnsi"/>
          <w:b/>
          <w:sz w:val="28"/>
          <w:szCs w:val="28"/>
          <w:u w:val="single"/>
        </w:rPr>
        <w:t>Special Cases 1</w:t>
      </w:r>
    </w:p>
    <w:p w:rsidR="00074A37" w:rsidRPr="0086203B" w:rsidRDefault="00074A37" w:rsidP="00074A37">
      <w:pPr>
        <w:pStyle w:val="ListParagraph"/>
        <w:rPr>
          <w:rFonts w:cstheme="minorHAnsi"/>
          <w:b/>
          <w:sz w:val="28"/>
          <w:szCs w:val="28"/>
          <w:u w:val="single"/>
        </w:rPr>
      </w:pPr>
      <w:r w:rsidRPr="00BD135F">
        <w:rPr>
          <w:rFonts w:cstheme="minorHAnsi"/>
          <w:sz w:val="28"/>
          <w:szCs w:val="28"/>
        </w:rPr>
        <w:t xml:space="preserve">  </w:t>
      </w:r>
      <w:r w:rsidRPr="0086203B">
        <w:rPr>
          <w:rFonts w:cstheme="minorHAnsi"/>
          <w:b/>
          <w:sz w:val="28"/>
          <w:szCs w:val="28"/>
          <w:u w:val="single"/>
        </w:rPr>
        <w:t>Section 45 (1A) Damage/destruction of capital assets</w:t>
      </w:r>
    </w:p>
    <w:p w:rsidR="00074A37" w:rsidRPr="00BD135F" w:rsidRDefault="003238AF" w:rsidP="003E0CE5">
      <w:pPr>
        <w:pStyle w:val="ListParagraph"/>
        <w:rPr>
          <w:rFonts w:cstheme="minorHAnsi"/>
          <w:sz w:val="28"/>
          <w:szCs w:val="28"/>
        </w:rPr>
      </w:pPr>
      <w:r>
        <w:rPr>
          <w:rFonts w:cstheme="minorHAnsi"/>
          <w:noProof/>
          <w:sz w:val="28"/>
          <w:szCs w:val="28"/>
          <w:lang w:val="en-US"/>
        </w:rPr>
        <w:pict>
          <v:shape id="_x0000_s1064" type="#_x0000_t32" style="position:absolute;left:0;text-align:left;margin-left:102.5pt;margin-top:2.05pt;width:193.15pt;height:1.4pt;z-index:251699200" o:connectortype="straight"/>
        </w:pict>
      </w:r>
      <w:r w:rsidR="003E0CE5" w:rsidRPr="00BD135F">
        <w:rPr>
          <w:rFonts w:cstheme="minorHAnsi"/>
          <w:sz w:val="28"/>
          <w:szCs w:val="28"/>
        </w:rPr>
        <w:t xml:space="preserve">   </w:t>
      </w:r>
      <w:r w:rsidRPr="003238AF">
        <w:rPr>
          <w:rFonts w:cstheme="minorHAnsi"/>
          <w:noProof/>
          <w:sz w:val="28"/>
          <w:szCs w:val="28"/>
          <w:lang w:eastAsia="en-IN"/>
        </w:rPr>
        <w:pict>
          <v:shape id="_x0000_s1060" type="#_x0000_t32" style="position:absolute;left:0;text-align:left;margin-left:329.85pt;margin-top:14.95pt;width:2.5pt;height:16.75pt;z-index:251695104;mso-position-horizontal-relative:text;mso-position-vertical-relative:text" o:connectortype="straight">
            <v:stroke endarrow="block"/>
          </v:shape>
        </w:pict>
      </w:r>
      <w:r w:rsidRPr="003238AF">
        <w:rPr>
          <w:rFonts w:cstheme="minorHAnsi"/>
          <w:noProof/>
          <w:sz w:val="28"/>
          <w:szCs w:val="28"/>
          <w:lang w:eastAsia="en-IN"/>
        </w:rPr>
        <w:pict>
          <v:shape id="_x0000_s1059" type="#_x0000_t32" style="position:absolute;left:0;text-align:left;margin-left:67pt;margin-top:14.95pt;width:2.5pt;height:26.8pt;z-index:251694080;mso-position-horizontal-relative:text;mso-position-vertical-relative:text" o:connectortype="straight">
            <v:stroke endarrow="block"/>
          </v:shape>
        </w:pict>
      </w:r>
      <w:r w:rsidR="00074A37" w:rsidRPr="00BD135F">
        <w:rPr>
          <w:rFonts w:cstheme="minorHAnsi"/>
          <w:sz w:val="28"/>
          <w:szCs w:val="28"/>
        </w:rPr>
        <w:t>Due to NRFE                                          Due to other cause</w:t>
      </w:r>
    </w:p>
    <w:p w:rsidR="00074A37" w:rsidRPr="00BD135F" w:rsidRDefault="003E0CE5" w:rsidP="003E0CE5">
      <w:pPr>
        <w:rPr>
          <w:rFonts w:cstheme="minorHAnsi"/>
          <w:sz w:val="28"/>
          <w:szCs w:val="28"/>
        </w:rPr>
      </w:pPr>
      <w:r w:rsidRPr="00BD135F">
        <w:rPr>
          <w:rFonts w:cstheme="minorHAnsi"/>
          <w:sz w:val="28"/>
          <w:szCs w:val="28"/>
        </w:rPr>
        <w:t xml:space="preserve">        </w:t>
      </w:r>
      <w:r w:rsidR="00074A37" w:rsidRPr="00BD135F">
        <w:rPr>
          <w:rFonts w:cstheme="minorHAnsi"/>
          <w:sz w:val="28"/>
          <w:szCs w:val="28"/>
        </w:rPr>
        <w:t xml:space="preserve">Capital gain  </w:t>
      </w:r>
      <w:r w:rsidR="00074A37" w:rsidRPr="00BD135F">
        <w:rPr>
          <w:rFonts w:cstheme="minorHAnsi"/>
          <w:sz w:val="28"/>
          <w:szCs w:val="28"/>
        </w:rPr>
        <w:tab/>
      </w:r>
      <w:r w:rsidR="00074A37" w:rsidRPr="00BD135F">
        <w:rPr>
          <w:rFonts w:cstheme="minorHAnsi"/>
          <w:sz w:val="28"/>
          <w:szCs w:val="28"/>
        </w:rPr>
        <w:tab/>
      </w:r>
      <w:r w:rsidR="00074A37" w:rsidRPr="00BD135F">
        <w:rPr>
          <w:rFonts w:cstheme="minorHAnsi"/>
          <w:sz w:val="28"/>
          <w:szCs w:val="28"/>
        </w:rPr>
        <w:tab/>
      </w:r>
      <w:r w:rsidR="00074A37" w:rsidRPr="00BD135F">
        <w:rPr>
          <w:rFonts w:cstheme="minorHAnsi"/>
          <w:sz w:val="28"/>
          <w:szCs w:val="28"/>
        </w:rPr>
        <w:tab/>
        <w:t xml:space="preserve">        No Capital gain</w:t>
      </w:r>
    </w:p>
    <w:tbl>
      <w:tblPr>
        <w:tblStyle w:val="TableGrid"/>
        <w:tblW w:w="0" w:type="auto"/>
        <w:tblInd w:w="720" w:type="dxa"/>
        <w:tblLook w:val="04A0"/>
      </w:tblPr>
      <w:tblGrid>
        <w:gridCol w:w="4076"/>
        <w:gridCol w:w="4240"/>
      </w:tblGrid>
      <w:tr w:rsidR="00074A37" w:rsidRPr="00BD135F" w:rsidTr="00074A37">
        <w:tc>
          <w:tcPr>
            <w:tcW w:w="4621" w:type="dxa"/>
          </w:tcPr>
          <w:p w:rsidR="00074A37" w:rsidRPr="00BD135F" w:rsidRDefault="00074A37" w:rsidP="00074A37">
            <w:pPr>
              <w:pStyle w:val="ListParagraph"/>
              <w:ind w:left="0"/>
              <w:rPr>
                <w:rFonts w:cstheme="minorHAnsi"/>
                <w:sz w:val="28"/>
                <w:szCs w:val="28"/>
              </w:rPr>
            </w:pPr>
            <w:r w:rsidRPr="00BD135F">
              <w:rPr>
                <w:rFonts w:cstheme="minorHAnsi"/>
                <w:sz w:val="28"/>
                <w:szCs w:val="28"/>
              </w:rPr>
              <w:t>N</w:t>
            </w:r>
          </w:p>
        </w:tc>
        <w:tc>
          <w:tcPr>
            <w:tcW w:w="4621" w:type="dxa"/>
          </w:tcPr>
          <w:p w:rsidR="00074A37" w:rsidRPr="00BD135F" w:rsidRDefault="00074A37" w:rsidP="00074A37">
            <w:pPr>
              <w:pStyle w:val="ListParagraph"/>
              <w:ind w:left="0"/>
              <w:rPr>
                <w:rFonts w:cstheme="minorHAnsi"/>
                <w:sz w:val="28"/>
                <w:szCs w:val="28"/>
              </w:rPr>
            </w:pPr>
            <w:r w:rsidRPr="00BD135F">
              <w:rPr>
                <w:rFonts w:cstheme="minorHAnsi"/>
                <w:sz w:val="28"/>
                <w:szCs w:val="28"/>
              </w:rPr>
              <w:t>Natural Disaster</w:t>
            </w:r>
          </w:p>
        </w:tc>
      </w:tr>
      <w:tr w:rsidR="00074A37" w:rsidRPr="00BD135F" w:rsidTr="00074A37">
        <w:tc>
          <w:tcPr>
            <w:tcW w:w="4621" w:type="dxa"/>
          </w:tcPr>
          <w:p w:rsidR="00074A37" w:rsidRPr="00BD135F" w:rsidRDefault="00074A37" w:rsidP="00074A37">
            <w:pPr>
              <w:pStyle w:val="ListParagraph"/>
              <w:ind w:left="0"/>
              <w:rPr>
                <w:rFonts w:cstheme="minorHAnsi"/>
                <w:sz w:val="28"/>
                <w:szCs w:val="28"/>
              </w:rPr>
            </w:pPr>
            <w:r w:rsidRPr="00BD135F">
              <w:rPr>
                <w:rFonts w:cstheme="minorHAnsi"/>
                <w:sz w:val="28"/>
                <w:szCs w:val="28"/>
              </w:rPr>
              <w:t>R</w:t>
            </w:r>
          </w:p>
        </w:tc>
        <w:tc>
          <w:tcPr>
            <w:tcW w:w="4621" w:type="dxa"/>
          </w:tcPr>
          <w:p w:rsidR="00074A37" w:rsidRPr="00BD135F" w:rsidRDefault="00074A37" w:rsidP="00074A37">
            <w:pPr>
              <w:pStyle w:val="ListParagraph"/>
              <w:ind w:left="0"/>
              <w:rPr>
                <w:rFonts w:cstheme="minorHAnsi"/>
                <w:sz w:val="28"/>
                <w:szCs w:val="28"/>
              </w:rPr>
            </w:pPr>
            <w:r w:rsidRPr="00BD135F">
              <w:rPr>
                <w:rFonts w:cstheme="minorHAnsi"/>
                <w:sz w:val="28"/>
                <w:szCs w:val="28"/>
              </w:rPr>
              <w:t>Riots or Civil disturbances</w:t>
            </w:r>
          </w:p>
        </w:tc>
      </w:tr>
      <w:tr w:rsidR="00074A37" w:rsidRPr="00BD135F" w:rsidTr="00074A37">
        <w:tc>
          <w:tcPr>
            <w:tcW w:w="4621" w:type="dxa"/>
          </w:tcPr>
          <w:p w:rsidR="00074A37" w:rsidRPr="00BD135F" w:rsidRDefault="00074A37" w:rsidP="00074A37">
            <w:pPr>
              <w:pStyle w:val="ListParagraph"/>
              <w:ind w:left="0"/>
              <w:rPr>
                <w:rFonts w:cstheme="minorHAnsi"/>
                <w:sz w:val="28"/>
                <w:szCs w:val="28"/>
              </w:rPr>
            </w:pPr>
            <w:r w:rsidRPr="00BD135F">
              <w:rPr>
                <w:rFonts w:cstheme="minorHAnsi"/>
                <w:sz w:val="28"/>
                <w:szCs w:val="28"/>
              </w:rPr>
              <w:t>F</w:t>
            </w:r>
          </w:p>
        </w:tc>
        <w:tc>
          <w:tcPr>
            <w:tcW w:w="4621" w:type="dxa"/>
          </w:tcPr>
          <w:p w:rsidR="00074A37" w:rsidRPr="00BD135F" w:rsidRDefault="00074A37" w:rsidP="00074A37">
            <w:pPr>
              <w:pStyle w:val="ListParagraph"/>
              <w:ind w:left="0"/>
              <w:rPr>
                <w:rFonts w:cstheme="minorHAnsi"/>
                <w:sz w:val="28"/>
                <w:szCs w:val="28"/>
              </w:rPr>
            </w:pPr>
            <w:r w:rsidRPr="00BD135F">
              <w:rPr>
                <w:rFonts w:cstheme="minorHAnsi"/>
                <w:sz w:val="28"/>
                <w:szCs w:val="28"/>
              </w:rPr>
              <w:t>Fire or Explosion (Accidental)</w:t>
            </w:r>
          </w:p>
        </w:tc>
      </w:tr>
      <w:tr w:rsidR="00074A37" w:rsidRPr="00BD135F" w:rsidTr="00074A37">
        <w:tc>
          <w:tcPr>
            <w:tcW w:w="4621" w:type="dxa"/>
          </w:tcPr>
          <w:p w:rsidR="00074A37" w:rsidRPr="00BD135F" w:rsidRDefault="00074A37" w:rsidP="00074A37">
            <w:pPr>
              <w:pStyle w:val="ListParagraph"/>
              <w:ind w:left="0"/>
              <w:rPr>
                <w:rFonts w:cstheme="minorHAnsi"/>
                <w:sz w:val="28"/>
                <w:szCs w:val="28"/>
              </w:rPr>
            </w:pPr>
            <w:r w:rsidRPr="00BD135F">
              <w:rPr>
                <w:rFonts w:cstheme="minorHAnsi"/>
                <w:sz w:val="28"/>
                <w:szCs w:val="28"/>
              </w:rPr>
              <w:lastRenderedPageBreak/>
              <w:t>E</w:t>
            </w:r>
          </w:p>
        </w:tc>
        <w:tc>
          <w:tcPr>
            <w:tcW w:w="4621" w:type="dxa"/>
          </w:tcPr>
          <w:p w:rsidR="00074A37" w:rsidRPr="00BD135F" w:rsidRDefault="00074A37" w:rsidP="00074A37">
            <w:pPr>
              <w:pStyle w:val="ListParagraph"/>
              <w:ind w:left="0"/>
              <w:rPr>
                <w:rFonts w:cstheme="minorHAnsi"/>
                <w:sz w:val="28"/>
                <w:szCs w:val="28"/>
              </w:rPr>
            </w:pPr>
            <w:r w:rsidRPr="00BD135F">
              <w:rPr>
                <w:rFonts w:cstheme="minorHAnsi"/>
                <w:sz w:val="28"/>
                <w:szCs w:val="28"/>
              </w:rPr>
              <w:t>Enemy Attack</w:t>
            </w:r>
          </w:p>
        </w:tc>
      </w:tr>
    </w:tbl>
    <w:p w:rsidR="00074A37" w:rsidRPr="00BD135F" w:rsidRDefault="00074A37" w:rsidP="003E0CE5">
      <w:pPr>
        <w:rPr>
          <w:rFonts w:cstheme="minorHAnsi"/>
          <w:sz w:val="28"/>
          <w:szCs w:val="28"/>
        </w:rPr>
      </w:pPr>
    </w:p>
    <w:p w:rsidR="008C7A59" w:rsidRPr="00BD135F" w:rsidRDefault="00074A37" w:rsidP="00074A37">
      <w:pPr>
        <w:pStyle w:val="ListParagraph"/>
        <w:numPr>
          <w:ilvl w:val="0"/>
          <w:numId w:val="2"/>
        </w:numPr>
        <w:rPr>
          <w:rFonts w:cstheme="minorHAnsi"/>
          <w:sz w:val="28"/>
          <w:szCs w:val="28"/>
        </w:rPr>
      </w:pPr>
      <w:r w:rsidRPr="00BD135F">
        <w:rPr>
          <w:rFonts w:cstheme="minorHAnsi"/>
          <w:sz w:val="28"/>
          <w:szCs w:val="28"/>
        </w:rPr>
        <w:t xml:space="preserve">Damage or destruction of a capital assets is a special </w:t>
      </w:r>
      <w:r w:rsidR="00A12D32" w:rsidRPr="00BD135F">
        <w:rPr>
          <w:rFonts w:cstheme="minorHAnsi"/>
          <w:sz w:val="28"/>
          <w:szCs w:val="28"/>
        </w:rPr>
        <w:t>case of</w:t>
      </w:r>
      <w:r w:rsidRPr="00BD135F">
        <w:rPr>
          <w:rFonts w:cstheme="minorHAnsi"/>
          <w:sz w:val="28"/>
          <w:szCs w:val="28"/>
        </w:rPr>
        <w:t xml:space="preserve"> </w:t>
      </w:r>
      <w:proofErr w:type="gramStart"/>
      <w:r w:rsidRPr="00BD135F">
        <w:rPr>
          <w:rFonts w:cstheme="minorHAnsi"/>
          <w:sz w:val="28"/>
          <w:szCs w:val="28"/>
        </w:rPr>
        <w:t>transfer .</w:t>
      </w:r>
      <w:proofErr w:type="gramEnd"/>
    </w:p>
    <w:p w:rsidR="00074A37" w:rsidRPr="00BD135F" w:rsidRDefault="00074A37" w:rsidP="00074A37">
      <w:pPr>
        <w:pStyle w:val="ListParagraph"/>
        <w:numPr>
          <w:ilvl w:val="0"/>
          <w:numId w:val="2"/>
        </w:numPr>
        <w:rPr>
          <w:rFonts w:cstheme="minorHAnsi"/>
          <w:sz w:val="28"/>
          <w:szCs w:val="28"/>
        </w:rPr>
      </w:pPr>
      <w:r w:rsidRPr="00BD135F">
        <w:rPr>
          <w:rFonts w:cstheme="minorHAnsi"/>
          <w:sz w:val="28"/>
          <w:szCs w:val="28"/>
        </w:rPr>
        <w:t>Year of transfer =Year of Damage or destruction</w:t>
      </w:r>
    </w:p>
    <w:p w:rsidR="00074A37" w:rsidRPr="00BD135F" w:rsidRDefault="00074A37" w:rsidP="00074A37">
      <w:pPr>
        <w:pStyle w:val="ListParagraph"/>
        <w:numPr>
          <w:ilvl w:val="0"/>
          <w:numId w:val="2"/>
        </w:numPr>
        <w:rPr>
          <w:rFonts w:cstheme="minorHAnsi"/>
          <w:sz w:val="28"/>
          <w:szCs w:val="28"/>
        </w:rPr>
      </w:pPr>
      <w:r w:rsidRPr="00BD135F">
        <w:rPr>
          <w:rFonts w:cstheme="minorHAnsi"/>
          <w:sz w:val="28"/>
          <w:szCs w:val="28"/>
        </w:rPr>
        <w:t>Year of Statement (P.Y) = year in which the insurance claim is received.</w:t>
      </w:r>
    </w:p>
    <w:p w:rsidR="00074A37" w:rsidRPr="00BD135F" w:rsidRDefault="00074A37" w:rsidP="00074A37">
      <w:pPr>
        <w:pStyle w:val="ListParagraph"/>
        <w:numPr>
          <w:ilvl w:val="0"/>
          <w:numId w:val="2"/>
        </w:numPr>
        <w:rPr>
          <w:rFonts w:cstheme="minorHAnsi"/>
          <w:sz w:val="28"/>
          <w:szCs w:val="28"/>
        </w:rPr>
      </w:pPr>
      <w:r w:rsidRPr="00BD135F">
        <w:rPr>
          <w:rFonts w:cstheme="minorHAnsi"/>
          <w:sz w:val="28"/>
          <w:szCs w:val="28"/>
        </w:rPr>
        <w:t>FVOC = Amount of insurance claim is received.</w:t>
      </w:r>
    </w:p>
    <w:p w:rsidR="00074A37" w:rsidRPr="0086203B" w:rsidRDefault="0086203B" w:rsidP="00074A37">
      <w:pPr>
        <w:rPr>
          <w:rFonts w:cstheme="minorHAnsi"/>
          <w:b/>
          <w:sz w:val="28"/>
          <w:szCs w:val="28"/>
          <w:u w:val="single"/>
        </w:rPr>
      </w:pPr>
      <w:r>
        <w:rPr>
          <w:rFonts w:cstheme="minorHAnsi"/>
          <w:sz w:val="28"/>
          <w:szCs w:val="28"/>
        </w:rPr>
        <w:t xml:space="preserve">                            </w:t>
      </w:r>
      <w:r w:rsidR="003E0CE5" w:rsidRPr="00BD135F">
        <w:rPr>
          <w:rFonts w:cstheme="minorHAnsi"/>
          <w:sz w:val="28"/>
          <w:szCs w:val="28"/>
        </w:rPr>
        <w:t xml:space="preserve"> </w:t>
      </w:r>
      <w:r w:rsidR="00074A37" w:rsidRPr="00BD135F">
        <w:rPr>
          <w:rFonts w:cstheme="minorHAnsi"/>
          <w:sz w:val="28"/>
          <w:szCs w:val="28"/>
        </w:rPr>
        <w:t xml:space="preserve">  </w:t>
      </w:r>
      <w:r w:rsidR="00074A37" w:rsidRPr="0086203B">
        <w:rPr>
          <w:rFonts w:cstheme="minorHAnsi"/>
          <w:b/>
          <w:sz w:val="28"/>
          <w:szCs w:val="28"/>
          <w:u w:val="single"/>
        </w:rPr>
        <w:t xml:space="preserve">Special Case 2 </w:t>
      </w:r>
    </w:p>
    <w:p w:rsidR="0086203B" w:rsidRDefault="003238AF" w:rsidP="00074A37">
      <w:pPr>
        <w:rPr>
          <w:rFonts w:cstheme="minorHAnsi"/>
          <w:sz w:val="28"/>
          <w:szCs w:val="28"/>
        </w:rPr>
      </w:pPr>
      <w:r w:rsidRPr="003238AF">
        <w:rPr>
          <w:rFonts w:cstheme="minorHAnsi"/>
          <w:noProof/>
          <w:sz w:val="28"/>
          <w:szCs w:val="28"/>
          <w:lang w:eastAsia="en-IN"/>
        </w:rPr>
        <w:pict>
          <v:shape id="_x0000_s1046" type="#_x0000_t32" style="position:absolute;margin-left:344.1pt;margin-top:16.25pt;width:.05pt;height:21.65pt;z-index:251678720" o:connectortype="straight">
            <v:stroke endarrow="block"/>
          </v:shape>
        </w:pict>
      </w:r>
      <w:r>
        <w:rPr>
          <w:rFonts w:cstheme="minorHAnsi"/>
          <w:noProof/>
          <w:sz w:val="28"/>
          <w:szCs w:val="28"/>
          <w:lang w:val="en-US"/>
        </w:rPr>
        <w:pict>
          <v:shape id="_x0000_s1065" type="#_x0000_t32" style="position:absolute;margin-left:32.1pt;margin-top:24.55pt;width:121.6pt;height:0;z-index:251700224" o:connectortype="straight"/>
        </w:pict>
      </w:r>
      <w:r w:rsidR="00074A37" w:rsidRPr="00BD135F">
        <w:rPr>
          <w:rFonts w:cstheme="minorHAnsi"/>
          <w:sz w:val="28"/>
          <w:szCs w:val="28"/>
        </w:rPr>
        <w:t xml:space="preserve">        </w:t>
      </w:r>
      <w:r w:rsidR="00074A37" w:rsidRPr="00BD135F">
        <w:rPr>
          <w:rFonts w:cstheme="minorHAnsi"/>
          <w:sz w:val="28"/>
          <w:szCs w:val="28"/>
        </w:rPr>
        <w:tab/>
        <w:t xml:space="preserve">    Self generated asset                                 </w:t>
      </w:r>
      <w:r w:rsidR="0086203B">
        <w:rPr>
          <w:rFonts w:cstheme="minorHAnsi"/>
          <w:sz w:val="28"/>
          <w:szCs w:val="28"/>
        </w:rPr>
        <w:t xml:space="preserve">      </w:t>
      </w:r>
      <w:r w:rsidR="00074A37" w:rsidRPr="00BD135F">
        <w:rPr>
          <w:rFonts w:cstheme="minorHAnsi"/>
          <w:sz w:val="28"/>
          <w:szCs w:val="28"/>
        </w:rPr>
        <w:t xml:space="preserve"> Purchased Assets</w:t>
      </w:r>
    </w:p>
    <w:p w:rsidR="00074A37" w:rsidRPr="00BD135F" w:rsidRDefault="0086203B" w:rsidP="00074A37">
      <w:pPr>
        <w:rPr>
          <w:rFonts w:cstheme="minorHAnsi"/>
          <w:sz w:val="28"/>
          <w:szCs w:val="28"/>
        </w:rPr>
      </w:pPr>
      <w:r>
        <w:rPr>
          <w:rFonts w:cstheme="minorHAnsi"/>
          <w:sz w:val="28"/>
          <w:szCs w:val="28"/>
        </w:rPr>
        <w:t xml:space="preserve">  </w:t>
      </w:r>
      <w:r w:rsidR="003238AF" w:rsidRPr="003238AF">
        <w:rPr>
          <w:rFonts w:cstheme="minorHAnsi"/>
          <w:noProof/>
          <w:sz w:val="28"/>
          <w:szCs w:val="28"/>
          <w:lang w:eastAsia="en-IN"/>
        </w:rPr>
        <w:pict>
          <v:shape id="_x0000_s1045" type="#_x0000_t32" style="position:absolute;margin-left:196.75pt;margin-top:13.95pt;width:1.65pt;height:23.45pt;z-index:251677696;mso-position-horizontal-relative:text;mso-position-vertical-relative:text" o:connectortype="straight">
            <v:stroke endarrow="block"/>
          </v:shape>
        </w:pict>
      </w:r>
      <w:r w:rsidR="003238AF" w:rsidRPr="003238AF">
        <w:rPr>
          <w:rFonts w:cstheme="minorHAnsi"/>
          <w:noProof/>
          <w:sz w:val="28"/>
          <w:szCs w:val="28"/>
          <w:lang w:eastAsia="en-IN"/>
        </w:rPr>
        <w:pict>
          <v:shape id="_x0000_s1044" type="#_x0000_t32" style="position:absolute;margin-left:65.3pt;margin-top:20.65pt;width:.05pt;height:16.75pt;z-index:251676672;mso-position-horizontal-relative:text;mso-position-vertical-relative:text" o:connectortype="straight">
            <v:stroke endarrow="block"/>
          </v:shape>
        </w:pict>
      </w:r>
      <w:r w:rsidR="00074A37" w:rsidRPr="00BD135F">
        <w:rPr>
          <w:rFonts w:cstheme="minorHAnsi"/>
          <w:sz w:val="28"/>
          <w:szCs w:val="28"/>
        </w:rPr>
        <w:t xml:space="preserve">  GTLRRT</w:t>
      </w:r>
      <w:r w:rsidR="00074A37" w:rsidRPr="00BD135F">
        <w:rPr>
          <w:rFonts w:cstheme="minorHAnsi"/>
          <w:sz w:val="28"/>
          <w:szCs w:val="28"/>
        </w:rPr>
        <w:tab/>
      </w:r>
      <w:r w:rsidR="00074A37" w:rsidRPr="00BD135F">
        <w:rPr>
          <w:rFonts w:cstheme="minorHAnsi"/>
          <w:sz w:val="28"/>
          <w:szCs w:val="28"/>
        </w:rPr>
        <w:tab/>
        <w:t xml:space="preserve">           Other                            </w:t>
      </w:r>
      <w:r>
        <w:rPr>
          <w:rFonts w:cstheme="minorHAnsi"/>
          <w:sz w:val="28"/>
          <w:szCs w:val="28"/>
        </w:rPr>
        <w:t xml:space="preserve">               </w:t>
      </w:r>
      <w:r w:rsidR="00074A37" w:rsidRPr="00BD135F">
        <w:rPr>
          <w:rFonts w:cstheme="minorHAnsi"/>
          <w:sz w:val="28"/>
          <w:szCs w:val="28"/>
        </w:rPr>
        <w:t xml:space="preserve">    Capital gain</w:t>
      </w:r>
    </w:p>
    <w:p w:rsidR="0086203B" w:rsidRDefault="00074A37" w:rsidP="00074A37">
      <w:pPr>
        <w:rPr>
          <w:rFonts w:cstheme="minorHAnsi"/>
          <w:sz w:val="28"/>
          <w:szCs w:val="28"/>
        </w:rPr>
      </w:pPr>
      <w:r w:rsidRPr="00BD135F">
        <w:rPr>
          <w:rFonts w:cstheme="minorHAnsi"/>
          <w:sz w:val="28"/>
          <w:szCs w:val="28"/>
        </w:rPr>
        <w:t>Capital Gain                    COA is not ascertainable</w:t>
      </w:r>
    </w:p>
    <w:p w:rsidR="00074A37" w:rsidRPr="00BD135F" w:rsidRDefault="00074A37" w:rsidP="00074A37">
      <w:pPr>
        <w:rPr>
          <w:rFonts w:cstheme="minorHAnsi"/>
          <w:sz w:val="28"/>
          <w:szCs w:val="28"/>
        </w:rPr>
      </w:pPr>
      <w:r w:rsidRPr="00BD135F">
        <w:rPr>
          <w:rFonts w:cstheme="minorHAnsi"/>
          <w:sz w:val="28"/>
          <w:szCs w:val="28"/>
        </w:rPr>
        <w:t>(COA=Nil)</w:t>
      </w:r>
    </w:p>
    <w:tbl>
      <w:tblPr>
        <w:tblStyle w:val="TableGrid"/>
        <w:tblW w:w="0" w:type="auto"/>
        <w:tblLook w:val="04A0"/>
      </w:tblPr>
      <w:tblGrid>
        <w:gridCol w:w="4499"/>
        <w:gridCol w:w="4537"/>
      </w:tblGrid>
      <w:tr w:rsidR="00187C59" w:rsidRPr="00BD135F" w:rsidTr="00187C59">
        <w:tc>
          <w:tcPr>
            <w:tcW w:w="4621" w:type="dxa"/>
          </w:tcPr>
          <w:p w:rsidR="00187C59" w:rsidRPr="00BD135F" w:rsidRDefault="00187C59" w:rsidP="00074A37">
            <w:pPr>
              <w:rPr>
                <w:rFonts w:cstheme="minorHAnsi"/>
                <w:sz w:val="28"/>
                <w:szCs w:val="28"/>
              </w:rPr>
            </w:pPr>
            <w:r w:rsidRPr="00BD135F">
              <w:rPr>
                <w:rFonts w:cstheme="minorHAnsi"/>
                <w:sz w:val="28"/>
                <w:szCs w:val="28"/>
              </w:rPr>
              <w:t>G</w:t>
            </w:r>
          </w:p>
        </w:tc>
        <w:tc>
          <w:tcPr>
            <w:tcW w:w="4621" w:type="dxa"/>
          </w:tcPr>
          <w:p w:rsidR="00187C59" w:rsidRPr="00BD135F" w:rsidRDefault="00187C59" w:rsidP="00074A37">
            <w:pPr>
              <w:rPr>
                <w:rFonts w:cstheme="minorHAnsi"/>
                <w:sz w:val="28"/>
                <w:szCs w:val="28"/>
              </w:rPr>
            </w:pPr>
            <w:r w:rsidRPr="00BD135F">
              <w:rPr>
                <w:rFonts w:cstheme="minorHAnsi"/>
                <w:sz w:val="28"/>
                <w:szCs w:val="28"/>
              </w:rPr>
              <w:t>Goodwill of a business</w:t>
            </w:r>
          </w:p>
        </w:tc>
      </w:tr>
      <w:tr w:rsidR="00187C59" w:rsidRPr="00BD135F" w:rsidTr="00187C59">
        <w:tc>
          <w:tcPr>
            <w:tcW w:w="4621" w:type="dxa"/>
          </w:tcPr>
          <w:p w:rsidR="00187C59" w:rsidRPr="00BD135F" w:rsidRDefault="00187C59" w:rsidP="00074A37">
            <w:pPr>
              <w:rPr>
                <w:rFonts w:cstheme="minorHAnsi"/>
                <w:sz w:val="28"/>
                <w:szCs w:val="28"/>
              </w:rPr>
            </w:pPr>
            <w:r w:rsidRPr="00BD135F">
              <w:rPr>
                <w:rFonts w:cstheme="minorHAnsi"/>
                <w:sz w:val="28"/>
                <w:szCs w:val="28"/>
              </w:rPr>
              <w:t>T</w:t>
            </w:r>
          </w:p>
        </w:tc>
        <w:tc>
          <w:tcPr>
            <w:tcW w:w="4621" w:type="dxa"/>
          </w:tcPr>
          <w:p w:rsidR="00187C59" w:rsidRPr="00BD135F" w:rsidRDefault="00187C59" w:rsidP="00074A37">
            <w:pPr>
              <w:rPr>
                <w:rFonts w:cstheme="minorHAnsi"/>
                <w:sz w:val="28"/>
                <w:szCs w:val="28"/>
              </w:rPr>
            </w:pPr>
            <w:r w:rsidRPr="00BD135F">
              <w:rPr>
                <w:rFonts w:cstheme="minorHAnsi"/>
                <w:sz w:val="28"/>
                <w:szCs w:val="28"/>
              </w:rPr>
              <w:t>Tenancy Rights</w:t>
            </w:r>
          </w:p>
        </w:tc>
      </w:tr>
      <w:tr w:rsidR="00187C59" w:rsidRPr="00BD135F" w:rsidTr="00187C59">
        <w:tc>
          <w:tcPr>
            <w:tcW w:w="4621" w:type="dxa"/>
          </w:tcPr>
          <w:p w:rsidR="00187C59" w:rsidRPr="00BD135F" w:rsidRDefault="00187C59" w:rsidP="00074A37">
            <w:pPr>
              <w:rPr>
                <w:rFonts w:cstheme="minorHAnsi"/>
                <w:sz w:val="28"/>
                <w:szCs w:val="28"/>
              </w:rPr>
            </w:pPr>
            <w:r w:rsidRPr="00BD135F">
              <w:rPr>
                <w:rFonts w:cstheme="minorHAnsi"/>
                <w:sz w:val="28"/>
                <w:szCs w:val="28"/>
              </w:rPr>
              <w:t>L</w:t>
            </w:r>
          </w:p>
        </w:tc>
        <w:tc>
          <w:tcPr>
            <w:tcW w:w="4621" w:type="dxa"/>
          </w:tcPr>
          <w:p w:rsidR="00187C59" w:rsidRPr="00BD135F" w:rsidRDefault="00187C59" w:rsidP="00074A37">
            <w:pPr>
              <w:rPr>
                <w:rFonts w:cstheme="minorHAnsi"/>
                <w:sz w:val="28"/>
                <w:szCs w:val="28"/>
              </w:rPr>
            </w:pPr>
            <w:r w:rsidRPr="00BD135F">
              <w:rPr>
                <w:rFonts w:cstheme="minorHAnsi"/>
                <w:sz w:val="28"/>
                <w:szCs w:val="28"/>
              </w:rPr>
              <w:t>Loom House</w:t>
            </w:r>
          </w:p>
        </w:tc>
      </w:tr>
      <w:tr w:rsidR="00187C59" w:rsidRPr="00BD135F" w:rsidTr="00187C59">
        <w:tc>
          <w:tcPr>
            <w:tcW w:w="4621" w:type="dxa"/>
          </w:tcPr>
          <w:p w:rsidR="00187C59" w:rsidRPr="00BD135F" w:rsidRDefault="00187C59" w:rsidP="00074A37">
            <w:pPr>
              <w:rPr>
                <w:rFonts w:cstheme="minorHAnsi"/>
                <w:sz w:val="28"/>
                <w:szCs w:val="28"/>
              </w:rPr>
            </w:pPr>
            <w:r w:rsidRPr="00BD135F">
              <w:rPr>
                <w:rFonts w:cstheme="minorHAnsi"/>
                <w:sz w:val="28"/>
                <w:szCs w:val="28"/>
              </w:rPr>
              <w:t>R</w:t>
            </w:r>
          </w:p>
        </w:tc>
        <w:tc>
          <w:tcPr>
            <w:tcW w:w="4621" w:type="dxa"/>
          </w:tcPr>
          <w:p w:rsidR="00187C59" w:rsidRPr="00BD135F" w:rsidRDefault="00187C59" w:rsidP="00074A37">
            <w:pPr>
              <w:rPr>
                <w:rFonts w:cstheme="minorHAnsi"/>
                <w:sz w:val="28"/>
                <w:szCs w:val="28"/>
              </w:rPr>
            </w:pPr>
            <w:r w:rsidRPr="00BD135F">
              <w:rPr>
                <w:rFonts w:cstheme="minorHAnsi"/>
                <w:sz w:val="28"/>
                <w:szCs w:val="28"/>
              </w:rPr>
              <w:t>Route Permit</w:t>
            </w:r>
          </w:p>
        </w:tc>
      </w:tr>
      <w:tr w:rsidR="00187C59" w:rsidRPr="00BD135F" w:rsidTr="00187C59">
        <w:tc>
          <w:tcPr>
            <w:tcW w:w="4621" w:type="dxa"/>
          </w:tcPr>
          <w:p w:rsidR="00187C59" w:rsidRPr="00BD135F" w:rsidRDefault="00187C59" w:rsidP="00074A37">
            <w:pPr>
              <w:rPr>
                <w:rFonts w:cstheme="minorHAnsi"/>
                <w:sz w:val="28"/>
                <w:szCs w:val="28"/>
              </w:rPr>
            </w:pPr>
            <w:r w:rsidRPr="00BD135F">
              <w:rPr>
                <w:rFonts w:cstheme="minorHAnsi"/>
                <w:sz w:val="28"/>
                <w:szCs w:val="28"/>
              </w:rPr>
              <w:t>R</w:t>
            </w:r>
          </w:p>
        </w:tc>
        <w:tc>
          <w:tcPr>
            <w:tcW w:w="4621" w:type="dxa"/>
          </w:tcPr>
          <w:p w:rsidR="00187C59" w:rsidRPr="00BD135F" w:rsidRDefault="00187C59" w:rsidP="00074A37">
            <w:pPr>
              <w:rPr>
                <w:rFonts w:cstheme="minorHAnsi"/>
                <w:sz w:val="28"/>
                <w:szCs w:val="28"/>
              </w:rPr>
            </w:pPr>
            <w:r w:rsidRPr="00BD135F">
              <w:rPr>
                <w:rFonts w:cstheme="minorHAnsi"/>
                <w:sz w:val="28"/>
                <w:szCs w:val="28"/>
              </w:rPr>
              <w:t>Right to manufacture articles</w:t>
            </w:r>
          </w:p>
        </w:tc>
      </w:tr>
      <w:tr w:rsidR="00187C59" w:rsidRPr="00BD135F" w:rsidTr="00187C59">
        <w:tc>
          <w:tcPr>
            <w:tcW w:w="4621" w:type="dxa"/>
          </w:tcPr>
          <w:p w:rsidR="00187C59" w:rsidRPr="00BD135F" w:rsidRDefault="00187C59" w:rsidP="00074A37">
            <w:pPr>
              <w:rPr>
                <w:rFonts w:cstheme="minorHAnsi"/>
                <w:sz w:val="28"/>
                <w:szCs w:val="28"/>
              </w:rPr>
            </w:pPr>
            <w:r w:rsidRPr="00BD135F">
              <w:rPr>
                <w:rFonts w:cstheme="minorHAnsi"/>
                <w:sz w:val="28"/>
                <w:szCs w:val="28"/>
              </w:rPr>
              <w:t>T</w:t>
            </w:r>
          </w:p>
        </w:tc>
        <w:tc>
          <w:tcPr>
            <w:tcW w:w="4621" w:type="dxa"/>
          </w:tcPr>
          <w:p w:rsidR="00187C59" w:rsidRPr="00BD135F" w:rsidRDefault="00187C59" w:rsidP="00074A37">
            <w:pPr>
              <w:rPr>
                <w:rFonts w:cstheme="minorHAnsi"/>
                <w:sz w:val="28"/>
                <w:szCs w:val="28"/>
              </w:rPr>
            </w:pPr>
            <w:r w:rsidRPr="00BD135F">
              <w:rPr>
                <w:rFonts w:cstheme="minorHAnsi"/>
                <w:sz w:val="28"/>
                <w:szCs w:val="28"/>
              </w:rPr>
              <w:t>Trade Mark/Brand Name</w:t>
            </w:r>
          </w:p>
        </w:tc>
      </w:tr>
    </w:tbl>
    <w:p w:rsidR="00154BFB" w:rsidRPr="00BD135F" w:rsidRDefault="00154BFB" w:rsidP="00074A37">
      <w:pPr>
        <w:rPr>
          <w:rFonts w:cstheme="minorHAnsi"/>
          <w:sz w:val="28"/>
          <w:szCs w:val="28"/>
        </w:rPr>
      </w:pPr>
    </w:p>
    <w:p w:rsidR="00CE5D3B" w:rsidRDefault="00154BFB" w:rsidP="00074A37">
      <w:pPr>
        <w:rPr>
          <w:rFonts w:cstheme="minorHAnsi"/>
          <w:sz w:val="28"/>
          <w:szCs w:val="28"/>
        </w:rPr>
      </w:pPr>
      <w:r w:rsidRPr="0086203B">
        <w:rPr>
          <w:rFonts w:cstheme="minorHAnsi"/>
          <w:b/>
          <w:sz w:val="28"/>
          <w:szCs w:val="28"/>
          <w:u w:val="single"/>
        </w:rPr>
        <w:t xml:space="preserve">In case of the above mentioned assets the option to take </w:t>
      </w:r>
      <w:r w:rsidR="00A12D32" w:rsidRPr="0086203B">
        <w:rPr>
          <w:rFonts w:cstheme="minorHAnsi"/>
          <w:b/>
          <w:sz w:val="28"/>
          <w:szCs w:val="28"/>
          <w:u w:val="single"/>
        </w:rPr>
        <w:t>actual cost</w:t>
      </w:r>
      <w:r w:rsidRPr="0086203B">
        <w:rPr>
          <w:rFonts w:cstheme="minorHAnsi"/>
          <w:b/>
          <w:sz w:val="28"/>
          <w:szCs w:val="28"/>
          <w:u w:val="single"/>
        </w:rPr>
        <w:t xml:space="preserve"> or FMV on 01/04/81 will not be available whether they are self generated /purchased</w:t>
      </w:r>
      <w:r w:rsidRPr="00BD135F">
        <w:rPr>
          <w:rFonts w:cstheme="minorHAnsi"/>
          <w:sz w:val="28"/>
          <w:szCs w:val="28"/>
        </w:rPr>
        <w:t>.</w:t>
      </w:r>
    </w:p>
    <w:p w:rsidR="00154BFB" w:rsidRPr="00CE5D3B" w:rsidRDefault="00154BFB" w:rsidP="00074A37">
      <w:pPr>
        <w:rPr>
          <w:rFonts w:cstheme="minorHAnsi"/>
          <w:sz w:val="28"/>
          <w:szCs w:val="28"/>
        </w:rPr>
      </w:pPr>
      <w:r w:rsidRPr="0086203B">
        <w:rPr>
          <w:rFonts w:cstheme="minorHAnsi"/>
          <w:b/>
          <w:sz w:val="28"/>
          <w:szCs w:val="28"/>
          <w:u w:val="single"/>
        </w:rPr>
        <w:t xml:space="preserve">Section 47 Transaction which </w:t>
      </w:r>
      <w:r w:rsidR="00A12D32" w:rsidRPr="0086203B">
        <w:rPr>
          <w:rFonts w:cstheme="minorHAnsi"/>
          <w:b/>
          <w:sz w:val="28"/>
          <w:szCs w:val="28"/>
          <w:u w:val="single"/>
        </w:rPr>
        <w:t>is</w:t>
      </w:r>
      <w:r w:rsidRPr="0086203B">
        <w:rPr>
          <w:rFonts w:cstheme="minorHAnsi"/>
          <w:b/>
          <w:sz w:val="28"/>
          <w:szCs w:val="28"/>
          <w:u w:val="single"/>
        </w:rPr>
        <w:t xml:space="preserve"> not considered as transfer:-</w:t>
      </w:r>
    </w:p>
    <w:p w:rsidR="00154BFB" w:rsidRPr="00BD135F" w:rsidRDefault="00154BFB" w:rsidP="00154BFB">
      <w:pPr>
        <w:pStyle w:val="ListParagraph"/>
        <w:numPr>
          <w:ilvl w:val="0"/>
          <w:numId w:val="5"/>
        </w:numPr>
        <w:rPr>
          <w:rFonts w:cstheme="minorHAnsi"/>
          <w:sz w:val="28"/>
          <w:szCs w:val="28"/>
        </w:rPr>
      </w:pPr>
      <w:r w:rsidRPr="00BD135F">
        <w:rPr>
          <w:rFonts w:cstheme="minorHAnsi"/>
          <w:sz w:val="28"/>
          <w:szCs w:val="28"/>
        </w:rPr>
        <w:t>Any transfer of a capital asset in transaction of reverse mortgage under a scheme made.</w:t>
      </w:r>
    </w:p>
    <w:p w:rsidR="00154BFB" w:rsidRPr="00BD135F" w:rsidRDefault="00154BFB" w:rsidP="00154BFB">
      <w:pPr>
        <w:pStyle w:val="ListParagraph"/>
        <w:numPr>
          <w:ilvl w:val="0"/>
          <w:numId w:val="5"/>
        </w:numPr>
        <w:rPr>
          <w:rFonts w:cstheme="minorHAnsi"/>
          <w:sz w:val="28"/>
          <w:szCs w:val="28"/>
        </w:rPr>
      </w:pPr>
      <w:r w:rsidRPr="00BD135F">
        <w:rPr>
          <w:rFonts w:cstheme="minorHAnsi"/>
          <w:sz w:val="28"/>
          <w:szCs w:val="28"/>
        </w:rPr>
        <w:t>Any distribution of capital assets o</w:t>
      </w:r>
      <w:r w:rsidR="0086203B">
        <w:rPr>
          <w:rFonts w:cstheme="minorHAnsi"/>
          <w:sz w:val="28"/>
          <w:szCs w:val="28"/>
        </w:rPr>
        <w:t xml:space="preserve">n the total or partition of HUF to individual </w:t>
      </w:r>
      <w:proofErr w:type="gramStart"/>
      <w:r w:rsidR="0086203B">
        <w:rPr>
          <w:rFonts w:cstheme="minorHAnsi"/>
          <w:sz w:val="28"/>
          <w:szCs w:val="28"/>
        </w:rPr>
        <w:t>members  .</w:t>
      </w:r>
      <w:proofErr w:type="gramEnd"/>
    </w:p>
    <w:p w:rsidR="00154BFB" w:rsidRPr="00BD135F" w:rsidRDefault="00154BFB" w:rsidP="00154BFB">
      <w:pPr>
        <w:pStyle w:val="ListParagraph"/>
        <w:numPr>
          <w:ilvl w:val="0"/>
          <w:numId w:val="5"/>
        </w:numPr>
        <w:rPr>
          <w:rFonts w:cstheme="minorHAnsi"/>
          <w:sz w:val="28"/>
          <w:szCs w:val="28"/>
        </w:rPr>
      </w:pPr>
      <w:r w:rsidRPr="00BD135F">
        <w:rPr>
          <w:rFonts w:cstheme="minorHAnsi"/>
          <w:sz w:val="28"/>
          <w:szCs w:val="28"/>
        </w:rPr>
        <w:t xml:space="preserve">Any transfer </w:t>
      </w:r>
      <w:proofErr w:type="gramStart"/>
      <w:r w:rsidRPr="00BD135F">
        <w:rPr>
          <w:rFonts w:cstheme="minorHAnsi"/>
          <w:sz w:val="28"/>
          <w:szCs w:val="28"/>
        </w:rPr>
        <w:t>of</w:t>
      </w:r>
      <w:r w:rsidR="0086203B">
        <w:rPr>
          <w:rFonts w:cstheme="minorHAnsi"/>
          <w:sz w:val="28"/>
          <w:szCs w:val="28"/>
        </w:rPr>
        <w:t xml:space="preserve"> </w:t>
      </w:r>
      <w:r w:rsidRPr="00BD135F">
        <w:rPr>
          <w:rFonts w:cstheme="minorHAnsi"/>
          <w:sz w:val="28"/>
          <w:szCs w:val="28"/>
        </w:rPr>
        <w:t xml:space="preserve"> a</w:t>
      </w:r>
      <w:proofErr w:type="gramEnd"/>
      <w:r w:rsidRPr="00BD135F">
        <w:rPr>
          <w:rFonts w:cstheme="minorHAnsi"/>
          <w:sz w:val="28"/>
          <w:szCs w:val="28"/>
        </w:rPr>
        <w:t xml:space="preserve"> capital assets under a gift or will or irrevocable trust.</w:t>
      </w:r>
    </w:p>
    <w:p w:rsidR="00154BFB" w:rsidRDefault="00154BFB" w:rsidP="00154BFB">
      <w:pPr>
        <w:pStyle w:val="ListParagraph"/>
        <w:numPr>
          <w:ilvl w:val="0"/>
          <w:numId w:val="5"/>
        </w:numPr>
        <w:rPr>
          <w:rFonts w:cstheme="minorHAnsi"/>
          <w:sz w:val="28"/>
          <w:szCs w:val="28"/>
        </w:rPr>
      </w:pPr>
      <w:r w:rsidRPr="00BD135F">
        <w:rPr>
          <w:rFonts w:cstheme="minorHAnsi"/>
          <w:sz w:val="28"/>
          <w:szCs w:val="28"/>
        </w:rPr>
        <w:t xml:space="preserve">Any transfer </w:t>
      </w:r>
      <w:proofErr w:type="gramStart"/>
      <w:r w:rsidRPr="00BD135F">
        <w:rPr>
          <w:rFonts w:cstheme="minorHAnsi"/>
          <w:sz w:val="28"/>
          <w:szCs w:val="28"/>
        </w:rPr>
        <w:t xml:space="preserve">of </w:t>
      </w:r>
      <w:r w:rsidR="0086203B">
        <w:rPr>
          <w:rFonts w:cstheme="minorHAnsi"/>
          <w:sz w:val="28"/>
          <w:szCs w:val="28"/>
        </w:rPr>
        <w:t xml:space="preserve"> </w:t>
      </w:r>
      <w:r w:rsidRPr="00BD135F">
        <w:rPr>
          <w:rFonts w:cstheme="minorHAnsi"/>
          <w:sz w:val="28"/>
          <w:szCs w:val="28"/>
        </w:rPr>
        <w:t>a</w:t>
      </w:r>
      <w:proofErr w:type="gramEnd"/>
      <w:r w:rsidRPr="00BD135F">
        <w:rPr>
          <w:rFonts w:cstheme="minorHAnsi"/>
          <w:sz w:val="28"/>
          <w:szCs w:val="28"/>
        </w:rPr>
        <w:t xml:space="preserve"> capital assets by a banking company to a banking institution </w:t>
      </w:r>
      <w:r w:rsidR="00574F5E" w:rsidRPr="00BD135F">
        <w:rPr>
          <w:rFonts w:cstheme="minorHAnsi"/>
          <w:sz w:val="28"/>
          <w:szCs w:val="28"/>
        </w:rPr>
        <w:t>in a scheme of amalgamation brought into force by central government.</w:t>
      </w:r>
    </w:p>
    <w:p w:rsidR="00D97C08" w:rsidRDefault="00D97C08" w:rsidP="00154BFB">
      <w:pPr>
        <w:pStyle w:val="ListParagraph"/>
        <w:numPr>
          <w:ilvl w:val="0"/>
          <w:numId w:val="5"/>
        </w:numPr>
        <w:rPr>
          <w:rFonts w:cstheme="minorHAnsi"/>
          <w:sz w:val="28"/>
          <w:szCs w:val="28"/>
        </w:rPr>
      </w:pPr>
      <w:r>
        <w:rPr>
          <w:rFonts w:cstheme="minorHAnsi"/>
          <w:sz w:val="28"/>
          <w:szCs w:val="28"/>
        </w:rPr>
        <w:t xml:space="preserve">Transfer of a capital asset in the scheme of reverse mortgage </w:t>
      </w:r>
    </w:p>
    <w:p w:rsidR="00D97C08" w:rsidRPr="00BD135F" w:rsidRDefault="00D97C08" w:rsidP="00154BFB">
      <w:pPr>
        <w:pStyle w:val="ListParagraph"/>
        <w:numPr>
          <w:ilvl w:val="0"/>
          <w:numId w:val="5"/>
        </w:numPr>
        <w:rPr>
          <w:rFonts w:cstheme="minorHAnsi"/>
          <w:sz w:val="28"/>
          <w:szCs w:val="28"/>
        </w:rPr>
      </w:pPr>
      <w:r>
        <w:rPr>
          <w:rFonts w:cstheme="minorHAnsi"/>
          <w:sz w:val="28"/>
          <w:szCs w:val="28"/>
        </w:rPr>
        <w:lastRenderedPageBreak/>
        <w:t xml:space="preserve">Transfer of capital asset being any work of art , archaeological ,scientific  or art collection ,book ,manuscript ,painting ,drawing ,photograph to the Government or University or the National Museums ,National Archives ,National Art  gallery  </w:t>
      </w:r>
    </w:p>
    <w:p w:rsidR="00574F5E" w:rsidRPr="00BD135F" w:rsidRDefault="00574F5E" w:rsidP="00574F5E">
      <w:pPr>
        <w:pStyle w:val="ListParagraph"/>
        <w:numPr>
          <w:ilvl w:val="0"/>
          <w:numId w:val="5"/>
        </w:numPr>
        <w:rPr>
          <w:rFonts w:cstheme="minorHAnsi"/>
          <w:sz w:val="28"/>
          <w:szCs w:val="28"/>
        </w:rPr>
      </w:pPr>
      <w:r w:rsidRPr="00BD135F">
        <w:rPr>
          <w:rFonts w:cstheme="minorHAnsi"/>
          <w:sz w:val="28"/>
          <w:szCs w:val="28"/>
        </w:rPr>
        <w:t xml:space="preserve">Amalgamation of a companies </w:t>
      </w:r>
    </w:p>
    <w:p w:rsidR="00574F5E" w:rsidRPr="00BD135F" w:rsidRDefault="00574F5E" w:rsidP="00574F5E">
      <w:pPr>
        <w:pStyle w:val="ListParagraph"/>
        <w:numPr>
          <w:ilvl w:val="0"/>
          <w:numId w:val="6"/>
        </w:numPr>
        <w:rPr>
          <w:rFonts w:cstheme="minorHAnsi"/>
          <w:sz w:val="28"/>
          <w:szCs w:val="28"/>
        </w:rPr>
      </w:pPr>
      <w:r w:rsidRPr="00BD135F">
        <w:rPr>
          <w:rFonts w:cstheme="minorHAnsi"/>
          <w:sz w:val="28"/>
          <w:szCs w:val="28"/>
        </w:rPr>
        <w:t>Transfer of capital assets in a scheme of amalgamation if the amalgamated company is an Indian company.</w:t>
      </w:r>
    </w:p>
    <w:p w:rsidR="00574F5E" w:rsidRPr="00BD135F" w:rsidRDefault="00574F5E" w:rsidP="00574F5E">
      <w:pPr>
        <w:pStyle w:val="ListParagraph"/>
        <w:numPr>
          <w:ilvl w:val="0"/>
          <w:numId w:val="6"/>
        </w:numPr>
        <w:rPr>
          <w:rFonts w:cstheme="minorHAnsi"/>
          <w:sz w:val="28"/>
          <w:szCs w:val="28"/>
        </w:rPr>
      </w:pPr>
      <w:r w:rsidRPr="00BD135F">
        <w:rPr>
          <w:rFonts w:cstheme="minorHAnsi"/>
          <w:sz w:val="28"/>
          <w:szCs w:val="28"/>
        </w:rPr>
        <w:t xml:space="preserve">Transfer of capital assets being shares held in Indian company , </w:t>
      </w:r>
      <w:r w:rsidR="00B900FF" w:rsidRPr="00BD135F">
        <w:rPr>
          <w:rFonts w:cstheme="minorHAnsi"/>
          <w:sz w:val="28"/>
          <w:szCs w:val="28"/>
        </w:rPr>
        <w:t xml:space="preserve">by </w:t>
      </w:r>
      <w:r w:rsidRPr="00BD135F">
        <w:rPr>
          <w:rFonts w:cstheme="minorHAnsi"/>
          <w:sz w:val="28"/>
          <w:szCs w:val="28"/>
        </w:rPr>
        <w:t xml:space="preserve"> amalgamating foreign </w:t>
      </w:r>
      <w:r w:rsidR="00B900FF" w:rsidRPr="00BD135F">
        <w:rPr>
          <w:rFonts w:cstheme="minorHAnsi"/>
          <w:sz w:val="28"/>
          <w:szCs w:val="28"/>
        </w:rPr>
        <w:t>company to amalgamated foreign company</w:t>
      </w:r>
      <w:r w:rsidRPr="00BD135F">
        <w:rPr>
          <w:rFonts w:cstheme="minorHAnsi"/>
          <w:sz w:val="28"/>
          <w:szCs w:val="28"/>
        </w:rPr>
        <w:t xml:space="preserve"> if the following conditions are satisfied:-</w:t>
      </w:r>
    </w:p>
    <w:p w:rsidR="00574F5E" w:rsidRPr="00BD135F" w:rsidRDefault="00574F5E" w:rsidP="00574F5E">
      <w:pPr>
        <w:pStyle w:val="ListParagraph"/>
        <w:numPr>
          <w:ilvl w:val="0"/>
          <w:numId w:val="2"/>
        </w:numPr>
        <w:rPr>
          <w:rFonts w:cstheme="minorHAnsi"/>
          <w:sz w:val="28"/>
          <w:szCs w:val="28"/>
        </w:rPr>
      </w:pPr>
      <w:r w:rsidRPr="00BD135F">
        <w:rPr>
          <w:rFonts w:cstheme="minorHAnsi"/>
          <w:sz w:val="28"/>
          <w:szCs w:val="28"/>
        </w:rPr>
        <w:t>At least 25% of the shareholders of the amalgamated foreign company continue to be shareholders of the amalgamated foreign company.</w:t>
      </w:r>
    </w:p>
    <w:p w:rsidR="00574F5E" w:rsidRPr="00BD135F" w:rsidRDefault="00574F5E" w:rsidP="00574F5E">
      <w:pPr>
        <w:pStyle w:val="ListParagraph"/>
        <w:numPr>
          <w:ilvl w:val="0"/>
          <w:numId w:val="2"/>
        </w:numPr>
        <w:rPr>
          <w:rFonts w:cstheme="minorHAnsi"/>
          <w:sz w:val="28"/>
          <w:szCs w:val="28"/>
        </w:rPr>
      </w:pPr>
      <w:r w:rsidRPr="00BD135F">
        <w:rPr>
          <w:rFonts w:cstheme="minorHAnsi"/>
          <w:sz w:val="28"/>
          <w:szCs w:val="28"/>
        </w:rPr>
        <w:t xml:space="preserve">Such transfer does not attract tax on capital gain in the country in which the amalgamating company is </w:t>
      </w:r>
      <w:r w:rsidR="00B900FF" w:rsidRPr="00BD135F">
        <w:rPr>
          <w:rFonts w:cstheme="minorHAnsi"/>
          <w:sz w:val="28"/>
          <w:szCs w:val="28"/>
        </w:rPr>
        <w:t>incorporated.</w:t>
      </w:r>
    </w:p>
    <w:p w:rsidR="00574F5E" w:rsidRPr="00BD135F" w:rsidRDefault="00574F5E" w:rsidP="00574F5E">
      <w:pPr>
        <w:pStyle w:val="ListParagraph"/>
        <w:numPr>
          <w:ilvl w:val="0"/>
          <w:numId w:val="5"/>
        </w:numPr>
        <w:rPr>
          <w:rFonts w:cstheme="minorHAnsi"/>
          <w:sz w:val="28"/>
          <w:szCs w:val="28"/>
        </w:rPr>
      </w:pPr>
      <w:r w:rsidRPr="00BD135F">
        <w:rPr>
          <w:rFonts w:cstheme="minorHAnsi"/>
          <w:sz w:val="28"/>
          <w:szCs w:val="28"/>
        </w:rPr>
        <w:t>Any transfer of capital asset by holding company to subsidiary company or vice versa if the following conditions are fulfilled:-</w:t>
      </w:r>
    </w:p>
    <w:p w:rsidR="00574F5E" w:rsidRPr="00BD135F" w:rsidRDefault="00574F5E" w:rsidP="00574F5E">
      <w:pPr>
        <w:pStyle w:val="ListParagraph"/>
        <w:numPr>
          <w:ilvl w:val="0"/>
          <w:numId w:val="2"/>
        </w:numPr>
        <w:rPr>
          <w:rFonts w:cstheme="minorHAnsi"/>
          <w:sz w:val="28"/>
          <w:szCs w:val="28"/>
        </w:rPr>
      </w:pPr>
      <w:r w:rsidRPr="00BD135F">
        <w:rPr>
          <w:rFonts w:cstheme="minorHAnsi"/>
          <w:sz w:val="28"/>
          <w:szCs w:val="28"/>
        </w:rPr>
        <w:t>The holding company or its nominee should hold the whole of share capital of the subsidiary company.</w:t>
      </w:r>
    </w:p>
    <w:p w:rsidR="00574F5E" w:rsidRPr="00BD135F" w:rsidRDefault="00574F5E" w:rsidP="00574F5E">
      <w:pPr>
        <w:pStyle w:val="ListParagraph"/>
        <w:numPr>
          <w:ilvl w:val="0"/>
          <w:numId w:val="2"/>
        </w:numPr>
        <w:rPr>
          <w:rFonts w:cstheme="minorHAnsi"/>
          <w:sz w:val="28"/>
          <w:szCs w:val="28"/>
        </w:rPr>
      </w:pPr>
      <w:r w:rsidRPr="00BD135F">
        <w:rPr>
          <w:rFonts w:cstheme="minorHAnsi"/>
          <w:sz w:val="28"/>
          <w:szCs w:val="28"/>
        </w:rPr>
        <w:t>The transferee company should be an Indian company.</w:t>
      </w:r>
    </w:p>
    <w:p w:rsidR="0086203B" w:rsidRDefault="00D46EB8" w:rsidP="0086203B">
      <w:pPr>
        <w:pStyle w:val="ListParagraph"/>
        <w:numPr>
          <w:ilvl w:val="0"/>
          <w:numId w:val="5"/>
        </w:numPr>
        <w:rPr>
          <w:rFonts w:cstheme="minorHAnsi"/>
          <w:sz w:val="28"/>
          <w:szCs w:val="28"/>
        </w:rPr>
      </w:pPr>
      <w:r w:rsidRPr="00BD135F">
        <w:rPr>
          <w:rFonts w:cstheme="minorHAnsi"/>
          <w:sz w:val="28"/>
          <w:szCs w:val="28"/>
        </w:rPr>
        <w:t xml:space="preserve">Any transfer of land by a sick industries company made at any time beginning with declaration of being sick by BIFR and ending with the </w:t>
      </w:r>
      <w:r w:rsidR="00D46047">
        <w:rPr>
          <w:rFonts w:cstheme="minorHAnsi"/>
          <w:sz w:val="28"/>
          <w:szCs w:val="28"/>
        </w:rPr>
        <w:t>p</w:t>
      </w:r>
      <w:r w:rsidRPr="00BD135F">
        <w:rPr>
          <w:rFonts w:cstheme="minorHAnsi"/>
          <w:sz w:val="28"/>
          <w:szCs w:val="28"/>
        </w:rPr>
        <w:t>revious year in which its net worth wipes out of accumulated losses</w:t>
      </w:r>
    </w:p>
    <w:p w:rsidR="00574F5E" w:rsidRPr="00331F8A" w:rsidRDefault="00331F8A" w:rsidP="00331F8A">
      <w:pPr>
        <w:pStyle w:val="ListParagraph"/>
        <w:numPr>
          <w:ilvl w:val="0"/>
          <w:numId w:val="5"/>
        </w:numPr>
        <w:spacing w:before="240"/>
        <w:rPr>
          <w:rFonts w:cstheme="minorHAnsi"/>
          <w:sz w:val="28"/>
          <w:szCs w:val="28"/>
        </w:rPr>
      </w:pPr>
      <w:r>
        <w:rPr>
          <w:rFonts w:cstheme="minorHAnsi"/>
          <w:sz w:val="28"/>
          <w:szCs w:val="28"/>
        </w:rPr>
        <w:t xml:space="preserve">        </w:t>
      </w:r>
      <w:r w:rsidR="00574F5E" w:rsidRPr="00331F8A">
        <w:rPr>
          <w:rFonts w:cstheme="minorHAnsi"/>
          <w:sz w:val="28"/>
          <w:szCs w:val="28"/>
        </w:rPr>
        <w:t>Conversion of firm into company</w:t>
      </w:r>
    </w:p>
    <w:p w:rsidR="00CE4520" w:rsidRPr="00BD135F" w:rsidRDefault="0086203B" w:rsidP="00574F5E">
      <w:pPr>
        <w:pStyle w:val="ListParagraph"/>
        <w:rPr>
          <w:rFonts w:cstheme="minorHAnsi"/>
          <w:sz w:val="28"/>
          <w:szCs w:val="28"/>
        </w:rPr>
      </w:pPr>
      <w:r>
        <w:rPr>
          <w:rFonts w:cstheme="minorHAnsi"/>
          <w:sz w:val="28"/>
          <w:szCs w:val="28"/>
        </w:rPr>
        <w:t xml:space="preserve"> </w:t>
      </w:r>
      <w:r w:rsidR="00CE4520" w:rsidRPr="00BD135F">
        <w:rPr>
          <w:rFonts w:cstheme="minorHAnsi"/>
          <w:sz w:val="28"/>
          <w:szCs w:val="28"/>
        </w:rPr>
        <w:t xml:space="preserve">Where a firm is succeeded by a company in the business carried on by it is as a result of which the firm sells or other transfers any capital assets or intangible assets or any transfer of capital assets to company </w:t>
      </w:r>
      <w:r w:rsidR="00B900FF" w:rsidRPr="00BD135F">
        <w:rPr>
          <w:rFonts w:cstheme="minorHAnsi"/>
          <w:sz w:val="28"/>
          <w:szCs w:val="28"/>
        </w:rPr>
        <w:t>provided:-</w:t>
      </w:r>
    </w:p>
    <w:p w:rsidR="00CE4520" w:rsidRPr="00BD135F" w:rsidRDefault="00CE4520" w:rsidP="00CE4520">
      <w:pPr>
        <w:pStyle w:val="ListParagraph"/>
        <w:numPr>
          <w:ilvl w:val="0"/>
          <w:numId w:val="7"/>
        </w:numPr>
        <w:rPr>
          <w:rFonts w:cstheme="minorHAnsi"/>
          <w:sz w:val="28"/>
          <w:szCs w:val="28"/>
        </w:rPr>
      </w:pPr>
      <w:r w:rsidRPr="00BD135F">
        <w:rPr>
          <w:rFonts w:cstheme="minorHAnsi"/>
          <w:sz w:val="28"/>
          <w:szCs w:val="28"/>
        </w:rPr>
        <w:t xml:space="preserve">All the assets &amp; liabilities of the </w:t>
      </w:r>
      <w:r w:rsidR="00B900FF" w:rsidRPr="00BD135F">
        <w:rPr>
          <w:rFonts w:cstheme="minorHAnsi"/>
          <w:sz w:val="28"/>
          <w:szCs w:val="28"/>
        </w:rPr>
        <w:t>firm immediately</w:t>
      </w:r>
      <w:r w:rsidRPr="00BD135F">
        <w:rPr>
          <w:rFonts w:cstheme="minorHAnsi"/>
          <w:sz w:val="28"/>
          <w:szCs w:val="28"/>
        </w:rPr>
        <w:t xml:space="preserve"> </w:t>
      </w:r>
      <w:r w:rsidR="009A516E" w:rsidRPr="00BD135F">
        <w:rPr>
          <w:rFonts w:cstheme="minorHAnsi"/>
          <w:sz w:val="28"/>
          <w:szCs w:val="28"/>
        </w:rPr>
        <w:t>before</w:t>
      </w:r>
      <w:r w:rsidRPr="00BD135F">
        <w:rPr>
          <w:rFonts w:cstheme="minorHAnsi"/>
          <w:sz w:val="28"/>
          <w:szCs w:val="28"/>
        </w:rPr>
        <w:t xml:space="preserve"> the succession become the assets &amp; liabilities of the company.</w:t>
      </w:r>
    </w:p>
    <w:p w:rsidR="00CE4520" w:rsidRPr="00BD135F" w:rsidRDefault="00CE4520" w:rsidP="00CE4520">
      <w:pPr>
        <w:pStyle w:val="ListParagraph"/>
        <w:numPr>
          <w:ilvl w:val="0"/>
          <w:numId w:val="7"/>
        </w:numPr>
        <w:rPr>
          <w:rFonts w:cstheme="minorHAnsi"/>
          <w:sz w:val="28"/>
          <w:szCs w:val="28"/>
        </w:rPr>
      </w:pPr>
      <w:r w:rsidRPr="00BD135F">
        <w:rPr>
          <w:rFonts w:cstheme="minorHAnsi"/>
          <w:sz w:val="28"/>
          <w:szCs w:val="28"/>
        </w:rPr>
        <w:t xml:space="preserve">All the partners of the firm do not receive any consideration or </w:t>
      </w:r>
      <w:r w:rsidR="009A516E" w:rsidRPr="00BD135F">
        <w:rPr>
          <w:rFonts w:cstheme="minorHAnsi"/>
          <w:sz w:val="28"/>
          <w:szCs w:val="28"/>
        </w:rPr>
        <w:t>benefit, directly</w:t>
      </w:r>
      <w:r w:rsidRPr="00BD135F">
        <w:rPr>
          <w:rFonts w:cstheme="minorHAnsi"/>
          <w:sz w:val="28"/>
          <w:szCs w:val="28"/>
        </w:rPr>
        <w:t xml:space="preserve"> or indirectly in any form other than by way of allotment of shares in the company.</w:t>
      </w:r>
    </w:p>
    <w:p w:rsidR="00CE4520" w:rsidRPr="00BD135F" w:rsidRDefault="00CE4520" w:rsidP="00CE4520">
      <w:pPr>
        <w:pStyle w:val="ListParagraph"/>
        <w:numPr>
          <w:ilvl w:val="0"/>
          <w:numId w:val="7"/>
        </w:numPr>
        <w:rPr>
          <w:rFonts w:cstheme="minorHAnsi"/>
          <w:sz w:val="28"/>
          <w:szCs w:val="28"/>
        </w:rPr>
      </w:pPr>
      <w:r w:rsidRPr="00BD135F">
        <w:rPr>
          <w:rFonts w:cstheme="minorHAnsi"/>
          <w:sz w:val="28"/>
          <w:szCs w:val="28"/>
        </w:rPr>
        <w:t>All the partners of the firm immediately become the shareholder of the company in same proportion of their capital in firms on succession.</w:t>
      </w:r>
    </w:p>
    <w:p w:rsidR="001C742E" w:rsidRDefault="001C742E" w:rsidP="00CE4520">
      <w:pPr>
        <w:pStyle w:val="ListParagraph"/>
        <w:numPr>
          <w:ilvl w:val="0"/>
          <w:numId w:val="7"/>
        </w:numPr>
        <w:rPr>
          <w:rFonts w:cstheme="minorHAnsi"/>
          <w:sz w:val="28"/>
          <w:szCs w:val="28"/>
        </w:rPr>
      </w:pPr>
      <w:r w:rsidRPr="00BD135F">
        <w:rPr>
          <w:rFonts w:cstheme="minorHAnsi"/>
          <w:sz w:val="28"/>
          <w:szCs w:val="28"/>
        </w:rPr>
        <w:lastRenderedPageBreak/>
        <w:t xml:space="preserve">The aggregate of the shareholding in the company of the partners of the firm is not less than 50% of the total voting power in the company and continue for the period of 5 </w:t>
      </w:r>
      <w:r w:rsidR="003E0CE5" w:rsidRPr="00BD135F">
        <w:rPr>
          <w:rFonts w:cstheme="minorHAnsi"/>
          <w:sz w:val="28"/>
          <w:szCs w:val="28"/>
        </w:rPr>
        <w:t xml:space="preserve">  </w:t>
      </w:r>
      <w:r w:rsidRPr="00BD135F">
        <w:rPr>
          <w:rFonts w:cstheme="minorHAnsi"/>
          <w:sz w:val="28"/>
          <w:szCs w:val="28"/>
        </w:rPr>
        <w:t>years.</w:t>
      </w:r>
    </w:p>
    <w:p w:rsidR="00982E4A" w:rsidRDefault="00982E4A" w:rsidP="00982E4A">
      <w:pPr>
        <w:pStyle w:val="ListParagraph"/>
        <w:numPr>
          <w:ilvl w:val="0"/>
          <w:numId w:val="5"/>
        </w:numPr>
        <w:rPr>
          <w:rFonts w:cstheme="minorHAnsi"/>
          <w:sz w:val="28"/>
          <w:szCs w:val="28"/>
        </w:rPr>
      </w:pPr>
      <w:r>
        <w:rPr>
          <w:rFonts w:cstheme="minorHAnsi"/>
          <w:sz w:val="28"/>
          <w:szCs w:val="28"/>
        </w:rPr>
        <w:t>Conversion of private company or an unlisted public company into LLP ,if the following conditions are fulfilled :-</w:t>
      </w:r>
    </w:p>
    <w:p w:rsidR="00982E4A" w:rsidRDefault="00982E4A" w:rsidP="00982E4A">
      <w:pPr>
        <w:pStyle w:val="ListParagraph"/>
        <w:numPr>
          <w:ilvl w:val="0"/>
          <w:numId w:val="13"/>
        </w:numPr>
        <w:rPr>
          <w:rFonts w:cstheme="minorHAnsi"/>
          <w:sz w:val="28"/>
          <w:szCs w:val="28"/>
        </w:rPr>
      </w:pPr>
      <w:r w:rsidRPr="00BD135F">
        <w:rPr>
          <w:rFonts w:cstheme="minorHAnsi"/>
          <w:sz w:val="28"/>
          <w:szCs w:val="28"/>
        </w:rPr>
        <w:t xml:space="preserve">All the assets &amp; liabilities of the </w:t>
      </w:r>
      <w:r>
        <w:rPr>
          <w:rFonts w:cstheme="minorHAnsi"/>
          <w:sz w:val="28"/>
          <w:szCs w:val="28"/>
        </w:rPr>
        <w:t xml:space="preserve">company </w:t>
      </w:r>
      <w:r w:rsidRPr="00BD135F">
        <w:rPr>
          <w:rFonts w:cstheme="minorHAnsi"/>
          <w:sz w:val="28"/>
          <w:szCs w:val="28"/>
        </w:rPr>
        <w:t xml:space="preserve"> immediately before</w:t>
      </w:r>
      <w:r>
        <w:rPr>
          <w:rFonts w:cstheme="minorHAnsi"/>
          <w:sz w:val="28"/>
          <w:szCs w:val="28"/>
        </w:rPr>
        <w:t xml:space="preserve"> the conversion </w:t>
      </w:r>
      <w:r w:rsidRPr="00BD135F">
        <w:rPr>
          <w:rFonts w:cstheme="minorHAnsi"/>
          <w:sz w:val="28"/>
          <w:szCs w:val="28"/>
        </w:rPr>
        <w:t xml:space="preserve"> become the ass</w:t>
      </w:r>
      <w:r>
        <w:rPr>
          <w:rFonts w:cstheme="minorHAnsi"/>
          <w:sz w:val="28"/>
          <w:szCs w:val="28"/>
        </w:rPr>
        <w:t>ets &amp; liabilities of the LLP</w:t>
      </w:r>
    </w:p>
    <w:p w:rsidR="00982E4A" w:rsidRPr="00982E4A" w:rsidRDefault="00982E4A" w:rsidP="00074A37">
      <w:pPr>
        <w:pStyle w:val="ListParagraph"/>
        <w:numPr>
          <w:ilvl w:val="0"/>
          <w:numId w:val="13"/>
        </w:numPr>
        <w:rPr>
          <w:rFonts w:cstheme="minorHAnsi"/>
          <w:b/>
          <w:sz w:val="28"/>
          <w:szCs w:val="28"/>
          <w:u w:val="single"/>
        </w:rPr>
      </w:pPr>
      <w:r w:rsidRPr="00982E4A">
        <w:rPr>
          <w:rFonts w:cstheme="minorHAnsi"/>
          <w:sz w:val="28"/>
          <w:szCs w:val="28"/>
        </w:rPr>
        <w:t>All the partners of the firm do not receive any consideration or benefit, directly or indirectly in any form other than by way  of shares in the  profit and capital contribution in the LLP</w:t>
      </w:r>
    </w:p>
    <w:p w:rsidR="00982E4A" w:rsidRPr="00BD135F" w:rsidRDefault="00982E4A" w:rsidP="00982E4A">
      <w:pPr>
        <w:pStyle w:val="ListParagraph"/>
        <w:numPr>
          <w:ilvl w:val="0"/>
          <w:numId w:val="13"/>
        </w:numPr>
        <w:rPr>
          <w:rFonts w:cstheme="minorHAnsi"/>
          <w:sz w:val="28"/>
          <w:szCs w:val="28"/>
        </w:rPr>
      </w:pPr>
      <w:r>
        <w:rPr>
          <w:rFonts w:cstheme="minorHAnsi"/>
          <w:sz w:val="28"/>
          <w:szCs w:val="28"/>
        </w:rPr>
        <w:t xml:space="preserve">All the shareholders of the company </w:t>
      </w:r>
      <w:r w:rsidRPr="00BD135F">
        <w:rPr>
          <w:rFonts w:cstheme="minorHAnsi"/>
          <w:sz w:val="28"/>
          <w:szCs w:val="28"/>
        </w:rPr>
        <w:t>immediately</w:t>
      </w:r>
      <w:r>
        <w:rPr>
          <w:rFonts w:cstheme="minorHAnsi"/>
          <w:sz w:val="28"/>
          <w:szCs w:val="28"/>
        </w:rPr>
        <w:t xml:space="preserve"> become the </w:t>
      </w:r>
      <w:proofErr w:type="gramStart"/>
      <w:r>
        <w:rPr>
          <w:rFonts w:cstheme="minorHAnsi"/>
          <w:sz w:val="28"/>
          <w:szCs w:val="28"/>
        </w:rPr>
        <w:t>partners  of</w:t>
      </w:r>
      <w:proofErr w:type="gramEnd"/>
      <w:r>
        <w:rPr>
          <w:rFonts w:cstheme="minorHAnsi"/>
          <w:sz w:val="28"/>
          <w:szCs w:val="28"/>
        </w:rPr>
        <w:t xml:space="preserve"> the LLP in same proportion of  in which they held shares in the company on the date of conversion </w:t>
      </w:r>
      <w:r w:rsidRPr="00BD135F">
        <w:rPr>
          <w:rFonts w:cstheme="minorHAnsi"/>
          <w:sz w:val="28"/>
          <w:szCs w:val="28"/>
        </w:rPr>
        <w:t>.</w:t>
      </w:r>
    </w:p>
    <w:p w:rsidR="00982E4A" w:rsidRDefault="00982E4A" w:rsidP="00982E4A">
      <w:pPr>
        <w:pStyle w:val="ListParagraph"/>
        <w:numPr>
          <w:ilvl w:val="0"/>
          <w:numId w:val="13"/>
        </w:numPr>
        <w:rPr>
          <w:rFonts w:cstheme="minorHAnsi"/>
          <w:sz w:val="28"/>
          <w:szCs w:val="28"/>
        </w:rPr>
      </w:pPr>
      <w:r w:rsidRPr="00BD135F">
        <w:rPr>
          <w:rFonts w:cstheme="minorHAnsi"/>
          <w:sz w:val="28"/>
          <w:szCs w:val="28"/>
        </w:rPr>
        <w:t>T</w:t>
      </w:r>
      <w:r w:rsidR="00A84D31">
        <w:rPr>
          <w:rFonts w:cstheme="minorHAnsi"/>
          <w:sz w:val="28"/>
          <w:szCs w:val="28"/>
        </w:rPr>
        <w:t xml:space="preserve">he aggregate of the profit sharing ratio  of the shareholders  of the company  to the extent of </w:t>
      </w:r>
      <w:r w:rsidRPr="00BD135F">
        <w:rPr>
          <w:rFonts w:cstheme="minorHAnsi"/>
          <w:sz w:val="28"/>
          <w:szCs w:val="28"/>
        </w:rPr>
        <w:t>not less tha</w:t>
      </w:r>
      <w:r w:rsidR="00A84D31">
        <w:rPr>
          <w:rFonts w:cstheme="minorHAnsi"/>
          <w:sz w:val="28"/>
          <w:szCs w:val="28"/>
        </w:rPr>
        <w:t xml:space="preserve">n 50% </w:t>
      </w:r>
      <w:r w:rsidRPr="00BD135F">
        <w:rPr>
          <w:rFonts w:cstheme="minorHAnsi"/>
          <w:sz w:val="28"/>
          <w:szCs w:val="28"/>
        </w:rPr>
        <w:t xml:space="preserve">in the company and continue for the period of </w:t>
      </w:r>
      <w:r w:rsidR="00A84D31">
        <w:rPr>
          <w:rFonts w:cstheme="minorHAnsi"/>
          <w:sz w:val="28"/>
          <w:szCs w:val="28"/>
        </w:rPr>
        <w:t xml:space="preserve"> </w:t>
      </w:r>
      <w:r w:rsidRPr="00BD135F">
        <w:rPr>
          <w:rFonts w:cstheme="minorHAnsi"/>
          <w:sz w:val="28"/>
          <w:szCs w:val="28"/>
        </w:rPr>
        <w:t xml:space="preserve">5   </w:t>
      </w:r>
      <w:r w:rsidR="00A84D31">
        <w:rPr>
          <w:rFonts w:cstheme="minorHAnsi"/>
          <w:sz w:val="28"/>
          <w:szCs w:val="28"/>
        </w:rPr>
        <w:t xml:space="preserve">years from the date of the conversions </w:t>
      </w:r>
    </w:p>
    <w:p w:rsidR="00A84D31" w:rsidRDefault="00A84D31" w:rsidP="00982E4A">
      <w:pPr>
        <w:pStyle w:val="ListParagraph"/>
        <w:numPr>
          <w:ilvl w:val="0"/>
          <w:numId w:val="13"/>
        </w:numPr>
        <w:rPr>
          <w:rFonts w:cstheme="minorHAnsi"/>
          <w:sz w:val="28"/>
          <w:szCs w:val="28"/>
        </w:rPr>
      </w:pPr>
      <w:r>
        <w:rPr>
          <w:rFonts w:cstheme="minorHAnsi"/>
          <w:sz w:val="28"/>
          <w:szCs w:val="28"/>
        </w:rPr>
        <w:t xml:space="preserve">The total </w:t>
      </w:r>
      <w:proofErr w:type="gramStart"/>
      <w:r>
        <w:rPr>
          <w:rFonts w:cstheme="minorHAnsi"/>
          <w:sz w:val="28"/>
          <w:szCs w:val="28"/>
        </w:rPr>
        <w:t>sales ,turnover</w:t>
      </w:r>
      <w:proofErr w:type="gramEnd"/>
      <w:r>
        <w:rPr>
          <w:rFonts w:cstheme="minorHAnsi"/>
          <w:sz w:val="28"/>
          <w:szCs w:val="28"/>
        </w:rPr>
        <w:t xml:space="preserve"> or gross receipts in business of the company in any of the three proceeding previous years should not exceed  Rs.60 </w:t>
      </w:r>
      <w:proofErr w:type="spellStart"/>
      <w:r>
        <w:rPr>
          <w:rFonts w:cstheme="minorHAnsi"/>
          <w:sz w:val="28"/>
          <w:szCs w:val="28"/>
        </w:rPr>
        <w:t>lakhs</w:t>
      </w:r>
      <w:proofErr w:type="spellEnd"/>
      <w:r>
        <w:rPr>
          <w:rFonts w:cstheme="minorHAnsi"/>
          <w:sz w:val="28"/>
          <w:szCs w:val="28"/>
        </w:rPr>
        <w:t xml:space="preserve">. </w:t>
      </w:r>
    </w:p>
    <w:p w:rsidR="00A84D31" w:rsidRDefault="00A84D31" w:rsidP="00982E4A">
      <w:pPr>
        <w:pStyle w:val="ListParagraph"/>
        <w:numPr>
          <w:ilvl w:val="0"/>
          <w:numId w:val="13"/>
        </w:numPr>
        <w:rPr>
          <w:rFonts w:cstheme="minorHAnsi"/>
          <w:sz w:val="28"/>
          <w:szCs w:val="28"/>
        </w:rPr>
      </w:pPr>
      <w:r>
        <w:rPr>
          <w:rFonts w:cstheme="minorHAnsi"/>
          <w:sz w:val="28"/>
          <w:szCs w:val="28"/>
        </w:rPr>
        <w:t>The partners of LLP should not withdraw the ac</w:t>
      </w:r>
      <w:r w:rsidR="00284ED3">
        <w:rPr>
          <w:rFonts w:cstheme="minorHAnsi"/>
          <w:sz w:val="28"/>
          <w:szCs w:val="28"/>
        </w:rPr>
        <w:t xml:space="preserve">cumulated profits </w:t>
      </w:r>
      <w:proofErr w:type="gramStart"/>
      <w:r w:rsidR="00284ED3">
        <w:rPr>
          <w:rFonts w:cstheme="minorHAnsi"/>
          <w:sz w:val="28"/>
          <w:szCs w:val="28"/>
        </w:rPr>
        <w:t xml:space="preserve">as </w:t>
      </w:r>
      <w:r>
        <w:rPr>
          <w:rFonts w:cstheme="minorHAnsi"/>
          <w:sz w:val="28"/>
          <w:szCs w:val="28"/>
        </w:rPr>
        <w:t xml:space="preserve"> on</w:t>
      </w:r>
      <w:proofErr w:type="gramEnd"/>
      <w:r>
        <w:rPr>
          <w:rFonts w:cstheme="minorHAnsi"/>
          <w:sz w:val="28"/>
          <w:szCs w:val="28"/>
        </w:rPr>
        <w:t xml:space="preserve"> the date of conversion ,including reserves </w:t>
      </w:r>
      <w:r w:rsidR="00F95002">
        <w:rPr>
          <w:rFonts w:cstheme="minorHAnsi"/>
          <w:sz w:val="28"/>
          <w:szCs w:val="28"/>
        </w:rPr>
        <w:t>,of the company for the period of 3 years from the date of conversions .</w:t>
      </w:r>
    </w:p>
    <w:p w:rsidR="00982E4A" w:rsidRPr="00982E4A" w:rsidRDefault="00982E4A" w:rsidP="00F95002">
      <w:pPr>
        <w:pStyle w:val="ListParagraph"/>
        <w:rPr>
          <w:rFonts w:cstheme="minorHAnsi"/>
          <w:b/>
          <w:sz w:val="28"/>
          <w:szCs w:val="28"/>
          <w:u w:val="single"/>
        </w:rPr>
      </w:pPr>
    </w:p>
    <w:p w:rsidR="00FB2523" w:rsidRDefault="00FB2523" w:rsidP="00982E4A">
      <w:pPr>
        <w:pStyle w:val="ListParagraph"/>
        <w:rPr>
          <w:rFonts w:cstheme="minorHAnsi"/>
          <w:sz w:val="28"/>
          <w:szCs w:val="28"/>
        </w:rPr>
      </w:pPr>
    </w:p>
    <w:p w:rsidR="00D46EB8" w:rsidRPr="00982E4A" w:rsidRDefault="00D46EB8" w:rsidP="00982E4A">
      <w:pPr>
        <w:pStyle w:val="ListParagraph"/>
        <w:rPr>
          <w:rFonts w:cstheme="minorHAnsi"/>
          <w:b/>
          <w:sz w:val="28"/>
          <w:szCs w:val="28"/>
          <w:u w:val="single"/>
        </w:rPr>
      </w:pPr>
      <w:r w:rsidRPr="00982E4A">
        <w:rPr>
          <w:rFonts w:cstheme="minorHAnsi"/>
          <w:sz w:val="28"/>
          <w:szCs w:val="28"/>
        </w:rPr>
        <w:t xml:space="preserve"> </w:t>
      </w:r>
      <w:r w:rsidRPr="00982E4A">
        <w:rPr>
          <w:rFonts w:cstheme="minorHAnsi"/>
          <w:b/>
          <w:sz w:val="28"/>
          <w:szCs w:val="28"/>
          <w:u w:val="single"/>
        </w:rPr>
        <w:t>Section 49(I</w:t>
      </w:r>
      <w:r w:rsidR="00AF6BF3" w:rsidRPr="00982E4A">
        <w:rPr>
          <w:rFonts w:cstheme="minorHAnsi"/>
          <w:b/>
          <w:sz w:val="28"/>
          <w:szCs w:val="28"/>
          <w:u w:val="single"/>
        </w:rPr>
        <w:t>) Determination</w:t>
      </w:r>
      <w:r w:rsidRPr="00982E4A">
        <w:rPr>
          <w:rFonts w:cstheme="minorHAnsi"/>
          <w:b/>
          <w:sz w:val="28"/>
          <w:szCs w:val="28"/>
          <w:u w:val="single"/>
        </w:rPr>
        <w:t xml:space="preserve"> of cost in case of exempt transfer</w:t>
      </w:r>
    </w:p>
    <w:p w:rsidR="00D46EB8" w:rsidRPr="00BD135F" w:rsidRDefault="00D46EB8" w:rsidP="00D46EB8">
      <w:pPr>
        <w:pStyle w:val="ListParagraph"/>
        <w:numPr>
          <w:ilvl w:val="0"/>
          <w:numId w:val="8"/>
        </w:numPr>
        <w:rPr>
          <w:rFonts w:cstheme="minorHAnsi"/>
          <w:sz w:val="28"/>
          <w:szCs w:val="28"/>
        </w:rPr>
      </w:pPr>
      <w:r w:rsidRPr="00BD135F">
        <w:rPr>
          <w:rFonts w:cstheme="minorHAnsi"/>
          <w:sz w:val="28"/>
          <w:szCs w:val="28"/>
        </w:rPr>
        <w:t xml:space="preserve">Transfer at the time of </w:t>
      </w:r>
      <w:r w:rsidR="00AF6BF3" w:rsidRPr="00BD135F">
        <w:rPr>
          <w:rFonts w:cstheme="minorHAnsi"/>
          <w:sz w:val="28"/>
          <w:szCs w:val="28"/>
        </w:rPr>
        <w:t>gift, will</w:t>
      </w:r>
      <w:r w:rsidRPr="00BD135F">
        <w:rPr>
          <w:rFonts w:cstheme="minorHAnsi"/>
          <w:sz w:val="28"/>
          <w:szCs w:val="28"/>
        </w:rPr>
        <w:t xml:space="preserve"> or inheritance</w:t>
      </w:r>
    </w:p>
    <w:p w:rsidR="00D46EB8" w:rsidRPr="00BD135F" w:rsidRDefault="00D46EB8" w:rsidP="00D46EB8">
      <w:pPr>
        <w:pStyle w:val="ListParagraph"/>
        <w:numPr>
          <w:ilvl w:val="0"/>
          <w:numId w:val="8"/>
        </w:numPr>
        <w:rPr>
          <w:rFonts w:cstheme="minorHAnsi"/>
          <w:sz w:val="28"/>
          <w:szCs w:val="28"/>
        </w:rPr>
      </w:pPr>
      <w:r w:rsidRPr="00BD135F">
        <w:rPr>
          <w:rFonts w:cstheme="minorHAnsi"/>
          <w:sz w:val="28"/>
          <w:szCs w:val="28"/>
        </w:rPr>
        <w:t>Transfer by HUF to its members.</w:t>
      </w:r>
    </w:p>
    <w:p w:rsidR="00D46EB8" w:rsidRPr="00BD135F" w:rsidRDefault="00D46EB8" w:rsidP="00D46EB8">
      <w:pPr>
        <w:pStyle w:val="ListParagraph"/>
        <w:numPr>
          <w:ilvl w:val="0"/>
          <w:numId w:val="8"/>
        </w:numPr>
        <w:rPr>
          <w:rFonts w:cstheme="minorHAnsi"/>
          <w:sz w:val="28"/>
          <w:szCs w:val="28"/>
        </w:rPr>
      </w:pPr>
      <w:r w:rsidRPr="00BD135F">
        <w:rPr>
          <w:rFonts w:cstheme="minorHAnsi"/>
          <w:sz w:val="28"/>
          <w:szCs w:val="28"/>
        </w:rPr>
        <w:t>Transfer by holding company to subsidiary company &amp; Vice ve</w:t>
      </w:r>
      <w:r w:rsidR="00AF6BF3" w:rsidRPr="00BD135F">
        <w:rPr>
          <w:rFonts w:cstheme="minorHAnsi"/>
          <w:sz w:val="28"/>
          <w:szCs w:val="28"/>
        </w:rPr>
        <w:t>r</w:t>
      </w:r>
      <w:r w:rsidRPr="00BD135F">
        <w:rPr>
          <w:rFonts w:cstheme="minorHAnsi"/>
          <w:sz w:val="28"/>
          <w:szCs w:val="28"/>
        </w:rPr>
        <w:t>sa</w:t>
      </w:r>
    </w:p>
    <w:p w:rsidR="00D46EB8" w:rsidRPr="00BD135F" w:rsidRDefault="00AF6BF3" w:rsidP="00D46EB8">
      <w:pPr>
        <w:pStyle w:val="ListParagraph"/>
        <w:numPr>
          <w:ilvl w:val="0"/>
          <w:numId w:val="8"/>
        </w:numPr>
        <w:rPr>
          <w:rFonts w:cstheme="minorHAnsi"/>
          <w:sz w:val="28"/>
          <w:szCs w:val="28"/>
        </w:rPr>
      </w:pPr>
      <w:r w:rsidRPr="00BD135F">
        <w:rPr>
          <w:rFonts w:cstheme="minorHAnsi"/>
          <w:sz w:val="28"/>
          <w:szCs w:val="28"/>
        </w:rPr>
        <w:t>Transfer by amalgamating company to amalgamated company</w:t>
      </w:r>
    </w:p>
    <w:p w:rsidR="00FB2523" w:rsidRDefault="00CC532A" w:rsidP="00CC532A">
      <w:pPr>
        <w:rPr>
          <w:rFonts w:cstheme="minorHAnsi"/>
          <w:sz w:val="28"/>
          <w:szCs w:val="28"/>
        </w:rPr>
      </w:pPr>
      <w:r w:rsidRPr="00BD135F">
        <w:rPr>
          <w:rFonts w:cstheme="minorHAnsi"/>
          <w:sz w:val="28"/>
          <w:szCs w:val="28"/>
        </w:rPr>
        <w:t xml:space="preserve"> </w:t>
      </w:r>
    </w:p>
    <w:p w:rsidR="00FB2523" w:rsidRDefault="00FB2523" w:rsidP="00CC532A">
      <w:pPr>
        <w:rPr>
          <w:rFonts w:cstheme="minorHAnsi"/>
          <w:sz w:val="28"/>
          <w:szCs w:val="28"/>
        </w:rPr>
      </w:pPr>
    </w:p>
    <w:p w:rsidR="00FB2523" w:rsidRDefault="00FB2523" w:rsidP="00CC532A">
      <w:pPr>
        <w:rPr>
          <w:rFonts w:cstheme="minorHAnsi"/>
          <w:sz w:val="28"/>
          <w:szCs w:val="28"/>
        </w:rPr>
      </w:pPr>
    </w:p>
    <w:p w:rsidR="00FB2523" w:rsidRDefault="00FB2523" w:rsidP="00CC532A">
      <w:pPr>
        <w:rPr>
          <w:rFonts w:cstheme="minorHAnsi"/>
          <w:sz w:val="28"/>
          <w:szCs w:val="28"/>
        </w:rPr>
      </w:pPr>
    </w:p>
    <w:p w:rsidR="00FB2523" w:rsidRDefault="00FB2523" w:rsidP="00CC532A">
      <w:pPr>
        <w:rPr>
          <w:rFonts w:cstheme="minorHAnsi"/>
          <w:sz w:val="28"/>
          <w:szCs w:val="28"/>
        </w:rPr>
      </w:pPr>
    </w:p>
    <w:p w:rsidR="00D46EB8" w:rsidRPr="00BD135F" w:rsidRDefault="00CC532A" w:rsidP="00CC532A">
      <w:pPr>
        <w:rPr>
          <w:rFonts w:cstheme="minorHAnsi"/>
          <w:sz w:val="28"/>
          <w:szCs w:val="28"/>
        </w:rPr>
      </w:pPr>
      <w:r w:rsidRPr="00BD135F">
        <w:rPr>
          <w:rFonts w:cstheme="minorHAnsi"/>
          <w:sz w:val="28"/>
          <w:szCs w:val="28"/>
        </w:rPr>
        <w:t xml:space="preserve">   </w:t>
      </w:r>
      <w:r w:rsidR="004A22AF" w:rsidRPr="00BD135F">
        <w:rPr>
          <w:rFonts w:cstheme="minorHAnsi"/>
          <w:sz w:val="28"/>
          <w:szCs w:val="28"/>
        </w:rPr>
        <w:t>In determining</w:t>
      </w:r>
      <w:r w:rsidR="00AF6BF3" w:rsidRPr="00BD135F">
        <w:rPr>
          <w:rFonts w:cstheme="minorHAnsi"/>
          <w:sz w:val="28"/>
          <w:szCs w:val="28"/>
        </w:rPr>
        <w:t xml:space="preserve"> the Capital gain following points should be observed.</w:t>
      </w:r>
    </w:p>
    <w:p w:rsidR="00AF6BF3" w:rsidRPr="00BD135F" w:rsidRDefault="00AF6BF3" w:rsidP="00FB2523">
      <w:pPr>
        <w:pStyle w:val="ListParagraph"/>
        <w:rPr>
          <w:rFonts w:cstheme="minorHAnsi"/>
          <w:sz w:val="28"/>
          <w:szCs w:val="28"/>
        </w:rPr>
      </w:pPr>
      <w:r w:rsidRPr="00BD135F">
        <w:rPr>
          <w:rFonts w:cstheme="minorHAnsi"/>
          <w:sz w:val="28"/>
          <w:szCs w:val="28"/>
        </w:rPr>
        <w:t>Cost of Acquisition (COA) = COA to previous owner.</w:t>
      </w:r>
    </w:p>
    <w:p w:rsidR="00AF6BF3" w:rsidRPr="00BD135F" w:rsidRDefault="00AF6BF3" w:rsidP="00AF6BF3">
      <w:pPr>
        <w:pStyle w:val="ListParagraph"/>
        <w:numPr>
          <w:ilvl w:val="0"/>
          <w:numId w:val="2"/>
        </w:numPr>
        <w:rPr>
          <w:rFonts w:cstheme="minorHAnsi"/>
          <w:sz w:val="28"/>
          <w:szCs w:val="28"/>
        </w:rPr>
      </w:pPr>
      <w:r w:rsidRPr="00BD135F">
        <w:rPr>
          <w:rFonts w:cstheme="minorHAnsi"/>
          <w:sz w:val="28"/>
          <w:szCs w:val="28"/>
        </w:rPr>
        <w:t>Period of holding (LTCA/STCA) include previous owner holding period also (Pervious owner +current owner)</w:t>
      </w:r>
    </w:p>
    <w:p w:rsidR="00AF6BF3" w:rsidRPr="00BD135F" w:rsidRDefault="00AF6BF3" w:rsidP="00AF6BF3">
      <w:pPr>
        <w:pStyle w:val="ListParagraph"/>
        <w:numPr>
          <w:ilvl w:val="0"/>
          <w:numId w:val="2"/>
        </w:numPr>
        <w:rPr>
          <w:rFonts w:cstheme="minorHAnsi"/>
          <w:sz w:val="28"/>
          <w:szCs w:val="28"/>
        </w:rPr>
      </w:pPr>
      <w:r w:rsidRPr="00BD135F">
        <w:rPr>
          <w:rFonts w:cstheme="minorHAnsi"/>
          <w:sz w:val="28"/>
          <w:szCs w:val="28"/>
        </w:rPr>
        <w:t>Index of cost of acquisition start from year of holding by current owner.</w:t>
      </w:r>
    </w:p>
    <w:p w:rsidR="00AF6BF3" w:rsidRDefault="00AF6BF3" w:rsidP="00AF6BF3">
      <w:pPr>
        <w:pStyle w:val="ListParagraph"/>
        <w:numPr>
          <w:ilvl w:val="0"/>
          <w:numId w:val="2"/>
        </w:numPr>
        <w:rPr>
          <w:rFonts w:cstheme="minorHAnsi"/>
          <w:sz w:val="28"/>
          <w:szCs w:val="28"/>
        </w:rPr>
      </w:pPr>
      <w:r w:rsidRPr="00BD135F">
        <w:rPr>
          <w:rFonts w:cstheme="minorHAnsi"/>
          <w:sz w:val="28"/>
          <w:szCs w:val="28"/>
        </w:rPr>
        <w:t>Improvement will be indexed as usual.</w:t>
      </w:r>
    </w:p>
    <w:p w:rsidR="00BB4BEB" w:rsidRPr="00FB2523" w:rsidRDefault="00BB4BEB" w:rsidP="00FB2523">
      <w:pPr>
        <w:ind w:left="2160" w:firstLine="720"/>
        <w:rPr>
          <w:rFonts w:cstheme="minorHAnsi"/>
          <w:b/>
          <w:sz w:val="28"/>
          <w:szCs w:val="28"/>
          <w:u w:val="single"/>
        </w:rPr>
      </w:pPr>
      <w:r w:rsidRPr="00FB2523">
        <w:rPr>
          <w:rFonts w:cstheme="minorHAnsi"/>
          <w:b/>
          <w:sz w:val="28"/>
          <w:szCs w:val="28"/>
          <w:u w:val="single"/>
        </w:rPr>
        <w:t xml:space="preserve">Section 50 </w:t>
      </w:r>
      <w:proofErr w:type="gramStart"/>
      <w:r w:rsidRPr="00FB2523">
        <w:rPr>
          <w:rFonts w:cstheme="minorHAnsi"/>
          <w:b/>
          <w:sz w:val="28"/>
          <w:szCs w:val="28"/>
          <w:u w:val="single"/>
        </w:rPr>
        <w:t>B  Slump</w:t>
      </w:r>
      <w:proofErr w:type="gramEnd"/>
      <w:r w:rsidRPr="00FB2523">
        <w:rPr>
          <w:rFonts w:cstheme="minorHAnsi"/>
          <w:b/>
          <w:sz w:val="28"/>
          <w:szCs w:val="28"/>
          <w:u w:val="single"/>
        </w:rPr>
        <w:t xml:space="preserve"> Sale</w:t>
      </w:r>
    </w:p>
    <w:p w:rsidR="00BB4BEB" w:rsidRPr="00BD135F" w:rsidRDefault="00BB4BEB" w:rsidP="003E3959">
      <w:pPr>
        <w:pStyle w:val="ListParagraph"/>
        <w:ind w:left="360" w:hanging="180"/>
        <w:rPr>
          <w:rFonts w:cstheme="minorHAnsi"/>
          <w:sz w:val="28"/>
          <w:szCs w:val="28"/>
        </w:rPr>
      </w:pPr>
      <w:r w:rsidRPr="00BD135F">
        <w:rPr>
          <w:rFonts w:cstheme="minorHAnsi"/>
          <w:sz w:val="28"/>
          <w:szCs w:val="28"/>
        </w:rPr>
        <w:t>Section 2 (42</w:t>
      </w:r>
      <w:r w:rsidR="00D363AB">
        <w:rPr>
          <w:rFonts w:cstheme="minorHAnsi"/>
          <w:sz w:val="28"/>
          <w:szCs w:val="28"/>
        </w:rPr>
        <w:t xml:space="preserve">C) definitions: It means sale of an undertaking for lump sum price. </w:t>
      </w:r>
      <w:proofErr w:type="gramStart"/>
      <w:r w:rsidRPr="00BD135F">
        <w:rPr>
          <w:rFonts w:cstheme="minorHAnsi"/>
          <w:sz w:val="28"/>
          <w:szCs w:val="28"/>
        </w:rPr>
        <w:t>consideration</w:t>
      </w:r>
      <w:proofErr w:type="gramEnd"/>
      <w:r w:rsidR="00D363AB">
        <w:rPr>
          <w:rFonts w:cstheme="minorHAnsi"/>
          <w:sz w:val="28"/>
          <w:szCs w:val="28"/>
        </w:rPr>
        <w:t xml:space="preserve"> is fixed for the whole undertaking </w:t>
      </w:r>
      <w:r w:rsidRPr="00BD135F">
        <w:rPr>
          <w:rFonts w:cstheme="minorHAnsi"/>
          <w:sz w:val="28"/>
          <w:szCs w:val="28"/>
        </w:rPr>
        <w:t xml:space="preserve"> without assigning </w:t>
      </w:r>
      <w:r w:rsidR="00FE409C">
        <w:rPr>
          <w:rFonts w:cstheme="minorHAnsi"/>
          <w:sz w:val="28"/>
          <w:szCs w:val="28"/>
        </w:rPr>
        <w:t>.</w:t>
      </w:r>
      <w:r w:rsidRPr="00BD135F">
        <w:rPr>
          <w:rFonts w:cstheme="minorHAnsi"/>
          <w:sz w:val="28"/>
          <w:szCs w:val="28"/>
        </w:rPr>
        <w:t>individuals value to the assets &amp; liabilities in such sale.</w:t>
      </w:r>
    </w:p>
    <w:p w:rsidR="00FB2523" w:rsidRDefault="00FB2523" w:rsidP="00BB4BEB">
      <w:pPr>
        <w:rPr>
          <w:rFonts w:cstheme="minorHAnsi"/>
          <w:sz w:val="28"/>
          <w:szCs w:val="28"/>
        </w:rPr>
      </w:pPr>
      <w:r>
        <w:rPr>
          <w:rFonts w:cstheme="minorHAnsi"/>
          <w:sz w:val="28"/>
          <w:szCs w:val="28"/>
        </w:rPr>
        <w:t xml:space="preserve">Since price of each asset is not </w:t>
      </w:r>
      <w:proofErr w:type="gramStart"/>
      <w:r>
        <w:rPr>
          <w:rFonts w:cstheme="minorHAnsi"/>
          <w:sz w:val="28"/>
          <w:szCs w:val="28"/>
        </w:rPr>
        <w:t>known ,it</w:t>
      </w:r>
      <w:proofErr w:type="gramEnd"/>
      <w:r>
        <w:rPr>
          <w:rFonts w:cstheme="minorHAnsi"/>
          <w:sz w:val="28"/>
          <w:szCs w:val="28"/>
        </w:rPr>
        <w:t xml:space="preserve"> is not possible to compute capital gains for each asset separately .Hence ,single computation is done in which the whole undertaking is treated as  a single sale </w:t>
      </w:r>
    </w:p>
    <w:p w:rsidR="00BB4BEB" w:rsidRPr="00BD135F" w:rsidRDefault="00BB4BEB" w:rsidP="00BB4BEB">
      <w:pPr>
        <w:rPr>
          <w:rFonts w:cstheme="minorHAnsi"/>
          <w:sz w:val="28"/>
          <w:szCs w:val="28"/>
        </w:rPr>
      </w:pPr>
      <w:r w:rsidRPr="00BD135F">
        <w:rPr>
          <w:rFonts w:cstheme="minorHAnsi"/>
          <w:sz w:val="28"/>
          <w:szCs w:val="28"/>
        </w:rPr>
        <w:t xml:space="preserve">          Important points:- </w:t>
      </w:r>
    </w:p>
    <w:p w:rsidR="00BB4BEB" w:rsidRPr="00BD135F" w:rsidRDefault="00BB4BEB" w:rsidP="00BB4BEB">
      <w:pPr>
        <w:pStyle w:val="ListParagraph"/>
        <w:numPr>
          <w:ilvl w:val="0"/>
          <w:numId w:val="10"/>
        </w:numPr>
        <w:rPr>
          <w:rFonts w:cstheme="minorHAnsi"/>
          <w:sz w:val="28"/>
          <w:szCs w:val="28"/>
        </w:rPr>
      </w:pPr>
      <w:r w:rsidRPr="00BD135F">
        <w:rPr>
          <w:rFonts w:cstheme="minorHAnsi"/>
          <w:sz w:val="28"/>
          <w:szCs w:val="28"/>
        </w:rPr>
        <w:t xml:space="preserve">The period of holding (LTCG/STCG) = date of starting of undertaking up to the </w:t>
      </w:r>
      <w:r w:rsidR="00FE409C">
        <w:rPr>
          <w:rFonts w:cstheme="minorHAnsi"/>
          <w:sz w:val="28"/>
          <w:szCs w:val="28"/>
        </w:rPr>
        <w:t>date of slump sale</w:t>
      </w:r>
    </w:p>
    <w:p w:rsidR="00BB4BEB" w:rsidRPr="00BD135F" w:rsidRDefault="00BB4BEB" w:rsidP="00BB4BEB">
      <w:pPr>
        <w:pStyle w:val="ListParagraph"/>
        <w:numPr>
          <w:ilvl w:val="0"/>
          <w:numId w:val="10"/>
        </w:numPr>
        <w:rPr>
          <w:rFonts w:cstheme="minorHAnsi"/>
          <w:sz w:val="28"/>
          <w:szCs w:val="28"/>
        </w:rPr>
      </w:pPr>
      <w:r w:rsidRPr="00BD135F">
        <w:rPr>
          <w:rFonts w:cstheme="minorHAnsi"/>
          <w:sz w:val="28"/>
          <w:szCs w:val="28"/>
        </w:rPr>
        <w:t xml:space="preserve">No indexation will be allowed in case of slump sale </w:t>
      </w:r>
    </w:p>
    <w:p w:rsidR="00A14B0F" w:rsidRDefault="00BB4BEB" w:rsidP="00A14B0F">
      <w:pPr>
        <w:pStyle w:val="ListParagraph"/>
        <w:numPr>
          <w:ilvl w:val="0"/>
          <w:numId w:val="10"/>
        </w:numPr>
        <w:rPr>
          <w:rFonts w:cstheme="minorHAnsi"/>
          <w:sz w:val="28"/>
          <w:szCs w:val="28"/>
        </w:rPr>
      </w:pPr>
      <w:r w:rsidRPr="00BD135F">
        <w:rPr>
          <w:rFonts w:cstheme="minorHAnsi"/>
          <w:sz w:val="28"/>
          <w:szCs w:val="28"/>
        </w:rPr>
        <w:t xml:space="preserve">Any profit on account of revaluation should not be included in the cost of acquisition. </w:t>
      </w:r>
    </w:p>
    <w:p w:rsidR="00A14B0F" w:rsidRDefault="00A14B0F" w:rsidP="00A14B0F">
      <w:pPr>
        <w:pStyle w:val="ListParagraph"/>
        <w:ind w:left="1080"/>
        <w:rPr>
          <w:rFonts w:cstheme="minorHAnsi"/>
          <w:sz w:val="28"/>
          <w:szCs w:val="28"/>
        </w:rPr>
      </w:pPr>
    </w:p>
    <w:p w:rsidR="00645853" w:rsidRPr="00FB2523" w:rsidRDefault="00645853" w:rsidP="00FB2523">
      <w:pPr>
        <w:pStyle w:val="ListParagraph"/>
        <w:ind w:left="1080"/>
        <w:rPr>
          <w:rFonts w:cstheme="minorHAnsi"/>
          <w:sz w:val="28"/>
          <w:szCs w:val="28"/>
        </w:rPr>
      </w:pPr>
      <w:r>
        <w:rPr>
          <w:rFonts w:cstheme="minorHAnsi"/>
          <w:sz w:val="28"/>
          <w:szCs w:val="28"/>
        </w:rPr>
        <w:t xml:space="preserve">Computation </w:t>
      </w:r>
      <w:proofErr w:type="gramStart"/>
      <w:r>
        <w:rPr>
          <w:rFonts w:cstheme="minorHAnsi"/>
          <w:sz w:val="28"/>
          <w:szCs w:val="28"/>
        </w:rPr>
        <w:t>of  Slump</w:t>
      </w:r>
      <w:proofErr w:type="gramEnd"/>
      <w:r>
        <w:rPr>
          <w:rFonts w:cstheme="minorHAnsi"/>
          <w:sz w:val="28"/>
          <w:szCs w:val="28"/>
        </w:rPr>
        <w:t xml:space="preserve"> Sale </w:t>
      </w:r>
    </w:p>
    <w:tbl>
      <w:tblPr>
        <w:tblStyle w:val="TableGrid"/>
        <w:tblW w:w="0" w:type="auto"/>
        <w:tblInd w:w="1080" w:type="dxa"/>
        <w:tblLook w:val="04A0"/>
      </w:tblPr>
      <w:tblGrid>
        <w:gridCol w:w="6138"/>
        <w:gridCol w:w="1818"/>
      </w:tblGrid>
      <w:tr w:rsidR="00645853" w:rsidTr="00645853">
        <w:tc>
          <w:tcPr>
            <w:tcW w:w="6138" w:type="dxa"/>
          </w:tcPr>
          <w:p w:rsidR="00645853" w:rsidRDefault="00645853" w:rsidP="00A14B0F">
            <w:pPr>
              <w:pStyle w:val="ListParagraph"/>
              <w:ind w:left="0"/>
              <w:rPr>
                <w:rFonts w:cstheme="minorHAnsi"/>
                <w:sz w:val="28"/>
                <w:szCs w:val="28"/>
              </w:rPr>
            </w:pPr>
            <w:r>
              <w:rPr>
                <w:rFonts w:cstheme="minorHAnsi"/>
                <w:sz w:val="28"/>
                <w:szCs w:val="28"/>
              </w:rPr>
              <w:t>FVOC (Lump sum )</w:t>
            </w:r>
          </w:p>
        </w:tc>
        <w:tc>
          <w:tcPr>
            <w:tcW w:w="1818" w:type="dxa"/>
          </w:tcPr>
          <w:p w:rsidR="00645853" w:rsidRDefault="00645853" w:rsidP="00A14B0F">
            <w:pPr>
              <w:pStyle w:val="ListParagraph"/>
              <w:ind w:left="0"/>
              <w:rPr>
                <w:rFonts w:cstheme="minorHAnsi"/>
                <w:sz w:val="28"/>
                <w:szCs w:val="28"/>
              </w:rPr>
            </w:pPr>
            <w:r>
              <w:rPr>
                <w:rFonts w:cstheme="minorHAnsi"/>
                <w:sz w:val="28"/>
                <w:szCs w:val="28"/>
              </w:rPr>
              <w:t>XXX</w:t>
            </w:r>
          </w:p>
        </w:tc>
      </w:tr>
      <w:tr w:rsidR="00645853" w:rsidTr="00645853">
        <w:tc>
          <w:tcPr>
            <w:tcW w:w="6138" w:type="dxa"/>
          </w:tcPr>
          <w:p w:rsidR="00645853" w:rsidRDefault="00645853" w:rsidP="00A14B0F">
            <w:pPr>
              <w:pStyle w:val="ListParagraph"/>
              <w:ind w:left="0"/>
              <w:rPr>
                <w:rFonts w:cstheme="minorHAnsi"/>
                <w:sz w:val="28"/>
                <w:szCs w:val="28"/>
              </w:rPr>
            </w:pPr>
            <w:r>
              <w:rPr>
                <w:rFonts w:cstheme="minorHAnsi"/>
                <w:sz w:val="28"/>
                <w:szCs w:val="28"/>
              </w:rPr>
              <w:t xml:space="preserve">Less :- Transfer Expenses </w:t>
            </w:r>
          </w:p>
        </w:tc>
        <w:tc>
          <w:tcPr>
            <w:tcW w:w="1818" w:type="dxa"/>
          </w:tcPr>
          <w:p w:rsidR="00645853" w:rsidRDefault="00645853" w:rsidP="00A14B0F">
            <w:pPr>
              <w:pStyle w:val="ListParagraph"/>
              <w:ind w:left="0"/>
              <w:rPr>
                <w:rFonts w:cstheme="minorHAnsi"/>
                <w:sz w:val="28"/>
                <w:szCs w:val="28"/>
              </w:rPr>
            </w:pPr>
            <w:r>
              <w:rPr>
                <w:rFonts w:cstheme="minorHAnsi"/>
                <w:sz w:val="28"/>
                <w:szCs w:val="28"/>
              </w:rPr>
              <w:t>(XXX)</w:t>
            </w:r>
          </w:p>
        </w:tc>
      </w:tr>
      <w:tr w:rsidR="00645853" w:rsidTr="00645853">
        <w:tc>
          <w:tcPr>
            <w:tcW w:w="6138" w:type="dxa"/>
          </w:tcPr>
          <w:p w:rsidR="00645853" w:rsidRDefault="00645853" w:rsidP="00A14B0F">
            <w:pPr>
              <w:pStyle w:val="ListParagraph"/>
              <w:ind w:left="0"/>
              <w:rPr>
                <w:rFonts w:cstheme="minorHAnsi"/>
                <w:sz w:val="28"/>
                <w:szCs w:val="28"/>
              </w:rPr>
            </w:pPr>
            <w:r>
              <w:rPr>
                <w:rFonts w:cstheme="minorHAnsi"/>
                <w:sz w:val="28"/>
                <w:szCs w:val="28"/>
              </w:rPr>
              <w:t xml:space="preserve">    Net Consideration</w:t>
            </w:r>
          </w:p>
        </w:tc>
        <w:tc>
          <w:tcPr>
            <w:tcW w:w="1818" w:type="dxa"/>
          </w:tcPr>
          <w:p w:rsidR="00645853" w:rsidRDefault="00645853" w:rsidP="00A14B0F">
            <w:pPr>
              <w:pStyle w:val="ListParagraph"/>
              <w:ind w:left="0"/>
              <w:rPr>
                <w:rFonts w:cstheme="minorHAnsi"/>
                <w:sz w:val="28"/>
                <w:szCs w:val="28"/>
              </w:rPr>
            </w:pPr>
            <w:r>
              <w:rPr>
                <w:rFonts w:cstheme="minorHAnsi"/>
                <w:sz w:val="28"/>
                <w:szCs w:val="28"/>
              </w:rPr>
              <w:t>XXX</w:t>
            </w:r>
          </w:p>
        </w:tc>
      </w:tr>
      <w:tr w:rsidR="00645853" w:rsidTr="00645853">
        <w:tc>
          <w:tcPr>
            <w:tcW w:w="6138" w:type="dxa"/>
          </w:tcPr>
          <w:p w:rsidR="00645853" w:rsidRDefault="00645853" w:rsidP="00A14B0F">
            <w:pPr>
              <w:pStyle w:val="ListParagraph"/>
              <w:ind w:left="0"/>
              <w:rPr>
                <w:rFonts w:cstheme="minorHAnsi"/>
                <w:sz w:val="28"/>
                <w:szCs w:val="28"/>
              </w:rPr>
            </w:pPr>
            <w:r>
              <w:rPr>
                <w:rFonts w:cstheme="minorHAnsi"/>
                <w:sz w:val="28"/>
                <w:szCs w:val="28"/>
              </w:rPr>
              <w:t>Less:- Cost of “Undertaking”(Net Worth )</w:t>
            </w:r>
          </w:p>
        </w:tc>
        <w:tc>
          <w:tcPr>
            <w:tcW w:w="1818" w:type="dxa"/>
          </w:tcPr>
          <w:p w:rsidR="00645853" w:rsidRDefault="00645853" w:rsidP="00A14B0F">
            <w:pPr>
              <w:pStyle w:val="ListParagraph"/>
              <w:ind w:left="0"/>
              <w:rPr>
                <w:rFonts w:cstheme="minorHAnsi"/>
                <w:sz w:val="28"/>
                <w:szCs w:val="28"/>
              </w:rPr>
            </w:pPr>
            <w:r>
              <w:rPr>
                <w:rFonts w:cstheme="minorHAnsi"/>
                <w:sz w:val="28"/>
                <w:szCs w:val="28"/>
              </w:rPr>
              <w:t>(XXX)</w:t>
            </w:r>
          </w:p>
        </w:tc>
      </w:tr>
      <w:tr w:rsidR="00645853" w:rsidTr="00645853">
        <w:tc>
          <w:tcPr>
            <w:tcW w:w="6138" w:type="dxa"/>
          </w:tcPr>
          <w:p w:rsidR="00645853" w:rsidRDefault="00645853" w:rsidP="00A14B0F">
            <w:pPr>
              <w:pStyle w:val="ListParagraph"/>
              <w:ind w:left="0"/>
              <w:rPr>
                <w:rFonts w:cstheme="minorHAnsi"/>
                <w:sz w:val="28"/>
                <w:szCs w:val="28"/>
              </w:rPr>
            </w:pPr>
            <w:r>
              <w:rPr>
                <w:rFonts w:cstheme="minorHAnsi"/>
                <w:sz w:val="28"/>
                <w:szCs w:val="28"/>
              </w:rPr>
              <w:t xml:space="preserve">STCG/LTCG </w:t>
            </w:r>
          </w:p>
        </w:tc>
        <w:tc>
          <w:tcPr>
            <w:tcW w:w="1818" w:type="dxa"/>
          </w:tcPr>
          <w:p w:rsidR="00645853" w:rsidRDefault="00645853" w:rsidP="00A14B0F">
            <w:pPr>
              <w:pStyle w:val="ListParagraph"/>
              <w:ind w:left="0"/>
              <w:rPr>
                <w:rFonts w:cstheme="minorHAnsi"/>
                <w:sz w:val="28"/>
                <w:szCs w:val="28"/>
              </w:rPr>
            </w:pPr>
            <w:r>
              <w:rPr>
                <w:rFonts w:cstheme="minorHAnsi"/>
                <w:sz w:val="28"/>
                <w:szCs w:val="28"/>
              </w:rPr>
              <w:t>XXX</w:t>
            </w:r>
          </w:p>
        </w:tc>
      </w:tr>
    </w:tbl>
    <w:p w:rsidR="00645853" w:rsidRDefault="00645853" w:rsidP="00A14B0F">
      <w:pPr>
        <w:pStyle w:val="ListParagraph"/>
        <w:ind w:left="1080"/>
        <w:rPr>
          <w:rFonts w:cstheme="minorHAnsi"/>
          <w:sz w:val="28"/>
          <w:szCs w:val="28"/>
        </w:rPr>
      </w:pPr>
    </w:p>
    <w:p w:rsidR="00FB2523" w:rsidRDefault="00FB2523" w:rsidP="00A14B0F">
      <w:pPr>
        <w:pStyle w:val="ListParagraph"/>
        <w:ind w:left="1080"/>
        <w:rPr>
          <w:rFonts w:cstheme="minorHAnsi"/>
          <w:sz w:val="28"/>
          <w:szCs w:val="28"/>
        </w:rPr>
      </w:pPr>
    </w:p>
    <w:p w:rsidR="00FB2523" w:rsidRDefault="00FB2523" w:rsidP="00A14B0F">
      <w:pPr>
        <w:pStyle w:val="ListParagraph"/>
        <w:ind w:left="1080"/>
        <w:rPr>
          <w:rFonts w:cstheme="minorHAnsi"/>
          <w:sz w:val="28"/>
          <w:szCs w:val="28"/>
        </w:rPr>
      </w:pPr>
    </w:p>
    <w:p w:rsidR="00FB2523" w:rsidRDefault="00FB2523" w:rsidP="00A14B0F">
      <w:pPr>
        <w:pStyle w:val="ListParagraph"/>
        <w:ind w:left="1080"/>
        <w:rPr>
          <w:rFonts w:cstheme="minorHAnsi"/>
          <w:sz w:val="28"/>
          <w:szCs w:val="28"/>
        </w:rPr>
      </w:pPr>
    </w:p>
    <w:p w:rsidR="001A4E69" w:rsidRDefault="001A4E69" w:rsidP="00A14B0F">
      <w:pPr>
        <w:pStyle w:val="ListParagraph"/>
        <w:ind w:left="1080"/>
        <w:rPr>
          <w:rFonts w:cstheme="minorHAnsi"/>
          <w:sz w:val="28"/>
          <w:szCs w:val="28"/>
        </w:rPr>
      </w:pPr>
      <w:r>
        <w:rPr>
          <w:rFonts w:cstheme="minorHAnsi"/>
          <w:sz w:val="28"/>
          <w:szCs w:val="28"/>
        </w:rPr>
        <w:lastRenderedPageBreak/>
        <w:t xml:space="preserve">Calculation of Net Worth </w:t>
      </w:r>
    </w:p>
    <w:tbl>
      <w:tblPr>
        <w:tblStyle w:val="TableGrid"/>
        <w:tblW w:w="0" w:type="auto"/>
        <w:tblInd w:w="1080" w:type="dxa"/>
        <w:tblLook w:val="04A0"/>
      </w:tblPr>
      <w:tblGrid>
        <w:gridCol w:w="6138"/>
        <w:gridCol w:w="1818"/>
      </w:tblGrid>
      <w:tr w:rsidR="001A4E69" w:rsidTr="00CD6D1C">
        <w:tc>
          <w:tcPr>
            <w:tcW w:w="6138" w:type="dxa"/>
          </w:tcPr>
          <w:p w:rsidR="001A4E69" w:rsidRDefault="001A4E69" w:rsidP="00CD6D1C">
            <w:pPr>
              <w:pStyle w:val="ListParagraph"/>
              <w:ind w:left="0"/>
              <w:rPr>
                <w:rFonts w:cstheme="minorHAnsi"/>
                <w:sz w:val="28"/>
                <w:szCs w:val="28"/>
              </w:rPr>
            </w:pPr>
            <w:r>
              <w:rPr>
                <w:rFonts w:cstheme="minorHAnsi"/>
                <w:sz w:val="28"/>
                <w:szCs w:val="28"/>
              </w:rPr>
              <w:t>WDV of Depreciable Asset (As Per Income Tax )</w:t>
            </w:r>
          </w:p>
        </w:tc>
        <w:tc>
          <w:tcPr>
            <w:tcW w:w="1818" w:type="dxa"/>
          </w:tcPr>
          <w:p w:rsidR="001A4E69" w:rsidRDefault="001A4E69" w:rsidP="00CD6D1C">
            <w:pPr>
              <w:pStyle w:val="ListParagraph"/>
              <w:ind w:left="0"/>
              <w:rPr>
                <w:rFonts w:cstheme="minorHAnsi"/>
                <w:sz w:val="28"/>
                <w:szCs w:val="28"/>
              </w:rPr>
            </w:pPr>
            <w:r>
              <w:rPr>
                <w:rFonts w:cstheme="minorHAnsi"/>
                <w:sz w:val="28"/>
                <w:szCs w:val="28"/>
              </w:rPr>
              <w:t>XXX</w:t>
            </w:r>
          </w:p>
        </w:tc>
      </w:tr>
      <w:tr w:rsidR="001A4E69" w:rsidTr="00CD6D1C">
        <w:tc>
          <w:tcPr>
            <w:tcW w:w="6138" w:type="dxa"/>
          </w:tcPr>
          <w:p w:rsidR="001A4E69" w:rsidRDefault="001A4E69" w:rsidP="00CD6D1C">
            <w:pPr>
              <w:pStyle w:val="ListParagraph"/>
              <w:ind w:left="0"/>
              <w:rPr>
                <w:rFonts w:cstheme="minorHAnsi"/>
                <w:sz w:val="28"/>
                <w:szCs w:val="28"/>
              </w:rPr>
            </w:pPr>
            <w:r>
              <w:rPr>
                <w:rFonts w:cstheme="minorHAnsi"/>
                <w:sz w:val="28"/>
                <w:szCs w:val="28"/>
              </w:rPr>
              <w:t xml:space="preserve">Add:-Book Value of Other Assets </w:t>
            </w:r>
          </w:p>
        </w:tc>
        <w:tc>
          <w:tcPr>
            <w:tcW w:w="1818" w:type="dxa"/>
          </w:tcPr>
          <w:p w:rsidR="001A4E69" w:rsidRDefault="001A4E69" w:rsidP="00CD6D1C">
            <w:pPr>
              <w:pStyle w:val="ListParagraph"/>
              <w:ind w:left="0"/>
              <w:rPr>
                <w:rFonts w:cstheme="minorHAnsi"/>
                <w:sz w:val="28"/>
                <w:szCs w:val="28"/>
              </w:rPr>
            </w:pPr>
            <w:r>
              <w:rPr>
                <w:rFonts w:cstheme="minorHAnsi"/>
                <w:sz w:val="28"/>
                <w:szCs w:val="28"/>
              </w:rPr>
              <w:t>XXX</w:t>
            </w:r>
          </w:p>
        </w:tc>
      </w:tr>
      <w:tr w:rsidR="001A4E69" w:rsidTr="00CD6D1C">
        <w:tc>
          <w:tcPr>
            <w:tcW w:w="6138" w:type="dxa"/>
          </w:tcPr>
          <w:p w:rsidR="001A4E69" w:rsidRDefault="001A4E69" w:rsidP="00CD6D1C">
            <w:pPr>
              <w:pStyle w:val="ListParagraph"/>
              <w:ind w:left="0"/>
              <w:rPr>
                <w:rFonts w:cstheme="minorHAnsi"/>
                <w:sz w:val="28"/>
                <w:szCs w:val="28"/>
              </w:rPr>
            </w:pPr>
            <w:r>
              <w:rPr>
                <w:rFonts w:cstheme="minorHAnsi"/>
                <w:sz w:val="28"/>
                <w:szCs w:val="28"/>
              </w:rPr>
              <w:t xml:space="preserve">Less:-Book Value of Outside Liabilities </w:t>
            </w:r>
          </w:p>
        </w:tc>
        <w:tc>
          <w:tcPr>
            <w:tcW w:w="1818" w:type="dxa"/>
          </w:tcPr>
          <w:p w:rsidR="001A4E69" w:rsidRDefault="001A4E69" w:rsidP="00CD6D1C">
            <w:pPr>
              <w:pStyle w:val="ListParagraph"/>
              <w:ind w:left="0"/>
              <w:rPr>
                <w:rFonts w:cstheme="minorHAnsi"/>
                <w:sz w:val="28"/>
                <w:szCs w:val="28"/>
              </w:rPr>
            </w:pPr>
            <w:r>
              <w:rPr>
                <w:rFonts w:cstheme="minorHAnsi"/>
                <w:sz w:val="28"/>
                <w:szCs w:val="28"/>
              </w:rPr>
              <w:t>(XXX )</w:t>
            </w:r>
          </w:p>
        </w:tc>
      </w:tr>
      <w:tr w:rsidR="001A4E69" w:rsidTr="00CD6D1C">
        <w:tc>
          <w:tcPr>
            <w:tcW w:w="6138" w:type="dxa"/>
          </w:tcPr>
          <w:p w:rsidR="001A4E69" w:rsidRDefault="001A4E69" w:rsidP="00CD6D1C">
            <w:pPr>
              <w:pStyle w:val="ListParagraph"/>
              <w:ind w:left="0"/>
              <w:rPr>
                <w:rFonts w:cstheme="minorHAnsi"/>
                <w:sz w:val="28"/>
                <w:szCs w:val="28"/>
              </w:rPr>
            </w:pPr>
            <w:r>
              <w:rPr>
                <w:rFonts w:cstheme="minorHAnsi"/>
                <w:sz w:val="28"/>
                <w:szCs w:val="28"/>
              </w:rPr>
              <w:t xml:space="preserve">               Net Worth </w:t>
            </w:r>
          </w:p>
        </w:tc>
        <w:tc>
          <w:tcPr>
            <w:tcW w:w="1818" w:type="dxa"/>
          </w:tcPr>
          <w:p w:rsidR="001A4E69" w:rsidRDefault="001A4E69" w:rsidP="00CD6D1C">
            <w:pPr>
              <w:pStyle w:val="ListParagraph"/>
              <w:ind w:left="0"/>
              <w:rPr>
                <w:rFonts w:cstheme="minorHAnsi"/>
                <w:sz w:val="28"/>
                <w:szCs w:val="28"/>
              </w:rPr>
            </w:pPr>
            <w:r>
              <w:rPr>
                <w:rFonts w:cstheme="minorHAnsi"/>
                <w:sz w:val="28"/>
                <w:szCs w:val="28"/>
              </w:rPr>
              <w:t>XXX</w:t>
            </w:r>
          </w:p>
        </w:tc>
      </w:tr>
    </w:tbl>
    <w:p w:rsidR="001A4E69" w:rsidRDefault="001A4E69" w:rsidP="00A14B0F">
      <w:pPr>
        <w:pStyle w:val="ListParagraph"/>
        <w:ind w:left="1080"/>
        <w:rPr>
          <w:rFonts w:cstheme="minorHAnsi"/>
          <w:sz w:val="28"/>
          <w:szCs w:val="28"/>
        </w:rPr>
      </w:pPr>
    </w:p>
    <w:p w:rsidR="002B3A82" w:rsidRPr="00E94FB9" w:rsidRDefault="002B3A82" w:rsidP="00E94FB9">
      <w:pPr>
        <w:ind w:left="720" w:firstLine="720"/>
        <w:rPr>
          <w:rFonts w:cstheme="minorHAnsi"/>
          <w:sz w:val="28"/>
          <w:szCs w:val="28"/>
        </w:rPr>
      </w:pPr>
      <w:r w:rsidRPr="00E94FB9">
        <w:rPr>
          <w:rFonts w:cstheme="minorHAnsi"/>
          <w:b/>
          <w:sz w:val="28"/>
          <w:szCs w:val="28"/>
          <w:u w:val="single"/>
        </w:rPr>
        <w:t xml:space="preserve">Section </w:t>
      </w:r>
      <w:proofErr w:type="gramStart"/>
      <w:r w:rsidR="004A22AF" w:rsidRPr="00E94FB9">
        <w:rPr>
          <w:rFonts w:cstheme="minorHAnsi"/>
          <w:b/>
          <w:sz w:val="28"/>
          <w:szCs w:val="28"/>
          <w:u w:val="single"/>
        </w:rPr>
        <w:t>51</w:t>
      </w:r>
      <w:r w:rsidR="0086203B" w:rsidRPr="00E94FB9">
        <w:rPr>
          <w:rFonts w:cstheme="minorHAnsi"/>
          <w:b/>
          <w:sz w:val="28"/>
          <w:szCs w:val="28"/>
          <w:u w:val="single"/>
        </w:rPr>
        <w:t xml:space="preserve">  forfeiture</w:t>
      </w:r>
      <w:proofErr w:type="gramEnd"/>
      <w:r w:rsidR="0086203B" w:rsidRPr="00E94FB9">
        <w:rPr>
          <w:rFonts w:cstheme="minorHAnsi"/>
          <w:b/>
          <w:sz w:val="28"/>
          <w:szCs w:val="28"/>
          <w:u w:val="single"/>
        </w:rPr>
        <w:t xml:space="preserve"> of </w:t>
      </w:r>
      <w:r w:rsidR="004A22AF" w:rsidRPr="00E94FB9">
        <w:rPr>
          <w:rFonts w:cstheme="minorHAnsi"/>
          <w:b/>
          <w:sz w:val="28"/>
          <w:szCs w:val="28"/>
          <w:u w:val="single"/>
        </w:rPr>
        <w:t xml:space="preserve"> Advanced Money</w:t>
      </w:r>
      <w:r w:rsidR="0086203B" w:rsidRPr="00E94FB9">
        <w:rPr>
          <w:rFonts w:cstheme="minorHAnsi"/>
          <w:b/>
          <w:sz w:val="28"/>
          <w:szCs w:val="28"/>
          <w:u w:val="single"/>
        </w:rPr>
        <w:t xml:space="preserve"> received </w:t>
      </w:r>
      <w:r w:rsidR="0086203B" w:rsidRPr="00E94FB9">
        <w:rPr>
          <w:rFonts w:cstheme="minorHAnsi"/>
          <w:b/>
          <w:sz w:val="28"/>
          <w:szCs w:val="28"/>
          <w:u w:val="single"/>
        </w:rPr>
        <w:tab/>
      </w:r>
    </w:p>
    <w:p w:rsidR="00BB4BEB" w:rsidRDefault="002B3A82" w:rsidP="00BB4BEB">
      <w:pPr>
        <w:pStyle w:val="ListParagraph"/>
        <w:rPr>
          <w:rFonts w:cstheme="minorHAnsi"/>
          <w:sz w:val="28"/>
          <w:szCs w:val="28"/>
        </w:rPr>
      </w:pPr>
      <w:r w:rsidRPr="00BD135F">
        <w:rPr>
          <w:rFonts w:cstheme="minorHAnsi"/>
          <w:sz w:val="28"/>
          <w:szCs w:val="28"/>
        </w:rPr>
        <w:t xml:space="preserve">Any advance money or other than sum of money is received and forfeited by the assessee should be reduced from “cost of </w:t>
      </w:r>
      <w:r w:rsidR="004A22AF" w:rsidRPr="00BD135F">
        <w:rPr>
          <w:rFonts w:cstheme="minorHAnsi"/>
          <w:sz w:val="28"/>
          <w:szCs w:val="28"/>
        </w:rPr>
        <w:t>acquisition</w:t>
      </w:r>
      <w:r w:rsidRPr="00BD135F">
        <w:rPr>
          <w:rFonts w:cstheme="minorHAnsi"/>
          <w:sz w:val="28"/>
          <w:szCs w:val="28"/>
        </w:rPr>
        <w:t>”.</w:t>
      </w:r>
    </w:p>
    <w:p w:rsidR="004D4CD7" w:rsidRDefault="004D4CD7" w:rsidP="00BB4BEB">
      <w:pPr>
        <w:pStyle w:val="ListParagraph"/>
        <w:rPr>
          <w:rFonts w:cstheme="minorHAnsi"/>
          <w:sz w:val="28"/>
          <w:szCs w:val="28"/>
        </w:rPr>
      </w:pPr>
    </w:p>
    <w:p w:rsidR="004D4CD7" w:rsidRDefault="004D4CD7" w:rsidP="00BB4BEB">
      <w:pPr>
        <w:pStyle w:val="ListParagraph"/>
        <w:rPr>
          <w:rFonts w:cstheme="minorHAnsi"/>
          <w:sz w:val="28"/>
          <w:szCs w:val="28"/>
        </w:rPr>
      </w:pPr>
      <w:proofErr w:type="gramStart"/>
      <w:r>
        <w:rPr>
          <w:rFonts w:cstheme="minorHAnsi"/>
          <w:sz w:val="28"/>
          <w:szCs w:val="28"/>
        </w:rPr>
        <w:t>Note :-</w:t>
      </w:r>
      <w:proofErr w:type="gramEnd"/>
      <w:r>
        <w:rPr>
          <w:rFonts w:cstheme="minorHAnsi"/>
          <w:sz w:val="28"/>
          <w:szCs w:val="28"/>
        </w:rPr>
        <w:t xml:space="preserve"> Advance Money forfeited by previous owner cannot be deducted &amp; only money forfeited by current owner can be deducted .</w:t>
      </w:r>
    </w:p>
    <w:p w:rsidR="0074404C" w:rsidRDefault="0074404C" w:rsidP="00BB4BEB">
      <w:pPr>
        <w:pStyle w:val="ListParagraph"/>
        <w:rPr>
          <w:rFonts w:cstheme="minorHAnsi"/>
          <w:sz w:val="28"/>
          <w:szCs w:val="28"/>
        </w:rPr>
      </w:pPr>
    </w:p>
    <w:p w:rsidR="00974450" w:rsidRPr="00956996" w:rsidRDefault="00974450" w:rsidP="00974450">
      <w:pPr>
        <w:pStyle w:val="ListParagraph"/>
        <w:ind w:left="-540" w:firstLine="900"/>
        <w:rPr>
          <w:rFonts w:cstheme="minorHAnsi"/>
          <w:b/>
          <w:sz w:val="28"/>
          <w:szCs w:val="28"/>
          <w:u w:val="single"/>
        </w:rPr>
      </w:pPr>
      <w:r>
        <w:rPr>
          <w:rFonts w:cstheme="minorHAnsi"/>
          <w:sz w:val="28"/>
          <w:szCs w:val="28"/>
        </w:rPr>
        <w:t xml:space="preserve">                </w:t>
      </w:r>
      <w:r w:rsidRPr="00956996">
        <w:rPr>
          <w:rFonts w:cstheme="minorHAnsi"/>
          <w:b/>
          <w:sz w:val="28"/>
          <w:szCs w:val="28"/>
          <w:u w:val="single"/>
        </w:rPr>
        <w:t xml:space="preserve">Section 55 </w:t>
      </w:r>
      <w:proofErr w:type="gramStart"/>
      <w:r w:rsidRPr="00956996">
        <w:rPr>
          <w:rFonts w:cstheme="minorHAnsi"/>
          <w:b/>
          <w:sz w:val="28"/>
          <w:szCs w:val="28"/>
          <w:u w:val="single"/>
        </w:rPr>
        <w:t>A  Reference</w:t>
      </w:r>
      <w:proofErr w:type="gramEnd"/>
      <w:r w:rsidRPr="00956996">
        <w:rPr>
          <w:rFonts w:cstheme="minorHAnsi"/>
          <w:b/>
          <w:sz w:val="28"/>
          <w:szCs w:val="28"/>
          <w:u w:val="single"/>
        </w:rPr>
        <w:t xml:space="preserve"> to valuation officer </w:t>
      </w:r>
    </w:p>
    <w:p w:rsidR="00974450" w:rsidRDefault="00974450" w:rsidP="00974450">
      <w:pPr>
        <w:pStyle w:val="ListParagraph"/>
        <w:rPr>
          <w:rFonts w:cstheme="minorHAnsi"/>
          <w:sz w:val="28"/>
          <w:szCs w:val="28"/>
        </w:rPr>
      </w:pPr>
      <w:r>
        <w:rPr>
          <w:rFonts w:cstheme="minorHAnsi"/>
          <w:sz w:val="28"/>
          <w:szCs w:val="28"/>
        </w:rPr>
        <w:t xml:space="preserve"> The assessing officer may refer the valuation of a capital assets to a Valuation </w:t>
      </w:r>
      <w:proofErr w:type="gramStart"/>
      <w:r>
        <w:rPr>
          <w:rFonts w:cstheme="minorHAnsi"/>
          <w:sz w:val="28"/>
          <w:szCs w:val="28"/>
        </w:rPr>
        <w:t>Officer  under</w:t>
      </w:r>
      <w:proofErr w:type="gramEnd"/>
      <w:r>
        <w:rPr>
          <w:rFonts w:cstheme="minorHAnsi"/>
          <w:sz w:val="28"/>
          <w:szCs w:val="28"/>
        </w:rPr>
        <w:t xml:space="preserve"> the following circumstances :-</w:t>
      </w:r>
    </w:p>
    <w:p w:rsidR="00974450" w:rsidRDefault="00F911E9" w:rsidP="00974450">
      <w:pPr>
        <w:pStyle w:val="ListParagraph"/>
        <w:numPr>
          <w:ilvl w:val="0"/>
          <w:numId w:val="14"/>
        </w:numPr>
        <w:rPr>
          <w:rFonts w:cstheme="minorHAnsi"/>
          <w:sz w:val="28"/>
          <w:szCs w:val="28"/>
        </w:rPr>
      </w:pPr>
      <w:r>
        <w:rPr>
          <w:rFonts w:cstheme="minorHAnsi"/>
          <w:sz w:val="28"/>
          <w:szCs w:val="28"/>
        </w:rPr>
        <w:t xml:space="preserve">In case where the value of assets claimed by the assessee is in accordance with the estimate made by a registered </w:t>
      </w:r>
      <w:proofErr w:type="spellStart"/>
      <w:proofErr w:type="gramStart"/>
      <w:r>
        <w:rPr>
          <w:rFonts w:cstheme="minorHAnsi"/>
          <w:sz w:val="28"/>
          <w:szCs w:val="28"/>
        </w:rPr>
        <w:t>valuer</w:t>
      </w:r>
      <w:proofErr w:type="spellEnd"/>
      <w:r>
        <w:rPr>
          <w:rFonts w:cstheme="minorHAnsi"/>
          <w:sz w:val="28"/>
          <w:szCs w:val="28"/>
        </w:rPr>
        <w:t xml:space="preserve"> ,if</w:t>
      </w:r>
      <w:proofErr w:type="gramEnd"/>
      <w:r>
        <w:rPr>
          <w:rFonts w:cstheme="minorHAnsi"/>
          <w:sz w:val="28"/>
          <w:szCs w:val="28"/>
        </w:rPr>
        <w:t xml:space="preserve"> the AO is opinion that the value so claimed is at variance with its fair market value .</w:t>
      </w:r>
    </w:p>
    <w:p w:rsidR="00974450" w:rsidRPr="00F911E9" w:rsidRDefault="00974450" w:rsidP="00F911E9">
      <w:pPr>
        <w:pStyle w:val="ListParagraph"/>
        <w:numPr>
          <w:ilvl w:val="0"/>
          <w:numId w:val="14"/>
        </w:numPr>
        <w:rPr>
          <w:rFonts w:cstheme="minorHAnsi"/>
          <w:sz w:val="28"/>
          <w:szCs w:val="28"/>
        </w:rPr>
      </w:pPr>
      <w:r w:rsidRPr="00F911E9">
        <w:rPr>
          <w:rFonts w:cstheme="minorHAnsi"/>
          <w:sz w:val="28"/>
          <w:szCs w:val="28"/>
        </w:rPr>
        <w:t xml:space="preserve">  15% of returned value </w:t>
      </w:r>
    </w:p>
    <w:p w:rsidR="00974450" w:rsidRDefault="00974450" w:rsidP="00974450">
      <w:pPr>
        <w:pStyle w:val="ListParagraph"/>
        <w:ind w:left="1440" w:hanging="720"/>
        <w:rPr>
          <w:rFonts w:cstheme="minorHAnsi"/>
          <w:sz w:val="28"/>
          <w:szCs w:val="28"/>
        </w:rPr>
      </w:pPr>
      <w:r>
        <w:rPr>
          <w:rFonts w:cstheme="minorHAnsi"/>
          <w:sz w:val="28"/>
          <w:szCs w:val="28"/>
        </w:rPr>
        <w:t xml:space="preserve">                 Rs. 25000</w:t>
      </w:r>
    </w:p>
    <w:p w:rsidR="00974450" w:rsidRDefault="00974450" w:rsidP="00974450">
      <w:pPr>
        <w:pStyle w:val="ListParagraph"/>
        <w:ind w:left="1440" w:hanging="720"/>
        <w:rPr>
          <w:rFonts w:cstheme="minorHAnsi"/>
          <w:sz w:val="28"/>
          <w:szCs w:val="28"/>
        </w:rPr>
      </w:pPr>
      <w:r>
        <w:rPr>
          <w:rFonts w:cstheme="minorHAnsi"/>
          <w:sz w:val="28"/>
          <w:szCs w:val="28"/>
        </w:rPr>
        <w:t xml:space="preserve">              Whichever is </w:t>
      </w:r>
      <w:proofErr w:type="gramStart"/>
      <w:r>
        <w:rPr>
          <w:rFonts w:cstheme="minorHAnsi"/>
          <w:sz w:val="28"/>
          <w:szCs w:val="28"/>
        </w:rPr>
        <w:t>lower</w:t>
      </w:r>
      <w:r w:rsidR="00F911E9">
        <w:rPr>
          <w:rFonts w:cstheme="minorHAnsi"/>
          <w:sz w:val="28"/>
          <w:szCs w:val="28"/>
        </w:rPr>
        <w:t xml:space="preserve">  OR</w:t>
      </w:r>
      <w:proofErr w:type="gramEnd"/>
    </w:p>
    <w:p w:rsidR="00F911E9" w:rsidRDefault="00F911E9" w:rsidP="00974450">
      <w:pPr>
        <w:pStyle w:val="ListParagraph"/>
        <w:ind w:left="1440" w:hanging="720"/>
        <w:rPr>
          <w:rFonts w:cstheme="minorHAnsi"/>
          <w:sz w:val="28"/>
          <w:szCs w:val="28"/>
        </w:rPr>
      </w:pPr>
      <w:r>
        <w:rPr>
          <w:rFonts w:cstheme="minorHAnsi"/>
          <w:sz w:val="28"/>
          <w:szCs w:val="28"/>
        </w:rPr>
        <w:t xml:space="preserve">Regard to the nature of the assets &amp; relevant circumstances it is necessary to make the </w:t>
      </w:r>
      <w:proofErr w:type="gramStart"/>
      <w:r>
        <w:rPr>
          <w:rFonts w:cstheme="minorHAnsi"/>
          <w:sz w:val="28"/>
          <w:szCs w:val="28"/>
        </w:rPr>
        <w:t>reference .</w:t>
      </w:r>
      <w:proofErr w:type="gramEnd"/>
    </w:p>
    <w:p w:rsidR="00F911E9" w:rsidRDefault="00F911E9" w:rsidP="00974450">
      <w:pPr>
        <w:pStyle w:val="ListParagraph"/>
        <w:ind w:left="1440" w:hanging="720"/>
        <w:rPr>
          <w:rFonts w:cstheme="minorHAnsi"/>
          <w:sz w:val="28"/>
          <w:szCs w:val="28"/>
        </w:rPr>
      </w:pPr>
    </w:p>
    <w:p w:rsidR="00974450" w:rsidRDefault="00974450" w:rsidP="00974450">
      <w:pPr>
        <w:pStyle w:val="ListParagraph"/>
        <w:ind w:left="1440" w:hanging="720"/>
        <w:rPr>
          <w:rFonts w:cstheme="minorHAnsi"/>
          <w:b/>
          <w:sz w:val="28"/>
          <w:szCs w:val="28"/>
          <w:u w:val="single"/>
        </w:rPr>
      </w:pPr>
      <w:r w:rsidRPr="00956996">
        <w:rPr>
          <w:rFonts w:cstheme="minorHAnsi"/>
          <w:b/>
          <w:sz w:val="28"/>
          <w:szCs w:val="28"/>
          <w:u w:val="single"/>
        </w:rPr>
        <w:t xml:space="preserve">Section 48 First Proviso to section </w:t>
      </w:r>
      <w:proofErr w:type="gramStart"/>
      <w:r w:rsidRPr="00956996">
        <w:rPr>
          <w:rFonts w:cstheme="minorHAnsi"/>
          <w:b/>
          <w:sz w:val="28"/>
          <w:szCs w:val="28"/>
          <w:u w:val="single"/>
        </w:rPr>
        <w:t>48 :</w:t>
      </w:r>
      <w:proofErr w:type="gramEnd"/>
      <w:r w:rsidRPr="00956996">
        <w:rPr>
          <w:rFonts w:cstheme="minorHAnsi"/>
          <w:b/>
          <w:sz w:val="28"/>
          <w:szCs w:val="28"/>
          <w:u w:val="single"/>
        </w:rPr>
        <w:t xml:space="preserve">- Special Provision for Non resident </w:t>
      </w:r>
    </w:p>
    <w:p w:rsidR="00974450" w:rsidRDefault="00974450" w:rsidP="00974450">
      <w:pPr>
        <w:pStyle w:val="ListParagraph"/>
        <w:ind w:left="1440" w:hanging="720"/>
        <w:rPr>
          <w:rFonts w:cstheme="minorHAnsi"/>
          <w:sz w:val="28"/>
          <w:szCs w:val="28"/>
        </w:rPr>
      </w:pPr>
      <w:r w:rsidRPr="00956996">
        <w:rPr>
          <w:rFonts w:cstheme="minorHAnsi"/>
          <w:sz w:val="28"/>
          <w:szCs w:val="28"/>
        </w:rPr>
        <w:t xml:space="preserve">If </w:t>
      </w:r>
      <w:proofErr w:type="gramStart"/>
      <w:r w:rsidRPr="00956996">
        <w:rPr>
          <w:rFonts w:cstheme="minorHAnsi"/>
          <w:sz w:val="28"/>
          <w:szCs w:val="28"/>
        </w:rPr>
        <w:t xml:space="preserve">following </w:t>
      </w:r>
      <w:r>
        <w:rPr>
          <w:rFonts w:cstheme="minorHAnsi"/>
          <w:sz w:val="28"/>
          <w:szCs w:val="28"/>
        </w:rPr>
        <w:t xml:space="preserve"> 3</w:t>
      </w:r>
      <w:proofErr w:type="gramEnd"/>
      <w:r>
        <w:rPr>
          <w:rFonts w:cstheme="minorHAnsi"/>
          <w:sz w:val="28"/>
          <w:szCs w:val="28"/>
        </w:rPr>
        <w:t xml:space="preserve"> conditions are satisfied than the capital gains is computed in foreign currency &amp; than it is converted in Indian Currency </w:t>
      </w:r>
    </w:p>
    <w:p w:rsidR="00974450" w:rsidRDefault="00974450" w:rsidP="00974450">
      <w:pPr>
        <w:pStyle w:val="ListParagraph"/>
        <w:numPr>
          <w:ilvl w:val="0"/>
          <w:numId w:val="12"/>
        </w:numPr>
        <w:rPr>
          <w:rFonts w:cstheme="minorHAnsi"/>
          <w:sz w:val="28"/>
          <w:szCs w:val="28"/>
        </w:rPr>
      </w:pPr>
      <w:r>
        <w:rPr>
          <w:rFonts w:cstheme="minorHAnsi"/>
          <w:sz w:val="28"/>
          <w:szCs w:val="28"/>
        </w:rPr>
        <w:t>The assessee should be non resident (at the time of transaction )</w:t>
      </w:r>
    </w:p>
    <w:p w:rsidR="00974450" w:rsidRDefault="00974450" w:rsidP="00974450">
      <w:pPr>
        <w:pStyle w:val="ListParagraph"/>
        <w:numPr>
          <w:ilvl w:val="0"/>
          <w:numId w:val="12"/>
        </w:numPr>
        <w:rPr>
          <w:rFonts w:cstheme="minorHAnsi"/>
          <w:sz w:val="28"/>
          <w:szCs w:val="28"/>
        </w:rPr>
      </w:pPr>
      <w:r>
        <w:rPr>
          <w:rFonts w:cstheme="minorHAnsi"/>
          <w:sz w:val="28"/>
          <w:szCs w:val="28"/>
        </w:rPr>
        <w:t>The asset should be shares /debentures of Indian Co.</w:t>
      </w:r>
    </w:p>
    <w:p w:rsidR="00974450" w:rsidRDefault="00974450" w:rsidP="00974450">
      <w:pPr>
        <w:pStyle w:val="ListParagraph"/>
        <w:numPr>
          <w:ilvl w:val="0"/>
          <w:numId w:val="12"/>
        </w:numPr>
        <w:rPr>
          <w:rFonts w:cstheme="minorHAnsi"/>
          <w:sz w:val="28"/>
          <w:szCs w:val="28"/>
        </w:rPr>
      </w:pPr>
      <w:r>
        <w:rPr>
          <w:rFonts w:cstheme="minorHAnsi"/>
          <w:sz w:val="28"/>
          <w:szCs w:val="28"/>
        </w:rPr>
        <w:t xml:space="preserve">Such asset should be acquired in foreign currency </w:t>
      </w:r>
    </w:p>
    <w:tbl>
      <w:tblPr>
        <w:tblStyle w:val="TableGrid"/>
        <w:tblW w:w="0" w:type="auto"/>
        <w:tblLook w:val="04A0"/>
      </w:tblPr>
      <w:tblGrid>
        <w:gridCol w:w="4518"/>
        <w:gridCol w:w="4518"/>
      </w:tblGrid>
      <w:tr w:rsidR="00974450" w:rsidTr="006D2C83">
        <w:tc>
          <w:tcPr>
            <w:tcW w:w="4518" w:type="dxa"/>
          </w:tcPr>
          <w:p w:rsidR="00974450" w:rsidRDefault="00974450" w:rsidP="006D2C83">
            <w:pPr>
              <w:rPr>
                <w:rFonts w:cstheme="minorHAnsi"/>
                <w:sz w:val="28"/>
                <w:szCs w:val="28"/>
              </w:rPr>
            </w:pPr>
            <w:r>
              <w:rPr>
                <w:rFonts w:cstheme="minorHAnsi"/>
                <w:sz w:val="28"/>
                <w:szCs w:val="28"/>
              </w:rPr>
              <w:lastRenderedPageBreak/>
              <w:t xml:space="preserve">Computation of Capital Gains </w:t>
            </w:r>
          </w:p>
        </w:tc>
        <w:tc>
          <w:tcPr>
            <w:tcW w:w="4518" w:type="dxa"/>
          </w:tcPr>
          <w:p w:rsidR="00974450" w:rsidRDefault="00974450" w:rsidP="006D2C83">
            <w:pPr>
              <w:rPr>
                <w:rFonts w:cstheme="minorHAnsi"/>
                <w:sz w:val="28"/>
                <w:szCs w:val="28"/>
              </w:rPr>
            </w:pPr>
            <w:r>
              <w:rPr>
                <w:rFonts w:cstheme="minorHAnsi"/>
                <w:sz w:val="28"/>
                <w:szCs w:val="28"/>
              </w:rPr>
              <w:t xml:space="preserve">Foreign Currency </w:t>
            </w:r>
          </w:p>
        </w:tc>
      </w:tr>
      <w:tr w:rsidR="00974450" w:rsidTr="006D2C83">
        <w:tc>
          <w:tcPr>
            <w:tcW w:w="4518" w:type="dxa"/>
          </w:tcPr>
          <w:p w:rsidR="00974450" w:rsidRDefault="00974450" w:rsidP="006D2C83">
            <w:pPr>
              <w:rPr>
                <w:rFonts w:cstheme="minorHAnsi"/>
                <w:sz w:val="28"/>
                <w:szCs w:val="28"/>
              </w:rPr>
            </w:pPr>
            <w:r>
              <w:rPr>
                <w:rFonts w:cstheme="minorHAnsi"/>
                <w:sz w:val="28"/>
                <w:szCs w:val="28"/>
              </w:rPr>
              <w:t>FVOC (Average rate on transfer date )</w:t>
            </w:r>
          </w:p>
        </w:tc>
        <w:tc>
          <w:tcPr>
            <w:tcW w:w="4518" w:type="dxa"/>
          </w:tcPr>
          <w:p w:rsidR="00974450" w:rsidRDefault="00974450" w:rsidP="006D2C83">
            <w:pPr>
              <w:rPr>
                <w:rFonts w:cstheme="minorHAnsi"/>
                <w:sz w:val="28"/>
                <w:szCs w:val="28"/>
              </w:rPr>
            </w:pPr>
            <w:r>
              <w:rPr>
                <w:rFonts w:cstheme="minorHAnsi"/>
                <w:sz w:val="28"/>
                <w:szCs w:val="28"/>
              </w:rPr>
              <w:t>XXX</w:t>
            </w:r>
          </w:p>
        </w:tc>
      </w:tr>
      <w:tr w:rsidR="00974450" w:rsidTr="006D2C83">
        <w:tc>
          <w:tcPr>
            <w:tcW w:w="4518" w:type="dxa"/>
          </w:tcPr>
          <w:p w:rsidR="00974450" w:rsidRDefault="00974450" w:rsidP="006D2C83">
            <w:pPr>
              <w:rPr>
                <w:rFonts w:cstheme="minorHAnsi"/>
                <w:sz w:val="28"/>
                <w:szCs w:val="28"/>
              </w:rPr>
            </w:pPr>
            <w:r>
              <w:rPr>
                <w:rFonts w:cstheme="minorHAnsi"/>
                <w:sz w:val="28"/>
                <w:szCs w:val="28"/>
              </w:rPr>
              <w:t xml:space="preserve">Less :-  Transfer Expenses </w:t>
            </w:r>
          </w:p>
        </w:tc>
        <w:tc>
          <w:tcPr>
            <w:tcW w:w="4518" w:type="dxa"/>
          </w:tcPr>
          <w:p w:rsidR="00974450" w:rsidRDefault="00974450" w:rsidP="006D2C83">
            <w:pPr>
              <w:rPr>
                <w:rFonts w:cstheme="minorHAnsi"/>
                <w:sz w:val="28"/>
                <w:szCs w:val="28"/>
              </w:rPr>
            </w:pPr>
            <w:r>
              <w:rPr>
                <w:rFonts w:cstheme="minorHAnsi"/>
                <w:sz w:val="28"/>
                <w:szCs w:val="28"/>
              </w:rPr>
              <w:t>(XX)</w:t>
            </w:r>
          </w:p>
        </w:tc>
      </w:tr>
      <w:tr w:rsidR="00974450" w:rsidTr="006D2C83">
        <w:tc>
          <w:tcPr>
            <w:tcW w:w="4518" w:type="dxa"/>
          </w:tcPr>
          <w:p w:rsidR="00974450" w:rsidRDefault="00974450" w:rsidP="006D2C83">
            <w:pPr>
              <w:rPr>
                <w:rFonts w:cstheme="minorHAnsi"/>
                <w:sz w:val="28"/>
                <w:szCs w:val="28"/>
              </w:rPr>
            </w:pPr>
            <w:r>
              <w:rPr>
                <w:rFonts w:cstheme="minorHAnsi"/>
                <w:sz w:val="28"/>
                <w:szCs w:val="28"/>
              </w:rPr>
              <w:t xml:space="preserve">   Net Consideration </w:t>
            </w:r>
          </w:p>
        </w:tc>
        <w:tc>
          <w:tcPr>
            <w:tcW w:w="4518" w:type="dxa"/>
          </w:tcPr>
          <w:p w:rsidR="00974450" w:rsidRDefault="00974450" w:rsidP="006D2C83">
            <w:pPr>
              <w:rPr>
                <w:rFonts w:cstheme="minorHAnsi"/>
                <w:sz w:val="28"/>
                <w:szCs w:val="28"/>
              </w:rPr>
            </w:pPr>
            <w:r>
              <w:rPr>
                <w:rFonts w:cstheme="minorHAnsi"/>
                <w:sz w:val="28"/>
                <w:szCs w:val="28"/>
              </w:rPr>
              <w:t>XXX</w:t>
            </w:r>
          </w:p>
        </w:tc>
      </w:tr>
      <w:tr w:rsidR="00974450" w:rsidTr="006D2C83">
        <w:tc>
          <w:tcPr>
            <w:tcW w:w="4518" w:type="dxa"/>
          </w:tcPr>
          <w:p w:rsidR="00974450" w:rsidRDefault="00974450" w:rsidP="006D2C83">
            <w:pPr>
              <w:rPr>
                <w:rFonts w:cstheme="minorHAnsi"/>
                <w:sz w:val="28"/>
                <w:szCs w:val="28"/>
              </w:rPr>
            </w:pPr>
            <w:r>
              <w:rPr>
                <w:rFonts w:cstheme="minorHAnsi"/>
                <w:sz w:val="28"/>
                <w:szCs w:val="28"/>
              </w:rPr>
              <w:t xml:space="preserve">Less:- COA (Average rate on purchase date </w:t>
            </w:r>
          </w:p>
        </w:tc>
        <w:tc>
          <w:tcPr>
            <w:tcW w:w="4518" w:type="dxa"/>
          </w:tcPr>
          <w:p w:rsidR="00974450" w:rsidRDefault="00974450" w:rsidP="006D2C83">
            <w:pPr>
              <w:rPr>
                <w:rFonts w:cstheme="minorHAnsi"/>
                <w:sz w:val="28"/>
                <w:szCs w:val="28"/>
              </w:rPr>
            </w:pPr>
            <w:r>
              <w:rPr>
                <w:rFonts w:cstheme="minorHAnsi"/>
                <w:sz w:val="28"/>
                <w:szCs w:val="28"/>
              </w:rPr>
              <w:t>(XXX)</w:t>
            </w:r>
          </w:p>
        </w:tc>
      </w:tr>
      <w:tr w:rsidR="00974450" w:rsidTr="006D2C83">
        <w:tc>
          <w:tcPr>
            <w:tcW w:w="4518" w:type="dxa"/>
          </w:tcPr>
          <w:p w:rsidR="00974450" w:rsidRDefault="00974450" w:rsidP="006D2C83">
            <w:pPr>
              <w:rPr>
                <w:rFonts w:cstheme="minorHAnsi"/>
                <w:sz w:val="28"/>
                <w:szCs w:val="28"/>
              </w:rPr>
            </w:pPr>
            <w:r>
              <w:rPr>
                <w:rFonts w:cstheme="minorHAnsi"/>
                <w:sz w:val="28"/>
                <w:szCs w:val="28"/>
              </w:rPr>
              <w:t>STCG/LTCG</w:t>
            </w:r>
          </w:p>
        </w:tc>
        <w:tc>
          <w:tcPr>
            <w:tcW w:w="4518" w:type="dxa"/>
          </w:tcPr>
          <w:p w:rsidR="00974450" w:rsidRDefault="00974450" w:rsidP="006D2C83">
            <w:pPr>
              <w:rPr>
                <w:rFonts w:cstheme="minorHAnsi"/>
                <w:sz w:val="28"/>
                <w:szCs w:val="28"/>
              </w:rPr>
            </w:pPr>
            <w:r>
              <w:rPr>
                <w:rFonts w:cstheme="minorHAnsi"/>
                <w:sz w:val="28"/>
                <w:szCs w:val="28"/>
              </w:rPr>
              <w:t>XXX</w:t>
            </w:r>
          </w:p>
        </w:tc>
      </w:tr>
    </w:tbl>
    <w:p w:rsidR="00974450" w:rsidRDefault="00974450" w:rsidP="00974450">
      <w:pPr>
        <w:rPr>
          <w:rFonts w:cstheme="minorHAnsi"/>
          <w:sz w:val="28"/>
          <w:szCs w:val="28"/>
        </w:rPr>
      </w:pPr>
      <w:r>
        <w:rPr>
          <w:rFonts w:cstheme="minorHAnsi"/>
          <w:sz w:val="28"/>
          <w:szCs w:val="28"/>
        </w:rPr>
        <w:t xml:space="preserve">The above Capital Gains </w:t>
      </w:r>
      <w:proofErr w:type="gramStart"/>
      <w:r>
        <w:rPr>
          <w:rFonts w:cstheme="minorHAnsi"/>
          <w:sz w:val="28"/>
          <w:szCs w:val="28"/>
        </w:rPr>
        <w:t>is</w:t>
      </w:r>
      <w:proofErr w:type="gramEnd"/>
      <w:r>
        <w:rPr>
          <w:rFonts w:cstheme="minorHAnsi"/>
          <w:sz w:val="28"/>
          <w:szCs w:val="28"/>
        </w:rPr>
        <w:t xml:space="preserve"> converted into Rs. As per the buying rate on transfer date (conversion </w:t>
      </w:r>
      <w:proofErr w:type="gramStart"/>
      <w:r>
        <w:rPr>
          <w:rFonts w:cstheme="minorHAnsi"/>
          <w:sz w:val="28"/>
          <w:szCs w:val="28"/>
        </w:rPr>
        <w:t>benefit )</w:t>
      </w:r>
      <w:proofErr w:type="gramEnd"/>
      <w:r>
        <w:rPr>
          <w:rFonts w:cstheme="minorHAnsi"/>
          <w:sz w:val="28"/>
          <w:szCs w:val="28"/>
        </w:rPr>
        <w:t xml:space="preserve"> .Indexation benefit not allowed .</w:t>
      </w:r>
    </w:p>
    <w:p w:rsidR="000E44F5" w:rsidRDefault="00974450" w:rsidP="000E44F5">
      <w:pPr>
        <w:rPr>
          <w:rFonts w:cstheme="minorHAnsi"/>
          <w:sz w:val="28"/>
          <w:szCs w:val="28"/>
        </w:rPr>
      </w:pPr>
      <w:r>
        <w:rPr>
          <w:rFonts w:cstheme="minorHAnsi"/>
          <w:sz w:val="28"/>
          <w:szCs w:val="28"/>
        </w:rPr>
        <w:t>Tax rate on LTG is 10% (provisions of any section is exception to this section)</w:t>
      </w:r>
    </w:p>
    <w:p w:rsidR="00F04247" w:rsidRPr="000E44F5" w:rsidRDefault="00BB4BEB" w:rsidP="000E44F5">
      <w:pPr>
        <w:rPr>
          <w:rFonts w:cstheme="minorHAnsi"/>
          <w:sz w:val="28"/>
          <w:szCs w:val="28"/>
        </w:rPr>
      </w:pPr>
      <w:proofErr w:type="gramStart"/>
      <w:r w:rsidRPr="003E3959">
        <w:rPr>
          <w:rFonts w:cstheme="minorHAnsi"/>
          <w:b/>
          <w:sz w:val="28"/>
          <w:szCs w:val="28"/>
          <w:u w:val="single"/>
        </w:rPr>
        <w:t>Exemptions :</w:t>
      </w:r>
      <w:proofErr w:type="gramEnd"/>
      <w:r w:rsidRPr="003E3959">
        <w:rPr>
          <w:rFonts w:cstheme="minorHAnsi"/>
          <w:b/>
          <w:sz w:val="28"/>
          <w:szCs w:val="28"/>
          <w:u w:val="single"/>
        </w:rPr>
        <w:t>-</w:t>
      </w:r>
      <w:r w:rsidR="003E0CE5" w:rsidRPr="003E3959">
        <w:rPr>
          <w:rFonts w:cstheme="minorHAnsi"/>
          <w:b/>
          <w:sz w:val="28"/>
          <w:szCs w:val="28"/>
          <w:u w:val="single"/>
        </w:rPr>
        <w:t xml:space="preserve">                </w:t>
      </w:r>
    </w:p>
    <w:tbl>
      <w:tblPr>
        <w:tblStyle w:val="TableGrid"/>
        <w:tblpPr w:leftFromText="180" w:rightFromText="180" w:vertAnchor="text" w:horzAnchor="page" w:tblpX="1936" w:tblpY="253"/>
        <w:tblW w:w="9453" w:type="dxa"/>
        <w:tblLook w:val="04A0"/>
      </w:tblPr>
      <w:tblGrid>
        <w:gridCol w:w="2800"/>
        <w:gridCol w:w="2889"/>
        <w:gridCol w:w="645"/>
        <w:gridCol w:w="2188"/>
        <w:gridCol w:w="931"/>
      </w:tblGrid>
      <w:tr w:rsidR="00C6564F" w:rsidRPr="00BD135F" w:rsidTr="00C6564F">
        <w:trPr>
          <w:gridAfter w:val="1"/>
          <w:wAfter w:w="931" w:type="dxa"/>
        </w:trPr>
        <w:tc>
          <w:tcPr>
            <w:tcW w:w="2800" w:type="dxa"/>
          </w:tcPr>
          <w:p w:rsidR="00C6564F" w:rsidRPr="00BD135F" w:rsidRDefault="00C6564F" w:rsidP="00C6564F">
            <w:pPr>
              <w:pStyle w:val="ListParagraph"/>
              <w:ind w:left="0"/>
              <w:rPr>
                <w:rFonts w:cstheme="minorHAnsi"/>
                <w:sz w:val="28"/>
                <w:szCs w:val="28"/>
              </w:rPr>
            </w:pPr>
            <w:r w:rsidRPr="00BD135F">
              <w:rPr>
                <w:rFonts w:cstheme="minorHAnsi"/>
                <w:sz w:val="28"/>
                <w:szCs w:val="28"/>
              </w:rPr>
              <w:t>Particulars</w:t>
            </w:r>
          </w:p>
        </w:tc>
        <w:tc>
          <w:tcPr>
            <w:tcW w:w="2889" w:type="dxa"/>
          </w:tcPr>
          <w:p w:rsidR="00C6564F" w:rsidRPr="00BB4BEB" w:rsidRDefault="00C6564F" w:rsidP="00C6564F">
            <w:pPr>
              <w:pStyle w:val="ListParagraph"/>
              <w:ind w:left="0"/>
              <w:rPr>
                <w:rFonts w:cstheme="minorHAnsi"/>
                <w:b/>
                <w:sz w:val="28"/>
                <w:szCs w:val="28"/>
                <w:u w:val="single"/>
              </w:rPr>
            </w:pPr>
            <w:r w:rsidRPr="00BB4BEB">
              <w:rPr>
                <w:rFonts w:cstheme="minorHAnsi"/>
                <w:b/>
                <w:sz w:val="28"/>
                <w:szCs w:val="28"/>
                <w:u w:val="single"/>
              </w:rPr>
              <w:t>Sec-54 Residential House property</w:t>
            </w:r>
          </w:p>
        </w:tc>
        <w:tc>
          <w:tcPr>
            <w:tcW w:w="2833" w:type="dxa"/>
            <w:gridSpan w:val="2"/>
          </w:tcPr>
          <w:p w:rsidR="00C6564F" w:rsidRPr="00BB4BEB" w:rsidRDefault="00C6564F" w:rsidP="00C6564F">
            <w:pPr>
              <w:pStyle w:val="ListParagraph"/>
              <w:ind w:left="0"/>
              <w:rPr>
                <w:rFonts w:cstheme="minorHAnsi"/>
                <w:b/>
                <w:sz w:val="28"/>
                <w:szCs w:val="28"/>
                <w:u w:val="single"/>
              </w:rPr>
            </w:pPr>
            <w:r w:rsidRPr="00BB4BEB">
              <w:rPr>
                <w:rFonts w:cstheme="minorHAnsi"/>
                <w:b/>
                <w:sz w:val="28"/>
                <w:szCs w:val="28"/>
                <w:u w:val="single"/>
              </w:rPr>
              <w:t>Sec -54 B Agricultural Land</w:t>
            </w:r>
          </w:p>
        </w:tc>
      </w:tr>
      <w:tr w:rsidR="00C6564F" w:rsidRPr="00BD135F" w:rsidTr="00C6564F">
        <w:trPr>
          <w:gridAfter w:val="1"/>
          <w:wAfter w:w="931" w:type="dxa"/>
        </w:trPr>
        <w:tc>
          <w:tcPr>
            <w:tcW w:w="2800" w:type="dxa"/>
          </w:tcPr>
          <w:p w:rsidR="00C6564F" w:rsidRPr="00BD135F" w:rsidRDefault="00C6564F" w:rsidP="00C6564F">
            <w:pPr>
              <w:pStyle w:val="ListParagraph"/>
              <w:ind w:left="0"/>
              <w:rPr>
                <w:rFonts w:cstheme="minorHAnsi"/>
                <w:sz w:val="28"/>
                <w:szCs w:val="28"/>
              </w:rPr>
            </w:pPr>
            <w:r w:rsidRPr="00BD135F">
              <w:rPr>
                <w:rFonts w:cstheme="minorHAnsi"/>
                <w:sz w:val="28"/>
                <w:szCs w:val="28"/>
              </w:rPr>
              <w:t>Assessee</w:t>
            </w:r>
          </w:p>
        </w:tc>
        <w:tc>
          <w:tcPr>
            <w:tcW w:w="2889" w:type="dxa"/>
          </w:tcPr>
          <w:p w:rsidR="00C6564F" w:rsidRPr="00BD135F" w:rsidRDefault="00C6564F" w:rsidP="00C6564F">
            <w:pPr>
              <w:pStyle w:val="ListParagraph"/>
              <w:ind w:left="0"/>
              <w:rPr>
                <w:rFonts w:cstheme="minorHAnsi"/>
                <w:sz w:val="28"/>
                <w:szCs w:val="28"/>
              </w:rPr>
            </w:pPr>
            <w:r w:rsidRPr="00BD135F">
              <w:rPr>
                <w:rFonts w:cstheme="minorHAnsi"/>
                <w:sz w:val="28"/>
                <w:szCs w:val="28"/>
              </w:rPr>
              <w:t>Individual/HUF</w:t>
            </w:r>
          </w:p>
        </w:tc>
        <w:tc>
          <w:tcPr>
            <w:tcW w:w="2833" w:type="dxa"/>
            <w:gridSpan w:val="2"/>
          </w:tcPr>
          <w:p w:rsidR="00C6564F" w:rsidRPr="00BD135F" w:rsidRDefault="00C6564F" w:rsidP="00C6564F">
            <w:pPr>
              <w:pStyle w:val="ListParagraph"/>
              <w:ind w:left="0"/>
              <w:rPr>
                <w:rFonts w:cstheme="minorHAnsi"/>
                <w:sz w:val="28"/>
                <w:szCs w:val="28"/>
              </w:rPr>
            </w:pPr>
            <w:r w:rsidRPr="00BD135F">
              <w:rPr>
                <w:rFonts w:cstheme="minorHAnsi"/>
                <w:sz w:val="28"/>
                <w:szCs w:val="28"/>
              </w:rPr>
              <w:t>Individual</w:t>
            </w:r>
            <w:r w:rsidR="003E3959">
              <w:rPr>
                <w:rFonts w:cstheme="minorHAnsi"/>
                <w:sz w:val="28"/>
                <w:szCs w:val="28"/>
              </w:rPr>
              <w:t>/HUF</w:t>
            </w:r>
          </w:p>
        </w:tc>
      </w:tr>
      <w:tr w:rsidR="00C6564F" w:rsidRPr="00BD135F" w:rsidTr="00C6564F">
        <w:trPr>
          <w:gridAfter w:val="1"/>
          <w:wAfter w:w="931" w:type="dxa"/>
        </w:trPr>
        <w:tc>
          <w:tcPr>
            <w:tcW w:w="2800" w:type="dxa"/>
          </w:tcPr>
          <w:p w:rsidR="00C6564F" w:rsidRPr="00BD135F" w:rsidRDefault="00C6564F" w:rsidP="00C6564F">
            <w:pPr>
              <w:pStyle w:val="ListParagraph"/>
              <w:ind w:left="0"/>
              <w:rPr>
                <w:rFonts w:cstheme="minorHAnsi"/>
                <w:sz w:val="28"/>
                <w:szCs w:val="28"/>
              </w:rPr>
            </w:pPr>
            <w:r w:rsidRPr="00BD135F">
              <w:rPr>
                <w:rFonts w:cstheme="minorHAnsi"/>
                <w:sz w:val="28"/>
                <w:szCs w:val="28"/>
              </w:rPr>
              <w:t>Assets Transferred</w:t>
            </w:r>
          </w:p>
        </w:tc>
        <w:tc>
          <w:tcPr>
            <w:tcW w:w="2889" w:type="dxa"/>
          </w:tcPr>
          <w:p w:rsidR="00C6564F" w:rsidRPr="00BD135F" w:rsidRDefault="00C6564F" w:rsidP="00C6564F">
            <w:pPr>
              <w:pStyle w:val="ListParagraph"/>
              <w:ind w:left="0"/>
              <w:rPr>
                <w:rFonts w:cstheme="minorHAnsi"/>
                <w:sz w:val="28"/>
                <w:szCs w:val="28"/>
              </w:rPr>
            </w:pPr>
            <w:r w:rsidRPr="00BD135F">
              <w:rPr>
                <w:rFonts w:cstheme="minorHAnsi"/>
                <w:sz w:val="28"/>
                <w:szCs w:val="28"/>
              </w:rPr>
              <w:t>Residential House property</w:t>
            </w:r>
          </w:p>
        </w:tc>
        <w:tc>
          <w:tcPr>
            <w:tcW w:w="2833" w:type="dxa"/>
            <w:gridSpan w:val="2"/>
          </w:tcPr>
          <w:p w:rsidR="00C6564F" w:rsidRPr="00BD135F" w:rsidRDefault="00C6564F" w:rsidP="00C6564F">
            <w:pPr>
              <w:pStyle w:val="ListParagraph"/>
              <w:ind w:left="0"/>
              <w:rPr>
                <w:rFonts w:cstheme="minorHAnsi"/>
                <w:sz w:val="28"/>
                <w:szCs w:val="28"/>
              </w:rPr>
            </w:pPr>
            <w:r w:rsidRPr="00BD135F">
              <w:rPr>
                <w:rFonts w:cstheme="minorHAnsi"/>
                <w:sz w:val="28"/>
                <w:szCs w:val="28"/>
              </w:rPr>
              <w:t>**Urban Agricultural Land</w:t>
            </w:r>
          </w:p>
        </w:tc>
      </w:tr>
      <w:tr w:rsidR="00C6564F" w:rsidRPr="00BD135F" w:rsidTr="00C6564F">
        <w:trPr>
          <w:gridAfter w:val="1"/>
          <w:wAfter w:w="931" w:type="dxa"/>
        </w:trPr>
        <w:tc>
          <w:tcPr>
            <w:tcW w:w="2800" w:type="dxa"/>
          </w:tcPr>
          <w:p w:rsidR="00C6564F" w:rsidRPr="00BD135F" w:rsidRDefault="00C6564F" w:rsidP="00C6564F">
            <w:pPr>
              <w:pStyle w:val="ListParagraph"/>
              <w:ind w:left="0"/>
              <w:rPr>
                <w:rFonts w:cstheme="minorHAnsi"/>
                <w:sz w:val="28"/>
                <w:szCs w:val="28"/>
              </w:rPr>
            </w:pPr>
            <w:r w:rsidRPr="00BD135F">
              <w:rPr>
                <w:rFonts w:cstheme="minorHAnsi"/>
                <w:sz w:val="28"/>
                <w:szCs w:val="28"/>
              </w:rPr>
              <w:t>Period of Holding</w:t>
            </w:r>
          </w:p>
        </w:tc>
        <w:tc>
          <w:tcPr>
            <w:tcW w:w="2889" w:type="dxa"/>
          </w:tcPr>
          <w:p w:rsidR="00C6564F" w:rsidRPr="00BD135F" w:rsidRDefault="00C6564F" w:rsidP="00C6564F">
            <w:pPr>
              <w:pStyle w:val="ListParagraph"/>
              <w:ind w:left="0"/>
              <w:rPr>
                <w:rFonts w:cstheme="minorHAnsi"/>
                <w:sz w:val="28"/>
                <w:szCs w:val="28"/>
              </w:rPr>
            </w:pPr>
            <w:r w:rsidRPr="00BD135F">
              <w:rPr>
                <w:rFonts w:cstheme="minorHAnsi"/>
                <w:sz w:val="28"/>
                <w:szCs w:val="28"/>
              </w:rPr>
              <w:t>LTCA</w:t>
            </w:r>
          </w:p>
        </w:tc>
        <w:tc>
          <w:tcPr>
            <w:tcW w:w="2833" w:type="dxa"/>
            <w:gridSpan w:val="2"/>
          </w:tcPr>
          <w:p w:rsidR="00C6564F" w:rsidRPr="00BD135F" w:rsidRDefault="00C6564F" w:rsidP="00C6564F">
            <w:pPr>
              <w:pStyle w:val="ListParagraph"/>
              <w:ind w:left="0"/>
              <w:rPr>
                <w:rFonts w:cstheme="minorHAnsi"/>
                <w:sz w:val="28"/>
                <w:szCs w:val="28"/>
              </w:rPr>
            </w:pPr>
            <w:r w:rsidRPr="00BD135F">
              <w:rPr>
                <w:rFonts w:cstheme="minorHAnsi"/>
                <w:sz w:val="28"/>
                <w:szCs w:val="28"/>
              </w:rPr>
              <w:t>LTCA/STCA</w:t>
            </w:r>
          </w:p>
        </w:tc>
      </w:tr>
      <w:tr w:rsidR="00C6564F" w:rsidRPr="00BD135F" w:rsidTr="00C6564F">
        <w:trPr>
          <w:gridAfter w:val="1"/>
          <w:wAfter w:w="931" w:type="dxa"/>
        </w:trPr>
        <w:tc>
          <w:tcPr>
            <w:tcW w:w="2800" w:type="dxa"/>
          </w:tcPr>
          <w:p w:rsidR="00C6564F" w:rsidRPr="00BD135F" w:rsidRDefault="00C6564F" w:rsidP="00C6564F">
            <w:pPr>
              <w:pStyle w:val="ListParagraph"/>
              <w:ind w:left="0"/>
              <w:rPr>
                <w:rFonts w:cstheme="minorHAnsi"/>
                <w:sz w:val="28"/>
                <w:szCs w:val="28"/>
              </w:rPr>
            </w:pPr>
            <w:r w:rsidRPr="00BD135F">
              <w:rPr>
                <w:rFonts w:cstheme="minorHAnsi"/>
                <w:sz w:val="28"/>
                <w:szCs w:val="28"/>
              </w:rPr>
              <w:t>New Assets</w:t>
            </w:r>
          </w:p>
        </w:tc>
        <w:tc>
          <w:tcPr>
            <w:tcW w:w="2889" w:type="dxa"/>
          </w:tcPr>
          <w:p w:rsidR="00C6564F" w:rsidRPr="00BD135F" w:rsidRDefault="00C6564F" w:rsidP="00C6564F">
            <w:pPr>
              <w:pStyle w:val="ListParagraph"/>
              <w:ind w:left="0"/>
              <w:rPr>
                <w:rFonts w:cstheme="minorHAnsi"/>
                <w:sz w:val="28"/>
                <w:szCs w:val="28"/>
              </w:rPr>
            </w:pPr>
            <w:r w:rsidRPr="00BD135F">
              <w:rPr>
                <w:rFonts w:cstheme="minorHAnsi"/>
                <w:sz w:val="28"/>
                <w:szCs w:val="28"/>
              </w:rPr>
              <w:t>Residential House property</w:t>
            </w:r>
          </w:p>
        </w:tc>
        <w:tc>
          <w:tcPr>
            <w:tcW w:w="2833" w:type="dxa"/>
            <w:gridSpan w:val="2"/>
          </w:tcPr>
          <w:p w:rsidR="00C6564F" w:rsidRPr="00BD135F" w:rsidRDefault="00C6564F" w:rsidP="00C6564F">
            <w:pPr>
              <w:pStyle w:val="ListParagraph"/>
              <w:ind w:left="0"/>
              <w:rPr>
                <w:rFonts w:cstheme="minorHAnsi"/>
                <w:sz w:val="28"/>
                <w:szCs w:val="28"/>
              </w:rPr>
            </w:pPr>
            <w:r w:rsidRPr="00BD135F">
              <w:rPr>
                <w:rFonts w:cstheme="minorHAnsi"/>
                <w:sz w:val="28"/>
                <w:szCs w:val="28"/>
              </w:rPr>
              <w:t>Agriculture Land</w:t>
            </w:r>
          </w:p>
        </w:tc>
      </w:tr>
      <w:tr w:rsidR="00C6564F" w:rsidRPr="00BD135F" w:rsidTr="00C6564F">
        <w:trPr>
          <w:gridAfter w:val="1"/>
          <w:wAfter w:w="931" w:type="dxa"/>
        </w:trPr>
        <w:tc>
          <w:tcPr>
            <w:tcW w:w="2800" w:type="dxa"/>
          </w:tcPr>
          <w:p w:rsidR="00C6564F" w:rsidRPr="00BD135F" w:rsidRDefault="00C6564F" w:rsidP="00C6564F">
            <w:pPr>
              <w:pStyle w:val="ListParagraph"/>
              <w:ind w:left="0"/>
              <w:rPr>
                <w:rFonts w:cstheme="minorHAnsi"/>
                <w:sz w:val="28"/>
                <w:szCs w:val="28"/>
              </w:rPr>
            </w:pPr>
            <w:r w:rsidRPr="00BD135F">
              <w:rPr>
                <w:rFonts w:cstheme="minorHAnsi"/>
                <w:sz w:val="28"/>
                <w:szCs w:val="28"/>
              </w:rPr>
              <w:t>Exemption</w:t>
            </w:r>
          </w:p>
        </w:tc>
        <w:tc>
          <w:tcPr>
            <w:tcW w:w="2889" w:type="dxa"/>
          </w:tcPr>
          <w:p w:rsidR="00C6564F" w:rsidRPr="00BD135F" w:rsidRDefault="003238AF" w:rsidP="00C6564F">
            <w:pPr>
              <w:pStyle w:val="ListParagraph"/>
              <w:ind w:left="0"/>
              <w:rPr>
                <w:rFonts w:cstheme="minorHAnsi"/>
                <w:sz w:val="28"/>
                <w:szCs w:val="28"/>
              </w:rPr>
            </w:pPr>
            <w:r w:rsidRPr="003238AF">
              <w:rPr>
                <w:rFonts w:cstheme="minorHAnsi"/>
                <w:noProof/>
                <w:sz w:val="28"/>
                <w:szCs w:val="28"/>
                <w:lang w:eastAsia="en-IN"/>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4" type="#_x0000_t67" style="position:absolute;margin-left:120.95pt;margin-top:9.35pt;width:7.15pt;height:20.1pt;z-index:251691008;mso-position-horizontal-relative:text;mso-position-vertical-relative:text">
                  <v:textbox style="layout-flow:vertical-ideographic"/>
                </v:shape>
              </w:pict>
            </w:r>
            <w:r w:rsidR="00C6564F" w:rsidRPr="00BD135F">
              <w:rPr>
                <w:rFonts w:cstheme="minorHAnsi"/>
                <w:sz w:val="28"/>
                <w:szCs w:val="28"/>
              </w:rPr>
              <w:t>Amount Invested</w:t>
            </w:r>
          </w:p>
          <w:p w:rsidR="00C6564F" w:rsidRPr="00BD135F" w:rsidRDefault="00C6564F" w:rsidP="00C6564F">
            <w:pPr>
              <w:pStyle w:val="ListParagraph"/>
              <w:ind w:left="0"/>
              <w:rPr>
                <w:rFonts w:cstheme="minorHAnsi"/>
                <w:sz w:val="28"/>
                <w:szCs w:val="28"/>
              </w:rPr>
            </w:pPr>
            <w:r w:rsidRPr="00BD135F">
              <w:rPr>
                <w:rFonts w:cstheme="minorHAnsi"/>
                <w:sz w:val="28"/>
                <w:szCs w:val="28"/>
              </w:rPr>
              <w:t>Gross LTCG</w:t>
            </w:r>
          </w:p>
        </w:tc>
        <w:tc>
          <w:tcPr>
            <w:tcW w:w="2833" w:type="dxa"/>
            <w:gridSpan w:val="2"/>
          </w:tcPr>
          <w:p w:rsidR="00C6564F" w:rsidRPr="00BD135F" w:rsidRDefault="003238AF" w:rsidP="00C6564F">
            <w:pPr>
              <w:pStyle w:val="ListParagraph"/>
              <w:ind w:left="0"/>
              <w:rPr>
                <w:rFonts w:cstheme="minorHAnsi"/>
                <w:sz w:val="28"/>
                <w:szCs w:val="28"/>
              </w:rPr>
            </w:pPr>
            <w:r w:rsidRPr="003238AF">
              <w:rPr>
                <w:rFonts w:cstheme="minorHAnsi"/>
                <w:noProof/>
                <w:sz w:val="28"/>
                <w:szCs w:val="28"/>
                <w:lang w:eastAsia="en-IN"/>
              </w:rPr>
              <w:pict>
                <v:shape id="_x0000_s1055" type="#_x0000_t67" style="position:absolute;margin-left:120.95pt;margin-top:9.35pt;width:7.15pt;height:20.1pt;z-index:251692032;mso-position-horizontal-relative:text;mso-position-vertical-relative:text">
                  <v:textbox style="layout-flow:vertical-ideographic"/>
                </v:shape>
              </w:pict>
            </w:r>
            <w:r w:rsidR="00C6564F" w:rsidRPr="00BD135F">
              <w:rPr>
                <w:rFonts w:cstheme="minorHAnsi"/>
                <w:sz w:val="28"/>
                <w:szCs w:val="28"/>
              </w:rPr>
              <w:t>Amount Invested</w:t>
            </w:r>
          </w:p>
          <w:p w:rsidR="00C6564F" w:rsidRPr="00BD135F" w:rsidRDefault="00C6564F" w:rsidP="00C6564F">
            <w:pPr>
              <w:pStyle w:val="ListParagraph"/>
              <w:ind w:left="0"/>
              <w:rPr>
                <w:rFonts w:cstheme="minorHAnsi"/>
                <w:sz w:val="28"/>
                <w:szCs w:val="28"/>
              </w:rPr>
            </w:pPr>
            <w:r w:rsidRPr="00BD135F">
              <w:rPr>
                <w:rFonts w:cstheme="minorHAnsi"/>
                <w:sz w:val="28"/>
                <w:szCs w:val="28"/>
              </w:rPr>
              <w:t>Gross LTCG/STCG</w:t>
            </w:r>
          </w:p>
        </w:tc>
      </w:tr>
      <w:tr w:rsidR="00C6564F" w:rsidRPr="00BD135F" w:rsidTr="00C6564F">
        <w:trPr>
          <w:gridAfter w:val="1"/>
          <w:wAfter w:w="931" w:type="dxa"/>
        </w:trPr>
        <w:tc>
          <w:tcPr>
            <w:tcW w:w="2800" w:type="dxa"/>
          </w:tcPr>
          <w:p w:rsidR="00C6564F" w:rsidRPr="00BD135F" w:rsidRDefault="00C6564F" w:rsidP="00C6564F">
            <w:pPr>
              <w:pStyle w:val="ListParagraph"/>
              <w:ind w:left="0"/>
              <w:rPr>
                <w:rFonts w:cstheme="minorHAnsi"/>
                <w:sz w:val="28"/>
                <w:szCs w:val="28"/>
              </w:rPr>
            </w:pPr>
            <w:r w:rsidRPr="00BD135F">
              <w:rPr>
                <w:rFonts w:cstheme="minorHAnsi"/>
                <w:sz w:val="28"/>
                <w:szCs w:val="28"/>
              </w:rPr>
              <w:t>Time limit</w:t>
            </w:r>
          </w:p>
        </w:tc>
        <w:tc>
          <w:tcPr>
            <w:tcW w:w="2889" w:type="dxa"/>
          </w:tcPr>
          <w:p w:rsidR="00C6564F" w:rsidRPr="00BD135F" w:rsidRDefault="00C6564F" w:rsidP="00C6564F">
            <w:pPr>
              <w:pStyle w:val="ListParagraph"/>
              <w:ind w:left="0"/>
              <w:rPr>
                <w:rFonts w:cstheme="minorHAnsi"/>
                <w:sz w:val="28"/>
                <w:szCs w:val="28"/>
                <w:u w:val="single"/>
              </w:rPr>
            </w:pPr>
            <w:r w:rsidRPr="00BD135F">
              <w:rPr>
                <w:rFonts w:cstheme="minorHAnsi"/>
                <w:sz w:val="28"/>
                <w:szCs w:val="28"/>
                <w:u w:val="single"/>
              </w:rPr>
              <w:t>For Purchase</w:t>
            </w:r>
          </w:p>
          <w:p w:rsidR="00C6564F" w:rsidRPr="00BD135F" w:rsidRDefault="00C6564F" w:rsidP="00C6564F">
            <w:pPr>
              <w:pStyle w:val="ListParagraph"/>
              <w:ind w:left="0"/>
              <w:rPr>
                <w:rFonts w:cstheme="minorHAnsi"/>
                <w:sz w:val="28"/>
                <w:szCs w:val="28"/>
              </w:rPr>
            </w:pPr>
            <w:r w:rsidRPr="00BD135F">
              <w:rPr>
                <w:rFonts w:cstheme="minorHAnsi"/>
                <w:sz w:val="28"/>
                <w:szCs w:val="28"/>
              </w:rPr>
              <w:t>Within 1year before or 2 year after the date of transfer.</w:t>
            </w:r>
          </w:p>
          <w:p w:rsidR="00C6564F" w:rsidRPr="00BD135F" w:rsidRDefault="00C6564F" w:rsidP="00C6564F">
            <w:pPr>
              <w:pStyle w:val="ListParagraph"/>
              <w:ind w:left="0"/>
              <w:rPr>
                <w:rFonts w:cstheme="minorHAnsi"/>
                <w:sz w:val="28"/>
                <w:szCs w:val="28"/>
              </w:rPr>
            </w:pPr>
            <w:r w:rsidRPr="00BD135F">
              <w:rPr>
                <w:rFonts w:cstheme="minorHAnsi"/>
                <w:sz w:val="28"/>
                <w:szCs w:val="28"/>
                <w:u w:val="single"/>
              </w:rPr>
              <w:t>For Construction</w:t>
            </w:r>
          </w:p>
          <w:p w:rsidR="00C6564F" w:rsidRPr="00BD135F" w:rsidRDefault="00C6564F" w:rsidP="00C6564F">
            <w:pPr>
              <w:pStyle w:val="ListParagraph"/>
              <w:ind w:left="0"/>
              <w:rPr>
                <w:rFonts w:cstheme="minorHAnsi"/>
                <w:sz w:val="28"/>
                <w:szCs w:val="28"/>
              </w:rPr>
            </w:pPr>
            <w:r w:rsidRPr="00BD135F">
              <w:rPr>
                <w:rFonts w:cstheme="minorHAnsi"/>
                <w:sz w:val="28"/>
                <w:szCs w:val="28"/>
              </w:rPr>
              <w:t>Within 3years after the date of transfer</w:t>
            </w:r>
          </w:p>
        </w:tc>
        <w:tc>
          <w:tcPr>
            <w:tcW w:w="2833" w:type="dxa"/>
            <w:gridSpan w:val="2"/>
          </w:tcPr>
          <w:p w:rsidR="00C6564F" w:rsidRPr="00BD135F" w:rsidRDefault="00C6564F" w:rsidP="00C6564F">
            <w:pPr>
              <w:pStyle w:val="ListParagraph"/>
              <w:ind w:left="0"/>
              <w:rPr>
                <w:rFonts w:cstheme="minorHAnsi"/>
                <w:sz w:val="28"/>
                <w:szCs w:val="28"/>
              </w:rPr>
            </w:pPr>
            <w:r w:rsidRPr="00BD135F">
              <w:rPr>
                <w:rFonts w:cstheme="minorHAnsi"/>
                <w:sz w:val="28"/>
                <w:szCs w:val="28"/>
              </w:rPr>
              <w:t>Within 2 years from the date of transfer.</w:t>
            </w:r>
          </w:p>
        </w:tc>
      </w:tr>
      <w:tr w:rsidR="00C6564F" w:rsidRPr="00BD135F" w:rsidTr="00C6564F">
        <w:trPr>
          <w:gridAfter w:val="1"/>
          <w:wAfter w:w="931" w:type="dxa"/>
        </w:trPr>
        <w:tc>
          <w:tcPr>
            <w:tcW w:w="2800" w:type="dxa"/>
          </w:tcPr>
          <w:p w:rsidR="00C6564F" w:rsidRPr="00BD135F" w:rsidRDefault="00C6564F" w:rsidP="00C6564F">
            <w:pPr>
              <w:pStyle w:val="ListParagraph"/>
              <w:ind w:left="0"/>
              <w:rPr>
                <w:rFonts w:cstheme="minorHAnsi"/>
                <w:sz w:val="28"/>
                <w:szCs w:val="28"/>
              </w:rPr>
            </w:pPr>
            <w:r w:rsidRPr="00BD135F">
              <w:rPr>
                <w:rFonts w:cstheme="minorHAnsi"/>
                <w:sz w:val="28"/>
                <w:szCs w:val="28"/>
              </w:rPr>
              <w:t>Lock in period</w:t>
            </w:r>
          </w:p>
        </w:tc>
        <w:tc>
          <w:tcPr>
            <w:tcW w:w="2889" w:type="dxa"/>
          </w:tcPr>
          <w:p w:rsidR="00C6564F" w:rsidRPr="00BD135F" w:rsidRDefault="00C6564F" w:rsidP="00C6564F">
            <w:pPr>
              <w:pStyle w:val="ListParagraph"/>
              <w:ind w:left="0"/>
              <w:rPr>
                <w:rFonts w:cstheme="minorHAnsi"/>
                <w:sz w:val="28"/>
                <w:szCs w:val="28"/>
              </w:rPr>
            </w:pPr>
            <w:r w:rsidRPr="00BD135F">
              <w:rPr>
                <w:rFonts w:cstheme="minorHAnsi"/>
                <w:sz w:val="28"/>
                <w:szCs w:val="28"/>
              </w:rPr>
              <w:t>3 years</w:t>
            </w:r>
          </w:p>
        </w:tc>
        <w:tc>
          <w:tcPr>
            <w:tcW w:w="2833" w:type="dxa"/>
            <w:gridSpan w:val="2"/>
          </w:tcPr>
          <w:p w:rsidR="00C6564F" w:rsidRPr="00BD135F" w:rsidRDefault="00C6564F" w:rsidP="00C6564F">
            <w:pPr>
              <w:pStyle w:val="ListParagraph"/>
              <w:ind w:left="0"/>
              <w:rPr>
                <w:rFonts w:cstheme="minorHAnsi"/>
                <w:sz w:val="28"/>
                <w:szCs w:val="28"/>
              </w:rPr>
            </w:pPr>
            <w:r w:rsidRPr="00BD135F">
              <w:rPr>
                <w:rFonts w:cstheme="minorHAnsi"/>
                <w:sz w:val="28"/>
                <w:szCs w:val="28"/>
              </w:rPr>
              <w:t>3 years</w:t>
            </w:r>
          </w:p>
        </w:tc>
      </w:tr>
      <w:tr w:rsidR="00C6564F" w:rsidRPr="00BD135F" w:rsidTr="00C6564F">
        <w:trPr>
          <w:gridAfter w:val="1"/>
          <w:wAfter w:w="931" w:type="dxa"/>
        </w:trPr>
        <w:tc>
          <w:tcPr>
            <w:tcW w:w="2800" w:type="dxa"/>
          </w:tcPr>
          <w:p w:rsidR="00C6564F" w:rsidRPr="00BD135F" w:rsidRDefault="00C6564F" w:rsidP="00C6564F">
            <w:pPr>
              <w:pStyle w:val="ListParagraph"/>
              <w:ind w:left="0"/>
              <w:rPr>
                <w:rFonts w:cstheme="minorHAnsi"/>
                <w:sz w:val="28"/>
                <w:szCs w:val="28"/>
              </w:rPr>
            </w:pPr>
            <w:r w:rsidRPr="00BD135F">
              <w:rPr>
                <w:rFonts w:cstheme="minorHAnsi"/>
                <w:sz w:val="28"/>
                <w:szCs w:val="28"/>
              </w:rPr>
              <w:t>Unutilized amount on due dates</w:t>
            </w:r>
          </w:p>
        </w:tc>
        <w:tc>
          <w:tcPr>
            <w:tcW w:w="2889" w:type="dxa"/>
          </w:tcPr>
          <w:p w:rsidR="00C6564F" w:rsidRPr="00BD135F" w:rsidRDefault="00C6564F" w:rsidP="00C6564F">
            <w:pPr>
              <w:pStyle w:val="ListParagraph"/>
              <w:ind w:left="0"/>
              <w:rPr>
                <w:rFonts w:cstheme="minorHAnsi"/>
                <w:sz w:val="28"/>
                <w:szCs w:val="28"/>
              </w:rPr>
            </w:pPr>
            <w:r w:rsidRPr="00BD135F">
              <w:rPr>
                <w:rFonts w:cstheme="minorHAnsi"/>
                <w:sz w:val="28"/>
                <w:szCs w:val="28"/>
              </w:rPr>
              <w:t>CGDS(Notes)</w:t>
            </w:r>
          </w:p>
        </w:tc>
        <w:tc>
          <w:tcPr>
            <w:tcW w:w="2833" w:type="dxa"/>
            <w:gridSpan w:val="2"/>
          </w:tcPr>
          <w:p w:rsidR="00C6564F" w:rsidRPr="00BD135F" w:rsidRDefault="00C6564F" w:rsidP="00C6564F">
            <w:pPr>
              <w:pStyle w:val="ListParagraph"/>
              <w:ind w:left="0"/>
              <w:rPr>
                <w:rFonts w:cstheme="minorHAnsi"/>
                <w:sz w:val="28"/>
                <w:szCs w:val="28"/>
              </w:rPr>
            </w:pPr>
            <w:r w:rsidRPr="00BD135F">
              <w:rPr>
                <w:rFonts w:cstheme="minorHAnsi"/>
                <w:sz w:val="28"/>
                <w:szCs w:val="28"/>
              </w:rPr>
              <w:t>CGDS(Notes)</w:t>
            </w:r>
          </w:p>
        </w:tc>
      </w:tr>
      <w:tr w:rsidR="00C6564F" w:rsidRPr="00BD135F" w:rsidTr="00C6564F">
        <w:tc>
          <w:tcPr>
            <w:tcW w:w="2800" w:type="dxa"/>
          </w:tcPr>
          <w:p w:rsidR="00C6564F" w:rsidRPr="00BD135F" w:rsidRDefault="00C6564F" w:rsidP="00C6564F">
            <w:pPr>
              <w:pStyle w:val="ListParagraph"/>
              <w:ind w:left="0"/>
              <w:rPr>
                <w:rFonts w:cstheme="minorHAnsi"/>
                <w:sz w:val="28"/>
                <w:szCs w:val="28"/>
              </w:rPr>
            </w:pPr>
            <w:r w:rsidRPr="00BD135F">
              <w:rPr>
                <w:rFonts w:cstheme="minorHAnsi"/>
                <w:sz w:val="28"/>
                <w:szCs w:val="28"/>
              </w:rPr>
              <w:t xml:space="preserve">Violation in lock period </w:t>
            </w:r>
          </w:p>
        </w:tc>
        <w:tc>
          <w:tcPr>
            <w:tcW w:w="3534" w:type="dxa"/>
            <w:gridSpan w:val="2"/>
          </w:tcPr>
          <w:p w:rsidR="00C6564F" w:rsidRPr="00BD135F" w:rsidRDefault="00C6564F" w:rsidP="00C6564F">
            <w:pPr>
              <w:pStyle w:val="ListParagraph"/>
              <w:ind w:left="0"/>
              <w:rPr>
                <w:rFonts w:cstheme="minorHAnsi"/>
                <w:sz w:val="28"/>
                <w:szCs w:val="28"/>
              </w:rPr>
            </w:pPr>
            <w:r w:rsidRPr="00BD135F">
              <w:rPr>
                <w:rFonts w:cstheme="minorHAnsi"/>
                <w:sz w:val="28"/>
                <w:szCs w:val="28"/>
              </w:rPr>
              <w:t>FVOC   xxx</w:t>
            </w:r>
          </w:p>
          <w:p w:rsidR="00C6564F" w:rsidRPr="00BD135F" w:rsidRDefault="00C6564F" w:rsidP="00C6564F">
            <w:pPr>
              <w:pStyle w:val="ListParagraph"/>
              <w:ind w:left="0"/>
              <w:rPr>
                <w:rFonts w:cstheme="minorHAnsi"/>
                <w:sz w:val="28"/>
                <w:szCs w:val="28"/>
              </w:rPr>
            </w:pPr>
            <w:r w:rsidRPr="00BD135F">
              <w:rPr>
                <w:rFonts w:cstheme="minorHAnsi"/>
                <w:sz w:val="28"/>
                <w:szCs w:val="28"/>
              </w:rPr>
              <w:t>(-)</w:t>
            </w:r>
            <w:proofErr w:type="spellStart"/>
            <w:r w:rsidRPr="00BD135F">
              <w:rPr>
                <w:rFonts w:cstheme="minorHAnsi"/>
                <w:sz w:val="28"/>
                <w:szCs w:val="28"/>
              </w:rPr>
              <w:t>Trf</w:t>
            </w:r>
            <w:proofErr w:type="spellEnd"/>
            <w:r w:rsidRPr="00BD135F">
              <w:rPr>
                <w:rFonts w:cstheme="minorHAnsi"/>
                <w:sz w:val="28"/>
                <w:szCs w:val="28"/>
              </w:rPr>
              <w:t xml:space="preserve"> </w:t>
            </w:r>
            <w:proofErr w:type="spellStart"/>
            <w:r w:rsidRPr="00BD135F">
              <w:rPr>
                <w:rFonts w:cstheme="minorHAnsi"/>
                <w:sz w:val="28"/>
                <w:szCs w:val="28"/>
              </w:rPr>
              <w:t>exps</w:t>
            </w:r>
            <w:proofErr w:type="spellEnd"/>
            <w:r w:rsidRPr="00BD135F">
              <w:rPr>
                <w:rFonts w:cstheme="minorHAnsi"/>
                <w:sz w:val="28"/>
                <w:szCs w:val="28"/>
              </w:rPr>
              <w:t xml:space="preserve"> (xx)</w:t>
            </w:r>
          </w:p>
          <w:p w:rsidR="00C6564F" w:rsidRPr="00BD135F" w:rsidRDefault="00C6564F" w:rsidP="00C6564F">
            <w:pPr>
              <w:pStyle w:val="ListParagraph"/>
              <w:ind w:left="0"/>
              <w:rPr>
                <w:rFonts w:cstheme="minorHAnsi"/>
                <w:sz w:val="28"/>
                <w:szCs w:val="28"/>
              </w:rPr>
            </w:pPr>
            <w:r w:rsidRPr="00BD135F">
              <w:rPr>
                <w:rFonts w:cstheme="minorHAnsi"/>
                <w:sz w:val="28"/>
                <w:szCs w:val="28"/>
              </w:rPr>
              <w:t>Net Consideration xxx</w:t>
            </w:r>
          </w:p>
          <w:p w:rsidR="00C6564F" w:rsidRPr="00BD135F" w:rsidRDefault="00C6564F" w:rsidP="00C6564F">
            <w:pPr>
              <w:pStyle w:val="ListParagraph"/>
              <w:ind w:left="0"/>
              <w:rPr>
                <w:rFonts w:cstheme="minorHAnsi"/>
                <w:sz w:val="28"/>
                <w:szCs w:val="28"/>
                <w:u w:val="single"/>
              </w:rPr>
            </w:pPr>
            <w:r w:rsidRPr="00BD135F">
              <w:rPr>
                <w:rFonts w:cstheme="minorHAnsi"/>
                <w:sz w:val="28"/>
                <w:szCs w:val="28"/>
              </w:rPr>
              <w:t>(-) Reduced COA</w:t>
            </w:r>
            <w:r w:rsidRPr="00BD135F">
              <w:rPr>
                <w:rFonts w:cstheme="minorHAnsi"/>
                <w:sz w:val="28"/>
                <w:szCs w:val="28"/>
                <w:u w:val="single"/>
              </w:rPr>
              <w:t>(xx)</w:t>
            </w:r>
          </w:p>
          <w:p w:rsidR="00C6564F" w:rsidRPr="00BD135F" w:rsidRDefault="00C6564F" w:rsidP="00C6564F">
            <w:pPr>
              <w:pStyle w:val="ListParagraph"/>
              <w:ind w:left="0"/>
              <w:rPr>
                <w:rFonts w:cstheme="minorHAnsi"/>
                <w:sz w:val="28"/>
                <w:szCs w:val="28"/>
              </w:rPr>
            </w:pPr>
            <w:r w:rsidRPr="00BD135F">
              <w:rPr>
                <w:rFonts w:cstheme="minorHAnsi"/>
                <w:sz w:val="28"/>
                <w:szCs w:val="28"/>
              </w:rPr>
              <w:t>COA of new assets xxx</w:t>
            </w:r>
          </w:p>
        </w:tc>
        <w:tc>
          <w:tcPr>
            <w:tcW w:w="3119" w:type="dxa"/>
            <w:gridSpan w:val="2"/>
          </w:tcPr>
          <w:p w:rsidR="00C6564F" w:rsidRPr="00BD135F" w:rsidRDefault="00C6564F" w:rsidP="00C6564F">
            <w:pPr>
              <w:pStyle w:val="ListParagraph"/>
              <w:ind w:left="0"/>
              <w:rPr>
                <w:rFonts w:cstheme="minorHAnsi"/>
                <w:sz w:val="28"/>
                <w:szCs w:val="28"/>
              </w:rPr>
            </w:pPr>
            <w:r w:rsidRPr="00BD135F">
              <w:rPr>
                <w:rFonts w:cstheme="minorHAnsi"/>
                <w:sz w:val="28"/>
                <w:szCs w:val="28"/>
              </w:rPr>
              <w:t>FVOC   xxx</w:t>
            </w:r>
          </w:p>
          <w:p w:rsidR="00C6564F" w:rsidRPr="00BD135F" w:rsidRDefault="00C6564F" w:rsidP="00C6564F">
            <w:pPr>
              <w:pStyle w:val="ListParagraph"/>
              <w:ind w:left="0"/>
              <w:rPr>
                <w:rFonts w:cstheme="minorHAnsi"/>
                <w:sz w:val="28"/>
                <w:szCs w:val="28"/>
              </w:rPr>
            </w:pPr>
            <w:r w:rsidRPr="00BD135F">
              <w:rPr>
                <w:rFonts w:cstheme="minorHAnsi"/>
                <w:sz w:val="28"/>
                <w:szCs w:val="28"/>
              </w:rPr>
              <w:t>(-)</w:t>
            </w:r>
            <w:proofErr w:type="spellStart"/>
            <w:r w:rsidRPr="00BD135F">
              <w:rPr>
                <w:rFonts w:cstheme="minorHAnsi"/>
                <w:sz w:val="28"/>
                <w:szCs w:val="28"/>
              </w:rPr>
              <w:t>Trf</w:t>
            </w:r>
            <w:proofErr w:type="spellEnd"/>
            <w:r w:rsidRPr="00BD135F">
              <w:rPr>
                <w:rFonts w:cstheme="minorHAnsi"/>
                <w:sz w:val="28"/>
                <w:szCs w:val="28"/>
              </w:rPr>
              <w:t xml:space="preserve"> </w:t>
            </w:r>
            <w:proofErr w:type="spellStart"/>
            <w:r w:rsidRPr="00BD135F">
              <w:rPr>
                <w:rFonts w:cstheme="minorHAnsi"/>
                <w:sz w:val="28"/>
                <w:szCs w:val="28"/>
              </w:rPr>
              <w:t>exps</w:t>
            </w:r>
            <w:proofErr w:type="spellEnd"/>
            <w:r w:rsidRPr="00BD135F">
              <w:rPr>
                <w:rFonts w:cstheme="minorHAnsi"/>
                <w:sz w:val="28"/>
                <w:szCs w:val="28"/>
              </w:rPr>
              <w:t xml:space="preserve"> (xx)</w:t>
            </w:r>
          </w:p>
          <w:p w:rsidR="00C6564F" w:rsidRPr="00BD135F" w:rsidRDefault="00C6564F" w:rsidP="00C6564F">
            <w:pPr>
              <w:pStyle w:val="ListParagraph"/>
              <w:ind w:left="0"/>
              <w:rPr>
                <w:rFonts w:cstheme="minorHAnsi"/>
                <w:sz w:val="28"/>
                <w:szCs w:val="28"/>
              </w:rPr>
            </w:pPr>
            <w:r w:rsidRPr="00BD135F">
              <w:rPr>
                <w:rFonts w:cstheme="minorHAnsi"/>
                <w:sz w:val="28"/>
                <w:szCs w:val="28"/>
              </w:rPr>
              <w:t>Net Consideration xxx</w:t>
            </w:r>
          </w:p>
          <w:p w:rsidR="00C6564F" w:rsidRPr="00BD135F" w:rsidRDefault="00C6564F" w:rsidP="00C6564F">
            <w:pPr>
              <w:pStyle w:val="ListParagraph"/>
              <w:ind w:left="0"/>
              <w:rPr>
                <w:rFonts w:cstheme="minorHAnsi"/>
                <w:sz w:val="28"/>
                <w:szCs w:val="28"/>
                <w:u w:val="single"/>
              </w:rPr>
            </w:pPr>
            <w:r w:rsidRPr="00BD135F">
              <w:rPr>
                <w:rFonts w:cstheme="minorHAnsi"/>
                <w:sz w:val="28"/>
                <w:szCs w:val="28"/>
              </w:rPr>
              <w:t>(-) Reduced COA</w:t>
            </w:r>
            <w:r w:rsidRPr="00BD135F">
              <w:rPr>
                <w:rFonts w:cstheme="minorHAnsi"/>
                <w:sz w:val="28"/>
                <w:szCs w:val="28"/>
                <w:u w:val="single"/>
              </w:rPr>
              <w:t>(xx)</w:t>
            </w:r>
          </w:p>
          <w:p w:rsidR="00C6564F" w:rsidRPr="00BD135F" w:rsidRDefault="00C6564F" w:rsidP="00C6564F">
            <w:pPr>
              <w:pStyle w:val="ListParagraph"/>
              <w:ind w:left="0"/>
              <w:rPr>
                <w:rFonts w:cstheme="minorHAnsi"/>
                <w:sz w:val="28"/>
                <w:szCs w:val="28"/>
              </w:rPr>
            </w:pPr>
            <w:r w:rsidRPr="00BD135F">
              <w:rPr>
                <w:rFonts w:cstheme="minorHAnsi"/>
                <w:sz w:val="28"/>
                <w:szCs w:val="28"/>
              </w:rPr>
              <w:t>COA of new assets xxx</w:t>
            </w:r>
          </w:p>
        </w:tc>
      </w:tr>
    </w:tbl>
    <w:p w:rsidR="00C6564F" w:rsidRPr="00BD135F" w:rsidRDefault="00C6564F" w:rsidP="00C6564F">
      <w:pPr>
        <w:rPr>
          <w:rFonts w:cstheme="minorHAnsi"/>
          <w:sz w:val="28"/>
          <w:szCs w:val="28"/>
        </w:rPr>
      </w:pPr>
      <w:r w:rsidRPr="00BD135F">
        <w:rPr>
          <w:rFonts w:cstheme="minorHAnsi"/>
          <w:sz w:val="28"/>
          <w:szCs w:val="28"/>
        </w:rPr>
        <w:lastRenderedPageBreak/>
        <w:t xml:space="preserve">           **CGDS –Capital Gain Deposits Scheme</w:t>
      </w:r>
    </w:p>
    <w:p w:rsidR="00C6564F" w:rsidRPr="00BD135F" w:rsidRDefault="00C6564F" w:rsidP="00C6564F">
      <w:pPr>
        <w:pStyle w:val="ListParagraph"/>
        <w:rPr>
          <w:rFonts w:cstheme="minorHAnsi"/>
          <w:sz w:val="28"/>
          <w:szCs w:val="28"/>
        </w:rPr>
      </w:pPr>
      <w:r w:rsidRPr="00BD135F">
        <w:rPr>
          <w:rFonts w:cstheme="minorHAnsi"/>
          <w:sz w:val="28"/>
          <w:szCs w:val="28"/>
        </w:rPr>
        <w:t xml:space="preserve">If the entire capital gain cannot be invested on the due </w:t>
      </w:r>
      <w:r w:rsidR="00A12D32" w:rsidRPr="00BD135F">
        <w:rPr>
          <w:rFonts w:cstheme="minorHAnsi"/>
          <w:sz w:val="28"/>
          <w:szCs w:val="28"/>
        </w:rPr>
        <w:t>date, then</w:t>
      </w:r>
      <w:r w:rsidRPr="00BD135F">
        <w:rPr>
          <w:rFonts w:cstheme="minorHAnsi"/>
          <w:sz w:val="28"/>
          <w:szCs w:val="28"/>
        </w:rPr>
        <w:t xml:space="preserve"> the </w:t>
      </w:r>
      <w:proofErr w:type="gramStart"/>
      <w:r w:rsidRPr="00BD135F">
        <w:rPr>
          <w:rFonts w:cstheme="minorHAnsi"/>
          <w:sz w:val="28"/>
          <w:szCs w:val="28"/>
        </w:rPr>
        <w:t>un</w:t>
      </w:r>
      <w:proofErr w:type="gramEnd"/>
      <w:r w:rsidRPr="00BD135F">
        <w:rPr>
          <w:rFonts w:cstheme="minorHAnsi"/>
          <w:sz w:val="28"/>
          <w:szCs w:val="28"/>
        </w:rPr>
        <w:t xml:space="preserve"> invested amount should be deposited in a “Capital Gain Deposits Scheme”.</w:t>
      </w:r>
    </w:p>
    <w:p w:rsidR="00C6564F" w:rsidRPr="00BD135F" w:rsidRDefault="00C6564F" w:rsidP="00C6564F">
      <w:pPr>
        <w:pStyle w:val="ListParagraph"/>
        <w:rPr>
          <w:rFonts w:cstheme="minorHAnsi"/>
          <w:sz w:val="28"/>
          <w:szCs w:val="28"/>
        </w:rPr>
      </w:pPr>
      <w:r w:rsidRPr="00BD135F">
        <w:rPr>
          <w:rFonts w:cstheme="minorHAnsi"/>
          <w:sz w:val="28"/>
          <w:szCs w:val="28"/>
        </w:rPr>
        <w:t xml:space="preserve">The </w:t>
      </w:r>
      <w:proofErr w:type="gramStart"/>
      <w:r w:rsidRPr="00BD135F">
        <w:rPr>
          <w:rFonts w:cstheme="minorHAnsi"/>
          <w:sz w:val="28"/>
          <w:szCs w:val="28"/>
        </w:rPr>
        <w:t>un</w:t>
      </w:r>
      <w:proofErr w:type="gramEnd"/>
      <w:r w:rsidRPr="00BD135F">
        <w:rPr>
          <w:rFonts w:cstheme="minorHAnsi"/>
          <w:sz w:val="28"/>
          <w:szCs w:val="28"/>
        </w:rPr>
        <w:t xml:space="preserve"> invested amount in the CGDS a/c should be utilized for the new assets before the expiry of time limit.</w:t>
      </w:r>
    </w:p>
    <w:p w:rsidR="000C5A5E" w:rsidRDefault="00C6564F" w:rsidP="000C5A5E">
      <w:pPr>
        <w:pStyle w:val="ListParagraph"/>
        <w:rPr>
          <w:rFonts w:cstheme="minorHAnsi"/>
          <w:sz w:val="28"/>
          <w:szCs w:val="28"/>
        </w:rPr>
      </w:pPr>
      <w:r w:rsidRPr="00BD135F">
        <w:rPr>
          <w:rFonts w:cstheme="minorHAnsi"/>
          <w:sz w:val="28"/>
          <w:szCs w:val="28"/>
        </w:rPr>
        <w:t xml:space="preserve">The </w:t>
      </w:r>
      <w:r w:rsidR="00A12D32" w:rsidRPr="00BD135F">
        <w:rPr>
          <w:rFonts w:cstheme="minorHAnsi"/>
          <w:sz w:val="28"/>
          <w:szCs w:val="28"/>
        </w:rPr>
        <w:t>unutilized</w:t>
      </w:r>
      <w:r w:rsidRPr="00BD135F">
        <w:rPr>
          <w:rFonts w:cstheme="minorHAnsi"/>
          <w:sz w:val="28"/>
          <w:szCs w:val="28"/>
        </w:rPr>
        <w:t xml:space="preserve"> amount lying in the CGDS a/c on expiry of the time limit will be taxable as capital gain in the year of expiry.</w:t>
      </w:r>
    </w:p>
    <w:p w:rsidR="00C6564F" w:rsidRPr="000E44F5" w:rsidRDefault="00C6564F" w:rsidP="000E44F5">
      <w:pPr>
        <w:ind w:left="720" w:firstLine="720"/>
        <w:rPr>
          <w:rFonts w:cstheme="minorHAnsi"/>
          <w:sz w:val="28"/>
          <w:szCs w:val="28"/>
        </w:rPr>
      </w:pPr>
      <w:r w:rsidRPr="000E44F5">
        <w:rPr>
          <w:rFonts w:cstheme="minorHAnsi"/>
          <w:b/>
          <w:sz w:val="28"/>
          <w:szCs w:val="28"/>
          <w:u w:val="single"/>
        </w:rPr>
        <w:t>Section 54 B Conditions</w:t>
      </w:r>
    </w:p>
    <w:p w:rsidR="007103E4" w:rsidRPr="00BD135F" w:rsidRDefault="00C6564F" w:rsidP="00C6564F">
      <w:pPr>
        <w:pStyle w:val="ListParagraph"/>
        <w:rPr>
          <w:rFonts w:cstheme="minorHAnsi"/>
          <w:sz w:val="28"/>
          <w:szCs w:val="28"/>
        </w:rPr>
      </w:pPr>
      <w:r w:rsidRPr="00BD135F">
        <w:rPr>
          <w:rFonts w:cstheme="minorHAnsi"/>
          <w:sz w:val="28"/>
          <w:szCs w:val="28"/>
        </w:rPr>
        <w:t>The agriculture land transferred by assessee should be used for the agricultu</w:t>
      </w:r>
      <w:r w:rsidR="00A12D32" w:rsidRPr="00BD135F">
        <w:rPr>
          <w:rFonts w:cstheme="minorHAnsi"/>
          <w:sz w:val="28"/>
          <w:szCs w:val="28"/>
        </w:rPr>
        <w:t>re purpose by the assessee or ha</w:t>
      </w:r>
      <w:r w:rsidRPr="00BD135F">
        <w:rPr>
          <w:rFonts w:cstheme="minorHAnsi"/>
          <w:sz w:val="28"/>
          <w:szCs w:val="28"/>
        </w:rPr>
        <w:t>s parents w</w:t>
      </w:r>
      <w:r w:rsidR="00AE01BF">
        <w:rPr>
          <w:rFonts w:cstheme="minorHAnsi"/>
          <w:sz w:val="28"/>
          <w:szCs w:val="28"/>
        </w:rPr>
        <w:t>ithin 2 years before the date o</w:t>
      </w:r>
      <w:r w:rsidRPr="00BD135F">
        <w:rPr>
          <w:rFonts w:cstheme="minorHAnsi"/>
          <w:sz w:val="28"/>
          <w:szCs w:val="28"/>
        </w:rPr>
        <w:t>f transfer</w:t>
      </w:r>
    </w:p>
    <w:p w:rsidR="007103E4" w:rsidRPr="00BD135F" w:rsidRDefault="007103E4" w:rsidP="00AF6BF3">
      <w:pPr>
        <w:pStyle w:val="ListParagraph"/>
        <w:rPr>
          <w:rFonts w:cstheme="minorHAnsi"/>
          <w:sz w:val="28"/>
          <w:szCs w:val="28"/>
        </w:rPr>
      </w:pPr>
    </w:p>
    <w:tbl>
      <w:tblPr>
        <w:tblStyle w:val="TableGrid"/>
        <w:tblW w:w="8522" w:type="dxa"/>
        <w:tblInd w:w="720" w:type="dxa"/>
        <w:tblLook w:val="04A0"/>
      </w:tblPr>
      <w:tblGrid>
        <w:gridCol w:w="2800"/>
        <w:gridCol w:w="2889"/>
        <w:gridCol w:w="645"/>
        <w:gridCol w:w="2126"/>
        <w:gridCol w:w="62"/>
      </w:tblGrid>
      <w:tr w:rsidR="007103E4" w:rsidRPr="00BD135F" w:rsidTr="007103E4">
        <w:tc>
          <w:tcPr>
            <w:tcW w:w="2800" w:type="dxa"/>
          </w:tcPr>
          <w:p w:rsidR="007103E4" w:rsidRPr="00BD135F" w:rsidRDefault="007103E4" w:rsidP="007103E4">
            <w:pPr>
              <w:pStyle w:val="ListParagraph"/>
              <w:ind w:left="0"/>
              <w:rPr>
                <w:rFonts w:cstheme="minorHAnsi"/>
                <w:sz w:val="28"/>
                <w:szCs w:val="28"/>
              </w:rPr>
            </w:pPr>
            <w:r w:rsidRPr="00BD135F">
              <w:rPr>
                <w:rFonts w:cstheme="minorHAnsi"/>
                <w:sz w:val="28"/>
                <w:szCs w:val="28"/>
              </w:rPr>
              <w:t>Particulars</w:t>
            </w:r>
          </w:p>
        </w:tc>
        <w:tc>
          <w:tcPr>
            <w:tcW w:w="2889" w:type="dxa"/>
          </w:tcPr>
          <w:p w:rsidR="007103E4" w:rsidRPr="00BB4BEB" w:rsidRDefault="00A14051" w:rsidP="007103E4">
            <w:pPr>
              <w:pStyle w:val="ListParagraph"/>
              <w:ind w:left="0"/>
              <w:rPr>
                <w:rFonts w:cstheme="minorHAnsi"/>
                <w:b/>
                <w:sz w:val="28"/>
                <w:szCs w:val="28"/>
                <w:u w:val="single"/>
              </w:rPr>
            </w:pPr>
            <w:r w:rsidRPr="00BB4BEB">
              <w:rPr>
                <w:rFonts w:cstheme="minorHAnsi"/>
                <w:b/>
                <w:sz w:val="28"/>
                <w:szCs w:val="28"/>
                <w:u w:val="single"/>
              </w:rPr>
              <w:t xml:space="preserve">Sec-54 D Compulsory Acquisition </w:t>
            </w:r>
          </w:p>
        </w:tc>
        <w:tc>
          <w:tcPr>
            <w:tcW w:w="2833" w:type="dxa"/>
            <w:gridSpan w:val="3"/>
          </w:tcPr>
          <w:p w:rsidR="007103E4" w:rsidRPr="00BB4BEB" w:rsidRDefault="007103E4" w:rsidP="007103E4">
            <w:pPr>
              <w:pStyle w:val="ListParagraph"/>
              <w:ind w:left="0"/>
              <w:rPr>
                <w:rFonts w:cstheme="minorHAnsi"/>
                <w:b/>
                <w:sz w:val="28"/>
                <w:szCs w:val="28"/>
                <w:u w:val="single"/>
              </w:rPr>
            </w:pPr>
            <w:r w:rsidRPr="00BB4BEB">
              <w:rPr>
                <w:rFonts w:cstheme="minorHAnsi"/>
                <w:b/>
                <w:sz w:val="28"/>
                <w:szCs w:val="28"/>
                <w:u w:val="single"/>
              </w:rPr>
              <w:t>Sec -54 EC</w:t>
            </w:r>
            <w:r w:rsidR="00A14051" w:rsidRPr="00BB4BEB">
              <w:rPr>
                <w:rFonts w:cstheme="minorHAnsi"/>
                <w:b/>
                <w:sz w:val="28"/>
                <w:szCs w:val="28"/>
                <w:u w:val="single"/>
              </w:rPr>
              <w:t xml:space="preserve"> Notified Bonds</w:t>
            </w:r>
          </w:p>
        </w:tc>
      </w:tr>
      <w:tr w:rsidR="007103E4" w:rsidRPr="00BD135F" w:rsidTr="007103E4">
        <w:tc>
          <w:tcPr>
            <w:tcW w:w="2800" w:type="dxa"/>
          </w:tcPr>
          <w:p w:rsidR="007103E4" w:rsidRPr="00BD135F" w:rsidRDefault="007103E4" w:rsidP="007103E4">
            <w:pPr>
              <w:pStyle w:val="ListParagraph"/>
              <w:ind w:left="0"/>
              <w:rPr>
                <w:rFonts w:cstheme="minorHAnsi"/>
                <w:sz w:val="28"/>
                <w:szCs w:val="28"/>
              </w:rPr>
            </w:pPr>
            <w:r w:rsidRPr="00BD135F">
              <w:rPr>
                <w:rFonts w:cstheme="minorHAnsi"/>
                <w:sz w:val="28"/>
                <w:szCs w:val="28"/>
              </w:rPr>
              <w:t>Assessee</w:t>
            </w:r>
          </w:p>
        </w:tc>
        <w:tc>
          <w:tcPr>
            <w:tcW w:w="2889" w:type="dxa"/>
          </w:tcPr>
          <w:p w:rsidR="007103E4" w:rsidRPr="00BD135F" w:rsidRDefault="007103E4" w:rsidP="007103E4">
            <w:pPr>
              <w:pStyle w:val="ListParagraph"/>
              <w:ind w:left="0"/>
              <w:rPr>
                <w:rFonts w:cstheme="minorHAnsi"/>
                <w:sz w:val="28"/>
                <w:szCs w:val="28"/>
              </w:rPr>
            </w:pPr>
            <w:r w:rsidRPr="00BD135F">
              <w:rPr>
                <w:rFonts w:cstheme="minorHAnsi"/>
                <w:sz w:val="28"/>
                <w:szCs w:val="28"/>
              </w:rPr>
              <w:t>All assessee</w:t>
            </w:r>
          </w:p>
        </w:tc>
        <w:tc>
          <w:tcPr>
            <w:tcW w:w="2833" w:type="dxa"/>
            <w:gridSpan w:val="3"/>
          </w:tcPr>
          <w:p w:rsidR="007103E4" w:rsidRPr="00BD135F" w:rsidRDefault="007103E4" w:rsidP="007103E4">
            <w:pPr>
              <w:pStyle w:val="ListParagraph"/>
              <w:ind w:left="0"/>
              <w:rPr>
                <w:rFonts w:cstheme="minorHAnsi"/>
                <w:sz w:val="28"/>
                <w:szCs w:val="28"/>
              </w:rPr>
            </w:pPr>
            <w:r w:rsidRPr="00BD135F">
              <w:rPr>
                <w:rFonts w:cstheme="minorHAnsi"/>
                <w:sz w:val="28"/>
                <w:szCs w:val="28"/>
              </w:rPr>
              <w:t>All assessee</w:t>
            </w:r>
          </w:p>
        </w:tc>
      </w:tr>
      <w:tr w:rsidR="007103E4" w:rsidRPr="00BD135F" w:rsidTr="007103E4">
        <w:tc>
          <w:tcPr>
            <w:tcW w:w="2800" w:type="dxa"/>
          </w:tcPr>
          <w:p w:rsidR="007103E4" w:rsidRPr="00BD135F" w:rsidRDefault="007103E4" w:rsidP="007103E4">
            <w:pPr>
              <w:pStyle w:val="ListParagraph"/>
              <w:ind w:left="0"/>
              <w:rPr>
                <w:rFonts w:cstheme="minorHAnsi"/>
                <w:sz w:val="28"/>
                <w:szCs w:val="28"/>
              </w:rPr>
            </w:pPr>
            <w:r w:rsidRPr="00BD135F">
              <w:rPr>
                <w:rFonts w:cstheme="minorHAnsi"/>
                <w:sz w:val="28"/>
                <w:szCs w:val="28"/>
              </w:rPr>
              <w:t>Assets Transferred</w:t>
            </w:r>
          </w:p>
        </w:tc>
        <w:tc>
          <w:tcPr>
            <w:tcW w:w="2889" w:type="dxa"/>
          </w:tcPr>
          <w:p w:rsidR="007103E4" w:rsidRPr="00BD135F" w:rsidRDefault="007103E4" w:rsidP="007103E4">
            <w:pPr>
              <w:pStyle w:val="ListParagraph"/>
              <w:ind w:left="0"/>
              <w:rPr>
                <w:rFonts w:cstheme="minorHAnsi"/>
                <w:sz w:val="28"/>
                <w:szCs w:val="28"/>
              </w:rPr>
            </w:pPr>
            <w:r w:rsidRPr="00BD135F">
              <w:rPr>
                <w:rFonts w:cstheme="minorHAnsi"/>
                <w:sz w:val="28"/>
                <w:szCs w:val="28"/>
              </w:rPr>
              <w:t>Land &amp; Bldg part of industrial undertaking</w:t>
            </w:r>
          </w:p>
        </w:tc>
        <w:tc>
          <w:tcPr>
            <w:tcW w:w="2833" w:type="dxa"/>
            <w:gridSpan w:val="3"/>
          </w:tcPr>
          <w:p w:rsidR="007103E4" w:rsidRPr="00BD135F" w:rsidRDefault="007103E4" w:rsidP="007103E4">
            <w:pPr>
              <w:pStyle w:val="ListParagraph"/>
              <w:ind w:left="0"/>
              <w:rPr>
                <w:rFonts w:cstheme="minorHAnsi"/>
                <w:sz w:val="28"/>
                <w:szCs w:val="28"/>
              </w:rPr>
            </w:pPr>
            <w:r w:rsidRPr="00BD135F">
              <w:rPr>
                <w:rFonts w:cstheme="minorHAnsi"/>
                <w:sz w:val="28"/>
                <w:szCs w:val="28"/>
              </w:rPr>
              <w:t>Any capital Assets</w:t>
            </w:r>
          </w:p>
        </w:tc>
      </w:tr>
      <w:tr w:rsidR="007103E4" w:rsidRPr="00BD135F" w:rsidTr="007103E4">
        <w:tc>
          <w:tcPr>
            <w:tcW w:w="2800" w:type="dxa"/>
          </w:tcPr>
          <w:p w:rsidR="007103E4" w:rsidRPr="00BD135F" w:rsidRDefault="007103E4" w:rsidP="007103E4">
            <w:pPr>
              <w:pStyle w:val="ListParagraph"/>
              <w:ind w:left="0"/>
              <w:rPr>
                <w:rFonts w:cstheme="minorHAnsi"/>
                <w:sz w:val="28"/>
                <w:szCs w:val="28"/>
              </w:rPr>
            </w:pPr>
            <w:r w:rsidRPr="00BD135F">
              <w:rPr>
                <w:rFonts w:cstheme="minorHAnsi"/>
                <w:sz w:val="28"/>
                <w:szCs w:val="28"/>
              </w:rPr>
              <w:t>Period of Holding</w:t>
            </w:r>
          </w:p>
        </w:tc>
        <w:tc>
          <w:tcPr>
            <w:tcW w:w="2889" w:type="dxa"/>
          </w:tcPr>
          <w:p w:rsidR="007103E4" w:rsidRPr="00BD135F" w:rsidRDefault="007103E4" w:rsidP="007103E4">
            <w:pPr>
              <w:pStyle w:val="ListParagraph"/>
              <w:ind w:left="0"/>
              <w:rPr>
                <w:rFonts w:cstheme="minorHAnsi"/>
                <w:sz w:val="28"/>
                <w:szCs w:val="28"/>
              </w:rPr>
            </w:pPr>
            <w:r w:rsidRPr="00BD135F">
              <w:rPr>
                <w:rFonts w:cstheme="minorHAnsi"/>
                <w:sz w:val="28"/>
                <w:szCs w:val="28"/>
              </w:rPr>
              <w:t xml:space="preserve"> LTCA/STCA</w:t>
            </w:r>
          </w:p>
        </w:tc>
        <w:tc>
          <w:tcPr>
            <w:tcW w:w="2833" w:type="dxa"/>
            <w:gridSpan w:val="3"/>
          </w:tcPr>
          <w:p w:rsidR="007103E4" w:rsidRPr="00BD135F" w:rsidRDefault="007103E4" w:rsidP="007103E4">
            <w:pPr>
              <w:pStyle w:val="ListParagraph"/>
              <w:ind w:left="0"/>
              <w:rPr>
                <w:rFonts w:cstheme="minorHAnsi"/>
                <w:sz w:val="28"/>
                <w:szCs w:val="28"/>
              </w:rPr>
            </w:pPr>
            <w:r w:rsidRPr="00BD135F">
              <w:rPr>
                <w:rFonts w:cstheme="minorHAnsi"/>
                <w:sz w:val="28"/>
                <w:szCs w:val="28"/>
              </w:rPr>
              <w:t xml:space="preserve"> LTCA </w:t>
            </w:r>
          </w:p>
        </w:tc>
      </w:tr>
      <w:tr w:rsidR="007103E4" w:rsidRPr="00BD135F" w:rsidTr="007103E4">
        <w:tc>
          <w:tcPr>
            <w:tcW w:w="2800" w:type="dxa"/>
          </w:tcPr>
          <w:p w:rsidR="007103E4" w:rsidRPr="00BD135F" w:rsidRDefault="007103E4" w:rsidP="007103E4">
            <w:pPr>
              <w:pStyle w:val="ListParagraph"/>
              <w:ind w:left="0"/>
              <w:rPr>
                <w:rFonts w:cstheme="minorHAnsi"/>
                <w:sz w:val="28"/>
                <w:szCs w:val="28"/>
              </w:rPr>
            </w:pPr>
            <w:r w:rsidRPr="00BD135F">
              <w:rPr>
                <w:rFonts w:cstheme="minorHAnsi"/>
                <w:sz w:val="28"/>
                <w:szCs w:val="28"/>
              </w:rPr>
              <w:t>New Assets</w:t>
            </w:r>
          </w:p>
        </w:tc>
        <w:tc>
          <w:tcPr>
            <w:tcW w:w="2889" w:type="dxa"/>
          </w:tcPr>
          <w:p w:rsidR="007103E4" w:rsidRPr="00BD135F" w:rsidRDefault="00A14051" w:rsidP="007103E4">
            <w:pPr>
              <w:pStyle w:val="ListParagraph"/>
              <w:ind w:left="0"/>
              <w:rPr>
                <w:rFonts w:cstheme="minorHAnsi"/>
                <w:sz w:val="28"/>
                <w:szCs w:val="28"/>
              </w:rPr>
            </w:pPr>
            <w:r w:rsidRPr="00BD135F">
              <w:rPr>
                <w:rFonts w:cstheme="minorHAnsi"/>
                <w:sz w:val="28"/>
                <w:szCs w:val="28"/>
              </w:rPr>
              <w:t>Land &amp; Bldg for industrial purpose</w:t>
            </w:r>
          </w:p>
        </w:tc>
        <w:tc>
          <w:tcPr>
            <w:tcW w:w="2833" w:type="dxa"/>
            <w:gridSpan w:val="3"/>
          </w:tcPr>
          <w:p w:rsidR="007103E4" w:rsidRPr="00BD135F" w:rsidRDefault="00A14051" w:rsidP="007103E4">
            <w:pPr>
              <w:pStyle w:val="ListParagraph"/>
              <w:ind w:left="0"/>
              <w:rPr>
                <w:rFonts w:cstheme="minorHAnsi"/>
                <w:sz w:val="28"/>
                <w:szCs w:val="28"/>
              </w:rPr>
            </w:pPr>
            <w:r w:rsidRPr="00BD135F">
              <w:rPr>
                <w:rFonts w:cstheme="minorHAnsi"/>
                <w:sz w:val="28"/>
                <w:szCs w:val="28"/>
              </w:rPr>
              <w:t>Notified Bonds of NHAI &amp; RECL</w:t>
            </w:r>
          </w:p>
        </w:tc>
      </w:tr>
      <w:tr w:rsidR="007103E4" w:rsidRPr="00BD135F" w:rsidTr="007103E4">
        <w:tc>
          <w:tcPr>
            <w:tcW w:w="2800" w:type="dxa"/>
          </w:tcPr>
          <w:p w:rsidR="007103E4" w:rsidRPr="00BD135F" w:rsidRDefault="007103E4" w:rsidP="007103E4">
            <w:pPr>
              <w:pStyle w:val="ListParagraph"/>
              <w:ind w:left="0"/>
              <w:rPr>
                <w:rFonts w:cstheme="minorHAnsi"/>
                <w:sz w:val="28"/>
                <w:szCs w:val="28"/>
              </w:rPr>
            </w:pPr>
            <w:r w:rsidRPr="00BD135F">
              <w:rPr>
                <w:rFonts w:cstheme="minorHAnsi"/>
                <w:sz w:val="28"/>
                <w:szCs w:val="28"/>
              </w:rPr>
              <w:t>Exemption</w:t>
            </w:r>
          </w:p>
        </w:tc>
        <w:tc>
          <w:tcPr>
            <w:tcW w:w="2889" w:type="dxa"/>
          </w:tcPr>
          <w:p w:rsidR="007103E4" w:rsidRPr="00BD135F" w:rsidRDefault="003238AF" w:rsidP="007103E4">
            <w:pPr>
              <w:pStyle w:val="ListParagraph"/>
              <w:ind w:left="0"/>
              <w:rPr>
                <w:rFonts w:cstheme="minorHAnsi"/>
                <w:sz w:val="28"/>
                <w:szCs w:val="28"/>
              </w:rPr>
            </w:pPr>
            <w:r w:rsidRPr="003238AF">
              <w:rPr>
                <w:rFonts w:cstheme="minorHAnsi"/>
                <w:noProof/>
                <w:sz w:val="28"/>
                <w:szCs w:val="28"/>
                <w:lang w:eastAsia="en-IN"/>
              </w:rPr>
              <w:pict>
                <v:shape id="_x0000_s1049" type="#_x0000_t67" style="position:absolute;margin-left:120.95pt;margin-top:9.35pt;width:7.15pt;height:20.1pt;z-index:251683840;mso-position-horizontal-relative:text;mso-position-vertical-relative:text">
                  <v:textbox style="layout-flow:vertical-ideographic"/>
                </v:shape>
              </w:pict>
            </w:r>
            <w:r w:rsidR="007103E4" w:rsidRPr="00BD135F">
              <w:rPr>
                <w:rFonts w:cstheme="minorHAnsi"/>
                <w:sz w:val="28"/>
                <w:szCs w:val="28"/>
              </w:rPr>
              <w:t>Amount Invested</w:t>
            </w:r>
          </w:p>
          <w:p w:rsidR="007103E4" w:rsidRPr="00BD135F" w:rsidRDefault="007103E4" w:rsidP="007103E4">
            <w:pPr>
              <w:pStyle w:val="ListParagraph"/>
              <w:ind w:left="0"/>
              <w:rPr>
                <w:rFonts w:cstheme="minorHAnsi"/>
                <w:sz w:val="28"/>
                <w:szCs w:val="28"/>
              </w:rPr>
            </w:pPr>
            <w:r w:rsidRPr="00BD135F">
              <w:rPr>
                <w:rFonts w:cstheme="minorHAnsi"/>
                <w:sz w:val="28"/>
                <w:szCs w:val="28"/>
              </w:rPr>
              <w:t>Gross LTCG</w:t>
            </w:r>
            <w:r w:rsidR="00A14051" w:rsidRPr="00BD135F">
              <w:rPr>
                <w:rFonts w:cstheme="minorHAnsi"/>
                <w:sz w:val="28"/>
                <w:szCs w:val="28"/>
              </w:rPr>
              <w:t>/STCL</w:t>
            </w:r>
          </w:p>
        </w:tc>
        <w:tc>
          <w:tcPr>
            <w:tcW w:w="2833" w:type="dxa"/>
            <w:gridSpan w:val="3"/>
          </w:tcPr>
          <w:p w:rsidR="007103E4" w:rsidRPr="00BD135F" w:rsidRDefault="003238AF" w:rsidP="007103E4">
            <w:pPr>
              <w:pStyle w:val="ListParagraph"/>
              <w:ind w:left="0"/>
              <w:rPr>
                <w:rFonts w:cstheme="minorHAnsi"/>
                <w:sz w:val="28"/>
                <w:szCs w:val="28"/>
              </w:rPr>
            </w:pPr>
            <w:r w:rsidRPr="003238AF">
              <w:rPr>
                <w:rFonts w:cstheme="minorHAnsi"/>
                <w:noProof/>
                <w:sz w:val="28"/>
                <w:szCs w:val="28"/>
                <w:lang w:eastAsia="en-IN"/>
              </w:rPr>
              <w:pict>
                <v:shape id="_x0000_s1050" type="#_x0000_t67" style="position:absolute;margin-left:120.95pt;margin-top:9.35pt;width:7.15pt;height:20.1pt;z-index:251684864;mso-position-horizontal-relative:text;mso-position-vertical-relative:text">
                  <v:textbox style="layout-flow:vertical-ideographic"/>
                </v:shape>
              </w:pict>
            </w:r>
            <w:r w:rsidR="007103E4" w:rsidRPr="00BD135F">
              <w:rPr>
                <w:rFonts w:cstheme="minorHAnsi"/>
                <w:sz w:val="28"/>
                <w:szCs w:val="28"/>
              </w:rPr>
              <w:t>Amount Invested</w:t>
            </w:r>
          </w:p>
          <w:p w:rsidR="007103E4" w:rsidRPr="00BD135F" w:rsidRDefault="007103E4" w:rsidP="007103E4">
            <w:pPr>
              <w:pStyle w:val="ListParagraph"/>
              <w:ind w:left="0"/>
              <w:rPr>
                <w:rFonts w:cstheme="minorHAnsi"/>
                <w:sz w:val="28"/>
                <w:szCs w:val="28"/>
              </w:rPr>
            </w:pPr>
            <w:r w:rsidRPr="00BD135F">
              <w:rPr>
                <w:rFonts w:cstheme="minorHAnsi"/>
                <w:sz w:val="28"/>
                <w:szCs w:val="28"/>
              </w:rPr>
              <w:t>Gross LTCG</w:t>
            </w:r>
          </w:p>
          <w:p w:rsidR="00A14051" w:rsidRPr="00BD135F" w:rsidRDefault="00A14051" w:rsidP="007103E4">
            <w:pPr>
              <w:pStyle w:val="ListParagraph"/>
              <w:ind w:left="0"/>
              <w:rPr>
                <w:rFonts w:cstheme="minorHAnsi"/>
                <w:sz w:val="28"/>
                <w:szCs w:val="28"/>
              </w:rPr>
            </w:pPr>
            <w:r w:rsidRPr="00BD135F">
              <w:rPr>
                <w:rFonts w:cstheme="minorHAnsi"/>
                <w:sz w:val="28"/>
                <w:szCs w:val="28"/>
              </w:rPr>
              <w:t>Max Rs 5000000</w:t>
            </w:r>
          </w:p>
          <w:p w:rsidR="007103E4" w:rsidRPr="00BD135F" w:rsidRDefault="007103E4" w:rsidP="007103E4">
            <w:pPr>
              <w:pStyle w:val="ListParagraph"/>
              <w:ind w:left="0"/>
              <w:rPr>
                <w:rFonts w:cstheme="minorHAnsi"/>
                <w:sz w:val="28"/>
                <w:szCs w:val="28"/>
              </w:rPr>
            </w:pPr>
          </w:p>
        </w:tc>
      </w:tr>
      <w:tr w:rsidR="007103E4" w:rsidRPr="00BD135F" w:rsidTr="007103E4">
        <w:tc>
          <w:tcPr>
            <w:tcW w:w="2800" w:type="dxa"/>
          </w:tcPr>
          <w:p w:rsidR="007103E4" w:rsidRPr="00BD135F" w:rsidRDefault="007103E4" w:rsidP="007103E4">
            <w:pPr>
              <w:pStyle w:val="ListParagraph"/>
              <w:ind w:left="0"/>
              <w:rPr>
                <w:rFonts w:cstheme="minorHAnsi"/>
                <w:sz w:val="28"/>
                <w:szCs w:val="28"/>
              </w:rPr>
            </w:pPr>
            <w:r w:rsidRPr="00BD135F">
              <w:rPr>
                <w:rFonts w:cstheme="minorHAnsi"/>
                <w:sz w:val="28"/>
                <w:szCs w:val="28"/>
              </w:rPr>
              <w:t>Time limit</w:t>
            </w:r>
          </w:p>
        </w:tc>
        <w:tc>
          <w:tcPr>
            <w:tcW w:w="2889" w:type="dxa"/>
          </w:tcPr>
          <w:p w:rsidR="007103E4" w:rsidRPr="00BD135F" w:rsidRDefault="00A14051" w:rsidP="007103E4">
            <w:pPr>
              <w:pStyle w:val="ListParagraph"/>
              <w:ind w:left="0"/>
              <w:rPr>
                <w:rFonts w:cstheme="minorHAnsi"/>
                <w:sz w:val="28"/>
                <w:szCs w:val="28"/>
              </w:rPr>
            </w:pPr>
            <w:r w:rsidRPr="00BD135F">
              <w:rPr>
                <w:rFonts w:cstheme="minorHAnsi"/>
                <w:sz w:val="28"/>
                <w:szCs w:val="28"/>
              </w:rPr>
              <w:t xml:space="preserve">3 years from the date of </w:t>
            </w:r>
            <w:r w:rsidR="00A12D32" w:rsidRPr="00BD135F">
              <w:rPr>
                <w:rFonts w:cstheme="minorHAnsi"/>
                <w:sz w:val="28"/>
                <w:szCs w:val="28"/>
              </w:rPr>
              <w:t>initial</w:t>
            </w:r>
            <w:r w:rsidRPr="00BD135F">
              <w:rPr>
                <w:rFonts w:cstheme="minorHAnsi"/>
                <w:sz w:val="28"/>
                <w:szCs w:val="28"/>
              </w:rPr>
              <w:t xml:space="preserve"> compensation</w:t>
            </w:r>
          </w:p>
        </w:tc>
        <w:tc>
          <w:tcPr>
            <w:tcW w:w="2833" w:type="dxa"/>
            <w:gridSpan w:val="3"/>
          </w:tcPr>
          <w:p w:rsidR="007103E4" w:rsidRPr="00BD135F" w:rsidRDefault="00A14051" w:rsidP="007103E4">
            <w:pPr>
              <w:pStyle w:val="ListParagraph"/>
              <w:ind w:left="0"/>
              <w:rPr>
                <w:rFonts w:cstheme="minorHAnsi"/>
                <w:sz w:val="28"/>
                <w:szCs w:val="28"/>
              </w:rPr>
            </w:pPr>
            <w:r w:rsidRPr="00BD135F">
              <w:rPr>
                <w:rFonts w:cstheme="minorHAnsi"/>
                <w:sz w:val="28"/>
                <w:szCs w:val="28"/>
              </w:rPr>
              <w:t>6 months from the date of transfer</w:t>
            </w:r>
          </w:p>
        </w:tc>
      </w:tr>
      <w:tr w:rsidR="007103E4" w:rsidRPr="00BD135F" w:rsidTr="007103E4">
        <w:tc>
          <w:tcPr>
            <w:tcW w:w="2800" w:type="dxa"/>
          </w:tcPr>
          <w:p w:rsidR="007103E4" w:rsidRPr="00BD135F" w:rsidRDefault="007103E4" w:rsidP="007103E4">
            <w:pPr>
              <w:pStyle w:val="ListParagraph"/>
              <w:ind w:left="0"/>
              <w:rPr>
                <w:rFonts w:cstheme="minorHAnsi"/>
                <w:sz w:val="28"/>
                <w:szCs w:val="28"/>
              </w:rPr>
            </w:pPr>
            <w:r w:rsidRPr="00BD135F">
              <w:rPr>
                <w:rFonts w:cstheme="minorHAnsi"/>
                <w:sz w:val="28"/>
                <w:szCs w:val="28"/>
              </w:rPr>
              <w:t>Lock in period</w:t>
            </w:r>
          </w:p>
        </w:tc>
        <w:tc>
          <w:tcPr>
            <w:tcW w:w="2889" w:type="dxa"/>
          </w:tcPr>
          <w:p w:rsidR="007103E4" w:rsidRPr="00BD135F" w:rsidRDefault="007103E4" w:rsidP="007103E4">
            <w:pPr>
              <w:pStyle w:val="ListParagraph"/>
              <w:ind w:left="0"/>
              <w:rPr>
                <w:rFonts w:cstheme="minorHAnsi"/>
                <w:sz w:val="28"/>
                <w:szCs w:val="28"/>
              </w:rPr>
            </w:pPr>
            <w:r w:rsidRPr="00BD135F">
              <w:rPr>
                <w:rFonts w:cstheme="minorHAnsi"/>
                <w:sz w:val="28"/>
                <w:szCs w:val="28"/>
              </w:rPr>
              <w:t>3 years</w:t>
            </w:r>
          </w:p>
        </w:tc>
        <w:tc>
          <w:tcPr>
            <w:tcW w:w="2833" w:type="dxa"/>
            <w:gridSpan w:val="3"/>
          </w:tcPr>
          <w:p w:rsidR="007103E4" w:rsidRPr="00BD135F" w:rsidRDefault="007103E4" w:rsidP="007103E4">
            <w:pPr>
              <w:pStyle w:val="ListParagraph"/>
              <w:ind w:left="0"/>
              <w:rPr>
                <w:rFonts w:cstheme="minorHAnsi"/>
                <w:sz w:val="28"/>
                <w:szCs w:val="28"/>
              </w:rPr>
            </w:pPr>
            <w:r w:rsidRPr="00BD135F">
              <w:rPr>
                <w:rFonts w:cstheme="minorHAnsi"/>
                <w:sz w:val="28"/>
                <w:szCs w:val="28"/>
              </w:rPr>
              <w:t>3 years</w:t>
            </w:r>
          </w:p>
        </w:tc>
      </w:tr>
      <w:tr w:rsidR="007103E4" w:rsidRPr="00BD135F" w:rsidTr="007103E4">
        <w:tc>
          <w:tcPr>
            <w:tcW w:w="2800" w:type="dxa"/>
          </w:tcPr>
          <w:p w:rsidR="007103E4" w:rsidRPr="00BD135F" w:rsidRDefault="007103E4" w:rsidP="007103E4">
            <w:pPr>
              <w:pStyle w:val="ListParagraph"/>
              <w:ind w:left="0"/>
              <w:rPr>
                <w:rFonts w:cstheme="minorHAnsi"/>
                <w:sz w:val="28"/>
                <w:szCs w:val="28"/>
              </w:rPr>
            </w:pPr>
            <w:r w:rsidRPr="00BD135F">
              <w:rPr>
                <w:rFonts w:cstheme="minorHAnsi"/>
                <w:sz w:val="28"/>
                <w:szCs w:val="28"/>
              </w:rPr>
              <w:t>Unutilized amount on due dates</w:t>
            </w:r>
          </w:p>
        </w:tc>
        <w:tc>
          <w:tcPr>
            <w:tcW w:w="2889" w:type="dxa"/>
          </w:tcPr>
          <w:p w:rsidR="007103E4" w:rsidRPr="00BD135F" w:rsidRDefault="007103E4" w:rsidP="007103E4">
            <w:pPr>
              <w:pStyle w:val="ListParagraph"/>
              <w:ind w:left="0"/>
              <w:rPr>
                <w:rFonts w:cstheme="minorHAnsi"/>
                <w:sz w:val="28"/>
                <w:szCs w:val="28"/>
              </w:rPr>
            </w:pPr>
            <w:r w:rsidRPr="00BD135F">
              <w:rPr>
                <w:rFonts w:cstheme="minorHAnsi"/>
                <w:sz w:val="28"/>
                <w:szCs w:val="28"/>
              </w:rPr>
              <w:t>CGDS(Notes)</w:t>
            </w:r>
          </w:p>
        </w:tc>
        <w:tc>
          <w:tcPr>
            <w:tcW w:w="2833" w:type="dxa"/>
            <w:gridSpan w:val="3"/>
          </w:tcPr>
          <w:p w:rsidR="007103E4" w:rsidRPr="00BD135F" w:rsidRDefault="007103E4" w:rsidP="007103E4">
            <w:pPr>
              <w:pStyle w:val="ListParagraph"/>
              <w:tabs>
                <w:tab w:val="center" w:pos="1308"/>
              </w:tabs>
              <w:ind w:left="0"/>
              <w:rPr>
                <w:rFonts w:cstheme="minorHAnsi"/>
                <w:sz w:val="28"/>
                <w:szCs w:val="28"/>
              </w:rPr>
            </w:pPr>
            <w:r w:rsidRPr="00BD135F">
              <w:rPr>
                <w:rFonts w:cstheme="minorHAnsi"/>
                <w:sz w:val="28"/>
                <w:szCs w:val="28"/>
              </w:rPr>
              <w:t>Not  Applicable</w:t>
            </w:r>
          </w:p>
        </w:tc>
      </w:tr>
      <w:tr w:rsidR="007103E4" w:rsidRPr="00BD135F" w:rsidTr="007103E4">
        <w:trPr>
          <w:gridAfter w:val="1"/>
          <w:wAfter w:w="62" w:type="dxa"/>
        </w:trPr>
        <w:tc>
          <w:tcPr>
            <w:tcW w:w="2800" w:type="dxa"/>
          </w:tcPr>
          <w:p w:rsidR="007103E4" w:rsidRPr="00BD135F" w:rsidRDefault="007103E4" w:rsidP="007103E4">
            <w:pPr>
              <w:pStyle w:val="ListParagraph"/>
              <w:ind w:left="0"/>
              <w:rPr>
                <w:rFonts w:cstheme="minorHAnsi"/>
                <w:sz w:val="28"/>
                <w:szCs w:val="28"/>
              </w:rPr>
            </w:pPr>
            <w:r w:rsidRPr="00BD135F">
              <w:rPr>
                <w:rFonts w:cstheme="minorHAnsi"/>
                <w:sz w:val="28"/>
                <w:szCs w:val="28"/>
              </w:rPr>
              <w:t xml:space="preserve">Violation in lock period </w:t>
            </w:r>
          </w:p>
        </w:tc>
        <w:tc>
          <w:tcPr>
            <w:tcW w:w="3534" w:type="dxa"/>
            <w:gridSpan w:val="2"/>
          </w:tcPr>
          <w:p w:rsidR="007103E4" w:rsidRPr="00BD135F" w:rsidRDefault="007103E4" w:rsidP="007103E4">
            <w:pPr>
              <w:pStyle w:val="ListParagraph"/>
              <w:ind w:left="0"/>
              <w:rPr>
                <w:rFonts w:cstheme="minorHAnsi"/>
                <w:sz w:val="28"/>
                <w:szCs w:val="28"/>
              </w:rPr>
            </w:pPr>
            <w:r w:rsidRPr="00BD135F">
              <w:rPr>
                <w:rFonts w:cstheme="minorHAnsi"/>
                <w:sz w:val="28"/>
                <w:szCs w:val="28"/>
              </w:rPr>
              <w:t>FVOC   xxx</w:t>
            </w:r>
          </w:p>
          <w:p w:rsidR="007103E4" w:rsidRPr="00BD135F" w:rsidRDefault="007103E4" w:rsidP="007103E4">
            <w:pPr>
              <w:pStyle w:val="ListParagraph"/>
              <w:ind w:left="0"/>
              <w:rPr>
                <w:rFonts w:cstheme="minorHAnsi"/>
                <w:sz w:val="28"/>
                <w:szCs w:val="28"/>
              </w:rPr>
            </w:pPr>
            <w:r w:rsidRPr="00BD135F">
              <w:rPr>
                <w:rFonts w:cstheme="minorHAnsi"/>
                <w:sz w:val="28"/>
                <w:szCs w:val="28"/>
              </w:rPr>
              <w:t>(-)</w:t>
            </w:r>
            <w:proofErr w:type="spellStart"/>
            <w:r w:rsidRPr="00BD135F">
              <w:rPr>
                <w:rFonts w:cstheme="minorHAnsi"/>
                <w:sz w:val="28"/>
                <w:szCs w:val="28"/>
              </w:rPr>
              <w:t>Trf</w:t>
            </w:r>
            <w:proofErr w:type="spellEnd"/>
            <w:r w:rsidRPr="00BD135F">
              <w:rPr>
                <w:rFonts w:cstheme="minorHAnsi"/>
                <w:sz w:val="28"/>
                <w:szCs w:val="28"/>
              </w:rPr>
              <w:t xml:space="preserve"> </w:t>
            </w:r>
            <w:proofErr w:type="spellStart"/>
            <w:r w:rsidRPr="00BD135F">
              <w:rPr>
                <w:rFonts w:cstheme="minorHAnsi"/>
                <w:sz w:val="28"/>
                <w:szCs w:val="28"/>
              </w:rPr>
              <w:t>exps</w:t>
            </w:r>
            <w:proofErr w:type="spellEnd"/>
            <w:r w:rsidRPr="00BD135F">
              <w:rPr>
                <w:rFonts w:cstheme="minorHAnsi"/>
                <w:sz w:val="28"/>
                <w:szCs w:val="28"/>
              </w:rPr>
              <w:t xml:space="preserve"> (xx)</w:t>
            </w:r>
          </w:p>
          <w:p w:rsidR="007103E4" w:rsidRPr="00BD135F" w:rsidRDefault="007103E4" w:rsidP="007103E4">
            <w:pPr>
              <w:pStyle w:val="ListParagraph"/>
              <w:ind w:left="0"/>
              <w:rPr>
                <w:rFonts w:cstheme="minorHAnsi"/>
                <w:sz w:val="28"/>
                <w:szCs w:val="28"/>
              </w:rPr>
            </w:pPr>
            <w:r w:rsidRPr="00BD135F">
              <w:rPr>
                <w:rFonts w:cstheme="minorHAnsi"/>
                <w:sz w:val="28"/>
                <w:szCs w:val="28"/>
              </w:rPr>
              <w:t>Net Consideration xxx</w:t>
            </w:r>
          </w:p>
          <w:p w:rsidR="007103E4" w:rsidRPr="00BD135F" w:rsidRDefault="007103E4" w:rsidP="007103E4">
            <w:pPr>
              <w:pStyle w:val="ListParagraph"/>
              <w:ind w:left="0"/>
              <w:rPr>
                <w:rFonts w:cstheme="minorHAnsi"/>
                <w:sz w:val="28"/>
                <w:szCs w:val="28"/>
                <w:u w:val="single"/>
              </w:rPr>
            </w:pPr>
            <w:r w:rsidRPr="00BD135F">
              <w:rPr>
                <w:rFonts w:cstheme="minorHAnsi"/>
                <w:sz w:val="28"/>
                <w:szCs w:val="28"/>
              </w:rPr>
              <w:t>(-) Reduced COA</w:t>
            </w:r>
            <w:r w:rsidRPr="00BD135F">
              <w:rPr>
                <w:rFonts w:cstheme="minorHAnsi"/>
                <w:sz w:val="28"/>
                <w:szCs w:val="28"/>
                <w:u w:val="single"/>
              </w:rPr>
              <w:t>(xx)</w:t>
            </w:r>
          </w:p>
          <w:p w:rsidR="007103E4" w:rsidRPr="00BD135F" w:rsidRDefault="007103E4" w:rsidP="007103E4">
            <w:pPr>
              <w:pStyle w:val="ListParagraph"/>
              <w:ind w:left="0"/>
              <w:rPr>
                <w:rFonts w:cstheme="minorHAnsi"/>
                <w:sz w:val="28"/>
                <w:szCs w:val="28"/>
              </w:rPr>
            </w:pPr>
            <w:r w:rsidRPr="00BD135F">
              <w:rPr>
                <w:rFonts w:cstheme="minorHAnsi"/>
                <w:sz w:val="28"/>
                <w:szCs w:val="28"/>
              </w:rPr>
              <w:t>COA of new assets xxx</w:t>
            </w:r>
          </w:p>
        </w:tc>
        <w:tc>
          <w:tcPr>
            <w:tcW w:w="2126" w:type="dxa"/>
          </w:tcPr>
          <w:p w:rsidR="007103E4" w:rsidRPr="00BD135F" w:rsidRDefault="007103E4" w:rsidP="007103E4">
            <w:pPr>
              <w:pStyle w:val="ListParagraph"/>
              <w:ind w:left="0"/>
              <w:rPr>
                <w:rFonts w:cstheme="minorHAnsi"/>
                <w:sz w:val="28"/>
                <w:szCs w:val="28"/>
              </w:rPr>
            </w:pPr>
          </w:p>
        </w:tc>
      </w:tr>
    </w:tbl>
    <w:p w:rsidR="00A14051" w:rsidRPr="00BD135F" w:rsidRDefault="00C6564F" w:rsidP="00C6564F">
      <w:pPr>
        <w:rPr>
          <w:rFonts w:cstheme="minorHAnsi"/>
          <w:sz w:val="28"/>
          <w:szCs w:val="28"/>
        </w:rPr>
      </w:pPr>
      <w:r w:rsidRPr="00BD135F">
        <w:rPr>
          <w:rFonts w:cstheme="minorHAnsi"/>
          <w:sz w:val="28"/>
          <w:szCs w:val="28"/>
        </w:rPr>
        <w:lastRenderedPageBreak/>
        <w:t>Note:-Section 54 B –Land &amp; Bldg should be used by the assessee for the industrial purpose 2years before the date of transfer</w:t>
      </w:r>
      <w:proofErr w:type="gramStart"/>
      <w:r w:rsidRPr="00BD135F">
        <w:rPr>
          <w:rFonts w:cstheme="minorHAnsi"/>
          <w:sz w:val="28"/>
          <w:szCs w:val="28"/>
        </w:rPr>
        <w:t>.(</w:t>
      </w:r>
      <w:proofErr w:type="gramEnd"/>
      <w:r w:rsidRPr="00BD135F">
        <w:rPr>
          <w:rFonts w:cstheme="minorHAnsi"/>
          <w:sz w:val="28"/>
          <w:szCs w:val="28"/>
        </w:rPr>
        <w:t>For land –LTCA ,Bldg-STCG)</w:t>
      </w:r>
    </w:p>
    <w:p w:rsidR="00BB4BEB" w:rsidRPr="00BD135F" w:rsidRDefault="00C6564F" w:rsidP="00C6564F">
      <w:pPr>
        <w:rPr>
          <w:rFonts w:cstheme="minorHAnsi"/>
          <w:sz w:val="28"/>
          <w:szCs w:val="28"/>
        </w:rPr>
      </w:pPr>
      <w:r w:rsidRPr="00BD135F">
        <w:rPr>
          <w:rFonts w:cstheme="minorHAnsi"/>
          <w:sz w:val="28"/>
          <w:szCs w:val="28"/>
        </w:rPr>
        <w:t>Section 54 EC –Bonds Notified under sec 54 EC are National Highway Authority</w:t>
      </w:r>
      <w:r w:rsidR="00F518B7" w:rsidRPr="00BD135F">
        <w:rPr>
          <w:rFonts w:cstheme="minorHAnsi"/>
          <w:sz w:val="28"/>
          <w:szCs w:val="28"/>
        </w:rPr>
        <w:t xml:space="preserve"> of India (NHAI) &amp; rural electr</w:t>
      </w:r>
      <w:r w:rsidRPr="00BD135F">
        <w:rPr>
          <w:rFonts w:cstheme="minorHAnsi"/>
          <w:sz w:val="28"/>
          <w:szCs w:val="28"/>
        </w:rPr>
        <w:t xml:space="preserve">ification corporation </w:t>
      </w:r>
      <w:r w:rsidR="00F518B7" w:rsidRPr="00BD135F">
        <w:rPr>
          <w:rFonts w:cstheme="minorHAnsi"/>
          <w:sz w:val="28"/>
          <w:szCs w:val="28"/>
        </w:rPr>
        <w:t>Limited (</w:t>
      </w:r>
      <w:r w:rsidRPr="00BD135F">
        <w:rPr>
          <w:rFonts w:cstheme="minorHAnsi"/>
          <w:sz w:val="28"/>
          <w:szCs w:val="28"/>
        </w:rPr>
        <w:t>RECL)</w:t>
      </w:r>
    </w:p>
    <w:tbl>
      <w:tblPr>
        <w:tblStyle w:val="TableGrid"/>
        <w:tblW w:w="9878" w:type="dxa"/>
        <w:tblLook w:val="04A0"/>
      </w:tblPr>
      <w:tblGrid>
        <w:gridCol w:w="2365"/>
        <w:gridCol w:w="3324"/>
        <w:gridCol w:w="645"/>
        <w:gridCol w:w="425"/>
        <w:gridCol w:w="3119"/>
      </w:tblGrid>
      <w:tr w:rsidR="00A14051" w:rsidRPr="00BD135F" w:rsidTr="00251021">
        <w:tc>
          <w:tcPr>
            <w:tcW w:w="2365" w:type="dxa"/>
          </w:tcPr>
          <w:p w:rsidR="00A14051" w:rsidRPr="00BD135F" w:rsidRDefault="00A14051" w:rsidP="00346530">
            <w:pPr>
              <w:pStyle w:val="ListParagraph"/>
              <w:ind w:left="0"/>
              <w:rPr>
                <w:rFonts w:cstheme="minorHAnsi"/>
                <w:sz w:val="28"/>
                <w:szCs w:val="28"/>
              </w:rPr>
            </w:pPr>
            <w:r w:rsidRPr="00BD135F">
              <w:rPr>
                <w:rFonts w:cstheme="minorHAnsi"/>
                <w:sz w:val="28"/>
                <w:szCs w:val="28"/>
              </w:rPr>
              <w:t>Particulars</w:t>
            </w:r>
          </w:p>
        </w:tc>
        <w:tc>
          <w:tcPr>
            <w:tcW w:w="3324" w:type="dxa"/>
          </w:tcPr>
          <w:p w:rsidR="00A14051" w:rsidRPr="00BB4BEB" w:rsidRDefault="00A14051" w:rsidP="00346530">
            <w:pPr>
              <w:pStyle w:val="ListParagraph"/>
              <w:ind w:left="0"/>
              <w:rPr>
                <w:rFonts w:cstheme="minorHAnsi"/>
                <w:b/>
                <w:sz w:val="28"/>
                <w:szCs w:val="28"/>
                <w:u w:val="single"/>
              </w:rPr>
            </w:pPr>
            <w:r w:rsidRPr="00BB4BEB">
              <w:rPr>
                <w:rFonts w:cstheme="minorHAnsi"/>
                <w:b/>
                <w:sz w:val="28"/>
                <w:szCs w:val="28"/>
                <w:u w:val="single"/>
              </w:rPr>
              <w:t>Sec-54  F</w:t>
            </w:r>
          </w:p>
        </w:tc>
        <w:tc>
          <w:tcPr>
            <w:tcW w:w="4189" w:type="dxa"/>
            <w:gridSpan w:val="3"/>
          </w:tcPr>
          <w:p w:rsidR="00A14051" w:rsidRPr="00BB4BEB" w:rsidRDefault="00A14051" w:rsidP="00A14051">
            <w:pPr>
              <w:pStyle w:val="ListParagraph"/>
              <w:ind w:left="0"/>
              <w:rPr>
                <w:rFonts w:cstheme="minorHAnsi"/>
                <w:b/>
                <w:sz w:val="28"/>
                <w:szCs w:val="28"/>
                <w:u w:val="single"/>
              </w:rPr>
            </w:pPr>
            <w:r w:rsidRPr="00BB4BEB">
              <w:rPr>
                <w:rFonts w:cstheme="minorHAnsi"/>
                <w:b/>
                <w:sz w:val="28"/>
                <w:szCs w:val="28"/>
                <w:u w:val="single"/>
              </w:rPr>
              <w:t>Sec -54 G</w:t>
            </w:r>
          </w:p>
        </w:tc>
      </w:tr>
      <w:tr w:rsidR="00A14051" w:rsidRPr="00BD135F" w:rsidTr="00251021">
        <w:tc>
          <w:tcPr>
            <w:tcW w:w="2365" w:type="dxa"/>
          </w:tcPr>
          <w:p w:rsidR="00A14051" w:rsidRPr="00BD135F" w:rsidRDefault="00A14051" w:rsidP="00346530">
            <w:pPr>
              <w:pStyle w:val="ListParagraph"/>
              <w:ind w:left="0"/>
              <w:rPr>
                <w:rFonts w:cstheme="minorHAnsi"/>
                <w:sz w:val="28"/>
                <w:szCs w:val="28"/>
              </w:rPr>
            </w:pPr>
            <w:r w:rsidRPr="00BD135F">
              <w:rPr>
                <w:rFonts w:cstheme="minorHAnsi"/>
                <w:sz w:val="28"/>
                <w:szCs w:val="28"/>
              </w:rPr>
              <w:t>Assessee</w:t>
            </w:r>
          </w:p>
        </w:tc>
        <w:tc>
          <w:tcPr>
            <w:tcW w:w="3324" w:type="dxa"/>
          </w:tcPr>
          <w:p w:rsidR="00A14051" w:rsidRPr="00BD135F" w:rsidRDefault="00A14051" w:rsidP="00346530">
            <w:pPr>
              <w:pStyle w:val="ListParagraph"/>
              <w:ind w:left="0"/>
              <w:rPr>
                <w:rFonts w:cstheme="minorHAnsi"/>
                <w:sz w:val="28"/>
                <w:szCs w:val="28"/>
              </w:rPr>
            </w:pPr>
            <w:r w:rsidRPr="00BD135F">
              <w:rPr>
                <w:rFonts w:cstheme="minorHAnsi"/>
                <w:sz w:val="28"/>
                <w:szCs w:val="28"/>
              </w:rPr>
              <w:t>Individual/HUF</w:t>
            </w:r>
          </w:p>
        </w:tc>
        <w:tc>
          <w:tcPr>
            <w:tcW w:w="4189" w:type="dxa"/>
            <w:gridSpan w:val="3"/>
          </w:tcPr>
          <w:p w:rsidR="00A14051" w:rsidRPr="00BD135F" w:rsidRDefault="00A14051" w:rsidP="00346530">
            <w:pPr>
              <w:pStyle w:val="ListParagraph"/>
              <w:ind w:left="0"/>
              <w:rPr>
                <w:rFonts w:cstheme="minorHAnsi"/>
                <w:sz w:val="28"/>
                <w:szCs w:val="28"/>
              </w:rPr>
            </w:pPr>
            <w:r w:rsidRPr="00BD135F">
              <w:rPr>
                <w:rFonts w:cstheme="minorHAnsi"/>
                <w:sz w:val="28"/>
                <w:szCs w:val="28"/>
              </w:rPr>
              <w:t>All assessee</w:t>
            </w:r>
          </w:p>
        </w:tc>
      </w:tr>
      <w:tr w:rsidR="00A14051" w:rsidRPr="00BD135F" w:rsidTr="00251021">
        <w:tc>
          <w:tcPr>
            <w:tcW w:w="2365" w:type="dxa"/>
          </w:tcPr>
          <w:p w:rsidR="00A14051" w:rsidRPr="00BD135F" w:rsidRDefault="00A14051" w:rsidP="00346530">
            <w:pPr>
              <w:pStyle w:val="ListParagraph"/>
              <w:ind w:left="0"/>
              <w:rPr>
                <w:rFonts w:cstheme="minorHAnsi"/>
                <w:sz w:val="28"/>
                <w:szCs w:val="28"/>
              </w:rPr>
            </w:pPr>
            <w:r w:rsidRPr="00BD135F">
              <w:rPr>
                <w:rFonts w:cstheme="minorHAnsi"/>
                <w:sz w:val="28"/>
                <w:szCs w:val="28"/>
              </w:rPr>
              <w:t>Assets Transferred</w:t>
            </w:r>
          </w:p>
        </w:tc>
        <w:tc>
          <w:tcPr>
            <w:tcW w:w="3324" w:type="dxa"/>
          </w:tcPr>
          <w:p w:rsidR="00A14051" w:rsidRPr="00BD135F" w:rsidRDefault="00A14051" w:rsidP="00A14051">
            <w:pPr>
              <w:pStyle w:val="ListParagraph"/>
              <w:ind w:left="0"/>
              <w:rPr>
                <w:rFonts w:cstheme="minorHAnsi"/>
                <w:sz w:val="28"/>
                <w:szCs w:val="28"/>
              </w:rPr>
            </w:pPr>
            <w:r w:rsidRPr="00BD135F">
              <w:rPr>
                <w:rFonts w:cstheme="minorHAnsi"/>
                <w:sz w:val="28"/>
                <w:szCs w:val="28"/>
              </w:rPr>
              <w:t>Any capital assets other residential  house</w:t>
            </w:r>
          </w:p>
        </w:tc>
        <w:tc>
          <w:tcPr>
            <w:tcW w:w="4189" w:type="dxa"/>
            <w:gridSpan w:val="3"/>
          </w:tcPr>
          <w:p w:rsidR="00A14051" w:rsidRPr="00BD135F" w:rsidRDefault="00A14051" w:rsidP="00346530">
            <w:pPr>
              <w:pStyle w:val="ListParagraph"/>
              <w:ind w:left="0"/>
              <w:rPr>
                <w:rFonts w:cstheme="minorHAnsi"/>
                <w:sz w:val="28"/>
                <w:szCs w:val="28"/>
              </w:rPr>
            </w:pPr>
            <w:r w:rsidRPr="00BD135F">
              <w:rPr>
                <w:rFonts w:cstheme="minorHAnsi"/>
                <w:sz w:val="28"/>
                <w:szCs w:val="28"/>
              </w:rPr>
              <w:t>Land &amp; Bldg ,Plant &amp; Mach of industrial undertaking</w:t>
            </w:r>
          </w:p>
        </w:tc>
      </w:tr>
      <w:tr w:rsidR="00A14051" w:rsidRPr="00BD135F" w:rsidTr="00251021">
        <w:tc>
          <w:tcPr>
            <w:tcW w:w="2365" w:type="dxa"/>
          </w:tcPr>
          <w:p w:rsidR="00A14051" w:rsidRPr="00BD135F" w:rsidRDefault="00A14051" w:rsidP="00346530">
            <w:pPr>
              <w:pStyle w:val="ListParagraph"/>
              <w:ind w:left="0"/>
              <w:rPr>
                <w:rFonts w:cstheme="minorHAnsi"/>
                <w:sz w:val="28"/>
                <w:szCs w:val="28"/>
              </w:rPr>
            </w:pPr>
            <w:r w:rsidRPr="00BD135F">
              <w:rPr>
                <w:rFonts w:cstheme="minorHAnsi"/>
                <w:sz w:val="28"/>
                <w:szCs w:val="28"/>
              </w:rPr>
              <w:t>Period of Holding</w:t>
            </w:r>
          </w:p>
        </w:tc>
        <w:tc>
          <w:tcPr>
            <w:tcW w:w="3324" w:type="dxa"/>
          </w:tcPr>
          <w:p w:rsidR="00A14051" w:rsidRPr="00BD135F" w:rsidRDefault="00A14051" w:rsidP="00346530">
            <w:pPr>
              <w:pStyle w:val="ListParagraph"/>
              <w:ind w:left="0"/>
              <w:rPr>
                <w:rFonts w:cstheme="minorHAnsi"/>
                <w:sz w:val="28"/>
                <w:szCs w:val="28"/>
              </w:rPr>
            </w:pPr>
            <w:r w:rsidRPr="00BD135F">
              <w:rPr>
                <w:rFonts w:cstheme="minorHAnsi"/>
                <w:sz w:val="28"/>
                <w:szCs w:val="28"/>
              </w:rPr>
              <w:t>LTCA</w:t>
            </w:r>
          </w:p>
        </w:tc>
        <w:tc>
          <w:tcPr>
            <w:tcW w:w="4189" w:type="dxa"/>
            <w:gridSpan w:val="3"/>
          </w:tcPr>
          <w:p w:rsidR="00A14051" w:rsidRPr="00BD135F" w:rsidRDefault="00A14051" w:rsidP="00346530">
            <w:pPr>
              <w:pStyle w:val="ListParagraph"/>
              <w:ind w:left="0"/>
              <w:rPr>
                <w:rFonts w:cstheme="minorHAnsi"/>
                <w:sz w:val="28"/>
                <w:szCs w:val="28"/>
              </w:rPr>
            </w:pPr>
            <w:r w:rsidRPr="00BD135F">
              <w:rPr>
                <w:rFonts w:cstheme="minorHAnsi"/>
                <w:sz w:val="28"/>
                <w:szCs w:val="28"/>
              </w:rPr>
              <w:t>LTCA/STCA</w:t>
            </w:r>
          </w:p>
        </w:tc>
      </w:tr>
      <w:tr w:rsidR="00A14051" w:rsidRPr="00BD135F" w:rsidTr="00251021">
        <w:tc>
          <w:tcPr>
            <w:tcW w:w="2365" w:type="dxa"/>
          </w:tcPr>
          <w:p w:rsidR="00A14051" w:rsidRPr="00BD135F" w:rsidRDefault="00A14051" w:rsidP="00346530">
            <w:pPr>
              <w:pStyle w:val="ListParagraph"/>
              <w:ind w:left="0"/>
              <w:rPr>
                <w:rFonts w:cstheme="minorHAnsi"/>
                <w:sz w:val="28"/>
                <w:szCs w:val="28"/>
              </w:rPr>
            </w:pPr>
            <w:r w:rsidRPr="00BD135F">
              <w:rPr>
                <w:rFonts w:cstheme="minorHAnsi"/>
                <w:sz w:val="28"/>
                <w:szCs w:val="28"/>
              </w:rPr>
              <w:t>New Assets</w:t>
            </w:r>
          </w:p>
        </w:tc>
        <w:tc>
          <w:tcPr>
            <w:tcW w:w="3324" w:type="dxa"/>
          </w:tcPr>
          <w:p w:rsidR="00A14051" w:rsidRPr="00BD135F" w:rsidRDefault="00A14051" w:rsidP="00346530">
            <w:pPr>
              <w:pStyle w:val="ListParagraph"/>
              <w:ind w:left="0"/>
              <w:rPr>
                <w:rFonts w:cstheme="minorHAnsi"/>
                <w:sz w:val="28"/>
                <w:szCs w:val="28"/>
              </w:rPr>
            </w:pPr>
            <w:r w:rsidRPr="00BD135F">
              <w:rPr>
                <w:rFonts w:cstheme="minorHAnsi"/>
                <w:sz w:val="28"/>
                <w:szCs w:val="28"/>
              </w:rPr>
              <w:t>Residential House property</w:t>
            </w:r>
          </w:p>
        </w:tc>
        <w:tc>
          <w:tcPr>
            <w:tcW w:w="4189" w:type="dxa"/>
            <w:gridSpan w:val="3"/>
          </w:tcPr>
          <w:p w:rsidR="00A14051" w:rsidRPr="00BD135F" w:rsidRDefault="00A14051" w:rsidP="00346530">
            <w:pPr>
              <w:pStyle w:val="ListParagraph"/>
              <w:ind w:left="0"/>
              <w:rPr>
                <w:rFonts w:cstheme="minorHAnsi"/>
                <w:sz w:val="28"/>
                <w:szCs w:val="28"/>
              </w:rPr>
            </w:pPr>
            <w:r w:rsidRPr="00BD135F">
              <w:rPr>
                <w:rFonts w:cstheme="minorHAnsi"/>
                <w:sz w:val="28"/>
                <w:szCs w:val="28"/>
              </w:rPr>
              <w:t xml:space="preserve">Land &amp; </w:t>
            </w:r>
            <w:proofErr w:type="spellStart"/>
            <w:r w:rsidRPr="00BD135F">
              <w:rPr>
                <w:rFonts w:cstheme="minorHAnsi"/>
                <w:sz w:val="28"/>
                <w:szCs w:val="28"/>
              </w:rPr>
              <w:t>Bldg,Pl</w:t>
            </w:r>
            <w:proofErr w:type="spellEnd"/>
            <w:r w:rsidRPr="00BD135F">
              <w:rPr>
                <w:rFonts w:cstheme="minorHAnsi"/>
                <w:sz w:val="28"/>
                <w:szCs w:val="28"/>
              </w:rPr>
              <w:t xml:space="preserve"> &amp; Mach  for industrial purpose</w:t>
            </w:r>
          </w:p>
        </w:tc>
      </w:tr>
      <w:tr w:rsidR="00A14051" w:rsidRPr="00BD135F" w:rsidTr="00251021">
        <w:tc>
          <w:tcPr>
            <w:tcW w:w="2365" w:type="dxa"/>
          </w:tcPr>
          <w:p w:rsidR="00A14051" w:rsidRPr="00BD135F" w:rsidRDefault="00A14051" w:rsidP="00346530">
            <w:pPr>
              <w:pStyle w:val="ListParagraph"/>
              <w:ind w:left="0"/>
              <w:rPr>
                <w:rFonts w:cstheme="minorHAnsi"/>
                <w:sz w:val="28"/>
                <w:szCs w:val="28"/>
              </w:rPr>
            </w:pPr>
            <w:r w:rsidRPr="00BD135F">
              <w:rPr>
                <w:rFonts w:cstheme="minorHAnsi"/>
                <w:sz w:val="28"/>
                <w:szCs w:val="28"/>
              </w:rPr>
              <w:t>Exempt</w:t>
            </w:r>
            <w:r w:rsidR="00D2582F" w:rsidRPr="00BD135F">
              <w:rPr>
                <w:rFonts w:cstheme="minorHAnsi"/>
                <w:sz w:val="28"/>
                <w:szCs w:val="28"/>
              </w:rPr>
              <w:t>0</w:t>
            </w:r>
            <w:r w:rsidRPr="00BD135F">
              <w:rPr>
                <w:rFonts w:cstheme="minorHAnsi"/>
                <w:sz w:val="28"/>
                <w:szCs w:val="28"/>
              </w:rPr>
              <w:t>ion</w:t>
            </w:r>
          </w:p>
        </w:tc>
        <w:tc>
          <w:tcPr>
            <w:tcW w:w="4394" w:type="dxa"/>
            <w:gridSpan w:val="3"/>
          </w:tcPr>
          <w:p w:rsidR="00A14051" w:rsidRPr="00BD135F" w:rsidRDefault="003238AF" w:rsidP="00346530">
            <w:pPr>
              <w:pStyle w:val="ListParagraph"/>
              <w:ind w:left="0"/>
              <w:rPr>
                <w:rFonts w:cstheme="minorHAnsi"/>
                <w:sz w:val="28"/>
                <w:szCs w:val="28"/>
              </w:rPr>
            </w:pPr>
            <w:r w:rsidRPr="003238AF">
              <w:rPr>
                <w:rFonts w:cstheme="minorHAnsi"/>
                <w:noProof/>
                <w:sz w:val="28"/>
                <w:szCs w:val="28"/>
                <w:lang w:eastAsia="en-IN"/>
              </w:rPr>
              <w:pict>
                <v:shape id="_x0000_s1053" type="#_x0000_t32" style="position:absolute;margin-left:65.95pt;margin-top:16.25pt;width:106.3pt;height:2.55pt;flip:y;z-index:251688960;mso-position-horizontal-relative:text;mso-position-vertical-relative:text" o:connectortype="straight"/>
              </w:pict>
            </w:r>
            <w:r w:rsidRPr="003238AF">
              <w:rPr>
                <w:rFonts w:cstheme="minorHAnsi"/>
                <w:noProof/>
                <w:sz w:val="28"/>
                <w:szCs w:val="28"/>
                <w:lang w:eastAsia="en-IN"/>
              </w:rPr>
              <w:pict>
                <v:shape id="_x0000_s1051" type="#_x0000_t67" style="position:absolute;margin-left:202.85pt;margin-top:9.35pt;width:3.55pt;height:37.9pt;flip:x;z-index:251686912;mso-position-horizontal-relative:text;mso-position-vertical-relative:text">
                  <v:textbox style="layout-flow:vertical-ideographic"/>
                </v:shape>
              </w:pict>
            </w:r>
            <w:r w:rsidR="00A14051" w:rsidRPr="00BD135F">
              <w:rPr>
                <w:rFonts w:cstheme="minorHAnsi"/>
                <w:sz w:val="28"/>
                <w:szCs w:val="28"/>
              </w:rPr>
              <w:t>Amt inv *Gross LTCG</w:t>
            </w:r>
          </w:p>
          <w:p w:rsidR="00A14051" w:rsidRPr="00BD135F" w:rsidRDefault="00A14051" w:rsidP="00346530">
            <w:pPr>
              <w:pStyle w:val="ListParagraph"/>
              <w:ind w:left="0"/>
              <w:rPr>
                <w:rFonts w:cstheme="minorHAnsi"/>
                <w:sz w:val="28"/>
                <w:szCs w:val="28"/>
              </w:rPr>
            </w:pPr>
            <w:r w:rsidRPr="00BD135F">
              <w:rPr>
                <w:rFonts w:cstheme="minorHAnsi"/>
                <w:sz w:val="28"/>
                <w:szCs w:val="28"/>
              </w:rPr>
              <w:t xml:space="preserve">                  Net Consideration</w:t>
            </w:r>
          </w:p>
          <w:p w:rsidR="00A14051" w:rsidRPr="00BD135F" w:rsidRDefault="00A14051" w:rsidP="00346530">
            <w:pPr>
              <w:pStyle w:val="ListParagraph"/>
              <w:ind w:left="0"/>
              <w:rPr>
                <w:rFonts w:cstheme="minorHAnsi"/>
                <w:sz w:val="28"/>
                <w:szCs w:val="28"/>
              </w:rPr>
            </w:pPr>
            <w:r w:rsidRPr="00BD135F">
              <w:rPr>
                <w:rFonts w:cstheme="minorHAnsi"/>
                <w:sz w:val="28"/>
                <w:szCs w:val="28"/>
              </w:rPr>
              <w:t>Gross LTCG</w:t>
            </w:r>
          </w:p>
        </w:tc>
        <w:tc>
          <w:tcPr>
            <w:tcW w:w="3119" w:type="dxa"/>
          </w:tcPr>
          <w:p w:rsidR="00A14051" w:rsidRPr="00BD135F" w:rsidRDefault="003238AF" w:rsidP="00346530">
            <w:pPr>
              <w:pStyle w:val="ListParagraph"/>
              <w:ind w:left="0"/>
              <w:rPr>
                <w:rFonts w:cstheme="minorHAnsi"/>
                <w:sz w:val="28"/>
                <w:szCs w:val="28"/>
              </w:rPr>
            </w:pPr>
            <w:r w:rsidRPr="003238AF">
              <w:rPr>
                <w:rFonts w:cstheme="minorHAnsi"/>
                <w:noProof/>
                <w:sz w:val="28"/>
                <w:szCs w:val="28"/>
                <w:lang w:eastAsia="en-IN"/>
              </w:rPr>
              <w:pict>
                <v:shape id="_x0000_s1052" type="#_x0000_t67" style="position:absolute;margin-left:129.2pt;margin-top:18.8pt;width:12.55pt;height:35.45pt;z-index:251687936;mso-position-horizontal-relative:text;mso-position-vertical-relative:text">
                  <v:textbox style="layout-flow:vertical-ideographic"/>
                </v:shape>
              </w:pict>
            </w:r>
            <w:r w:rsidR="00A14051" w:rsidRPr="00BD135F">
              <w:rPr>
                <w:rFonts w:cstheme="minorHAnsi"/>
                <w:sz w:val="28"/>
                <w:szCs w:val="28"/>
              </w:rPr>
              <w:t>Amount Invested</w:t>
            </w:r>
            <w:r w:rsidR="00251021" w:rsidRPr="00BD135F">
              <w:rPr>
                <w:rFonts w:cstheme="minorHAnsi"/>
                <w:sz w:val="28"/>
                <w:szCs w:val="28"/>
              </w:rPr>
              <w:t xml:space="preserve">+ Shifting  </w:t>
            </w:r>
            <w:proofErr w:type="spellStart"/>
            <w:r w:rsidR="00251021" w:rsidRPr="00BD135F">
              <w:rPr>
                <w:rFonts w:cstheme="minorHAnsi"/>
                <w:sz w:val="28"/>
                <w:szCs w:val="28"/>
              </w:rPr>
              <w:t>exps</w:t>
            </w:r>
            <w:proofErr w:type="spellEnd"/>
          </w:p>
          <w:p w:rsidR="00A14051" w:rsidRPr="00BD135F" w:rsidRDefault="00A14051" w:rsidP="00346530">
            <w:pPr>
              <w:pStyle w:val="ListParagraph"/>
              <w:ind w:left="0"/>
              <w:rPr>
                <w:rFonts w:cstheme="minorHAnsi"/>
                <w:sz w:val="28"/>
                <w:szCs w:val="28"/>
              </w:rPr>
            </w:pPr>
            <w:r w:rsidRPr="00BD135F">
              <w:rPr>
                <w:rFonts w:cstheme="minorHAnsi"/>
                <w:sz w:val="28"/>
                <w:szCs w:val="28"/>
              </w:rPr>
              <w:t>Gross LTCG/STCG</w:t>
            </w:r>
          </w:p>
        </w:tc>
      </w:tr>
      <w:tr w:rsidR="00A14051" w:rsidRPr="00BD135F" w:rsidTr="00251021">
        <w:tc>
          <w:tcPr>
            <w:tcW w:w="2365" w:type="dxa"/>
          </w:tcPr>
          <w:p w:rsidR="00A14051" w:rsidRPr="00BD135F" w:rsidRDefault="00A14051" w:rsidP="00346530">
            <w:pPr>
              <w:pStyle w:val="ListParagraph"/>
              <w:ind w:left="0"/>
              <w:rPr>
                <w:rFonts w:cstheme="minorHAnsi"/>
                <w:sz w:val="28"/>
                <w:szCs w:val="28"/>
              </w:rPr>
            </w:pPr>
            <w:r w:rsidRPr="00BD135F">
              <w:rPr>
                <w:rFonts w:cstheme="minorHAnsi"/>
                <w:sz w:val="28"/>
                <w:szCs w:val="28"/>
              </w:rPr>
              <w:t>Time limit</w:t>
            </w:r>
          </w:p>
        </w:tc>
        <w:tc>
          <w:tcPr>
            <w:tcW w:w="3324" w:type="dxa"/>
          </w:tcPr>
          <w:p w:rsidR="00A14051" w:rsidRPr="00BD135F" w:rsidRDefault="00A14051" w:rsidP="00346530">
            <w:pPr>
              <w:pStyle w:val="ListParagraph"/>
              <w:ind w:left="0"/>
              <w:rPr>
                <w:rFonts w:cstheme="minorHAnsi"/>
                <w:sz w:val="28"/>
                <w:szCs w:val="28"/>
                <w:u w:val="single"/>
              </w:rPr>
            </w:pPr>
            <w:r w:rsidRPr="00BD135F">
              <w:rPr>
                <w:rFonts w:cstheme="minorHAnsi"/>
                <w:sz w:val="28"/>
                <w:szCs w:val="28"/>
                <w:u w:val="single"/>
              </w:rPr>
              <w:t>For Purchase</w:t>
            </w:r>
          </w:p>
          <w:p w:rsidR="00A14051" w:rsidRPr="00BD135F" w:rsidRDefault="00251021" w:rsidP="00346530">
            <w:pPr>
              <w:pStyle w:val="ListParagraph"/>
              <w:ind w:left="0"/>
              <w:rPr>
                <w:rFonts w:cstheme="minorHAnsi"/>
                <w:sz w:val="28"/>
                <w:szCs w:val="28"/>
              </w:rPr>
            </w:pPr>
            <w:r w:rsidRPr="00BD135F">
              <w:rPr>
                <w:rFonts w:cstheme="minorHAnsi"/>
                <w:sz w:val="28"/>
                <w:szCs w:val="28"/>
              </w:rPr>
              <w:t xml:space="preserve"> Within 1year before or 2 year after the date of transfer</w:t>
            </w:r>
          </w:p>
          <w:p w:rsidR="00A14051" w:rsidRPr="00BD135F" w:rsidRDefault="00A14051" w:rsidP="00346530">
            <w:pPr>
              <w:pStyle w:val="ListParagraph"/>
              <w:ind w:left="0"/>
              <w:rPr>
                <w:rFonts w:cstheme="minorHAnsi"/>
                <w:sz w:val="28"/>
                <w:szCs w:val="28"/>
              </w:rPr>
            </w:pPr>
            <w:r w:rsidRPr="00BD135F">
              <w:rPr>
                <w:rFonts w:cstheme="minorHAnsi"/>
                <w:sz w:val="28"/>
                <w:szCs w:val="28"/>
                <w:u w:val="single"/>
              </w:rPr>
              <w:t>For Construction</w:t>
            </w:r>
          </w:p>
          <w:p w:rsidR="00A14051" w:rsidRPr="00BD135F" w:rsidRDefault="00A14051" w:rsidP="00346530">
            <w:pPr>
              <w:pStyle w:val="ListParagraph"/>
              <w:ind w:left="0"/>
              <w:rPr>
                <w:rFonts w:cstheme="minorHAnsi"/>
                <w:sz w:val="28"/>
                <w:szCs w:val="28"/>
              </w:rPr>
            </w:pPr>
            <w:r w:rsidRPr="00BD135F">
              <w:rPr>
                <w:rFonts w:cstheme="minorHAnsi"/>
                <w:sz w:val="28"/>
                <w:szCs w:val="28"/>
              </w:rPr>
              <w:t>Within 3years after the date of transfer</w:t>
            </w:r>
          </w:p>
        </w:tc>
        <w:tc>
          <w:tcPr>
            <w:tcW w:w="4189" w:type="dxa"/>
            <w:gridSpan w:val="3"/>
          </w:tcPr>
          <w:p w:rsidR="00A14051" w:rsidRPr="00BD135F" w:rsidRDefault="00251021" w:rsidP="00251021">
            <w:pPr>
              <w:pStyle w:val="ListParagraph"/>
              <w:ind w:left="0"/>
              <w:rPr>
                <w:rFonts w:cstheme="minorHAnsi"/>
                <w:sz w:val="28"/>
                <w:szCs w:val="28"/>
              </w:rPr>
            </w:pPr>
            <w:r w:rsidRPr="00BD135F">
              <w:rPr>
                <w:rFonts w:cstheme="minorHAnsi"/>
                <w:sz w:val="28"/>
                <w:szCs w:val="28"/>
              </w:rPr>
              <w:t xml:space="preserve"> Within 1year before or 2 year after the date of transfer</w:t>
            </w:r>
          </w:p>
        </w:tc>
      </w:tr>
      <w:tr w:rsidR="00A14051" w:rsidRPr="00BD135F" w:rsidTr="00251021">
        <w:tc>
          <w:tcPr>
            <w:tcW w:w="2365" w:type="dxa"/>
          </w:tcPr>
          <w:p w:rsidR="00A14051" w:rsidRPr="00BD135F" w:rsidRDefault="00A14051" w:rsidP="00346530">
            <w:pPr>
              <w:pStyle w:val="ListParagraph"/>
              <w:ind w:left="0"/>
              <w:rPr>
                <w:rFonts w:cstheme="minorHAnsi"/>
                <w:sz w:val="28"/>
                <w:szCs w:val="28"/>
              </w:rPr>
            </w:pPr>
            <w:r w:rsidRPr="00BD135F">
              <w:rPr>
                <w:rFonts w:cstheme="minorHAnsi"/>
                <w:sz w:val="28"/>
                <w:szCs w:val="28"/>
              </w:rPr>
              <w:t>Lock in period</w:t>
            </w:r>
          </w:p>
        </w:tc>
        <w:tc>
          <w:tcPr>
            <w:tcW w:w="3324" w:type="dxa"/>
          </w:tcPr>
          <w:p w:rsidR="00A14051" w:rsidRPr="00BD135F" w:rsidRDefault="00A14051" w:rsidP="00346530">
            <w:pPr>
              <w:pStyle w:val="ListParagraph"/>
              <w:ind w:left="0"/>
              <w:rPr>
                <w:rFonts w:cstheme="minorHAnsi"/>
                <w:sz w:val="28"/>
                <w:szCs w:val="28"/>
              </w:rPr>
            </w:pPr>
            <w:r w:rsidRPr="00BD135F">
              <w:rPr>
                <w:rFonts w:cstheme="minorHAnsi"/>
                <w:sz w:val="28"/>
                <w:szCs w:val="28"/>
              </w:rPr>
              <w:t>3 years</w:t>
            </w:r>
          </w:p>
        </w:tc>
        <w:tc>
          <w:tcPr>
            <w:tcW w:w="4189" w:type="dxa"/>
            <w:gridSpan w:val="3"/>
          </w:tcPr>
          <w:p w:rsidR="00A14051" w:rsidRPr="00BD135F" w:rsidRDefault="00A14051" w:rsidP="00346530">
            <w:pPr>
              <w:pStyle w:val="ListParagraph"/>
              <w:ind w:left="0"/>
              <w:rPr>
                <w:rFonts w:cstheme="minorHAnsi"/>
                <w:sz w:val="28"/>
                <w:szCs w:val="28"/>
              </w:rPr>
            </w:pPr>
            <w:r w:rsidRPr="00BD135F">
              <w:rPr>
                <w:rFonts w:cstheme="minorHAnsi"/>
                <w:sz w:val="28"/>
                <w:szCs w:val="28"/>
              </w:rPr>
              <w:t>3 years</w:t>
            </w:r>
          </w:p>
        </w:tc>
      </w:tr>
      <w:tr w:rsidR="00A14051" w:rsidRPr="00BD135F" w:rsidTr="00251021">
        <w:tc>
          <w:tcPr>
            <w:tcW w:w="2365" w:type="dxa"/>
          </w:tcPr>
          <w:p w:rsidR="00A14051" w:rsidRPr="00BD135F" w:rsidRDefault="00A14051" w:rsidP="00346530">
            <w:pPr>
              <w:pStyle w:val="ListParagraph"/>
              <w:ind w:left="0"/>
              <w:rPr>
                <w:rFonts w:cstheme="minorHAnsi"/>
                <w:sz w:val="28"/>
                <w:szCs w:val="28"/>
              </w:rPr>
            </w:pPr>
            <w:r w:rsidRPr="00BD135F">
              <w:rPr>
                <w:rFonts w:cstheme="minorHAnsi"/>
                <w:sz w:val="28"/>
                <w:szCs w:val="28"/>
              </w:rPr>
              <w:t>Unutilized amount on due dates</w:t>
            </w:r>
          </w:p>
        </w:tc>
        <w:tc>
          <w:tcPr>
            <w:tcW w:w="3324" w:type="dxa"/>
          </w:tcPr>
          <w:p w:rsidR="00A14051" w:rsidRPr="00BD135F" w:rsidRDefault="00A14051" w:rsidP="00346530">
            <w:pPr>
              <w:pStyle w:val="ListParagraph"/>
              <w:ind w:left="0"/>
              <w:rPr>
                <w:rFonts w:cstheme="minorHAnsi"/>
                <w:sz w:val="28"/>
                <w:szCs w:val="28"/>
              </w:rPr>
            </w:pPr>
            <w:r w:rsidRPr="00BD135F">
              <w:rPr>
                <w:rFonts w:cstheme="minorHAnsi"/>
                <w:sz w:val="28"/>
                <w:szCs w:val="28"/>
              </w:rPr>
              <w:t>CGDS(Notes)</w:t>
            </w:r>
          </w:p>
        </w:tc>
        <w:tc>
          <w:tcPr>
            <w:tcW w:w="4189" w:type="dxa"/>
            <w:gridSpan w:val="3"/>
          </w:tcPr>
          <w:p w:rsidR="00A14051" w:rsidRPr="00BD135F" w:rsidRDefault="00A14051" w:rsidP="00346530">
            <w:pPr>
              <w:pStyle w:val="ListParagraph"/>
              <w:ind w:left="0"/>
              <w:rPr>
                <w:rFonts w:cstheme="minorHAnsi"/>
                <w:sz w:val="28"/>
                <w:szCs w:val="28"/>
              </w:rPr>
            </w:pPr>
            <w:r w:rsidRPr="00BD135F">
              <w:rPr>
                <w:rFonts w:cstheme="minorHAnsi"/>
                <w:sz w:val="28"/>
                <w:szCs w:val="28"/>
              </w:rPr>
              <w:t>CGDS(Notes)</w:t>
            </w:r>
          </w:p>
        </w:tc>
      </w:tr>
      <w:tr w:rsidR="00A14051" w:rsidRPr="00BD135F" w:rsidTr="00251021">
        <w:tc>
          <w:tcPr>
            <w:tcW w:w="2365" w:type="dxa"/>
          </w:tcPr>
          <w:p w:rsidR="00A14051" w:rsidRPr="00BD135F" w:rsidRDefault="00A14051" w:rsidP="00346530">
            <w:pPr>
              <w:pStyle w:val="ListParagraph"/>
              <w:ind w:left="0"/>
              <w:rPr>
                <w:rFonts w:cstheme="minorHAnsi"/>
                <w:sz w:val="28"/>
                <w:szCs w:val="28"/>
              </w:rPr>
            </w:pPr>
            <w:r w:rsidRPr="00BD135F">
              <w:rPr>
                <w:rFonts w:cstheme="minorHAnsi"/>
                <w:sz w:val="28"/>
                <w:szCs w:val="28"/>
              </w:rPr>
              <w:t xml:space="preserve">Violation in lock period </w:t>
            </w:r>
          </w:p>
        </w:tc>
        <w:tc>
          <w:tcPr>
            <w:tcW w:w="3969" w:type="dxa"/>
            <w:gridSpan w:val="2"/>
          </w:tcPr>
          <w:p w:rsidR="00A14051" w:rsidRPr="00BD135F" w:rsidRDefault="00251021" w:rsidP="00346530">
            <w:pPr>
              <w:pStyle w:val="ListParagraph"/>
              <w:ind w:left="0"/>
              <w:rPr>
                <w:rFonts w:cstheme="minorHAnsi"/>
                <w:sz w:val="28"/>
                <w:szCs w:val="28"/>
              </w:rPr>
            </w:pPr>
            <w:r w:rsidRPr="00BD135F">
              <w:rPr>
                <w:rFonts w:cstheme="minorHAnsi"/>
                <w:sz w:val="28"/>
                <w:szCs w:val="28"/>
              </w:rPr>
              <w:t>Exempted LTCG of old assets will be taxable as LTCG in the year of Violation .New STCG will be taxed Separately</w:t>
            </w:r>
          </w:p>
        </w:tc>
        <w:tc>
          <w:tcPr>
            <w:tcW w:w="3544" w:type="dxa"/>
            <w:gridSpan w:val="2"/>
          </w:tcPr>
          <w:p w:rsidR="00A14051" w:rsidRPr="00BD135F" w:rsidRDefault="00251021" w:rsidP="00346530">
            <w:pPr>
              <w:pStyle w:val="ListParagraph"/>
              <w:ind w:left="0"/>
              <w:rPr>
                <w:rFonts w:cstheme="minorHAnsi"/>
                <w:sz w:val="28"/>
                <w:szCs w:val="28"/>
              </w:rPr>
            </w:pPr>
            <w:r w:rsidRPr="00BD135F">
              <w:rPr>
                <w:rFonts w:cstheme="minorHAnsi"/>
                <w:sz w:val="28"/>
                <w:szCs w:val="28"/>
              </w:rPr>
              <w:t>FVOC                            xxx</w:t>
            </w:r>
          </w:p>
          <w:p w:rsidR="00251021" w:rsidRPr="00BD135F" w:rsidRDefault="00251021" w:rsidP="00346530">
            <w:pPr>
              <w:pStyle w:val="ListParagraph"/>
              <w:ind w:left="0"/>
              <w:rPr>
                <w:rFonts w:cstheme="minorHAnsi"/>
                <w:sz w:val="28"/>
                <w:szCs w:val="28"/>
              </w:rPr>
            </w:pPr>
            <w:r w:rsidRPr="00BD135F">
              <w:rPr>
                <w:rFonts w:cstheme="minorHAnsi"/>
                <w:sz w:val="28"/>
                <w:szCs w:val="28"/>
              </w:rPr>
              <w:t xml:space="preserve">(-)RCA/IRCOA            </w:t>
            </w:r>
            <w:r w:rsidRPr="00BD135F">
              <w:rPr>
                <w:rFonts w:cstheme="minorHAnsi"/>
                <w:sz w:val="28"/>
                <w:szCs w:val="28"/>
                <w:u w:val="single"/>
              </w:rPr>
              <w:t>(xxx)</w:t>
            </w:r>
          </w:p>
          <w:p w:rsidR="00251021" w:rsidRPr="00BD135F" w:rsidRDefault="00251021" w:rsidP="00346530">
            <w:pPr>
              <w:pStyle w:val="ListParagraph"/>
              <w:ind w:left="0"/>
              <w:rPr>
                <w:rFonts w:cstheme="minorHAnsi"/>
                <w:sz w:val="28"/>
                <w:szCs w:val="28"/>
              </w:rPr>
            </w:pPr>
            <w:r w:rsidRPr="00BD135F">
              <w:rPr>
                <w:rFonts w:cstheme="minorHAnsi"/>
                <w:sz w:val="28"/>
                <w:szCs w:val="28"/>
              </w:rPr>
              <w:t>Taxable capital Gain XXX</w:t>
            </w:r>
          </w:p>
        </w:tc>
      </w:tr>
    </w:tbl>
    <w:p w:rsidR="00A14051" w:rsidRPr="00BD135F" w:rsidRDefault="00F518B7" w:rsidP="00A14051">
      <w:pPr>
        <w:pStyle w:val="ListParagraph"/>
        <w:rPr>
          <w:rFonts w:cstheme="minorHAnsi"/>
          <w:sz w:val="28"/>
          <w:szCs w:val="28"/>
        </w:rPr>
      </w:pPr>
      <w:r w:rsidRPr="00BD135F">
        <w:rPr>
          <w:rFonts w:cstheme="minorHAnsi"/>
          <w:sz w:val="28"/>
          <w:szCs w:val="28"/>
        </w:rPr>
        <w:t xml:space="preserve">Section 54 F  - The uninvested amount lying in the CGDS A/c in the year of expiry of time limited will be proportionately taxed as LTCG in the </w:t>
      </w:r>
      <w:r w:rsidR="000846C1">
        <w:rPr>
          <w:rFonts w:cstheme="minorHAnsi"/>
          <w:sz w:val="28"/>
          <w:szCs w:val="28"/>
        </w:rPr>
        <w:t xml:space="preserve"> </w:t>
      </w:r>
      <w:r w:rsidRPr="00BD135F">
        <w:rPr>
          <w:rFonts w:cstheme="minorHAnsi"/>
          <w:sz w:val="28"/>
          <w:szCs w:val="28"/>
        </w:rPr>
        <w:t>year of expiry of the time limit.(in the ratio of Gross LTCG :Net Consideration)</w:t>
      </w:r>
    </w:p>
    <w:p w:rsidR="009C5EE7" w:rsidRPr="00BD135F" w:rsidRDefault="009C5EE7" w:rsidP="00A14051">
      <w:pPr>
        <w:pStyle w:val="ListParagraph"/>
        <w:rPr>
          <w:rFonts w:cstheme="minorHAnsi"/>
          <w:sz w:val="28"/>
          <w:szCs w:val="28"/>
        </w:rPr>
      </w:pPr>
    </w:p>
    <w:p w:rsidR="00BB4BEB" w:rsidRPr="000E44F5" w:rsidRDefault="009C5EE7" w:rsidP="000E44F5">
      <w:pPr>
        <w:pStyle w:val="ListParagraph"/>
        <w:rPr>
          <w:rFonts w:cstheme="minorHAnsi"/>
          <w:sz w:val="28"/>
          <w:szCs w:val="28"/>
        </w:rPr>
      </w:pPr>
      <w:r w:rsidRPr="00BD135F">
        <w:rPr>
          <w:rFonts w:cstheme="minorHAnsi"/>
          <w:sz w:val="28"/>
          <w:szCs w:val="28"/>
        </w:rPr>
        <w:t>The assessee should not own more than one residential property on the date of transfer other than the one which he utilises for the purposes of claiming exemption</w:t>
      </w:r>
    </w:p>
    <w:tbl>
      <w:tblPr>
        <w:tblStyle w:val="TableGrid"/>
        <w:tblW w:w="10188" w:type="dxa"/>
        <w:tblLook w:val="04A0"/>
      </w:tblPr>
      <w:tblGrid>
        <w:gridCol w:w="2365"/>
        <w:gridCol w:w="3324"/>
        <w:gridCol w:w="645"/>
        <w:gridCol w:w="425"/>
        <w:gridCol w:w="3429"/>
      </w:tblGrid>
      <w:tr w:rsidR="003C4CAC" w:rsidRPr="00BB4BEB" w:rsidTr="00901981">
        <w:tc>
          <w:tcPr>
            <w:tcW w:w="2365" w:type="dxa"/>
          </w:tcPr>
          <w:p w:rsidR="003C4CAC" w:rsidRPr="00BD135F" w:rsidRDefault="003C4CAC" w:rsidP="00CD6D1C">
            <w:pPr>
              <w:pStyle w:val="ListParagraph"/>
              <w:ind w:left="0"/>
              <w:rPr>
                <w:rFonts w:cstheme="minorHAnsi"/>
                <w:sz w:val="28"/>
                <w:szCs w:val="28"/>
              </w:rPr>
            </w:pPr>
            <w:r w:rsidRPr="00BD135F">
              <w:rPr>
                <w:rFonts w:cstheme="minorHAnsi"/>
                <w:sz w:val="28"/>
                <w:szCs w:val="28"/>
              </w:rPr>
              <w:lastRenderedPageBreak/>
              <w:t>Particulars</w:t>
            </w:r>
          </w:p>
        </w:tc>
        <w:tc>
          <w:tcPr>
            <w:tcW w:w="3324" w:type="dxa"/>
          </w:tcPr>
          <w:p w:rsidR="003C4CAC" w:rsidRPr="00BB4BEB" w:rsidRDefault="003C4CAC" w:rsidP="00CD6D1C">
            <w:pPr>
              <w:pStyle w:val="ListParagraph"/>
              <w:ind w:left="0"/>
              <w:rPr>
                <w:rFonts w:cstheme="minorHAnsi"/>
                <w:b/>
                <w:sz w:val="28"/>
                <w:szCs w:val="28"/>
                <w:u w:val="single"/>
              </w:rPr>
            </w:pPr>
            <w:r>
              <w:rPr>
                <w:rFonts w:cstheme="minorHAnsi"/>
                <w:b/>
                <w:sz w:val="28"/>
                <w:szCs w:val="28"/>
                <w:u w:val="single"/>
              </w:rPr>
              <w:t>Sec-54  GA</w:t>
            </w:r>
          </w:p>
        </w:tc>
        <w:tc>
          <w:tcPr>
            <w:tcW w:w="4499" w:type="dxa"/>
            <w:gridSpan w:val="3"/>
          </w:tcPr>
          <w:p w:rsidR="003C4CAC" w:rsidRPr="00BB4BEB" w:rsidRDefault="003C4CAC" w:rsidP="00CD6D1C">
            <w:pPr>
              <w:pStyle w:val="ListParagraph"/>
              <w:ind w:left="0"/>
              <w:rPr>
                <w:rFonts w:cstheme="minorHAnsi"/>
                <w:b/>
                <w:sz w:val="28"/>
                <w:szCs w:val="28"/>
                <w:u w:val="single"/>
              </w:rPr>
            </w:pPr>
            <w:r>
              <w:rPr>
                <w:rFonts w:cstheme="minorHAnsi"/>
                <w:b/>
                <w:sz w:val="28"/>
                <w:szCs w:val="28"/>
                <w:u w:val="single"/>
              </w:rPr>
              <w:t>Sec -54 GB</w:t>
            </w:r>
          </w:p>
        </w:tc>
      </w:tr>
      <w:tr w:rsidR="003C4CAC" w:rsidRPr="00BD135F" w:rsidTr="00901981">
        <w:tc>
          <w:tcPr>
            <w:tcW w:w="2365" w:type="dxa"/>
          </w:tcPr>
          <w:p w:rsidR="003C4CAC" w:rsidRPr="00BD135F" w:rsidRDefault="003C4CAC" w:rsidP="00CD6D1C">
            <w:pPr>
              <w:pStyle w:val="ListParagraph"/>
              <w:ind w:left="0"/>
              <w:rPr>
                <w:rFonts w:cstheme="minorHAnsi"/>
                <w:sz w:val="28"/>
                <w:szCs w:val="28"/>
              </w:rPr>
            </w:pPr>
            <w:r w:rsidRPr="00BD135F">
              <w:rPr>
                <w:rFonts w:cstheme="minorHAnsi"/>
                <w:sz w:val="28"/>
                <w:szCs w:val="28"/>
              </w:rPr>
              <w:t>Assessee</w:t>
            </w:r>
          </w:p>
        </w:tc>
        <w:tc>
          <w:tcPr>
            <w:tcW w:w="3324" w:type="dxa"/>
          </w:tcPr>
          <w:p w:rsidR="003C4CAC" w:rsidRPr="00BD135F" w:rsidRDefault="003C4CAC" w:rsidP="00CD6D1C">
            <w:pPr>
              <w:pStyle w:val="ListParagraph"/>
              <w:ind w:left="0"/>
              <w:rPr>
                <w:rFonts w:cstheme="minorHAnsi"/>
                <w:sz w:val="28"/>
                <w:szCs w:val="28"/>
              </w:rPr>
            </w:pPr>
            <w:r w:rsidRPr="00BD135F">
              <w:rPr>
                <w:rFonts w:cstheme="minorHAnsi"/>
                <w:sz w:val="28"/>
                <w:szCs w:val="28"/>
              </w:rPr>
              <w:t>All assessee</w:t>
            </w:r>
          </w:p>
        </w:tc>
        <w:tc>
          <w:tcPr>
            <w:tcW w:w="4499" w:type="dxa"/>
            <w:gridSpan w:val="3"/>
          </w:tcPr>
          <w:p w:rsidR="003C4CAC" w:rsidRPr="00BD135F" w:rsidRDefault="003C4CAC" w:rsidP="00CD6D1C">
            <w:pPr>
              <w:pStyle w:val="ListParagraph"/>
              <w:ind w:left="0"/>
              <w:rPr>
                <w:rFonts w:cstheme="minorHAnsi"/>
                <w:sz w:val="28"/>
                <w:szCs w:val="28"/>
              </w:rPr>
            </w:pPr>
            <w:r w:rsidRPr="00BD135F">
              <w:rPr>
                <w:rFonts w:cstheme="minorHAnsi"/>
                <w:sz w:val="28"/>
                <w:szCs w:val="28"/>
              </w:rPr>
              <w:t>Individual/HUF</w:t>
            </w:r>
          </w:p>
        </w:tc>
      </w:tr>
      <w:tr w:rsidR="003C4CAC" w:rsidRPr="00BD135F" w:rsidTr="00901981">
        <w:tc>
          <w:tcPr>
            <w:tcW w:w="2365" w:type="dxa"/>
          </w:tcPr>
          <w:p w:rsidR="003C4CAC" w:rsidRPr="00BD135F" w:rsidRDefault="003C4CAC" w:rsidP="00CD6D1C">
            <w:pPr>
              <w:pStyle w:val="ListParagraph"/>
              <w:ind w:left="0"/>
              <w:rPr>
                <w:rFonts w:cstheme="minorHAnsi"/>
                <w:sz w:val="28"/>
                <w:szCs w:val="28"/>
              </w:rPr>
            </w:pPr>
            <w:r w:rsidRPr="00BD135F">
              <w:rPr>
                <w:rFonts w:cstheme="minorHAnsi"/>
                <w:sz w:val="28"/>
                <w:szCs w:val="28"/>
              </w:rPr>
              <w:t>Assets Transferred</w:t>
            </w:r>
          </w:p>
        </w:tc>
        <w:tc>
          <w:tcPr>
            <w:tcW w:w="3324" w:type="dxa"/>
          </w:tcPr>
          <w:p w:rsidR="003C4CAC" w:rsidRPr="00BD135F" w:rsidRDefault="003E1B84" w:rsidP="00CD6D1C">
            <w:pPr>
              <w:pStyle w:val="ListParagraph"/>
              <w:ind w:left="0"/>
              <w:rPr>
                <w:rFonts w:cstheme="minorHAnsi"/>
                <w:sz w:val="28"/>
                <w:szCs w:val="28"/>
              </w:rPr>
            </w:pPr>
            <w:r w:rsidRPr="00BD135F">
              <w:rPr>
                <w:rFonts w:cstheme="minorHAnsi"/>
                <w:sz w:val="28"/>
                <w:szCs w:val="28"/>
              </w:rPr>
              <w:t>Land &amp; Bldg ,Plant &amp; Mach of industrial undertaking</w:t>
            </w:r>
            <w:r>
              <w:rPr>
                <w:rFonts w:cstheme="minorHAnsi"/>
                <w:sz w:val="28"/>
                <w:szCs w:val="28"/>
              </w:rPr>
              <w:t xml:space="preserve">  situated in an urban area is transferred</w:t>
            </w:r>
            <w:r w:rsidR="00B831F0">
              <w:rPr>
                <w:rFonts w:cstheme="minorHAnsi"/>
                <w:sz w:val="28"/>
                <w:szCs w:val="28"/>
              </w:rPr>
              <w:t xml:space="preserve"> due to shifting to any special</w:t>
            </w:r>
            <w:r>
              <w:rPr>
                <w:rFonts w:cstheme="minorHAnsi"/>
                <w:sz w:val="28"/>
                <w:szCs w:val="28"/>
              </w:rPr>
              <w:t xml:space="preserve"> </w:t>
            </w:r>
            <w:r w:rsidR="00B831F0">
              <w:rPr>
                <w:rFonts w:cstheme="minorHAnsi"/>
                <w:sz w:val="28"/>
                <w:szCs w:val="28"/>
              </w:rPr>
              <w:t xml:space="preserve">Economic Zone </w:t>
            </w:r>
          </w:p>
        </w:tc>
        <w:tc>
          <w:tcPr>
            <w:tcW w:w="4499" w:type="dxa"/>
            <w:gridSpan w:val="3"/>
          </w:tcPr>
          <w:p w:rsidR="003C4CAC" w:rsidRPr="00BD135F" w:rsidRDefault="00E16F4E" w:rsidP="00CD6D1C">
            <w:pPr>
              <w:pStyle w:val="ListParagraph"/>
              <w:ind w:left="0"/>
              <w:rPr>
                <w:rFonts w:cstheme="minorHAnsi"/>
                <w:sz w:val="28"/>
                <w:szCs w:val="28"/>
              </w:rPr>
            </w:pPr>
            <w:r>
              <w:rPr>
                <w:rFonts w:cstheme="minorHAnsi"/>
                <w:sz w:val="28"/>
                <w:szCs w:val="28"/>
              </w:rPr>
              <w:t>Residential Property (House or plot of land )</w:t>
            </w:r>
          </w:p>
        </w:tc>
      </w:tr>
      <w:tr w:rsidR="003C4CAC" w:rsidRPr="00BD135F" w:rsidTr="00901981">
        <w:tc>
          <w:tcPr>
            <w:tcW w:w="2365" w:type="dxa"/>
          </w:tcPr>
          <w:p w:rsidR="003C4CAC" w:rsidRPr="00BD135F" w:rsidRDefault="003C4CAC" w:rsidP="00CD6D1C">
            <w:pPr>
              <w:pStyle w:val="ListParagraph"/>
              <w:ind w:left="0"/>
              <w:rPr>
                <w:rFonts w:cstheme="minorHAnsi"/>
                <w:sz w:val="28"/>
                <w:szCs w:val="28"/>
              </w:rPr>
            </w:pPr>
            <w:r w:rsidRPr="00BD135F">
              <w:rPr>
                <w:rFonts w:cstheme="minorHAnsi"/>
                <w:sz w:val="28"/>
                <w:szCs w:val="28"/>
              </w:rPr>
              <w:t>Period of Holding</w:t>
            </w:r>
          </w:p>
        </w:tc>
        <w:tc>
          <w:tcPr>
            <w:tcW w:w="3324" w:type="dxa"/>
          </w:tcPr>
          <w:p w:rsidR="003C4CAC" w:rsidRPr="00BD135F" w:rsidRDefault="0011509C" w:rsidP="00CD6D1C">
            <w:pPr>
              <w:pStyle w:val="ListParagraph"/>
              <w:ind w:left="0"/>
              <w:rPr>
                <w:rFonts w:cstheme="minorHAnsi"/>
                <w:sz w:val="28"/>
                <w:szCs w:val="28"/>
              </w:rPr>
            </w:pPr>
            <w:r>
              <w:rPr>
                <w:rFonts w:cstheme="minorHAnsi"/>
                <w:sz w:val="28"/>
                <w:szCs w:val="28"/>
              </w:rPr>
              <w:t>STCG/LTCA</w:t>
            </w:r>
          </w:p>
        </w:tc>
        <w:tc>
          <w:tcPr>
            <w:tcW w:w="4499" w:type="dxa"/>
            <w:gridSpan w:val="3"/>
          </w:tcPr>
          <w:p w:rsidR="003C4CAC" w:rsidRPr="00BD135F" w:rsidRDefault="00E16F4E" w:rsidP="00CD6D1C">
            <w:pPr>
              <w:pStyle w:val="ListParagraph"/>
              <w:ind w:left="0"/>
              <w:rPr>
                <w:rFonts w:cstheme="minorHAnsi"/>
                <w:sz w:val="28"/>
                <w:szCs w:val="28"/>
              </w:rPr>
            </w:pPr>
            <w:r>
              <w:rPr>
                <w:rFonts w:cstheme="minorHAnsi"/>
                <w:sz w:val="28"/>
                <w:szCs w:val="28"/>
              </w:rPr>
              <w:t>LTCA</w:t>
            </w:r>
          </w:p>
        </w:tc>
      </w:tr>
      <w:tr w:rsidR="003C4CAC" w:rsidRPr="00BD135F" w:rsidTr="00901981">
        <w:trPr>
          <w:trHeight w:val="1781"/>
        </w:trPr>
        <w:tc>
          <w:tcPr>
            <w:tcW w:w="2365" w:type="dxa"/>
          </w:tcPr>
          <w:p w:rsidR="003C4CAC" w:rsidRPr="00BD135F" w:rsidRDefault="003C4CAC" w:rsidP="00CD6D1C">
            <w:pPr>
              <w:pStyle w:val="ListParagraph"/>
              <w:ind w:left="0"/>
              <w:rPr>
                <w:rFonts w:cstheme="minorHAnsi"/>
                <w:sz w:val="28"/>
                <w:szCs w:val="28"/>
              </w:rPr>
            </w:pPr>
            <w:r w:rsidRPr="00BD135F">
              <w:rPr>
                <w:rFonts w:cstheme="minorHAnsi"/>
                <w:sz w:val="28"/>
                <w:szCs w:val="28"/>
              </w:rPr>
              <w:t>New Assets</w:t>
            </w:r>
          </w:p>
        </w:tc>
        <w:tc>
          <w:tcPr>
            <w:tcW w:w="3324" w:type="dxa"/>
          </w:tcPr>
          <w:p w:rsidR="003C4CAC" w:rsidRPr="00BD135F" w:rsidRDefault="0025225D" w:rsidP="00CD6D1C">
            <w:pPr>
              <w:pStyle w:val="ListParagraph"/>
              <w:ind w:left="0"/>
              <w:rPr>
                <w:rFonts w:cstheme="minorHAnsi"/>
                <w:sz w:val="28"/>
                <w:szCs w:val="28"/>
              </w:rPr>
            </w:pPr>
            <w:r>
              <w:rPr>
                <w:rFonts w:cstheme="minorHAnsi"/>
                <w:sz w:val="28"/>
                <w:szCs w:val="28"/>
              </w:rPr>
              <w:t xml:space="preserve">Machinery ,plant or acquired building or land or constructed building  </w:t>
            </w:r>
          </w:p>
        </w:tc>
        <w:tc>
          <w:tcPr>
            <w:tcW w:w="4499" w:type="dxa"/>
            <w:gridSpan w:val="3"/>
          </w:tcPr>
          <w:p w:rsidR="003C4CAC" w:rsidRPr="00BD135F" w:rsidRDefault="005F5BCA" w:rsidP="00CD6D1C">
            <w:pPr>
              <w:pStyle w:val="ListParagraph"/>
              <w:ind w:left="0"/>
              <w:rPr>
                <w:rFonts w:cstheme="minorHAnsi"/>
                <w:sz w:val="28"/>
                <w:szCs w:val="28"/>
              </w:rPr>
            </w:pPr>
            <w:r>
              <w:rPr>
                <w:rFonts w:cstheme="minorHAnsi"/>
                <w:sz w:val="28"/>
                <w:szCs w:val="28"/>
              </w:rPr>
              <w:t xml:space="preserve">Subscribing to the equity shares of an equity shares of an eligible company </w:t>
            </w:r>
          </w:p>
        </w:tc>
      </w:tr>
      <w:tr w:rsidR="003C4CAC" w:rsidRPr="00BD135F" w:rsidTr="00901981">
        <w:tc>
          <w:tcPr>
            <w:tcW w:w="2365" w:type="dxa"/>
          </w:tcPr>
          <w:p w:rsidR="003C4CAC" w:rsidRPr="00BD135F" w:rsidRDefault="003C4CAC" w:rsidP="00CD6D1C">
            <w:pPr>
              <w:pStyle w:val="ListParagraph"/>
              <w:ind w:left="0"/>
              <w:rPr>
                <w:rFonts w:cstheme="minorHAnsi"/>
                <w:sz w:val="28"/>
                <w:szCs w:val="28"/>
              </w:rPr>
            </w:pPr>
            <w:r w:rsidRPr="00BD135F">
              <w:rPr>
                <w:rFonts w:cstheme="minorHAnsi"/>
                <w:sz w:val="28"/>
                <w:szCs w:val="28"/>
              </w:rPr>
              <w:t>Exempt0ion</w:t>
            </w:r>
          </w:p>
        </w:tc>
        <w:tc>
          <w:tcPr>
            <w:tcW w:w="4394" w:type="dxa"/>
            <w:gridSpan w:val="3"/>
          </w:tcPr>
          <w:p w:rsidR="0025225D" w:rsidRPr="00BD135F" w:rsidRDefault="0025225D" w:rsidP="0025225D">
            <w:pPr>
              <w:pStyle w:val="ListParagraph"/>
              <w:ind w:left="0"/>
              <w:rPr>
                <w:rFonts w:cstheme="minorHAnsi"/>
                <w:sz w:val="28"/>
                <w:szCs w:val="28"/>
              </w:rPr>
            </w:pPr>
            <w:r>
              <w:rPr>
                <w:rFonts w:cstheme="minorHAnsi"/>
                <w:noProof/>
                <w:sz w:val="28"/>
                <w:szCs w:val="28"/>
                <w:lang w:val="en-US"/>
              </w:rPr>
              <w:pict>
                <v:shape id="_x0000_s1070" type="#_x0000_t32" style="position:absolute;margin-left:193.3pt;margin-top:7.75pt;width:1.35pt;height:18.7pt;z-index:251701248;mso-position-horizontal-relative:text;mso-position-vertical-relative:text" o:connectortype="straight">
                  <v:stroke endarrow="block"/>
                </v:shape>
              </w:pict>
            </w:r>
            <w:r w:rsidRPr="00BD135F">
              <w:rPr>
                <w:rFonts w:cstheme="minorHAnsi"/>
                <w:sz w:val="28"/>
                <w:szCs w:val="28"/>
              </w:rPr>
              <w:t xml:space="preserve">Amount Invested+ Shifting  </w:t>
            </w:r>
            <w:proofErr w:type="spellStart"/>
            <w:r w:rsidRPr="00BD135F">
              <w:rPr>
                <w:rFonts w:cstheme="minorHAnsi"/>
                <w:sz w:val="28"/>
                <w:szCs w:val="28"/>
              </w:rPr>
              <w:t>exps</w:t>
            </w:r>
            <w:proofErr w:type="spellEnd"/>
            <w:r>
              <w:rPr>
                <w:rFonts w:cstheme="minorHAnsi"/>
                <w:sz w:val="28"/>
                <w:szCs w:val="28"/>
              </w:rPr>
              <w:t xml:space="preserve"> </w:t>
            </w:r>
          </w:p>
          <w:p w:rsidR="003C4CAC" w:rsidRPr="00BD135F" w:rsidRDefault="0025225D" w:rsidP="0025225D">
            <w:pPr>
              <w:pStyle w:val="ListParagraph"/>
              <w:ind w:left="0"/>
              <w:rPr>
                <w:rFonts w:cstheme="minorHAnsi"/>
                <w:sz w:val="28"/>
                <w:szCs w:val="28"/>
              </w:rPr>
            </w:pPr>
            <w:r w:rsidRPr="00BD135F">
              <w:rPr>
                <w:rFonts w:cstheme="minorHAnsi"/>
                <w:sz w:val="28"/>
                <w:szCs w:val="28"/>
              </w:rPr>
              <w:t>Gross LTCG/STCG</w:t>
            </w:r>
          </w:p>
        </w:tc>
        <w:tc>
          <w:tcPr>
            <w:tcW w:w="3429" w:type="dxa"/>
          </w:tcPr>
          <w:p w:rsidR="00901981" w:rsidRPr="00BD135F" w:rsidRDefault="00901981" w:rsidP="00901981">
            <w:pPr>
              <w:pStyle w:val="ListParagraph"/>
              <w:ind w:left="0"/>
              <w:rPr>
                <w:rFonts w:cstheme="minorHAnsi"/>
                <w:sz w:val="28"/>
                <w:szCs w:val="28"/>
              </w:rPr>
            </w:pPr>
            <w:r>
              <w:rPr>
                <w:rFonts w:cstheme="minorHAnsi"/>
                <w:noProof/>
                <w:sz w:val="28"/>
                <w:szCs w:val="28"/>
                <w:lang w:val="en-US"/>
              </w:rPr>
              <w:pict>
                <v:shape id="_x0000_s1076" type="#_x0000_t32" style="position:absolute;margin-left:162.6pt;margin-top:9.35pt;width:.7pt;height:29.35pt;z-index:251706368;mso-position-horizontal-relative:text;mso-position-vertical-relative:text" o:connectortype="straight">
                  <v:stroke endarrow="block"/>
                </v:shape>
              </w:pict>
            </w:r>
            <w:r w:rsidRPr="003238AF">
              <w:rPr>
                <w:rFonts w:cstheme="minorHAnsi"/>
                <w:noProof/>
                <w:sz w:val="28"/>
                <w:szCs w:val="28"/>
                <w:lang w:eastAsia="en-IN"/>
              </w:rPr>
              <w:pict>
                <v:shape id="_x0000_s1074" type="#_x0000_t67" style="position:absolute;margin-left:202.85pt;margin-top:9.35pt;width:3.55pt;height:37.9pt;flip:x;z-index:251704320;mso-position-horizontal-relative:text;mso-position-vertical-relative:text">
                  <v:textbox style="layout-flow:vertical-ideographic"/>
                </v:shape>
              </w:pict>
            </w:r>
            <w:r w:rsidRPr="00BD135F">
              <w:rPr>
                <w:rFonts w:cstheme="minorHAnsi"/>
                <w:sz w:val="28"/>
                <w:szCs w:val="28"/>
              </w:rPr>
              <w:t>Amt inv *Gross LTCG</w:t>
            </w:r>
          </w:p>
          <w:p w:rsidR="00901981" w:rsidRPr="00BD135F" w:rsidRDefault="00901981" w:rsidP="00901981">
            <w:pPr>
              <w:pStyle w:val="ListParagraph"/>
              <w:ind w:left="0"/>
              <w:rPr>
                <w:rFonts w:cstheme="minorHAnsi"/>
                <w:sz w:val="28"/>
                <w:szCs w:val="28"/>
              </w:rPr>
            </w:pPr>
            <w:r w:rsidRPr="003238AF">
              <w:rPr>
                <w:rFonts w:cstheme="minorHAnsi"/>
                <w:noProof/>
                <w:sz w:val="28"/>
                <w:szCs w:val="28"/>
                <w:lang w:eastAsia="en-IN"/>
              </w:rPr>
              <w:pict>
                <v:shape id="_x0000_s1075" type="#_x0000_t32" style="position:absolute;margin-left:46.3pt;margin-top:1.7pt;width:72.65pt;height:.05pt;z-index:251705344" o:connectortype="straight"/>
              </w:pict>
            </w:r>
            <w:r w:rsidRPr="00BD135F">
              <w:rPr>
                <w:rFonts w:cstheme="minorHAnsi"/>
                <w:sz w:val="28"/>
                <w:szCs w:val="28"/>
              </w:rPr>
              <w:t xml:space="preserve">                  Net Consideration</w:t>
            </w:r>
          </w:p>
          <w:p w:rsidR="00901981" w:rsidRPr="00BD135F" w:rsidRDefault="00901981" w:rsidP="00901981">
            <w:pPr>
              <w:pStyle w:val="ListParagraph"/>
              <w:ind w:left="0"/>
              <w:rPr>
                <w:rFonts w:cstheme="minorHAnsi"/>
                <w:sz w:val="28"/>
                <w:szCs w:val="28"/>
              </w:rPr>
            </w:pPr>
            <w:r w:rsidRPr="00BD135F">
              <w:rPr>
                <w:rFonts w:cstheme="minorHAnsi"/>
                <w:sz w:val="28"/>
                <w:szCs w:val="28"/>
              </w:rPr>
              <w:t>Gross</w:t>
            </w:r>
            <w:r>
              <w:rPr>
                <w:rFonts w:cstheme="minorHAnsi"/>
                <w:sz w:val="28"/>
                <w:szCs w:val="28"/>
              </w:rPr>
              <w:t xml:space="preserve"> LTCG</w:t>
            </w:r>
          </w:p>
          <w:p w:rsidR="00CD7F3F" w:rsidRPr="00BD135F" w:rsidRDefault="00CD7F3F" w:rsidP="00CD6D1C">
            <w:pPr>
              <w:pStyle w:val="ListParagraph"/>
              <w:ind w:left="0"/>
              <w:rPr>
                <w:rFonts w:cstheme="minorHAnsi"/>
                <w:sz w:val="28"/>
                <w:szCs w:val="28"/>
              </w:rPr>
            </w:pPr>
          </w:p>
        </w:tc>
      </w:tr>
      <w:tr w:rsidR="003C4CAC" w:rsidRPr="00BD135F" w:rsidTr="00901981">
        <w:tc>
          <w:tcPr>
            <w:tcW w:w="2365" w:type="dxa"/>
          </w:tcPr>
          <w:p w:rsidR="003C4CAC" w:rsidRPr="00BD135F" w:rsidRDefault="003C4CAC" w:rsidP="00CD6D1C">
            <w:pPr>
              <w:pStyle w:val="ListParagraph"/>
              <w:ind w:left="0"/>
              <w:rPr>
                <w:rFonts w:cstheme="minorHAnsi"/>
                <w:sz w:val="28"/>
                <w:szCs w:val="28"/>
              </w:rPr>
            </w:pPr>
            <w:r w:rsidRPr="00BD135F">
              <w:rPr>
                <w:rFonts w:cstheme="minorHAnsi"/>
                <w:sz w:val="28"/>
                <w:szCs w:val="28"/>
              </w:rPr>
              <w:t>Time limit</w:t>
            </w:r>
          </w:p>
        </w:tc>
        <w:tc>
          <w:tcPr>
            <w:tcW w:w="3324" w:type="dxa"/>
          </w:tcPr>
          <w:p w:rsidR="002A242E" w:rsidRPr="00BD135F" w:rsidRDefault="002A242E" w:rsidP="002A242E">
            <w:pPr>
              <w:pStyle w:val="ListParagraph"/>
              <w:ind w:left="0"/>
              <w:rPr>
                <w:rFonts w:cstheme="minorHAnsi"/>
                <w:sz w:val="28"/>
                <w:szCs w:val="28"/>
                <w:u w:val="single"/>
              </w:rPr>
            </w:pPr>
            <w:r w:rsidRPr="00BD135F">
              <w:rPr>
                <w:rFonts w:cstheme="minorHAnsi"/>
                <w:sz w:val="28"/>
                <w:szCs w:val="28"/>
                <w:u w:val="single"/>
              </w:rPr>
              <w:t>For Purchase</w:t>
            </w:r>
            <w:r w:rsidR="003275BF">
              <w:rPr>
                <w:rFonts w:cstheme="minorHAnsi"/>
                <w:sz w:val="28"/>
                <w:szCs w:val="28"/>
                <w:u w:val="single"/>
              </w:rPr>
              <w:t xml:space="preserve"> / construction </w:t>
            </w:r>
          </w:p>
          <w:p w:rsidR="002A242E" w:rsidRPr="00BD135F" w:rsidRDefault="003275BF" w:rsidP="002A242E">
            <w:pPr>
              <w:pStyle w:val="ListParagraph"/>
              <w:ind w:left="0"/>
              <w:rPr>
                <w:rFonts w:cstheme="minorHAnsi"/>
                <w:sz w:val="28"/>
                <w:szCs w:val="28"/>
              </w:rPr>
            </w:pPr>
            <w:r>
              <w:rPr>
                <w:rFonts w:cstheme="minorHAnsi"/>
                <w:sz w:val="28"/>
                <w:szCs w:val="28"/>
              </w:rPr>
              <w:t xml:space="preserve"> Within 1year before or 3 </w:t>
            </w:r>
            <w:r w:rsidR="002A242E" w:rsidRPr="00BD135F">
              <w:rPr>
                <w:rFonts w:cstheme="minorHAnsi"/>
                <w:sz w:val="28"/>
                <w:szCs w:val="28"/>
              </w:rPr>
              <w:t>year after the date of transfer</w:t>
            </w:r>
          </w:p>
          <w:p w:rsidR="003C4CAC" w:rsidRPr="00BD135F" w:rsidRDefault="002A242E" w:rsidP="002A242E">
            <w:pPr>
              <w:pStyle w:val="ListParagraph"/>
              <w:ind w:left="0"/>
              <w:rPr>
                <w:rFonts w:cstheme="minorHAnsi"/>
                <w:sz w:val="28"/>
                <w:szCs w:val="28"/>
              </w:rPr>
            </w:pPr>
            <w:r w:rsidRPr="00BD135F">
              <w:rPr>
                <w:rFonts w:cstheme="minorHAnsi"/>
                <w:sz w:val="28"/>
                <w:szCs w:val="28"/>
                <w:u w:val="single"/>
              </w:rPr>
              <w:t xml:space="preserve"> </w:t>
            </w:r>
          </w:p>
        </w:tc>
        <w:tc>
          <w:tcPr>
            <w:tcW w:w="4499" w:type="dxa"/>
            <w:gridSpan w:val="3"/>
          </w:tcPr>
          <w:p w:rsidR="00CD7F3F" w:rsidRPr="00BD135F" w:rsidRDefault="003C4CAC" w:rsidP="00CD7F3F">
            <w:pPr>
              <w:pStyle w:val="ListParagraph"/>
              <w:ind w:left="0"/>
              <w:rPr>
                <w:rFonts w:cstheme="minorHAnsi"/>
                <w:sz w:val="28"/>
                <w:szCs w:val="28"/>
                <w:u w:val="single"/>
              </w:rPr>
            </w:pPr>
            <w:r w:rsidRPr="00BD135F">
              <w:rPr>
                <w:rFonts w:cstheme="minorHAnsi"/>
                <w:sz w:val="28"/>
                <w:szCs w:val="28"/>
              </w:rPr>
              <w:t xml:space="preserve"> </w:t>
            </w:r>
            <w:r w:rsidR="00CD7F3F" w:rsidRPr="00BD135F">
              <w:rPr>
                <w:rFonts w:cstheme="minorHAnsi"/>
                <w:sz w:val="28"/>
                <w:szCs w:val="28"/>
                <w:u w:val="single"/>
              </w:rPr>
              <w:t>For Purchase</w:t>
            </w:r>
          </w:p>
          <w:p w:rsidR="003C4CAC" w:rsidRPr="00BD135F" w:rsidRDefault="00CD7F3F" w:rsidP="005F5BCA">
            <w:pPr>
              <w:pStyle w:val="ListParagraph"/>
              <w:ind w:left="0"/>
              <w:rPr>
                <w:rFonts w:cstheme="minorHAnsi"/>
                <w:sz w:val="28"/>
                <w:szCs w:val="28"/>
              </w:rPr>
            </w:pPr>
            <w:r>
              <w:rPr>
                <w:rFonts w:cstheme="minorHAnsi"/>
                <w:sz w:val="28"/>
                <w:szCs w:val="28"/>
              </w:rPr>
              <w:t xml:space="preserve">Within the due date u/s 139(1) </w:t>
            </w:r>
          </w:p>
        </w:tc>
      </w:tr>
      <w:tr w:rsidR="003C4CAC" w:rsidRPr="00BD135F" w:rsidTr="00901981">
        <w:tc>
          <w:tcPr>
            <w:tcW w:w="2365" w:type="dxa"/>
          </w:tcPr>
          <w:p w:rsidR="003C4CAC" w:rsidRPr="00BD135F" w:rsidRDefault="003C4CAC" w:rsidP="00CD6D1C">
            <w:pPr>
              <w:pStyle w:val="ListParagraph"/>
              <w:ind w:left="0"/>
              <w:rPr>
                <w:rFonts w:cstheme="minorHAnsi"/>
                <w:sz w:val="28"/>
                <w:szCs w:val="28"/>
              </w:rPr>
            </w:pPr>
            <w:r w:rsidRPr="00BD135F">
              <w:rPr>
                <w:rFonts w:cstheme="minorHAnsi"/>
                <w:sz w:val="28"/>
                <w:szCs w:val="28"/>
              </w:rPr>
              <w:t>Lock in period</w:t>
            </w:r>
          </w:p>
        </w:tc>
        <w:tc>
          <w:tcPr>
            <w:tcW w:w="3324" w:type="dxa"/>
          </w:tcPr>
          <w:p w:rsidR="003C4CAC" w:rsidRPr="00BD135F" w:rsidRDefault="003C4CAC" w:rsidP="00CD6D1C">
            <w:pPr>
              <w:pStyle w:val="ListParagraph"/>
              <w:ind w:left="0"/>
              <w:rPr>
                <w:rFonts w:cstheme="minorHAnsi"/>
                <w:sz w:val="28"/>
                <w:szCs w:val="28"/>
              </w:rPr>
            </w:pPr>
            <w:r w:rsidRPr="00BD135F">
              <w:rPr>
                <w:rFonts w:cstheme="minorHAnsi"/>
                <w:sz w:val="28"/>
                <w:szCs w:val="28"/>
              </w:rPr>
              <w:t>3 years</w:t>
            </w:r>
          </w:p>
        </w:tc>
        <w:tc>
          <w:tcPr>
            <w:tcW w:w="4499" w:type="dxa"/>
            <w:gridSpan w:val="3"/>
          </w:tcPr>
          <w:p w:rsidR="003C4CAC" w:rsidRPr="00BD135F" w:rsidRDefault="008E1B52" w:rsidP="00CD6D1C">
            <w:pPr>
              <w:pStyle w:val="ListParagraph"/>
              <w:ind w:left="0"/>
              <w:rPr>
                <w:rFonts w:cstheme="minorHAnsi"/>
                <w:sz w:val="28"/>
                <w:szCs w:val="28"/>
              </w:rPr>
            </w:pPr>
            <w:r>
              <w:rPr>
                <w:rFonts w:cstheme="minorHAnsi"/>
                <w:sz w:val="28"/>
                <w:szCs w:val="28"/>
              </w:rPr>
              <w:t>5</w:t>
            </w:r>
            <w:r w:rsidR="003C4CAC" w:rsidRPr="00BD135F">
              <w:rPr>
                <w:rFonts w:cstheme="minorHAnsi"/>
                <w:sz w:val="28"/>
                <w:szCs w:val="28"/>
              </w:rPr>
              <w:t xml:space="preserve"> years</w:t>
            </w:r>
          </w:p>
        </w:tc>
      </w:tr>
      <w:tr w:rsidR="003C4CAC" w:rsidRPr="00BD135F" w:rsidTr="00901981">
        <w:tc>
          <w:tcPr>
            <w:tcW w:w="2365" w:type="dxa"/>
          </w:tcPr>
          <w:p w:rsidR="003C4CAC" w:rsidRPr="00BD135F" w:rsidRDefault="003C4CAC" w:rsidP="00CD6D1C">
            <w:pPr>
              <w:pStyle w:val="ListParagraph"/>
              <w:ind w:left="0"/>
              <w:rPr>
                <w:rFonts w:cstheme="minorHAnsi"/>
                <w:sz w:val="28"/>
                <w:szCs w:val="28"/>
              </w:rPr>
            </w:pPr>
            <w:r w:rsidRPr="00BD135F">
              <w:rPr>
                <w:rFonts w:cstheme="minorHAnsi"/>
                <w:sz w:val="28"/>
                <w:szCs w:val="28"/>
              </w:rPr>
              <w:t>Unutilized amount on due dates</w:t>
            </w:r>
          </w:p>
        </w:tc>
        <w:tc>
          <w:tcPr>
            <w:tcW w:w="3324" w:type="dxa"/>
          </w:tcPr>
          <w:p w:rsidR="003C4CAC" w:rsidRPr="00BD135F" w:rsidRDefault="003C4CAC" w:rsidP="00CD6D1C">
            <w:pPr>
              <w:pStyle w:val="ListParagraph"/>
              <w:ind w:left="0"/>
              <w:rPr>
                <w:rFonts w:cstheme="minorHAnsi"/>
                <w:sz w:val="28"/>
                <w:szCs w:val="28"/>
              </w:rPr>
            </w:pPr>
            <w:r w:rsidRPr="00BD135F">
              <w:rPr>
                <w:rFonts w:cstheme="minorHAnsi"/>
                <w:sz w:val="28"/>
                <w:szCs w:val="28"/>
              </w:rPr>
              <w:t>CGDS(Notes)</w:t>
            </w:r>
          </w:p>
        </w:tc>
        <w:tc>
          <w:tcPr>
            <w:tcW w:w="4499" w:type="dxa"/>
            <w:gridSpan w:val="3"/>
          </w:tcPr>
          <w:p w:rsidR="003C4CAC" w:rsidRPr="00BD135F" w:rsidRDefault="003C4CAC" w:rsidP="00CD6D1C">
            <w:pPr>
              <w:pStyle w:val="ListParagraph"/>
              <w:ind w:left="0"/>
              <w:rPr>
                <w:rFonts w:cstheme="minorHAnsi"/>
                <w:sz w:val="28"/>
                <w:szCs w:val="28"/>
              </w:rPr>
            </w:pPr>
            <w:r w:rsidRPr="00BD135F">
              <w:rPr>
                <w:rFonts w:cstheme="minorHAnsi"/>
                <w:sz w:val="28"/>
                <w:szCs w:val="28"/>
              </w:rPr>
              <w:t>CGDS(Notes)</w:t>
            </w:r>
          </w:p>
        </w:tc>
      </w:tr>
      <w:tr w:rsidR="003C4CAC" w:rsidRPr="00BD135F" w:rsidTr="00901981">
        <w:tc>
          <w:tcPr>
            <w:tcW w:w="2365" w:type="dxa"/>
          </w:tcPr>
          <w:p w:rsidR="003C4CAC" w:rsidRPr="00BD135F" w:rsidRDefault="003C4CAC" w:rsidP="00CD6D1C">
            <w:pPr>
              <w:pStyle w:val="ListParagraph"/>
              <w:ind w:left="0"/>
              <w:rPr>
                <w:rFonts w:cstheme="minorHAnsi"/>
                <w:sz w:val="28"/>
                <w:szCs w:val="28"/>
              </w:rPr>
            </w:pPr>
            <w:r w:rsidRPr="00BD135F">
              <w:rPr>
                <w:rFonts w:cstheme="minorHAnsi"/>
                <w:sz w:val="28"/>
                <w:szCs w:val="28"/>
              </w:rPr>
              <w:t xml:space="preserve">Violation in lock period </w:t>
            </w:r>
          </w:p>
        </w:tc>
        <w:tc>
          <w:tcPr>
            <w:tcW w:w="3969" w:type="dxa"/>
            <w:gridSpan w:val="2"/>
          </w:tcPr>
          <w:p w:rsidR="003275BF" w:rsidRPr="00BD135F" w:rsidRDefault="003275BF" w:rsidP="003275BF">
            <w:pPr>
              <w:pStyle w:val="ListParagraph"/>
              <w:ind w:left="0"/>
              <w:rPr>
                <w:rFonts w:cstheme="minorHAnsi"/>
                <w:sz w:val="28"/>
                <w:szCs w:val="28"/>
              </w:rPr>
            </w:pPr>
            <w:r w:rsidRPr="00BD135F">
              <w:rPr>
                <w:rFonts w:cstheme="minorHAnsi"/>
                <w:sz w:val="28"/>
                <w:szCs w:val="28"/>
              </w:rPr>
              <w:t>FVOC                            xxx</w:t>
            </w:r>
          </w:p>
          <w:p w:rsidR="003275BF" w:rsidRPr="00BD135F" w:rsidRDefault="003275BF" w:rsidP="003275BF">
            <w:pPr>
              <w:pStyle w:val="ListParagraph"/>
              <w:ind w:left="0"/>
              <w:rPr>
                <w:rFonts w:cstheme="minorHAnsi"/>
                <w:sz w:val="28"/>
                <w:szCs w:val="28"/>
              </w:rPr>
            </w:pPr>
            <w:r w:rsidRPr="00BD135F">
              <w:rPr>
                <w:rFonts w:cstheme="minorHAnsi"/>
                <w:sz w:val="28"/>
                <w:szCs w:val="28"/>
              </w:rPr>
              <w:t xml:space="preserve">(-)RCA/IRCOA            </w:t>
            </w:r>
            <w:r w:rsidRPr="00BD135F">
              <w:rPr>
                <w:rFonts w:cstheme="minorHAnsi"/>
                <w:sz w:val="28"/>
                <w:szCs w:val="28"/>
                <w:u w:val="single"/>
              </w:rPr>
              <w:t>(xxx)</w:t>
            </w:r>
          </w:p>
          <w:p w:rsidR="003C4CAC" w:rsidRPr="00BD135F" w:rsidRDefault="003275BF" w:rsidP="003275BF">
            <w:pPr>
              <w:pStyle w:val="ListParagraph"/>
              <w:ind w:left="0"/>
              <w:rPr>
                <w:rFonts w:cstheme="minorHAnsi"/>
                <w:sz w:val="28"/>
                <w:szCs w:val="28"/>
              </w:rPr>
            </w:pPr>
            <w:r w:rsidRPr="00BD135F">
              <w:rPr>
                <w:rFonts w:cstheme="minorHAnsi"/>
                <w:sz w:val="28"/>
                <w:szCs w:val="28"/>
              </w:rPr>
              <w:t>Taxable capital Gain XXX</w:t>
            </w:r>
          </w:p>
        </w:tc>
        <w:tc>
          <w:tcPr>
            <w:tcW w:w="3854" w:type="dxa"/>
            <w:gridSpan w:val="2"/>
          </w:tcPr>
          <w:p w:rsidR="003C4CAC" w:rsidRPr="00BD135F" w:rsidRDefault="003C4CAC" w:rsidP="00CD7F3F">
            <w:pPr>
              <w:pStyle w:val="ListParagraph"/>
              <w:ind w:left="0"/>
              <w:rPr>
                <w:rFonts w:cstheme="minorHAnsi"/>
                <w:sz w:val="28"/>
                <w:szCs w:val="28"/>
              </w:rPr>
            </w:pPr>
          </w:p>
        </w:tc>
      </w:tr>
    </w:tbl>
    <w:p w:rsidR="00AF1B9A" w:rsidRPr="00CE5D3B" w:rsidRDefault="00CE5D3B" w:rsidP="00CE5D3B">
      <w:pPr>
        <w:rPr>
          <w:rFonts w:cstheme="minorHAnsi"/>
          <w:b/>
          <w:sz w:val="28"/>
          <w:szCs w:val="28"/>
          <w:u w:val="single"/>
        </w:rPr>
      </w:pPr>
      <w:r>
        <w:rPr>
          <w:rFonts w:cstheme="minorHAnsi"/>
          <w:sz w:val="28"/>
          <w:szCs w:val="28"/>
        </w:rPr>
        <w:t xml:space="preserve">                  </w:t>
      </w:r>
      <w:r w:rsidR="00AF1B9A" w:rsidRPr="00CE5D3B">
        <w:rPr>
          <w:rFonts w:cstheme="minorHAnsi"/>
          <w:b/>
          <w:sz w:val="28"/>
          <w:szCs w:val="28"/>
          <w:u w:val="single"/>
        </w:rPr>
        <w:t>S</w:t>
      </w:r>
      <w:r w:rsidR="000E44F5">
        <w:rPr>
          <w:rFonts w:cstheme="minorHAnsi"/>
          <w:b/>
          <w:sz w:val="28"/>
          <w:szCs w:val="28"/>
          <w:u w:val="single"/>
        </w:rPr>
        <w:t>ection 45 (2A) T</w:t>
      </w:r>
      <w:r w:rsidR="00AF1B9A" w:rsidRPr="00CE5D3B">
        <w:rPr>
          <w:rFonts w:cstheme="minorHAnsi"/>
          <w:b/>
          <w:sz w:val="28"/>
          <w:szCs w:val="28"/>
          <w:u w:val="single"/>
        </w:rPr>
        <w:t xml:space="preserve">ransfers of </w:t>
      </w:r>
      <w:proofErr w:type="spellStart"/>
      <w:r w:rsidR="00AF1B9A" w:rsidRPr="00CE5D3B">
        <w:rPr>
          <w:rFonts w:cstheme="minorHAnsi"/>
          <w:b/>
          <w:sz w:val="28"/>
          <w:szCs w:val="28"/>
          <w:u w:val="single"/>
        </w:rPr>
        <w:t>Demated</w:t>
      </w:r>
      <w:proofErr w:type="spellEnd"/>
      <w:r w:rsidR="00AF1B9A" w:rsidRPr="00CE5D3B">
        <w:rPr>
          <w:rFonts w:cstheme="minorHAnsi"/>
          <w:b/>
          <w:sz w:val="28"/>
          <w:szCs w:val="28"/>
          <w:u w:val="single"/>
        </w:rPr>
        <w:t xml:space="preserve"> Share </w:t>
      </w:r>
    </w:p>
    <w:p w:rsidR="00AF1B9A" w:rsidRPr="00BD135F" w:rsidRDefault="00AF1B9A" w:rsidP="00AF1B9A">
      <w:pPr>
        <w:pStyle w:val="ListParagraph"/>
        <w:numPr>
          <w:ilvl w:val="0"/>
          <w:numId w:val="2"/>
        </w:numPr>
        <w:rPr>
          <w:rFonts w:cstheme="minorHAnsi"/>
          <w:sz w:val="28"/>
          <w:szCs w:val="28"/>
        </w:rPr>
      </w:pPr>
      <w:r w:rsidRPr="00BD135F">
        <w:rPr>
          <w:rFonts w:cstheme="minorHAnsi"/>
          <w:sz w:val="28"/>
          <w:szCs w:val="28"/>
        </w:rPr>
        <w:t xml:space="preserve">This section applies in case shares held in physical </w:t>
      </w:r>
      <w:r w:rsidR="00A12D32" w:rsidRPr="00BD135F">
        <w:rPr>
          <w:rFonts w:cstheme="minorHAnsi"/>
          <w:sz w:val="28"/>
          <w:szCs w:val="28"/>
        </w:rPr>
        <w:t>form.</w:t>
      </w:r>
    </w:p>
    <w:p w:rsidR="00AF1B9A" w:rsidRPr="00BD135F" w:rsidRDefault="00AF1B9A" w:rsidP="00AF1B9A">
      <w:pPr>
        <w:pStyle w:val="ListParagraph"/>
        <w:numPr>
          <w:ilvl w:val="0"/>
          <w:numId w:val="2"/>
        </w:numPr>
        <w:rPr>
          <w:rFonts w:cstheme="minorHAnsi"/>
          <w:sz w:val="28"/>
          <w:szCs w:val="28"/>
        </w:rPr>
      </w:pPr>
      <w:r w:rsidRPr="00BD135F">
        <w:rPr>
          <w:rFonts w:cstheme="minorHAnsi"/>
          <w:sz w:val="28"/>
          <w:szCs w:val="28"/>
        </w:rPr>
        <w:t>FIFO method to be applied</w:t>
      </w:r>
    </w:p>
    <w:p w:rsidR="00AF1B9A" w:rsidRPr="00BD135F" w:rsidRDefault="00AF1B9A" w:rsidP="00AF1B9A">
      <w:pPr>
        <w:pStyle w:val="ListParagraph"/>
        <w:numPr>
          <w:ilvl w:val="0"/>
          <w:numId w:val="9"/>
        </w:numPr>
        <w:rPr>
          <w:rFonts w:cstheme="minorHAnsi"/>
          <w:sz w:val="28"/>
          <w:szCs w:val="28"/>
        </w:rPr>
      </w:pPr>
      <w:r w:rsidRPr="00BD135F">
        <w:rPr>
          <w:rFonts w:cstheme="minorHAnsi"/>
          <w:sz w:val="28"/>
          <w:szCs w:val="28"/>
        </w:rPr>
        <w:t>The shares which are demated first will be deemed to be sold first.</w:t>
      </w:r>
    </w:p>
    <w:p w:rsidR="00AF1B9A" w:rsidRPr="00BD135F" w:rsidRDefault="00AF1B9A" w:rsidP="00AF1B9A">
      <w:pPr>
        <w:pStyle w:val="ListParagraph"/>
        <w:numPr>
          <w:ilvl w:val="0"/>
          <w:numId w:val="9"/>
        </w:numPr>
        <w:rPr>
          <w:rFonts w:cstheme="minorHAnsi"/>
          <w:sz w:val="28"/>
          <w:szCs w:val="28"/>
        </w:rPr>
      </w:pPr>
      <w:r w:rsidRPr="00BD135F">
        <w:rPr>
          <w:rFonts w:cstheme="minorHAnsi"/>
          <w:sz w:val="28"/>
          <w:szCs w:val="28"/>
        </w:rPr>
        <w:t xml:space="preserve">The FIFO method will apply separately to every demat a/c because if the shares are sold from the first demat a/c will </w:t>
      </w:r>
      <w:r w:rsidR="007C4E83" w:rsidRPr="00BD135F">
        <w:rPr>
          <w:rFonts w:cstheme="minorHAnsi"/>
          <w:sz w:val="28"/>
          <w:szCs w:val="28"/>
        </w:rPr>
        <w:t>remain unaffected.</w:t>
      </w:r>
    </w:p>
    <w:p w:rsidR="00BB4BEB" w:rsidRDefault="00BB4BEB" w:rsidP="00D455E4">
      <w:pPr>
        <w:pStyle w:val="ListParagraph"/>
        <w:ind w:left="1080"/>
        <w:rPr>
          <w:rFonts w:cstheme="minorHAnsi"/>
          <w:sz w:val="28"/>
          <w:szCs w:val="28"/>
        </w:rPr>
      </w:pPr>
    </w:p>
    <w:p w:rsidR="00A14051" w:rsidRDefault="00956996" w:rsidP="00974450">
      <w:pPr>
        <w:pStyle w:val="ListParagraph"/>
        <w:ind w:left="-540" w:firstLine="900"/>
        <w:rPr>
          <w:rFonts w:cstheme="minorHAnsi"/>
          <w:sz w:val="28"/>
          <w:szCs w:val="28"/>
        </w:rPr>
      </w:pPr>
      <w:r>
        <w:rPr>
          <w:rFonts w:cstheme="minorHAnsi"/>
          <w:sz w:val="28"/>
          <w:szCs w:val="28"/>
        </w:rPr>
        <w:lastRenderedPageBreak/>
        <w:t xml:space="preserve">      </w:t>
      </w:r>
      <w:r w:rsidR="004962E4">
        <w:rPr>
          <w:rFonts w:cstheme="minorHAnsi"/>
          <w:sz w:val="28"/>
          <w:szCs w:val="28"/>
        </w:rPr>
        <w:tab/>
      </w:r>
      <w:r w:rsidR="004962E4">
        <w:rPr>
          <w:rFonts w:cstheme="minorHAnsi"/>
          <w:sz w:val="28"/>
          <w:szCs w:val="28"/>
        </w:rPr>
        <w:tab/>
        <w:t xml:space="preserve">Section 111 </w:t>
      </w:r>
      <w:proofErr w:type="gramStart"/>
      <w:r w:rsidR="004962E4">
        <w:rPr>
          <w:rFonts w:cstheme="minorHAnsi"/>
          <w:sz w:val="28"/>
          <w:szCs w:val="28"/>
        </w:rPr>
        <w:t>A :-</w:t>
      </w:r>
      <w:proofErr w:type="gramEnd"/>
      <w:r w:rsidR="004962E4">
        <w:rPr>
          <w:rFonts w:cstheme="minorHAnsi"/>
          <w:sz w:val="28"/>
          <w:szCs w:val="28"/>
        </w:rPr>
        <w:t xml:space="preserve"> Tax on Short Term Capital Gain </w:t>
      </w:r>
    </w:p>
    <w:p w:rsidR="004962E4" w:rsidRDefault="004962E4" w:rsidP="004962E4">
      <w:pPr>
        <w:pStyle w:val="ListParagraph"/>
        <w:numPr>
          <w:ilvl w:val="0"/>
          <w:numId w:val="15"/>
        </w:numPr>
        <w:rPr>
          <w:rFonts w:cstheme="minorHAnsi"/>
          <w:sz w:val="28"/>
          <w:szCs w:val="28"/>
        </w:rPr>
      </w:pPr>
      <w:r>
        <w:rPr>
          <w:rFonts w:cstheme="minorHAnsi"/>
          <w:sz w:val="28"/>
          <w:szCs w:val="28"/>
        </w:rPr>
        <w:t>STCG arising from the transfer of an equity share of a company or a unit of an Equity Oriented Fund will be liable to tax @15% if the following conditions are satisfied :-</w:t>
      </w:r>
    </w:p>
    <w:p w:rsidR="004962E4" w:rsidRDefault="004962E4" w:rsidP="004962E4">
      <w:pPr>
        <w:pStyle w:val="ListParagraph"/>
        <w:numPr>
          <w:ilvl w:val="0"/>
          <w:numId w:val="16"/>
        </w:numPr>
        <w:rPr>
          <w:rFonts w:cstheme="minorHAnsi"/>
          <w:sz w:val="28"/>
          <w:szCs w:val="28"/>
        </w:rPr>
      </w:pPr>
      <w:r>
        <w:rPr>
          <w:rFonts w:cstheme="minorHAnsi"/>
          <w:sz w:val="28"/>
          <w:szCs w:val="28"/>
        </w:rPr>
        <w:t xml:space="preserve">Transfer through recognized Stock Exchange </w:t>
      </w:r>
    </w:p>
    <w:p w:rsidR="004962E4" w:rsidRDefault="004962E4" w:rsidP="004962E4">
      <w:pPr>
        <w:pStyle w:val="ListParagraph"/>
        <w:numPr>
          <w:ilvl w:val="0"/>
          <w:numId w:val="16"/>
        </w:numPr>
        <w:rPr>
          <w:rFonts w:cstheme="minorHAnsi"/>
          <w:sz w:val="28"/>
          <w:szCs w:val="28"/>
        </w:rPr>
      </w:pPr>
      <w:r>
        <w:rPr>
          <w:rFonts w:cstheme="minorHAnsi"/>
          <w:sz w:val="28"/>
          <w:szCs w:val="28"/>
        </w:rPr>
        <w:t>Chargeable to securities transaction tax</w:t>
      </w:r>
    </w:p>
    <w:p w:rsidR="004962E4" w:rsidRDefault="004962E4" w:rsidP="004962E4">
      <w:pPr>
        <w:rPr>
          <w:rFonts w:cstheme="minorHAnsi"/>
          <w:sz w:val="28"/>
          <w:szCs w:val="28"/>
        </w:rPr>
      </w:pPr>
      <w:proofErr w:type="spellStart"/>
      <w:r>
        <w:rPr>
          <w:rFonts w:cstheme="minorHAnsi"/>
          <w:sz w:val="28"/>
          <w:szCs w:val="28"/>
        </w:rPr>
        <w:t>Equited</w:t>
      </w:r>
      <w:proofErr w:type="spellEnd"/>
      <w:r>
        <w:rPr>
          <w:rFonts w:cstheme="minorHAnsi"/>
          <w:sz w:val="28"/>
          <w:szCs w:val="28"/>
        </w:rPr>
        <w:t xml:space="preserve"> Oriented </w:t>
      </w:r>
      <w:proofErr w:type="gramStart"/>
      <w:r>
        <w:rPr>
          <w:rFonts w:cstheme="minorHAnsi"/>
          <w:sz w:val="28"/>
          <w:szCs w:val="28"/>
        </w:rPr>
        <w:t>Fund :-</w:t>
      </w:r>
      <w:proofErr w:type="gramEnd"/>
      <w:r>
        <w:rPr>
          <w:rFonts w:cstheme="minorHAnsi"/>
          <w:sz w:val="28"/>
          <w:szCs w:val="28"/>
        </w:rPr>
        <w:t xml:space="preserve"> Mutual Fund in which more than 65% is invested in equity shares</w:t>
      </w:r>
    </w:p>
    <w:p w:rsidR="004962E4" w:rsidRDefault="004962E4" w:rsidP="004962E4">
      <w:pPr>
        <w:rPr>
          <w:rFonts w:cstheme="minorHAnsi"/>
          <w:sz w:val="28"/>
          <w:szCs w:val="28"/>
        </w:rPr>
      </w:pPr>
      <w:r>
        <w:rPr>
          <w:rFonts w:cstheme="minorHAnsi"/>
          <w:sz w:val="28"/>
          <w:szCs w:val="28"/>
        </w:rPr>
        <w:t>If the non transfer by recognized stock exchange &amp; STT not paid – 30% slab rate</w:t>
      </w:r>
    </w:p>
    <w:p w:rsidR="004962E4" w:rsidRDefault="004962E4" w:rsidP="004962E4">
      <w:pPr>
        <w:ind w:left="1440" w:firstLine="720"/>
        <w:rPr>
          <w:rFonts w:cstheme="minorHAnsi"/>
          <w:sz w:val="28"/>
          <w:szCs w:val="28"/>
        </w:rPr>
      </w:pPr>
      <w:r>
        <w:rPr>
          <w:rFonts w:cstheme="minorHAnsi"/>
          <w:sz w:val="28"/>
          <w:szCs w:val="28"/>
        </w:rPr>
        <w:t xml:space="preserve">Section 112 Tax on long term Capital Gain </w:t>
      </w:r>
    </w:p>
    <w:p w:rsidR="004962E4" w:rsidRDefault="004962E4" w:rsidP="004962E4">
      <w:pPr>
        <w:pStyle w:val="ListParagraph"/>
        <w:numPr>
          <w:ilvl w:val="0"/>
          <w:numId w:val="17"/>
        </w:numPr>
        <w:rPr>
          <w:rFonts w:cstheme="minorHAnsi"/>
          <w:sz w:val="28"/>
          <w:szCs w:val="28"/>
        </w:rPr>
      </w:pPr>
      <w:r>
        <w:rPr>
          <w:rFonts w:cstheme="minorHAnsi"/>
          <w:sz w:val="28"/>
          <w:szCs w:val="28"/>
        </w:rPr>
        <w:t xml:space="preserve">Long term equity gain will be chargeable to tax @20% rate </w:t>
      </w:r>
    </w:p>
    <w:p w:rsidR="004962E4" w:rsidRDefault="004962E4" w:rsidP="004962E4">
      <w:pPr>
        <w:pStyle w:val="ListParagraph"/>
        <w:numPr>
          <w:ilvl w:val="0"/>
          <w:numId w:val="17"/>
        </w:numPr>
        <w:rPr>
          <w:rFonts w:cstheme="minorHAnsi"/>
          <w:sz w:val="28"/>
          <w:szCs w:val="28"/>
        </w:rPr>
      </w:pPr>
      <w:r>
        <w:rPr>
          <w:rFonts w:cstheme="minorHAnsi"/>
          <w:sz w:val="28"/>
          <w:szCs w:val="28"/>
        </w:rPr>
        <w:t xml:space="preserve">Equity Shares &amp; </w:t>
      </w:r>
      <w:proofErr w:type="spellStart"/>
      <w:r>
        <w:rPr>
          <w:rFonts w:cstheme="minorHAnsi"/>
          <w:sz w:val="28"/>
          <w:szCs w:val="28"/>
        </w:rPr>
        <w:t>Equited</w:t>
      </w:r>
      <w:proofErr w:type="spellEnd"/>
      <w:r>
        <w:rPr>
          <w:rFonts w:cstheme="minorHAnsi"/>
          <w:sz w:val="28"/>
          <w:szCs w:val="28"/>
        </w:rPr>
        <w:t xml:space="preserve">  oriented fund transfer through recognized stock exchange &amp; STT paid is exempt is 10 (38)</w:t>
      </w:r>
    </w:p>
    <w:p w:rsidR="004962E4" w:rsidRDefault="004962E4" w:rsidP="004962E4">
      <w:pPr>
        <w:pStyle w:val="ListParagraph"/>
        <w:numPr>
          <w:ilvl w:val="0"/>
          <w:numId w:val="17"/>
        </w:numPr>
        <w:rPr>
          <w:rFonts w:cstheme="minorHAnsi"/>
          <w:sz w:val="28"/>
          <w:szCs w:val="28"/>
        </w:rPr>
      </w:pPr>
      <w:r>
        <w:rPr>
          <w:rFonts w:cstheme="minorHAnsi"/>
          <w:sz w:val="28"/>
          <w:szCs w:val="28"/>
        </w:rPr>
        <w:t xml:space="preserve">LTCG on listed Securities </w:t>
      </w:r>
    </w:p>
    <w:p w:rsidR="004962E4" w:rsidRDefault="004962E4" w:rsidP="004962E4">
      <w:pPr>
        <w:pStyle w:val="ListParagraph"/>
        <w:ind w:left="1440" w:firstLine="720"/>
        <w:rPr>
          <w:rFonts w:cstheme="minorHAnsi"/>
          <w:sz w:val="28"/>
          <w:szCs w:val="28"/>
        </w:rPr>
      </w:pPr>
      <w:r w:rsidRPr="004962E4">
        <w:rPr>
          <w:rFonts w:cstheme="minorHAnsi"/>
          <w:sz w:val="28"/>
          <w:szCs w:val="28"/>
        </w:rPr>
        <w:t>Tax</w:t>
      </w:r>
      <w:r>
        <w:rPr>
          <w:rFonts w:cstheme="minorHAnsi"/>
          <w:sz w:val="28"/>
          <w:szCs w:val="28"/>
        </w:rPr>
        <w:t xml:space="preserve"> on such </w:t>
      </w:r>
      <w:r w:rsidR="00DB5558">
        <w:rPr>
          <w:rFonts w:cstheme="minorHAnsi"/>
          <w:sz w:val="28"/>
          <w:szCs w:val="28"/>
        </w:rPr>
        <w:t xml:space="preserve">LTCG is calculated as </w:t>
      </w:r>
      <w:proofErr w:type="gramStart"/>
      <w:r w:rsidR="00DB5558">
        <w:rPr>
          <w:rFonts w:cstheme="minorHAnsi"/>
          <w:sz w:val="28"/>
          <w:szCs w:val="28"/>
        </w:rPr>
        <w:t>follows :</w:t>
      </w:r>
      <w:proofErr w:type="gramEnd"/>
      <w:r w:rsidR="00DB5558">
        <w:rPr>
          <w:rFonts w:cstheme="minorHAnsi"/>
          <w:sz w:val="28"/>
          <w:szCs w:val="28"/>
        </w:rPr>
        <w:t>-</w:t>
      </w:r>
    </w:p>
    <w:p w:rsidR="00DB5558" w:rsidRDefault="00DB5558" w:rsidP="004962E4">
      <w:pPr>
        <w:pStyle w:val="ListParagraph"/>
        <w:ind w:left="1440" w:firstLine="720"/>
        <w:rPr>
          <w:rFonts w:cstheme="minorHAnsi"/>
          <w:sz w:val="28"/>
          <w:szCs w:val="28"/>
        </w:rPr>
      </w:pPr>
    </w:p>
    <w:p w:rsidR="00DB5558" w:rsidRDefault="00DB5558" w:rsidP="004962E4">
      <w:pPr>
        <w:pStyle w:val="ListParagraph"/>
        <w:ind w:left="1440" w:firstLine="720"/>
        <w:rPr>
          <w:rFonts w:cstheme="minorHAnsi"/>
          <w:sz w:val="28"/>
          <w:szCs w:val="28"/>
        </w:rPr>
      </w:pPr>
      <w:r>
        <w:rPr>
          <w:rFonts w:cstheme="minorHAnsi"/>
          <w:sz w:val="28"/>
          <w:szCs w:val="28"/>
        </w:rPr>
        <w:t>20</w:t>
      </w:r>
      <w:proofErr w:type="gramStart"/>
      <w:r>
        <w:rPr>
          <w:rFonts w:cstheme="minorHAnsi"/>
          <w:sz w:val="28"/>
          <w:szCs w:val="28"/>
        </w:rPr>
        <w:t>%  Tax</w:t>
      </w:r>
      <w:proofErr w:type="gramEnd"/>
      <w:r>
        <w:rPr>
          <w:rFonts w:cstheme="minorHAnsi"/>
          <w:sz w:val="28"/>
          <w:szCs w:val="28"/>
        </w:rPr>
        <w:t xml:space="preserve"> on LTCG with indexation</w:t>
      </w:r>
    </w:p>
    <w:p w:rsidR="00DB5558" w:rsidRDefault="00DB5558" w:rsidP="004962E4">
      <w:pPr>
        <w:pStyle w:val="ListParagraph"/>
        <w:ind w:left="1440" w:firstLine="720"/>
        <w:rPr>
          <w:rFonts w:cstheme="minorHAnsi"/>
          <w:sz w:val="28"/>
          <w:szCs w:val="28"/>
        </w:rPr>
      </w:pPr>
      <w:r>
        <w:rPr>
          <w:rFonts w:cstheme="minorHAnsi"/>
          <w:sz w:val="28"/>
          <w:szCs w:val="28"/>
        </w:rPr>
        <w:t xml:space="preserve">10% Tax on LTCG without Indexation </w:t>
      </w:r>
    </w:p>
    <w:p w:rsidR="00DB5558" w:rsidRPr="004962E4" w:rsidRDefault="00DB5558" w:rsidP="00DB5558">
      <w:pPr>
        <w:pStyle w:val="ListParagraph"/>
        <w:numPr>
          <w:ilvl w:val="0"/>
          <w:numId w:val="17"/>
        </w:numPr>
        <w:spacing w:before="240"/>
        <w:rPr>
          <w:rFonts w:cstheme="minorHAnsi"/>
          <w:sz w:val="28"/>
          <w:szCs w:val="28"/>
        </w:rPr>
      </w:pPr>
      <w:r>
        <w:rPr>
          <w:rFonts w:cstheme="minorHAnsi"/>
          <w:sz w:val="28"/>
          <w:szCs w:val="28"/>
        </w:rPr>
        <w:t xml:space="preserve">If the transfer of equity shares &amp; EOF through non recognized stock &amp; No STT is paid LTCG will be chargeable @ 20% </w:t>
      </w:r>
      <w:proofErr w:type="gramStart"/>
      <w:r>
        <w:rPr>
          <w:rFonts w:cstheme="minorHAnsi"/>
          <w:sz w:val="28"/>
          <w:szCs w:val="28"/>
        </w:rPr>
        <w:t>tax .</w:t>
      </w:r>
      <w:proofErr w:type="gramEnd"/>
    </w:p>
    <w:p w:rsidR="00A14051" w:rsidRPr="00BD135F" w:rsidRDefault="00A14051" w:rsidP="00AF6BF3">
      <w:pPr>
        <w:pStyle w:val="ListParagraph"/>
        <w:rPr>
          <w:rFonts w:cstheme="minorHAnsi"/>
          <w:sz w:val="28"/>
          <w:szCs w:val="28"/>
        </w:rPr>
      </w:pPr>
    </w:p>
    <w:sectPr w:rsidR="00A14051" w:rsidRPr="00BD135F" w:rsidSect="00BD135F">
      <w:pgSz w:w="11906" w:h="16838"/>
      <w:pgMar w:top="1440" w:right="1646"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245A" w:rsidRDefault="0034245A" w:rsidP="00E85606">
      <w:pPr>
        <w:spacing w:after="0" w:line="240" w:lineRule="auto"/>
      </w:pPr>
      <w:r>
        <w:separator/>
      </w:r>
    </w:p>
  </w:endnote>
  <w:endnote w:type="continuationSeparator" w:id="0">
    <w:p w:rsidR="0034245A" w:rsidRDefault="0034245A" w:rsidP="00E856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245A" w:rsidRDefault="0034245A" w:rsidP="00E85606">
      <w:pPr>
        <w:spacing w:after="0" w:line="240" w:lineRule="auto"/>
      </w:pPr>
      <w:r>
        <w:separator/>
      </w:r>
    </w:p>
  </w:footnote>
  <w:footnote w:type="continuationSeparator" w:id="0">
    <w:p w:rsidR="0034245A" w:rsidRDefault="0034245A" w:rsidP="00E8560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B27F9"/>
    <w:multiLevelType w:val="hybridMultilevel"/>
    <w:tmpl w:val="B136E8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946524"/>
    <w:multiLevelType w:val="hybridMultilevel"/>
    <w:tmpl w:val="784C70D4"/>
    <w:lvl w:ilvl="0" w:tplc="9F60D074">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nsid w:val="134E52B2"/>
    <w:multiLevelType w:val="hybridMultilevel"/>
    <w:tmpl w:val="B27485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B546AE"/>
    <w:multiLevelType w:val="hybridMultilevel"/>
    <w:tmpl w:val="647AF71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DE93337"/>
    <w:multiLevelType w:val="hybridMultilevel"/>
    <w:tmpl w:val="DFF431DA"/>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1C95F05"/>
    <w:multiLevelType w:val="hybridMultilevel"/>
    <w:tmpl w:val="5A18CC6A"/>
    <w:lvl w:ilvl="0" w:tplc="35126BCE">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nsid w:val="2B2554D6"/>
    <w:multiLevelType w:val="hybridMultilevel"/>
    <w:tmpl w:val="5D0C01EE"/>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2D7223DC"/>
    <w:multiLevelType w:val="hybridMultilevel"/>
    <w:tmpl w:val="839EBDC0"/>
    <w:lvl w:ilvl="0" w:tplc="260861C6">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
    <w:nsid w:val="388E5C4D"/>
    <w:multiLevelType w:val="hybridMultilevel"/>
    <w:tmpl w:val="890E80E6"/>
    <w:lvl w:ilvl="0" w:tplc="444A3E32">
      <w:start w:val="80"/>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4028095F"/>
    <w:multiLevelType w:val="hybridMultilevel"/>
    <w:tmpl w:val="493E4C7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48A11161"/>
    <w:multiLevelType w:val="hybridMultilevel"/>
    <w:tmpl w:val="ED6E36DE"/>
    <w:lvl w:ilvl="0" w:tplc="FEBC0062">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
    <w:nsid w:val="54161CD5"/>
    <w:multiLevelType w:val="hybridMultilevel"/>
    <w:tmpl w:val="A608EEBE"/>
    <w:lvl w:ilvl="0" w:tplc="4238F474">
      <w:start w:val="45"/>
      <w:numFmt w:val="bullet"/>
      <w:lvlText w:val="-"/>
      <w:lvlJc w:val="left"/>
      <w:pPr>
        <w:ind w:left="720" w:hanging="360"/>
      </w:pPr>
      <w:rPr>
        <w:rFonts w:ascii="Calibri" w:eastAsiaTheme="minorHAnsi" w:hAnsi="Calibri"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581F78F8"/>
    <w:multiLevelType w:val="hybridMultilevel"/>
    <w:tmpl w:val="F1001650"/>
    <w:lvl w:ilvl="0" w:tplc="3926E886">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
    <w:nsid w:val="64474094"/>
    <w:multiLevelType w:val="hybridMultilevel"/>
    <w:tmpl w:val="D51E87C0"/>
    <w:lvl w:ilvl="0" w:tplc="E228B2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C456FD1"/>
    <w:multiLevelType w:val="hybridMultilevel"/>
    <w:tmpl w:val="B69E54D4"/>
    <w:lvl w:ilvl="0" w:tplc="AE9C0D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0BD5A4A"/>
    <w:multiLevelType w:val="hybridMultilevel"/>
    <w:tmpl w:val="75E2D2F2"/>
    <w:lvl w:ilvl="0" w:tplc="93E2B348">
      <w:start w:val="45"/>
      <w:numFmt w:val="bullet"/>
      <w:lvlText w:val="-"/>
      <w:lvlJc w:val="left"/>
      <w:pPr>
        <w:ind w:left="720" w:hanging="360"/>
      </w:pPr>
      <w:rPr>
        <w:rFonts w:ascii="Calibri" w:eastAsiaTheme="minorHAnsi" w:hAnsi="Calibri"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7927117C"/>
    <w:multiLevelType w:val="hybridMultilevel"/>
    <w:tmpl w:val="712C1B88"/>
    <w:lvl w:ilvl="0" w:tplc="2870D762">
      <w:start w:val="3"/>
      <w:numFmt w:val="bullet"/>
      <w:lvlText w:val="﷒"/>
      <w:lvlJc w:val="left"/>
      <w:pPr>
        <w:ind w:left="720" w:hanging="360"/>
      </w:pPr>
      <w:rPr>
        <w:rFonts w:ascii="Calibri" w:eastAsiaTheme="minorHAnsi" w:hAnsi="Calibri"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0"/>
  </w:num>
  <w:num w:numId="4">
    <w:abstractNumId w:val="16"/>
  </w:num>
  <w:num w:numId="5">
    <w:abstractNumId w:val="4"/>
  </w:num>
  <w:num w:numId="6">
    <w:abstractNumId w:val="1"/>
  </w:num>
  <w:num w:numId="7">
    <w:abstractNumId w:val="7"/>
  </w:num>
  <w:num w:numId="8">
    <w:abstractNumId w:val="6"/>
  </w:num>
  <w:num w:numId="9">
    <w:abstractNumId w:val="5"/>
  </w:num>
  <w:num w:numId="10">
    <w:abstractNumId w:val="12"/>
  </w:num>
  <w:num w:numId="11">
    <w:abstractNumId w:val="8"/>
  </w:num>
  <w:num w:numId="12">
    <w:abstractNumId w:val="13"/>
  </w:num>
  <w:num w:numId="13">
    <w:abstractNumId w:val="0"/>
  </w:num>
  <w:num w:numId="14">
    <w:abstractNumId w:val="14"/>
  </w:num>
  <w:num w:numId="15">
    <w:abstractNumId w:val="3"/>
  </w:num>
  <w:num w:numId="16">
    <w:abstractNumId w:val="9"/>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footnotePr>
    <w:footnote w:id="-1"/>
    <w:footnote w:id="0"/>
  </w:footnotePr>
  <w:endnotePr>
    <w:endnote w:id="-1"/>
    <w:endnote w:id="0"/>
  </w:endnotePr>
  <w:compat/>
  <w:rsids>
    <w:rsidRoot w:val="006211AE"/>
    <w:rsid w:val="000620B1"/>
    <w:rsid w:val="00074A37"/>
    <w:rsid w:val="000846C1"/>
    <w:rsid w:val="000B6654"/>
    <w:rsid w:val="000C5A5E"/>
    <w:rsid w:val="000E185F"/>
    <w:rsid w:val="000E2E86"/>
    <w:rsid w:val="000E44F5"/>
    <w:rsid w:val="0011509C"/>
    <w:rsid w:val="00154BFB"/>
    <w:rsid w:val="00180A73"/>
    <w:rsid w:val="00187C59"/>
    <w:rsid w:val="00195D9E"/>
    <w:rsid w:val="00196F01"/>
    <w:rsid w:val="001A4E69"/>
    <w:rsid w:val="001C742E"/>
    <w:rsid w:val="001E1E5A"/>
    <w:rsid w:val="00251021"/>
    <w:rsid w:val="0025225D"/>
    <w:rsid w:val="00284ED3"/>
    <w:rsid w:val="00285393"/>
    <w:rsid w:val="002A242E"/>
    <w:rsid w:val="002B3A82"/>
    <w:rsid w:val="002C0AA5"/>
    <w:rsid w:val="002F57B0"/>
    <w:rsid w:val="003238AF"/>
    <w:rsid w:val="003275BF"/>
    <w:rsid w:val="00331F8A"/>
    <w:rsid w:val="0034245A"/>
    <w:rsid w:val="00346530"/>
    <w:rsid w:val="0036370C"/>
    <w:rsid w:val="003C4CAC"/>
    <w:rsid w:val="003E0CE5"/>
    <w:rsid w:val="003E1B84"/>
    <w:rsid w:val="003E3959"/>
    <w:rsid w:val="003F0005"/>
    <w:rsid w:val="003F7153"/>
    <w:rsid w:val="004962E4"/>
    <w:rsid w:val="004A22AF"/>
    <w:rsid w:val="004B6965"/>
    <w:rsid w:val="004D4CD7"/>
    <w:rsid w:val="0054553E"/>
    <w:rsid w:val="00574F5E"/>
    <w:rsid w:val="005960D6"/>
    <w:rsid w:val="005A67B6"/>
    <w:rsid w:val="005B5182"/>
    <w:rsid w:val="005F3719"/>
    <w:rsid w:val="005F5BCA"/>
    <w:rsid w:val="006211AE"/>
    <w:rsid w:val="006256F1"/>
    <w:rsid w:val="00645853"/>
    <w:rsid w:val="006A32B8"/>
    <w:rsid w:val="006E6293"/>
    <w:rsid w:val="00703C17"/>
    <w:rsid w:val="007103E4"/>
    <w:rsid w:val="0074404C"/>
    <w:rsid w:val="00755C15"/>
    <w:rsid w:val="007867F8"/>
    <w:rsid w:val="007B7EB2"/>
    <w:rsid w:val="007C4E83"/>
    <w:rsid w:val="007D7D8B"/>
    <w:rsid w:val="008067CF"/>
    <w:rsid w:val="00827405"/>
    <w:rsid w:val="0086203B"/>
    <w:rsid w:val="008C7A59"/>
    <w:rsid w:val="008E1B52"/>
    <w:rsid w:val="00901981"/>
    <w:rsid w:val="00943830"/>
    <w:rsid w:val="00956996"/>
    <w:rsid w:val="00974450"/>
    <w:rsid w:val="00976907"/>
    <w:rsid w:val="00982E4A"/>
    <w:rsid w:val="00983E50"/>
    <w:rsid w:val="009A516E"/>
    <w:rsid w:val="009C5EE7"/>
    <w:rsid w:val="00A00427"/>
    <w:rsid w:val="00A116E0"/>
    <w:rsid w:val="00A12D32"/>
    <w:rsid w:val="00A14051"/>
    <w:rsid w:val="00A14B0F"/>
    <w:rsid w:val="00A276A3"/>
    <w:rsid w:val="00A428E0"/>
    <w:rsid w:val="00A753FA"/>
    <w:rsid w:val="00A84D31"/>
    <w:rsid w:val="00AA41BA"/>
    <w:rsid w:val="00AE01BF"/>
    <w:rsid w:val="00AE71C9"/>
    <w:rsid w:val="00AF1B9A"/>
    <w:rsid w:val="00AF6BF3"/>
    <w:rsid w:val="00B24329"/>
    <w:rsid w:val="00B2778B"/>
    <w:rsid w:val="00B31107"/>
    <w:rsid w:val="00B61F0A"/>
    <w:rsid w:val="00B831F0"/>
    <w:rsid w:val="00B862FC"/>
    <w:rsid w:val="00B900FF"/>
    <w:rsid w:val="00BB4BEB"/>
    <w:rsid w:val="00BD135F"/>
    <w:rsid w:val="00BE676A"/>
    <w:rsid w:val="00C50D88"/>
    <w:rsid w:val="00C6564F"/>
    <w:rsid w:val="00C8686C"/>
    <w:rsid w:val="00CC532A"/>
    <w:rsid w:val="00CD1250"/>
    <w:rsid w:val="00CD6D1C"/>
    <w:rsid w:val="00CD7F3F"/>
    <w:rsid w:val="00CE4520"/>
    <w:rsid w:val="00CE5D3B"/>
    <w:rsid w:val="00D12F40"/>
    <w:rsid w:val="00D2582F"/>
    <w:rsid w:val="00D363AB"/>
    <w:rsid w:val="00D455E4"/>
    <w:rsid w:val="00D46047"/>
    <w:rsid w:val="00D467AB"/>
    <w:rsid w:val="00D46EB8"/>
    <w:rsid w:val="00D63C36"/>
    <w:rsid w:val="00D71CC2"/>
    <w:rsid w:val="00D97C08"/>
    <w:rsid w:val="00DB5558"/>
    <w:rsid w:val="00E16F4E"/>
    <w:rsid w:val="00E85303"/>
    <w:rsid w:val="00E85606"/>
    <w:rsid w:val="00E909EC"/>
    <w:rsid w:val="00E918D8"/>
    <w:rsid w:val="00E94FB9"/>
    <w:rsid w:val="00F04247"/>
    <w:rsid w:val="00F518B7"/>
    <w:rsid w:val="00F911E9"/>
    <w:rsid w:val="00F92497"/>
    <w:rsid w:val="00F95002"/>
    <w:rsid w:val="00FB2199"/>
    <w:rsid w:val="00FB2523"/>
    <w:rsid w:val="00FC0AB5"/>
    <w:rsid w:val="00FC16CE"/>
    <w:rsid w:val="00FD3923"/>
    <w:rsid w:val="00FE409C"/>
    <w:rsid w:val="00FF67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2" type="connector" idref="#_x0000_s1059"/>
        <o:r id="V:Rule23" type="connector" idref="#_x0000_s1046"/>
        <o:r id="V:Rule24" type="connector" idref="#_x0000_s1037"/>
        <o:r id="V:Rule25" type="connector" idref="#_x0000_s1063"/>
        <o:r id="V:Rule26" type="connector" idref="#_x0000_s1030"/>
        <o:r id="V:Rule27" type="connector" idref="#_x0000_s1062"/>
        <o:r id="V:Rule28" type="connector" idref="#_x0000_s1026"/>
        <o:r id="V:Rule29" type="connector" idref="#_x0000_s1027"/>
        <o:r id="V:Rule30" type="connector" idref="#_x0000_s1064"/>
        <o:r id="V:Rule31" type="connector" idref="#_x0000_s1031"/>
        <o:r id="V:Rule32" type="connector" idref="#_x0000_s1060"/>
        <o:r id="V:Rule33" type="connector" idref="#_x0000_s1053"/>
        <o:r id="V:Rule34" type="connector" idref="#_x0000_s1045"/>
        <o:r id="V:Rule35" type="connector" idref="#_x0000_s1065"/>
        <o:r id="V:Rule36" type="connector" idref="#_x0000_s1044"/>
        <o:r id="V:Rule37" type="connector" idref="#_x0000_s1032"/>
        <o:r id="V:Rule38" type="connector" idref="#_x0000_s1036"/>
        <o:r id="V:Rule41" type="connector" idref="#_x0000_s1033"/>
        <o:r id="V:Rule42" type="connector" idref="#_x0000_s1061"/>
        <o:r id="V:Rule45" type="connector" idref="#_x0000_s1070"/>
        <o:r id="V:Rule49" type="connector" idref="#_x0000_s1075"/>
        <o:r id="V:Rule51" type="connector" idref="#_x0000_s107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00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1AE"/>
    <w:pPr>
      <w:ind w:left="720"/>
      <w:contextualSpacing/>
    </w:pPr>
  </w:style>
  <w:style w:type="table" w:styleId="TableGrid">
    <w:name w:val="Table Grid"/>
    <w:basedOn w:val="TableNormal"/>
    <w:uiPriority w:val="59"/>
    <w:rsid w:val="006211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8560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85606"/>
  </w:style>
  <w:style w:type="paragraph" w:styleId="Footer">
    <w:name w:val="footer"/>
    <w:basedOn w:val="Normal"/>
    <w:link w:val="FooterChar"/>
    <w:uiPriority w:val="99"/>
    <w:semiHidden/>
    <w:unhideWhenUsed/>
    <w:rsid w:val="00E8560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85606"/>
  </w:style>
</w:styles>
</file>

<file path=word/webSettings.xml><?xml version="1.0" encoding="utf-8"?>
<w:webSettings xmlns:r="http://schemas.openxmlformats.org/officeDocument/2006/relationships" xmlns:w="http://schemas.openxmlformats.org/wordprocessingml/2006/main">
  <w:divs>
    <w:div w:id="21589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3684</Words>
  <Characters>20999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w7</cp:lastModifiedBy>
  <cp:revision>2</cp:revision>
  <dcterms:created xsi:type="dcterms:W3CDTF">2013-02-05T09:54:00Z</dcterms:created>
  <dcterms:modified xsi:type="dcterms:W3CDTF">2013-02-05T09:54:00Z</dcterms:modified>
</cp:coreProperties>
</file>