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6D" w:rsidRPr="008F796D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"/>
          <w:szCs w:val="20"/>
        </w:rPr>
      </w:pPr>
      <w:bookmarkStart w:id="0" w:name="_GoBack"/>
      <w:bookmarkEnd w:id="0"/>
      <w:r w:rsidRPr="008F796D">
        <w:rPr>
          <w:rFonts w:ascii="Verdana" w:hAnsi="Verdana" w:cs="Verdana"/>
          <w:b/>
          <w:bCs/>
          <w:sz w:val="76"/>
          <w:szCs w:val="96"/>
        </w:rPr>
        <w:t>EMPLOYEE TAXATION</w:t>
      </w:r>
    </w:p>
    <w:p w:rsidR="00FD5C12" w:rsidRDefault="00FD5C12" w:rsidP="008F796D"/>
    <w:p w:rsidR="008F796D" w:rsidRPr="008F796D" w:rsidRDefault="008F796D" w:rsidP="008F796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sz w:val="38"/>
          <w:szCs w:val="64"/>
        </w:rPr>
      </w:pPr>
      <w:r w:rsidRPr="008F796D">
        <w:rPr>
          <w:rFonts w:ascii="Verdana" w:hAnsi="Verdana" w:cs="Verdana"/>
          <w:b/>
          <w:bCs/>
          <w:i/>
          <w:iCs/>
          <w:sz w:val="38"/>
          <w:szCs w:val="64"/>
        </w:rPr>
        <w:t>HEADS OF INCOME</w:t>
      </w:r>
    </w:p>
    <w:p w:rsidR="008F796D" w:rsidRPr="008F796D" w:rsidRDefault="008F796D" w:rsidP="008F796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sz w:val="38"/>
          <w:szCs w:val="64"/>
        </w:rPr>
      </w:pPr>
      <w:r w:rsidRPr="008F796D">
        <w:rPr>
          <w:rFonts w:ascii="Verdana" w:hAnsi="Verdana" w:cs="Verdana"/>
          <w:b/>
          <w:bCs/>
          <w:i/>
          <w:iCs/>
          <w:sz w:val="38"/>
          <w:szCs w:val="64"/>
        </w:rPr>
        <w:t>WHICH FALL</w:t>
      </w:r>
    </w:p>
    <w:p w:rsidR="008F796D" w:rsidRPr="008F796D" w:rsidRDefault="008F796D" w:rsidP="008F796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i/>
          <w:iCs/>
          <w:sz w:val="38"/>
          <w:szCs w:val="64"/>
        </w:rPr>
      </w:pPr>
      <w:r w:rsidRPr="008F796D">
        <w:rPr>
          <w:rFonts w:ascii="Verdana" w:hAnsi="Verdana" w:cs="Verdana"/>
          <w:b/>
          <w:bCs/>
          <w:i/>
          <w:iCs/>
          <w:sz w:val="38"/>
          <w:szCs w:val="64"/>
        </w:rPr>
        <w:t>UNDER TAX</w:t>
      </w:r>
    </w:p>
    <w:p w:rsidR="008F796D" w:rsidRDefault="008F796D" w:rsidP="008F796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64"/>
          <w:szCs w:val="64"/>
        </w:rPr>
      </w:pPr>
      <w:r w:rsidRPr="008F796D">
        <w:rPr>
          <w:rFonts w:ascii="Verdana" w:hAnsi="Verdana" w:cs="Verdana"/>
          <w:b/>
          <w:bCs/>
          <w:i/>
          <w:iCs/>
          <w:sz w:val="38"/>
          <w:szCs w:val="64"/>
        </w:rPr>
        <w:t>FOR SALARIED EMPLOYEES</w:t>
      </w:r>
      <w:r>
        <w:rPr>
          <w:rFonts w:ascii="Verdana" w:hAnsi="Verdana" w:cs="Verdana"/>
          <w:sz w:val="64"/>
          <w:szCs w:val="64"/>
        </w:rPr>
        <w:t>:</w:t>
      </w:r>
    </w:p>
    <w:p w:rsidR="008F796D" w:rsidRDefault="008F796D" w:rsidP="008F796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64"/>
          <w:szCs w:val="64"/>
        </w:rPr>
      </w:pP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32"/>
        </w:rPr>
      </w:pPr>
      <w:r w:rsidRPr="00A810C0">
        <w:rPr>
          <w:rFonts w:ascii="Verdana" w:hAnsi="Verdana" w:cs="Verdana"/>
          <w:szCs w:val="32"/>
        </w:rPr>
        <w:t>1. Income from Salaries</w:t>
      </w:r>
      <w:r w:rsidRPr="00A810C0">
        <w:rPr>
          <w:rFonts w:ascii="Verdana" w:hAnsi="Verdana" w:cs="Verdana"/>
          <w:noProof/>
          <w:szCs w:val="32"/>
        </w:rPr>
        <w:drawing>
          <wp:inline distT="0" distB="0" distL="0" distR="0" wp14:anchorId="3A2F0EEA" wp14:editId="3A5BEFB0">
            <wp:extent cx="1199848" cy="61523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684" cy="6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32"/>
        </w:rPr>
      </w:pPr>
      <w:r w:rsidRPr="00A810C0">
        <w:rPr>
          <w:rFonts w:ascii="Verdana" w:hAnsi="Verdana" w:cs="Verdana"/>
          <w:szCs w:val="32"/>
        </w:rPr>
        <w:t>2. Income from House Property</w:t>
      </w:r>
      <w:r w:rsidRPr="00A810C0">
        <w:rPr>
          <w:rFonts w:ascii="Verdana" w:hAnsi="Verdana" w:cs="Verdana"/>
          <w:noProof/>
          <w:szCs w:val="32"/>
        </w:rPr>
        <w:drawing>
          <wp:inline distT="0" distB="0" distL="0" distR="0" wp14:anchorId="3B87A75C" wp14:editId="5E2C4053">
            <wp:extent cx="884265" cy="814085"/>
            <wp:effectExtent l="0" t="3175" r="825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690" cy="81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32"/>
        </w:rPr>
      </w:pPr>
      <w:r w:rsidRPr="00A810C0">
        <w:rPr>
          <w:rFonts w:ascii="Verdana" w:hAnsi="Verdana" w:cs="Verdana"/>
          <w:szCs w:val="32"/>
        </w:rPr>
        <w:t>3. Capital Gains;</w:t>
      </w:r>
      <w:r w:rsidRPr="00A810C0">
        <w:rPr>
          <w:rFonts w:ascii="Verdana" w:hAnsi="Verdana" w:cs="Verdana"/>
          <w:noProof/>
          <w:szCs w:val="32"/>
        </w:rPr>
        <w:t xml:space="preserve"> </w:t>
      </w:r>
      <w:r w:rsidRPr="00A810C0">
        <w:rPr>
          <w:rFonts w:ascii="Verdana" w:hAnsi="Verdana" w:cs="Verdana"/>
          <w:noProof/>
          <w:szCs w:val="32"/>
        </w:rPr>
        <w:drawing>
          <wp:inline distT="0" distB="0" distL="0" distR="0" wp14:anchorId="3017006F" wp14:editId="7D78800E">
            <wp:extent cx="672510" cy="751862"/>
            <wp:effectExtent l="0" t="1587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516" cy="7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32"/>
        </w:rPr>
      </w:pPr>
      <w:r w:rsidRPr="00A810C0">
        <w:rPr>
          <w:rFonts w:ascii="Verdana" w:hAnsi="Verdana" w:cs="Verdana"/>
          <w:szCs w:val="32"/>
        </w:rPr>
        <w:t xml:space="preserve">a) Income from Short Term Capital Gains (STCG); </w:t>
      </w: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32"/>
        </w:rPr>
      </w:pPr>
      <w:r w:rsidRPr="00A810C0">
        <w:rPr>
          <w:rFonts w:ascii="Verdana" w:hAnsi="Verdana" w:cs="Verdana"/>
          <w:szCs w:val="32"/>
        </w:rPr>
        <w:t>b) Income from Long Term Capital Gains (LTCG)</w:t>
      </w:r>
      <w:r w:rsidRPr="00A810C0">
        <w:rPr>
          <w:rFonts w:ascii="Verdana" w:hAnsi="Verdana" w:cs="Verdana"/>
          <w:noProof/>
          <w:szCs w:val="32"/>
        </w:rPr>
        <w:t xml:space="preserve"> </w:t>
      </w: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32"/>
        </w:rPr>
      </w:pPr>
      <w:r w:rsidRPr="00A810C0">
        <w:rPr>
          <w:rFonts w:ascii="Verdana" w:hAnsi="Verdana" w:cs="Verdana"/>
          <w:szCs w:val="32"/>
        </w:rPr>
        <w:t>4. Income from Other Sources</w:t>
      </w:r>
    </w:p>
    <w:p w:rsidR="008F796D" w:rsidRPr="00A810C0" w:rsidRDefault="008F796D" w:rsidP="008F79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0"/>
          <w:szCs w:val="20"/>
        </w:rPr>
      </w:pPr>
      <w:proofErr w:type="gramStart"/>
      <w:r w:rsidRPr="00A810C0">
        <w:rPr>
          <w:rFonts w:ascii="Verdana" w:hAnsi="Verdana" w:cs="Verdana"/>
          <w:szCs w:val="32"/>
        </w:rPr>
        <w:t>like</w:t>
      </w:r>
      <w:proofErr w:type="gramEnd"/>
      <w:r w:rsidRPr="00A810C0">
        <w:rPr>
          <w:rFonts w:ascii="Verdana" w:hAnsi="Verdana" w:cs="Verdana"/>
          <w:szCs w:val="32"/>
        </w:rPr>
        <w:t xml:space="preserve"> Interest income, Dividends etc.,</w:t>
      </w:r>
    </w:p>
    <w:p w:rsidR="008F796D" w:rsidRDefault="008F796D" w:rsidP="008F796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0"/>
          <w:szCs w:val="20"/>
        </w:rPr>
      </w:pPr>
    </w:p>
    <w:p w:rsidR="008F796D" w:rsidRDefault="00A810C0" w:rsidP="008F796D">
      <w:r>
        <w:rPr>
          <w:noProof/>
        </w:rPr>
        <w:drawing>
          <wp:inline distT="0" distB="0" distL="0" distR="0">
            <wp:extent cx="5686425" cy="2314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969" cy="231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724" w:rsidRDefault="000A4724" w:rsidP="008F796D">
      <w:r>
        <w:rPr>
          <w:noProof/>
        </w:rPr>
        <w:lastRenderedPageBreak/>
        <w:drawing>
          <wp:inline distT="0" distB="0" distL="0" distR="0">
            <wp:extent cx="5943600" cy="39649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9AA" w:rsidRDefault="005559AA" w:rsidP="008F796D">
      <w:r>
        <w:rPr>
          <w:noProof/>
        </w:rPr>
        <w:drawing>
          <wp:inline distT="0" distB="0" distL="0" distR="0">
            <wp:extent cx="5943600" cy="41745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DA" w:rsidRDefault="005471DA" w:rsidP="008F796D">
      <w:r>
        <w:rPr>
          <w:noProof/>
        </w:rPr>
        <w:drawing>
          <wp:inline distT="0" distB="0" distL="0" distR="0">
            <wp:extent cx="5943600" cy="400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DA" w:rsidRPr="005471DA" w:rsidRDefault="005471DA" w:rsidP="005471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5471DA">
        <w:rPr>
          <w:rFonts w:ascii="Verdana" w:hAnsi="Verdana" w:cs="Verdana"/>
          <w:sz w:val="24"/>
          <w:szCs w:val="24"/>
        </w:rPr>
        <w:lastRenderedPageBreak/>
        <w:t xml:space="preserve">Allowance is a fixed monetary amount paid by the employer to the </w:t>
      </w:r>
      <w:proofErr w:type="gramStart"/>
      <w:r w:rsidRPr="005471DA">
        <w:rPr>
          <w:rFonts w:ascii="Verdana" w:hAnsi="Verdana" w:cs="Verdana"/>
          <w:sz w:val="24"/>
          <w:szCs w:val="24"/>
        </w:rPr>
        <w:t>employee  for</w:t>
      </w:r>
      <w:proofErr w:type="gramEnd"/>
      <w:r w:rsidRPr="005471DA">
        <w:rPr>
          <w:rFonts w:ascii="Verdana" w:hAnsi="Verdana" w:cs="Verdana"/>
          <w:sz w:val="24"/>
          <w:szCs w:val="24"/>
        </w:rPr>
        <w:t xml:space="preserve"> meeting some particular</w:t>
      </w:r>
      <w:r w:rsidR="00C260C9">
        <w:rPr>
          <w:rFonts w:ascii="Verdana" w:hAnsi="Verdana" w:cs="Verdana"/>
          <w:sz w:val="24"/>
          <w:szCs w:val="24"/>
        </w:rPr>
        <w:t xml:space="preserve"> </w:t>
      </w:r>
      <w:r w:rsidRPr="005471DA">
        <w:rPr>
          <w:rFonts w:ascii="Verdana" w:hAnsi="Verdana" w:cs="Verdana"/>
          <w:sz w:val="24"/>
          <w:szCs w:val="24"/>
        </w:rPr>
        <w:t>expenses, whether personal or for the performance of his duties.</w:t>
      </w:r>
    </w:p>
    <w:p w:rsidR="005471DA" w:rsidRPr="005471DA" w:rsidRDefault="005471DA" w:rsidP="005471D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5471DA" w:rsidRPr="005471DA" w:rsidRDefault="005471DA" w:rsidP="005471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  <w:r w:rsidRPr="005471DA">
        <w:rPr>
          <w:rFonts w:ascii="Verdana" w:hAnsi="Verdana" w:cs="Times New Roman"/>
          <w:sz w:val="24"/>
          <w:szCs w:val="24"/>
        </w:rPr>
        <w:t>Certain allowances given by the employer to the employee are exempt</w:t>
      </w:r>
    </w:p>
    <w:p w:rsidR="005471DA" w:rsidRPr="005471DA" w:rsidRDefault="005471DA" w:rsidP="005471D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      </w:t>
      </w:r>
      <w:proofErr w:type="gramStart"/>
      <w:r w:rsidRPr="005471DA">
        <w:rPr>
          <w:rFonts w:ascii="Verdana" w:hAnsi="Verdana" w:cs="Times New Roman"/>
          <w:sz w:val="24"/>
          <w:szCs w:val="24"/>
        </w:rPr>
        <w:t>u/s</w:t>
      </w:r>
      <w:proofErr w:type="gramEnd"/>
      <w:r w:rsidRPr="005471DA">
        <w:rPr>
          <w:rFonts w:ascii="Verdana" w:hAnsi="Verdana" w:cs="Times New Roman"/>
          <w:sz w:val="24"/>
          <w:szCs w:val="24"/>
        </w:rPr>
        <w:t xml:space="preserve"> 10(14). All these exempt allowances are detailed in </w:t>
      </w:r>
      <w:r w:rsidRPr="005471DA">
        <w:rPr>
          <w:rFonts w:ascii="Verdana" w:hAnsi="Verdana" w:cs="Times New Roman"/>
          <w:b/>
          <w:bCs/>
          <w:sz w:val="24"/>
          <w:szCs w:val="24"/>
        </w:rPr>
        <w:t>Rule 2BB of</w:t>
      </w:r>
    </w:p>
    <w:p w:rsidR="005471DA" w:rsidRPr="005471DA" w:rsidRDefault="005471DA" w:rsidP="005471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Times New Roman"/>
          <w:b/>
          <w:bCs/>
          <w:sz w:val="24"/>
          <w:szCs w:val="24"/>
        </w:rPr>
        <w:t xml:space="preserve">        </w:t>
      </w:r>
      <w:r w:rsidRPr="005471DA">
        <w:rPr>
          <w:rFonts w:ascii="Verdana" w:hAnsi="Verdana" w:cs="Times New Roman"/>
          <w:b/>
          <w:bCs/>
          <w:sz w:val="24"/>
          <w:szCs w:val="24"/>
        </w:rPr>
        <w:t xml:space="preserve">Income tax Rules </w:t>
      </w:r>
      <w:r w:rsidRPr="005471DA">
        <w:rPr>
          <w:rFonts w:ascii="Verdana" w:hAnsi="Verdana" w:cs="Times New Roman"/>
          <w:sz w:val="24"/>
          <w:szCs w:val="24"/>
        </w:rPr>
        <w:t>and are briefly given hereinafter:</w:t>
      </w:r>
    </w:p>
    <w:p w:rsidR="005471DA" w:rsidRDefault="004722E3" w:rsidP="008F796D">
      <w:r>
        <w:rPr>
          <w:noProof/>
        </w:rPr>
        <w:drawing>
          <wp:inline distT="0" distB="0" distL="0" distR="0">
            <wp:extent cx="5895633" cy="3790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DA" w:rsidRDefault="008410DA" w:rsidP="008F796D">
      <w:r>
        <w:rPr>
          <w:noProof/>
        </w:rPr>
        <w:drawing>
          <wp:inline distT="0" distB="0" distL="0" distR="0" wp14:anchorId="45B3D0F3" wp14:editId="1E63C522">
            <wp:extent cx="6067425" cy="5619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330" w:rsidRDefault="00EB3330" w:rsidP="008F796D">
      <w:r>
        <w:rPr>
          <w:noProof/>
        </w:rPr>
        <w:drawing>
          <wp:inline distT="0" distB="0" distL="0" distR="0" wp14:anchorId="3B71A12E" wp14:editId="11412500">
            <wp:extent cx="5935648" cy="1990725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6FB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8"/>
          <w:szCs w:val="28"/>
          <w:u w:val="single"/>
        </w:rPr>
      </w:pPr>
      <w:proofErr w:type="gramStart"/>
      <w:r w:rsidRPr="00410358">
        <w:rPr>
          <w:rFonts w:ascii="Verdana" w:hAnsi="Verdana" w:cs="Verdana"/>
          <w:b/>
          <w:bCs/>
          <w:sz w:val="28"/>
          <w:szCs w:val="28"/>
          <w:u w:val="single"/>
        </w:rPr>
        <w:t>Notes :</w:t>
      </w:r>
      <w:proofErr w:type="gramEnd"/>
    </w:p>
    <w:p w:rsidR="00410358" w:rsidRPr="00410358" w:rsidRDefault="00410358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8"/>
          <w:szCs w:val="28"/>
          <w:u w:val="single"/>
        </w:rPr>
      </w:pP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2B72E5">
        <w:rPr>
          <w:rFonts w:ascii="Verdana" w:hAnsi="Verdana" w:cs="Verdana"/>
          <w:b/>
          <w:bCs/>
          <w:i/>
          <w:iCs/>
          <w:sz w:val="24"/>
          <w:szCs w:val="24"/>
        </w:rPr>
        <w:t>1</w:t>
      </w:r>
      <w:r w:rsidRPr="00CC6029">
        <w:rPr>
          <w:rFonts w:ascii="Verdana" w:hAnsi="Verdana" w:cs="Verdana"/>
          <w:bCs/>
          <w:i/>
          <w:iCs/>
          <w:sz w:val="24"/>
          <w:szCs w:val="24"/>
        </w:rPr>
        <w:t xml:space="preserve">. Salary </w:t>
      </w:r>
      <w:r w:rsidRPr="00CC6029">
        <w:rPr>
          <w:rFonts w:ascii="Verdana" w:hAnsi="Verdana" w:cs="Verdana"/>
          <w:sz w:val="24"/>
          <w:szCs w:val="24"/>
        </w:rPr>
        <w:t>means Basic salary + D.A. if terms of employment so</w:t>
      </w:r>
      <w:r w:rsidR="00CC6029">
        <w:rPr>
          <w:rFonts w:ascii="Verdana" w:hAnsi="Verdana" w:cs="Verdana"/>
          <w:sz w:val="24"/>
          <w:szCs w:val="24"/>
        </w:rPr>
        <w:t xml:space="preserve"> </w:t>
      </w:r>
      <w:r w:rsidRPr="00CC6029">
        <w:rPr>
          <w:rFonts w:ascii="Verdana" w:hAnsi="Verdana" w:cs="Verdana"/>
          <w:sz w:val="24"/>
          <w:szCs w:val="24"/>
        </w:rPr>
        <w:t xml:space="preserve">provide. + </w:t>
      </w:r>
      <w:r w:rsidR="00CC6029" w:rsidRPr="00CC6029">
        <w:rPr>
          <w:rFonts w:ascii="Verdana" w:hAnsi="Verdana" w:cs="Verdana"/>
          <w:sz w:val="24"/>
          <w:szCs w:val="24"/>
        </w:rPr>
        <w:t xml:space="preserve">    </w:t>
      </w:r>
      <w:r w:rsidRPr="00CC6029">
        <w:rPr>
          <w:rFonts w:ascii="Verdana" w:hAnsi="Verdana" w:cs="Verdana"/>
          <w:sz w:val="24"/>
          <w:szCs w:val="24"/>
        </w:rPr>
        <w:t>Commission based on fixed % of turnover.</w:t>
      </w: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2B72E5">
        <w:rPr>
          <w:rFonts w:ascii="Verdana" w:hAnsi="Verdana" w:cs="Verdana"/>
          <w:b/>
          <w:sz w:val="24"/>
          <w:szCs w:val="24"/>
        </w:rPr>
        <w:t>2.</w:t>
      </w:r>
      <w:r w:rsidRPr="00CC6029">
        <w:rPr>
          <w:rFonts w:ascii="Verdana" w:hAnsi="Verdana" w:cs="Verdana"/>
          <w:sz w:val="24"/>
          <w:szCs w:val="24"/>
        </w:rPr>
        <w:t xml:space="preserve"> Where employee has not actually incurred expenditure on payment</w:t>
      </w: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proofErr w:type="gramStart"/>
      <w:r w:rsidRPr="00CC6029">
        <w:rPr>
          <w:rFonts w:ascii="Verdana" w:hAnsi="Verdana" w:cs="Verdana"/>
          <w:sz w:val="24"/>
          <w:szCs w:val="24"/>
        </w:rPr>
        <w:t>of</w:t>
      </w:r>
      <w:proofErr w:type="gramEnd"/>
      <w:r w:rsidRPr="00CC6029">
        <w:rPr>
          <w:rFonts w:ascii="Verdana" w:hAnsi="Verdana" w:cs="Verdana"/>
          <w:sz w:val="24"/>
          <w:szCs w:val="24"/>
        </w:rPr>
        <w:t xml:space="preserve"> rent or stays in his own accommodation, no exemption of HRA available.</w:t>
      </w: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2B72E5">
        <w:rPr>
          <w:rFonts w:ascii="Verdana" w:hAnsi="Verdana" w:cs="Verdana"/>
          <w:b/>
          <w:sz w:val="24"/>
          <w:szCs w:val="24"/>
        </w:rPr>
        <w:t>3.</w:t>
      </w:r>
      <w:r w:rsidRPr="00CC6029">
        <w:rPr>
          <w:rFonts w:ascii="Verdana" w:hAnsi="Verdana" w:cs="Verdana"/>
          <w:sz w:val="24"/>
          <w:szCs w:val="24"/>
        </w:rPr>
        <w:t xml:space="preserve"> Salary is to be taken on </w:t>
      </w:r>
      <w:r w:rsidRPr="00CC6029">
        <w:rPr>
          <w:rFonts w:ascii="Verdana" w:hAnsi="Verdana" w:cs="Verdana"/>
          <w:bCs/>
          <w:i/>
          <w:iCs/>
          <w:sz w:val="24"/>
          <w:szCs w:val="24"/>
        </w:rPr>
        <w:t xml:space="preserve">due </w:t>
      </w:r>
      <w:r w:rsidRPr="00CC6029">
        <w:rPr>
          <w:rFonts w:ascii="Verdana" w:hAnsi="Verdana" w:cs="Verdana"/>
          <w:sz w:val="24"/>
          <w:szCs w:val="24"/>
        </w:rPr>
        <w:t>basis in respect of the period during</w:t>
      </w: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proofErr w:type="gramStart"/>
      <w:r w:rsidRPr="00CC6029">
        <w:rPr>
          <w:rFonts w:ascii="Verdana" w:hAnsi="Verdana" w:cs="Verdana"/>
          <w:sz w:val="24"/>
          <w:szCs w:val="24"/>
        </w:rPr>
        <w:t>which</w:t>
      </w:r>
      <w:proofErr w:type="gramEnd"/>
      <w:r w:rsidRPr="00CC6029">
        <w:rPr>
          <w:rFonts w:ascii="Verdana" w:hAnsi="Verdana" w:cs="Verdana"/>
          <w:sz w:val="24"/>
          <w:szCs w:val="24"/>
        </w:rPr>
        <w:t xml:space="preserve"> the rented house is occupied by the employee. The salary of</w:t>
      </w:r>
    </w:p>
    <w:p w:rsidR="00D646FB" w:rsidRPr="00CC6029" w:rsidRDefault="00D646FB" w:rsidP="00D646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proofErr w:type="gramStart"/>
      <w:r w:rsidRPr="00CC6029">
        <w:rPr>
          <w:rFonts w:ascii="Verdana" w:hAnsi="Verdana" w:cs="Verdana"/>
          <w:sz w:val="24"/>
          <w:szCs w:val="24"/>
        </w:rPr>
        <w:t>any</w:t>
      </w:r>
      <w:proofErr w:type="gramEnd"/>
      <w:r w:rsidRPr="00CC6029">
        <w:rPr>
          <w:rFonts w:ascii="Verdana" w:hAnsi="Verdana" w:cs="Verdana"/>
          <w:sz w:val="24"/>
          <w:szCs w:val="24"/>
        </w:rPr>
        <w:t xml:space="preserve"> other period is not to be included even though it may be received and taxed during the P.Y. (e.g. arrears of salary received during the P.Y.).</w:t>
      </w:r>
    </w:p>
    <w:p w:rsidR="008D172F" w:rsidRDefault="008D172F" w:rsidP="008F796D"/>
    <w:p w:rsidR="000B237D" w:rsidRDefault="000B237D" w:rsidP="008F796D">
      <w:r>
        <w:rPr>
          <w:noProof/>
        </w:rPr>
        <w:drawing>
          <wp:inline distT="0" distB="0" distL="0" distR="0">
            <wp:extent cx="6038850" cy="35909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FCA" w:rsidRDefault="00713FCA" w:rsidP="008F796D">
      <w:r>
        <w:rPr>
          <w:noProof/>
        </w:rPr>
        <w:drawing>
          <wp:inline distT="0" distB="0" distL="0" distR="0">
            <wp:extent cx="6038850" cy="6000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81" cy="60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C9" w:rsidRPr="00C260C9" w:rsidRDefault="00C260C9" w:rsidP="00C260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C260C9">
        <w:rPr>
          <w:rFonts w:ascii="Verdana" w:hAnsi="Verdana" w:cs="Verdana"/>
          <w:sz w:val="24"/>
          <w:szCs w:val="24"/>
        </w:rPr>
        <w:t>Some allowances are exempt to the extent of</w:t>
      </w:r>
    </w:p>
    <w:p w:rsidR="00C260C9" w:rsidRPr="00C260C9" w:rsidRDefault="00C260C9" w:rsidP="00C260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proofErr w:type="gramStart"/>
      <w:r w:rsidRPr="00C260C9">
        <w:rPr>
          <w:rFonts w:ascii="Verdana" w:hAnsi="Verdana" w:cs="Verdana"/>
          <w:sz w:val="24"/>
          <w:szCs w:val="24"/>
        </w:rPr>
        <w:t>least</w:t>
      </w:r>
      <w:proofErr w:type="gramEnd"/>
      <w:r w:rsidRPr="00C260C9">
        <w:rPr>
          <w:rFonts w:ascii="Verdana" w:hAnsi="Verdana" w:cs="Verdana"/>
          <w:sz w:val="24"/>
          <w:szCs w:val="24"/>
        </w:rPr>
        <w:t xml:space="preserve"> of the following :</w:t>
      </w:r>
    </w:p>
    <w:p w:rsidR="006910C5" w:rsidRDefault="006910C5" w:rsidP="00C260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 </w:t>
      </w:r>
    </w:p>
    <w:p w:rsidR="00C260C9" w:rsidRPr="006910C5" w:rsidRDefault="00C260C9" w:rsidP="006910C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6910C5">
        <w:rPr>
          <w:rFonts w:ascii="Verdana" w:hAnsi="Verdana" w:cs="Verdana"/>
          <w:sz w:val="24"/>
          <w:szCs w:val="24"/>
        </w:rPr>
        <w:t xml:space="preserve">Actual amount </w:t>
      </w:r>
      <w:r w:rsidRPr="006910C5">
        <w:rPr>
          <w:rFonts w:ascii="Verdana" w:hAnsi="Verdana" w:cs="Verdana"/>
          <w:b/>
          <w:bCs/>
          <w:i/>
          <w:iCs/>
          <w:sz w:val="24"/>
          <w:szCs w:val="24"/>
        </w:rPr>
        <w:t xml:space="preserve">received </w:t>
      </w:r>
      <w:r w:rsidRPr="006910C5">
        <w:rPr>
          <w:rFonts w:ascii="Verdana" w:hAnsi="Verdana" w:cs="Verdana"/>
          <w:sz w:val="24"/>
          <w:szCs w:val="24"/>
        </w:rPr>
        <w:t>from employer.</w:t>
      </w:r>
    </w:p>
    <w:p w:rsidR="006910C5" w:rsidRPr="006910C5" w:rsidRDefault="006910C5" w:rsidP="006910C5">
      <w:pPr>
        <w:autoSpaceDE w:val="0"/>
        <w:autoSpaceDN w:val="0"/>
        <w:adjustRightInd w:val="0"/>
        <w:spacing w:after="0" w:line="240" w:lineRule="auto"/>
        <w:ind w:left="284"/>
        <w:rPr>
          <w:rFonts w:ascii="Verdana" w:hAnsi="Verdana" w:cs="Verdana"/>
          <w:sz w:val="24"/>
          <w:szCs w:val="24"/>
        </w:rPr>
      </w:pPr>
    </w:p>
    <w:p w:rsidR="00C260C9" w:rsidRPr="00F3609D" w:rsidRDefault="00C260C9" w:rsidP="00F360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F3609D">
        <w:rPr>
          <w:rFonts w:ascii="Verdana" w:hAnsi="Verdana" w:cs="Verdana"/>
          <w:sz w:val="24"/>
          <w:szCs w:val="24"/>
        </w:rPr>
        <w:t>Amount spent for the purpose for which</w:t>
      </w:r>
      <w:r w:rsidR="006910C5" w:rsidRPr="00F3609D">
        <w:rPr>
          <w:rFonts w:ascii="Verdana" w:hAnsi="Verdana" w:cs="Verdana"/>
          <w:sz w:val="24"/>
          <w:szCs w:val="24"/>
        </w:rPr>
        <w:t xml:space="preserve"> </w:t>
      </w:r>
      <w:r w:rsidRPr="00F3609D">
        <w:rPr>
          <w:rFonts w:ascii="Verdana" w:hAnsi="Verdana" w:cs="Verdana"/>
          <w:sz w:val="24"/>
          <w:szCs w:val="24"/>
        </w:rPr>
        <w:t>allowance received.</w:t>
      </w:r>
    </w:p>
    <w:p w:rsidR="00F3609D" w:rsidRPr="00F3609D" w:rsidRDefault="00F3609D" w:rsidP="00F3609D">
      <w:pPr>
        <w:pStyle w:val="ListParagraph"/>
        <w:rPr>
          <w:rFonts w:ascii="Verdana" w:hAnsi="Verdana" w:cs="Verdana"/>
          <w:sz w:val="24"/>
          <w:szCs w:val="24"/>
        </w:rPr>
      </w:pPr>
    </w:p>
    <w:p w:rsidR="00F3609D" w:rsidRDefault="00F3609D" w:rsidP="00F3609D">
      <w:pPr>
        <w:pStyle w:val="ListParagraph"/>
        <w:autoSpaceDE w:val="0"/>
        <w:autoSpaceDN w:val="0"/>
        <w:adjustRightInd w:val="0"/>
        <w:spacing w:after="0" w:line="240" w:lineRule="auto"/>
        <w:ind w:left="644"/>
        <w:rPr>
          <w:rFonts w:ascii="Verdana" w:hAnsi="Verdana" w:cs="Verdana"/>
          <w:sz w:val="24"/>
          <w:szCs w:val="24"/>
        </w:rPr>
      </w:pPr>
    </w:p>
    <w:p w:rsidR="00F3609D" w:rsidRDefault="00F3609D" w:rsidP="00F3609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</w:rPr>
        <w:drawing>
          <wp:inline distT="0" distB="0" distL="0" distR="0">
            <wp:extent cx="6096000" cy="504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9D" w:rsidRPr="00F3609D" w:rsidRDefault="00CA5272" w:rsidP="00F3609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noProof/>
          <w:sz w:val="24"/>
          <w:szCs w:val="24"/>
        </w:rPr>
        <w:lastRenderedPageBreak/>
        <w:drawing>
          <wp:inline distT="0" distB="0" distL="0" distR="0">
            <wp:extent cx="6096000" cy="33785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7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FCA" w:rsidRDefault="00713FCA" w:rsidP="008F796D"/>
    <w:p w:rsidR="003868E1" w:rsidRPr="003868E1" w:rsidRDefault="003868E1" w:rsidP="003868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868E1">
        <w:rPr>
          <w:rFonts w:ascii="Times New Roman" w:hAnsi="Times New Roman" w:cs="Times New Roman"/>
          <w:sz w:val="32"/>
          <w:szCs w:val="32"/>
        </w:rPr>
        <w:t xml:space="preserve">II. Some allowances are exempt to the extent of least of the </w:t>
      </w:r>
      <w:proofErr w:type="gramStart"/>
      <w:r w:rsidRPr="003868E1">
        <w:rPr>
          <w:rFonts w:ascii="Times New Roman" w:hAnsi="Times New Roman" w:cs="Times New Roman"/>
          <w:sz w:val="32"/>
          <w:szCs w:val="32"/>
        </w:rPr>
        <w:t>following :</w:t>
      </w:r>
      <w:proofErr w:type="gramEnd"/>
    </w:p>
    <w:p w:rsidR="003868E1" w:rsidRPr="003868E1" w:rsidRDefault="003868E1" w:rsidP="003868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2"/>
          <w:szCs w:val="60"/>
        </w:rPr>
      </w:pPr>
    </w:p>
    <w:p w:rsidR="003868E1" w:rsidRPr="003868E1" w:rsidRDefault="003868E1" w:rsidP="003868E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60"/>
        </w:rPr>
      </w:pPr>
      <w:r w:rsidRPr="003868E1">
        <w:rPr>
          <w:rFonts w:ascii="Verdana" w:hAnsi="Verdana" w:cs="Times New Roman"/>
          <w:sz w:val="24"/>
          <w:szCs w:val="60"/>
        </w:rPr>
        <w:t xml:space="preserve">1. Actual amount </w:t>
      </w:r>
      <w:r w:rsidRPr="003868E1">
        <w:rPr>
          <w:rFonts w:ascii="Verdana" w:hAnsi="Verdana" w:cs="Times New Roman"/>
          <w:b/>
          <w:bCs/>
          <w:i/>
          <w:iCs/>
          <w:sz w:val="24"/>
          <w:szCs w:val="60"/>
        </w:rPr>
        <w:t xml:space="preserve">received </w:t>
      </w:r>
      <w:r w:rsidRPr="003868E1">
        <w:rPr>
          <w:rFonts w:ascii="Verdana" w:hAnsi="Verdana" w:cs="Times New Roman"/>
          <w:sz w:val="24"/>
          <w:szCs w:val="60"/>
        </w:rPr>
        <w:t>from</w:t>
      </w:r>
      <w:r>
        <w:rPr>
          <w:rFonts w:ascii="Verdana" w:hAnsi="Verdana" w:cs="Times New Roman"/>
          <w:sz w:val="24"/>
          <w:szCs w:val="60"/>
        </w:rPr>
        <w:t xml:space="preserve"> </w:t>
      </w:r>
      <w:r w:rsidRPr="003868E1">
        <w:rPr>
          <w:rFonts w:ascii="Verdana" w:hAnsi="Verdana" w:cs="Times New Roman"/>
          <w:sz w:val="24"/>
          <w:szCs w:val="60"/>
        </w:rPr>
        <w:t>employer</w:t>
      </w:r>
    </w:p>
    <w:p w:rsidR="003868E1" w:rsidRDefault="003868E1" w:rsidP="003868E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60"/>
        </w:rPr>
      </w:pPr>
      <w:r w:rsidRPr="003868E1">
        <w:rPr>
          <w:rFonts w:ascii="Verdana" w:hAnsi="Verdana" w:cs="Times New Roman"/>
          <w:sz w:val="24"/>
          <w:szCs w:val="60"/>
        </w:rPr>
        <w:t>2. Limit Specified</w:t>
      </w:r>
    </w:p>
    <w:p w:rsidR="006A4344" w:rsidRDefault="006A4344" w:rsidP="003868E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60"/>
        </w:rPr>
      </w:pPr>
    </w:p>
    <w:p w:rsidR="006A4344" w:rsidRDefault="006A4344" w:rsidP="006A43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0"/>
        </w:rPr>
      </w:pPr>
      <w:r>
        <w:rPr>
          <w:rFonts w:ascii="Verdana" w:hAnsi="Verdana" w:cs="Times New Roman"/>
          <w:noProof/>
          <w:sz w:val="24"/>
          <w:szCs w:val="20"/>
        </w:rPr>
        <w:drawing>
          <wp:inline distT="0" distB="0" distL="0" distR="0">
            <wp:extent cx="6334125" cy="34575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56" cy="34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68" w:rsidRPr="003868E1" w:rsidRDefault="00F021E6" w:rsidP="006A43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0"/>
        </w:rPr>
      </w:pPr>
      <w:r>
        <w:rPr>
          <w:rFonts w:ascii="Verdana" w:hAnsi="Verdana" w:cs="Times New Roman"/>
          <w:noProof/>
          <w:sz w:val="24"/>
          <w:szCs w:val="20"/>
        </w:rPr>
        <w:drawing>
          <wp:inline distT="0" distB="0" distL="0" distR="0">
            <wp:extent cx="6210300" cy="6286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18" cy="62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021E6">
        <w:rPr>
          <w:rFonts w:ascii="Times New Roman" w:hAnsi="Times New Roman" w:cs="Times New Roman"/>
          <w:sz w:val="36"/>
          <w:szCs w:val="36"/>
        </w:rPr>
        <w:lastRenderedPageBreak/>
        <w:t xml:space="preserve">Allowance allowed to </w:t>
      </w:r>
      <w:r w:rsidRPr="00F021E6">
        <w:rPr>
          <w:rFonts w:ascii="Times New Roman" w:hAnsi="Times New Roman" w:cs="Times New Roman"/>
          <w:b/>
          <w:bCs/>
          <w:sz w:val="36"/>
          <w:szCs w:val="36"/>
        </w:rPr>
        <w:t xml:space="preserve">transport </w:t>
      </w:r>
      <w:proofErr w:type="gramStart"/>
      <w:r w:rsidRPr="00F021E6">
        <w:rPr>
          <w:rFonts w:ascii="Times New Roman" w:hAnsi="Times New Roman" w:cs="Times New Roman"/>
          <w:b/>
          <w:bCs/>
          <w:sz w:val="36"/>
          <w:szCs w:val="36"/>
        </w:rPr>
        <w:t xml:space="preserve">employees </w:t>
      </w:r>
      <w:r w:rsidRPr="00F021E6">
        <w:rPr>
          <w:rFonts w:ascii="Times New Roman" w:hAnsi="Times New Roman" w:cs="Times New Roman"/>
          <w:sz w:val="36"/>
          <w:szCs w:val="36"/>
        </w:rPr>
        <w:t>:</w:t>
      </w:r>
      <w:proofErr w:type="gramEnd"/>
    </w:p>
    <w:p w:rsidR="00F021E6" w:rsidRP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1E6" w:rsidRP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21E6">
        <w:rPr>
          <w:rFonts w:ascii="Times New Roman" w:hAnsi="Times New Roman" w:cs="Times New Roman"/>
          <w:sz w:val="26"/>
          <w:szCs w:val="26"/>
        </w:rPr>
        <w:t>If any fixed allowance is given to meet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21E6">
        <w:rPr>
          <w:rFonts w:ascii="Times New Roman" w:hAnsi="Times New Roman" w:cs="Times New Roman"/>
          <w:sz w:val="26"/>
          <w:szCs w:val="26"/>
        </w:rPr>
        <w:t>personal expenditure during duty then least of</w:t>
      </w:r>
    </w:p>
    <w:p w:rsid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021E6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Pr="00F021E6">
        <w:rPr>
          <w:rFonts w:ascii="Times New Roman" w:hAnsi="Times New Roman" w:cs="Times New Roman"/>
          <w:sz w:val="26"/>
          <w:szCs w:val="26"/>
        </w:rPr>
        <w:t xml:space="preserve"> following shall be exempt :</w:t>
      </w:r>
    </w:p>
    <w:p w:rsidR="00F021E6" w:rsidRP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21E6" w:rsidRP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21E6">
        <w:rPr>
          <w:rFonts w:ascii="Times New Roman" w:hAnsi="Times New Roman" w:cs="Times New Roman"/>
          <w:sz w:val="26"/>
          <w:szCs w:val="26"/>
        </w:rPr>
        <w:t>1.70 % of the amount received</w:t>
      </w:r>
    </w:p>
    <w:p w:rsid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021E6">
        <w:rPr>
          <w:rFonts w:ascii="Times New Roman" w:hAnsi="Times New Roman" w:cs="Times New Roman"/>
          <w:sz w:val="26"/>
          <w:szCs w:val="26"/>
        </w:rPr>
        <w:t>2.Rs</w:t>
      </w:r>
      <w:proofErr w:type="gramEnd"/>
      <w:r w:rsidRPr="00F021E6">
        <w:rPr>
          <w:rFonts w:ascii="Times New Roman" w:hAnsi="Times New Roman" w:cs="Times New Roman"/>
          <w:sz w:val="26"/>
          <w:szCs w:val="26"/>
        </w:rPr>
        <w:t>. 10,000/- Per Month</w:t>
      </w:r>
    </w:p>
    <w:p w:rsidR="00F021E6" w:rsidRP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21E6" w:rsidRDefault="00F021E6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021E6">
        <w:rPr>
          <w:rFonts w:ascii="Times New Roman" w:hAnsi="Times New Roman" w:cs="Times New Roman"/>
          <w:b/>
          <w:bCs/>
          <w:sz w:val="26"/>
          <w:szCs w:val="26"/>
        </w:rPr>
        <w:t>Note :</w:t>
      </w:r>
      <w:proofErr w:type="gramEnd"/>
      <w:r w:rsidRPr="00F021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021E6">
        <w:rPr>
          <w:rFonts w:ascii="Times New Roman" w:hAnsi="Times New Roman" w:cs="Times New Roman"/>
          <w:sz w:val="26"/>
          <w:szCs w:val="26"/>
        </w:rPr>
        <w:t>Exemption will be allowed to transport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21E6">
        <w:rPr>
          <w:rFonts w:ascii="Times New Roman" w:hAnsi="Times New Roman" w:cs="Times New Roman"/>
          <w:sz w:val="26"/>
          <w:szCs w:val="26"/>
        </w:rPr>
        <w:t>employees only when they are not in receipt of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21E6">
        <w:rPr>
          <w:rFonts w:ascii="Times New Roman" w:hAnsi="Times New Roman" w:cs="Times New Roman"/>
          <w:b/>
          <w:bCs/>
          <w:i/>
          <w:iCs/>
          <w:sz w:val="26"/>
          <w:szCs w:val="26"/>
        </w:rPr>
        <w:t>daily allowance</w:t>
      </w:r>
      <w:r w:rsidRPr="00F021E6">
        <w:rPr>
          <w:rFonts w:ascii="Times New Roman" w:hAnsi="Times New Roman" w:cs="Times New Roman"/>
          <w:sz w:val="26"/>
          <w:szCs w:val="26"/>
        </w:rPr>
        <w:t>.</w:t>
      </w:r>
    </w:p>
    <w:p w:rsidR="00B61B19" w:rsidRDefault="00B61B19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1B19" w:rsidRDefault="00B61B19" w:rsidP="00B61B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6"/>
        </w:rPr>
      </w:pPr>
      <w:r w:rsidRPr="00B61B19">
        <w:rPr>
          <w:rFonts w:ascii="Verdana" w:hAnsi="Verdana" w:cs="Verdana"/>
          <w:b/>
          <w:bCs/>
          <w:szCs w:val="26"/>
        </w:rPr>
        <w:t>Deduction for any sum paid towards tax on employment (section 16 (iii)).</w:t>
      </w:r>
    </w:p>
    <w:p w:rsidR="00B61B19" w:rsidRPr="00B61B19" w:rsidRDefault="00B61B19" w:rsidP="00B61B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Cs w:val="26"/>
        </w:rPr>
      </w:pPr>
    </w:p>
    <w:p w:rsidR="00B61B19" w:rsidRPr="00B61B19" w:rsidRDefault="00B61B19" w:rsidP="00B61B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20"/>
        </w:rPr>
      </w:pPr>
      <w:r w:rsidRPr="00B61B19">
        <w:rPr>
          <w:rFonts w:ascii="Verdana" w:hAnsi="Verdana" w:cs="Verdana"/>
          <w:szCs w:val="28"/>
        </w:rPr>
        <w:t xml:space="preserve">Number of the Employees during the month in respect of </w:t>
      </w:r>
      <w:proofErr w:type="gramStart"/>
      <w:r w:rsidRPr="00B61B19">
        <w:rPr>
          <w:rFonts w:ascii="Verdana" w:hAnsi="Verdana" w:cs="Verdana"/>
          <w:szCs w:val="28"/>
        </w:rPr>
        <w:t>whom</w:t>
      </w:r>
      <w:proofErr w:type="gramEnd"/>
      <w:r w:rsidRPr="00B61B19">
        <w:rPr>
          <w:rFonts w:ascii="Verdana" w:hAnsi="Verdana" w:cs="Verdana"/>
          <w:szCs w:val="28"/>
        </w:rPr>
        <w:t xml:space="preserve"> the tax is payable is as under (in the State of Andhra Pradesh):</w:t>
      </w:r>
    </w:p>
    <w:p w:rsidR="00B61B19" w:rsidRPr="00B61B19" w:rsidRDefault="00B61B19" w:rsidP="00F021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3868E1" w:rsidRDefault="009B591B" w:rsidP="008F796D">
      <w:r>
        <w:rPr>
          <w:noProof/>
        </w:rPr>
        <w:drawing>
          <wp:inline distT="0" distB="0" distL="0" distR="0">
            <wp:extent cx="5400675" cy="18288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D5" w:rsidRDefault="00182359" w:rsidP="001823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Verdana" w:hAnsi="Verdana" w:cs="Verdana"/>
          <w:szCs w:val="28"/>
        </w:rPr>
      </w:pPr>
      <w:r w:rsidRPr="00182359">
        <w:rPr>
          <w:rFonts w:ascii="Verdana" w:hAnsi="Verdana" w:cs="Verdana"/>
          <w:szCs w:val="28"/>
        </w:rPr>
        <w:t>If the professional tax is paid by the employer on behalf of the employee,</w:t>
      </w:r>
    </w:p>
    <w:p w:rsidR="00A663D5" w:rsidRDefault="00A663D5" w:rsidP="00A663D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Verdana" w:hAnsi="Verdana" w:cs="Verdana"/>
          <w:szCs w:val="28"/>
        </w:rPr>
      </w:pPr>
      <w:r>
        <w:rPr>
          <w:rFonts w:ascii="Verdana" w:hAnsi="Verdana" w:cs="Verdana"/>
          <w:szCs w:val="28"/>
        </w:rPr>
        <w:t xml:space="preserve">         </w:t>
      </w:r>
      <w:r w:rsidR="00182359" w:rsidRPr="00182359">
        <w:rPr>
          <w:rFonts w:ascii="Verdana" w:hAnsi="Verdana" w:cs="Verdana"/>
          <w:szCs w:val="28"/>
        </w:rPr>
        <w:t xml:space="preserve"> </w:t>
      </w:r>
      <w:proofErr w:type="gramStart"/>
      <w:r w:rsidR="00182359" w:rsidRPr="00182359">
        <w:rPr>
          <w:rFonts w:ascii="Verdana" w:hAnsi="Verdana" w:cs="Verdana"/>
          <w:szCs w:val="28"/>
        </w:rPr>
        <w:t>it</w:t>
      </w:r>
      <w:proofErr w:type="gramEnd"/>
      <w:r w:rsidR="00182359" w:rsidRPr="00182359">
        <w:rPr>
          <w:rFonts w:ascii="Verdana" w:hAnsi="Verdana" w:cs="Verdana"/>
          <w:szCs w:val="28"/>
        </w:rPr>
        <w:t xml:space="preserve"> </w:t>
      </w:r>
      <w:r>
        <w:rPr>
          <w:rFonts w:ascii="Verdana" w:hAnsi="Verdana" w:cs="Verdana"/>
          <w:szCs w:val="28"/>
        </w:rPr>
        <w:t xml:space="preserve">  </w:t>
      </w:r>
      <w:r w:rsidR="00182359" w:rsidRPr="00182359">
        <w:rPr>
          <w:rFonts w:ascii="Verdana" w:hAnsi="Verdana" w:cs="Verdana"/>
          <w:szCs w:val="28"/>
        </w:rPr>
        <w:t>is</w:t>
      </w:r>
      <w:r>
        <w:rPr>
          <w:rFonts w:ascii="Verdana" w:hAnsi="Verdana" w:cs="Verdana"/>
          <w:szCs w:val="28"/>
        </w:rPr>
        <w:t xml:space="preserve"> </w:t>
      </w:r>
      <w:r w:rsidR="00182359" w:rsidRPr="00182359">
        <w:rPr>
          <w:rFonts w:ascii="Verdana" w:hAnsi="Verdana" w:cs="Verdana"/>
          <w:szCs w:val="28"/>
        </w:rPr>
        <w:t>first included in the salary of the employee as a “perquisite” (since it</w:t>
      </w:r>
    </w:p>
    <w:p w:rsidR="00182359" w:rsidRPr="00182359" w:rsidRDefault="00A663D5" w:rsidP="00A663D5">
      <w:pPr>
        <w:pStyle w:val="ListParagraph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hAnsi="Verdana" w:cs="Verdana"/>
          <w:szCs w:val="28"/>
        </w:rPr>
      </w:pPr>
      <w:r>
        <w:rPr>
          <w:rFonts w:ascii="Verdana" w:hAnsi="Verdana" w:cs="Verdana"/>
          <w:szCs w:val="28"/>
        </w:rPr>
        <w:t xml:space="preserve"> </w:t>
      </w:r>
      <w:proofErr w:type="gramStart"/>
      <w:r w:rsidR="00182359" w:rsidRPr="00182359">
        <w:rPr>
          <w:rFonts w:ascii="Verdana" w:hAnsi="Verdana" w:cs="Verdana"/>
          <w:szCs w:val="28"/>
        </w:rPr>
        <w:t>is</w:t>
      </w:r>
      <w:proofErr w:type="gramEnd"/>
      <w:r w:rsidR="00182359" w:rsidRPr="00182359">
        <w:rPr>
          <w:rFonts w:ascii="Verdana" w:hAnsi="Verdana" w:cs="Verdana"/>
          <w:szCs w:val="28"/>
        </w:rPr>
        <w:t xml:space="preserve"> </w:t>
      </w:r>
      <w:r>
        <w:rPr>
          <w:rFonts w:ascii="Verdana" w:hAnsi="Verdana" w:cs="Verdana"/>
          <w:szCs w:val="28"/>
        </w:rPr>
        <w:t xml:space="preserve">  </w:t>
      </w:r>
      <w:r w:rsidR="00182359" w:rsidRPr="00182359">
        <w:rPr>
          <w:rFonts w:ascii="Verdana" w:hAnsi="Verdana" w:cs="Verdana"/>
          <w:szCs w:val="28"/>
        </w:rPr>
        <w:t>an</w:t>
      </w:r>
      <w:r>
        <w:rPr>
          <w:rFonts w:ascii="Verdana" w:hAnsi="Verdana" w:cs="Verdana"/>
          <w:szCs w:val="28"/>
        </w:rPr>
        <w:t xml:space="preserve"> </w:t>
      </w:r>
      <w:r w:rsidR="00182359" w:rsidRPr="00182359">
        <w:rPr>
          <w:rFonts w:ascii="Verdana" w:hAnsi="Verdana" w:cs="Verdana"/>
          <w:szCs w:val="28"/>
        </w:rPr>
        <w:t xml:space="preserve">obligation of the employee discharged by the employer) and then the </w:t>
      </w:r>
      <w:r>
        <w:rPr>
          <w:rFonts w:ascii="Verdana" w:hAnsi="Verdana" w:cs="Verdana"/>
          <w:szCs w:val="28"/>
        </w:rPr>
        <w:t xml:space="preserve">       </w:t>
      </w:r>
      <w:r w:rsidR="00182359" w:rsidRPr="00182359">
        <w:rPr>
          <w:rFonts w:ascii="Verdana" w:hAnsi="Verdana" w:cs="Verdana"/>
          <w:szCs w:val="28"/>
        </w:rPr>
        <w:t>same</w:t>
      </w:r>
      <w:r>
        <w:rPr>
          <w:rFonts w:ascii="Verdana" w:hAnsi="Verdana" w:cs="Verdana"/>
          <w:szCs w:val="28"/>
        </w:rPr>
        <w:t xml:space="preserve"> </w:t>
      </w:r>
      <w:r w:rsidR="00182359" w:rsidRPr="00182359">
        <w:rPr>
          <w:rFonts w:ascii="Verdana" w:hAnsi="Verdana" w:cs="Verdana"/>
          <w:szCs w:val="28"/>
        </w:rPr>
        <w:t>amount is allowed as deduction on account of “professional tax” from gross</w:t>
      </w:r>
      <w:r>
        <w:rPr>
          <w:rFonts w:ascii="Verdana" w:hAnsi="Verdana" w:cs="Verdana"/>
          <w:szCs w:val="28"/>
        </w:rPr>
        <w:t xml:space="preserve"> </w:t>
      </w:r>
      <w:r w:rsidR="00182359" w:rsidRPr="00182359">
        <w:rPr>
          <w:rFonts w:ascii="Verdana" w:hAnsi="Verdana" w:cs="Verdana"/>
          <w:szCs w:val="28"/>
        </w:rPr>
        <w:t>salary.</w:t>
      </w:r>
    </w:p>
    <w:p w:rsidR="00182359" w:rsidRPr="00A663D5" w:rsidRDefault="00182359" w:rsidP="00A663D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Cs w:val="28"/>
        </w:rPr>
      </w:pPr>
      <w:r w:rsidRPr="00A663D5">
        <w:rPr>
          <w:rFonts w:ascii="Verdana" w:hAnsi="Verdana" w:cs="Verdana"/>
          <w:szCs w:val="28"/>
        </w:rPr>
        <w:t>If the professional tax is paid by the employer on behalf of the employee, it</w:t>
      </w:r>
    </w:p>
    <w:p w:rsidR="00182359" w:rsidRPr="00A663D5" w:rsidRDefault="00182359" w:rsidP="00A663D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Wingdings-Regular" w:hAnsi="Wingdings-Regular" w:cs="Wingdings-Regular"/>
          <w:sz w:val="14"/>
          <w:szCs w:val="20"/>
        </w:rPr>
      </w:pPr>
      <w:proofErr w:type="gramStart"/>
      <w:r w:rsidRPr="00A663D5">
        <w:rPr>
          <w:rFonts w:ascii="Verdana" w:hAnsi="Verdana" w:cs="Verdana"/>
          <w:szCs w:val="28"/>
        </w:rPr>
        <w:t>becomes</w:t>
      </w:r>
      <w:proofErr w:type="gramEnd"/>
      <w:r w:rsidRPr="00A663D5">
        <w:rPr>
          <w:rFonts w:ascii="Verdana" w:hAnsi="Verdana" w:cs="Verdana"/>
          <w:szCs w:val="28"/>
        </w:rPr>
        <w:t xml:space="preserve"> taxable whether the employee is a ‘specified employee’ or not.</w:t>
      </w:r>
    </w:p>
    <w:p w:rsidR="009B591B" w:rsidRDefault="009B591B" w:rsidP="00FA3A44"/>
    <w:p w:rsidR="00FA3A44" w:rsidRDefault="00FA3A44" w:rsidP="00FA3A44">
      <w:r>
        <w:rPr>
          <w:noProof/>
        </w:rPr>
        <w:drawing>
          <wp:inline distT="0" distB="0" distL="0" distR="0">
            <wp:extent cx="5907166" cy="3714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13" cy="37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43" w:rsidRPr="00BB2043" w:rsidRDefault="00BB2043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64"/>
        </w:rPr>
      </w:pPr>
      <w:r w:rsidRPr="00BB2043">
        <w:rPr>
          <w:rFonts w:ascii="Times New Roman" w:hAnsi="Times New Roman" w:cs="Times New Roman"/>
          <w:sz w:val="26"/>
          <w:szCs w:val="64"/>
        </w:rPr>
        <w:t>• Perquisite may be defined as any casual</w:t>
      </w:r>
      <w:r>
        <w:rPr>
          <w:rFonts w:ascii="Times New Roman" w:hAnsi="Times New Roman" w:cs="Times New Roman"/>
          <w:sz w:val="26"/>
          <w:szCs w:val="64"/>
        </w:rPr>
        <w:t xml:space="preserve"> </w:t>
      </w:r>
      <w:r w:rsidRPr="00BB2043">
        <w:rPr>
          <w:rFonts w:ascii="Times New Roman" w:hAnsi="Times New Roman" w:cs="Times New Roman"/>
          <w:sz w:val="26"/>
          <w:szCs w:val="64"/>
        </w:rPr>
        <w:t>emolument or benefit attached to an office</w:t>
      </w:r>
    </w:p>
    <w:p w:rsidR="00BB2043" w:rsidRDefault="00000115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64"/>
        </w:rPr>
      </w:pPr>
      <w:r>
        <w:rPr>
          <w:rFonts w:ascii="Times New Roman" w:hAnsi="Times New Roman" w:cs="Times New Roman"/>
          <w:sz w:val="26"/>
          <w:szCs w:val="64"/>
        </w:rPr>
        <w:t xml:space="preserve">  </w:t>
      </w:r>
      <w:proofErr w:type="gramStart"/>
      <w:r w:rsidR="00BB2043" w:rsidRPr="00BB2043">
        <w:rPr>
          <w:rFonts w:ascii="Times New Roman" w:hAnsi="Times New Roman" w:cs="Times New Roman"/>
          <w:sz w:val="26"/>
          <w:szCs w:val="64"/>
        </w:rPr>
        <w:t>or</w:t>
      </w:r>
      <w:proofErr w:type="gramEnd"/>
      <w:r w:rsidR="00BB2043" w:rsidRPr="00BB2043">
        <w:rPr>
          <w:rFonts w:ascii="Times New Roman" w:hAnsi="Times New Roman" w:cs="Times New Roman"/>
          <w:sz w:val="26"/>
          <w:szCs w:val="64"/>
        </w:rPr>
        <w:t xml:space="preserve"> position in addition to salary or wages.</w:t>
      </w:r>
    </w:p>
    <w:p w:rsidR="00000115" w:rsidRPr="00BB2043" w:rsidRDefault="00000115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64"/>
        </w:rPr>
      </w:pPr>
    </w:p>
    <w:p w:rsidR="00BB2043" w:rsidRDefault="00BB2043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64"/>
        </w:rPr>
      </w:pPr>
      <w:r w:rsidRPr="00BB2043">
        <w:rPr>
          <w:rFonts w:ascii="Times New Roman" w:hAnsi="Times New Roman" w:cs="Times New Roman"/>
          <w:sz w:val="26"/>
          <w:szCs w:val="64"/>
        </w:rPr>
        <w:t>• Need not be in kind. It can be in cash.</w:t>
      </w:r>
    </w:p>
    <w:p w:rsidR="00000115" w:rsidRPr="00BB2043" w:rsidRDefault="00000115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64"/>
        </w:rPr>
      </w:pPr>
    </w:p>
    <w:p w:rsidR="00BB2043" w:rsidRDefault="00BB2043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64"/>
        </w:rPr>
      </w:pPr>
      <w:r w:rsidRPr="00BB2043">
        <w:rPr>
          <w:rFonts w:ascii="Times New Roman" w:hAnsi="Times New Roman" w:cs="Times New Roman"/>
          <w:sz w:val="26"/>
          <w:szCs w:val="64"/>
        </w:rPr>
        <w:t>• What are the conditions to be fulfilled to</w:t>
      </w:r>
      <w:r>
        <w:rPr>
          <w:rFonts w:ascii="Times New Roman" w:hAnsi="Times New Roman" w:cs="Times New Roman"/>
          <w:sz w:val="26"/>
          <w:szCs w:val="64"/>
        </w:rPr>
        <w:t xml:space="preserve"> </w:t>
      </w:r>
      <w:r w:rsidRPr="00BB2043">
        <w:rPr>
          <w:rFonts w:ascii="Times New Roman" w:hAnsi="Times New Roman" w:cs="Times New Roman"/>
          <w:sz w:val="26"/>
          <w:szCs w:val="64"/>
        </w:rPr>
        <w:t>become a perks?</w:t>
      </w:r>
    </w:p>
    <w:p w:rsidR="00BD763E" w:rsidRPr="00BB2043" w:rsidRDefault="00BD763E" w:rsidP="00BB20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0"/>
        </w:rPr>
      </w:pPr>
    </w:p>
    <w:p w:rsidR="00FA3A44" w:rsidRDefault="005B765E" w:rsidP="00FA3A44">
      <w:r>
        <w:rPr>
          <w:noProof/>
        </w:rPr>
        <w:lastRenderedPageBreak/>
        <w:drawing>
          <wp:inline distT="0" distB="0" distL="0" distR="0">
            <wp:extent cx="5882276" cy="3543300"/>
            <wp:effectExtent l="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95" cy="354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91" w:rsidRDefault="006F1291" w:rsidP="00FA3A44"/>
    <w:p w:rsidR="006F1291" w:rsidRDefault="006F1291" w:rsidP="00FA3A44">
      <w:r>
        <w:rPr>
          <w:noProof/>
        </w:rPr>
        <w:drawing>
          <wp:inline distT="0" distB="0" distL="0" distR="0">
            <wp:extent cx="5829300" cy="4323974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53" cy="432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13C" w:rsidRDefault="00D6513C" w:rsidP="00FA3A44"/>
    <w:p w:rsidR="00D6513C" w:rsidRDefault="00D6513C" w:rsidP="00FA3A44">
      <w:r>
        <w:rPr>
          <w:noProof/>
        </w:rPr>
        <w:lastRenderedPageBreak/>
        <w:drawing>
          <wp:inline distT="0" distB="0" distL="0" distR="0">
            <wp:extent cx="6138258" cy="33813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212" cy="33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2A" w:rsidRDefault="0060702A" w:rsidP="00FA3A44"/>
    <w:p w:rsidR="00D6513C" w:rsidRDefault="00C64FC6" w:rsidP="00FA3A44">
      <w:r>
        <w:rPr>
          <w:noProof/>
        </w:rPr>
        <w:drawing>
          <wp:inline distT="0" distB="0" distL="0" distR="0">
            <wp:extent cx="6023719" cy="31718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827" cy="317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662" w:rsidRDefault="001F7662" w:rsidP="00FA3A44">
      <w:r>
        <w:rPr>
          <w:noProof/>
        </w:rPr>
        <w:lastRenderedPageBreak/>
        <w:drawing>
          <wp:inline distT="0" distB="0" distL="0" distR="0">
            <wp:extent cx="5957570" cy="3922857"/>
            <wp:effectExtent l="0" t="0" r="508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39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D14" w:rsidRDefault="00BF7D14" w:rsidP="00FA3A44">
      <w:r>
        <w:rPr>
          <w:noProof/>
        </w:rPr>
        <w:drawing>
          <wp:inline distT="0" distB="0" distL="0" distR="0">
            <wp:extent cx="6115050" cy="419403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16" cy="419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3B" w:rsidRDefault="00C1693B" w:rsidP="00FA3A4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57570" cy="4615944"/>
            <wp:effectExtent l="0" t="0" r="508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4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0C0" w:rsidRDefault="001F20C0" w:rsidP="00FA3A44">
      <w:r>
        <w:rPr>
          <w:noProof/>
        </w:rPr>
        <w:drawing>
          <wp:inline distT="0" distB="0" distL="0" distR="0">
            <wp:extent cx="5953125" cy="373918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374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455" w:rsidRDefault="00412455" w:rsidP="00FA3A44">
      <w:r>
        <w:rPr>
          <w:noProof/>
        </w:rPr>
        <w:lastRenderedPageBreak/>
        <w:drawing>
          <wp:inline distT="0" distB="0" distL="0" distR="0">
            <wp:extent cx="6181725" cy="35814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240" cy="358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455" w:rsidRDefault="00AC5A00" w:rsidP="00FA3A44">
      <w:r>
        <w:rPr>
          <w:noProof/>
        </w:rPr>
        <w:drawing>
          <wp:inline distT="0" distB="0" distL="0" distR="0">
            <wp:extent cx="5953123" cy="4972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49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00" w:rsidRDefault="001826B9" w:rsidP="00FA3A44">
      <w:r>
        <w:rPr>
          <w:noProof/>
        </w:rPr>
        <w:lastRenderedPageBreak/>
        <w:drawing>
          <wp:inline distT="0" distB="0" distL="0" distR="0">
            <wp:extent cx="6248400" cy="429405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065" cy="42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563" w:rsidRDefault="00664563" w:rsidP="00FA3A44">
      <w:r>
        <w:rPr>
          <w:noProof/>
        </w:rPr>
        <w:drawing>
          <wp:inline distT="0" distB="0" distL="0" distR="0">
            <wp:extent cx="6172200" cy="4013914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809" cy="401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92D" w:rsidRDefault="00D5292D" w:rsidP="00FA3A44">
      <w:r>
        <w:rPr>
          <w:noProof/>
        </w:rPr>
        <w:lastRenderedPageBreak/>
        <w:drawing>
          <wp:inline distT="0" distB="0" distL="0" distR="0">
            <wp:extent cx="6115050" cy="35337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02" cy="353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B7B" w:rsidRDefault="000B3B7B" w:rsidP="00FA3A44">
      <w:r>
        <w:rPr>
          <w:noProof/>
        </w:rPr>
        <w:drawing>
          <wp:inline distT="0" distB="0" distL="0" distR="0">
            <wp:extent cx="6229350" cy="377878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01" cy="378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6D" w:rsidRDefault="00B520D9" w:rsidP="00FA3A4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353175" cy="38290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66D">
        <w:rPr>
          <w:noProof/>
        </w:rPr>
        <w:drawing>
          <wp:inline distT="0" distB="0" distL="0" distR="0">
            <wp:extent cx="6496050" cy="30956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06" w:rsidRDefault="003C3606" w:rsidP="00FA3A44">
      <w:r>
        <w:rPr>
          <w:noProof/>
        </w:rPr>
        <w:lastRenderedPageBreak/>
        <w:drawing>
          <wp:inline distT="0" distB="0" distL="0" distR="0">
            <wp:extent cx="6296025" cy="377190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06" w:rsidRPr="003C3606" w:rsidRDefault="003C3606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64"/>
        </w:rPr>
      </w:pPr>
      <w:r w:rsidRPr="003C3606">
        <w:rPr>
          <w:rFonts w:ascii="Times New Roman" w:hAnsi="Times New Roman" w:cs="Times New Roman"/>
          <w:b/>
          <w:bCs/>
          <w:sz w:val="30"/>
          <w:szCs w:val="64"/>
        </w:rPr>
        <w:t>Notes:</w:t>
      </w:r>
    </w:p>
    <w:p w:rsidR="003C3606" w:rsidRDefault="003C3606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64"/>
        </w:rPr>
      </w:pPr>
      <w:r w:rsidRPr="003C3606">
        <w:rPr>
          <w:rFonts w:ascii="Times New Roman" w:hAnsi="Times New Roman" w:cs="Times New Roman"/>
          <w:sz w:val="30"/>
          <w:szCs w:val="64"/>
        </w:rPr>
        <w:t>• Electronic gadgets include computer, digital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 xml:space="preserve">diaries and printers, but </w:t>
      </w:r>
      <w:r>
        <w:rPr>
          <w:rFonts w:ascii="Times New Roman" w:hAnsi="Times New Roman" w:cs="Times New Roman"/>
          <w:sz w:val="30"/>
          <w:szCs w:val="64"/>
        </w:rPr>
        <w:t xml:space="preserve">  </w:t>
      </w:r>
      <w:r w:rsidRPr="003C3606">
        <w:rPr>
          <w:rFonts w:ascii="Times New Roman" w:hAnsi="Times New Roman" w:cs="Times New Roman"/>
          <w:sz w:val="30"/>
          <w:szCs w:val="64"/>
        </w:rPr>
        <w:t>exclude Washing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>machines, microwaves ovens, mixers, hot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>plates, etc.</w:t>
      </w:r>
    </w:p>
    <w:p w:rsidR="003C3606" w:rsidRPr="003C3606" w:rsidRDefault="003C3606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64"/>
        </w:rPr>
      </w:pPr>
    </w:p>
    <w:p w:rsidR="003C3606" w:rsidRDefault="003C3606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64"/>
        </w:rPr>
      </w:pPr>
      <w:r w:rsidRPr="003C3606">
        <w:rPr>
          <w:rFonts w:ascii="Times New Roman" w:hAnsi="Times New Roman" w:cs="Times New Roman"/>
          <w:sz w:val="30"/>
          <w:szCs w:val="64"/>
        </w:rPr>
        <w:t>• Transfer of moveable assets which are 10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>years old shall not attract taxability</w:t>
      </w:r>
    </w:p>
    <w:p w:rsidR="003C3606" w:rsidRPr="003C3606" w:rsidRDefault="003C3606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64"/>
        </w:rPr>
      </w:pPr>
    </w:p>
    <w:p w:rsidR="003C3606" w:rsidRDefault="003C3606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64"/>
        </w:rPr>
      </w:pPr>
      <w:r w:rsidRPr="003C3606">
        <w:rPr>
          <w:rFonts w:ascii="Times New Roman" w:hAnsi="Times New Roman" w:cs="Times New Roman"/>
          <w:sz w:val="30"/>
          <w:szCs w:val="64"/>
        </w:rPr>
        <w:t>• Completed year means actual completed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>year from the date of acquisition of the asset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>to the date of transfer of such asset to the</w:t>
      </w:r>
      <w:r>
        <w:rPr>
          <w:rFonts w:ascii="Times New Roman" w:hAnsi="Times New Roman" w:cs="Times New Roman"/>
          <w:sz w:val="30"/>
          <w:szCs w:val="64"/>
        </w:rPr>
        <w:t xml:space="preserve"> </w:t>
      </w:r>
      <w:r w:rsidRPr="003C3606">
        <w:rPr>
          <w:rFonts w:ascii="Times New Roman" w:hAnsi="Times New Roman" w:cs="Times New Roman"/>
          <w:sz w:val="30"/>
          <w:szCs w:val="64"/>
        </w:rPr>
        <w:t>employees.</w:t>
      </w:r>
    </w:p>
    <w:p w:rsidR="0037694B" w:rsidRDefault="0037694B" w:rsidP="003C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64"/>
        </w:rPr>
      </w:pPr>
    </w:p>
    <w:p w:rsidR="0037694B" w:rsidRDefault="0037694B" w:rsidP="00376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0"/>
        </w:rPr>
      </w:pPr>
      <w:r>
        <w:rPr>
          <w:rFonts w:ascii="Times New Roman" w:hAnsi="Times New Roman" w:cs="Times New Roman"/>
          <w:noProof/>
          <w:sz w:val="6"/>
          <w:szCs w:val="20"/>
        </w:rPr>
        <w:lastRenderedPageBreak/>
        <w:drawing>
          <wp:inline distT="0" distB="0" distL="0" distR="0">
            <wp:extent cx="6019800" cy="32956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050" cy="329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94B" w:rsidRDefault="0037694B" w:rsidP="00376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0"/>
        </w:rPr>
      </w:pPr>
    </w:p>
    <w:p w:rsidR="0037694B" w:rsidRPr="003C3606" w:rsidRDefault="0037694B" w:rsidP="00376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20"/>
        </w:rPr>
      </w:pPr>
    </w:p>
    <w:p w:rsidR="00CA7A8D" w:rsidRDefault="00CA7A8D" w:rsidP="00201DC2">
      <w:pPr>
        <w:rPr>
          <w:rFonts w:ascii="Verdana" w:hAnsi="Verdana" w:cs="Times New Roman"/>
          <w:szCs w:val="24"/>
        </w:rPr>
      </w:pPr>
      <w:r>
        <w:rPr>
          <w:noProof/>
        </w:rPr>
        <w:drawing>
          <wp:inline distT="0" distB="0" distL="0" distR="0" wp14:anchorId="45586ACC" wp14:editId="6C05E39B">
            <wp:extent cx="6300470" cy="46079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CA7A8D">
        <w:rPr>
          <w:rFonts w:ascii="Verdana" w:hAnsi="Verdana" w:cs="Times New Roman"/>
          <w:szCs w:val="24"/>
        </w:rPr>
        <w:t>3)Any</w:t>
      </w:r>
      <w:proofErr w:type="gramEnd"/>
      <w:r w:rsidRPr="00CA7A8D">
        <w:rPr>
          <w:rFonts w:ascii="Verdana" w:hAnsi="Verdana" w:cs="Times New Roman"/>
          <w:szCs w:val="24"/>
        </w:rPr>
        <w:t xml:space="preserve"> other Medical Expenditure reimbursed subject to a maximum of </w:t>
      </w:r>
      <w:proofErr w:type="spellStart"/>
      <w:r w:rsidRPr="00CA7A8D">
        <w:rPr>
          <w:rFonts w:ascii="Verdana" w:hAnsi="Verdana" w:cs="Times New Roman"/>
          <w:szCs w:val="24"/>
        </w:rPr>
        <w:t>Rs</w:t>
      </w:r>
      <w:proofErr w:type="spellEnd"/>
      <w:r w:rsidRPr="00CA7A8D">
        <w:rPr>
          <w:rFonts w:ascii="Verdana" w:hAnsi="Verdana" w:cs="Times New Roman"/>
          <w:szCs w:val="24"/>
        </w:rPr>
        <w:t>. 15,000/-.</w:t>
      </w:r>
    </w:p>
    <w:p w:rsidR="00CA7A8D" w:rsidRDefault="00CA7A8D" w:rsidP="00CA7A8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Cs w:val="24"/>
        </w:rPr>
      </w:pPr>
      <w:r w:rsidRPr="00CA7A8D">
        <w:rPr>
          <w:rFonts w:ascii="Verdana" w:hAnsi="Verdana" w:cs="Times New Roman"/>
          <w:szCs w:val="24"/>
        </w:rPr>
        <w:t>4) Premium of Accident Insurance policy.</w:t>
      </w:r>
    </w:p>
    <w:p w:rsidR="005A4171" w:rsidRPr="00CA7A8D" w:rsidRDefault="005A4171" w:rsidP="00CA7A8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Cs w:val="24"/>
        </w:rPr>
      </w:pPr>
    </w:p>
    <w:p w:rsidR="00CA7A8D" w:rsidRDefault="00CA7A8D" w:rsidP="00CA7A8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Cs w:val="24"/>
        </w:rPr>
      </w:pPr>
      <w:r w:rsidRPr="00CA7A8D">
        <w:rPr>
          <w:rFonts w:ascii="Verdana" w:hAnsi="Verdana" w:cs="Times New Roman"/>
          <w:szCs w:val="24"/>
        </w:rPr>
        <w:t>5) Medical Treatment abroad: Expenditure incurred by the employer on medical treatment of</w:t>
      </w:r>
      <w:r>
        <w:rPr>
          <w:rFonts w:ascii="Verdana" w:hAnsi="Verdana" w:cs="Times New Roman"/>
          <w:szCs w:val="24"/>
        </w:rPr>
        <w:t xml:space="preserve"> </w:t>
      </w:r>
      <w:r w:rsidRPr="00CA7A8D">
        <w:rPr>
          <w:rFonts w:ascii="Verdana" w:hAnsi="Verdana" w:cs="Times New Roman"/>
          <w:szCs w:val="24"/>
        </w:rPr>
        <w:t>the employee or his family member for medical treatment outside India. This includes</w:t>
      </w:r>
      <w:r>
        <w:rPr>
          <w:rFonts w:ascii="Verdana" w:hAnsi="Verdana" w:cs="Times New Roman"/>
          <w:szCs w:val="24"/>
        </w:rPr>
        <w:t xml:space="preserve"> </w:t>
      </w:r>
      <w:r w:rsidRPr="00CA7A8D">
        <w:rPr>
          <w:rFonts w:ascii="Verdana" w:hAnsi="Verdana" w:cs="Times New Roman"/>
          <w:szCs w:val="24"/>
        </w:rPr>
        <w:t>travel and stay abroad of the employee or the family member plus one attendant who</w:t>
      </w:r>
      <w:r>
        <w:rPr>
          <w:rFonts w:ascii="Verdana" w:hAnsi="Verdana" w:cs="Times New Roman"/>
          <w:szCs w:val="24"/>
        </w:rPr>
        <w:t xml:space="preserve"> </w:t>
      </w:r>
      <w:r w:rsidRPr="00CA7A8D">
        <w:rPr>
          <w:rFonts w:ascii="Verdana" w:hAnsi="Verdana" w:cs="Times New Roman"/>
          <w:szCs w:val="24"/>
        </w:rPr>
        <w:t>accompanies the patient in connection with the medical treatment. This exemption is</w:t>
      </w:r>
      <w:r>
        <w:rPr>
          <w:rFonts w:ascii="Verdana" w:hAnsi="Verdana" w:cs="Times New Roman"/>
          <w:szCs w:val="24"/>
        </w:rPr>
        <w:t xml:space="preserve"> </w:t>
      </w:r>
      <w:r w:rsidRPr="00CA7A8D">
        <w:rPr>
          <w:rFonts w:ascii="Verdana" w:hAnsi="Verdana" w:cs="Times New Roman"/>
          <w:szCs w:val="24"/>
        </w:rPr>
        <w:t>subject to the condition that:</w:t>
      </w:r>
    </w:p>
    <w:p w:rsidR="005A4171" w:rsidRDefault="005A4171" w:rsidP="00CA7A8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5A4171" w:rsidTr="005A4171">
        <w:tc>
          <w:tcPr>
            <w:tcW w:w="5069" w:type="dxa"/>
          </w:tcPr>
          <w:p w:rsidR="005A4171" w:rsidRPr="005A4171" w:rsidRDefault="005A4171" w:rsidP="00CA7A8D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984806" w:themeColor="accent6" w:themeShade="80"/>
                <w:szCs w:val="24"/>
              </w:rPr>
            </w:pPr>
            <w:r w:rsidRPr="005A4171">
              <w:rPr>
                <w:rFonts w:ascii="Verdana" w:hAnsi="Verdana" w:cs="Times New Roman"/>
                <w:b/>
                <w:color w:val="984806" w:themeColor="accent6" w:themeShade="80"/>
                <w:szCs w:val="24"/>
              </w:rPr>
              <w:t>Gross Total Income, before including reimbursement of Foreign Travel Expenditure</w:t>
            </w:r>
          </w:p>
        </w:tc>
        <w:tc>
          <w:tcPr>
            <w:tcW w:w="5069" w:type="dxa"/>
          </w:tcPr>
          <w:p w:rsidR="005A4171" w:rsidRPr="005A4171" w:rsidRDefault="005A4171" w:rsidP="005A4171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984806" w:themeColor="accent6" w:themeShade="80"/>
                <w:szCs w:val="24"/>
              </w:rPr>
            </w:pPr>
            <w:r w:rsidRPr="005A4171">
              <w:rPr>
                <w:rFonts w:ascii="Verdana" w:hAnsi="Verdana" w:cs="Times New Roman"/>
                <w:b/>
                <w:bCs/>
                <w:color w:val="984806" w:themeColor="accent6" w:themeShade="80"/>
                <w:szCs w:val="24"/>
              </w:rPr>
              <w:t>Tax Treatment</w:t>
            </w:r>
          </w:p>
          <w:p w:rsidR="005A4171" w:rsidRPr="005A4171" w:rsidRDefault="005A4171" w:rsidP="00CA7A8D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984806" w:themeColor="accent6" w:themeShade="80"/>
                <w:szCs w:val="24"/>
              </w:rPr>
            </w:pPr>
          </w:p>
        </w:tc>
      </w:tr>
      <w:tr w:rsidR="005A4171" w:rsidTr="005A4171">
        <w:tc>
          <w:tcPr>
            <w:tcW w:w="5069" w:type="dxa"/>
          </w:tcPr>
          <w:p w:rsidR="005A4171" w:rsidRPr="005A4171" w:rsidRDefault="005A4171" w:rsidP="005A4171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</w:rPr>
            </w:pPr>
            <w:proofErr w:type="spellStart"/>
            <w:r w:rsidRPr="005A4171">
              <w:rPr>
                <w:rFonts w:ascii="Verdana" w:hAnsi="Verdana" w:cs="Times New Roman"/>
                <w:sz w:val="24"/>
                <w:szCs w:val="24"/>
              </w:rPr>
              <w:t>Upto</w:t>
            </w:r>
            <w:proofErr w:type="spellEnd"/>
            <w:r w:rsidRPr="005A4171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proofErr w:type="spellStart"/>
            <w:r w:rsidRPr="005A4171">
              <w:rPr>
                <w:rFonts w:ascii="Verdana" w:hAnsi="Verdana" w:cs="Times New Roman"/>
                <w:sz w:val="24"/>
                <w:szCs w:val="24"/>
              </w:rPr>
              <w:t>Rs</w:t>
            </w:r>
            <w:proofErr w:type="spellEnd"/>
            <w:r w:rsidRPr="005A4171">
              <w:rPr>
                <w:rFonts w:ascii="Verdana" w:hAnsi="Verdana" w:cs="Times New Roman"/>
                <w:sz w:val="24"/>
                <w:szCs w:val="24"/>
              </w:rPr>
              <w:t>. 2,00,000/-</w:t>
            </w:r>
          </w:p>
        </w:tc>
        <w:tc>
          <w:tcPr>
            <w:tcW w:w="5069" w:type="dxa"/>
          </w:tcPr>
          <w:p w:rsidR="005A4171" w:rsidRPr="005A4171" w:rsidRDefault="005A4171" w:rsidP="005A4171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</w:rPr>
            </w:pPr>
            <w:r w:rsidRPr="005A4171">
              <w:rPr>
                <w:rFonts w:ascii="Verdana" w:hAnsi="Verdana" w:cs="Times New Roman"/>
                <w:sz w:val="24"/>
                <w:szCs w:val="24"/>
              </w:rPr>
              <w:t>Fully Exempt</w:t>
            </w:r>
          </w:p>
        </w:tc>
      </w:tr>
      <w:tr w:rsidR="005A4171" w:rsidTr="005A4171">
        <w:trPr>
          <w:trHeight w:val="106"/>
        </w:trPr>
        <w:tc>
          <w:tcPr>
            <w:tcW w:w="5069" w:type="dxa"/>
          </w:tcPr>
          <w:p w:rsidR="005A4171" w:rsidRPr="005A4171" w:rsidRDefault="005A4171" w:rsidP="005A4171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</w:rPr>
            </w:pPr>
            <w:r w:rsidRPr="005A4171">
              <w:rPr>
                <w:rFonts w:ascii="Verdana" w:hAnsi="Verdana" w:cs="Times New Roman"/>
                <w:sz w:val="24"/>
                <w:szCs w:val="24"/>
              </w:rPr>
              <w:t xml:space="preserve">Above </w:t>
            </w:r>
            <w:proofErr w:type="spellStart"/>
            <w:r w:rsidRPr="005A4171">
              <w:rPr>
                <w:rFonts w:ascii="Verdana" w:hAnsi="Verdana" w:cs="Times New Roman"/>
                <w:sz w:val="24"/>
                <w:szCs w:val="24"/>
              </w:rPr>
              <w:t>Rs</w:t>
            </w:r>
            <w:proofErr w:type="spellEnd"/>
            <w:r w:rsidRPr="005A4171">
              <w:rPr>
                <w:rFonts w:ascii="Verdana" w:hAnsi="Verdana" w:cs="Times New Roman"/>
                <w:sz w:val="24"/>
                <w:szCs w:val="24"/>
              </w:rPr>
              <w:t>. 2,00,000/-</w:t>
            </w:r>
          </w:p>
        </w:tc>
        <w:tc>
          <w:tcPr>
            <w:tcW w:w="5069" w:type="dxa"/>
          </w:tcPr>
          <w:p w:rsidR="005A4171" w:rsidRPr="005A4171" w:rsidRDefault="005A4171" w:rsidP="005A4171">
            <w:pPr>
              <w:autoSpaceDE w:val="0"/>
              <w:autoSpaceDN w:val="0"/>
              <w:adjustRightInd w:val="0"/>
              <w:rPr>
                <w:rFonts w:ascii="Verdana" w:hAnsi="Verdana" w:cs="Times New Roman"/>
                <w:sz w:val="24"/>
                <w:szCs w:val="24"/>
              </w:rPr>
            </w:pPr>
            <w:r w:rsidRPr="005A4171">
              <w:rPr>
                <w:rFonts w:ascii="Verdana" w:hAnsi="Verdana" w:cs="Times New Roman"/>
                <w:sz w:val="24"/>
                <w:szCs w:val="24"/>
              </w:rPr>
              <w:t>Fully Taxable</w:t>
            </w:r>
          </w:p>
        </w:tc>
      </w:tr>
    </w:tbl>
    <w:p w:rsidR="005A4171" w:rsidRDefault="005A4171" w:rsidP="00CA7A8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Cs w:val="24"/>
        </w:rPr>
      </w:pPr>
    </w:p>
    <w:p w:rsidR="001A45D6" w:rsidRPr="001A45D6" w:rsidRDefault="001A45D6" w:rsidP="001A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32"/>
        </w:rPr>
      </w:pPr>
      <w:r w:rsidRPr="005136AE">
        <w:rPr>
          <w:rFonts w:ascii="Times New Roman" w:hAnsi="Times New Roman" w:cs="Times New Roman"/>
          <w:b/>
          <w:sz w:val="26"/>
          <w:szCs w:val="32"/>
        </w:rPr>
        <w:t>Note:</w:t>
      </w:r>
      <w:r w:rsidRPr="001A45D6">
        <w:rPr>
          <w:rFonts w:ascii="Times New Roman" w:hAnsi="Times New Roman" w:cs="Times New Roman"/>
          <w:sz w:val="26"/>
          <w:szCs w:val="32"/>
        </w:rPr>
        <w:t xml:space="preserve"> The expenditure excluded from the perquisite value shall be to the extent permitted</w:t>
      </w:r>
    </w:p>
    <w:p w:rsidR="001A45D6" w:rsidRDefault="001A45D6" w:rsidP="001A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32"/>
        </w:rPr>
      </w:pPr>
      <w:proofErr w:type="gramStart"/>
      <w:r w:rsidRPr="001A45D6">
        <w:rPr>
          <w:rFonts w:ascii="Times New Roman" w:hAnsi="Times New Roman" w:cs="Times New Roman"/>
          <w:sz w:val="26"/>
          <w:szCs w:val="32"/>
        </w:rPr>
        <w:t>by</w:t>
      </w:r>
      <w:proofErr w:type="gramEnd"/>
      <w:r w:rsidRPr="001A45D6">
        <w:rPr>
          <w:rFonts w:ascii="Times New Roman" w:hAnsi="Times New Roman" w:cs="Times New Roman"/>
          <w:sz w:val="26"/>
          <w:szCs w:val="32"/>
        </w:rPr>
        <w:t xml:space="preserve"> the Reserve Bank of India; and</w:t>
      </w:r>
    </w:p>
    <w:p w:rsidR="005136AE" w:rsidRPr="001A45D6" w:rsidRDefault="005136AE" w:rsidP="001A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0"/>
        </w:rPr>
      </w:pPr>
    </w:p>
    <w:p w:rsidR="005136AE" w:rsidRPr="00AF381D" w:rsidRDefault="005136AE" w:rsidP="005136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"/>
          <w:szCs w:val="20"/>
          <w:u w:val="single"/>
        </w:rPr>
      </w:pPr>
      <w:r w:rsidRPr="00AF381D">
        <w:rPr>
          <w:rFonts w:ascii="Verdana" w:hAnsi="Verdana" w:cs="Verdana"/>
          <w:b/>
          <w:bCs/>
          <w:sz w:val="30"/>
          <w:szCs w:val="64"/>
          <w:u w:val="single"/>
        </w:rPr>
        <w:t xml:space="preserve">Taxation of Retirement </w:t>
      </w:r>
      <w:proofErr w:type="gramStart"/>
      <w:r w:rsidRPr="00AF381D">
        <w:rPr>
          <w:rFonts w:ascii="Verdana" w:hAnsi="Verdana" w:cs="Verdana"/>
          <w:b/>
          <w:bCs/>
          <w:sz w:val="30"/>
          <w:szCs w:val="64"/>
          <w:u w:val="single"/>
        </w:rPr>
        <w:t>Benefits :</w:t>
      </w:r>
      <w:proofErr w:type="gramEnd"/>
    </w:p>
    <w:p w:rsidR="00AF381D" w:rsidRPr="00AF381D" w:rsidRDefault="00AF381D" w:rsidP="00AF381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81D">
        <w:rPr>
          <w:rFonts w:ascii="Times New Roman" w:hAnsi="Times New Roman" w:cs="Times New Roman"/>
          <w:sz w:val="28"/>
          <w:szCs w:val="28"/>
        </w:rPr>
        <w:t>Gratuity</w:t>
      </w:r>
    </w:p>
    <w:p w:rsidR="00AF381D" w:rsidRPr="00AF381D" w:rsidRDefault="00AF381D" w:rsidP="00AF381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81D">
        <w:rPr>
          <w:rFonts w:ascii="Times New Roman" w:hAnsi="Times New Roman" w:cs="Times New Roman"/>
          <w:sz w:val="28"/>
          <w:szCs w:val="28"/>
        </w:rPr>
        <w:t>Leave Salary encashment</w:t>
      </w:r>
    </w:p>
    <w:p w:rsidR="00AF381D" w:rsidRPr="00AF381D" w:rsidRDefault="00AF381D" w:rsidP="00AF381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81D">
        <w:rPr>
          <w:rFonts w:ascii="Times New Roman" w:hAnsi="Times New Roman" w:cs="Times New Roman"/>
          <w:sz w:val="28"/>
          <w:szCs w:val="28"/>
        </w:rPr>
        <w:t>Pension</w:t>
      </w:r>
    </w:p>
    <w:p w:rsidR="00AF381D" w:rsidRPr="00AF381D" w:rsidRDefault="00AF381D" w:rsidP="00AF381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81D">
        <w:rPr>
          <w:rFonts w:ascii="Times New Roman" w:hAnsi="Times New Roman" w:cs="Times New Roman"/>
          <w:sz w:val="28"/>
          <w:szCs w:val="28"/>
        </w:rPr>
        <w:t>Retrenchment Compensation</w:t>
      </w:r>
    </w:p>
    <w:p w:rsidR="00201DC2" w:rsidRPr="00201DC2" w:rsidRDefault="00AF381D" w:rsidP="00201DC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1DC2">
        <w:rPr>
          <w:rFonts w:ascii="Times New Roman" w:hAnsi="Times New Roman" w:cs="Times New Roman"/>
          <w:sz w:val="28"/>
          <w:szCs w:val="28"/>
        </w:rPr>
        <w:t>Voluntary Retirement Compensation</w:t>
      </w:r>
    </w:p>
    <w:p w:rsidR="00201DC2" w:rsidRDefault="00201DC2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0470" cy="4283039"/>
            <wp:effectExtent l="0" t="0" r="508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8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98" w:rsidRDefault="000B289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0470" cy="4414615"/>
            <wp:effectExtent l="0" t="0" r="508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1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98" w:rsidRDefault="000B289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B2898" w:rsidRDefault="000B289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B2898" w:rsidRDefault="000B289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0470" cy="4174597"/>
            <wp:effectExtent l="0" t="0" r="508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7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60" w:rsidRDefault="00354960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4960" w:rsidRDefault="00354960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4960" w:rsidRDefault="00354960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34671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60" w:rsidRDefault="00354960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4960" w:rsidRDefault="00354960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4960" w:rsidRDefault="00354960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0470" cy="4533580"/>
            <wp:effectExtent l="0" t="0" r="508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3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36A" w:rsidRDefault="00F1736A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1736A" w:rsidRDefault="00F1736A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0470" cy="4445861"/>
            <wp:effectExtent l="0" t="0" r="508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4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82" w:rsidRDefault="00D96882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91300" cy="4217287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30" cy="422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82" w:rsidRDefault="00D96882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14821" w:rsidRDefault="00914821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15075" cy="38481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15075" cy="415290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9" w:rsidRDefault="00921629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21629" w:rsidRDefault="00921629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14821" w:rsidRDefault="00914821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43650" cy="34385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AB2" w:rsidRDefault="00A17AB2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43650" cy="26955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9" w:rsidRDefault="00921629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43650" cy="30289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129" cy="303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9" w:rsidRDefault="00921629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21629" w:rsidRDefault="00161144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00825" cy="4362450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316" cy="436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36" w:rsidRDefault="00F62636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62636" w:rsidRDefault="00F62636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61144" w:rsidRDefault="00F62636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86475" cy="4105275"/>
            <wp:effectExtent l="0" t="0" r="9525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636" w:rsidRDefault="000D6B2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4114800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1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28" w:rsidRDefault="000D6B2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D6B28" w:rsidRDefault="000D6B2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D6B28" w:rsidRPr="00AF381D" w:rsidRDefault="000D6B28" w:rsidP="00201DC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0470" cy="3774648"/>
            <wp:effectExtent l="0" t="0" r="508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7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81D" w:rsidRDefault="00AF381D" w:rsidP="00FA3A44"/>
    <w:p w:rsidR="00510A30" w:rsidRDefault="00510A30" w:rsidP="00FA3A44">
      <w:r>
        <w:rPr>
          <w:noProof/>
        </w:rPr>
        <w:lastRenderedPageBreak/>
        <w:drawing>
          <wp:inline distT="0" distB="0" distL="0" distR="0">
            <wp:extent cx="6238875" cy="3409950"/>
            <wp:effectExtent l="0" t="0" r="952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38875" cy="377190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8375" cy="401955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A30" w:rsidRDefault="00B5660C" w:rsidP="00FA3A44">
      <w:r>
        <w:rPr>
          <w:noProof/>
        </w:rPr>
        <w:lastRenderedPageBreak/>
        <w:drawing>
          <wp:inline distT="0" distB="0" distL="0" distR="0">
            <wp:extent cx="6276975" cy="4943475"/>
            <wp:effectExtent l="0" t="0" r="9525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0C" w:rsidRDefault="00B5660C" w:rsidP="00FA3A44">
      <w:r>
        <w:rPr>
          <w:noProof/>
        </w:rPr>
        <w:drawing>
          <wp:inline distT="0" distB="0" distL="0" distR="0">
            <wp:extent cx="6200775" cy="2381250"/>
            <wp:effectExtent l="0" t="0" r="952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0C" w:rsidRDefault="00B5660C" w:rsidP="00FA3A44">
      <w:r>
        <w:rPr>
          <w:noProof/>
        </w:rPr>
        <w:lastRenderedPageBreak/>
        <w:drawing>
          <wp:inline distT="0" distB="0" distL="0" distR="0">
            <wp:extent cx="6296025" cy="35052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0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24" w:rsidRPr="00C50E24" w:rsidRDefault="00BC1CA7" w:rsidP="00C50E24">
      <w:pPr>
        <w:spacing w:before="75" w:after="75" w:line="312" w:lineRule="atLeast"/>
        <w:outlineLvl w:val="2"/>
        <w:rPr>
          <w:rFonts w:ascii="Helvetica" w:eastAsia="Times New Roman" w:hAnsi="Helvetica" w:cs="Times New Roman"/>
          <w:b/>
          <w:bCs/>
          <w:color w:val="3E3E3E"/>
        </w:rPr>
      </w:pPr>
      <w:hyperlink r:id="rId67" w:history="1">
        <w:r w:rsidR="00C50E24" w:rsidRPr="00C50E24">
          <w:rPr>
            <w:rFonts w:ascii="Trebuchet MS" w:eastAsia="Times New Roman" w:hAnsi="Trebuchet MS" w:cs="Times New Roman"/>
            <w:b/>
            <w:bCs/>
            <w:color w:val="02A2D7"/>
            <w:bdr w:val="none" w:sz="0" w:space="0" w:color="auto" w:frame="1"/>
          </w:rPr>
          <w:t xml:space="preserve">DUE DATE TDS </w:t>
        </w:r>
        <w:proofErr w:type="gramStart"/>
        <w:r w:rsidR="00C50E24" w:rsidRPr="00C50E24">
          <w:rPr>
            <w:rFonts w:ascii="Trebuchet MS" w:eastAsia="Times New Roman" w:hAnsi="Trebuchet MS" w:cs="Times New Roman"/>
            <w:b/>
            <w:bCs/>
            <w:color w:val="02A2D7"/>
            <w:bdr w:val="none" w:sz="0" w:space="0" w:color="auto" w:frame="1"/>
          </w:rPr>
          <w:t>DEPOSIT ,</w:t>
        </w:r>
        <w:proofErr w:type="gramEnd"/>
        <w:r w:rsidR="00C50E24" w:rsidRPr="00C50E24">
          <w:rPr>
            <w:rFonts w:ascii="Trebuchet MS" w:eastAsia="Times New Roman" w:hAnsi="Trebuchet MS" w:cs="Times New Roman"/>
            <w:b/>
            <w:bCs/>
            <w:color w:val="02A2D7"/>
            <w:bdr w:val="none" w:sz="0" w:space="0" w:color="auto" w:frame="1"/>
          </w:rPr>
          <w:t xml:space="preserve"> FORM 16 ,E TDS RETURN 24Q,26Q MARCH 2012</w:t>
        </w:r>
      </w:hyperlink>
    </w:p>
    <w:tbl>
      <w:tblPr>
        <w:tblW w:w="9355" w:type="dxa"/>
        <w:tblInd w:w="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5149"/>
        <w:gridCol w:w="3237"/>
      </w:tblGrid>
      <w:tr w:rsidR="00C43205" w:rsidRPr="00C43205" w:rsidTr="00C43205">
        <w:trPr>
          <w:trHeight w:val="398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DB256B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proofErr w:type="spellStart"/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SrNo</w:t>
            </w:r>
            <w:proofErr w:type="spellEnd"/>
          </w:p>
        </w:tc>
        <w:tc>
          <w:tcPr>
            <w:tcW w:w="5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DB256B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Quarter ended On</w:t>
            </w:r>
          </w:p>
        </w:tc>
        <w:tc>
          <w:tcPr>
            <w:tcW w:w="3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DB256B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Date of payment</w:t>
            </w:r>
          </w:p>
        </w:tc>
      </w:tr>
      <w:tr w:rsidR="00C43205" w:rsidRPr="00C43205" w:rsidTr="00C43205">
        <w:trPr>
          <w:trHeight w:val="398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1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30th June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7th July</w:t>
            </w:r>
          </w:p>
        </w:tc>
      </w:tr>
      <w:tr w:rsidR="00C43205" w:rsidRPr="00C43205" w:rsidTr="00C43205">
        <w:trPr>
          <w:trHeight w:val="398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2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30the September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7th October</w:t>
            </w:r>
          </w:p>
        </w:tc>
      </w:tr>
      <w:tr w:rsidR="00C43205" w:rsidRPr="00C43205" w:rsidTr="00C43205">
        <w:trPr>
          <w:trHeight w:val="398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3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31st December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7th January</w:t>
            </w:r>
          </w:p>
        </w:tc>
      </w:tr>
      <w:tr w:rsidR="00C43205" w:rsidRPr="00C43205" w:rsidTr="00C43205">
        <w:trPr>
          <w:trHeight w:val="398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4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31st March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3205" w:rsidRPr="00C43205" w:rsidRDefault="00C43205" w:rsidP="00C43205">
            <w:pPr>
              <w:spacing w:after="0" w:line="264" w:lineRule="atLeast"/>
              <w:rPr>
                <w:rFonts w:ascii="Verdana" w:eastAsia="Times New Roman" w:hAnsi="Verdana" w:cs="Times New Roman"/>
                <w:color w:val="3E3E3E"/>
                <w:sz w:val="17"/>
                <w:szCs w:val="17"/>
              </w:rPr>
            </w:pPr>
            <w:r w:rsidRPr="00C43205">
              <w:rPr>
                <w:rFonts w:ascii="Verdana" w:eastAsia="Times New Roman" w:hAnsi="Verdana" w:cs="Times New Roman"/>
                <w:b/>
                <w:bCs/>
                <w:color w:val="3E3E3E"/>
                <w:sz w:val="17"/>
                <w:szCs w:val="17"/>
              </w:rPr>
              <w:t>30Th April</w:t>
            </w:r>
          </w:p>
        </w:tc>
      </w:tr>
    </w:tbl>
    <w:p w:rsidR="00602120" w:rsidRDefault="00602120" w:rsidP="00602120">
      <w:pPr>
        <w:pStyle w:val="NoSpacing"/>
        <w:ind w:left="720"/>
        <w:rPr>
          <w:sz w:val="24"/>
        </w:rPr>
      </w:pPr>
    </w:p>
    <w:p w:rsidR="00602120" w:rsidRPr="00C50E24" w:rsidRDefault="00602120" w:rsidP="00602120">
      <w:pPr>
        <w:pStyle w:val="NoSpacing"/>
        <w:numPr>
          <w:ilvl w:val="0"/>
          <w:numId w:val="13"/>
        </w:numPr>
        <w:rPr>
          <w:sz w:val="24"/>
        </w:rPr>
      </w:pPr>
      <w:r w:rsidRPr="00C50E24">
        <w:rPr>
          <w:sz w:val="24"/>
        </w:rPr>
        <w:t>Due date to deposit tax deducted(TDS) in March 201</w:t>
      </w:r>
      <w:r>
        <w:rPr>
          <w:sz w:val="24"/>
        </w:rPr>
        <w:t>3</w:t>
      </w:r>
      <w:r w:rsidRPr="00C50E24">
        <w:rPr>
          <w:sz w:val="24"/>
        </w:rPr>
        <w:t xml:space="preserve"> is </w:t>
      </w:r>
      <w:r w:rsidRPr="00C50E24">
        <w:rPr>
          <w:sz w:val="24"/>
          <w:shd w:val="clear" w:color="auto" w:fill="FFFF00"/>
        </w:rPr>
        <w:t>30.04.201</w:t>
      </w:r>
      <w:r>
        <w:rPr>
          <w:sz w:val="24"/>
          <w:shd w:val="clear" w:color="auto" w:fill="FFFF00"/>
        </w:rPr>
        <w:t>3</w:t>
      </w:r>
    </w:p>
    <w:p w:rsidR="00602120" w:rsidRPr="00C50E24" w:rsidRDefault="00602120" w:rsidP="00602120">
      <w:pPr>
        <w:pStyle w:val="NoSpacing"/>
        <w:numPr>
          <w:ilvl w:val="0"/>
          <w:numId w:val="13"/>
        </w:numPr>
        <w:rPr>
          <w:sz w:val="24"/>
        </w:rPr>
      </w:pPr>
      <w:proofErr w:type="spellStart"/>
      <w:r w:rsidRPr="00C50E24">
        <w:rPr>
          <w:sz w:val="24"/>
        </w:rPr>
        <w:t>Etds</w:t>
      </w:r>
      <w:proofErr w:type="spellEnd"/>
      <w:r w:rsidRPr="00C50E24">
        <w:rPr>
          <w:sz w:val="24"/>
        </w:rPr>
        <w:t xml:space="preserve"> return due date for salary Q4(01.01.201</w:t>
      </w:r>
      <w:r w:rsidR="005906C2">
        <w:rPr>
          <w:sz w:val="24"/>
        </w:rPr>
        <w:t>3</w:t>
      </w:r>
      <w:r w:rsidRPr="00C50E24">
        <w:rPr>
          <w:sz w:val="24"/>
        </w:rPr>
        <w:t xml:space="preserve"> to 31.03.201</w:t>
      </w:r>
      <w:r w:rsidR="005906C2">
        <w:rPr>
          <w:sz w:val="24"/>
        </w:rPr>
        <w:t>3</w:t>
      </w:r>
      <w:r w:rsidRPr="00C50E24">
        <w:rPr>
          <w:sz w:val="24"/>
        </w:rPr>
        <w:t>) (form 24 Q) is </w:t>
      </w:r>
      <w:r w:rsidRPr="00C50E24">
        <w:rPr>
          <w:sz w:val="24"/>
          <w:shd w:val="clear" w:color="auto" w:fill="FFFF00"/>
        </w:rPr>
        <w:t>15.05.201</w:t>
      </w:r>
      <w:r w:rsidR="005906C2">
        <w:rPr>
          <w:sz w:val="24"/>
          <w:shd w:val="clear" w:color="auto" w:fill="FFFF00"/>
        </w:rPr>
        <w:t>3</w:t>
      </w:r>
    </w:p>
    <w:p w:rsidR="00602120" w:rsidRPr="00C50E24" w:rsidRDefault="00602120" w:rsidP="00602120">
      <w:pPr>
        <w:pStyle w:val="NoSpacing"/>
        <w:numPr>
          <w:ilvl w:val="0"/>
          <w:numId w:val="13"/>
        </w:numPr>
        <w:rPr>
          <w:sz w:val="24"/>
        </w:rPr>
      </w:pPr>
      <w:proofErr w:type="spellStart"/>
      <w:r w:rsidRPr="00C50E24">
        <w:rPr>
          <w:sz w:val="24"/>
        </w:rPr>
        <w:t>Etds</w:t>
      </w:r>
      <w:proofErr w:type="spellEnd"/>
      <w:r w:rsidRPr="00C50E24">
        <w:rPr>
          <w:sz w:val="24"/>
        </w:rPr>
        <w:t xml:space="preserve"> return due date for other than salaryQ4(01.01.201</w:t>
      </w:r>
      <w:r w:rsidR="005906C2">
        <w:rPr>
          <w:sz w:val="24"/>
        </w:rPr>
        <w:t>3</w:t>
      </w:r>
      <w:r w:rsidRPr="00C50E24">
        <w:rPr>
          <w:sz w:val="24"/>
        </w:rPr>
        <w:t xml:space="preserve"> to 31.03.201</w:t>
      </w:r>
      <w:r w:rsidR="005906C2">
        <w:rPr>
          <w:sz w:val="24"/>
        </w:rPr>
        <w:t>3</w:t>
      </w:r>
      <w:r w:rsidRPr="00C50E24">
        <w:rPr>
          <w:sz w:val="24"/>
        </w:rPr>
        <w:t>)  (26q) is</w:t>
      </w:r>
      <w:r w:rsidRPr="00C50E24">
        <w:rPr>
          <w:sz w:val="24"/>
          <w:shd w:val="clear" w:color="auto" w:fill="FFFF00"/>
        </w:rPr>
        <w:t>15.05.201</w:t>
      </w:r>
      <w:r w:rsidR="005906C2">
        <w:rPr>
          <w:sz w:val="24"/>
          <w:shd w:val="clear" w:color="auto" w:fill="FFFF00"/>
        </w:rPr>
        <w:t>3</w:t>
      </w:r>
    </w:p>
    <w:p w:rsidR="00602120" w:rsidRPr="00C50E24" w:rsidRDefault="00602120" w:rsidP="00602120">
      <w:pPr>
        <w:pStyle w:val="NoSpacing"/>
        <w:numPr>
          <w:ilvl w:val="0"/>
          <w:numId w:val="13"/>
        </w:numPr>
        <w:rPr>
          <w:sz w:val="24"/>
        </w:rPr>
      </w:pPr>
      <w:r w:rsidRPr="00C50E24">
        <w:rPr>
          <w:sz w:val="24"/>
        </w:rPr>
        <w:t xml:space="preserve">Due date for form 16(salary) </w:t>
      </w:r>
      <w:proofErr w:type="spellStart"/>
      <w:r w:rsidRPr="00C50E24">
        <w:rPr>
          <w:sz w:val="24"/>
        </w:rPr>
        <w:t>Fy</w:t>
      </w:r>
      <w:proofErr w:type="spellEnd"/>
      <w:r w:rsidRPr="00C50E24">
        <w:rPr>
          <w:sz w:val="24"/>
        </w:rPr>
        <w:t xml:space="preserve"> 201</w:t>
      </w:r>
      <w:r w:rsidR="005906C2">
        <w:rPr>
          <w:sz w:val="24"/>
        </w:rPr>
        <w:t>2</w:t>
      </w:r>
      <w:r w:rsidRPr="00C50E24">
        <w:rPr>
          <w:sz w:val="24"/>
        </w:rPr>
        <w:t>-1</w:t>
      </w:r>
      <w:r w:rsidR="005906C2">
        <w:rPr>
          <w:sz w:val="24"/>
        </w:rPr>
        <w:t>3</w:t>
      </w:r>
      <w:r w:rsidRPr="00C50E24">
        <w:rPr>
          <w:sz w:val="24"/>
        </w:rPr>
        <w:t xml:space="preserve"> is</w:t>
      </w:r>
      <w:r w:rsidRPr="00C50E24">
        <w:rPr>
          <w:sz w:val="24"/>
          <w:shd w:val="clear" w:color="auto" w:fill="FFFF00"/>
        </w:rPr>
        <w:t> 31.05.201</w:t>
      </w:r>
      <w:r w:rsidR="005906C2">
        <w:rPr>
          <w:sz w:val="24"/>
          <w:shd w:val="clear" w:color="auto" w:fill="FFFF00"/>
        </w:rPr>
        <w:t>3</w:t>
      </w:r>
    </w:p>
    <w:p w:rsidR="00602120" w:rsidRPr="00C43205" w:rsidRDefault="00602120" w:rsidP="00602120">
      <w:pPr>
        <w:pStyle w:val="NoSpacing"/>
        <w:numPr>
          <w:ilvl w:val="0"/>
          <w:numId w:val="13"/>
        </w:numPr>
        <w:rPr>
          <w:sz w:val="24"/>
        </w:rPr>
      </w:pPr>
      <w:r w:rsidRPr="00C50E24">
        <w:rPr>
          <w:sz w:val="24"/>
        </w:rPr>
        <w:t>Due date for Form 16A quarter four (01.01.201</w:t>
      </w:r>
      <w:r w:rsidR="005906C2">
        <w:rPr>
          <w:sz w:val="24"/>
        </w:rPr>
        <w:t>3</w:t>
      </w:r>
      <w:r w:rsidRPr="00C50E24">
        <w:rPr>
          <w:sz w:val="24"/>
        </w:rPr>
        <w:t xml:space="preserve"> to 31.03.201</w:t>
      </w:r>
      <w:r w:rsidR="005906C2">
        <w:rPr>
          <w:sz w:val="24"/>
        </w:rPr>
        <w:t>3</w:t>
      </w:r>
      <w:r w:rsidRPr="00C50E24">
        <w:rPr>
          <w:sz w:val="24"/>
        </w:rPr>
        <w:t>) is </w:t>
      </w:r>
      <w:r w:rsidRPr="00C50E24">
        <w:rPr>
          <w:sz w:val="24"/>
          <w:shd w:val="clear" w:color="auto" w:fill="FFFF00"/>
        </w:rPr>
        <w:t>30.05.201</w:t>
      </w:r>
      <w:r w:rsidR="005906C2">
        <w:rPr>
          <w:sz w:val="24"/>
          <w:shd w:val="clear" w:color="auto" w:fill="FFFF00"/>
        </w:rPr>
        <w:t>3</w:t>
      </w:r>
    </w:p>
    <w:p w:rsidR="00C50E24" w:rsidRDefault="00C50E24" w:rsidP="00FA3A44"/>
    <w:p w:rsidR="00B5660C" w:rsidRDefault="00B5660C" w:rsidP="00FA3A44"/>
    <w:p w:rsidR="00B5660C" w:rsidRDefault="00B5660C" w:rsidP="00FA3A44"/>
    <w:p w:rsidR="00B5660C" w:rsidRDefault="00B5660C" w:rsidP="00FA3A44"/>
    <w:p w:rsidR="00B5660C" w:rsidRDefault="00B5660C" w:rsidP="00FA3A44">
      <w:r>
        <w:rPr>
          <w:noProof/>
        </w:rPr>
        <w:lastRenderedPageBreak/>
        <w:drawing>
          <wp:inline distT="0" distB="0" distL="0" distR="0">
            <wp:extent cx="6300470" cy="4116307"/>
            <wp:effectExtent l="0" t="0" r="508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1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0C" w:rsidRDefault="00B5660C" w:rsidP="00FA3A44">
      <w:r>
        <w:rPr>
          <w:noProof/>
        </w:rPr>
        <w:drawing>
          <wp:inline distT="0" distB="0" distL="0" distR="0">
            <wp:extent cx="6300470" cy="4046949"/>
            <wp:effectExtent l="0" t="0" r="508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4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0C" w:rsidRDefault="00B5660C" w:rsidP="00FA3A44">
      <w:r>
        <w:rPr>
          <w:noProof/>
        </w:rPr>
        <w:lastRenderedPageBreak/>
        <w:drawing>
          <wp:inline distT="0" distB="0" distL="0" distR="0">
            <wp:extent cx="6238875" cy="3486150"/>
            <wp:effectExtent l="0" t="0" r="952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6C6">
        <w:rPr>
          <w:noProof/>
        </w:rPr>
        <w:drawing>
          <wp:inline distT="0" distB="0" distL="0" distR="0">
            <wp:extent cx="6086475" cy="4286250"/>
            <wp:effectExtent l="0" t="0" r="952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6C6">
        <w:rPr>
          <w:noProof/>
        </w:rPr>
        <w:lastRenderedPageBreak/>
        <w:drawing>
          <wp:inline distT="0" distB="0" distL="0" distR="0">
            <wp:extent cx="6238875" cy="4581525"/>
            <wp:effectExtent l="0" t="0" r="9525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6C6" w:rsidRDefault="002C66C6" w:rsidP="00FA3A44">
      <w:r>
        <w:rPr>
          <w:noProof/>
        </w:rPr>
        <w:drawing>
          <wp:inline distT="0" distB="0" distL="0" distR="0">
            <wp:extent cx="6086475" cy="398145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12C" w:rsidRDefault="00E1212C" w:rsidP="00FA3A44">
      <w:r>
        <w:rPr>
          <w:noProof/>
        </w:rPr>
        <w:lastRenderedPageBreak/>
        <w:drawing>
          <wp:inline distT="0" distB="0" distL="0" distR="0">
            <wp:extent cx="6300470" cy="3842364"/>
            <wp:effectExtent l="0" t="0" r="508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4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1E7" w:rsidRDefault="003A3878" w:rsidP="00FA3A44">
      <w:r>
        <w:rPr>
          <w:noProof/>
        </w:rPr>
        <w:drawing>
          <wp:inline distT="0" distB="0" distL="0" distR="0">
            <wp:extent cx="6300470" cy="3968867"/>
            <wp:effectExtent l="0" t="0" r="508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6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878" w:rsidRDefault="003A3878" w:rsidP="00FA3A44">
      <w:r>
        <w:rPr>
          <w:noProof/>
        </w:rPr>
        <w:lastRenderedPageBreak/>
        <w:drawing>
          <wp:inline distT="0" distB="0" distL="0" distR="0">
            <wp:extent cx="6300470" cy="3737422"/>
            <wp:effectExtent l="0" t="0" r="508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3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878" w:rsidRPr="008F796D" w:rsidRDefault="003A3878" w:rsidP="00FA3A44">
      <w:r>
        <w:rPr>
          <w:noProof/>
        </w:rPr>
        <w:drawing>
          <wp:inline distT="0" distB="0" distL="0" distR="0">
            <wp:extent cx="5743575" cy="4248150"/>
            <wp:effectExtent l="0" t="0" r="952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878" w:rsidRPr="008F796D" w:rsidSect="00201DC2">
      <w:footerReference w:type="default" r:id="rId78"/>
      <w:pgSz w:w="12240" w:h="15840"/>
      <w:pgMar w:top="426" w:right="900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CA7" w:rsidRDefault="00BC1CA7" w:rsidP="00FD4197">
      <w:pPr>
        <w:spacing w:after="0" w:line="240" w:lineRule="auto"/>
      </w:pPr>
      <w:r>
        <w:separator/>
      </w:r>
    </w:p>
  </w:endnote>
  <w:endnote w:type="continuationSeparator" w:id="0">
    <w:p w:rsidR="00BC1CA7" w:rsidRDefault="00BC1CA7" w:rsidP="00FD4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197" w:rsidRDefault="00FD4197" w:rsidP="00FD419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spellStart"/>
    <w:r>
      <w:rPr>
        <w:rFonts w:asciiTheme="majorHAnsi" w:eastAsiaTheme="majorEastAsia" w:hAnsiTheme="majorHAnsi" w:cstheme="majorBidi"/>
      </w:rPr>
      <w:t>Rajasekar.M</w:t>
    </w:r>
    <w:proofErr w:type="spellEnd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E94053" w:rsidRPr="00E9405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D4197" w:rsidRDefault="00FD41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CA7" w:rsidRDefault="00BC1CA7" w:rsidP="00FD4197">
      <w:pPr>
        <w:spacing w:after="0" w:line="240" w:lineRule="auto"/>
      </w:pPr>
      <w:r>
        <w:separator/>
      </w:r>
    </w:p>
  </w:footnote>
  <w:footnote w:type="continuationSeparator" w:id="0">
    <w:p w:rsidR="00BC1CA7" w:rsidRDefault="00BC1CA7" w:rsidP="00FD4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4731"/>
    <w:multiLevelType w:val="hybridMultilevel"/>
    <w:tmpl w:val="78AA8922"/>
    <w:lvl w:ilvl="0" w:tplc="3EAEFE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B5017"/>
    <w:multiLevelType w:val="hybridMultilevel"/>
    <w:tmpl w:val="B74450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A00B0"/>
    <w:multiLevelType w:val="multilevel"/>
    <w:tmpl w:val="2EE2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324ED"/>
    <w:multiLevelType w:val="hybridMultilevel"/>
    <w:tmpl w:val="9B4A0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53E8D"/>
    <w:multiLevelType w:val="hybridMultilevel"/>
    <w:tmpl w:val="BD589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E32E0"/>
    <w:multiLevelType w:val="multilevel"/>
    <w:tmpl w:val="F190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99329C"/>
    <w:multiLevelType w:val="multilevel"/>
    <w:tmpl w:val="9660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9460B6"/>
    <w:multiLevelType w:val="hybridMultilevel"/>
    <w:tmpl w:val="9CA8475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A2BDE"/>
    <w:multiLevelType w:val="hybridMultilevel"/>
    <w:tmpl w:val="6100C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11658"/>
    <w:multiLevelType w:val="multilevel"/>
    <w:tmpl w:val="E8D4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C71653"/>
    <w:multiLevelType w:val="hybridMultilevel"/>
    <w:tmpl w:val="313ACD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37B5D"/>
    <w:multiLevelType w:val="multilevel"/>
    <w:tmpl w:val="E16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7B6E85"/>
    <w:multiLevelType w:val="hybridMultilevel"/>
    <w:tmpl w:val="7996D5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2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11"/>
  </w:num>
  <w:num w:numId="11">
    <w:abstractNumId w:val="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6D"/>
    <w:rsid w:val="00000115"/>
    <w:rsid w:val="000A4724"/>
    <w:rsid w:val="000B237D"/>
    <w:rsid w:val="000B2898"/>
    <w:rsid w:val="000B3B7B"/>
    <w:rsid w:val="000D6B28"/>
    <w:rsid w:val="00161144"/>
    <w:rsid w:val="00182359"/>
    <w:rsid w:val="001826B9"/>
    <w:rsid w:val="001A45D6"/>
    <w:rsid w:val="001F20C0"/>
    <w:rsid w:val="001F7662"/>
    <w:rsid w:val="002001E7"/>
    <w:rsid w:val="00201DC2"/>
    <w:rsid w:val="002B72E5"/>
    <w:rsid w:val="002C66C6"/>
    <w:rsid w:val="00354960"/>
    <w:rsid w:val="0037694B"/>
    <w:rsid w:val="003868E1"/>
    <w:rsid w:val="003A3878"/>
    <w:rsid w:val="003C3606"/>
    <w:rsid w:val="00410358"/>
    <w:rsid w:val="00412455"/>
    <w:rsid w:val="00430C97"/>
    <w:rsid w:val="004722E3"/>
    <w:rsid w:val="004A166D"/>
    <w:rsid w:val="00510A30"/>
    <w:rsid w:val="005136AE"/>
    <w:rsid w:val="0052537D"/>
    <w:rsid w:val="005471DA"/>
    <w:rsid w:val="005559AA"/>
    <w:rsid w:val="005906C2"/>
    <w:rsid w:val="005A4171"/>
    <w:rsid w:val="005B765E"/>
    <w:rsid w:val="00602120"/>
    <w:rsid w:val="0060702A"/>
    <w:rsid w:val="00664563"/>
    <w:rsid w:val="006910C5"/>
    <w:rsid w:val="006A4344"/>
    <w:rsid w:val="006F1291"/>
    <w:rsid w:val="00713FCA"/>
    <w:rsid w:val="007A7945"/>
    <w:rsid w:val="008410DA"/>
    <w:rsid w:val="00865268"/>
    <w:rsid w:val="008D172F"/>
    <w:rsid w:val="008F796D"/>
    <w:rsid w:val="00914821"/>
    <w:rsid w:val="00921629"/>
    <w:rsid w:val="009B591B"/>
    <w:rsid w:val="00A17AB2"/>
    <w:rsid w:val="00A633C5"/>
    <w:rsid w:val="00A663D5"/>
    <w:rsid w:val="00A810C0"/>
    <w:rsid w:val="00AC5A00"/>
    <w:rsid w:val="00AF381D"/>
    <w:rsid w:val="00B3292F"/>
    <w:rsid w:val="00B520D9"/>
    <w:rsid w:val="00B5660C"/>
    <w:rsid w:val="00B61B19"/>
    <w:rsid w:val="00BB2043"/>
    <w:rsid w:val="00BC1CA7"/>
    <w:rsid w:val="00BD763E"/>
    <w:rsid w:val="00BF7D14"/>
    <w:rsid w:val="00C1693B"/>
    <w:rsid w:val="00C260C9"/>
    <w:rsid w:val="00C43205"/>
    <w:rsid w:val="00C50E24"/>
    <w:rsid w:val="00C64FC6"/>
    <w:rsid w:val="00CA5272"/>
    <w:rsid w:val="00CA7A8D"/>
    <w:rsid w:val="00CC6029"/>
    <w:rsid w:val="00D5292D"/>
    <w:rsid w:val="00D646FB"/>
    <w:rsid w:val="00D6513C"/>
    <w:rsid w:val="00D709A5"/>
    <w:rsid w:val="00D96882"/>
    <w:rsid w:val="00DB256B"/>
    <w:rsid w:val="00E1212C"/>
    <w:rsid w:val="00E94053"/>
    <w:rsid w:val="00EB3330"/>
    <w:rsid w:val="00F021E6"/>
    <w:rsid w:val="00F1736A"/>
    <w:rsid w:val="00F3609D"/>
    <w:rsid w:val="00F62636"/>
    <w:rsid w:val="00FA3A44"/>
    <w:rsid w:val="00FD4197"/>
    <w:rsid w:val="00FD5C12"/>
    <w:rsid w:val="00FF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0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71DA"/>
    <w:pPr>
      <w:ind w:left="720"/>
      <w:contextualSpacing/>
    </w:pPr>
  </w:style>
  <w:style w:type="table" w:styleId="TableGrid">
    <w:name w:val="Table Grid"/>
    <w:basedOn w:val="TableNormal"/>
    <w:uiPriority w:val="59"/>
    <w:rsid w:val="005A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50E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50E2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50E24"/>
  </w:style>
  <w:style w:type="character" w:customStyle="1" w:styleId="apple-style-span">
    <w:name w:val="apple-style-span"/>
    <w:basedOn w:val="DefaultParagraphFont"/>
    <w:rsid w:val="00C50E24"/>
  </w:style>
  <w:style w:type="paragraph" w:styleId="NoSpacing">
    <w:name w:val="No Spacing"/>
    <w:uiPriority w:val="1"/>
    <w:qFormat/>
    <w:rsid w:val="00C50E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D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197"/>
  </w:style>
  <w:style w:type="paragraph" w:styleId="Footer">
    <w:name w:val="footer"/>
    <w:basedOn w:val="Normal"/>
    <w:link w:val="FooterChar"/>
    <w:uiPriority w:val="99"/>
    <w:unhideWhenUsed/>
    <w:rsid w:val="00FD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50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71DA"/>
    <w:pPr>
      <w:ind w:left="720"/>
      <w:contextualSpacing/>
    </w:pPr>
  </w:style>
  <w:style w:type="table" w:styleId="TableGrid">
    <w:name w:val="Table Grid"/>
    <w:basedOn w:val="TableNormal"/>
    <w:uiPriority w:val="59"/>
    <w:rsid w:val="005A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50E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50E2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50E24"/>
  </w:style>
  <w:style w:type="character" w:customStyle="1" w:styleId="apple-style-span">
    <w:name w:val="apple-style-span"/>
    <w:basedOn w:val="DefaultParagraphFont"/>
    <w:rsid w:val="00C50E24"/>
  </w:style>
  <w:style w:type="paragraph" w:styleId="NoSpacing">
    <w:name w:val="No Spacing"/>
    <w:uiPriority w:val="1"/>
    <w:qFormat/>
    <w:rsid w:val="00C50E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D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197"/>
  </w:style>
  <w:style w:type="paragraph" w:styleId="Footer">
    <w:name w:val="footer"/>
    <w:basedOn w:val="Normal"/>
    <w:link w:val="FooterChar"/>
    <w:uiPriority w:val="99"/>
    <w:unhideWhenUsed/>
    <w:rsid w:val="00FD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89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image" Target="media/image56.emf"/><Relationship Id="rId68" Type="http://schemas.openxmlformats.org/officeDocument/2006/relationships/image" Target="media/image60.emf"/><Relationship Id="rId76" Type="http://schemas.openxmlformats.org/officeDocument/2006/relationships/image" Target="media/image68.emf"/><Relationship Id="rId7" Type="http://schemas.openxmlformats.org/officeDocument/2006/relationships/endnotes" Target="endnotes.xml"/><Relationship Id="rId71" Type="http://schemas.openxmlformats.org/officeDocument/2006/relationships/image" Target="media/image63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image" Target="media/image59.emf"/><Relationship Id="rId74" Type="http://schemas.openxmlformats.org/officeDocument/2006/relationships/image" Target="media/image66.emf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emf"/><Relationship Id="rId73" Type="http://schemas.openxmlformats.org/officeDocument/2006/relationships/image" Target="media/image65.emf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69" Type="http://schemas.openxmlformats.org/officeDocument/2006/relationships/image" Target="media/image61.emf"/><Relationship Id="rId77" Type="http://schemas.openxmlformats.org/officeDocument/2006/relationships/image" Target="media/image69.emf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72" Type="http://schemas.openxmlformats.org/officeDocument/2006/relationships/image" Target="media/image64.emf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hyperlink" Target="http://www.simpletaxindia.net/2012/03/due-date-deposit-tds-march-2012.html" TargetMode="Externa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2012-11-29T05:51:00Z</cp:lastPrinted>
  <dcterms:created xsi:type="dcterms:W3CDTF">2012-11-29T06:08:00Z</dcterms:created>
  <dcterms:modified xsi:type="dcterms:W3CDTF">2012-11-29T06:08:00Z</dcterms:modified>
</cp:coreProperties>
</file>