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51B" w:rsidRDefault="009F551B" w:rsidP="00854B4B">
      <w:pPr>
        <w:spacing w:after="0" w:line="240" w:lineRule="auto"/>
        <w:rPr>
          <w:rFonts w:ascii="Times New Roman" w:eastAsia="Times New Roman" w:hAnsi="Times New Roman" w:cs="Times New Roman"/>
          <w:b/>
          <w:bCs/>
          <w:sz w:val="32"/>
          <w:szCs w:val="32"/>
          <w:u w:val="single"/>
          <w:lang w:eastAsia="en-IN"/>
        </w:rPr>
      </w:pPr>
      <w:r w:rsidRPr="009F551B">
        <w:rPr>
          <w:rFonts w:ascii="Times New Roman" w:eastAsia="Times New Roman" w:hAnsi="Times New Roman" w:cs="Times New Roman"/>
          <w:b/>
          <w:bCs/>
          <w:sz w:val="32"/>
          <w:szCs w:val="32"/>
          <w:u w:val="single"/>
          <w:lang w:eastAsia="en-IN"/>
        </w:rPr>
        <w:t>TAX COLLECTION AT SOURCE:</w:t>
      </w:r>
    </w:p>
    <w:p w:rsidR="009F551B" w:rsidRPr="009F551B" w:rsidRDefault="009F551B" w:rsidP="00854B4B">
      <w:pPr>
        <w:spacing w:after="0" w:line="240" w:lineRule="auto"/>
        <w:rPr>
          <w:rFonts w:ascii="Times New Roman" w:eastAsia="Times New Roman" w:hAnsi="Times New Roman" w:cs="Times New Roman"/>
          <w:b/>
          <w:bCs/>
          <w:sz w:val="32"/>
          <w:szCs w:val="32"/>
          <w:u w:val="single"/>
          <w:lang w:eastAsia="en-IN"/>
        </w:rPr>
      </w:pPr>
    </w:p>
    <w:p w:rsidR="00854B4B" w:rsidRDefault="009F551B" w:rsidP="00854B4B">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As pe</w:t>
      </w:r>
      <w:r w:rsidR="00600F43">
        <w:rPr>
          <w:rFonts w:ascii="Times New Roman" w:eastAsia="Times New Roman" w:hAnsi="Times New Roman" w:cs="Times New Roman"/>
          <w:b/>
          <w:bCs/>
          <w:sz w:val="24"/>
          <w:szCs w:val="24"/>
          <w:lang w:eastAsia="en-IN"/>
        </w:rPr>
        <w:t>r</w:t>
      </w:r>
      <w:r>
        <w:rPr>
          <w:rFonts w:ascii="Times New Roman" w:eastAsia="Times New Roman" w:hAnsi="Times New Roman" w:cs="Times New Roman"/>
          <w:b/>
          <w:bCs/>
          <w:sz w:val="24"/>
          <w:szCs w:val="24"/>
          <w:lang w:eastAsia="en-IN"/>
        </w:rPr>
        <w:t xml:space="preserve"> section </w:t>
      </w:r>
      <w:proofErr w:type="gramStart"/>
      <w:r>
        <w:rPr>
          <w:rFonts w:ascii="Times New Roman" w:eastAsia="Times New Roman" w:hAnsi="Times New Roman" w:cs="Times New Roman"/>
          <w:b/>
          <w:bCs/>
          <w:sz w:val="24"/>
          <w:szCs w:val="24"/>
          <w:lang w:eastAsia="en-IN"/>
        </w:rPr>
        <w:t>206C(</w:t>
      </w:r>
      <w:proofErr w:type="gramEnd"/>
      <w:r>
        <w:rPr>
          <w:rFonts w:ascii="Times New Roman" w:eastAsia="Times New Roman" w:hAnsi="Times New Roman" w:cs="Times New Roman"/>
          <w:b/>
          <w:bCs/>
          <w:sz w:val="24"/>
          <w:szCs w:val="24"/>
          <w:lang w:eastAsia="en-IN"/>
        </w:rPr>
        <w:t xml:space="preserve">1) </w:t>
      </w:r>
      <w:r w:rsidR="00600F43">
        <w:rPr>
          <w:rFonts w:ascii="Times New Roman" w:eastAsia="Times New Roman" w:hAnsi="Times New Roman" w:cs="Times New Roman"/>
          <w:b/>
          <w:bCs/>
          <w:sz w:val="24"/>
          <w:szCs w:val="24"/>
          <w:lang w:eastAsia="en-IN"/>
        </w:rPr>
        <w:t xml:space="preserve">&amp; 206C(1C) </w:t>
      </w:r>
      <w:r>
        <w:rPr>
          <w:rFonts w:ascii="Times New Roman" w:eastAsia="Times New Roman" w:hAnsi="Times New Roman" w:cs="Times New Roman"/>
          <w:b/>
          <w:bCs/>
          <w:sz w:val="24"/>
          <w:szCs w:val="24"/>
          <w:lang w:eastAsia="en-IN"/>
        </w:rPr>
        <w:t>of income</w:t>
      </w:r>
      <w:r w:rsidR="00600F43">
        <w:rPr>
          <w:rFonts w:ascii="Times New Roman" w:eastAsia="Times New Roman" w:hAnsi="Times New Roman" w:cs="Times New Roman"/>
          <w:b/>
          <w:bCs/>
          <w:sz w:val="24"/>
          <w:szCs w:val="24"/>
          <w:lang w:eastAsia="en-IN"/>
        </w:rPr>
        <w:t xml:space="preserve"> </w:t>
      </w:r>
      <w:r>
        <w:rPr>
          <w:rFonts w:ascii="Times New Roman" w:eastAsia="Times New Roman" w:hAnsi="Times New Roman" w:cs="Times New Roman"/>
          <w:b/>
          <w:bCs/>
          <w:sz w:val="24"/>
          <w:szCs w:val="24"/>
          <w:lang w:eastAsia="en-IN"/>
        </w:rPr>
        <w:t xml:space="preserve">tax Act </w:t>
      </w:r>
      <w:r w:rsidR="00854B4B" w:rsidRPr="00854B4B">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 xml:space="preserve"> Every </w:t>
      </w:r>
      <w:proofErr w:type="spellStart"/>
      <w:r>
        <w:rPr>
          <w:rFonts w:ascii="Times New Roman" w:eastAsia="Times New Roman" w:hAnsi="Times New Roman" w:cs="Times New Roman"/>
          <w:sz w:val="24"/>
          <w:szCs w:val="24"/>
          <w:lang w:eastAsia="en-IN"/>
        </w:rPr>
        <w:t>person,being</w:t>
      </w:r>
      <w:proofErr w:type="spellEnd"/>
      <w:r>
        <w:rPr>
          <w:rFonts w:ascii="Times New Roman" w:eastAsia="Times New Roman" w:hAnsi="Times New Roman" w:cs="Times New Roman"/>
          <w:sz w:val="24"/>
          <w:szCs w:val="24"/>
          <w:lang w:eastAsia="en-IN"/>
        </w:rPr>
        <w:t xml:space="preserve"> a seller </w:t>
      </w:r>
      <w:proofErr w:type="spellStart"/>
      <w:r w:rsidR="00854B4B" w:rsidRPr="00854B4B">
        <w:rPr>
          <w:rFonts w:ascii="Times New Roman" w:eastAsia="Times New Roman" w:hAnsi="Times New Roman" w:cs="Times New Roman"/>
          <w:sz w:val="24"/>
          <w:szCs w:val="24"/>
          <w:lang w:eastAsia="en-IN"/>
        </w:rPr>
        <w:t>shall</w:t>
      </w:r>
      <w:r>
        <w:rPr>
          <w:rFonts w:ascii="Times New Roman" w:eastAsia="Times New Roman" w:hAnsi="Times New Roman" w:cs="Times New Roman"/>
          <w:sz w:val="24"/>
          <w:szCs w:val="24"/>
          <w:lang w:eastAsia="en-IN"/>
        </w:rPr>
        <w:t>,at</w:t>
      </w:r>
      <w:proofErr w:type="spellEnd"/>
      <w:r>
        <w:rPr>
          <w:rFonts w:ascii="Times New Roman" w:eastAsia="Times New Roman" w:hAnsi="Times New Roman" w:cs="Times New Roman"/>
          <w:sz w:val="24"/>
          <w:szCs w:val="24"/>
          <w:lang w:eastAsia="en-IN"/>
        </w:rPr>
        <w:t xml:space="preserve"> the time of debiting of the amount payable by the buyer to the account of the buyer, or at the time of receipt of such amount from the said buyer, Whichever is </w:t>
      </w:r>
      <w:proofErr w:type="spellStart"/>
      <w:r>
        <w:rPr>
          <w:rFonts w:ascii="Times New Roman" w:eastAsia="Times New Roman" w:hAnsi="Times New Roman" w:cs="Times New Roman"/>
          <w:sz w:val="24"/>
          <w:szCs w:val="24"/>
          <w:lang w:eastAsia="en-IN"/>
        </w:rPr>
        <w:t>earlier,collect</w:t>
      </w:r>
      <w:proofErr w:type="spellEnd"/>
      <w:r w:rsidR="00854B4B" w:rsidRPr="00854B4B">
        <w:rPr>
          <w:rFonts w:ascii="Times New Roman" w:eastAsia="Times New Roman" w:hAnsi="Times New Roman" w:cs="Times New Roman"/>
          <w:sz w:val="24"/>
          <w:szCs w:val="24"/>
          <w:lang w:eastAsia="en-IN"/>
        </w:rPr>
        <w:t xml:space="preserve"> from the </w:t>
      </w:r>
      <w:proofErr w:type="spellStart"/>
      <w:r w:rsidR="00854B4B" w:rsidRPr="00854B4B">
        <w:rPr>
          <w:rFonts w:ascii="Times New Roman" w:eastAsia="Times New Roman" w:hAnsi="Times New Roman" w:cs="Times New Roman"/>
          <w:sz w:val="24"/>
          <w:szCs w:val="24"/>
          <w:lang w:eastAsia="en-IN"/>
        </w:rPr>
        <w:t>buyer</w:t>
      </w:r>
      <w:r>
        <w:rPr>
          <w:rFonts w:ascii="Times New Roman" w:eastAsia="Times New Roman" w:hAnsi="Times New Roman" w:cs="Times New Roman"/>
          <w:sz w:val="24"/>
          <w:szCs w:val="24"/>
          <w:lang w:eastAsia="en-IN"/>
        </w:rPr>
        <w:t>,a</w:t>
      </w:r>
      <w:proofErr w:type="spellEnd"/>
      <w:r>
        <w:rPr>
          <w:rFonts w:ascii="Times New Roman" w:eastAsia="Times New Roman" w:hAnsi="Times New Roman" w:cs="Times New Roman"/>
          <w:sz w:val="24"/>
          <w:szCs w:val="24"/>
          <w:lang w:eastAsia="en-IN"/>
        </w:rPr>
        <w:t xml:space="preserve"> sum equal to the following % of the purchase price, as income tax(TCS)</w:t>
      </w:r>
      <w:r w:rsidR="00854B4B" w:rsidRPr="00854B4B">
        <w:rPr>
          <w:rFonts w:ascii="Times New Roman" w:eastAsia="Times New Roman" w:hAnsi="Times New Roman" w:cs="Times New Roman"/>
          <w:sz w:val="24"/>
          <w:szCs w:val="24"/>
          <w:lang w:eastAsia="en-IN"/>
        </w:rPr>
        <w:t>.</w:t>
      </w:r>
    </w:p>
    <w:p w:rsidR="00600F43" w:rsidRDefault="00600F43" w:rsidP="00854B4B">
      <w:pPr>
        <w:spacing w:after="0" w:line="240" w:lineRule="auto"/>
        <w:rPr>
          <w:rFonts w:ascii="Times New Roman" w:eastAsia="Times New Roman" w:hAnsi="Times New Roman" w:cs="Times New Roman"/>
          <w:sz w:val="24"/>
          <w:szCs w:val="24"/>
          <w:lang w:eastAsia="en-IN"/>
        </w:rPr>
      </w:pPr>
    </w:p>
    <w:tbl>
      <w:tblPr>
        <w:tblStyle w:val="TableGrid"/>
        <w:tblW w:w="0" w:type="auto"/>
        <w:tblLook w:val="04A0"/>
      </w:tblPr>
      <w:tblGrid>
        <w:gridCol w:w="1951"/>
        <w:gridCol w:w="5245"/>
        <w:gridCol w:w="2046"/>
      </w:tblGrid>
      <w:tr w:rsidR="009F551B" w:rsidTr="00600F43">
        <w:tc>
          <w:tcPr>
            <w:tcW w:w="1951" w:type="dxa"/>
          </w:tcPr>
          <w:p w:rsidR="009F551B" w:rsidRPr="00600F43" w:rsidRDefault="00600F43" w:rsidP="00854B4B">
            <w:pPr>
              <w:rPr>
                <w:rFonts w:ascii="Times New Roman" w:eastAsia="Times New Roman" w:hAnsi="Times New Roman" w:cs="Times New Roman"/>
                <w:b/>
                <w:sz w:val="24"/>
                <w:szCs w:val="24"/>
                <w:lang w:eastAsia="en-IN"/>
              </w:rPr>
            </w:pPr>
            <w:r w:rsidRPr="00600F43">
              <w:rPr>
                <w:rFonts w:ascii="Times New Roman" w:eastAsia="Times New Roman" w:hAnsi="Times New Roman" w:cs="Times New Roman"/>
                <w:b/>
                <w:sz w:val="24"/>
                <w:szCs w:val="24"/>
                <w:lang w:eastAsia="en-IN"/>
              </w:rPr>
              <w:t>Collection Code</w:t>
            </w:r>
          </w:p>
        </w:tc>
        <w:tc>
          <w:tcPr>
            <w:tcW w:w="5245" w:type="dxa"/>
          </w:tcPr>
          <w:p w:rsidR="009F551B" w:rsidRPr="00600F43" w:rsidRDefault="00600F43" w:rsidP="00854B4B">
            <w:pPr>
              <w:rPr>
                <w:rFonts w:ascii="Times New Roman" w:eastAsia="Times New Roman" w:hAnsi="Times New Roman" w:cs="Times New Roman"/>
                <w:b/>
                <w:sz w:val="24"/>
                <w:szCs w:val="24"/>
                <w:lang w:eastAsia="en-IN"/>
              </w:rPr>
            </w:pPr>
            <w:r w:rsidRPr="00600F43">
              <w:rPr>
                <w:rFonts w:ascii="Times New Roman" w:eastAsia="Times New Roman" w:hAnsi="Times New Roman" w:cs="Times New Roman"/>
                <w:b/>
                <w:sz w:val="24"/>
                <w:szCs w:val="24"/>
                <w:lang w:eastAsia="en-IN"/>
              </w:rPr>
              <w:t>Nature of Purchase</w:t>
            </w:r>
          </w:p>
        </w:tc>
        <w:tc>
          <w:tcPr>
            <w:tcW w:w="2046" w:type="dxa"/>
          </w:tcPr>
          <w:p w:rsidR="009F551B" w:rsidRPr="00600F43" w:rsidRDefault="00600F43" w:rsidP="00600F43">
            <w:pP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 xml:space="preserve">Tax Rate as % of Purchase </w:t>
            </w:r>
            <w:r w:rsidRPr="00600F43">
              <w:rPr>
                <w:rFonts w:ascii="Times New Roman" w:eastAsia="Times New Roman" w:hAnsi="Times New Roman" w:cs="Times New Roman"/>
                <w:b/>
                <w:sz w:val="24"/>
                <w:szCs w:val="24"/>
                <w:lang w:eastAsia="en-IN"/>
              </w:rPr>
              <w:t>Price</w:t>
            </w:r>
          </w:p>
        </w:tc>
      </w:tr>
      <w:tr w:rsidR="009F551B" w:rsidTr="00600F43">
        <w:tc>
          <w:tcPr>
            <w:tcW w:w="1951" w:type="dxa"/>
          </w:tcPr>
          <w:p w:rsidR="009F551B"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6CA</w:t>
            </w:r>
          </w:p>
        </w:tc>
        <w:tc>
          <w:tcPr>
            <w:tcW w:w="5245" w:type="dxa"/>
          </w:tcPr>
          <w:p w:rsidR="001936D2" w:rsidRPr="001936D2" w:rsidRDefault="001936D2" w:rsidP="001936D2">
            <w:pPr>
              <w:rPr>
                <w:rFonts w:ascii="Times New Roman" w:eastAsia="Times New Roman" w:hAnsi="Times New Roman" w:cs="Times New Roman"/>
                <w:sz w:val="24"/>
                <w:szCs w:val="24"/>
                <w:lang w:eastAsia="en-IN"/>
              </w:rPr>
            </w:pPr>
            <w:r w:rsidRPr="001936D2">
              <w:rPr>
                <w:rFonts w:ascii="Times New Roman" w:eastAsia="Times New Roman" w:hAnsi="Times New Roman" w:cs="Times New Roman"/>
                <w:sz w:val="24"/>
                <w:szCs w:val="24"/>
                <w:lang w:eastAsia="en-IN"/>
              </w:rPr>
              <w:t>Alcoholic Liquor for human consumption</w:t>
            </w:r>
            <w:r w:rsidR="00FB614E">
              <w:rPr>
                <w:rFonts w:ascii="Times New Roman" w:eastAsia="Times New Roman" w:hAnsi="Times New Roman" w:cs="Times New Roman"/>
                <w:sz w:val="24"/>
                <w:szCs w:val="24"/>
                <w:lang w:eastAsia="en-IN"/>
              </w:rPr>
              <w:t>.</w:t>
            </w:r>
          </w:p>
          <w:p w:rsidR="009F551B" w:rsidRDefault="009F551B" w:rsidP="00854B4B">
            <w:pPr>
              <w:rPr>
                <w:rFonts w:ascii="Times New Roman" w:eastAsia="Times New Roman" w:hAnsi="Times New Roman" w:cs="Times New Roman"/>
                <w:sz w:val="24"/>
                <w:szCs w:val="24"/>
                <w:lang w:eastAsia="en-IN"/>
              </w:rPr>
            </w:pPr>
          </w:p>
        </w:tc>
        <w:tc>
          <w:tcPr>
            <w:tcW w:w="2046" w:type="dxa"/>
          </w:tcPr>
          <w:p w:rsidR="009F551B"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1</w:t>
            </w:r>
          </w:p>
        </w:tc>
      </w:tr>
      <w:tr w:rsidR="009F551B" w:rsidTr="00600F43">
        <w:tc>
          <w:tcPr>
            <w:tcW w:w="1951" w:type="dxa"/>
          </w:tcPr>
          <w:p w:rsidR="009F551B"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6CB</w:t>
            </w:r>
          </w:p>
        </w:tc>
        <w:tc>
          <w:tcPr>
            <w:tcW w:w="5245" w:type="dxa"/>
          </w:tcPr>
          <w:p w:rsidR="001936D2" w:rsidRPr="001936D2" w:rsidRDefault="001936D2" w:rsidP="001936D2">
            <w:pPr>
              <w:rPr>
                <w:rFonts w:ascii="Times New Roman" w:eastAsia="Times New Roman" w:hAnsi="Times New Roman" w:cs="Times New Roman"/>
                <w:sz w:val="24"/>
                <w:szCs w:val="24"/>
                <w:lang w:eastAsia="en-IN"/>
              </w:rPr>
            </w:pPr>
            <w:r w:rsidRPr="001936D2">
              <w:rPr>
                <w:rFonts w:ascii="Times New Roman" w:eastAsia="Times New Roman" w:hAnsi="Times New Roman" w:cs="Times New Roman"/>
                <w:sz w:val="24"/>
                <w:szCs w:val="24"/>
                <w:lang w:eastAsia="en-IN"/>
              </w:rPr>
              <w:t>Timber obtained under a forest lease</w:t>
            </w:r>
            <w:r w:rsidR="00FB614E">
              <w:rPr>
                <w:rFonts w:ascii="Times New Roman" w:eastAsia="Times New Roman" w:hAnsi="Times New Roman" w:cs="Times New Roman"/>
                <w:sz w:val="24"/>
                <w:szCs w:val="24"/>
                <w:lang w:eastAsia="en-IN"/>
              </w:rPr>
              <w:t>.</w:t>
            </w:r>
          </w:p>
          <w:p w:rsidR="009F551B" w:rsidRDefault="009F551B" w:rsidP="00854B4B">
            <w:pPr>
              <w:rPr>
                <w:rFonts w:ascii="Times New Roman" w:eastAsia="Times New Roman" w:hAnsi="Times New Roman" w:cs="Times New Roman"/>
                <w:sz w:val="24"/>
                <w:szCs w:val="24"/>
                <w:lang w:eastAsia="en-IN"/>
              </w:rPr>
            </w:pPr>
          </w:p>
        </w:tc>
        <w:tc>
          <w:tcPr>
            <w:tcW w:w="2046" w:type="dxa"/>
          </w:tcPr>
          <w:p w:rsidR="009F551B"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2.5</w:t>
            </w:r>
          </w:p>
        </w:tc>
      </w:tr>
      <w:tr w:rsidR="009F551B" w:rsidTr="00600F43">
        <w:tc>
          <w:tcPr>
            <w:tcW w:w="1951" w:type="dxa"/>
          </w:tcPr>
          <w:p w:rsidR="009F551B"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6CC</w:t>
            </w:r>
          </w:p>
        </w:tc>
        <w:tc>
          <w:tcPr>
            <w:tcW w:w="5245" w:type="dxa"/>
          </w:tcPr>
          <w:p w:rsidR="009F551B" w:rsidRDefault="001936D2" w:rsidP="001936D2">
            <w:pPr>
              <w:spacing w:before="100" w:beforeAutospacing="1" w:after="100" w:afterAutospacing="1"/>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Timber obtained by any other mode</w:t>
            </w:r>
            <w:r w:rsidR="00FB614E">
              <w:rPr>
                <w:rFonts w:ascii="Times New Roman" w:eastAsia="Times New Roman" w:hAnsi="Times New Roman" w:cs="Times New Roman"/>
                <w:sz w:val="24"/>
                <w:szCs w:val="24"/>
                <w:lang w:eastAsia="en-IN"/>
              </w:rPr>
              <w:t>.</w:t>
            </w:r>
          </w:p>
        </w:tc>
        <w:tc>
          <w:tcPr>
            <w:tcW w:w="2046" w:type="dxa"/>
          </w:tcPr>
          <w:p w:rsidR="009F551B"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2.5</w:t>
            </w:r>
          </w:p>
        </w:tc>
      </w:tr>
      <w:tr w:rsidR="009F551B" w:rsidTr="00600F43">
        <w:tc>
          <w:tcPr>
            <w:tcW w:w="1951" w:type="dxa"/>
          </w:tcPr>
          <w:p w:rsidR="009F551B"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6CD</w:t>
            </w:r>
          </w:p>
        </w:tc>
        <w:tc>
          <w:tcPr>
            <w:tcW w:w="5245" w:type="dxa"/>
          </w:tcPr>
          <w:p w:rsidR="009F551B" w:rsidRDefault="001936D2" w:rsidP="00FB614E">
            <w:pPr>
              <w:jc w:val="both"/>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 xml:space="preserve">Any other forest produce not being a Timber or </w:t>
            </w:r>
            <w:proofErr w:type="spellStart"/>
            <w:r w:rsidRPr="00854B4B">
              <w:rPr>
                <w:rFonts w:ascii="Times New Roman" w:eastAsia="Times New Roman" w:hAnsi="Times New Roman" w:cs="Times New Roman"/>
                <w:sz w:val="24"/>
                <w:szCs w:val="24"/>
                <w:lang w:eastAsia="en-IN"/>
              </w:rPr>
              <w:t>tendu</w:t>
            </w:r>
            <w:proofErr w:type="spellEnd"/>
            <w:r w:rsidRPr="00854B4B">
              <w:rPr>
                <w:rFonts w:ascii="Times New Roman" w:eastAsia="Times New Roman" w:hAnsi="Times New Roman" w:cs="Times New Roman"/>
                <w:sz w:val="24"/>
                <w:szCs w:val="24"/>
                <w:lang w:eastAsia="en-IN"/>
              </w:rPr>
              <w:t xml:space="preserve"> </w:t>
            </w:r>
            <w:proofErr w:type="spellStart"/>
            <w:r w:rsidRPr="00854B4B">
              <w:rPr>
                <w:rFonts w:ascii="Times New Roman" w:eastAsia="Times New Roman" w:hAnsi="Times New Roman" w:cs="Times New Roman"/>
                <w:sz w:val="24"/>
                <w:szCs w:val="24"/>
                <w:lang w:eastAsia="en-IN"/>
              </w:rPr>
              <w:t>leave</w:t>
            </w:r>
            <w:proofErr w:type="gramStart"/>
            <w:r w:rsidRPr="00854B4B">
              <w:rPr>
                <w:rFonts w:ascii="Times New Roman" w:eastAsia="Times New Roman" w:hAnsi="Times New Roman" w:cs="Times New Roman"/>
                <w:sz w:val="24"/>
                <w:szCs w:val="24"/>
                <w:lang w:eastAsia="en-IN"/>
              </w:rPr>
              <w:t>:forest</w:t>
            </w:r>
            <w:proofErr w:type="spellEnd"/>
            <w:proofErr w:type="gramEnd"/>
            <w:r w:rsidRPr="00854B4B">
              <w:rPr>
                <w:rFonts w:ascii="Times New Roman" w:eastAsia="Times New Roman" w:hAnsi="Times New Roman" w:cs="Times New Roman"/>
                <w:sz w:val="24"/>
                <w:szCs w:val="24"/>
                <w:lang w:eastAsia="en-IN"/>
              </w:rPr>
              <w:t xml:space="preserve"> produce means grown </w:t>
            </w:r>
            <w:proofErr w:type="spellStart"/>
            <w:r w:rsidRPr="00854B4B">
              <w:rPr>
                <w:rFonts w:ascii="Times New Roman" w:eastAsia="Times New Roman" w:hAnsi="Times New Roman" w:cs="Times New Roman"/>
                <w:sz w:val="24"/>
                <w:szCs w:val="24"/>
                <w:lang w:eastAsia="en-IN"/>
              </w:rPr>
              <w:t>spontaneously,though</w:t>
            </w:r>
            <w:proofErr w:type="spellEnd"/>
            <w:r w:rsidRPr="00854B4B">
              <w:rPr>
                <w:rFonts w:ascii="Times New Roman" w:eastAsia="Times New Roman" w:hAnsi="Times New Roman" w:cs="Times New Roman"/>
                <w:sz w:val="24"/>
                <w:szCs w:val="24"/>
                <w:lang w:eastAsia="en-IN"/>
              </w:rPr>
              <w:t xml:space="preserve"> a </w:t>
            </w:r>
            <w:proofErr w:type="spellStart"/>
            <w:r w:rsidRPr="00854B4B">
              <w:rPr>
                <w:rFonts w:ascii="Times New Roman" w:eastAsia="Times New Roman" w:hAnsi="Times New Roman" w:cs="Times New Roman"/>
                <w:sz w:val="24"/>
                <w:szCs w:val="24"/>
                <w:lang w:eastAsia="en-IN"/>
              </w:rPr>
              <w:t>latter</w:t>
            </w:r>
            <w:proofErr w:type="spellEnd"/>
            <w:r w:rsidRPr="00854B4B">
              <w:rPr>
                <w:rFonts w:ascii="Times New Roman" w:eastAsia="Times New Roman" w:hAnsi="Times New Roman" w:cs="Times New Roman"/>
                <w:sz w:val="24"/>
                <w:szCs w:val="24"/>
                <w:lang w:eastAsia="en-IN"/>
              </w:rPr>
              <w:t xml:space="preserve"> stage human efforts are required /applied in order to extract the resultant product</w:t>
            </w:r>
            <w:r w:rsidR="00FB614E">
              <w:rPr>
                <w:rFonts w:ascii="Times New Roman" w:eastAsia="Times New Roman" w:hAnsi="Times New Roman" w:cs="Times New Roman"/>
                <w:sz w:val="24"/>
                <w:szCs w:val="24"/>
                <w:lang w:eastAsia="en-IN"/>
              </w:rPr>
              <w:t>.</w:t>
            </w:r>
          </w:p>
        </w:tc>
        <w:tc>
          <w:tcPr>
            <w:tcW w:w="2046" w:type="dxa"/>
          </w:tcPr>
          <w:p w:rsidR="009F551B"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2.5</w:t>
            </w:r>
          </w:p>
        </w:tc>
      </w:tr>
      <w:tr w:rsidR="009F551B" w:rsidTr="00600F43">
        <w:tc>
          <w:tcPr>
            <w:tcW w:w="1951" w:type="dxa"/>
          </w:tcPr>
          <w:p w:rsidR="009F551B"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6CE</w:t>
            </w:r>
          </w:p>
        </w:tc>
        <w:tc>
          <w:tcPr>
            <w:tcW w:w="5245" w:type="dxa"/>
          </w:tcPr>
          <w:p w:rsidR="009F551B" w:rsidRDefault="001936D2" w:rsidP="00FB614E">
            <w:pPr>
              <w:spacing w:before="100" w:beforeAutospacing="1" w:after="100" w:afterAutospacing="1"/>
              <w:jc w:val="both"/>
              <w:rPr>
                <w:rFonts w:ascii="Times New Roman" w:eastAsia="Times New Roman" w:hAnsi="Times New Roman" w:cs="Times New Roman"/>
                <w:sz w:val="24"/>
                <w:szCs w:val="24"/>
                <w:lang w:eastAsia="en-IN"/>
              </w:rPr>
            </w:pPr>
            <w:r w:rsidRPr="00854B4B">
              <w:rPr>
                <w:rFonts w:ascii="Times New Roman" w:eastAsia="Times New Roman" w:hAnsi="Times New Roman" w:cs="Times New Roman"/>
                <w:b/>
                <w:sz w:val="24"/>
                <w:szCs w:val="24"/>
                <w:lang w:eastAsia="en-IN"/>
              </w:rPr>
              <w:t>Scrap</w:t>
            </w:r>
            <w:r>
              <w:rPr>
                <w:rFonts w:ascii="Times New Roman" w:eastAsia="Times New Roman" w:hAnsi="Times New Roman" w:cs="Times New Roman"/>
                <w:b/>
                <w:sz w:val="24"/>
                <w:szCs w:val="24"/>
                <w:lang w:eastAsia="en-IN"/>
              </w:rPr>
              <w:t xml:space="preserve"> </w:t>
            </w:r>
            <w:r>
              <w:rPr>
                <w:rFonts w:ascii="Times New Roman" w:eastAsia="Times New Roman" w:hAnsi="Times New Roman" w:cs="Times New Roman"/>
                <w:sz w:val="24"/>
                <w:szCs w:val="24"/>
                <w:lang w:eastAsia="en-IN"/>
              </w:rPr>
              <w:t>(</w:t>
            </w:r>
            <w:r w:rsidRPr="00854B4B">
              <w:rPr>
                <w:rFonts w:ascii="Times New Roman" w:eastAsia="Times New Roman" w:hAnsi="Times New Roman" w:cs="Times New Roman"/>
                <w:sz w:val="24"/>
                <w:szCs w:val="24"/>
                <w:lang w:eastAsia="en-IN"/>
              </w:rPr>
              <w:t>means waste and scrap from the manufacture or mechanical working of material which is definitely not usa</w:t>
            </w:r>
            <w:r>
              <w:rPr>
                <w:rFonts w:ascii="Times New Roman" w:eastAsia="Times New Roman" w:hAnsi="Times New Roman" w:cs="Times New Roman"/>
                <w:sz w:val="24"/>
                <w:szCs w:val="24"/>
                <w:lang w:eastAsia="en-IN"/>
              </w:rPr>
              <w:t xml:space="preserve">ble as such because of </w:t>
            </w:r>
            <w:proofErr w:type="spellStart"/>
            <w:r>
              <w:rPr>
                <w:rFonts w:ascii="Times New Roman" w:eastAsia="Times New Roman" w:hAnsi="Times New Roman" w:cs="Times New Roman"/>
                <w:sz w:val="24"/>
                <w:szCs w:val="24"/>
                <w:lang w:eastAsia="en-IN"/>
              </w:rPr>
              <w:t>breakage</w:t>
            </w:r>
            <w:proofErr w:type="gramStart"/>
            <w:r w:rsidRPr="00854B4B">
              <w:rPr>
                <w:rFonts w:ascii="Times New Roman" w:eastAsia="Times New Roman" w:hAnsi="Times New Roman" w:cs="Times New Roman"/>
                <w:sz w:val="24"/>
                <w:szCs w:val="24"/>
                <w:lang w:eastAsia="en-IN"/>
              </w:rPr>
              <w:t>,cu</w:t>
            </w:r>
            <w:r>
              <w:rPr>
                <w:rFonts w:ascii="Times New Roman" w:eastAsia="Times New Roman" w:hAnsi="Times New Roman" w:cs="Times New Roman"/>
                <w:sz w:val="24"/>
                <w:szCs w:val="24"/>
                <w:lang w:eastAsia="en-IN"/>
              </w:rPr>
              <w:t>tting</w:t>
            </w:r>
            <w:proofErr w:type="spellEnd"/>
            <w:proofErr w:type="gram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up,wear</w:t>
            </w:r>
            <w:proofErr w:type="spellEnd"/>
            <w:r>
              <w:rPr>
                <w:rFonts w:ascii="Times New Roman" w:eastAsia="Times New Roman" w:hAnsi="Times New Roman" w:cs="Times New Roman"/>
                <w:sz w:val="24"/>
                <w:szCs w:val="24"/>
                <w:lang w:eastAsia="en-IN"/>
              </w:rPr>
              <w:t xml:space="preserve"> and other reasons)</w:t>
            </w:r>
            <w:r w:rsidR="00FB614E">
              <w:rPr>
                <w:rFonts w:ascii="Times New Roman" w:eastAsia="Times New Roman" w:hAnsi="Times New Roman" w:cs="Times New Roman"/>
                <w:sz w:val="24"/>
                <w:szCs w:val="24"/>
                <w:lang w:eastAsia="en-IN"/>
              </w:rPr>
              <w:t>.</w:t>
            </w:r>
          </w:p>
        </w:tc>
        <w:tc>
          <w:tcPr>
            <w:tcW w:w="2046" w:type="dxa"/>
          </w:tcPr>
          <w:p w:rsidR="009F551B"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1</w:t>
            </w:r>
          </w:p>
        </w:tc>
      </w:tr>
      <w:tr w:rsidR="009F551B" w:rsidTr="00600F43">
        <w:tc>
          <w:tcPr>
            <w:tcW w:w="1951" w:type="dxa"/>
          </w:tcPr>
          <w:p w:rsidR="009F551B"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6CF</w:t>
            </w:r>
          </w:p>
        </w:tc>
        <w:tc>
          <w:tcPr>
            <w:tcW w:w="5245" w:type="dxa"/>
          </w:tcPr>
          <w:p w:rsidR="009F551B" w:rsidRDefault="0084672D"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Parking Lot</w:t>
            </w:r>
            <w:r w:rsidR="00FB614E">
              <w:rPr>
                <w:rFonts w:ascii="Times New Roman" w:eastAsia="Times New Roman" w:hAnsi="Times New Roman" w:cs="Times New Roman"/>
                <w:sz w:val="24"/>
                <w:szCs w:val="24"/>
                <w:lang w:eastAsia="en-IN"/>
              </w:rPr>
              <w:t>.</w:t>
            </w:r>
          </w:p>
        </w:tc>
        <w:tc>
          <w:tcPr>
            <w:tcW w:w="2046" w:type="dxa"/>
          </w:tcPr>
          <w:p w:rsidR="009F551B"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w:t>
            </w:r>
          </w:p>
        </w:tc>
      </w:tr>
      <w:tr w:rsidR="009F551B" w:rsidTr="00600F43">
        <w:tc>
          <w:tcPr>
            <w:tcW w:w="1951" w:type="dxa"/>
          </w:tcPr>
          <w:p w:rsidR="009F551B"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6CG</w:t>
            </w:r>
          </w:p>
        </w:tc>
        <w:tc>
          <w:tcPr>
            <w:tcW w:w="5245" w:type="dxa"/>
          </w:tcPr>
          <w:p w:rsidR="009F551B" w:rsidRDefault="0084672D"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Toll Plaza</w:t>
            </w:r>
            <w:r w:rsidR="00FB614E">
              <w:rPr>
                <w:rFonts w:ascii="Times New Roman" w:eastAsia="Times New Roman" w:hAnsi="Times New Roman" w:cs="Times New Roman"/>
                <w:sz w:val="24"/>
                <w:szCs w:val="24"/>
                <w:lang w:eastAsia="en-IN"/>
              </w:rPr>
              <w:t>.</w:t>
            </w:r>
          </w:p>
        </w:tc>
        <w:tc>
          <w:tcPr>
            <w:tcW w:w="2046" w:type="dxa"/>
          </w:tcPr>
          <w:p w:rsidR="009F551B"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w:t>
            </w:r>
          </w:p>
        </w:tc>
      </w:tr>
      <w:tr w:rsidR="0084672D" w:rsidTr="00600F43">
        <w:trPr>
          <w:trHeight w:val="411"/>
        </w:trPr>
        <w:tc>
          <w:tcPr>
            <w:tcW w:w="1951" w:type="dxa"/>
          </w:tcPr>
          <w:p w:rsidR="0084672D"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6CH</w:t>
            </w:r>
          </w:p>
        </w:tc>
        <w:tc>
          <w:tcPr>
            <w:tcW w:w="5245" w:type="dxa"/>
          </w:tcPr>
          <w:p w:rsidR="0084672D" w:rsidRDefault="0084672D" w:rsidP="0084672D">
            <w:pPr>
              <w:spacing w:before="100" w:beforeAutospacing="1" w:after="100" w:afterAutospacing="1"/>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Mining and quarrying</w:t>
            </w:r>
            <w:r w:rsidR="00FB614E">
              <w:rPr>
                <w:rFonts w:ascii="Times New Roman" w:eastAsia="Times New Roman" w:hAnsi="Times New Roman" w:cs="Times New Roman"/>
                <w:sz w:val="24"/>
                <w:szCs w:val="24"/>
                <w:lang w:eastAsia="en-IN"/>
              </w:rPr>
              <w:t>.</w:t>
            </w:r>
          </w:p>
        </w:tc>
        <w:tc>
          <w:tcPr>
            <w:tcW w:w="2046" w:type="dxa"/>
          </w:tcPr>
          <w:p w:rsidR="0084672D"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w:t>
            </w:r>
          </w:p>
        </w:tc>
      </w:tr>
      <w:tr w:rsidR="0084672D" w:rsidTr="00600F43">
        <w:trPr>
          <w:trHeight w:val="411"/>
        </w:trPr>
        <w:tc>
          <w:tcPr>
            <w:tcW w:w="1951" w:type="dxa"/>
          </w:tcPr>
          <w:p w:rsidR="0084672D"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6CI</w:t>
            </w:r>
          </w:p>
        </w:tc>
        <w:tc>
          <w:tcPr>
            <w:tcW w:w="5245" w:type="dxa"/>
          </w:tcPr>
          <w:p w:rsidR="0084672D" w:rsidRPr="00854B4B" w:rsidRDefault="0084672D" w:rsidP="0084672D">
            <w:pPr>
              <w:spacing w:before="100" w:beforeAutospacing="1" w:after="100" w:afterAutospacing="1"/>
              <w:rPr>
                <w:rFonts w:ascii="Times New Roman" w:eastAsia="Times New Roman" w:hAnsi="Times New Roman" w:cs="Times New Roman"/>
                <w:sz w:val="24"/>
                <w:szCs w:val="24"/>
                <w:lang w:eastAsia="en-IN"/>
              </w:rPr>
            </w:pPr>
            <w:proofErr w:type="spellStart"/>
            <w:r>
              <w:rPr>
                <w:rFonts w:ascii="Times New Roman" w:eastAsia="Times New Roman" w:hAnsi="Times New Roman" w:cs="Times New Roman"/>
                <w:sz w:val="24"/>
                <w:szCs w:val="24"/>
                <w:lang w:eastAsia="en-IN"/>
              </w:rPr>
              <w:t>Tendu</w:t>
            </w:r>
            <w:proofErr w:type="spellEnd"/>
            <w:r>
              <w:rPr>
                <w:rFonts w:ascii="Times New Roman" w:eastAsia="Times New Roman" w:hAnsi="Times New Roman" w:cs="Times New Roman"/>
                <w:sz w:val="24"/>
                <w:szCs w:val="24"/>
                <w:lang w:eastAsia="en-IN"/>
              </w:rPr>
              <w:t xml:space="preserve"> Leaves</w:t>
            </w:r>
            <w:r w:rsidR="00FB614E">
              <w:rPr>
                <w:rFonts w:ascii="Times New Roman" w:eastAsia="Times New Roman" w:hAnsi="Times New Roman" w:cs="Times New Roman"/>
                <w:sz w:val="24"/>
                <w:szCs w:val="24"/>
                <w:lang w:eastAsia="en-IN"/>
              </w:rPr>
              <w:t>.</w:t>
            </w:r>
          </w:p>
        </w:tc>
        <w:tc>
          <w:tcPr>
            <w:tcW w:w="2046" w:type="dxa"/>
          </w:tcPr>
          <w:p w:rsidR="0084672D"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5</w:t>
            </w:r>
          </w:p>
        </w:tc>
      </w:tr>
      <w:tr w:rsidR="0084672D" w:rsidTr="00600F43">
        <w:trPr>
          <w:trHeight w:val="411"/>
        </w:trPr>
        <w:tc>
          <w:tcPr>
            <w:tcW w:w="1951" w:type="dxa"/>
          </w:tcPr>
          <w:p w:rsidR="0084672D"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Surcharge</w:t>
            </w:r>
          </w:p>
        </w:tc>
        <w:tc>
          <w:tcPr>
            <w:tcW w:w="5245" w:type="dxa"/>
          </w:tcPr>
          <w:p w:rsidR="0084672D" w:rsidRDefault="00FB614E" w:rsidP="0084672D">
            <w:pPr>
              <w:spacing w:before="100" w:beforeAutospacing="1" w:after="100" w:afterAutospacing="1"/>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If foreign company &amp; collection exceed Rs.1crores of such company.</w:t>
            </w:r>
          </w:p>
        </w:tc>
        <w:tc>
          <w:tcPr>
            <w:tcW w:w="2046" w:type="dxa"/>
          </w:tcPr>
          <w:p w:rsidR="0084672D"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2.5 </w:t>
            </w:r>
            <w:proofErr w:type="gramStart"/>
            <w:r>
              <w:rPr>
                <w:rFonts w:ascii="Times New Roman" w:eastAsia="Times New Roman" w:hAnsi="Times New Roman" w:cs="Times New Roman"/>
                <w:sz w:val="24"/>
                <w:szCs w:val="24"/>
                <w:lang w:eastAsia="en-IN"/>
              </w:rPr>
              <w:t>of</w:t>
            </w:r>
            <w:proofErr w:type="gramEnd"/>
            <w:r>
              <w:rPr>
                <w:rFonts w:ascii="Times New Roman" w:eastAsia="Times New Roman" w:hAnsi="Times New Roman" w:cs="Times New Roman"/>
                <w:sz w:val="24"/>
                <w:szCs w:val="24"/>
                <w:lang w:eastAsia="en-IN"/>
              </w:rPr>
              <w:t xml:space="preserve"> tax.</w:t>
            </w:r>
          </w:p>
        </w:tc>
      </w:tr>
      <w:tr w:rsidR="0084672D" w:rsidTr="00600F43">
        <w:trPr>
          <w:trHeight w:val="411"/>
        </w:trPr>
        <w:tc>
          <w:tcPr>
            <w:tcW w:w="1951" w:type="dxa"/>
          </w:tcPr>
          <w:p w:rsidR="0084672D"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EC</w:t>
            </w:r>
          </w:p>
        </w:tc>
        <w:tc>
          <w:tcPr>
            <w:tcW w:w="5245" w:type="dxa"/>
          </w:tcPr>
          <w:p w:rsidR="0084672D" w:rsidRDefault="00FB614E" w:rsidP="0084672D">
            <w:pPr>
              <w:spacing w:before="100" w:beforeAutospacing="1" w:after="100" w:afterAutospacing="1"/>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Applicable for foreign companies.</w:t>
            </w:r>
          </w:p>
        </w:tc>
        <w:tc>
          <w:tcPr>
            <w:tcW w:w="2046" w:type="dxa"/>
          </w:tcPr>
          <w:p w:rsidR="0084672D"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 of tax.</w:t>
            </w:r>
          </w:p>
        </w:tc>
      </w:tr>
      <w:tr w:rsidR="0084672D" w:rsidTr="00600F43">
        <w:trPr>
          <w:trHeight w:val="411"/>
        </w:trPr>
        <w:tc>
          <w:tcPr>
            <w:tcW w:w="1951" w:type="dxa"/>
          </w:tcPr>
          <w:p w:rsidR="0084672D" w:rsidRDefault="00600F43"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SHEC</w:t>
            </w:r>
          </w:p>
        </w:tc>
        <w:tc>
          <w:tcPr>
            <w:tcW w:w="5245" w:type="dxa"/>
          </w:tcPr>
          <w:p w:rsidR="0084672D" w:rsidRDefault="00FB614E" w:rsidP="0084672D">
            <w:pPr>
              <w:spacing w:before="100" w:beforeAutospacing="1" w:after="100" w:afterAutospacing="1"/>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Applicable for foreign companies.</w:t>
            </w:r>
          </w:p>
        </w:tc>
        <w:tc>
          <w:tcPr>
            <w:tcW w:w="2046" w:type="dxa"/>
          </w:tcPr>
          <w:p w:rsidR="0084672D" w:rsidRDefault="00FB614E" w:rsidP="00854B4B">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1 of tax.</w:t>
            </w:r>
          </w:p>
        </w:tc>
      </w:tr>
    </w:tbl>
    <w:p w:rsidR="00FB614E" w:rsidRDefault="00FB614E" w:rsidP="009F551B">
      <w:pPr>
        <w:shd w:val="clear" w:color="auto" w:fill="FFFFFF"/>
        <w:spacing w:after="0" w:line="240" w:lineRule="auto"/>
        <w:rPr>
          <w:rFonts w:ascii="Times New Roman" w:eastAsia="Times New Roman" w:hAnsi="Times New Roman" w:cs="Times New Roman"/>
          <w:sz w:val="24"/>
          <w:szCs w:val="24"/>
          <w:lang w:eastAsia="en-IN"/>
        </w:rPr>
      </w:pPr>
    </w:p>
    <w:p w:rsidR="00FB614E" w:rsidRDefault="00FB614E" w:rsidP="009F551B">
      <w:pPr>
        <w:shd w:val="clear" w:color="auto" w:fill="FFFFFF"/>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Explanation:</w:t>
      </w:r>
    </w:p>
    <w:p w:rsidR="00854B4B" w:rsidRPr="00854B4B" w:rsidRDefault="00854B4B" w:rsidP="009F551B">
      <w:pPr>
        <w:shd w:val="clear" w:color="auto" w:fill="FFFFFF"/>
        <w:spacing w:after="0"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color w:val="000000"/>
          <w:sz w:val="24"/>
          <w:szCs w:val="24"/>
          <w:lang w:eastAsia="en-IN"/>
        </w:rPr>
        <w:br/>
      </w:r>
      <w:r w:rsidRPr="00FB614E">
        <w:rPr>
          <w:rFonts w:ascii="Times New Roman" w:eastAsia="Times New Roman" w:hAnsi="Times New Roman" w:cs="Times New Roman"/>
          <w:b/>
          <w:bCs/>
          <w:sz w:val="28"/>
          <w:szCs w:val="28"/>
          <w:u w:val="single"/>
          <w:lang w:eastAsia="en-IN"/>
        </w:rPr>
        <w:t>Seller</w:t>
      </w:r>
      <w:proofErr w:type="gramStart"/>
      <w:r w:rsidRPr="00FB614E">
        <w:rPr>
          <w:rFonts w:ascii="Times New Roman" w:eastAsia="Times New Roman" w:hAnsi="Times New Roman" w:cs="Times New Roman"/>
          <w:sz w:val="28"/>
          <w:szCs w:val="28"/>
          <w:u w:val="single"/>
          <w:lang w:eastAsia="en-IN"/>
        </w:rPr>
        <w:t>:</w:t>
      </w:r>
      <w:proofErr w:type="gramEnd"/>
      <w:r w:rsidRPr="00FB614E">
        <w:rPr>
          <w:rFonts w:ascii="Times New Roman" w:eastAsia="Times New Roman" w:hAnsi="Times New Roman" w:cs="Times New Roman"/>
          <w:sz w:val="24"/>
          <w:szCs w:val="24"/>
          <w:lang w:eastAsia="en-IN"/>
        </w:rPr>
        <w:br/>
      </w:r>
      <w:r w:rsidR="00FB614E">
        <w:rPr>
          <w:rFonts w:ascii="Times New Roman" w:eastAsia="Times New Roman" w:hAnsi="Times New Roman" w:cs="Times New Roman"/>
          <w:sz w:val="24"/>
          <w:szCs w:val="24"/>
          <w:lang w:eastAsia="en-IN"/>
        </w:rPr>
        <w:t>F</w:t>
      </w:r>
      <w:r w:rsidRPr="00854B4B">
        <w:rPr>
          <w:rFonts w:ascii="Times New Roman" w:eastAsia="Times New Roman" w:hAnsi="Times New Roman" w:cs="Times New Roman"/>
          <w:sz w:val="24"/>
          <w:szCs w:val="24"/>
          <w:lang w:eastAsia="en-IN"/>
        </w:rPr>
        <w:t>ollowing persons are covered under the scope of the seller for TCS purpose</w:t>
      </w:r>
    </w:p>
    <w:p w:rsidR="00854B4B" w:rsidRPr="00854B4B" w:rsidRDefault="00854B4B" w:rsidP="00854B4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 xml:space="preserve">The Central </w:t>
      </w:r>
      <w:proofErr w:type="gramStart"/>
      <w:r w:rsidRPr="00854B4B">
        <w:rPr>
          <w:rFonts w:ascii="Times New Roman" w:eastAsia="Times New Roman" w:hAnsi="Times New Roman" w:cs="Times New Roman"/>
          <w:sz w:val="24"/>
          <w:szCs w:val="24"/>
          <w:lang w:eastAsia="en-IN"/>
        </w:rPr>
        <w:t>And</w:t>
      </w:r>
      <w:proofErr w:type="gramEnd"/>
      <w:r w:rsidRPr="00854B4B">
        <w:rPr>
          <w:rFonts w:ascii="Times New Roman" w:eastAsia="Times New Roman" w:hAnsi="Times New Roman" w:cs="Times New Roman"/>
          <w:sz w:val="24"/>
          <w:szCs w:val="24"/>
          <w:lang w:eastAsia="en-IN"/>
        </w:rPr>
        <w:t xml:space="preserve"> State Government.</w:t>
      </w:r>
    </w:p>
    <w:p w:rsidR="00854B4B" w:rsidRPr="00854B4B" w:rsidRDefault="00854B4B" w:rsidP="00854B4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Local authority</w:t>
      </w:r>
    </w:p>
    <w:p w:rsidR="00854B4B" w:rsidRPr="00854B4B" w:rsidRDefault="00854B4B" w:rsidP="00854B4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Statutory corporation or Authority</w:t>
      </w:r>
    </w:p>
    <w:p w:rsidR="00854B4B" w:rsidRPr="00854B4B" w:rsidRDefault="00854B4B" w:rsidP="00854B4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Company</w:t>
      </w:r>
    </w:p>
    <w:p w:rsidR="00854B4B" w:rsidRPr="00854B4B" w:rsidRDefault="00854B4B" w:rsidP="00854B4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Firm</w:t>
      </w:r>
    </w:p>
    <w:p w:rsidR="00854B4B" w:rsidRPr="00854B4B" w:rsidRDefault="00854B4B" w:rsidP="00854B4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Co-operative society</w:t>
      </w:r>
    </w:p>
    <w:p w:rsidR="00FB614E" w:rsidRDefault="00854B4B" w:rsidP="00FB614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Individual or Hindu undivided family(HUF) if covered under section 44AB (mandatory</w:t>
      </w:r>
      <w:r w:rsidR="001936D2">
        <w:rPr>
          <w:rFonts w:ascii="Times New Roman" w:eastAsia="Times New Roman" w:hAnsi="Times New Roman" w:cs="Times New Roman"/>
          <w:sz w:val="24"/>
          <w:szCs w:val="24"/>
          <w:lang w:eastAsia="en-IN"/>
        </w:rPr>
        <w:t xml:space="preserve"> Tax</w:t>
      </w:r>
      <w:r w:rsidRPr="00854B4B">
        <w:rPr>
          <w:rFonts w:ascii="Times New Roman" w:eastAsia="Times New Roman" w:hAnsi="Times New Roman" w:cs="Times New Roman"/>
          <w:sz w:val="24"/>
          <w:szCs w:val="24"/>
          <w:lang w:eastAsia="en-IN"/>
        </w:rPr>
        <w:t xml:space="preserve"> Audit)</w:t>
      </w:r>
    </w:p>
    <w:p w:rsidR="00854B4B" w:rsidRPr="00FB614E" w:rsidRDefault="00854B4B" w:rsidP="00FB614E">
      <w:pPr>
        <w:spacing w:before="100" w:beforeAutospacing="1" w:after="100" w:afterAutospacing="1" w:line="240" w:lineRule="auto"/>
        <w:ind w:left="720"/>
        <w:rPr>
          <w:rFonts w:ascii="Times New Roman" w:eastAsia="Times New Roman" w:hAnsi="Times New Roman" w:cs="Times New Roman"/>
          <w:sz w:val="24"/>
          <w:szCs w:val="24"/>
          <w:lang w:eastAsia="en-IN"/>
        </w:rPr>
      </w:pPr>
      <w:r w:rsidRPr="00FB614E">
        <w:rPr>
          <w:rFonts w:ascii="Times New Roman" w:eastAsia="Times New Roman" w:hAnsi="Times New Roman" w:cs="Times New Roman"/>
          <w:sz w:val="24"/>
          <w:szCs w:val="24"/>
          <w:lang w:eastAsia="en-IN"/>
        </w:rPr>
        <w:lastRenderedPageBreak/>
        <w:br/>
      </w:r>
      <w:r w:rsidRPr="00FB614E">
        <w:rPr>
          <w:rFonts w:ascii="Times New Roman" w:eastAsia="Times New Roman" w:hAnsi="Times New Roman" w:cs="Times New Roman"/>
          <w:b/>
          <w:bCs/>
          <w:sz w:val="28"/>
          <w:szCs w:val="28"/>
          <w:u w:val="single"/>
          <w:lang w:eastAsia="en-IN"/>
        </w:rPr>
        <w:t>Buyer</w:t>
      </w:r>
      <w:r w:rsidR="001936D2" w:rsidRPr="00FB614E">
        <w:rPr>
          <w:rFonts w:ascii="Times New Roman" w:eastAsia="Times New Roman" w:hAnsi="Times New Roman" w:cs="Times New Roman"/>
          <w:b/>
          <w:bCs/>
          <w:sz w:val="28"/>
          <w:szCs w:val="28"/>
          <w:u w:val="single"/>
          <w:lang w:eastAsia="en-IN"/>
        </w:rPr>
        <w:t>:</w:t>
      </w:r>
    </w:p>
    <w:p w:rsidR="001936D2" w:rsidRDefault="00854B4B" w:rsidP="0039356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 xml:space="preserve">Buyer Means a person who obtains in any </w:t>
      </w:r>
      <w:proofErr w:type="spellStart"/>
      <w:r w:rsidRPr="00854B4B">
        <w:rPr>
          <w:rFonts w:ascii="Times New Roman" w:eastAsia="Times New Roman" w:hAnsi="Times New Roman" w:cs="Times New Roman"/>
          <w:sz w:val="24"/>
          <w:szCs w:val="24"/>
          <w:lang w:eastAsia="en-IN"/>
        </w:rPr>
        <w:t>sale</w:t>
      </w:r>
      <w:proofErr w:type="gramStart"/>
      <w:r w:rsidRPr="00854B4B">
        <w:rPr>
          <w:rFonts w:ascii="Times New Roman" w:eastAsia="Times New Roman" w:hAnsi="Times New Roman" w:cs="Times New Roman"/>
          <w:sz w:val="24"/>
          <w:szCs w:val="24"/>
          <w:lang w:eastAsia="en-IN"/>
        </w:rPr>
        <w:t>,by</w:t>
      </w:r>
      <w:proofErr w:type="spellEnd"/>
      <w:proofErr w:type="gramEnd"/>
      <w:r w:rsidRPr="00854B4B">
        <w:rPr>
          <w:rFonts w:ascii="Times New Roman" w:eastAsia="Times New Roman" w:hAnsi="Times New Roman" w:cs="Times New Roman"/>
          <w:sz w:val="24"/>
          <w:szCs w:val="24"/>
          <w:lang w:eastAsia="en-IN"/>
        </w:rPr>
        <w:t xml:space="preserve"> way of </w:t>
      </w:r>
      <w:proofErr w:type="spellStart"/>
      <w:r w:rsidRPr="00854B4B">
        <w:rPr>
          <w:rFonts w:ascii="Times New Roman" w:eastAsia="Times New Roman" w:hAnsi="Times New Roman" w:cs="Times New Roman"/>
          <w:sz w:val="24"/>
          <w:szCs w:val="24"/>
          <w:lang w:eastAsia="en-IN"/>
        </w:rPr>
        <w:t>auction,tender</w:t>
      </w:r>
      <w:proofErr w:type="spellEnd"/>
      <w:r w:rsidRPr="00854B4B">
        <w:rPr>
          <w:rFonts w:ascii="Times New Roman" w:eastAsia="Times New Roman" w:hAnsi="Times New Roman" w:cs="Times New Roman"/>
          <w:sz w:val="24"/>
          <w:szCs w:val="24"/>
          <w:lang w:eastAsia="en-IN"/>
        </w:rPr>
        <w:t xml:space="preserve"> or any other </w:t>
      </w:r>
      <w:proofErr w:type="spellStart"/>
      <w:r w:rsidRPr="00854B4B">
        <w:rPr>
          <w:rFonts w:ascii="Times New Roman" w:eastAsia="Times New Roman" w:hAnsi="Times New Roman" w:cs="Times New Roman"/>
          <w:sz w:val="24"/>
          <w:szCs w:val="24"/>
          <w:lang w:eastAsia="en-IN"/>
        </w:rPr>
        <w:t>mode,specified</w:t>
      </w:r>
      <w:proofErr w:type="spellEnd"/>
      <w:r w:rsidRPr="00854B4B">
        <w:rPr>
          <w:rFonts w:ascii="Times New Roman" w:eastAsia="Times New Roman" w:hAnsi="Times New Roman" w:cs="Times New Roman"/>
          <w:sz w:val="24"/>
          <w:szCs w:val="24"/>
          <w:lang w:eastAsia="en-IN"/>
        </w:rPr>
        <w:t xml:space="preserve"> goods ,or </w:t>
      </w:r>
      <w:r w:rsidR="001936D2">
        <w:rPr>
          <w:rFonts w:ascii="Times New Roman" w:eastAsia="Times New Roman" w:hAnsi="Times New Roman" w:cs="Times New Roman"/>
          <w:sz w:val="24"/>
          <w:szCs w:val="24"/>
          <w:lang w:eastAsia="en-IN"/>
        </w:rPr>
        <w:t>right to receive any such goods.</w:t>
      </w:r>
    </w:p>
    <w:p w:rsidR="00FB614E" w:rsidRPr="00FB614E" w:rsidRDefault="00FB614E" w:rsidP="00FB614E">
      <w:pPr>
        <w:spacing w:before="100" w:beforeAutospacing="1" w:after="100" w:afterAutospacing="1" w:line="240" w:lineRule="auto"/>
        <w:ind w:left="720"/>
        <w:rPr>
          <w:rFonts w:ascii="Times New Roman" w:eastAsia="Times New Roman" w:hAnsi="Times New Roman" w:cs="Times New Roman"/>
          <w:sz w:val="24"/>
          <w:szCs w:val="24"/>
          <w:lang w:eastAsia="en-IN"/>
        </w:rPr>
      </w:pPr>
    </w:p>
    <w:p w:rsidR="00854B4B" w:rsidRPr="00854B4B" w:rsidRDefault="001936D2" w:rsidP="00854B4B">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Pr>
          <w:rFonts w:ascii="Times New Roman" w:eastAsia="Times New Roman" w:hAnsi="Times New Roman" w:cs="Times New Roman"/>
          <w:b/>
          <w:bCs/>
          <w:sz w:val="28"/>
          <w:szCs w:val="28"/>
          <w:lang w:eastAsia="en-IN"/>
        </w:rPr>
        <w:t>B</w:t>
      </w:r>
      <w:r w:rsidR="00854B4B" w:rsidRPr="00854B4B">
        <w:rPr>
          <w:rFonts w:ascii="Times New Roman" w:eastAsia="Times New Roman" w:hAnsi="Times New Roman" w:cs="Times New Roman"/>
          <w:b/>
          <w:bCs/>
          <w:sz w:val="28"/>
          <w:szCs w:val="28"/>
          <w:lang w:eastAsia="en-IN"/>
        </w:rPr>
        <w:t>ut does not include</w:t>
      </w:r>
      <w:r>
        <w:rPr>
          <w:rFonts w:ascii="Times New Roman" w:eastAsia="Times New Roman" w:hAnsi="Times New Roman" w:cs="Times New Roman"/>
          <w:b/>
          <w:bCs/>
          <w:sz w:val="28"/>
          <w:szCs w:val="28"/>
          <w:lang w:eastAsia="en-IN"/>
        </w:rPr>
        <w:t xml:space="preserve"> -</w:t>
      </w:r>
    </w:p>
    <w:p w:rsidR="00854B4B" w:rsidRPr="00854B4B" w:rsidRDefault="003532E7" w:rsidP="00854B4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Public sector </w:t>
      </w:r>
      <w:proofErr w:type="gramStart"/>
      <w:r>
        <w:rPr>
          <w:rFonts w:ascii="Times New Roman" w:eastAsia="Times New Roman" w:hAnsi="Times New Roman" w:cs="Times New Roman"/>
          <w:sz w:val="24"/>
          <w:szCs w:val="24"/>
          <w:lang w:eastAsia="en-IN"/>
        </w:rPr>
        <w:t>company</w:t>
      </w:r>
      <w:proofErr w:type="gramEnd"/>
      <w:r>
        <w:rPr>
          <w:rFonts w:ascii="Times New Roman" w:eastAsia="Times New Roman" w:hAnsi="Times New Roman" w:cs="Times New Roman"/>
          <w:sz w:val="24"/>
          <w:szCs w:val="24"/>
          <w:lang w:eastAsia="en-IN"/>
        </w:rPr>
        <w:t>.</w:t>
      </w:r>
    </w:p>
    <w:p w:rsidR="00854B4B" w:rsidRPr="00854B4B" w:rsidRDefault="003532E7" w:rsidP="00854B4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Central/state Government.</w:t>
      </w:r>
    </w:p>
    <w:p w:rsidR="00854B4B" w:rsidRPr="00854B4B" w:rsidRDefault="00854B4B" w:rsidP="0039356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854B4B">
        <w:rPr>
          <w:rFonts w:ascii="Times New Roman" w:eastAsia="Times New Roman" w:hAnsi="Times New Roman" w:cs="Times New Roman"/>
          <w:sz w:val="24"/>
          <w:szCs w:val="24"/>
          <w:lang w:eastAsia="en-IN"/>
        </w:rPr>
        <w:t>Embassy</w:t>
      </w:r>
      <w:proofErr w:type="gramStart"/>
      <w:r w:rsidRPr="00854B4B">
        <w:rPr>
          <w:rFonts w:ascii="Times New Roman" w:eastAsia="Times New Roman" w:hAnsi="Times New Roman" w:cs="Times New Roman"/>
          <w:sz w:val="24"/>
          <w:szCs w:val="24"/>
          <w:lang w:eastAsia="en-IN"/>
        </w:rPr>
        <w:t>,a</w:t>
      </w:r>
      <w:proofErr w:type="spellEnd"/>
      <w:proofErr w:type="gramEnd"/>
      <w:r w:rsidRPr="00854B4B">
        <w:rPr>
          <w:rFonts w:ascii="Times New Roman" w:eastAsia="Times New Roman" w:hAnsi="Times New Roman" w:cs="Times New Roman"/>
          <w:sz w:val="24"/>
          <w:szCs w:val="24"/>
          <w:lang w:eastAsia="en-IN"/>
        </w:rPr>
        <w:t xml:space="preserve"> high </w:t>
      </w:r>
      <w:proofErr w:type="spellStart"/>
      <w:r w:rsidRPr="00854B4B">
        <w:rPr>
          <w:rFonts w:ascii="Times New Roman" w:eastAsia="Times New Roman" w:hAnsi="Times New Roman" w:cs="Times New Roman"/>
          <w:sz w:val="24"/>
          <w:szCs w:val="24"/>
          <w:lang w:eastAsia="en-IN"/>
        </w:rPr>
        <w:t>commission,legation,consulate</w:t>
      </w:r>
      <w:proofErr w:type="spellEnd"/>
      <w:r w:rsidRPr="00854B4B">
        <w:rPr>
          <w:rFonts w:ascii="Times New Roman" w:eastAsia="Times New Roman" w:hAnsi="Times New Roman" w:cs="Times New Roman"/>
          <w:sz w:val="24"/>
          <w:szCs w:val="24"/>
          <w:lang w:eastAsia="en-IN"/>
        </w:rPr>
        <w:t xml:space="preserve"> and the trade repres</w:t>
      </w:r>
      <w:r w:rsidR="003532E7">
        <w:rPr>
          <w:rFonts w:ascii="Times New Roman" w:eastAsia="Times New Roman" w:hAnsi="Times New Roman" w:cs="Times New Roman"/>
          <w:sz w:val="24"/>
          <w:szCs w:val="24"/>
          <w:lang w:eastAsia="en-IN"/>
        </w:rPr>
        <w:t>entation of a foreign state.</w:t>
      </w:r>
    </w:p>
    <w:p w:rsidR="00854B4B" w:rsidRPr="00854B4B" w:rsidRDefault="00854B4B" w:rsidP="00854B4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A club</w:t>
      </w:r>
      <w:r w:rsidR="003532E7">
        <w:rPr>
          <w:rFonts w:ascii="Times New Roman" w:eastAsia="Times New Roman" w:hAnsi="Times New Roman" w:cs="Times New Roman"/>
          <w:sz w:val="24"/>
          <w:szCs w:val="24"/>
          <w:lang w:eastAsia="en-IN"/>
        </w:rPr>
        <w:t>.</w:t>
      </w:r>
    </w:p>
    <w:p w:rsidR="00854B4B" w:rsidRPr="00854B4B" w:rsidRDefault="00854B4B" w:rsidP="00854B4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 xml:space="preserve">A buyer in the </w:t>
      </w:r>
      <w:r w:rsidRPr="001936D2">
        <w:rPr>
          <w:rFonts w:ascii="Times New Roman" w:eastAsia="Times New Roman" w:hAnsi="Times New Roman" w:cs="Times New Roman"/>
          <w:b/>
          <w:sz w:val="24"/>
          <w:szCs w:val="24"/>
          <w:lang w:eastAsia="en-IN"/>
        </w:rPr>
        <w:t>retail sale</w:t>
      </w:r>
      <w:r w:rsidRPr="00854B4B">
        <w:rPr>
          <w:rFonts w:ascii="Times New Roman" w:eastAsia="Times New Roman" w:hAnsi="Times New Roman" w:cs="Times New Roman"/>
          <w:sz w:val="24"/>
          <w:szCs w:val="24"/>
          <w:lang w:eastAsia="en-IN"/>
        </w:rPr>
        <w:t xml:space="preserve"> of such goods purchased for </w:t>
      </w:r>
      <w:r w:rsidRPr="00854B4B">
        <w:rPr>
          <w:rFonts w:ascii="Times New Roman" w:eastAsia="Times New Roman" w:hAnsi="Times New Roman" w:cs="Times New Roman"/>
          <w:b/>
          <w:sz w:val="24"/>
          <w:szCs w:val="24"/>
          <w:lang w:eastAsia="en-IN"/>
        </w:rPr>
        <w:t>personal consumption</w:t>
      </w:r>
      <w:r w:rsidR="003532E7">
        <w:rPr>
          <w:rFonts w:ascii="Times New Roman" w:eastAsia="Times New Roman" w:hAnsi="Times New Roman" w:cs="Times New Roman"/>
          <w:b/>
          <w:sz w:val="24"/>
          <w:szCs w:val="24"/>
          <w:lang w:eastAsia="en-IN"/>
        </w:rPr>
        <w:t>.</w:t>
      </w:r>
    </w:p>
    <w:p w:rsidR="001936D2" w:rsidRDefault="00854B4B" w:rsidP="00854B4B">
      <w:pPr>
        <w:spacing w:after="0" w:line="240" w:lineRule="auto"/>
        <w:rPr>
          <w:rFonts w:ascii="Times New Roman" w:eastAsia="Times New Roman" w:hAnsi="Times New Roman" w:cs="Times New Roman"/>
          <w:sz w:val="24"/>
          <w:szCs w:val="24"/>
          <w:lang w:eastAsia="en-IN"/>
        </w:rPr>
      </w:pPr>
      <w:proofErr w:type="gramStart"/>
      <w:r w:rsidRPr="00FB614E">
        <w:rPr>
          <w:rFonts w:ascii="Times New Roman" w:eastAsia="Times New Roman" w:hAnsi="Times New Roman" w:cs="Times New Roman"/>
          <w:sz w:val="24"/>
          <w:szCs w:val="24"/>
          <w:u w:val="single"/>
          <w:lang w:eastAsia="en-IN"/>
        </w:rPr>
        <w:t>so</w:t>
      </w:r>
      <w:proofErr w:type="gramEnd"/>
      <w:r w:rsidRPr="00FB614E">
        <w:rPr>
          <w:rFonts w:ascii="Times New Roman" w:eastAsia="Times New Roman" w:hAnsi="Times New Roman" w:cs="Times New Roman"/>
          <w:sz w:val="24"/>
          <w:szCs w:val="24"/>
          <w:u w:val="single"/>
          <w:lang w:eastAsia="en-IN"/>
        </w:rPr>
        <w:t xml:space="preserve"> goods purchased by consumers are not covered under TCS</w:t>
      </w:r>
      <w:r w:rsidR="001936D2">
        <w:rPr>
          <w:rFonts w:ascii="Times New Roman" w:eastAsia="Times New Roman" w:hAnsi="Times New Roman" w:cs="Times New Roman"/>
          <w:sz w:val="24"/>
          <w:szCs w:val="24"/>
          <w:lang w:eastAsia="en-IN"/>
        </w:rPr>
        <w:t>.</w:t>
      </w:r>
      <w:r w:rsidRPr="00854B4B">
        <w:rPr>
          <w:rFonts w:ascii="Times New Roman" w:eastAsia="Times New Roman" w:hAnsi="Times New Roman" w:cs="Times New Roman"/>
          <w:sz w:val="24"/>
          <w:szCs w:val="24"/>
          <w:lang w:eastAsia="en-IN"/>
        </w:rPr>
        <w:br/>
      </w:r>
    </w:p>
    <w:p w:rsidR="00854B4B" w:rsidRPr="00FB614E" w:rsidRDefault="00854B4B" w:rsidP="00854B4B">
      <w:pPr>
        <w:spacing w:after="0" w:line="240" w:lineRule="auto"/>
        <w:rPr>
          <w:rFonts w:ascii="Times New Roman" w:eastAsia="Times New Roman" w:hAnsi="Times New Roman" w:cs="Times New Roman"/>
          <w:sz w:val="28"/>
          <w:szCs w:val="28"/>
          <w:u w:val="single"/>
          <w:lang w:eastAsia="en-IN"/>
        </w:rPr>
      </w:pPr>
      <w:r w:rsidRPr="00854B4B">
        <w:rPr>
          <w:rFonts w:ascii="Times New Roman" w:eastAsia="Times New Roman" w:hAnsi="Times New Roman" w:cs="Times New Roman"/>
          <w:sz w:val="24"/>
          <w:szCs w:val="24"/>
          <w:lang w:eastAsia="en-IN"/>
        </w:rPr>
        <w:br/>
      </w:r>
      <w:r w:rsidRPr="00854B4B">
        <w:rPr>
          <w:rFonts w:ascii="Times New Roman" w:eastAsia="Times New Roman" w:hAnsi="Times New Roman" w:cs="Times New Roman"/>
          <w:sz w:val="24"/>
          <w:szCs w:val="24"/>
          <w:lang w:eastAsia="en-IN"/>
        </w:rPr>
        <w:br/>
      </w:r>
      <w:r w:rsidRPr="00FB614E">
        <w:rPr>
          <w:rFonts w:ascii="Times New Roman" w:eastAsia="Times New Roman" w:hAnsi="Times New Roman" w:cs="Times New Roman"/>
          <w:b/>
          <w:bCs/>
          <w:sz w:val="28"/>
          <w:szCs w:val="28"/>
          <w:u w:val="single"/>
          <w:lang w:eastAsia="en-IN"/>
        </w:rPr>
        <w:t>Tax collection at lower rate</w:t>
      </w:r>
      <w:r w:rsidR="0084672D" w:rsidRPr="00FB614E">
        <w:rPr>
          <w:rFonts w:ascii="Times New Roman" w:eastAsia="Times New Roman" w:hAnsi="Times New Roman" w:cs="Times New Roman"/>
          <w:b/>
          <w:bCs/>
          <w:sz w:val="28"/>
          <w:szCs w:val="28"/>
          <w:u w:val="single"/>
          <w:lang w:eastAsia="en-IN"/>
        </w:rPr>
        <w:t>:</w:t>
      </w:r>
    </w:p>
    <w:p w:rsidR="00854B4B" w:rsidRPr="00854B4B" w:rsidRDefault="00854B4B" w:rsidP="00854B4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A buyer can apply to his Assessing Officer in Form 13 for tax collection at lower rate.</w:t>
      </w:r>
    </w:p>
    <w:p w:rsidR="00854B4B" w:rsidRPr="00854B4B" w:rsidRDefault="00854B4B" w:rsidP="0039356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 xml:space="preserve">on receiving application on Form 13 ,Assessing officer ,if </w:t>
      </w:r>
      <w:proofErr w:type="spellStart"/>
      <w:r w:rsidRPr="00854B4B">
        <w:rPr>
          <w:rFonts w:ascii="Times New Roman" w:eastAsia="Times New Roman" w:hAnsi="Times New Roman" w:cs="Times New Roman"/>
          <w:sz w:val="24"/>
          <w:szCs w:val="24"/>
          <w:lang w:eastAsia="en-IN"/>
        </w:rPr>
        <w:t>satisfied,may</w:t>
      </w:r>
      <w:proofErr w:type="spellEnd"/>
      <w:r w:rsidRPr="00854B4B">
        <w:rPr>
          <w:rFonts w:ascii="Times New Roman" w:eastAsia="Times New Roman" w:hAnsi="Times New Roman" w:cs="Times New Roman"/>
          <w:sz w:val="24"/>
          <w:szCs w:val="24"/>
          <w:lang w:eastAsia="en-IN"/>
        </w:rPr>
        <w:t xml:space="preserve"> issue such certificate directly to seller under advice to the </w:t>
      </w:r>
      <w:proofErr w:type="spellStart"/>
      <w:r w:rsidRPr="00854B4B">
        <w:rPr>
          <w:rFonts w:ascii="Times New Roman" w:eastAsia="Times New Roman" w:hAnsi="Times New Roman" w:cs="Times New Roman"/>
          <w:sz w:val="24"/>
          <w:szCs w:val="24"/>
          <w:lang w:eastAsia="en-IN"/>
        </w:rPr>
        <w:t>buyer.This</w:t>
      </w:r>
      <w:proofErr w:type="spellEnd"/>
      <w:r w:rsidRPr="00854B4B">
        <w:rPr>
          <w:rFonts w:ascii="Times New Roman" w:eastAsia="Times New Roman" w:hAnsi="Times New Roman" w:cs="Times New Roman"/>
          <w:sz w:val="24"/>
          <w:szCs w:val="24"/>
          <w:lang w:eastAsia="en-IN"/>
        </w:rPr>
        <w:t xml:space="preserve"> rates is applicable for a specific </w:t>
      </w:r>
      <w:proofErr w:type="spellStart"/>
      <w:r w:rsidRPr="00854B4B">
        <w:rPr>
          <w:rFonts w:ascii="Times New Roman" w:eastAsia="Times New Roman" w:hAnsi="Times New Roman" w:cs="Times New Roman"/>
          <w:sz w:val="24"/>
          <w:szCs w:val="24"/>
          <w:lang w:eastAsia="en-IN"/>
        </w:rPr>
        <w:t>seller,who's</w:t>
      </w:r>
      <w:proofErr w:type="spellEnd"/>
      <w:r w:rsidRPr="00854B4B">
        <w:rPr>
          <w:rFonts w:ascii="Times New Roman" w:eastAsia="Times New Roman" w:hAnsi="Times New Roman" w:cs="Times New Roman"/>
          <w:sz w:val="24"/>
          <w:szCs w:val="24"/>
          <w:lang w:eastAsia="en-IN"/>
        </w:rPr>
        <w:t xml:space="preserve"> name is given in the certificate and not applicable as blanket approval for purchase of specified goods from </w:t>
      </w:r>
      <w:proofErr w:type="spellStart"/>
      <w:r w:rsidRPr="00854B4B">
        <w:rPr>
          <w:rFonts w:ascii="Times New Roman" w:eastAsia="Times New Roman" w:hAnsi="Times New Roman" w:cs="Times New Roman"/>
          <w:sz w:val="24"/>
          <w:szCs w:val="24"/>
          <w:lang w:eastAsia="en-IN"/>
        </w:rPr>
        <w:t>any body</w:t>
      </w:r>
      <w:proofErr w:type="spellEnd"/>
      <w:r w:rsidRPr="00854B4B">
        <w:rPr>
          <w:rFonts w:ascii="Times New Roman" w:eastAsia="Times New Roman" w:hAnsi="Times New Roman" w:cs="Times New Roman"/>
          <w:sz w:val="24"/>
          <w:szCs w:val="24"/>
          <w:lang w:eastAsia="en-IN"/>
        </w:rPr>
        <w:t>.</w:t>
      </w:r>
    </w:p>
    <w:p w:rsidR="00854B4B" w:rsidRPr="00FB614E" w:rsidRDefault="00854B4B" w:rsidP="00854B4B">
      <w:pPr>
        <w:spacing w:after="0" w:line="240" w:lineRule="auto"/>
        <w:rPr>
          <w:rFonts w:ascii="Times New Roman" w:eastAsia="Times New Roman" w:hAnsi="Times New Roman" w:cs="Times New Roman"/>
          <w:sz w:val="28"/>
          <w:szCs w:val="28"/>
          <w:u w:val="single"/>
          <w:lang w:eastAsia="en-IN"/>
        </w:rPr>
      </w:pPr>
      <w:r w:rsidRPr="00FB614E">
        <w:rPr>
          <w:rFonts w:ascii="Times New Roman" w:eastAsia="Times New Roman" w:hAnsi="Times New Roman" w:cs="Times New Roman"/>
          <w:b/>
          <w:bCs/>
          <w:sz w:val="28"/>
          <w:szCs w:val="28"/>
          <w:u w:val="single"/>
          <w:lang w:eastAsia="en-IN"/>
        </w:rPr>
        <w:t>Exemption/Nil rate</w:t>
      </w:r>
      <w:r w:rsidR="0084672D" w:rsidRPr="00FB614E">
        <w:rPr>
          <w:rFonts w:ascii="Times New Roman" w:eastAsia="Times New Roman" w:hAnsi="Times New Roman" w:cs="Times New Roman"/>
          <w:b/>
          <w:bCs/>
          <w:sz w:val="28"/>
          <w:szCs w:val="28"/>
          <w:u w:val="single"/>
          <w:lang w:eastAsia="en-IN"/>
        </w:rPr>
        <w:t>:</w:t>
      </w:r>
    </w:p>
    <w:p w:rsidR="00854B4B" w:rsidRPr="00854B4B" w:rsidRDefault="00854B4B" w:rsidP="0039356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No tax will be deducted from a buyer who purchases specified goods not for the purpose of trading but for the manufacturing,</w:t>
      </w:r>
      <w:r w:rsidR="00393568">
        <w:rPr>
          <w:rFonts w:ascii="Times New Roman" w:eastAsia="Times New Roman" w:hAnsi="Times New Roman" w:cs="Times New Roman"/>
          <w:sz w:val="24"/>
          <w:szCs w:val="24"/>
          <w:lang w:eastAsia="en-IN"/>
        </w:rPr>
        <w:t xml:space="preserve"> </w:t>
      </w:r>
      <w:proofErr w:type="spellStart"/>
      <w:r w:rsidRPr="00854B4B">
        <w:rPr>
          <w:rFonts w:ascii="Times New Roman" w:eastAsia="Times New Roman" w:hAnsi="Times New Roman" w:cs="Times New Roman"/>
          <w:sz w:val="24"/>
          <w:szCs w:val="24"/>
          <w:lang w:eastAsia="en-IN"/>
        </w:rPr>
        <w:t>processing,or</w:t>
      </w:r>
      <w:proofErr w:type="spellEnd"/>
      <w:r w:rsidRPr="00854B4B">
        <w:rPr>
          <w:rFonts w:ascii="Times New Roman" w:eastAsia="Times New Roman" w:hAnsi="Times New Roman" w:cs="Times New Roman"/>
          <w:sz w:val="24"/>
          <w:szCs w:val="24"/>
          <w:lang w:eastAsia="en-IN"/>
        </w:rPr>
        <w:t xml:space="preserve"> production of goods/article or thing.</w:t>
      </w:r>
    </w:p>
    <w:p w:rsidR="00854B4B" w:rsidRPr="00854B4B" w:rsidRDefault="00854B4B" w:rsidP="0039356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In this case Buyer gives a declaration, for above use, in duplicate in Form 27C to the seller.</w:t>
      </w:r>
    </w:p>
    <w:p w:rsidR="00365CD7" w:rsidRPr="00365CD7" w:rsidRDefault="00854B4B" w:rsidP="0039356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 xml:space="preserve">The seller shall deliver one </w:t>
      </w:r>
      <w:proofErr w:type="gramStart"/>
      <w:r w:rsidRPr="00854B4B">
        <w:rPr>
          <w:rFonts w:ascii="Times New Roman" w:eastAsia="Times New Roman" w:hAnsi="Times New Roman" w:cs="Times New Roman"/>
          <w:sz w:val="24"/>
          <w:szCs w:val="24"/>
          <w:lang w:eastAsia="en-IN"/>
        </w:rPr>
        <w:t>copy ,form</w:t>
      </w:r>
      <w:proofErr w:type="gramEnd"/>
      <w:r w:rsidRPr="00854B4B">
        <w:rPr>
          <w:rFonts w:ascii="Times New Roman" w:eastAsia="Times New Roman" w:hAnsi="Times New Roman" w:cs="Times New Roman"/>
          <w:sz w:val="24"/>
          <w:szCs w:val="24"/>
          <w:lang w:eastAsia="en-IN"/>
        </w:rPr>
        <w:t xml:space="preserve"> 27C collected from buyer, to Chief Commissioner/ Commissioner of Income tax .</w:t>
      </w:r>
    </w:p>
    <w:p w:rsidR="00854B4B" w:rsidRPr="00FB614E" w:rsidRDefault="00854B4B" w:rsidP="00854B4B">
      <w:pPr>
        <w:spacing w:after="0" w:line="240" w:lineRule="auto"/>
        <w:rPr>
          <w:rFonts w:ascii="Times New Roman" w:eastAsia="Times New Roman" w:hAnsi="Times New Roman" w:cs="Times New Roman"/>
          <w:sz w:val="28"/>
          <w:szCs w:val="28"/>
          <w:u w:val="single"/>
          <w:lang w:eastAsia="en-IN"/>
        </w:rPr>
      </w:pPr>
      <w:r w:rsidRPr="00FB614E">
        <w:rPr>
          <w:rFonts w:ascii="Times New Roman" w:eastAsia="Times New Roman" w:hAnsi="Times New Roman" w:cs="Times New Roman"/>
          <w:b/>
          <w:bCs/>
          <w:sz w:val="28"/>
          <w:szCs w:val="28"/>
          <w:u w:val="single"/>
          <w:lang w:eastAsia="en-IN"/>
        </w:rPr>
        <w:t>Deposit of Tax:</w:t>
      </w:r>
    </w:p>
    <w:p w:rsidR="00854B4B" w:rsidRPr="00854B4B" w:rsidRDefault="00854B4B" w:rsidP="00854B4B">
      <w:pPr>
        <w:numPr>
          <w:ilvl w:val="0"/>
          <w:numId w:val="10"/>
        </w:numPr>
        <w:spacing w:before="100" w:beforeAutospacing="1" w:after="100" w:afterAutospacing="1" w:line="240" w:lineRule="auto"/>
        <w:rPr>
          <w:rFonts w:ascii="Times New Roman" w:eastAsia="Times New Roman" w:hAnsi="Times New Roman" w:cs="Times New Roman"/>
          <w:sz w:val="28"/>
          <w:szCs w:val="28"/>
          <w:lang w:eastAsia="en-IN"/>
        </w:rPr>
      </w:pPr>
      <w:r w:rsidRPr="00854B4B">
        <w:rPr>
          <w:rFonts w:ascii="Times New Roman" w:eastAsia="Times New Roman" w:hAnsi="Times New Roman" w:cs="Times New Roman"/>
          <w:sz w:val="24"/>
          <w:szCs w:val="24"/>
          <w:lang w:eastAsia="en-IN"/>
        </w:rPr>
        <w:t>Tax collected at source shall be deposited within one week from the last day of the month in which collection is made.</w:t>
      </w:r>
    </w:p>
    <w:p w:rsidR="00854B4B" w:rsidRPr="00FB614E" w:rsidRDefault="00854B4B" w:rsidP="0084672D">
      <w:pPr>
        <w:spacing w:before="100" w:beforeAutospacing="1" w:after="240" w:afterAutospacing="1" w:line="240" w:lineRule="auto"/>
        <w:rPr>
          <w:rFonts w:ascii="Times New Roman" w:eastAsia="Times New Roman" w:hAnsi="Times New Roman" w:cs="Times New Roman"/>
          <w:sz w:val="28"/>
          <w:szCs w:val="28"/>
          <w:u w:val="single"/>
          <w:lang w:eastAsia="en-IN"/>
        </w:rPr>
      </w:pPr>
      <w:r w:rsidRPr="00854B4B">
        <w:rPr>
          <w:rFonts w:ascii="Times New Roman" w:eastAsia="Times New Roman" w:hAnsi="Times New Roman" w:cs="Times New Roman"/>
          <w:b/>
          <w:bCs/>
          <w:sz w:val="28"/>
          <w:szCs w:val="28"/>
          <w:lang w:eastAsia="en-IN"/>
        </w:rPr>
        <w:t xml:space="preserve"> </w:t>
      </w:r>
      <w:r w:rsidRPr="00FB614E">
        <w:rPr>
          <w:rFonts w:ascii="Times New Roman" w:eastAsia="Times New Roman" w:hAnsi="Times New Roman" w:cs="Times New Roman"/>
          <w:b/>
          <w:bCs/>
          <w:sz w:val="28"/>
          <w:szCs w:val="28"/>
          <w:u w:val="single"/>
          <w:lang w:eastAsia="en-IN"/>
        </w:rPr>
        <w:t>Tax collection certificate to Buyer</w:t>
      </w:r>
      <w:r w:rsidR="0084672D" w:rsidRPr="00FB614E">
        <w:rPr>
          <w:rFonts w:ascii="Times New Roman" w:eastAsia="Times New Roman" w:hAnsi="Times New Roman" w:cs="Times New Roman"/>
          <w:b/>
          <w:bCs/>
          <w:sz w:val="28"/>
          <w:szCs w:val="28"/>
          <w:u w:val="single"/>
          <w:lang w:eastAsia="en-IN"/>
        </w:rPr>
        <w:t>:</w:t>
      </w:r>
    </w:p>
    <w:p w:rsidR="00854B4B" w:rsidRPr="00854B4B" w:rsidRDefault="00854B4B" w:rsidP="00854B4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The certificate shall be issue</w:t>
      </w:r>
      <w:r w:rsidR="00FB614E">
        <w:rPr>
          <w:rFonts w:ascii="Times New Roman" w:eastAsia="Times New Roman" w:hAnsi="Times New Roman" w:cs="Times New Roman"/>
          <w:sz w:val="24"/>
          <w:szCs w:val="24"/>
          <w:lang w:eastAsia="en-IN"/>
        </w:rPr>
        <w:t>d to the buyer on Form 27D with</w:t>
      </w:r>
      <w:r w:rsidRPr="00854B4B">
        <w:rPr>
          <w:rFonts w:ascii="Times New Roman" w:eastAsia="Times New Roman" w:hAnsi="Times New Roman" w:cs="Times New Roman"/>
          <w:sz w:val="24"/>
          <w:szCs w:val="24"/>
          <w:lang w:eastAsia="en-IN"/>
        </w:rPr>
        <w:t>in one month from the end of the month during which amount is collected from the buyer.</w:t>
      </w:r>
    </w:p>
    <w:p w:rsidR="00854B4B" w:rsidRPr="00854B4B" w:rsidRDefault="00854B4B" w:rsidP="00854B4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lastRenderedPageBreak/>
        <w:t xml:space="preserve">Consolidated form 27D may be issued for 6 months for transaction </w:t>
      </w:r>
      <w:proofErr w:type="spellStart"/>
      <w:r w:rsidRPr="00854B4B">
        <w:rPr>
          <w:rFonts w:ascii="Times New Roman" w:eastAsia="Times New Roman" w:hAnsi="Times New Roman" w:cs="Times New Roman"/>
          <w:sz w:val="24"/>
          <w:szCs w:val="24"/>
          <w:lang w:eastAsia="en-IN"/>
        </w:rPr>
        <w:t>upto</w:t>
      </w:r>
      <w:proofErr w:type="spellEnd"/>
      <w:r w:rsidRPr="00854B4B">
        <w:rPr>
          <w:rFonts w:ascii="Times New Roman" w:eastAsia="Times New Roman" w:hAnsi="Times New Roman" w:cs="Times New Roman"/>
          <w:sz w:val="24"/>
          <w:szCs w:val="24"/>
          <w:lang w:eastAsia="en-IN"/>
        </w:rPr>
        <w:t xml:space="preserve"> 30 September by 31 October and </w:t>
      </w:r>
      <w:proofErr w:type="spellStart"/>
      <w:r w:rsidRPr="00854B4B">
        <w:rPr>
          <w:rFonts w:ascii="Times New Roman" w:eastAsia="Times New Roman" w:hAnsi="Times New Roman" w:cs="Times New Roman"/>
          <w:sz w:val="24"/>
          <w:szCs w:val="24"/>
          <w:lang w:eastAsia="en-IN"/>
        </w:rPr>
        <w:t>upto</w:t>
      </w:r>
      <w:proofErr w:type="spellEnd"/>
      <w:r w:rsidRPr="00854B4B">
        <w:rPr>
          <w:rFonts w:ascii="Times New Roman" w:eastAsia="Times New Roman" w:hAnsi="Times New Roman" w:cs="Times New Roman"/>
          <w:sz w:val="24"/>
          <w:szCs w:val="24"/>
          <w:lang w:eastAsia="en-IN"/>
        </w:rPr>
        <w:t xml:space="preserve"> march 31 by April 30th on request from the buyer.</w:t>
      </w:r>
    </w:p>
    <w:p w:rsidR="00854B4B" w:rsidRPr="00854B4B" w:rsidRDefault="00854B4B" w:rsidP="00854B4B">
      <w:pPr>
        <w:spacing w:after="0" w:line="240" w:lineRule="auto"/>
        <w:rPr>
          <w:rFonts w:ascii="Times New Roman" w:eastAsia="Times New Roman" w:hAnsi="Times New Roman" w:cs="Times New Roman"/>
          <w:sz w:val="28"/>
          <w:szCs w:val="28"/>
          <w:u w:val="single"/>
          <w:lang w:eastAsia="en-IN"/>
        </w:rPr>
      </w:pPr>
      <w:r w:rsidRPr="00854B4B">
        <w:rPr>
          <w:rFonts w:ascii="Times New Roman" w:eastAsia="Times New Roman" w:hAnsi="Times New Roman" w:cs="Times New Roman"/>
          <w:b/>
          <w:bCs/>
          <w:sz w:val="28"/>
          <w:szCs w:val="28"/>
          <w:u w:val="single"/>
          <w:lang w:eastAsia="en-IN"/>
        </w:rPr>
        <w:t>Return</w:t>
      </w:r>
      <w:r w:rsidR="0084672D" w:rsidRPr="0084672D">
        <w:rPr>
          <w:rFonts w:ascii="Times New Roman" w:eastAsia="Times New Roman" w:hAnsi="Times New Roman" w:cs="Times New Roman"/>
          <w:b/>
          <w:bCs/>
          <w:sz w:val="28"/>
          <w:szCs w:val="28"/>
          <w:u w:val="single"/>
          <w:lang w:eastAsia="en-IN"/>
        </w:rPr>
        <w:t>:</w:t>
      </w:r>
    </w:p>
    <w:p w:rsidR="00854B4B" w:rsidRPr="00854B4B" w:rsidRDefault="00854B4B" w:rsidP="008467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IN"/>
        </w:rPr>
      </w:pPr>
      <w:r w:rsidRPr="00854B4B">
        <w:rPr>
          <w:rFonts w:ascii="Times New Roman" w:eastAsia="Times New Roman" w:hAnsi="Times New Roman" w:cs="Times New Roman"/>
          <w:sz w:val="24"/>
          <w:szCs w:val="24"/>
          <w:lang w:eastAsia="en-IN"/>
        </w:rPr>
        <w:t>The seller who has collected and deposited the TCS has to file a quarterly return on form 27EQ by 15july,15september,15january,30April for respective quarters</w:t>
      </w:r>
    </w:p>
    <w:p w:rsidR="00FA6BC8" w:rsidRDefault="00FA6BC8"/>
    <w:p w:rsidR="00854B4B" w:rsidRPr="00365CD7" w:rsidRDefault="00854B4B" w:rsidP="00365CD7">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854B4B">
        <w:rPr>
          <w:rFonts w:ascii="Times New Roman" w:eastAsia="Times New Roman" w:hAnsi="Times New Roman" w:cs="Times New Roman"/>
          <w:b/>
          <w:bCs/>
          <w:color w:val="0000FF"/>
          <w:sz w:val="27"/>
          <w:szCs w:val="27"/>
          <w:u w:val="single"/>
          <w:lang w:eastAsia="en-IN"/>
        </w:rPr>
        <w:t>CHANGES IN TCS TAX COLLECTION AT SOURCE IN BUDGET 2012</w:t>
      </w:r>
    </w:p>
    <w:p w:rsidR="00854B4B" w:rsidRPr="00854B4B" w:rsidRDefault="00854B4B" w:rsidP="00854B4B">
      <w:pPr>
        <w:shd w:val="clear" w:color="auto" w:fill="FFFFFF"/>
        <w:spacing w:after="0" w:line="240" w:lineRule="auto"/>
        <w:rPr>
          <w:rFonts w:ascii="Times New Roman" w:eastAsia="Times New Roman" w:hAnsi="Times New Roman" w:cs="Times New Roman"/>
          <w:color w:val="000000"/>
          <w:sz w:val="24"/>
          <w:szCs w:val="24"/>
          <w:lang w:eastAsia="en-IN"/>
        </w:rPr>
      </w:pPr>
    </w:p>
    <w:p w:rsidR="00854B4B" w:rsidRPr="00854B4B" w:rsidRDefault="00854B4B" w:rsidP="00854B4B">
      <w:pPr>
        <w:shd w:val="clear" w:color="auto" w:fill="FFFFFF"/>
        <w:spacing w:after="80" w:line="270" w:lineRule="atLeast"/>
        <w:jc w:val="both"/>
        <w:rPr>
          <w:rFonts w:ascii="Times New Roman" w:eastAsia="Times New Roman" w:hAnsi="Times New Roman" w:cs="Times New Roman"/>
          <w:sz w:val="24"/>
          <w:szCs w:val="24"/>
          <w:lang w:eastAsia="en-IN"/>
        </w:rPr>
      </w:pPr>
      <w:r w:rsidRPr="00854B4B">
        <w:rPr>
          <w:rFonts w:ascii="inherit" w:eastAsia="Times New Roman" w:hAnsi="inherit" w:cs="Times New Roman"/>
          <w:b/>
          <w:bCs/>
          <w:sz w:val="24"/>
          <w:szCs w:val="24"/>
          <w:lang w:eastAsia="en-IN"/>
        </w:rPr>
        <w:t>Existing Provisions</w:t>
      </w:r>
      <w:r w:rsidR="00365CD7">
        <w:rPr>
          <w:rFonts w:ascii="inherit" w:eastAsia="Times New Roman" w:hAnsi="inherit" w:cs="Times New Roman"/>
          <w:b/>
          <w:bCs/>
          <w:sz w:val="24"/>
          <w:szCs w:val="24"/>
          <w:lang w:eastAsia="en-IN"/>
        </w:rPr>
        <w:t xml:space="preserve"> </w:t>
      </w:r>
      <w:proofErr w:type="spellStart"/>
      <w:r w:rsidR="00365CD7">
        <w:rPr>
          <w:rFonts w:ascii="inherit" w:eastAsia="Times New Roman" w:hAnsi="inherit" w:cs="Times New Roman"/>
          <w:b/>
          <w:bCs/>
          <w:sz w:val="24"/>
          <w:szCs w:val="24"/>
          <w:lang w:eastAsia="en-IN"/>
        </w:rPr>
        <w:t>upto</w:t>
      </w:r>
      <w:proofErr w:type="spellEnd"/>
      <w:r w:rsidR="00365CD7">
        <w:rPr>
          <w:rFonts w:ascii="inherit" w:eastAsia="Times New Roman" w:hAnsi="inherit" w:cs="Times New Roman"/>
          <w:b/>
          <w:bCs/>
          <w:sz w:val="24"/>
          <w:szCs w:val="24"/>
          <w:lang w:eastAsia="en-IN"/>
        </w:rPr>
        <w:t xml:space="preserve"> </w:t>
      </w:r>
      <w:proofErr w:type="gramStart"/>
      <w:r w:rsidR="00365CD7">
        <w:rPr>
          <w:rFonts w:ascii="inherit" w:eastAsia="Times New Roman" w:hAnsi="inherit" w:cs="Times New Roman"/>
          <w:b/>
          <w:bCs/>
          <w:sz w:val="24"/>
          <w:szCs w:val="24"/>
          <w:lang w:eastAsia="en-IN"/>
        </w:rPr>
        <w:t>Financial</w:t>
      </w:r>
      <w:proofErr w:type="gramEnd"/>
      <w:r w:rsidR="00365CD7">
        <w:rPr>
          <w:rFonts w:ascii="inherit" w:eastAsia="Times New Roman" w:hAnsi="inherit" w:cs="Times New Roman"/>
          <w:b/>
          <w:bCs/>
          <w:sz w:val="24"/>
          <w:szCs w:val="24"/>
          <w:lang w:eastAsia="en-IN"/>
        </w:rPr>
        <w:t xml:space="preserve"> year 2011-12</w:t>
      </w:r>
      <w:r w:rsidRPr="00854B4B">
        <w:rPr>
          <w:rFonts w:ascii="inherit" w:eastAsia="Times New Roman" w:hAnsi="inherit" w:cs="Times New Roman"/>
          <w:b/>
          <w:bCs/>
          <w:sz w:val="24"/>
          <w:szCs w:val="24"/>
          <w:lang w:eastAsia="en-IN"/>
        </w:rPr>
        <w:t>:</w:t>
      </w:r>
    </w:p>
    <w:p w:rsidR="00365CD7" w:rsidRPr="00854B4B" w:rsidRDefault="00854B4B" w:rsidP="00365CD7">
      <w:pPr>
        <w:spacing w:after="0" w:line="240" w:lineRule="auto"/>
        <w:rPr>
          <w:rFonts w:ascii="Times New Roman" w:eastAsia="Times New Roman" w:hAnsi="Times New Roman" w:cs="Times New Roman"/>
          <w:sz w:val="24"/>
          <w:szCs w:val="24"/>
          <w:lang w:eastAsia="en-IN"/>
        </w:rPr>
      </w:pPr>
      <w:r w:rsidRPr="00854B4B">
        <w:rPr>
          <w:rFonts w:ascii="inherit" w:eastAsia="Times New Roman" w:hAnsi="inherit" w:cs="Times New Roman"/>
          <w:sz w:val="24"/>
          <w:szCs w:val="24"/>
          <w:lang w:eastAsia="en-IN"/>
        </w:rPr>
        <w:t>  ■</w:t>
      </w:r>
      <w:proofErr w:type="gramStart"/>
      <w:r w:rsidRPr="00854B4B">
        <w:rPr>
          <w:rFonts w:ascii="inherit" w:eastAsia="Times New Roman" w:hAnsi="inherit" w:cs="Times New Roman"/>
          <w:sz w:val="24"/>
          <w:szCs w:val="24"/>
          <w:lang w:eastAsia="en-IN"/>
        </w:rPr>
        <w:t>  Under</w:t>
      </w:r>
      <w:proofErr w:type="gramEnd"/>
      <w:r w:rsidRPr="00854B4B">
        <w:rPr>
          <w:rFonts w:ascii="inherit" w:eastAsia="Times New Roman" w:hAnsi="inherit" w:cs="Times New Roman"/>
          <w:sz w:val="24"/>
          <w:szCs w:val="24"/>
          <w:lang w:eastAsia="en-IN"/>
        </w:rPr>
        <w:t xml:space="preserve"> the existing provisions of</w:t>
      </w:r>
      <w:r w:rsidR="00365CD7">
        <w:rPr>
          <w:rFonts w:ascii="inherit" w:eastAsia="Times New Roman" w:hAnsi="inherit" w:cs="Times New Roman"/>
          <w:sz w:val="24"/>
          <w:szCs w:val="24"/>
          <w:lang w:eastAsia="en-IN"/>
        </w:rPr>
        <w:t xml:space="preserve"> </w:t>
      </w:r>
      <w:r w:rsidR="00365CD7" w:rsidRPr="00854B4B">
        <w:rPr>
          <w:rFonts w:ascii="inherit" w:eastAsia="Times New Roman" w:hAnsi="inherit" w:cs="Times New Roman"/>
          <w:sz w:val="24"/>
          <w:szCs w:val="24"/>
          <w:lang w:eastAsia="en-IN"/>
        </w:rPr>
        <w:t>Section 206C</w:t>
      </w:r>
      <w:r w:rsidR="00365CD7">
        <w:rPr>
          <w:rFonts w:ascii="inherit" w:eastAsia="Times New Roman" w:hAnsi="inherit" w:cs="Times New Roman"/>
          <w:sz w:val="24"/>
          <w:szCs w:val="24"/>
          <w:lang w:eastAsia="en-IN"/>
        </w:rPr>
        <w:t xml:space="preserve"> of</w:t>
      </w:r>
      <w:r w:rsidRPr="00854B4B">
        <w:rPr>
          <w:rFonts w:ascii="inherit" w:eastAsia="Times New Roman" w:hAnsi="inherit" w:cs="Times New Roman"/>
          <w:sz w:val="24"/>
          <w:szCs w:val="24"/>
          <w:lang w:eastAsia="en-IN"/>
        </w:rPr>
        <w:t xml:space="preserve"> the ITA, tax is required to be collected at source by the seller, at the specified rates, from the buyer of certain goods like alcoholic liquor, </w:t>
      </w:r>
      <w:proofErr w:type="spellStart"/>
      <w:r w:rsidRPr="00854B4B">
        <w:rPr>
          <w:rFonts w:ascii="inherit" w:eastAsia="Times New Roman" w:hAnsi="inherit" w:cs="Times New Roman"/>
          <w:sz w:val="24"/>
          <w:szCs w:val="24"/>
          <w:lang w:eastAsia="en-IN"/>
        </w:rPr>
        <w:t>tendu</w:t>
      </w:r>
      <w:proofErr w:type="spellEnd"/>
      <w:r w:rsidRPr="00854B4B">
        <w:rPr>
          <w:rFonts w:ascii="inherit" w:eastAsia="Times New Roman" w:hAnsi="inherit" w:cs="Times New Roman"/>
          <w:sz w:val="24"/>
          <w:szCs w:val="24"/>
          <w:lang w:eastAsia="en-IN"/>
        </w:rPr>
        <w:t xml:space="preserve"> leaves, scrap etc.</w:t>
      </w:r>
      <w:r w:rsidR="00365CD7" w:rsidRPr="00365CD7">
        <w:rPr>
          <w:rFonts w:ascii="inherit" w:eastAsia="Times New Roman" w:hAnsi="inherit" w:cs="Times New Roman"/>
          <w:sz w:val="24"/>
          <w:szCs w:val="24"/>
          <w:lang w:eastAsia="en-IN"/>
        </w:rPr>
        <w:t xml:space="preserve"> </w:t>
      </w:r>
      <w:r w:rsidR="00365CD7" w:rsidRPr="00854B4B">
        <w:rPr>
          <w:rFonts w:ascii="inherit" w:eastAsia="Times New Roman" w:hAnsi="inherit" w:cs="Times New Roman"/>
          <w:sz w:val="24"/>
          <w:szCs w:val="24"/>
          <w:lang w:eastAsia="en-IN"/>
        </w:rPr>
        <w:t>This is done in order to collect tax at the earliest point of time and to ensure more transparency in the system.</w:t>
      </w:r>
    </w:p>
    <w:p w:rsidR="00854B4B" w:rsidRPr="00854B4B" w:rsidRDefault="00854B4B" w:rsidP="00854B4B">
      <w:pPr>
        <w:shd w:val="clear" w:color="auto" w:fill="FFFFFF"/>
        <w:spacing w:after="80" w:line="270" w:lineRule="atLeast"/>
        <w:ind w:hanging="397"/>
        <w:jc w:val="both"/>
        <w:rPr>
          <w:rFonts w:ascii="Times New Roman" w:eastAsia="Times New Roman" w:hAnsi="Times New Roman" w:cs="Times New Roman"/>
          <w:sz w:val="24"/>
          <w:szCs w:val="24"/>
          <w:lang w:eastAsia="en-IN"/>
        </w:rPr>
      </w:pPr>
    </w:p>
    <w:p w:rsidR="00854B4B" w:rsidRPr="00854B4B" w:rsidRDefault="00854B4B" w:rsidP="00854B4B">
      <w:pPr>
        <w:shd w:val="clear" w:color="auto" w:fill="FFFFFF"/>
        <w:spacing w:after="0" w:line="240" w:lineRule="auto"/>
        <w:rPr>
          <w:rFonts w:ascii="Times New Roman" w:eastAsia="Times New Roman" w:hAnsi="Times New Roman" w:cs="Times New Roman"/>
          <w:color w:val="000000"/>
          <w:sz w:val="24"/>
          <w:szCs w:val="24"/>
          <w:lang w:eastAsia="en-IN"/>
        </w:rPr>
      </w:pPr>
    </w:p>
    <w:p w:rsidR="00854B4B" w:rsidRPr="00854B4B" w:rsidRDefault="0084672D" w:rsidP="00365CD7">
      <w:pPr>
        <w:shd w:val="clear" w:color="auto" w:fill="FFFFFF"/>
        <w:spacing w:after="80" w:line="270" w:lineRule="atLeast"/>
        <w:ind w:hanging="397"/>
        <w:jc w:val="both"/>
        <w:rPr>
          <w:rFonts w:ascii="Times New Roman" w:eastAsia="Times New Roman" w:hAnsi="Times New Roman" w:cs="Times New Roman"/>
          <w:sz w:val="24"/>
          <w:szCs w:val="24"/>
          <w:lang w:eastAsia="en-IN"/>
        </w:rPr>
      </w:pPr>
      <w:r>
        <w:rPr>
          <w:rFonts w:ascii="inherit" w:eastAsia="Times New Roman" w:hAnsi="inherit" w:cs="Times New Roman"/>
          <w:sz w:val="24"/>
          <w:szCs w:val="24"/>
          <w:lang w:eastAsia="en-IN"/>
        </w:rPr>
        <w:t xml:space="preserve">      </w:t>
      </w:r>
      <w:r w:rsidR="00854B4B" w:rsidRPr="00854B4B">
        <w:rPr>
          <w:rFonts w:ascii="inherit" w:eastAsia="Times New Roman" w:hAnsi="inherit" w:cs="Times New Roman"/>
          <w:b/>
          <w:bCs/>
          <w:sz w:val="24"/>
          <w:szCs w:val="24"/>
          <w:lang w:eastAsia="en-IN"/>
        </w:rPr>
        <w:t>Finance Bill 2012 proposes the following Amendments in Section 206C of ITA</w:t>
      </w:r>
      <w:r w:rsidR="00365CD7">
        <w:rPr>
          <w:rFonts w:ascii="inherit" w:eastAsia="Times New Roman" w:hAnsi="inherit" w:cs="Times New Roman"/>
          <w:b/>
          <w:bCs/>
          <w:sz w:val="24"/>
          <w:szCs w:val="24"/>
          <w:lang w:eastAsia="en-IN"/>
        </w:rPr>
        <w:t xml:space="preserve">         </w:t>
      </w:r>
      <w:r w:rsidR="00854B4B" w:rsidRPr="00854B4B">
        <w:rPr>
          <w:rFonts w:ascii="inherit" w:eastAsia="Times New Roman" w:hAnsi="inherit" w:cs="Times New Roman"/>
          <w:b/>
          <w:bCs/>
          <w:sz w:val="24"/>
          <w:szCs w:val="24"/>
          <w:lang w:eastAsia="en-IN"/>
        </w:rPr>
        <w:t xml:space="preserve"> (</w:t>
      </w:r>
      <w:proofErr w:type="spellStart"/>
      <w:proofErr w:type="gramStart"/>
      <w:r w:rsidR="00854B4B" w:rsidRPr="00854B4B">
        <w:rPr>
          <w:rFonts w:ascii="inherit" w:eastAsia="Times New Roman" w:hAnsi="inherit" w:cs="Times New Roman"/>
          <w:b/>
          <w:bCs/>
          <w:sz w:val="24"/>
          <w:szCs w:val="24"/>
          <w:lang w:eastAsia="en-IN"/>
        </w:rPr>
        <w:t>w.e.f</w:t>
      </w:r>
      <w:proofErr w:type="spellEnd"/>
      <w:r w:rsidR="00365CD7">
        <w:rPr>
          <w:rFonts w:ascii="inherit" w:eastAsia="Times New Roman" w:hAnsi="inherit" w:cs="Times New Roman"/>
          <w:b/>
          <w:bCs/>
          <w:sz w:val="24"/>
          <w:szCs w:val="24"/>
          <w:lang w:eastAsia="en-IN"/>
        </w:rPr>
        <w:t xml:space="preserve"> </w:t>
      </w:r>
      <w:r w:rsidR="00854B4B" w:rsidRPr="00854B4B">
        <w:rPr>
          <w:rFonts w:ascii="inherit" w:eastAsia="Times New Roman" w:hAnsi="inherit" w:cs="Times New Roman"/>
          <w:b/>
          <w:bCs/>
          <w:sz w:val="24"/>
          <w:szCs w:val="24"/>
          <w:lang w:eastAsia="en-IN"/>
        </w:rPr>
        <w:t xml:space="preserve"> 1</w:t>
      </w:r>
      <w:proofErr w:type="gramEnd"/>
      <w:r w:rsidR="00854B4B" w:rsidRPr="00854B4B">
        <w:rPr>
          <w:rFonts w:ascii="inherit" w:eastAsia="Times New Roman" w:hAnsi="inherit" w:cs="Times New Roman"/>
          <w:b/>
          <w:bCs/>
          <w:sz w:val="24"/>
          <w:szCs w:val="24"/>
          <w:lang w:eastAsia="en-IN"/>
        </w:rPr>
        <w:t xml:space="preserve"> July 2012):</w:t>
      </w:r>
    </w:p>
    <w:p w:rsidR="00854B4B" w:rsidRPr="00365CD7" w:rsidRDefault="00854B4B" w:rsidP="00854B4B">
      <w:pPr>
        <w:shd w:val="clear" w:color="auto" w:fill="FFFFFF"/>
        <w:spacing w:after="80" w:line="270" w:lineRule="atLeast"/>
        <w:jc w:val="both"/>
        <w:rPr>
          <w:rFonts w:ascii="Times New Roman" w:eastAsia="Times New Roman" w:hAnsi="Times New Roman" w:cs="Times New Roman"/>
          <w:sz w:val="24"/>
          <w:szCs w:val="24"/>
          <w:u w:val="single"/>
          <w:lang w:eastAsia="en-IN"/>
        </w:rPr>
      </w:pPr>
      <w:r w:rsidRPr="00365CD7">
        <w:rPr>
          <w:rFonts w:ascii="inherit" w:eastAsia="Times New Roman" w:hAnsi="inherit" w:cs="Times New Roman"/>
          <w:sz w:val="24"/>
          <w:szCs w:val="24"/>
          <w:highlight w:val="yellow"/>
          <w:u w:val="single"/>
          <w:lang w:eastAsia="en-IN"/>
        </w:rPr>
        <w:t>1.</w:t>
      </w:r>
      <w:r w:rsidRPr="00365CD7">
        <w:rPr>
          <w:rFonts w:ascii="inherit" w:eastAsia="Times New Roman" w:hAnsi="inherit" w:cs="Times New Roman"/>
          <w:b/>
          <w:bCs/>
          <w:sz w:val="24"/>
          <w:szCs w:val="24"/>
          <w:highlight w:val="yellow"/>
          <w:u w:val="single"/>
          <w:lang w:eastAsia="en-IN"/>
        </w:rPr>
        <w:t> TCS on sale of certain minerals</w:t>
      </w:r>
      <w:r w:rsidRPr="00365CD7">
        <w:rPr>
          <w:rFonts w:ascii="inherit" w:eastAsia="Times New Roman" w:hAnsi="inherit" w:cs="Times New Roman"/>
          <w:sz w:val="24"/>
          <w:szCs w:val="24"/>
          <w:u w:val="single"/>
          <w:lang w:eastAsia="en-IN"/>
        </w:rPr>
        <w:t>:</w:t>
      </w:r>
    </w:p>
    <w:p w:rsidR="00854B4B" w:rsidRPr="00854B4B" w:rsidRDefault="00854B4B" w:rsidP="00854B4B">
      <w:pPr>
        <w:shd w:val="clear" w:color="auto" w:fill="FFFFFF"/>
        <w:spacing w:after="80" w:line="270" w:lineRule="atLeast"/>
        <w:ind w:hanging="397"/>
        <w:jc w:val="both"/>
        <w:rPr>
          <w:rFonts w:ascii="Times New Roman" w:eastAsia="Times New Roman" w:hAnsi="Times New Roman" w:cs="Times New Roman"/>
          <w:sz w:val="24"/>
          <w:szCs w:val="24"/>
          <w:lang w:eastAsia="en-IN"/>
        </w:rPr>
      </w:pPr>
      <w:r w:rsidRPr="00854B4B">
        <w:rPr>
          <w:rFonts w:ascii="inherit" w:eastAsia="Times New Roman" w:hAnsi="inherit" w:cs="Times New Roman"/>
          <w:sz w:val="24"/>
          <w:szCs w:val="24"/>
          <w:lang w:eastAsia="en-IN"/>
        </w:rPr>
        <w:t>  ■</w:t>
      </w:r>
      <w:proofErr w:type="gramStart"/>
      <w:r w:rsidRPr="00854B4B">
        <w:rPr>
          <w:rFonts w:ascii="inherit" w:eastAsia="Times New Roman" w:hAnsi="inherit" w:cs="Times New Roman"/>
          <w:sz w:val="24"/>
          <w:szCs w:val="24"/>
          <w:lang w:eastAsia="en-IN"/>
        </w:rPr>
        <w:t>  It</w:t>
      </w:r>
      <w:proofErr w:type="gramEnd"/>
      <w:r w:rsidRPr="00854B4B">
        <w:rPr>
          <w:rFonts w:ascii="inherit" w:eastAsia="Times New Roman" w:hAnsi="inherit" w:cs="Times New Roman"/>
          <w:sz w:val="24"/>
          <w:szCs w:val="24"/>
          <w:lang w:eastAsia="en-IN"/>
        </w:rPr>
        <w:t xml:space="preserve"> is proposed that TCS provisions shall be made applicable on sale of minerals being </w:t>
      </w:r>
      <w:r w:rsidRPr="00854B4B">
        <w:rPr>
          <w:rFonts w:ascii="inherit" w:eastAsia="Times New Roman" w:hAnsi="inherit" w:cs="Times New Roman"/>
          <w:b/>
          <w:bCs/>
          <w:i/>
          <w:iCs/>
          <w:sz w:val="24"/>
          <w:szCs w:val="24"/>
          <w:lang w:eastAsia="en-IN"/>
        </w:rPr>
        <w:t>coal or lignite or iron ore</w:t>
      </w:r>
      <w:r w:rsidRPr="00854B4B">
        <w:rPr>
          <w:rFonts w:ascii="inherit" w:eastAsia="Times New Roman" w:hAnsi="inherit" w:cs="Times New Roman"/>
          <w:sz w:val="24"/>
          <w:szCs w:val="24"/>
          <w:lang w:eastAsia="en-IN"/>
        </w:rPr>
        <w:t> at the rate of 1%.</w:t>
      </w:r>
    </w:p>
    <w:p w:rsidR="00854B4B" w:rsidRPr="00854B4B" w:rsidRDefault="00854B4B" w:rsidP="00854B4B">
      <w:pPr>
        <w:shd w:val="clear" w:color="auto" w:fill="FFFFFF"/>
        <w:spacing w:after="80" w:line="270" w:lineRule="atLeast"/>
        <w:jc w:val="both"/>
        <w:rPr>
          <w:rFonts w:ascii="Times New Roman" w:eastAsia="Times New Roman" w:hAnsi="Times New Roman" w:cs="Times New Roman"/>
          <w:sz w:val="24"/>
          <w:szCs w:val="24"/>
          <w:lang w:eastAsia="en-IN"/>
        </w:rPr>
      </w:pPr>
      <w:r w:rsidRPr="00854B4B">
        <w:rPr>
          <w:rFonts w:ascii="inherit" w:eastAsia="Times New Roman" w:hAnsi="inherit" w:cs="Times New Roman"/>
          <w:sz w:val="24"/>
          <w:szCs w:val="24"/>
          <w:lang w:eastAsia="en-IN"/>
        </w:rPr>
        <w:t>However, the seller shall not collect tax on sale of the said minerals if the same are purchased by the buyer for personal consumption.</w:t>
      </w:r>
    </w:p>
    <w:p w:rsidR="00854B4B" w:rsidRPr="00854B4B" w:rsidRDefault="00854B4B" w:rsidP="00854B4B">
      <w:pPr>
        <w:shd w:val="clear" w:color="auto" w:fill="FFFFFF"/>
        <w:spacing w:after="80" w:line="270" w:lineRule="atLeast"/>
        <w:jc w:val="both"/>
        <w:rPr>
          <w:rFonts w:ascii="Times New Roman" w:eastAsia="Times New Roman" w:hAnsi="Times New Roman" w:cs="Times New Roman"/>
          <w:sz w:val="24"/>
          <w:szCs w:val="24"/>
          <w:lang w:eastAsia="en-IN"/>
        </w:rPr>
      </w:pPr>
      <w:r w:rsidRPr="00365CD7">
        <w:rPr>
          <w:rFonts w:ascii="inherit" w:eastAsia="Times New Roman" w:hAnsi="inherit" w:cs="Times New Roman"/>
          <w:sz w:val="24"/>
          <w:szCs w:val="24"/>
          <w:highlight w:val="yellow"/>
          <w:u w:val="single"/>
          <w:lang w:eastAsia="en-IN"/>
        </w:rPr>
        <w:t>2.</w:t>
      </w:r>
      <w:r w:rsidRPr="00365CD7">
        <w:rPr>
          <w:rFonts w:ascii="inherit" w:eastAsia="Times New Roman" w:hAnsi="inherit" w:cs="Times New Roman"/>
          <w:b/>
          <w:bCs/>
          <w:sz w:val="24"/>
          <w:szCs w:val="24"/>
          <w:highlight w:val="yellow"/>
          <w:u w:val="single"/>
          <w:lang w:eastAsia="en-IN"/>
        </w:rPr>
        <w:t> TCS on cash sale of bullion and jewellery</w:t>
      </w:r>
      <w:r w:rsidRPr="00854B4B">
        <w:rPr>
          <w:rFonts w:ascii="inherit" w:eastAsia="Times New Roman" w:hAnsi="inherit" w:cs="Times New Roman"/>
          <w:sz w:val="24"/>
          <w:szCs w:val="24"/>
          <w:lang w:eastAsia="en-IN"/>
        </w:rPr>
        <w:t> [Sub-section (1D) to Section 206C]</w:t>
      </w:r>
    </w:p>
    <w:p w:rsidR="00854B4B" w:rsidRPr="00854B4B" w:rsidRDefault="00365CD7" w:rsidP="00365CD7">
      <w:pPr>
        <w:shd w:val="clear" w:color="auto" w:fill="FFFFFF"/>
        <w:spacing w:after="80" w:line="270" w:lineRule="atLeast"/>
        <w:ind w:hanging="397"/>
        <w:jc w:val="both"/>
        <w:rPr>
          <w:rFonts w:ascii="Times New Roman" w:eastAsia="Times New Roman" w:hAnsi="Times New Roman" w:cs="Times New Roman"/>
          <w:sz w:val="24"/>
          <w:szCs w:val="24"/>
          <w:lang w:eastAsia="en-IN"/>
        </w:rPr>
      </w:pPr>
      <w:r>
        <w:rPr>
          <w:rFonts w:ascii="inherit" w:eastAsia="Times New Roman" w:hAnsi="inherit" w:cs="Times New Roman"/>
          <w:sz w:val="24"/>
          <w:szCs w:val="24"/>
          <w:lang w:eastAsia="en-IN"/>
        </w:rPr>
        <w:t>  ■ </w:t>
      </w:r>
      <w:proofErr w:type="gramStart"/>
      <w:r w:rsidR="00854B4B" w:rsidRPr="00854B4B">
        <w:rPr>
          <w:rFonts w:ascii="inherit" w:eastAsia="Times New Roman" w:hAnsi="inherit" w:cs="Times New Roman"/>
          <w:sz w:val="24"/>
          <w:szCs w:val="24"/>
          <w:lang w:eastAsia="en-IN"/>
        </w:rPr>
        <w:t>It</w:t>
      </w:r>
      <w:proofErr w:type="gramEnd"/>
      <w:r w:rsidR="00854B4B" w:rsidRPr="00854B4B">
        <w:rPr>
          <w:rFonts w:ascii="inherit" w:eastAsia="Times New Roman" w:hAnsi="inherit" w:cs="Times New Roman"/>
          <w:sz w:val="24"/>
          <w:szCs w:val="24"/>
          <w:lang w:eastAsia="en-IN"/>
        </w:rPr>
        <w:t xml:space="preserve"> has been proposed that the seller of bullion and jewellery shall, at the time of receipt of such amount in cash, collect tax at the rate of 1% of sale consideration from every buyer of bullion and jewellery, i</w:t>
      </w:r>
      <w:r>
        <w:rPr>
          <w:rFonts w:ascii="inherit" w:eastAsia="Times New Roman" w:hAnsi="inherit" w:cs="Times New Roman"/>
          <w:sz w:val="24"/>
          <w:szCs w:val="24"/>
          <w:lang w:eastAsia="en-IN"/>
        </w:rPr>
        <w:t>f sale consideration exceeds 2</w:t>
      </w:r>
      <w:r w:rsidR="00854B4B" w:rsidRPr="00854B4B">
        <w:rPr>
          <w:rFonts w:ascii="inherit" w:eastAsia="Times New Roman" w:hAnsi="inherit" w:cs="Times New Roman"/>
          <w:sz w:val="24"/>
          <w:szCs w:val="24"/>
          <w:lang w:eastAsia="en-IN"/>
        </w:rPr>
        <w:t xml:space="preserve"> </w:t>
      </w:r>
      <w:proofErr w:type="spellStart"/>
      <w:r w:rsidR="00854B4B" w:rsidRPr="00854B4B">
        <w:rPr>
          <w:rFonts w:ascii="inherit" w:eastAsia="Times New Roman" w:hAnsi="inherit" w:cs="Times New Roman"/>
          <w:sz w:val="24"/>
          <w:szCs w:val="24"/>
          <w:lang w:eastAsia="en-IN"/>
        </w:rPr>
        <w:t>lakh</w:t>
      </w:r>
      <w:proofErr w:type="spellEnd"/>
      <w:r w:rsidR="00854B4B" w:rsidRPr="00854B4B">
        <w:rPr>
          <w:rFonts w:ascii="inherit" w:eastAsia="Times New Roman" w:hAnsi="inherit" w:cs="Times New Roman"/>
          <w:sz w:val="24"/>
          <w:szCs w:val="24"/>
          <w:lang w:eastAsia="en-IN"/>
        </w:rPr>
        <w:t xml:space="preserve"> rupees.</w:t>
      </w:r>
    </w:p>
    <w:p w:rsidR="00854B4B" w:rsidRPr="00854B4B" w:rsidRDefault="00854B4B" w:rsidP="00854B4B">
      <w:pPr>
        <w:shd w:val="clear" w:color="auto" w:fill="FFFFFF"/>
        <w:spacing w:after="80" w:line="270" w:lineRule="atLeast"/>
        <w:ind w:hanging="397"/>
        <w:jc w:val="both"/>
        <w:rPr>
          <w:rFonts w:ascii="Times New Roman" w:eastAsia="Times New Roman" w:hAnsi="Times New Roman" w:cs="Times New Roman"/>
          <w:sz w:val="24"/>
          <w:szCs w:val="24"/>
          <w:lang w:eastAsia="en-IN"/>
        </w:rPr>
      </w:pPr>
      <w:r w:rsidRPr="00854B4B">
        <w:rPr>
          <w:rFonts w:ascii="inherit" w:eastAsia="Times New Roman" w:hAnsi="inherit" w:cs="Times New Roman"/>
          <w:sz w:val="24"/>
          <w:szCs w:val="24"/>
          <w:lang w:eastAsia="en-IN"/>
        </w:rPr>
        <w:t> </w:t>
      </w:r>
      <w:r w:rsidR="00365CD7">
        <w:rPr>
          <w:rFonts w:ascii="inherit" w:eastAsia="Times New Roman" w:hAnsi="inherit" w:cs="Times New Roman"/>
          <w:sz w:val="24"/>
          <w:szCs w:val="24"/>
          <w:lang w:eastAsia="en-IN"/>
        </w:rPr>
        <w:t xml:space="preserve"> ■</w:t>
      </w:r>
      <w:r w:rsidRPr="00854B4B">
        <w:rPr>
          <w:rFonts w:ascii="inherit" w:eastAsia="Times New Roman" w:hAnsi="inherit" w:cs="Times New Roman"/>
          <w:sz w:val="24"/>
          <w:szCs w:val="24"/>
          <w:lang w:eastAsia="en-IN"/>
        </w:rPr>
        <w:t xml:space="preserve"> "jewellery" shall have the meaning assigned to it in the Explanation to sub-clause (ii) of clause (14) of section 2</w:t>
      </w:r>
    </w:p>
    <w:p w:rsidR="00854B4B" w:rsidRPr="00854B4B" w:rsidRDefault="00365CD7" w:rsidP="00854B4B">
      <w:pPr>
        <w:shd w:val="clear" w:color="auto" w:fill="FFFFFF"/>
        <w:spacing w:after="80" w:line="270" w:lineRule="atLeast"/>
        <w:ind w:hanging="397"/>
        <w:jc w:val="both"/>
        <w:rPr>
          <w:rFonts w:ascii="Times New Roman" w:eastAsia="Times New Roman" w:hAnsi="Times New Roman" w:cs="Times New Roman"/>
          <w:sz w:val="24"/>
          <w:szCs w:val="24"/>
          <w:lang w:eastAsia="en-IN"/>
        </w:rPr>
      </w:pPr>
      <w:r>
        <w:rPr>
          <w:rFonts w:ascii="inherit" w:eastAsia="Times New Roman" w:hAnsi="inherit" w:cs="Times New Roman"/>
          <w:sz w:val="24"/>
          <w:szCs w:val="24"/>
          <w:lang w:eastAsia="en-IN"/>
        </w:rPr>
        <w:t>  ■ </w:t>
      </w:r>
      <w:proofErr w:type="gramStart"/>
      <w:r w:rsidR="00854B4B" w:rsidRPr="00854B4B">
        <w:rPr>
          <w:rFonts w:ascii="inherit" w:eastAsia="Times New Roman" w:hAnsi="inherit" w:cs="Times New Roman"/>
          <w:sz w:val="24"/>
          <w:szCs w:val="24"/>
          <w:lang w:eastAsia="en-IN"/>
        </w:rPr>
        <w:t>provisions</w:t>
      </w:r>
      <w:proofErr w:type="gramEnd"/>
      <w:r w:rsidR="00854B4B" w:rsidRPr="00854B4B">
        <w:rPr>
          <w:rFonts w:ascii="inherit" w:eastAsia="Times New Roman" w:hAnsi="inherit" w:cs="Times New Roman"/>
          <w:sz w:val="24"/>
          <w:szCs w:val="24"/>
          <w:lang w:eastAsia="en-IN"/>
        </w:rPr>
        <w:t xml:space="preserve"> of TCS would apply irrespective of the fact whether buyer is a manufacturer, trader or purchase is for personal use.</w:t>
      </w:r>
    </w:p>
    <w:p w:rsidR="00854B4B" w:rsidRPr="00854B4B" w:rsidRDefault="00854B4B" w:rsidP="00854B4B">
      <w:pPr>
        <w:shd w:val="clear" w:color="auto" w:fill="FFFFFF"/>
        <w:spacing w:after="80" w:line="270" w:lineRule="atLeast"/>
        <w:jc w:val="both"/>
        <w:rPr>
          <w:rFonts w:ascii="Times New Roman" w:eastAsia="Times New Roman" w:hAnsi="Times New Roman" w:cs="Times New Roman"/>
          <w:sz w:val="24"/>
          <w:szCs w:val="24"/>
          <w:lang w:eastAsia="en-IN"/>
        </w:rPr>
      </w:pPr>
      <w:r w:rsidRPr="00854B4B">
        <w:rPr>
          <w:rFonts w:ascii="inherit" w:eastAsia="Times New Roman" w:hAnsi="inherit" w:cs="Times New Roman"/>
          <w:sz w:val="24"/>
          <w:szCs w:val="24"/>
          <w:lang w:eastAsia="en-IN"/>
        </w:rPr>
        <w:t>3. A proviso to Sub-section (6A) has been inserted in the proposed Finance Bill that any person (other than a person required to collect tax on cash sale of bullion and jewellery) responsible for collecting tax, who fails to collect the whole or any part of the tax on the amount received from a buyer </w:t>
      </w:r>
      <w:r w:rsidRPr="00854B4B">
        <w:rPr>
          <w:rFonts w:ascii="inherit" w:eastAsia="Times New Roman" w:hAnsi="inherit" w:cs="Times New Roman"/>
          <w:i/>
          <w:iCs/>
          <w:sz w:val="24"/>
          <w:szCs w:val="24"/>
          <w:lang w:eastAsia="en-IN"/>
        </w:rPr>
        <w:t xml:space="preserve">shall not be deemed to be an </w:t>
      </w:r>
      <w:proofErr w:type="spellStart"/>
      <w:r w:rsidRPr="00854B4B">
        <w:rPr>
          <w:rFonts w:ascii="inherit" w:eastAsia="Times New Roman" w:hAnsi="inherit" w:cs="Times New Roman"/>
          <w:i/>
          <w:iCs/>
          <w:sz w:val="24"/>
          <w:szCs w:val="24"/>
          <w:lang w:eastAsia="en-IN"/>
        </w:rPr>
        <w:t>assessee</w:t>
      </w:r>
      <w:proofErr w:type="spellEnd"/>
      <w:r w:rsidRPr="00854B4B">
        <w:rPr>
          <w:rFonts w:ascii="inherit" w:eastAsia="Times New Roman" w:hAnsi="inherit" w:cs="Times New Roman"/>
          <w:i/>
          <w:iCs/>
          <w:sz w:val="24"/>
          <w:szCs w:val="24"/>
          <w:lang w:eastAsia="en-IN"/>
        </w:rPr>
        <w:t xml:space="preserve"> in default</w:t>
      </w:r>
      <w:r w:rsidRPr="00854B4B">
        <w:rPr>
          <w:rFonts w:ascii="inherit" w:eastAsia="Times New Roman" w:hAnsi="inherit" w:cs="Times New Roman"/>
          <w:sz w:val="24"/>
          <w:szCs w:val="24"/>
          <w:lang w:eastAsia="en-IN"/>
        </w:rPr>
        <w:t> in respect of such tax if such buyer—</w:t>
      </w:r>
    </w:p>
    <w:p w:rsidR="00854B4B" w:rsidRPr="00854B4B" w:rsidRDefault="00854B4B" w:rsidP="00854B4B">
      <w:pPr>
        <w:shd w:val="clear" w:color="auto" w:fill="FFFFFF"/>
        <w:spacing w:after="80" w:line="270" w:lineRule="atLeast"/>
        <w:ind w:hanging="397"/>
        <w:jc w:val="both"/>
        <w:rPr>
          <w:rFonts w:ascii="Times New Roman" w:eastAsia="Times New Roman" w:hAnsi="Times New Roman" w:cs="Times New Roman"/>
          <w:sz w:val="24"/>
          <w:szCs w:val="24"/>
          <w:lang w:eastAsia="en-IN"/>
        </w:rPr>
      </w:pPr>
      <w:r w:rsidRPr="00854B4B">
        <w:rPr>
          <w:rFonts w:ascii="inherit" w:eastAsia="Times New Roman" w:hAnsi="inherit" w:cs="Times New Roman"/>
          <w:i/>
          <w:iCs/>
          <w:sz w:val="24"/>
          <w:szCs w:val="24"/>
          <w:lang w:eastAsia="en-IN"/>
        </w:rPr>
        <w:t> a</w:t>
      </w:r>
      <w:r w:rsidRPr="00854B4B">
        <w:rPr>
          <w:rFonts w:ascii="inherit" w:eastAsia="Times New Roman" w:hAnsi="inherit" w:cs="Times New Roman"/>
          <w:sz w:val="24"/>
          <w:szCs w:val="24"/>
          <w:lang w:eastAsia="en-IN"/>
        </w:rPr>
        <w:t>.</w:t>
      </w:r>
      <w:proofErr w:type="gramStart"/>
      <w:r w:rsidRPr="00854B4B">
        <w:rPr>
          <w:rFonts w:ascii="inherit" w:eastAsia="Times New Roman" w:hAnsi="inherit" w:cs="Times New Roman"/>
          <w:sz w:val="24"/>
          <w:szCs w:val="24"/>
          <w:lang w:eastAsia="en-IN"/>
        </w:rPr>
        <w:t>  has</w:t>
      </w:r>
      <w:proofErr w:type="gramEnd"/>
      <w:r w:rsidRPr="00854B4B">
        <w:rPr>
          <w:rFonts w:ascii="inherit" w:eastAsia="Times New Roman" w:hAnsi="inherit" w:cs="Times New Roman"/>
          <w:sz w:val="24"/>
          <w:szCs w:val="24"/>
          <w:lang w:eastAsia="en-IN"/>
        </w:rPr>
        <w:t xml:space="preserve"> furnished his return of income under section 139;</w:t>
      </w:r>
    </w:p>
    <w:p w:rsidR="00854B4B" w:rsidRPr="00854B4B" w:rsidRDefault="00854B4B" w:rsidP="00854B4B">
      <w:pPr>
        <w:shd w:val="clear" w:color="auto" w:fill="FFFFFF"/>
        <w:spacing w:after="80" w:line="270" w:lineRule="atLeast"/>
        <w:ind w:hanging="397"/>
        <w:jc w:val="both"/>
        <w:rPr>
          <w:rFonts w:ascii="Times New Roman" w:eastAsia="Times New Roman" w:hAnsi="Times New Roman" w:cs="Times New Roman"/>
          <w:sz w:val="24"/>
          <w:szCs w:val="24"/>
          <w:lang w:eastAsia="en-IN"/>
        </w:rPr>
      </w:pPr>
      <w:r w:rsidRPr="00854B4B">
        <w:rPr>
          <w:rFonts w:ascii="inherit" w:eastAsia="Times New Roman" w:hAnsi="inherit" w:cs="Times New Roman"/>
          <w:i/>
          <w:iCs/>
          <w:sz w:val="24"/>
          <w:szCs w:val="24"/>
          <w:lang w:eastAsia="en-IN"/>
        </w:rPr>
        <w:t> b</w:t>
      </w:r>
      <w:r w:rsidRPr="00854B4B">
        <w:rPr>
          <w:rFonts w:ascii="inherit" w:eastAsia="Times New Roman" w:hAnsi="inherit" w:cs="Times New Roman"/>
          <w:sz w:val="24"/>
          <w:szCs w:val="24"/>
          <w:lang w:eastAsia="en-IN"/>
        </w:rPr>
        <w:t>.</w:t>
      </w:r>
      <w:proofErr w:type="gramStart"/>
      <w:r w:rsidRPr="00854B4B">
        <w:rPr>
          <w:rFonts w:ascii="inherit" w:eastAsia="Times New Roman" w:hAnsi="inherit" w:cs="Times New Roman"/>
          <w:sz w:val="24"/>
          <w:szCs w:val="24"/>
          <w:lang w:eastAsia="en-IN"/>
        </w:rPr>
        <w:t>  has</w:t>
      </w:r>
      <w:proofErr w:type="gramEnd"/>
      <w:r w:rsidRPr="00854B4B">
        <w:rPr>
          <w:rFonts w:ascii="inherit" w:eastAsia="Times New Roman" w:hAnsi="inherit" w:cs="Times New Roman"/>
          <w:sz w:val="24"/>
          <w:szCs w:val="24"/>
          <w:lang w:eastAsia="en-IN"/>
        </w:rPr>
        <w:t xml:space="preserve"> taken into account such amount for computing income in such return of income; and</w:t>
      </w:r>
    </w:p>
    <w:p w:rsidR="00854B4B" w:rsidRPr="00854B4B" w:rsidRDefault="00854B4B" w:rsidP="00854B4B">
      <w:pPr>
        <w:shd w:val="clear" w:color="auto" w:fill="FFFFFF"/>
        <w:spacing w:after="80" w:line="270" w:lineRule="atLeast"/>
        <w:ind w:hanging="397"/>
        <w:jc w:val="both"/>
        <w:rPr>
          <w:rFonts w:ascii="Times New Roman" w:eastAsia="Times New Roman" w:hAnsi="Times New Roman" w:cs="Times New Roman"/>
          <w:sz w:val="24"/>
          <w:szCs w:val="24"/>
          <w:lang w:eastAsia="en-IN"/>
        </w:rPr>
      </w:pPr>
      <w:r w:rsidRPr="00854B4B">
        <w:rPr>
          <w:rFonts w:ascii="inherit" w:eastAsia="Times New Roman" w:hAnsi="inherit" w:cs="Times New Roman"/>
          <w:i/>
          <w:iCs/>
          <w:sz w:val="24"/>
          <w:szCs w:val="24"/>
          <w:lang w:eastAsia="en-IN"/>
        </w:rPr>
        <w:t> c</w:t>
      </w:r>
      <w:r w:rsidRPr="00854B4B">
        <w:rPr>
          <w:rFonts w:ascii="inherit" w:eastAsia="Times New Roman" w:hAnsi="inherit" w:cs="Times New Roman"/>
          <w:sz w:val="24"/>
          <w:szCs w:val="24"/>
          <w:lang w:eastAsia="en-IN"/>
        </w:rPr>
        <w:t>.</w:t>
      </w:r>
      <w:proofErr w:type="gramStart"/>
      <w:r w:rsidRPr="00854B4B">
        <w:rPr>
          <w:rFonts w:ascii="inherit" w:eastAsia="Times New Roman" w:hAnsi="inherit" w:cs="Times New Roman"/>
          <w:sz w:val="24"/>
          <w:szCs w:val="24"/>
          <w:lang w:eastAsia="en-IN"/>
        </w:rPr>
        <w:t>  has</w:t>
      </w:r>
      <w:proofErr w:type="gramEnd"/>
      <w:r w:rsidRPr="00854B4B">
        <w:rPr>
          <w:rFonts w:ascii="inherit" w:eastAsia="Times New Roman" w:hAnsi="inherit" w:cs="Times New Roman"/>
          <w:sz w:val="24"/>
          <w:szCs w:val="24"/>
          <w:lang w:eastAsia="en-IN"/>
        </w:rPr>
        <w:t xml:space="preserve"> paid the tax due on the income declared by him in such return of income,</w:t>
      </w:r>
    </w:p>
    <w:p w:rsidR="00854B4B" w:rsidRPr="00854B4B" w:rsidRDefault="00854B4B" w:rsidP="00854B4B">
      <w:pPr>
        <w:shd w:val="clear" w:color="auto" w:fill="FFFFFF"/>
        <w:spacing w:after="80" w:line="270" w:lineRule="atLeast"/>
        <w:jc w:val="both"/>
        <w:rPr>
          <w:rFonts w:ascii="Times New Roman" w:eastAsia="Times New Roman" w:hAnsi="Times New Roman" w:cs="Times New Roman"/>
          <w:sz w:val="24"/>
          <w:szCs w:val="24"/>
          <w:lang w:eastAsia="en-IN"/>
        </w:rPr>
      </w:pPr>
      <w:proofErr w:type="gramStart"/>
      <w:r w:rsidRPr="00854B4B">
        <w:rPr>
          <w:rFonts w:ascii="inherit" w:eastAsia="Times New Roman" w:hAnsi="inherit" w:cs="Times New Roman"/>
          <w:sz w:val="24"/>
          <w:szCs w:val="24"/>
          <w:lang w:eastAsia="en-IN"/>
        </w:rPr>
        <w:t>and</w:t>
      </w:r>
      <w:proofErr w:type="gramEnd"/>
      <w:r w:rsidRPr="00854B4B">
        <w:rPr>
          <w:rFonts w:ascii="inherit" w:eastAsia="Times New Roman" w:hAnsi="inherit" w:cs="Times New Roman"/>
          <w:sz w:val="24"/>
          <w:szCs w:val="24"/>
          <w:lang w:eastAsia="en-IN"/>
        </w:rPr>
        <w:t xml:space="preserve"> the person furnishes a certificate to this effect from an accountant in such form as may be prescribed.</w:t>
      </w:r>
    </w:p>
    <w:p w:rsidR="00854B4B" w:rsidRPr="00854B4B" w:rsidRDefault="00854B4B" w:rsidP="00854B4B">
      <w:pPr>
        <w:shd w:val="clear" w:color="auto" w:fill="FFFFFF"/>
        <w:spacing w:after="80" w:line="270" w:lineRule="atLeast"/>
        <w:jc w:val="both"/>
        <w:rPr>
          <w:rFonts w:ascii="Times New Roman" w:eastAsia="Times New Roman" w:hAnsi="Times New Roman" w:cs="Times New Roman"/>
          <w:sz w:val="24"/>
          <w:szCs w:val="24"/>
          <w:lang w:eastAsia="en-IN"/>
        </w:rPr>
      </w:pPr>
      <w:r w:rsidRPr="00854B4B">
        <w:rPr>
          <w:rFonts w:ascii="inherit" w:eastAsia="Times New Roman" w:hAnsi="inherit" w:cs="Times New Roman"/>
          <w:sz w:val="24"/>
          <w:szCs w:val="24"/>
          <w:lang w:eastAsia="en-IN"/>
        </w:rPr>
        <w:lastRenderedPageBreak/>
        <w:t xml:space="preserve">4. A proviso to Sub-section (7) has been inserted to the effect that in case any person (other than a person required to collect tax on cash sale of bullion and jewellery) who fails to collect the whole or any part of the tax but is not deemed to be an </w:t>
      </w:r>
      <w:proofErr w:type="spellStart"/>
      <w:r w:rsidRPr="00854B4B">
        <w:rPr>
          <w:rFonts w:ascii="inherit" w:eastAsia="Times New Roman" w:hAnsi="inherit" w:cs="Times New Roman"/>
          <w:sz w:val="24"/>
          <w:szCs w:val="24"/>
          <w:lang w:eastAsia="en-IN"/>
        </w:rPr>
        <w:t>assessee</w:t>
      </w:r>
      <w:proofErr w:type="spellEnd"/>
      <w:r w:rsidRPr="00854B4B">
        <w:rPr>
          <w:rFonts w:ascii="inherit" w:eastAsia="Times New Roman" w:hAnsi="inherit" w:cs="Times New Roman"/>
          <w:sz w:val="24"/>
          <w:szCs w:val="24"/>
          <w:lang w:eastAsia="en-IN"/>
        </w:rPr>
        <w:t xml:space="preserve"> in default under the first proviso of sub-section (</w:t>
      </w:r>
      <w:r w:rsidRPr="00854B4B">
        <w:rPr>
          <w:rFonts w:ascii="inherit" w:eastAsia="Times New Roman" w:hAnsi="inherit" w:cs="Times New Roman"/>
          <w:i/>
          <w:iCs/>
          <w:sz w:val="24"/>
          <w:szCs w:val="24"/>
          <w:lang w:eastAsia="en-IN"/>
        </w:rPr>
        <w:t>6A</w:t>
      </w:r>
      <w:r w:rsidRPr="00854B4B">
        <w:rPr>
          <w:rFonts w:ascii="inherit" w:eastAsia="Times New Roman" w:hAnsi="inherit" w:cs="Times New Roman"/>
          <w:sz w:val="24"/>
          <w:szCs w:val="24"/>
          <w:lang w:eastAsia="en-IN"/>
        </w:rPr>
        <w:t>), the interest shall be payable from the date on which such tax was collectible to the date of furnishing of return of income by such buyer.</w:t>
      </w:r>
    </w:p>
    <w:p w:rsidR="00854B4B" w:rsidRPr="00854B4B" w:rsidRDefault="00854B4B" w:rsidP="00854B4B">
      <w:pPr>
        <w:shd w:val="clear" w:color="auto" w:fill="FFFFFF"/>
        <w:spacing w:after="80" w:line="270" w:lineRule="atLeast"/>
        <w:jc w:val="both"/>
        <w:rPr>
          <w:rFonts w:ascii="Times New Roman" w:eastAsia="Times New Roman" w:hAnsi="Times New Roman" w:cs="Times New Roman"/>
          <w:sz w:val="24"/>
          <w:szCs w:val="24"/>
          <w:lang w:eastAsia="en-IN"/>
        </w:rPr>
      </w:pPr>
    </w:p>
    <w:p w:rsidR="00854B4B" w:rsidRPr="0084672D" w:rsidRDefault="00854B4B" w:rsidP="0084672D">
      <w:pPr>
        <w:shd w:val="clear" w:color="auto" w:fill="FFFFFF"/>
        <w:spacing w:after="0" w:line="240" w:lineRule="auto"/>
        <w:rPr>
          <w:rFonts w:ascii="Times New Roman" w:eastAsia="Times New Roman" w:hAnsi="Times New Roman" w:cs="Times New Roman"/>
          <w:color w:val="000000"/>
          <w:sz w:val="24"/>
          <w:szCs w:val="24"/>
          <w:lang w:eastAsia="en-IN"/>
        </w:rPr>
      </w:pPr>
      <w:r w:rsidRPr="00854B4B">
        <w:rPr>
          <w:rFonts w:ascii="Times New Roman" w:eastAsia="Times New Roman" w:hAnsi="Times New Roman" w:cs="Times New Roman"/>
          <w:color w:val="000000"/>
          <w:sz w:val="24"/>
          <w:szCs w:val="24"/>
          <w:lang w:eastAsia="en-IN"/>
        </w:rPr>
        <w:br/>
      </w:r>
    </w:p>
    <w:tbl>
      <w:tblPr>
        <w:tblStyle w:val="TableGrid"/>
        <w:tblpPr w:leftFromText="180" w:rightFromText="180" w:vertAnchor="text" w:tblpY="1"/>
        <w:tblOverlap w:val="never"/>
        <w:tblW w:w="0" w:type="auto"/>
        <w:tblLook w:val="04A0"/>
      </w:tblPr>
      <w:tblGrid>
        <w:gridCol w:w="9137"/>
      </w:tblGrid>
      <w:tr w:rsidR="00FB614E" w:rsidTr="005331A1">
        <w:trPr>
          <w:trHeight w:val="225"/>
        </w:trPr>
        <w:tc>
          <w:tcPr>
            <w:tcW w:w="9039" w:type="dxa"/>
          </w:tcPr>
          <w:p w:rsidR="00FB614E" w:rsidRPr="00393568" w:rsidRDefault="005331A1" w:rsidP="00FB614E">
            <w:pPr>
              <w:rPr>
                <w:color w:val="FF0000"/>
              </w:rPr>
            </w:pPr>
            <w:r>
              <w:rPr>
                <w:color w:val="FF0000"/>
              </w:rPr>
              <w:t>…………………………………………………………………………………………………………………………………………………………..</w:t>
            </w:r>
          </w:p>
        </w:tc>
      </w:tr>
    </w:tbl>
    <w:p w:rsidR="005331A1" w:rsidRDefault="005331A1" w:rsidP="00393568">
      <w:pPr>
        <w:spacing w:after="0" w:line="240" w:lineRule="auto"/>
        <w:jc w:val="both"/>
        <w:rPr>
          <w:rFonts w:ascii="Times New Roman" w:hAnsi="Times New Roman" w:cs="Times New Roman"/>
          <w:sz w:val="24"/>
          <w:szCs w:val="24"/>
        </w:rPr>
      </w:pPr>
    </w:p>
    <w:p w:rsidR="005331A1" w:rsidRDefault="005331A1" w:rsidP="00393568">
      <w:pPr>
        <w:spacing w:after="0" w:line="240" w:lineRule="auto"/>
        <w:jc w:val="both"/>
        <w:rPr>
          <w:rFonts w:ascii="Times New Roman" w:hAnsi="Times New Roman" w:cs="Times New Roman"/>
          <w:sz w:val="24"/>
          <w:szCs w:val="24"/>
        </w:rPr>
      </w:pPr>
    </w:p>
    <w:p w:rsidR="00854B4B" w:rsidRDefault="003532E7" w:rsidP="00533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Now, </w:t>
      </w:r>
      <w:proofErr w:type="gramStart"/>
      <w:r w:rsidR="00393568">
        <w:rPr>
          <w:rFonts w:ascii="Times New Roman" w:hAnsi="Times New Roman" w:cs="Times New Roman"/>
          <w:sz w:val="24"/>
          <w:szCs w:val="24"/>
        </w:rPr>
        <w:t>My</w:t>
      </w:r>
      <w:proofErr w:type="gramEnd"/>
      <w:r w:rsidR="00393568">
        <w:rPr>
          <w:rFonts w:ascii="Times New Roman" w:hAnsi="Times New Roman" w:cs="Times New Roman"/>
          <w:sz w:val="24"/>
          <w:szCs w:val="24"/>
        </w:rPr>
        <w:t xml:space="preserve"> </w:t>
      </w:r>
      <w:r w:rsidR="00393568" w:rsidRPr="00393568">
        <w:rPr>
          <w:rFonts w:ascii="Times New Roman" w:hAnsi="Times New Roman" w:cs="Times New Roman"/>
          <w:sz w:val="24"/>
          <w:szCs w:val="24"/>
        </w:rPr>
        <w:t>view regarding the applicabil</w:t>
      </w:r>
      <w:r>
        <w:rPr>
          <w:rFonts w:ascii="Times New Roman" w:hAnsi="Times New Roman" w:cs="Times New Roman"/>
          <w:sz w:val="24"/>
          <w:szCs w:val="24"/>
        </w:rPr>
        <w:t>ity of TCS</w:t>
      </w:r>
      <w:r w:rsidR="00393568" w:rsidRPr="00393568">
        <w:rPr>
          <w:rFonts w:ascii="Times New Roman" w:hAnsi="Times New Roman" w:cs="Times New Roman"/>
          <w:sz w:val="24"/>
          <w:szCs w:val="24"/>
        </w:rPr>
        <w:t xml:space="preserve"> on sale of un</w:t>
      </w:r>
      <w:r>
        <w:rPr>
          <w:rFonts w:ascii="Times New Roman" w:hAnsi="Times New Roman" w:cs="Times New Roman"/>
          <w:sz w:val="24"/>
          <w:szCs w:val="24"/>
        </w:rPr>
        <w:t xml:space="preserve">usable old damaged </w:t>
      </w:r>
      <w:proofErr w:type="spellStart"/>
      <w:r>
        <w:rPr>
          <w:rFonts w:ascii="Times New Roman" w:hAnsi="Times New Roman" w:cs="Times New Roman"/>
          <w:sz w:val="24"/>
          <w:szCs w:val="24"/>
        </w:rPr>
        <w:t>Gunney</w:t>
      </w:r>
      <w:proofErr w:type="spellEnd"/>
      <w:r>
        <w:rPr>
          <w:rFonts w:ascii="Times New Roman" w:hAnsi="Times New Roman" w:cs="Times New Roman"/>
          <w:sz w:val="24"/>
          <w:szCs w:val="24"/>
        </w:rPr>
        <w:t xml:space="preserve"> bags,</w:t>
      </w:r>
      <w:r w:rsidR="005331A1">
        <w:rPr>
          <w:rFonts w:ascii="Times New Roman" w:hAnsi="Times New Roman" w:cs="Times New Roman"/>
          <w:sz w:val="24"/>
          <w:szCs w:val="24"/>
        </w:rPr>
        <w:t xml:space="preserve"> </w:t>
      </w:r>
      <w:r w:rsidR="00393568" w:rsidRPr="00393568">
        <w:rPr>
          <w:rFonts w:ascii="Times New Roman" w:hAnsi="Times New Roman" w:cs="Times New Roman"/>
          <w:sz w:val="24"/>
          <w:szCs w:val="24"/>
        </w:rPr>
        <w:t>Plastics sheet/</w:t>
      </w:r>
      <w:r w:rsidR="005331A1">
        <w:rPr>
          <w:rFonts w:ascii="Times New Roman" w:hAnsi="Times New Roman" w:cs="Times New Roman"/>
          <w:sz w:val="24"/>
          <w:szCs w:val="24"/>
        </w:rPr>
        <w:t xml:space="preserve"> </w:t>
      </w:r>
      <w:r w:rsidR="00393568" w:rsidRPr="00393568">
        <w:rPr>
          <w:rFonts w:ascii="Times New Roman" w:hAnsi="Times New Roman" w:cs="Times New Roman"/>
          <w:sz w:val="24"/>
          <w:szCs w:val="24"/>
        </w:rPr>
        <w:t>bags,</w:t>
      </w:r>
      <w:r w:rsidR="005331A1">
        <w:rPr>
          <w:rFonts w:ascii="Times New Roman" w:hAnsi="Times New Roman" w:cs="Times New Roman"/>
          <w:sz w:val="24"/>
          <w:szCs w:val="24"/>
        </w:rPr>
        <w:t xml:space="preserve"> </w:t>
      </w:r>
      <w:r>
        <w:rPr>
          <w:rFonts w:ascii="Times New Roman" w:hAnsi="Times New Roman" w:cs="Times New Roman"/>
          <w:sz w:val="24"/>
          <w:szCs w:val="24"/>
        </w:rPr>
        <w:t>damaged corrugated box/</w:t>
      </w:r>
      <w:proofErr w:type="spellStart"/>
      <w:r w:rsidR="005331A1">
        <w:rPr>
          <w:rFonts w:ascii="Times New Roman" w:hAnsi="Times New Roman" w:cs="Times New Roman"/>
          <w:sz w:val="24"/>
          <w:szCs w:val="24"/>
        </w:rPr>
        <w:t>Gatta</w:t>
      </w:r>
      <w:proofErr w:type="spellEnd"/>
      <w:r>
        <w:rPr>
          <w:rFonts w:ascii="Times New Roman" w:hAnsi="Times New Roman" w:cs="Times New Roman"/>
          <w:sz w:val="24"/>
          <w:szCs w:val="24"/>
        </w:rPr>
        <w:t>,</w:t>
      </w:r>
      <w:r w:rsidR="005331A1">
        <w:rPr>
          <w:rFonts w:ascii="Times New Roman" w:hAnsi="Times New Roman" w:cs="Times New Roman"/>
          <w:sz w:val="24"/>
          <w:szCs w:val="24"/>
        </w:rPr>
        <w:t xml:space="preserve"> </w:t>
      </w:r>
      <w:r w:rsidR="00393568" w:rsidRPr="00393568">
        <w:rPr>
          <w:rFonts w:ascii="Times New Roman" w:hAnsi="Times New Roman" w:cs="Times New Roman"/>
          <w:sz w:val="24"/>
          <w:szCs w:val="24"/>
        </w:rPr>
        <w:t>damaged</w:t>
      </w:r>
      <w:r>
        <w:rPr>
          <w:rFonts w:ascii="Times New Roman" w:hAnsi="Times New Roman" w:cs="Times New Roman"/>
          <w:sz w:val="24"/>
          <w:szCs w:val="24"/>
        </w:rPr>
        <w:t xml:space="preserve"> </w:t>
      </w:r>
      <w:r w:rsidR="00393568" w:rsidRPr="00393568">
        <w:rPr>
          <w:rFonts w:ascii="Times New Roman" w:hAnsi="Times New Roman" w:cs="Times New Roman"/>
          <w:sz w:val="24"/>
          <w:szCs w:val="24"/>
        </w:rPr>
        <w:t>packing roll</w:t>
      </w:r>
      <w:r w:rsidR="005331A1">
        <w:rPr>
          <w:rFonts w:ascii="Times New Roman" w:hAnsi="Times New Roman" w:cs="Times New Roman"/>
          <w:sz w:val="24"/>
          <w:szCs w:val="24"/>
        </w:rPr>
        <w:t xml:space="preserve"> </w:t>
      </w:r>
      <w:r w:rsidR="00393568" w:rsidRPr="00393568">
        <w:rPr>
          <w:rFonts w:ascii="Times New Roman" w:hAnsi="Times New Roman" w:cs="Times New Roman"/>
          <w:sz w:val="24"/>
          <w:szCs w:val="24"/>
        </w:rPr>
        <w:t>and other</w:t>
      </w:r>
      <w:r>
        <w:rPr>
          <w:rFonts w:ascii="Times New Roman" w:hAnsi="Times New Roman" w:cs="Times New Roman"/>
          <w:sz w:val="24"/>
          <w:szCs w:val="24"/>
        </w:rPr>
        <w:t xml:space="preserve"> </w:t>
      </w:r>
      <w:r w:rsidR="00393568" w:rsidRPr="00393568">
        <w:rPr>
          <w:rFonts w:ascii="Times New Roman" w:hAnsi="Times New Roman" w:cs="Times New Roman"/>
          <w:sz w:val="24"/>
          <w:szCs w:val="24"/>
        </w:rPr>
        <w:t>unusable packaging material</w:t>
      </w:r>
      <w:r>
        <w:rPr>
          <w:rFonts w:ascii="Times New Roman" w:hAnsi="Times New Roman" w:cs="Times New Roman"/>
          <w:sz w:val="24"/>
          <w:szCs w:val="24"/>
        </w:rPr>
        <w:t xml:space="preserve"> is as follows:</w:t>
      </w:r>
    </w:p>
    <w:p w:rsidR="004D4DC4" w:rsidRDefault="004D4DC4" w:rsidP="00393568">
      <w:pPr>
        <w:spacing w:after="0" w:line="240" w:lineRule="auto"/>
        <w:jc w:val="both"/>
        <w:rPr>
          <w:rFonts w:ascii="Times New Roman" w:hAnsi="Times New Roman" w:cs="Times New Roman"/>
          <w:sz w:val="24"/>
          <w:szCs w:val="24"/>
        </w:rPr>
      </w:pPr>
    </w:p>
    <w:p w:rsidR="004D4DC4" w:rsidRDefault="004D4DC4" w:rsidP="00393568">
      <w:pPr>
        <w:spacing w:after="0" w:line="240" w:lineRule="auto"/>
        <w:jc w:val="both"/>
        <w:rPr>
          <w:rFonts w:ascii="Times New Roman" w:eastAsia="Times New Roman" w:hAnsi="Times New Roman" w:cs="Times New Roman"/>
          <w:sz w:val="24"/>
          <w:szCs w:val="24"/>
          <w:lang w:eastAsia="en-IN"/>
        </w:rPr>
      </w:pPr>
      <w:r w:rsidRPr="00854B4B">
        <w:rPr>
          <w:rFonts w:ascii="Times New Roman" w:eastAsia="Times New Roman" w:hAnsi="Times New Roman" w:cs="Times New Roman"/>
          <w:b/>
          <w:sz w:val="24"/>
          <w:szCs w:val="24"/>
          <w:lang w:eastAsia="en-IN"/>
        </w:rPr>
        <w:t>Scrap</w:t>
      </w:r>
      <w:r>
        <w:rPr>
          <w:rFonts w:ascii="Times New Roman" w:eastAsia="Times New Roman" w:hAnsi="Times New Roman" w:cs="Times New Roman"/>
          <w:b/>
          <w:sz w:val="24"/>
          <w:szCs w:val="24"/>
          <w:lang w:eastAsia="en-IN"/>
        </w:rPr>
        <w:t xml:space="preserve"> </w:t>
      </w:r>
      <w:r w:rsidRPr="00854B4B">
        <w:rPr>
          <w:rFonts w:ascii="Times New Roman" w:eastAsia="Times New Roman" w:hAnsi="Times New Roman" w:cs="Times New Roman"/>
          <w:sz w:val="24"/>
          <w:szCs w:val="24"/>
          <w:lang w:eastAsia="en-IN"/>
        </w:rPr>
        <w:t>means waste and scrap from the manufacture or mechanical working of material which is definitely not usa</w:t>
      </w:r>
      <w:r>
        <w:rPr>
          <w:rFonts w:ascii="Times New Roman" w:eastAsia="Times New Roman" w:hAnsi="Times New Roman" w:cs="Times New Roman"/>
          <w:sz w:val="24"/>
          <w:szCs w:val="24"/>
          <w:lang w:eastAsia="en-IN"/>
        </w:rPr>
        <w:t xml:space="preserve">ble as such because of </w:t>
      </w:r>
      <w:proofErr w:type="spellStart"/>
      <w:r>
        <w:rPr>
          <w:rFonts w:ascii="Times New Roman" w:eastAsia="Times New Roman" w:hAnsi="Times New Roman" w:cs="Times New Roman"/>
          <w:sz w:val="24"/>
          <w:szCs w:val="24"/>
          <w:lang w:eastAsia="en-IN"/>
        </w:rPr>
        <w:t>breakage</w:t>
      </w:r>
      <w:proofErr w:type="gramStart"/>
      <w:r w:rsidRPr="00854B4B">
        <w:rPr>
          <w:rFonts w:ascii="Times New Roman" w:eastAsia="Times New Roman" w:hAnsi="Times New Roman" w:cs="Times New Roman"/>
          <w:sz w:val="24"/>
          <w:szCs w:val="24"/>
          <w:lang w:eastAsia="en-IN"/>
        </w:rPr>
        <w:t>,cu</w:t>
      </w:r>
      <w:r>
        <w:rPr>
          <w:rFonts w:ascii="Times New Roman" w:eastAsia="Times New Roman" w:hAnsi="Times New Roman" w:cs="Times New Roman"/>
          <w:sz w:val="24"/>
          <w:szCs w:val="24"/>
          <w:lang w:eastAsia="en-IN"/>
        </w:rPr>
        <w:t>tting</w:t>
      </w:r>
      <w:proofErr w:type="spellEnd"/>
      <w:proofErr w:type="gram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up,wear</w:t>
      </w:r>
      <w:proofErr w:type="spellEnd"/>
      <w:r>
        <w:rPr>
          <w:rFonts w:ascii="Times New Roman" w:eastAsia="Times New Roman" w:hAnsi="Times New Roman" w:cs="Times New Roman"/>
          <w:sz w:val="24"/>
          <w:szCs w:val="24"/>
          <w:lang w:eastAsia="en-IN"/>
        </w:rPr>
        <w:t xml:space="preserve"> and other reasons.</w:t>
      </w:r>
    </w:p>
    <w:p w:rsidR="004D4DC4" w:rsidRDefault="004D4DC4" w:rsidP="00393568">
      <w:pPr>
        <w:spacing w:after="0" w:line="240" w:lineRule="auto"/>
        <w:jc w:val="both"/>
        <w:rPr>
          <w:rFonts w:ascii="Times New Roman" w:eastAsia="Times New Roman" w:hAnsi="Times New Roman" w:cs="Times New Roman"/>
          <w:sz w:val="24"/>
          <w:szCs w:val="24"/>
          <w:lang w:eastAsia="en-IN"/>
        </w:rPr>
      </w:pPr>
    </w:p>
    <w:p w:rsidR="004D4DC4" w:rsidRPr="00B36864" w:rsidRDefault="004D4DC4" w:rsidP="00B36864">
      <w:pPr>
        <w:pStyle w:val="ListParagraph"/>
        <w:numPr>
          <w:ilvl w:val="1"/>
          <w:numId w:val="11"/>
        </w:numPr>
        <w:spacing w:after="0" w:line="240" w:lineRule="auto"/>
        <w:jc w:val="both"/>
        <w:rPr>
          <w:rFonts w:ascii="Times New Roman" w:hAnsi="Times New Roman" w:cs="Times New Roman"/>
          <w:b/>
          <w:bCs/>
          <w:sz w:val="24"/>
          <w:szCs w:val="24"/>
        </w:rPr>
      </w:pPr>
      <w:r w:rsidRPr="005331A1">
        <w:rPr>
          <w:rFonts w:ascii="Times New Roman" w:hAnsi="Times New Roman" w:cs="Times New Roman"/>
          <w:b/>
          <w:bCs/>
          <w:sz w:val="24"/>
          <w:szCs w:val="24"/>
        </w:rPr>
        <w:t>So it is clear that T.C.S is applicable in first source (Manufacture)</w:t>
      </w:r>
      <w:r w:rsidR="00B36864">
        <w:rPr>
          <w:rFonts w:ascii="Times New Roman" w:hAnsi="Times New Roman" w:cs="Times New Roman"/>
          <w:b/>
          <w:bCs/>
          <w:sz w:val="24"/>
          <w:szCs w:val="24"/>
        </w:rPr>
        <w:t xml:space="preserve"> only</w:t>
      </w:r>
      <w:r w:rsidRPr="005331A1">
        <w:rPr>
          <w:rFonts w:ascii="Times New Roman" w:hAnsi="Times New Roman" w:cs="Times New Roman"/>
          <w:b/>
          <w:bCs/>
          <w:sz w:val="24"/>
          <w:szCs w:val="24"/>
        </w:rPr>
        <w:t>.</w:t>
      </w:r>
    </w:p>
    <w:p w:rsidR="004D4DC4" w:rsidRPr="004D4DC4" w:rsidRDefault="004D4DC4" w:rsidP="004D4DC4">
      <w:pPr>
        <w:spacing w:after="0" w:line="240" w:lineRule="auto"/>
        <w:jc w:val="both"/>
        <w:rPr>
          <w:rFonts w:ascii="Times New Roman" w:hAnsi="Times New Roman" w:cs="Times New Roman"/>
          <w:sz w:val="24"/>
          <w:szCs w:val="24"/>
        </w:rPr>
      </w:pPr>
      <w:r w:rsidRPr="004D4DC4">
        <w:rPr>
          <w:rFonts w:ascii="Times New Roman" w:hAnsi="Times New Roman" w:cs="Times New Roman"/>
          <w:sz w:val="24"/>
          <w:szCs w:val="24"/>
        </w:rPr>
        <w:t> </w:t>
      </w:r>
    </w:p>
    <w:p w:rsidR="004D4DC4" w:rsidRPr="005331A1" w:rsidRDefault="005331A1" w:rsidP="005331A1">
      <w:pPr>
        <w:pStyle w:val="ListParagraph"/>
        <w:numPr>
          <w:ilvl w:val="1"/>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defi</w:t>
      </w:r>
      <w:r w:rsidRPr="005331A1">
        <w:rPr>
          <w:rFonts w:ascii="Times New Roman" w:hAnsi="Times New Roman" w:cs="Times New Roman"/>
          <w:sz w:val="24"/>
          <w:szCs w:val="24"/>
        </w:rPr>
        <w:t>nition</w:t>
      </w:r>
      <w:r w:rsidR="004D4DC4" w:rsidRPr="005331A1">
        <w:rPr>
          <w:rFonts w:ascii="Times New Roman" w:hAnsi="Times New Roman" w:cs="Times New Roman"/>
          <w:sz w:val="24"/>
          <w:szCs w:val="24"/>
        </w:rPr>
        <w:t xml:space="preserve"> of Buyer &amp; seller will apply to only </w:t>
      </w:r>
      <w:r w:rsidR="00B36864" w:rsidRPr="005331A1">
        <w:rPr>
          <w:rFonts w:ascii="Times New Roman" w:hAnsi="Times New Roman" w:cs="Times New Roman"/>
          <w:sz w:val="24"/>
          <w:szCs w:val="24"/>
        </w:rPr>
        <w:t>those sellers</w:t>
      </w:r>
      <w:r w:rsidR="004D4DC4" w:rsidRPr="005331A1">
        <w:rPr>
          <w:rFonts w:ascii="Times New Roman" w:hAnsi="Times New Roman" w:cs="Times New Roman"/>
          <w:sz w:val="24"/>
          <w:szCs w:val="24"/>
        </w:rPr>
        <w:t xml:space="preserve"> who are covered under the </w:t>
      </w:r>
      <w:r w:rsidRPr="005331A1">
        <w:rPr>
          <w:rFonts w:ascii="Times New Roman" w:hAnsi="Times New Roman" w:cs="Times New Roman"/>
          <w:sz w:val="24"/>
          <w:szCs w:val="24"/>
        </w:rPr>
        <w:t>definition</w:t>
      </w:r>
      <w:r w:rsidR="004D4DC4" w:rsidRPr="005331A1">
        <w:rPr>
          <w:rFonts w:ascii="Times New Roman" w:hAnsi="Times New Roman" w:cs="Times New Roman"/>
          <w:sz w:val="24"/>
          <w:szCs w:val="24"/>
        </w:rPr>
        <w:t xml:space="preserve"> of scrap and not all.</w:t>
      </w:r>
    </w:p>
    <w:p w:rsidR="004D4DC4" w:rsidRDefault="004D4DC4" w:rsidP="00393568">
      <w:pPr>
        <w:spacing w:after="0" w:line="240" w:lineRule="auto"/>
        <w:jc w:val="both"/>
        <w:rPr>
          <w:rFonts w:ascii="Times New Roman" w:hAnsi="Times New Roman" w:cs="Times New Roman"/>
          <w:sz w:val="24"/>
          <w:szCs w:val="24"/>
        </w:rPr>
      </w:pPr>
    </w:p>
    <w:p w:rsidR="00B36864" w:rsidRDefault="004D4DC4" w:rsidP="005331A1">
      <w:pPr>
        <w:pStyle w:val="ListParagraph"/>
        <w:numPr>
          <w:ilvl w:val="1"/>
          <w:numId w:val="11"/>
        </w:numPr>
        <w:spacing w:after="0" w:line="240" w:lineRule="auto"/>
        <w:jc w:val="both"/>
        <w:rPr>
          <w:rFonts w:ascii="Times New Roman" w:hAnsi="Times New Roman" w:cs="Times New Roman"/>
          <w:sz w:val="24"/>
          <w:szCs w:val="24"/>
        </w:rPr>
      </w:pPr>
      <w:r w:rsidRPr="005331A1">
        <w:rPr>
          <w:rFonts w:ascii="Times New Roman" w:hAnsi="Times New Roman" w:cs="Times New Roman"/>
          <w:sz w:val="24"/>
          <w:szCs w:val="24"/>
        </w:rPr>
        <w:t xml:space="preserve">It would include only such waste or scrap which arises from manufacture or mechanical working of materials. Further, such waste should not be usable as such. </w:t>
      </w:r>
    </w:p>
    <w:p w:rsidR="00B36864" w:rsidRPr="00B36864" w:rsidRDefault="00B36864" w:rsidP="00B36864">
      <w:pPr>
        <w:pStyle w:val="ListParagraph"/>
        <w:rPr>
          <w:rFonts w:ascii="Times New Roman" w:hAnsi="Times New Roman" w:cs="Times New Roman"/>
          <w:sz w:val="24"/>
          <w:szCs w:val="24"/>
        </w:rPr>
      </w:pPr>
    </w:p>
    <w:p w:rsidR="004D4DC4" w:rsidRPr="005331A1" w:rsidRDefault="004D4DC4" w:rsidP="00B36864">
      <w:pPr>
        <w:pStyle w:val="ListParagraph"/>
        <w:spacing w:after="0" w:line="240" w:lineRule="auto"/>
        <w:ind w:left="1440"/>
        <w:jc w:val="both"/>
        <w:rPr>
          <w:rFonts w:ascii="Times New Roman" w:hAnsi="Times New Roman" w:cs="Times New Roman"/>
          <w:sz w:val="24"/>
          <w:szCs w:val="24"/>
        </w:rPr>
      </w:pPr>
      <w:r w:rsidRPr="005331A1">
        <w:rPr>
          <w:rFonts w:ascii="Times New Roman" w:hAnsi="Times New Roman" w:cs="Times New Roman"/>
          <w:sz w:val="24"/>
          <w:szCs w:val="24"/>
        </w:rPr>
        <w:t>Accordingly, it would not include any waste or scrap—</w:t>
      </w:r>
    </w:p>
    <w:p w:rsidR="004D4DC4" w:rsidRPr="004D4DC4" w:rsidRDefault="004D4DC4" w:rsidP="004D4DC4">
      <w:pPr>
        <w:spacing w:after="0" w:line="240" w:lineRule="auto"/>
        <w:jc w:val="both"/>
        <w:rPr>
          <w:rFonts w:ascii="Times New Roman" w:hAnsi="Times New Roman" w:cs="Times New Roman"/>
          <w:sz w:val="24"/>
          <w:szCs w:val="24"/>
        </w:rPr>
      </w:pPr>
      <w:r w:rsidRPr="004D4DC4">
        <w:rPr>
          <w:rFonts w:ascii="Times New Roman" w:hAnsi="Times New Roman" w:cs="Times New Roman"/>
          <w:sz w:val="24"/>
          <w:szCs w:val="24"/>
        </w:rPr>
        <w:t> </w:t>
      </w:r>
    </w:p>
    <w:p w:rsidR="005331A1" w:rsidRDefault="005331A1" w:rsidP="004D4DC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proofErr w:type="gramStart"/>
      <w:r w:rsidR="004D4DC4" w:rsidRPr="004D4DC4">
        <w:rPr>
          <w:rFonts w:ascii="Times New Roman" w:hAnsi="Times New Roman" w:cs="Times New Roman"/>
          <w:sz w:val="24"/>
          <w:szCs w:val="24"/>
        </w:rPr>
        <w:t>which</w:t>
      </w:r>
      <w:proofErr w:type="gramEnd"/>
      <w:r w:rsidR="004D4DC4" w:rsidRPr="004D4DC4">
        <w:rPr>
          <w:rFonts w:ascii="Times New Roman" w:hAnsi="Times New Roman" w:cs="Times New Roman"/>
          <w:sz w:val="24"/>
          <w:szCs w:val="24"/>
        </w:rPr>
        <w:t xml:space="preserve"> does not arise from manufacture or mechanical working of materials; </w:t>
      </w:r>
      <w:r>
        <w:rPr>
          <w:rFonts w:ascii="Times New Roman" w:hAnsi="Times New Roman" w:cs="Times New Roman"/>
          <w:sz w:val="24"/>
          <w:szCs w:val="24"/>
        </w:rPr>
        <w:t xml:space="preserve">   </w:t>
      </w:r>
    </w:p>
    <w:p w:rsidR="004D4DC4" w:rsidRPr="004D4DC4" w:rsidRDefault="005331A1" w:rsidP="004D4D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D4DC4" w:rsidRPr="004D4DC4">
        <w:rPr>
          <w:rFonts w:ascii="Times New Roman" w:hAnsi="Times New Roman" w:cs="Times New Roman"/>
          <w:sz w:val="24"/>
          <w:szCs w:val="24"/>
        </w:rPr>
        <w:t>or</w:t>
      </w:r>
      <w:proofErr w:type="gramEnd"/>
      <w:r>
        <w:rPr>
          <w:rFonts w:ascii="Times New Roman" w:hAnsi="Times New Roman" w:cs="Times New Roman"/>
          <w:sz w:val="24"/>
          <w:szCs w:val="24"/>
        </w:rPr>
        <w:t xml:space="preserve"> </w:t>
      </w:r>
      <w:r w:rsidR="004D4DC4" w:rsidRPr="004D4DC4">
        <w:rPr>
          <w:rFonts w:ascii="Times New Roman" w:hAnsi="Times New Roman" w:cs="Times New Roman"/>
          <w:sz w:val="24"/>
          <w:szCs w:val="24"/>
        </w:rPr>
        <w:t>which is usable as such.</w:t>
      </w:r>
    </w:p>
    <w:p w:rsidR="004D4DC4" w:rsidRPr="004D4DC4" w:rsidRDefault="004D4DC4" w:rsidP="004D4DC4">
      <w:pPr>
        <w:spacing w:after="0" w:line="240" w:lineRule="auto"/>
        <w:jc w:val="both"/>
        <w:rPr>
          <w:rFonts w:ascii="Times New Roman" w:hAnsi="Times New Roman" w:cs="Times New Roman"/>
          <w:sz w:val="24"/>
          <w:szCs w:val="24"/>
        </w:rPr>
      </w:pPr>
      <w:r w:rsidRPr="004D4DC4">
        <w:rPr>
          <w:rFonts w:ascii="Times New Roman" w:hAnsi="Times New Roman" w:cs="Times New Roman"/>
          <w:sz w:val="24"/>
          <w:szCs w:val="24"/>
        </w:rPr>
        <w:t> </w:t>
      </w:r>
    </w:p>
    <w:p w:rsidR="004D4DC4" w:rsidRPr="004D4DC4" w:rsidRDefault="004D4DC4" w:rsidP="004D4DC4">
      <w:pPr>
        <w:spacing w:after="0" w:line="240" w:lineRule="auto"/>
        <w:jc w:val="both"/>
        <w:rPr>
          <w:rFonts w:ascii="Times New Roman" w:hAnsi="Times New Roman" w:cs="Times New Roman"/>
          <w:sz w:val="24"/>
          <w:szCs w:val="24"/>
        </w:rPr>
      </w:pPr>
      <w:r w:rsidRPr="005331A1">
        <w:rPr>
          <w:rFonts w:ascii="Times New Roman" w:hAnsi="Times New Roman" w:cs="Times New Roman"/>
          <w:sz w:val="24"/>
          <w:szCs w:val="24"/>
          <w:highlight w:val="yellow"/>
        </w:rPr>
        <w:t xml:space="preserve">Thus, the following are not </w:t>
      </w:r>
      <w:proofErr w:type="gramStart"/>
      <w:r w:rsidRPr="005331A1">
        <w:rPr>
          <w:rFonts w:ascii="Times New Roman" w:hAnsi="Times New Roman" w:cs="Times New Roman"/>
          <w:sz w:val="24"/>
          <w:szCs w:val="24"/>
          <w:highlight w:val="yellow"/>
        </w:rPr>
        <w:t>covered</w:t>
      </w:r>
      <w:r w:rsidR="005331A1" w:rsidRPr="005331A1">
        <w:rPr>
          <w:rFonts w:ascii="Times New Roman" w:hAnsi="Times New Roman" w:cs="Times New Roman"/>
          <w:sz w:val="24"/>
          <w:szCs w:val="24"/>
          <w:highlight w:val="yellow"/>
        </w:rPr>
        <w:t xml:space="preserve"> :</w:t>
      </w:r>
      <w:proofErr w:type="gramEnd"/>
    </w:p>
    <w:p w:rsidR="004D4DC4" w:rsidRPr="004D4DC4" w:rsidRDefault="004D4DC4" w:rsidP="004D4DC4">
      <w:pPr>
        <w:spacing w:after="0" w:line="240" w:lineRule="auto"/>
        <w:jc w:val="both"/>
        <w:rPr>
          <w:rFonts w:ascii="Times New Roman" w:hAnsi="Times New Roman" w:cs="Times New Roman"/>
          <w:sz w:val="24"/>
          <w:szCs w:val="24"/>
        </w:rPr>
      </w:pPr>
      <w:r w:rsidRPr="004D4DC4">
        <w:rPr>
          <w:rFonts w:ascii="Times New Roman" w:hAnsi="Times New Roman" w:cs="Times New Roman"/>
          <w:b/>
          <w:bCs/>
          <w:sz w:val="24"/>
          <w:szCs w:val="24"/>
        </w:rPr>
        <w:t>a.</w:t>
      </w:r>
      <w:r w:rsidRPr="004D4DC4">
        <w:rPr>
          <w:rFonts w:ascii="Times New Roman" w:hAnsi="Times New Roman" w:cs="Times New Roman"/>
          <w:sz w:val="24"/>
          <w:szCs w:val="24"/>
        </w:rPr>
        <w:t xml:space="preserve"> waste or scrap arising from packing materials, newspapers,</w:t>
      </w:r>
      <w:r w:rsidR="005331A1">
        <w:rPr>
          <w:rFonts w:ascii="Times New Roman" w:hAnsi="Times New Roman" w:cs="Times New Roman"/>
          <w:sz w:val="24"/>
          <w:szCs w:val="24"/>
        </w:rPr>
        <w:t xml:space="preserve"> old machinery scrapped, etc. </w:t>
      </w:r>
      <w:r w:rsidRPr="004D4DC4">
        <w:rPr>
          <w:rFonts w:ascii="Times New Roman" w:hAnsi="Times New Roman" w:cs="Times New Roman"/>
          <w:sz w:val="24"/>
          <w:szCs w:val="24"/>
        </w:rPr>
        <w:t>which cannot be said to arise from manufacture; or</w:t>
      </w:r>
    </w:p>
    <w:p w:rsidR="004D4DC4" w:rsidRPr="004D4DC4" w:rsidRDefault="004D4DC4" w:rsidP="004D4DC4">
      <w:pPr>
        <w:spacing w:after="0" w:line="240" w:lineRule="auto"/>
        <w:jc w:val="both"/>
        <w:rPr>
          <w:rFonts w:ascii="Times New Roman" w:hAnsi="Times New Roman" w:cs="Times New Roman"/>
          <w:sz w:val="24"/>
          <w:szCs w:val="24"/>
        </w:rPr>
      </w:pPr>
      <w:r w:rsidRPr="004D4DC4">
        <w:rPr>
          <w:rFonts w:ascii="Times New Roman" w:hAnsi="Times New Roman" w:cs="Times New Roman"/>
          <w:sz w:val="24"/>
          <w:szCs w:val="24"/>
        </w:rPr>
        <w:t> </w:t>
      </w:r>
    </w:p>
    <w:p w:rsidR="004D4DC4" w:rsidRPr="004D4DC4" w:rsidRDefault="004D4DC4" w:rsidP="004D4DC4">
      <w:pPr>
        <w:spacing w:after="0" w:line="240" w:lineRule="auto"/>
        <w:jc w:val="both"/>
        <w:rPr>
          <w:rFonts w:ascii="Times New Roman" w:hAnsi="Times New Roman" w:cs="Times New Roman"/>
          <w:sz w:val="24"/>
          <w:szCs w:val="24"/>
        </w:rPr>
      </w:pPr>
      <w:proofErr w:type="gramStart"/>
      <w:r w:rsidRPr="004D4DC4">
        <w:rPr>
          <w:rFonts w:ascii="Times New Roman" w:hAnsi="Times New Roman" w:cs="Times New Roman"/>
          <w:b/>
          <w:bCs/>
          <w:sz w:val="24"/>
          <w:szCs w:val="24"/>
        </w:rPr>
        <w:t>b</w:t>
      </w:r>
      <w:proofErr w:type="gramEnd"/>
      <w:r w:rsidRPr="004D4DC4">
        <w:rPr>
          <w:rFonts w:ascii="Times New Roman" w:hAnsi="Times New Roman" w:cs="Times New Roman"/>
          <w:b/>
          <w:bCs/>
          <w:sz w:val="24"/>
          <w:szCs w:val="24"/>
        </w:rPr>
        <w:t>.</w:t>
      </w:r>
      <w:r w:rsidRPr="004D4DC4">
        <w:rPr>
          <w:rFonts w:ascii="Times New Roman" w:hAnsi="Times New Roman" w:cs="Times New Roman"/>
          <w:sz w:val="24"/>
          <w:szCs w:val="24"/>
        </w:rPr>
        <w:t xml:space="preserve"> by-products generated from the manufacturing process as the same could be used as such.</w:t>
      </w:r>
    </w:p>
    <w:p w:rsidR="004D4DC4" w:rsidRDefault="004D4DC4" w:rsidP="00393568">
      <w:pPr>
        <w:spacing w:after="0" w:line="240" w:lineRule="auto"/>
        <w:jc w:val="both"/>
        <w:rPr>
          <w:rFonts w:ascii="Times New Roman" w:hAnsi="Times New Roman" w:cs="Times New Roman"/>
          <w:sz w:val="24"/>
          <w:szCs w:val="24"/>
        </w:rPr>
      </w:pPr>
    </w:p>
    <w:p w:rsidR="004D4DC4" w:rsidRDefault="004D4DC4" w:rsidP="00393568">
      <w:pPr>
        <w:spacing w:after="0" w:line="240" w:lineRule="auto"/>
        <w:jc w:val="both"/>
        <w:rPr>
          <w:rFonts w:ascii="Times New Roman" w:hAnsi="Times New Roman" w:cs="Times New Roman"/>
          <w:sz w:val="24"/>
          <w:szCs w:val="24"/>
        </w:rPr>
      </w:pPr>
      <w:r w:rsidRPr="004D4DC4">
        <w:rPr>
          <w:rFonts w:ascii="Times New Roman" w:hAnsi="Times New Roman" w:cs="Times New Roman"/>
          <w:sz w:val="24"/>
          <w:szCs w:val="24"/>
        </w:rPr>
        <w:t>It can be inferred that, in case of sale of scrap, the provision would apply to only those sellers who are engaged in the business of manufacturing or mechanical working of materials.</w:t>
      </w:r>
    </w:p>
    <w:p w:rsidR="00F63CDB" w:rsidRPr="00F63CDB" w:rsidRDefault="005331A1" w:rsidP="00F63CDB">
      <w:pPr>
        <w:tabs>
          <w:tab w:val="left" w:pos="240"/>
          <w:tab w:val="left" w:pos="360"/>
          <w:tab w:val="left" w:pos="480"/>
          <w:tab w:val="left" w:pos="600"/>
          <w:tab w:val="left" w:pos="720"/>
          <w:tab w:val="left" w:pos="840"/>
        </w:tabs>
        <w:adjustRightInd w:val="0"/>
        <w:spacing w:before="100" w:beforeAutospacing="1" w:after="8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asterv"/>
          <w:sz w:val="24"/>
          <w:szCs w:val="24"/>
          <w:lang w:eastAsia="en-IN"/>
        </w:rPr>
        <w:t>E</w:t>
      </w:r>
      <w:r w:rsidR="00F63CDB" w:rsidRPr="00F63CDB">
        <w:rPr>
          <w:rFonts w:ascii="Times New Roman" w:eastAsia="Times New Roman" w:hAnsi="Times New Roman" w:cs="asterv"/>
          <w:sz w:val="24"/>
          <w:szCs w:val="24"/>
          <w:lang w:eastAsia="en-IN"/>
        </w:rPr>
        <w:t>xemption from TCS is provided in cases where scrap is sold to a buyer who is end user of such scrap for any manufacturing process and for such exemption the buyer has to provide a declaration in prescribed format as per sub-section (1A) of section 206C.</w:t>
      </w:r>
    </w:p>
    <w:p w:rsidR="00854B4B" w:rsidRDefault="00854B4B"/>
    <w:p w:rsidR="004D4DC4" w:rsidRPr="005331A1" w:rsidRDefault="005331A1">
      <w:pPr>
        <w:rPr>
          <w:rFonts w:ascii="Times New Roman" w:hAnsi="Times New Roman" w:cs="Times New Roman"/>
          <w:sz w:val="24"/>
          <w:szCs w:val="24"/>
        </w:rPr>
      </w:pPr>
      <w:r w:rsidRPr="005331A1">
        <w:rPr>
          <w:rFonts w:ascii="Times New Roman" w:hAnsi="Times New Roman" w:cs="Times New Roman"/>
          <w:sz w:val="24"/>
          <w:szCs w:val="24"/>
        </w:rPr>
        <w:t xml:space="preserve">In </w:t>
      </w:r>
      <w:r w:rsidR="004D4DC4" w:rsidRPr="005331A1">
        <w:rPr>
          <w:rFonts w:ascii="Times New Roman" w:hAnsi="Times New Roman" w:cs="Times New Roman"/>
          <w:sz w:val="24"/>
          <w:szCs w:val="24"/>
        </w:rPr>
        <w:t xml:space="preserve">case the </w:t>
      </w:r>
      <w:proofErr w:type="spellStart"/>
      <w:r w:rsidR="004D4DC4" w:rsidRPr="005331A1">
        <w:rPr>
          <w:rFonts w:ascii="Times New Roman" w:hAnsi="Times New Roman" w:cs="Times New Roman"/>
          <w:sz w:val="24"/>
          <w:szCs w:val="24"/>
        </w:rPr>
        <w:t>assessee</w:t>
      </w:r>
      <w:proofErr w:type="spellEnd"/>
      <w:r w:rsidR="004D4DC4" w:rsidRPr="005331A1">
        <w:rPr>
          <w:rFonts w:ascii="Times New Roman" w:hAnsi="Times New Roman" w:cs="Times New Roman"/>
          <w:sz w:val="24"/>
          <w:szCs w:val="24"/>
        </w:rPr>
        <w:t xml:space="preserve"> in reselle</w:t>
      </w:r>
      <w:r>
        <w:rPr>
          <w:rFonts w:ascii="Times New Roman" w:hAnsi="Times New Roman" w:cs="Times New Roman"/>
          <w:sz w:val="24"/>
          <w:szCs w:val="24"/>
        </w:rPr>
        <w:t>r and not manufacturer and then</w:t>
      </w:r>
      <w:r w:rsidR="004D4DC4" w:rsidRPr="005331A1">
        <w:rPr>
          <w:rFonts w:ascii="Times New Roman" w:hAnsi="Times New Roman" w:cs="Times New Roman"/>
          <w:sz w:val="24"/>
          <w:szCs w:val="24"/>
        </w:rPr>
        <w:t xml:space="preserve"> the provision will not apply.</w:t>
      </w:r>
    </w:p>
    <w:p w:rsidR="00F63CDB" w:rsidRDefault="00F63CDB"/>
    <w:p w:rsidR="00080B38" w:rsidRDefault="00F63CDB" w:rsidP="003532E7">
      <w:pPr>
        <w:jc w:val="both"/>
        <w:rPr>
          <w:rFonts w:ascii="Times New Roman" w:hAnsi="Times New Roman" w:cs="Times New Roman"/>
          <w:sz w:val="24"/>
          <w:szCs w:val="24"/>
        </w:rPr>
      </w:pPr>
      <w:proofErr w:type="spellStart"/>
      <w:r w:rsidRPr="003532E7">
        <w:rPr>
          <w:rStyle w:val="Emphasis"/>
          <w:rFonts w:ascii="Times New Roman" w:hAnsi="Times New Roman" w:cs="Times New Roman"/>
          <w:b/>
          <w:bCs/>
          <w:sz w:val="24"/>
          <w:szCs w:val="24"/>
        </w:rPr>
        <w:lastRenderedPageBreak/>
        <w:t>Navine</w:t>
      </w:r>
      <w:proofErr w:type="spellEnd"/>
      <w:r w:rsidRPr="003532E7">
        <w:rPr>
          <w:rStyle w:val="Emphasis"/>
          <w:rFonts w:ascii="Times New Roman" w:hAnsi="Times New Roman" w:cs="Times New Roman"/>
          <w:b/>
          <w:bCs/>
          <w:sz w:val="24"/>
          <w:szCs w:val="24"/>
        </w:rPr>
        <w:t xml:space="preserve"> Fluorine </w:t>
      </w:r>
      <w:r w:rsidRPr="003532E7">
        <w:rPr>
          <w:rStyle w:val="ilad"/>
          <w:rFonts w:ascii="Times New Roman" w:hAnsi="Times New Roman" w:cs="Times New Roman"/>
          <w:b/>
          <w:bCs/>
          <w:i/>
          <w:iCs/>
          <w:sz w:val="24"/>
          <w:szCs w:val="24"/>
        </w:rPr>
        <w:t>International Ltd</w:t>
      </w:r>
      <w:r w:rsidRPr="003532E7">
        <w:rPr>
          <w:rStyle w:val="Emphasis"/>
          <w:rFonts w:ascii="Times New Roman" w:hAnsi="Times New Roman" w:cs="Times New Roman"/>
          <w:b/>
          <w:bCs/>
          <w:sz w:val="24"/>
          <w:szCs w:val="24"/>
        </w:rPr>
        <w:t>. v. ACIT</w:t>
      </w:r>
      <w:proofErr w:type="gramStart"/>
      <w:r w:rsidRPr="003532E7">
        <w:rPr>
          <w:rStyle w:val="Emphasis"/>
          <w:rFonts w:ascii="Times New Roman" w:hAnsi="Times New Roman" w:cs="Times New Roman"/>
          <w:b/>
          <w:bCs/>
          <w:sz w:val="24"/>
          <w:szCs w:val="24"/>
        </w:rPr>
        <w:t>  (</w:t>
      </w:r>
      <w:proofErr w:type="gramEnd"/>
      <w:r w:rsidRPr="003532E7">
        <w:rPr>
          <w:rStyle w:val="Emphasis"/>
          <w:rFonts w:ascii="Times New Roman" w:hAnsi="Times New Roman" w:cs="Times New Roman"/>
          <w:b/>
          <w:bCs/>
          <w:sz w:val="24"/>
          <w:szCs w:val="24"/>
        </w:rPr>
        <w:t xml:space="preserve">ITAT </w:t>
      </w:r>
      <w:proofErr w:type="spellStart"/>
      <w:r w:rsidRPr="003532E7">
        <w:rPr>
          <w:rStyle w:val="Emphasis"/>
          <w:rFonts w:ascii="Times New Roman" w:hAnsi="Times New Roman" w:cs="Times New Roman"/>
          <w:b/>
          <w:bCs/>
          <w:sz w:val="24"/>
          <w:szCs w:val="24"/>
        </w:rPr>
        <w:t>Ahemdabad</w:t>
      </w:r>
      <w:proofErr w:type="spellEnd"/>
      <w:r w:rsidRPr="003532E7">
        <w:rPr>
          <w:rStyle w:val="Emphasis"/>
          <w:rFonts w:ascii="Times New Roman" w:hAnsi="Times New Roman" w:cs="Times New Roman"/>
          <w:b/>
          <w:bCs/>
          <w:sz w:val="24"/>
          <w:szCs w:val="24"/>
        </w:rPr>
        <w:t xml:space="preserve">) – </w:t>
      </w:r>
      <w:r w:rsidRPr="003532E7">
        <w:rPr>
          <w:rFonts w:ascii="Times New Roman" w:hAnsi="Times New Roman" w:cs="Times New Roman"/>
          <w:sz w:val="24"/>
          <w:szCs w:val="24"/>
        </w:rPr>
        <w:t xml:space="preserve">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 xml:space="preserve"> was engaged in the manufacture of fluorine and other </w:t>
      </w:r>
      <w:r w:rsidRPr="003532E7">
        <w:rPr>
          <w:rStyle w:val="ilad"/>
          <w:rFonts w:ascii="Times New Roman" w:hAnsi="Times New Roman" w:cs="Times New Roman"/>
          <w:sz w:val="24"/>
          <w:szCs w:val="24"/>
        </w:rPr>
        <w:t>refrigerant</w:t>
      </w:r>
      <w:r w:rsidRPr="003532E7">
        <w:rPr>
          <w:rFonts w:ascii="Times New Roman" w:hAnsi="Times New Roman" w:cs="Times New Roman"/>
          <w:sz w:val="24"/>
          <w:szCs w:val="24"/>
        </w:rPr>
        <w:t xml:space="preserve"> gases. During the survey operation under section 133A it was noticed that 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 xml:space="preserve"> had received payments on account of sale of scrap. 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 xml:space="preserve"> company had </w:t>
      </w:r>
      <w:r w:rsidRPr="00080B38">
        <w:rPr>
          <w:rFonts w:ascii="Times New Roman" w:hAnsi="Times New Roman" w:cs="Times New Roman"/>
          <w:b/>
          <w:sz w:val="24"/>
          <w:szCs w:val="24"/>
        </w:rPr>
        <w:t>not collected tax</w:t>
      </w:r>
      <w:r w:rsidRPr="003532E7">
        <w:rPr>
          <w:rFonts w:ascii="Times New Roman" w:hAnsi="Times New Roman" w:cs="Times New Roman"/>
          <w:sz w:val="24"/>
          <w:szCs w:val="24"/>
        </w:rPr>
        <w:t xml:space="preserve"> (TCS) at the time of receipt of the sale proceeds or at the time of debiting the account of the purchasers. </w:t>
      </w:r>
    </w:p>
    <w:p w:rsidR="00080B38" w:rsidRDefault="00F63CDB" w:rsidP="003532E7">
      <w:pPr>
        <w:jc w:val="both"/>
        <w:rPr>
          <w:rFonts w:ascii="Times New Roman" w:hAnsi="Times New Roman" w:cs="Times New Roman"/>
          <w:sz w:val="24"/>
          <w:szCs w:val="24"/>
        </w:rPr>
      </w:pPr>
      <w:r w:rsidRPr="003532E7">
        <w:rPr>
          <w:rFonts w:ascii="Times New Roman" w:hAnsi="Times New Roman" w:cs="Times New Roman"/>
          <w:sz w:val="24"/>
          <w:szCs w:val="24"/>
        </w:rPr>
        <w:t xml:space="preserve">The AO, therefore, issued a show </w:t>
      </w:r>
      <w:proofErr w:type="gramStart"/>
      <w:r w:rsidRPr="003532E7">
        <w:rPr>
          <w:rFonts w:ascii="Times New Roman" w:hAnsi="Times New Roman" w:cs="Times New Roman"/>
          <w:sz w:val="24"/>
          <w:szCs w:val="24"/>
        </w:rPr>
        <w:t>cause</w:t>
      </w:r>
      <w:proofErr w:type="gramEnd"/>
      <w:r w:rsidRPr="003532E7">
        <w:rPr>
          <w:rFonts w:ascii="Times New Roman" w:hAnsi="Times New Roman" w:cs="Times New Roman"/>
          <w:sz w:val="24"/>
          <w:szCs w:val="24"/>
        </w:rPr>
        <w:t xml:space="preserve"> notice as to why the tax be not raised under section 206C (6) and interest under section 206C (7). </w:t>
      </w:r>
    </w:p>
    <w:p w:rsidR="00080B38" w:rsidRDefault="00F63CDB" w:rsidP="003532E7">
      <w:pPr>
        <w:jc w:val="both"/>
        <w:rPr>
          <w:rFonts w:ascii="Times New Roman" w:hAnsi="Times New Roman" w:cs="Times New Roman"/>
          <w:sz w:val="24"/>
          <w:szCs w:val="24"/>
        </w:rPr>
      </w:pPr>
      <w:r w:rsidRPr="003532E7">
        <w:rPr>
          <w:rFonts w:ascii="Times New Roman" w:hAnsi="Times New Roman" w:cs="Times New Roman"/>
          <w:sz w:val="24"/>
          <w:szCs w:val="24"/>
        </w:rPr>
        <w:t xml:space="preserve">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 xml:space="preserve"> replied that the scrap sold was plastic, M. S. &amp; G. I. drums, wooden scrap, plastic material, used oil, electrical </w:t>
      </w:r>
      <w:r w:rsidRPr="003532E7">
        <w:rPr>
          <w:rStyle w:val="ilad"/>
          <w:rFonts w:ascii="Times New Roman" w:hAnsi="Times New Roman" w:cs="Times New Roman"/>
          <w:sz w:val="24"/>
          <w:szCs w:val="24"/>
        </w:rPr>
        <w:t>cables</w:t>
      </w:r>
      <w:r w:rsidRPr="003532E7">
        <w:rPr>
          <w:rFonts w:ascii="Times New Roman" w:hAnsi="Times New Roman" w:cs="Times New Roman"/>
          <w:sz w:val="24"/>
          <w:szCs w:val="24"/>
        </w:rPr>
        <w:t xml:space="preserve"> etc. It was stated as per </w:t>
      </w:r>
      <w:r w:rsidRPr="003532E7">
        <w:rPr>
          <w:rStyle w:val="ilad"/>
          <w:rFonts w:ascii="Times New Roman" w:hAnsi="Times New Roman" w:cs="Times New Roman"/>
          <w:sz w:val="24"/>
          <w:szCs w:val="24"/>
        </w:rPr>
        <w:t>definition of</w:t>
      </w:r>
      <w:r w:rsidRPr="003532E7">
        <w:rPr>
          <w:rFonts w:ascii="Times New Roman" w:hAnsi="Times New Roman" w:cs="Times New Roman"/>
          <w:sz w:val="24"/>
          <w:szCs w:val="24"/>
        </w:rPr>
        <w:t xml:space="preserve"> Scrap in Explanation (b) to section 206 C, the scrap should be such waste or scrap which arises from manufacturing or mechanical working of material. It was stated by 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 xml:space="preserve"> that the nature of scrap generated in the </w:t>
      </w:r>
      <w:proofErr w:type="spellStart"/>
      <w:r w:rsidRPr="003532E7">
        <w:rPr>
          <w:rFonts w:ascii="Times New Roman" w:hAnsi="Times New Roman" w:cs="Times New Roman"/>
          <w:sz w:val="24"/>
          <w:szCs w:val="24"/>
        </w:rPr>
        <w:t>assessee’s</w:t>
      </w:r>
      <w:proofErr w:type="spellEnd"/>
      <w:r w:rsidRPr="003532E7">
        <w:rPr>
          <w:rFonts w:ascii="Times New Roman" w:hAnsi="Times New Roman" w:cs="Times New Roman"/>
          <w:sz w:val="24"/>
          <w:szCs w:val="24"/>
        </w:rPr>
        <w:t xml:space="preserve"> premises did not arise from manufacturing of product dealt by the company and, therefore, the provisions of section 206C were not attracted.</w:t>
      </w:r>
    </w:p>
    <w:p w:rsidR="00080B38" w:rsidRDefault="00F63CDB" w:rsidP="003532E7">
      <w:pPr>
        <w:jc w:val="both"/>
        <w:rPr>
          <w:rFonts w:ascii="Times New Roman" w:hAnsi="Times New Roman" w:cs="Times New Roman"/>
          <w:sz w:val="24"/>
          <w:szCs w:val="24"/>
        </w:rPr>
      </w:pPr>
      <w:r w:rsidRPr="003532E7">
        <w:rPr>
          <w:rFonts w:ascii="Times New Roman" w:hAnsi="Times New Roman" w:cs="Times New Roman"/>
          <w:sz w:val="24"/>
          <w:szCs w:val="24"/>
        </w:rPr>
        <w:t xml:space="preserve"> The AO did not accept the above explanation. </w:t>
      </w:r>
      <w:r w:rsidRPr="003532E7">
        <w:rPr>
          <w:rStyle w:val="ilad"/>
          <w:rFonts w:ascii="Times New Roman" w:hAnsi="Times New Roman" w:cs="Times New Roman"/>
          <w:sz w:val="24"/>
          <w:szCs w:val="24"/>
        </w:rPr>
        <w:t>The details</w:t>
      </w:r>
      <w:r w:rsidRPr="003532E7">
        <w:rPr>
          <w:rFonts w:ascii="Times New Roman" w:hAnsi="Times New Roman" w:cs="Times New Roman"/>
          <w:sz w:val="24"/>
          <w:szCs w:val="24"/>
        </w:rPr>
        <w:t xml:space="preserve"> of scrap sold show that it consisted of various things, such as, packing material, oil, electrical items, etc. </w:t>
      </w:r>
    </w:p>
    <w:p w:rsidR="00080B38" w:rsidRDefault="00F63CDB" w:rsidP="003532E7">
      <w:pPr>
        <w:jc w:val="both"/>
        <w:rPr>
          <w:rFonts w:ascii="Times New Roman" w:hAnsi="Times New Roman" w:cs="Times New Roman"/>
          <w:sz w:val="24"/>
          <w:szCs w:val="24"/>
        </w:rPr>
      </w:pPr>
      <w:r w:rsidRPr="003532E7">
        <w:rPr>
          <w:rFonts w:ascii="Times New Roman" w:hAnsi="Times New Roman" w:cs="Times New Roman"/>
          <w:sz w:val="24"/>
          <w:szCs w:val="24"/>
        </w:rPr>
        <w:t xml:space="preserve">The AO stated that materials sold were those which had been generated from the manufacturing activity whether directly or indirectly. These materials were not usable which was evident from the narration. </w:t>
      </w:r>
    </w:p>
    <w:p w:rsidR="00080B38" w:rsidRDefault="00F63CDB" w:rsidP="003532E7">
      <w:pPr>
        <w:jc w:val="both"/>
        <w:rPr>
          <w:rFonts w:ascii="Times New Roman" w:hAnsi="Times New Roman" w:cs="Times New Roman"/>
          <w:sz w:val="24"/>
          <w:szCs w:val="24"/>
        </w:rPr>
      </w:pPr>
      <w:r w:rsidRPr="003532E7">
        <w:rPr>
          <w:rFonts w:ascii="Times New Roman" w:hAnsi="Times New Roman" w:cs="Times New Roman"/>
          <w:sz w:val="24"/>
          <w:szCs w:val="24"/>
        </w:rPr>
        <w:t xml:space="preserve">The AO further stated that 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 xml:space="preserve"> had not obtained any </w:t>
      </w:r>
      <w:r w:rsidRPr="003532E7">
        <w:rPr>
          <w:rStyle w:val="ilad"/>
          <w:rFonts w:ascii="Times New Roman" w:hAnsi="Times New Roman" w:cs="Times New Roman"/>
          <w:sz w:val="24"/>
          <w:szCs w:val="24"/>
        </w:rPr>
        <w:t>declaration</w:t>
      </w:r>
      <w:r w:rsidRPr="003532E7">
        <w:rPr>
          <w:rFonts w:ascii="Times New Roman" w:hAnsi="Times New Roman" w:cs="Times New Roman"/>
          <w:sz w:val="24"/>
          <w:szCs w:val="24"/>
        </w:rPr>
        <w:t xml:space="preserve"> from the purchaser </w:t>
      </w:r>
      <w:r w:rsidRPr="003532E7">
        <w:rPr>
          <w:rStyle w:val="ilad"/>
          <w:rFonts w:ascii="Times New Roman" w:hAnsi="Times New Roman" w:cs="Times New Roman"/>
          <w:sz w:val="24"/>
          <w:szCs w:val="24"/>
        </w:rPr>
        <w:t>in Form</w:t>
      </w:r>
      <w:r w:rsidRPr="003532E7">
        <w:rPr>
          <w:rFonts w:ascii="Times New Roman" w:hAnsi="Times New Roman" w:cs="Times New Roman"/>
          <w:sz w:val="24"/>
          <w:szCs w:val="24"/>
        </w:rPr>
        <w:t xml:space="preserve"> No. 27C. This also substantiated the fact that the scrap purchased by the purchaser was not meant for any manufacturing but as scrap only. </w:t>
      </w:r>
    </w:p>
    <w:p w:rsidR="00080B38" w:rsidRDefault="00F63CDB" w:rsidP="003532E7">
      <w:pPr>
        <w:jc w:val="both"/>
        <w:rPr>
          <w:rFonts w:ascii="Times New Roman" w:hAnsi="Times New Roman" w:cs="Times New Roman"/>
          <w:sz w:val="24"/>
          <w:szCs w:val="24"/>
        </w:rPr>
      </w:pPr>
      <w:r w:rsidRPr="003532E7">
        <w:rPr>
          <w:rFonts w:ascii="Times New Roman" w:hAnsi="Times New Roman" w:cs="Times New Roman"/>
          <w:sz w:val="24"/>
          <w:szCs w:val="24"/>
        </w:rPr>
        <w:t xml:space="preserve">In view of the above, the AO invoked the provisions of section 206C and raised the tax being 1% of the sales and levied interest under section 206C (7). </w:t>
      </w:r>
    </w:p>
    <w:p w:rsidR="00080B38" w:rsidRDefault="00F63CDB" w:rsidP="003532E7">
      <w:pPr>
        <w:jc w:val="both"/>
        <w:rPr>
          <w:rFonts w:ascii="Times New Roman" w:hAnsi="Times New Roman" w:cs="Times New Roman"/>
          <w:sz w:val="24"/>
          <w:szCs w:val="24"/>
        </w:rPr>
      </w:pPr>
      <w:r w:rsidRPr="003532E7">
        <w:rPr>
          <w:rStyle w:val="Emphasis"/>
          <w:rFonts w:ascii="Times New Roman" w:hAnsi="Times New Roman" w:cs="Times New Roman"/>
          <w:b/>
          <w:bCs/>
          <w:sz w:val="24"/>
          <w:szCs w:val="24"/>
        </w:rPr>
        <w:t>Held:</w:t>
      </w:r>
      <w:r w:rsidRPr="003532E7">
        <w:rPr>
          <w:rFonts w:ascii="Times New Roman" w:hAnsi="Times New Roman" w:cs="Times New Roman"/>
          <w:sz w:val="24"/>
          <w:szCs w:val="24"/>
        </w:rPr>
        <w:t xml:space="preserve"> The explanation to section 206 C provides the meaning of scrap means “waste and scrap” from manufacture or mechanical working of material which is definitely not usable as such because of breakage, cutting up, wear and other reasons. </w:t>
      </w:r>
    </w:p>
    <w:p w:rsidR="00080B38" w:rsidRDefault="00F63CDB" w:rsidP="003532E7">
      <w:pPr>
        <w:jc w:val="both"/>
        <w:rPr>
          <w:rFonts w:ascii="Times New Roman" w:hAnsi="Times New Roman" w:cs="Times New Roman"/>
          <w:sz w:val="24"/>
          <w:szCs w:val="24"/>
        </w:rPr>
      </w:pPr>
      <w:r w:rsidRPr="003532E7">
        <w:rPr>
          <w:rFonts w:ascii="Times New Roman" w:hAnsi="Times New Roman" w:cs="Times New Roman"/>
          <w:sz w:val="24"/>
          <w:szCs w:val="24"/>
        </w:rPr>
        <w:t xml:space="preserve">In the above definition the important words used in the definition of scrap are “waste and scrap”-”from manufacture” and “which is”. The word “waste and scrap” are one item. Thereafter, the word used is “from” the manufacture or mechanical working of material. It would mean that the waste and scrap being one item should arise from the manufacture or mechanical working of material. It is, therefore, necessary to read the words waste and scrap together which are generated out of </w:t>
      </w:r>
      <w:r w:rsidRPr="003532E7">
        <w:rPr>
          <w:rStyle w:val="ilad"/>
          <w:rFonts w:ascii="Times New Roman" w:hAnsi="Times New Roman" w:cs="Times New Roman"/>
          <w:sz w:val="24"/>
          <w:szCs w:val="24"/>
        </w:rPr>
        <w:t>manufacturing process</w:t>
      </w:r>
      <w:r w:rsidRPr="003532E7">
        <w:rPr>
          <w:rFonts w:ascii="Times New Roman" w:hAnsi="Times New Roman" w:cs="Times New Roman"/>
          <w:sz w:val="24"/>
          <w:szCs w:val="24"/>
        </w:rPr>
        <w:t xml:space="preserve"> of 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 xml:space="preserve">. The words waste and scrap should have nexus with the manufacturing or mechanical working of material. Thereafter, the word used is “which is” definitely not usable. The word “is” as used in this definition of the scrap meant for singular item i.e. “waste and scrap”. The word waste “which is” denotes to singular item and thus the singular item would be waste and scrap. </w:t>
      </w:r>
    </w:p>
    <w:p w:rsidR="00F63CDB" w:rsidRPr="003532E7" w:rsidRDefault="00F63CDB" w:rsidP="003532E7">
      <w:pPr>
        <w:jc w:val="both"/>
        <w:rPr>
          <w:rFonts w:ascii="Times New Roman" w:hAnsi="Times New Roman" w:cs="Times New Roman"/>
          <w:sz w:val="24"/>
          <w:szCs w:val="24"/>
        </w:rPr>
      </w:pPr>
      <w:r w:rsidRPr="003532E7">
        <w:rPr>
          <w:rFonts w:ascii="Times New Roman" w:hAnsi="Times New Roman" w:cs="Times New Roman"/>
          <w:sz w:val="24"/>
          <w:szCs w:val="24"/>
        </w:rPr>
        <w:lastRenderedPageBreak/>
        <w:t xml:space="preserve">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 xml:space="preserve"> was admittedly engaged in manufacturing of fluorine and other refrigerated gases and list of scrap items noted above would indicate that same cannot be used for manufacturing or mechanical working of material of fluorine and other </w:t>
      </w:r>
      <w:r w:rsidRPr="003532E7">
        <w:rPr>
          <w:rStyle w:val="ilad"/>
          <w:rFonts w:ascii="Times New Roman" w:hAnsi="Times New Roman" w:cs="Times New Roman"/>
          <w:sz w:val="24"/>
          <w:szCs w:val="24"/>
        </w:rPr>
        <w:t>refrigeration</w:t>
      </w:r>
      <w:r w:rsidRPr="003532E7">
        <w:rPr>
          <w:rFonts w:ascii="Times New Roman" w:hAnsi="Times New Roman" w:cs="Times New Roman"/>
          <w:sz w:val="24"/>
          <w:szCs w:val="24"/>
        </w:rPr>
        <w:t xml:space="preserve"> gases. By the nature of the scrap items noted above, the same cannot be used while manufacturing gases or doing any mechanical working of the material for the gases. The items of the scrap in the case of 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 xml:space="preserve"> would not form part of the definition of the scrap as is provided in Explanation (b) to section 206C. Thus, the explanation was wrongly applied in the case of the </w:t>
      </w:r>
      <w:proofErr w:type="spellStart"/>
      <w:r w:rsidRPr="003532E7">
        <w:rPr>
          <w:rFonts w:ascii="Times New Roman" w:hAnsi="Times New Roman" w:cs="Times New Roman"/>
          <w:sz w:val="24"/>
          <w:szCs w:val="24"/>
        </w:rPr>
        <w:t>assessee</w:t>
      </w:r>
      <w:proofErr w:type="spellEnd"/>
      <w:r w:rsidRPr="003532E7">
        <w:rPr>
          <w:rFonts w:ascii="Times New Roman" w:hAnsi="Times New Roman" w:cs="Times New Roman"/>
          <w:sz w:val="24"/>
          <w:szCs w:val="24"/>
        </w:rPr>
        <w:t>.</w:t>
      </w:r>
    </w:p>
    <w:sectPr w:rsidR="00F63CDB" w:rsidRPr="003532E7" w:rsidSect="00FA6BC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sterv">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0D2B"/>
    <w:multiLevelType w:val="multilevel"/>
    <w:tmpl w:val="BF88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F09DA"/>
    <w:multiLevelType w:val="multilevel"/>
    <w:tmpl w:val="3EA0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EC50C4"/>
    <w:multiLevelType w:val="multilevel"/>
    <w:tmpl w:val="90AA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AC21A7"/>
    <w:multiLevelType w:val="multilevel"/>
    <w:tmpl w:val="7736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D06A45"/>
    <w:multiLevelType w:val="multilevel"/>
    <w:tmpl w:val="685E431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7D3F93"/>
    <w:multiLevelType w:val="multilevel"/>
    <w:tmpl w:val="3B58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6847E3"/>
    <w:multiLevelType w:val="multilevel"/>
    <w:tmpl w:val="0230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A07267"/>
    <w:multiLevelType w:val="multilevel"/>
    <w:tmpl w:val="3754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B85231"/>
    <w:multiLevelType w:val="multilevel"/>
    <w:tmpl w:val="CC98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F41CFD"/>
    <w:multiLevelType w:val="multilevel"/>
    <w:tmpl w:val="7E7CF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5F51FA"/>
    <w:multiLevelType w:val="multilevel"/>
    <w:tmpl w:val="31EC8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73320C"/>
    <w:multiLevelType w:val="multilevel"/>
    <w:tmpl w:val="7D06B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EC4D0D"/>
    <w:multiLevelType w:val="multilevel"/>
    <w:tmpl w:val="5F40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9613C6"/>
    <w:multiLevelType w:val="multilevel"/>
    <w:tmpl w:val="87CA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9A2E18"/>
    <w:multiLevelType w:val="multilevel"/>
    <w:tmpl w:val="20D0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8D348D"/>
    <w:multiLevelType w:val="multilevel"/>
    <w:tmpl w:val="6736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8E7097"/>
    <w:multiLevelType w:val="multilevel"/>
    <w:tmpl w:val="51D83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FE26424"/>
    <w:multiLevelType w:val="multilevel"/>
    <w:tmpl w:val="2AEE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16"/>
  </w:num>
  <w:num w:numId="4">
    <w:abstractNumId w:val="11"/>
  </w:num>
  <w:num w:numId="5">
    <w:abstractNumId w:val="6"/>
  </w:num>
  <w:num w:numId="6">
    <w:abstractNumId w:val="10"/>
  </w:num>
  <w:num w:numId="7">
    <w:abstractNumId w:val="7"/>
  </w:num>
  <w:num w:numId="8">
    <w:abstractNumId w:val="14"/>
  </w:num>
  <w:num w:numId="9">
    <w:abstractNumId w:val="3"/>
  </w:num>
  <w:num w:numId="10">
    <w:abstractNumId w:val="5"/>
  </w:num>
  <w:num w:numId="11">
    <w:abstractNumId w:val="4"/>
  </w:num>
  <w:num w:numId="12">
    <w:abstractNumId w:val="15"/>
  </w:num>
  <w:num w:numId="13">
    <w:abstractNumId w:val="0"/>
  </w:num>
  <w:num w:numId="14">
    <w:abstractNumId w:val="13"/>
  </w:num>
  <w:num w:numId="15">
    <w:abstractNumId w:val="1"/>
  </w:num>
  <w:num w:numId="16">
    <w:abstractNumId w:val="2"/>
  </w:num>
  <w:num w:numId="17">
    <w:abstractNumId w:val="8"/>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4B4B"/>
    <w:rsid w:val="00006F35"/>
    <w:rsid w:val="00080B38"/>
    <w:rsid w:val="001936D2"/>
    <w:rsid w:val="003532E7"/>
    <w:rsid w:val="00365CD7"/>
    <w:rsid w:val="00393568"/>
    <w:rsid w:val="00443BCC"/>
    <w:rsid w:val="004D4DC4"/>
    <w:rsid w:val="005331A1"/>
    <w:rsid w:val="00600F43"/>
    <w:rsid w:val="0084672D"/>
    <w:rsid w:val="00854B4B"/>
    <w:rsid w:val="009F551B"/>
    <w:rsid w:val="00B36864"/>
    <w:rsid w:val="00F1116F"/>
    <w:rsid w:val="00F63CDB"/>
    <w:rsid w:val="00FA6BC8"/>
    <w:rsid w:val="00FB614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BC8"/>
  </w:style>
  <w:style w:type="paragraph" w:styleId="Heading2">
    <w:name w:val="heading 2"/>
    <w:basedOn w:val="Normal"/>
    <w:next w:val="Normal"/>
    <w:link w:val="Heading2Char"/>
    <w:uiPriority w:val="9"/>
    <w:unhideWhenUsed/>
    <w:qFormat/>
    <w:rsid w:val="00854B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54B4B"/>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4B4B"/>
    <w:rPr>
      <w:color w:val="0000FF"/>
      <w:u w:val="single"/>
    </w:rPr>
  </w:style>
  <w:style w:type="character" w:customStyle="1" w:styleId="ilad">
    <w:name w:val="il_ad"/>
    <w:basedOn w:val="DefaultParagraphFont"/>
    <w:rsid w:val="00854B4B"/>
  </w:style>
  <w:style w:type="character" w:customStyle="1" w:styleId="Heading3Char">
    <w:name w:val="Heading 3 Char"/>
    <w:basedOn w:val="DefaultParagraphFont"/>
    <w:link w:val="Heading3"/>
    <w:uiPriority w:val="9"/>
    <w:rsid w:val="00854B4B"/>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854B4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rsid w:val="00854B4B"/>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54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ne2">
    <w:name w:val="line2"/>
    <w:basedOn w:val="Normal"/>
    <w:rsid w:val="00854B4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854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B4B"/>
    <w:rPr>
      <w:rFonts w:ascii="Tahoma" w:hAnsi="Tahoma" w:cs="Tahoma"/>
      <w:sz w:val="16"/>
      <w:szCs w:val="16"/>
    </w:rPr>
  </w:style>
  <w:style w:type="character" w:styleId="Strong">
    <w:name w:val="Strong"/>
    <w:basedOn w:val="DefaultParagraphFont"/>
    <w:uiPriority w:val="22"/>
    <w:qFormat/>
    <w:rsid w:val="00F1116F"/>
    <w:rPr>
      <w:b/>
      <w:bCs/>
    </w:rPr>
  </w:style>
  <w:style w:type="character" w:styleId="Emphasis">
    <w:name w:val="Emphasis"/>
    <w:basedOn w:val="DefaultParagraphFont"/>
    <w:uiPriority w:val="20"/>
    <w:qFormat/>
    <w:rsid w:val="00F63CDB"/>
    <w:rPr>
      <w:i/>
      <w:iCs/>
    </w:rPr>
  </w:style>
  <w:style w:type="paragraph" w:styleId="ListParagraph">
    <w:name w:val="List Paragraph"/>
    <w:basedOn w:val="Normal"/>
    <w:uiPriority w:val="34"/>
    <w:qFormat/>
    <w:rsid w:val="005331A1"/>
    <w:pPr>
      <w:ind w:left="720"/>
      <w:contextualSpacing/>
    </w:pPr>
  </w:style>
</w:styles>
</file>

<file path=word/webSettings.xml><?xml version="1.0" encoding="utf-8"?>
<w:webSettings xmlns:r="http://schemas.openxmlformats.org/officeDocument/2006/relationships" xmlns:w="http://schemas.openxmlformats.org/wordprocessingml/2006/main">
  <w:divs>
    <w:div w:id="97023498">
      <w:bodyDiv w:val="1"/>
      <w:marLeft w:val="0"/>
      <w:marRight w:val="0"/>
      <w:marTop w:val="0"/>
      <w:marBottom w:val="0"/>
      <w:divBdr>
        <w:top w:val="none" w:sz="0" w:space="0" w:color="auto"/>
        <w:left w:val="none" w:sz="0" w:space="0" w:color="auto"/>
        <w:bottom w:val="none" w:sz="0" w:space="0" w:color="auto"/>
        <w:right w:val="none" w:sz="0" w:space="0" w:color="auto"/>
      </w:divBdr>
    </w:div>
    <w:div w:id="262109617">
      <w:bodyDiv w:val="1"/>
      <w:marLeft w:val="0"/>
      <w:marRight w:val="0"/>
      <w:marTop w:val="0"/>
      <w:marBottom w:val="0"/>
      <w:divBdr>
        <w:top w:val="none" w:sz="0" w:space="0" w:color="auto"/>
        <w:left w:val="none" w:sz="0" w:space="0" w:color="auto"/>
        <w:bottom w:val="none" w:sz="0" w:space="0" w:color="auto"/>
        <w:right w:val="none" w:sz="0" w:space="0" w:color="auto"/>
      </w:divBdr>
      <w:divsChild>
        <w:div w:id="317540284">
          <w:marLeft w:val="567"/>
          <w:marRight w:val="0"/>
          <w:marTop w:val="0"/>
          <w:marBottom w:val="80"/>
          <w:divBdr>
            <w:top w:val="none" w:sz="0" w:space="0" w:color="auto"/>
            <w:left w:val="none" w:sz="0" w:space="0" w:color="auto"/>
            <w:bottom w:val="none" w:sz="0" w:space="0" w:color="auto"/>
            <w:right w:val="none" w:sz="0" w:space="0" w:color="auto"/>
          </w:divBdr>
        </w:div>
        <w:div w:id="440415770">
          <w:marLeft w:val="0"/>
          <w:marRight w:val="0"/>
          <w:marTop w:val="0"/>
          <w:marBottom w:val="80"/>
          <w:divBdr>
            <w:top w:val="none" w:sz="0" w:space="0" w:color="auto"/>
            <w:left w:val="none" w:sz="0" w:space="0" w:color="auto"/>
            <w:bottom w:val="none" w:sz="0" w:space="0" w:color="auto"/>
            <w:right w:val="none" w:sz="0" w:space="0" w:color="auto"/>
          </w:divBdr>
        </w:div>
        <w:div w:id="188880314">
          <w:marLeft w:val="0"/>
          <w:marRight w:val="0"/>
          <w:marTop w:val="0"/>
          <w:marBottom w:val="80"/>
          <w:divBdr>
            <w:top w:val="none" w:sz="0" w:space="0" w:color="auto"/>
            <w:left w:val="none" w:sz="0" w:space="0" w:color="auto"/>
            <w:bottom w:val="none" w:sz="0" w:space="0" w:color="auto"/>
            <w:right w:val="none" w:sz="0" w:space="0" w:color="auto"/>
          </w:divBdr>
        </w:div>
        <w:div w:id="2095085324">
          <w:marLeft w:val="567"/>
          <w:marRight w:val="0"/>
          <w:marTop w:val="0"/>
          <w:marBottom w:val="80"/>
          <w:divBdr>
            <w:top w:val="none" w:sz="0" w:space="0" w:color="auto"/>
            <w:left w:val="none" w:sz="0" w:space="0" w:color="auto"/>
            <w:bottom w:val="none" w:sz="0" w:space="0" w:color="auto"/>
            <w:right w:val="none" w:sz="0" w:space="0" w:color="auto"/>
          </w:divBdr>
        </w:div>
        <w:div w:id="564150497">
          <w:marLeft w:val="567"/>
          <w:marRight w:val="0"/>
          <w:marTop w:val="0"/>
          <w:marBottom w:val="80"/>
          <w:divBdr>
            <w:top w:val="none" w:sz="0" w:space="0" w:color="auto"/>
            <w:left w:val="none" w:sz="0" w:space="0" w:color="auto"/>
            <w:bottom w:val="none" w:sz="0" w:space="0" w:color="auto"/>
            <w:right w:val="none" w:sz="0" w:space="0" w:color="auto"/>
          </w:divBdr>
        </w:div>
        <w:div w:id="274678590">
          <w:marLeft w:val="0"/>
          <w:marRight w:val="0"/>
          <w:marTop w:val="0"/>
          <w:marBottom w:val="80"/>
          <w:divBdr>
            <w:top w:val="none" w:sz="0" w:space="0" w:color="auto"/>
            <w:left w:val="none" w:sz="0" w:space="0" w:color="auto"/>
            <w:bottom w:val="none" w:sz="0" w:space="0" w:color="auto"/>
            <w:right w:val="none" w:sz="0" w:space="0" w:color="auto"/>
          </w:divBdr>
        </w:div>
        <w:div w:id="1263107165">
          <w:marLeft w:val="567"/>
          <w:marRight w:val="0"/>
          <w:marTop w:val="0"/>
          <w:marBottom w:val="80"/>
          <w:divBdr>
            <w:top w:val="none" w:sz="0" w:space="0" w:color="auto"/>
            <w:left w:val="none" w:sz="0" w:space="0" w:color="auto"/>
            <w:bottom w:val="none" w:sz="0" w:space="0" w:color="auto"/>
            <w:right w:val="none" w:sz="0" w:space="0" w:color="auto"/>
          </w:divBdr>
        </w:div>
        <w:div w:id="800922809">
          <w:marLeft w:val="567"/>
          <w:marRight w:val="0"/>
          <w:marTop w:val="0"/>
          <w:marBottom w:val="80"/>
          <w:divBdr>
            <w:top w:val="none" w:sz="0" w:space="0" w:color="auto"/>
            <w:left w:val="none" w:sz="0" w:space="0" w:color="auto"/>
            <w:bottom w:val="none" w:sz="0" w:space="0" w:color="auto"/>
            <w:right w:val="none" w:sz="0" w:space="0" w:color="auto"/>
          </w:divBdr>
        </w:div>
        <w:div w:id="1674330653">
          <w:marLeft w:val="567"/>
          <w:marRight w:val="0"/>
          <w:marTop w:val="0"/>
          <w:marBottom w:val="80"/>
          <w:divBdr>
            <w:top w:val="none" w:sz="0" w:space="0" w:color="auto"/>
            <w:left w:val="none" w:sz="0" w:space="0" w:color="auto"/>
            <w:bottom w:val="none" w:sz="0" w:space="0" w:color="auto"/>
            <w:right w:val="none" w:sz="0" w:space="0" w:color="auto"/>
          </w:divBdr>
        </w:div>
        <w:div w:id="7757882">
          <w:marLeft w:val="567"/>
          <w:marRight w:val="0"/>
          <w:marTop w:val="0"/>
          <w:marBottom w:val="80"/>
          <w:divBdr>
            <w:top w:val="none" w:sz="0" w:space="0" w:color="auto"/>
            <w:left w:val="none" w:sz="0" w:space="0" w:color="auto"/>
            <w:bottom w:val="none" w:sz="0" w:space="0" w:color="auto"/>
            <w:right w:val="none" w:sz="0" w:space="0" w:color="auto"/>
          </w:divBdr>
        </w:div>
        <w:div w:id="723990648">
          <w:marLeft w:val="0"/>
          <w:marRight w:val="0"/>
          <w:marTop w:val="0"/>
          <w:marBottom w:val="80"/>
          <w:divBdr>
            <w:top w:val="none" w:sz="0" w:space="0" w:color="auto"/>
            <w:left w:val="none" w:sz="0" w:space="0" w:color="auto"/>
            <w:bottom w:val="none" w:sz="0" w:space="0" w:color="auto"/>
            <w:right w:val="none" w:sz="0" w:space="0" w:color="auto"/>
          </w:divBdr>
        </w:div>
        <w:div w:id="1926111599">
          <w:marLeft w:val="567"/>
          <w:marRight w:val="0"/>
          <w:marTop w:val="0"/>
          <w:marBottom w:val="80"/>
          <w:divBdr>
            <w:top w:val="none" w:sz="0" w:space="0" w:color="auto"/>
            <w:left w:val="none" w:sz="0" w:space="0" w:color="auto"/>
            <w:bottom w:val="none" w:sz="0" w:space="0" w:color="auto"/>
            <w:right w:val="none" w:sz="0" w:space="0" w:color="auto"/>
          </w:divBdr>
        </w:div>
        <w:div w:id="920677256">
          <w:marLeft w:val="567"/>
          <w:marRight w:val="0"/>
          <w:marTop w:val="0"/>
          <w:marBottom w:val="80"/>
          <w:divBdr>
            <w:top w:val="none" w:sz="0" w:space="0" w:color="auto"/>
            <w:left w:val="none" w:sz="0" w:space="0" w:color="auto"/>
            <w:bottom w:val="none" w:sz="0" w:space="0" w:color="auto"/>
            <w:right w:val="none" w:sz="0" w:space="0" w:color="auto"/>
          </w:divBdr>
        </w:div>
        <w:div w:id="1930234156">
          <w:marLeft w:val="567"/>
          <w:marRight w:val="0"/>
          <w:marTop w:val="0"/>
          <w:marBottom w:val="80"/>
          <w:divBdr>
            <w:top w:val="none" w:sz="0" w:space="0" w:color="auto"/>
            <w:left w:val="none" w:sz="0" w:space="0" w:color="auto"/>
            <w:bottom w:val="none" w:sz="0" w:space="0" w:color="auto"/>
            <w:right w:val="none" w:sz="0" w:space="0" w:color="auto"/>
          </w:divBdr>
        </w:div>
        <w:div w:id="2009940780">
          <w:marLeft w:val="0"/>
          <w:marRight w:val="0"/>
          <w:marTop w:val="0"/>
          <w:marBottom w:val="80"/>
          <w:divBdr>
            <w:top w:val="none" w:sz="0" w:space="0" w:color="auto"/>
            <w:left w:val="none" w:sz="0" w:space="0" w:color="auto"/>
            <w:bottom w:val="none" w:sz="0" w:space="0" w:color="auto"/>
            <w:right w:val="none" w:sz="0" w:space="0" w:color="auto"/>
          </w:divBdr>
        </w:div>
        <w:div w:id="2028678963">
          <w:marLeft w:val="0"/>
          <w:marRight w:val="0"/>
          <w:marTop w:val="0"/>
          <w:marBottom w:val="80"/>
          <w:divBdr>
            <w:top w:val="none" w:sz="0" w:space="0" w:color="auto"/>
            <w:left w:val="none" w:sz="0" w:space="0" w:color="auto"/>
            <w:bottom w:val="none" w:sz="0" w:space="0" w:color="auto"/>
            <w:right w:val="none" w:sz="0" w:space="0" w:color="auto"/>
          </w:divBdr>
        </w:div>
        <w:div w:id="1597714866">
          <w:marLeft w:val="0"/>
          <w:marRight w:val="0"/>
          <w:marTop w:val="0"/>
          <w:marBottom w:val="80"/>
          <w:divBdr>
            <w:top w:val="none" w:sz="0" w:space="0" w:color="auto"/>
            <w:left w:val="none" w:sz="0" w:space="0" w:color="auto"/>
            <w:bottom w:val="none" w:sz="0" w:space="0" w:color="auto"/>
            <w:right w:val="none" w:sz="0" w:space="0" w:color="auto"/>
          </w:divBdr>
        </w:div>
        <w:div w:id="2112123618">
          <w:marLeft w:val="0"/>
          <w:marRight w:val="0"/>
          <w:marTop w:val="0"/>
          <w:marBottom w:val="80"/>
          <w:divBdr>
            <w:top w:val="none" w:sz="0" w:space="0" w:color="auto"/>
            <w:left w:val="none" w:sz="0" w:space="0" w:color="auto"/>
            <w:bottom w:val="none" w:sz="0" w:space="0" w:color="auto"/>
            <w:right w:val="none" w:sz="0" w:space="0" w:color="auto"/>
          </w:divBdr>
        </w:div>
        <w:div w:id="1852604094">
          <w:marLeft w:val="0"/>
          <w:marRight w:val="0"/>
          <w:marTop w:val="0"/>
          <w:marBottom w:val="80"/>
          <w:divBdr>
            <w:top w:val="none" w:sz="0" w:space="0" w:color="auto"/>
            <w:left w:val="none" w:sz="0" w:space="0" w:color="auto"/>
            <w:bottom w:val="none" w:sz="0" w:space="0" w:color="auto"/>
            <w:right w:val="none" w:sz="0" w:space="0" w:color="auto"/>
          </w:divBdr>
        </w:div>
        <w:div w:id="2030253138">
          <w:marLeft w:val="0"/>
          <w:marRight w:val="0"/>
          <w:marTop w:val="0"/>
          <w:marBottom w:val="80"/>
          <w:divBdr>
            <w:top w:val="none" w:sz="0" w:space="0" w:color="auto"/>
            <w:left w:val="none" w:sz="0" w:space="0" w:color="auto"/>
            <w:bottom w:val="none" w:sz="0" w:space="0" w:color="auto"/>
            <w:right w:val="none" w:sz="0" w:space="0" w:color="auto"/>
          </w:divBdr>
        </w:div>
        <w:div w:id="1233351572">
          <w:marLeft w:val="0"/>
          <w:marRight w:val="0"/>
          <w:marTop w:val="0"/>
          <w:marBottom w:val="80"/>
          <w:divBdr>
            <w:top w:val="none" w:sz="0" w:space="0" w:color="auto"/>
            <w:left w:val="none" w:sz="0" w:space="0" w:color="auto"/>
            <w:bottom w:val="none" w:sz="0" w:space="0" w:color="auto"/>
            <w:right w:val="none" w:sz="0" w:space="0" w:color="auto"/>
          </w:divBdr>
        </w:div>
      </w:divsChild>
    </w:div>
    <w:div w:id="269047476">
      <w:bodyDiv w:val="1"/>
      <w:marLeft w:val="0"/>
      <w:marRight w:val="0"/>
      <w:marTop w:val="0"/>
      <w:marBottom w:val="0"/>
      <w:divBdr>
        <w:top w:val="none" w:sz="0" w:space="0" w:color="auto"/>
        <w:left w:val="none" w:sz="0" w:space="0" w:color="auto"/>
        <w:bottom w:val="none" w:sz="0" w:space="0" w:color="auto"/>
        <w:right w:val="none" w:sz="0" w:space="0" w:color="auto"/>
      </w:divBdr>
    </w:div>
    <w:div w:id="337464083">
      <w:bodyDiv w:val="1"/>
      <w:marLeft w:val="0"/>
      <w:marRight w:val="0"/>
      <w:marTop w:val="0"/>
      <w:marBottom w:val="0"/>
      <w:divBdr>
        <w:top w:val="none" w:sz="0" w:space="0" w:color="auto"/>
        <w:left w:val="none" w:sz="0" w:space="0" w:color="auto"/>
        <w:bottom w:val="none" w:sz="0" w:space="0" w:color="auto"/>
        <w:right w:val="none" w:sz="0" w:space="0" w:color="auto"/>
      </w:divBdr>
    </w:div>
    <w:div w:id="701054870">
      <w:bodyDiv w:val="1"/>
      <w:marLeft w:val="0"/>
      <w:marRight w:val="0"/>
      <w:marTop w:val="0"/>
      <w:marBottom w:val="0"/>
      <w:divBdr>
        <w:top w:val="none" w:sz="0" w:space="0" w:color="auto"/>
        <w:left w:val="none" w:sz="0" w:space="0" w:color="auto"/>
        <w:bottom w:val="none" w:sz="0" w:space="0" w:color="auto"/>
        <w:right w:val="none" w:sz="0" w:space="0" w:color="auto"/>
      </w:divBdr>
      <w:divsChild>
        <w:div w:id="998462908">
          <w:marLeft w:val="0"/>
          <w:marRight w:val="0"/>
          <w:marTop w:val="0"/>
          <w:marBottom w:val="0"/>
          <w:divBdr>
            <w:top w:val="none" w:sz="0" w:space="0" w:color="auto"/>
            <w:left w:val="none" w:sz="0" w:space="0" w:color="auto"/>
            <w:bottom w:val="none" w:sz="0" w:space="0" w:color="auto"/>
            <w:right w:val="none" w:sz="0" w:space="0" w:color="auto"/>
          </w:divBdr>
        </w:div>
      </w:divsChild>
    </w:div>
    <w:div w:id="705174748">
      <w:bodyDiv w:val="1"/>
      <w:marLeft w:val="0"/>
      <w:marRight w:val="0"/>
      <w:marTop w:val="0"/>
      <w:marBottom w:val="0"/>
      <w:divBdr>
        <w:top w:val="none" w:sz="0" w:space="0" w:color="auto"/>
        <w:left w:val="none" w:sz="0" w:space="0" w:color="auto"/>
        <w:bottom w:val="none" w:sz="0" w:space="0" w:color="auto"/>
        <w:right w:val="none" w:sz="0" w:space="0" w:color="auto"/>
      </w:divBdr>
    </w:div>
    <w:div w:id="818882994">
      <w:bodyDiv w:val="1"/>
      <w:marLeft w:val="0"/>
      <w:marRight w:val="0"/>
      <w:marTop w:val="0"/>
      <w:marBottom w:val="0"/>
      <w:divBdr>
        <w:top w:val="none" w:sz="0" w:space="0" w:color="auto"/>
        <w:left w:val="none" w:sz="0" w:space="0" w:color="auto"/>
        <w:bottom w:val="none" w:sz="0" w:space="0" w:color="auto"/>
        <w:right w:val="none" w:sz="0" w:space="0" w:color="auto"/>
      </w:divBdr>
    </w:div>
    <w:div w:id="828249132">
      <w:bodyDiv w:val="1"/>
      <w:marLeft w:val="0"/>
      <w:marRight w:val="0"/>
      <w:marTop w:val="0"/>
      <w:marBottom w:val="0"/>
      <w:divBdr>
        <w:top w:val="none" w:sz="0" w:space="0" w:color="auto"/>
        <w:left w:val="none" w:sz="0" w:space="0" w:color="auto"/>
        <w:bottom w:val="none" w:sz="0" w:space="0" w:color="auto"/>
        <w:right w:val="none" w:sz="0" w:space="0" w:color="auto"/>
      </w:divBdr>
      <w:divsChild>
        <w:div w:id="73206978">
          <w:marLeft w:val="0"/>
          <w:marRight w:val="0"/>
          <w:marTop w:val="0"/>
          <w:marBottom w:val="0"/>
          <w:divBdr>
            <w:top w:val="none" w:sz="0" w:space="0" w:color="auto"/>
            <w:left w:val="none" w:sz="0" w:space="0" w:color="auto"/>
            <w:bottom w:val="none" w:sz="0" w:space="0" w:color="auto"/>
            <w:right w:val="none" w:sz="0" w:space="0" w:color="auto"/>
          </w:divBdr>
          <w:divsChild>
            <w:div w:id="1000892837">
              <w:marLeft w:val="0"/>
              <w:marRight w:val="0"/>
              <w:marTop w:val="0"/>
              <w:marBottom w:val="0"/>
              <w:divBdr>
                <w:top w:val="none" w:sz="0" w:space="0" w:color="auto"/>
                <w:left w:val="none" w:sz="0" w:space="0" w:color="auto"/>
                <w:bottom w:val="none" w:sz="0" w:space="0" w:color="auto"/>
                <w:right w:val="none" w:sz="0" w:space="0" w:color="auto"/>
              </w:divBdr>
            </w:div>
          </w:divsChild>
        </w:div>
        <w:div w:id="2045977895">
          <w:marLeft w:val="0"/>
          <w:marRight w:val="0"/>
          <w:marTop w:val="0"/>
          <w:marBottom w:val="0"/>
          <w:divBdr>
            <w:top w:val="none" w:sz="0" w:space="0" w:color="auto"/>
            <w:left w:val="none" w:sz="0" w:space="0" w:color="auto"/>
            <w:bottom w:val="none" w:sz="0" w:space="0" w:color="auto"/>
            <w:right w:val="none" w:sz="0" w:space="0" w:color="auto"/>
          </w:divBdr>
        </w:div>
        <w:div w:id="1263294550">
          <w:marLeft w:val="0"/>
          <w:marRight w:val="0"/>
          <w:marTop w:val="0"/>
          <w:marBottom w:val="0"/>
          <w:divBdr>
            <w:top w:val="none" w:sz="0" w:space="0" w:color="auto"/>
            <w:left w:val="none" w:sz="0" w:space="0" w:color="auto"/>
            <w:bottom w:val="none" w:sz="0" w:space="0" w:color="auto"/>
            <w:right w:val="none" w:sz="0" w:space="0" w:color="auto"/>
          </w:divBdr>
          <w:divsChild>
            <w:div w:id="1572302835">
              <w:marLeft w:val="0"/>
              <w:marRight w:val="0"/>
              <w:marTop w:val="0"/>
              <w:marBottom w:val="0"/>
              <w:divBdr>
                <w:top w:val="none" w:sz="0" w:space="0" w:color="auto"/>
                <w:left w:val="none" w:sz="0" w:space="0" w:color="auto"/>
                <w:bottom w:val="none" w:sz="0" w:space="0" w:color="auto"/>
                <w:right w:val="none" w:sz="0" w:space="0" w:color="auto"/>
              </w:divBdr>
            </w:div>
            <w:div w:id="1791707912">
              <w:marLeft w:val="0"/>
              <w:marRight w:val="0"/>
              <w:marTop w:val="0"/>
              <w:marBottom w:val="0"/>
              <w:divBdr>
                <w:top w:val="none" w:sz="0" w:space="0" w:color="auto"/>
                <w:left w:val="none" w:sz="0" w:space="0" w:color="auto"/>
                <w:bottom w:val="none" w:sz="0" w:space="0" w:color="auto"/>
                <w:right w:val="none" w:sz="0" w:space="0" w:color="auto"/>
              </w:divBdr>
            </w:div>
          </w:divsChild>
        </w:div>
        <w:div w:id="1072308965">
          <w:marLeft w:val="0"/>
          <w:marRight w:val="0"/>
          <w:marTop w:val="0"/>
          <w:marBottom w:val="0"/>
          <w:divBdr>
            <w:top w:val="none" w:sz="0" w:space="0" w:color="auto"/>
            <w:left w:val="none" w:sz="0" w:space="0" w:color="auto"/>
            <w:bottom w:val="none" w:sz="0" w:space="0" w:color="auto"/>
            <w:right w:val="none" w:sz="0" w:space="0" w:color="auto"/>
          </w:divBdr>
          <w:divsChild>
            <w:div w:id="766390821">
              <w:marLeft w:val="0"/>
              <w:marRight w:val="0"/>
              <w:marTop w:val="0"/>
              <w:marBottom w:val="0"/>
              <w:divBdr>
                <w:top w:val="none" w:sz="0" w:space="0" w:color="auto"/>
                <w:left w:val="none" w:sz="0" w:space="0" w:color="auto"/>
                <w:bottom w:val="none" w:sz="0" w:space="0" w:color="auto"/>
                <w:right w:val="none" w:sz="0" w:space="0" w:color="auto"/>
              </w:divBdr>
              <w:divsChild>
                <w:div w:id="66924812">
                  <w:marLeft w:val="0"/>
                  <w:marRight w:val="0"/>
                  <w:marTop w:val="0"/>
                  <w:marBottom w:val="0"/>
                  <w:divBdr>
                    <w:top w:val="none" w:sz="0" w:space="0" w:color="auto"/>
                    <w:left w:val="none" w:sz="0" w:space="0" w:color="auto"/>
                    <w:bottom w:val="none" w:sz="0" w:space="0" w:color="auto"/>
                    <w:right w:val="none" w:sz="0" w:space="0" w:color="auto"/>
                  </w:divBdr>
                </w:div>
              </w:divsChild>
            </w:div>
            <w:div w:id="21105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16032">
      <w:bodyDiv w:val="1"/>
      <w:marLeft w:val="0"/>
      <w:marRight w:val="0"/>
      <w:marTop w:val="0"/>
      <w:marBottom w:val="0"/>
      <w:divBdr>
        <w:top w:val="none" w:sz="0" w:space="0" w:color="auto"/>
        <w:left w:val="none" w:sz="0" w:space="0" w:color="auto"/>
        <w:bottom w:val="none" w:sz="0" w:space="0" w:color="auto"/>
        <w:right w:val="none" w:sz="0" w:space="0" w:color="auto"/>
      </w:divBdr>
    </w:div>
    <w:div w:id="1152678157">
      <w:bodyDiv w:val="1"/>
      <w:marLeft w:val="0"/>
      <w:marRight w:val="0"/>
      <w:marTop w:val="0"/>
      <w:marBottom w:val="0"/>
      <w:divBdr>
        <w:top w:val="none" w:sz="0" w:space="0" w:color="auto"/>
        <w:left w:val="none" w:sz="0" w:space="0" w:color="auto"/>
        <w:bottom w:val="none" w:sz="0" w:space="0" w:color="auto"/>
        <w:right w:val="none" w:sz="0" w:space="0" w:color="auto"/>
      </w:divBdr>
    </w:div>
    <w:div w:id="1230110978">
      <w:bodyDiv w:val="1"/>
      <w:marLeft w:val="0"/>
      <w:marRight w:val="0"/>
      <w:marTop w:val="0"/>
      <w:marBottom w:val="0"/>
      <w:divBdr>
        <w:top w:val="none" w:sz="0" w:space="0" w:color="auto"/>
        <w:left w:val="none" w:sz="0" w:space="0" w:color="auto"/>
        <w:bottom w:val="none" w:sz="0" w:space="0" w:color="auto"/>
        <w:right w:val="none" w:sz="0" w:space="0" w:color="auto"/>
      </w:divBdr>
    </w:div>
    <w:div w:id="1409764251">
      <w:bodyDiv w:val="1"/>
      <w:marLeft w:val="0"/>
      <w:marRight w:val="0"/>
      <w:marTop w:val="0"/>
      <w:marBottom w:val="0"/>
      <w:divBdr>
        <w:top w:val="none" w:sz="0" w:space="0" w:color="auto"/>
        <w:left w:val="none" w:sz="0" w:space="0" w:color="auto"/>
        <w:bottom w:val="none" w:sz="0" w:space="0" w:color="auto"/>
        <w:right w:val="none" w:sz="0" w:space="0" w:color="auto"/>
      </w:divBdr>
      <w:divsChild>
        <w:div w:id="2095737843">
          <w:marLeft w:val="0"/>
          <w:marRight w:val="0"/>
          <w:marTop w:val="0"/>
          <w:marBottom w:val="0"/>
          <w:divBdr>
            <w:top w:val="none" w:sz="0" w:space="0" w:color="auto"/>
            <w:left w:val="none" w:sz="0" w:space="0" w:color="auto"/>
            <w:bottom w:val="none" w:sz="0" w:space="0" w:color="auto"/>
            <w:right w:val="none" w:sz="0" w:space="0" w:color="auto"/>
          </w:divBdr>
        </w:div>
      </w:divsChild>
    </w:div>
    <w:div w:id="1467816156">
      <w:bodyDiv w:val="1"/>
      <w:marLeft w:val="0"/>
      <w:marRight w:val="0"/>
      <w:marTop w:val="0"/>
      <w:marBottom w:val="0"/>
      <w:divBdr>
        <w:top w:val="none" w:sz="0" w:space="0" w:color="auto"/>
        <w:left w:val="none" w:sz="0" w:space="0" w:color="auto"/>
        <w:bottom w:val="none" w:sz="0" w:space="0" w:color="auto"/>
        <w:right w:val="none" w:sz="0" w:space="0" w:color="auto"/>
      </w:divBdr>
      <w:divsChild>
        <w:div w:id="1341588647">
          <w:marLeft w:val="0"/>
          <w:marRight w:val="0"/>
          <w:marTop w:val="0"/>
          <w:marBottom w:val="80"/>
          <w:divBdr>
            <w:top w:val="none" w:sz="0" w:space="0" w:color="auto"/>
            <w:left w:val="none" w:sz="0" w:space="0" w:color="auto"/>
            <w:bottom w:val="none" w:sz="0" w:space="0" w:color="auto"/>
            <w:right w:val="none" w:sz="0" w:space="0" w:color="auto"/>
          </w:divBdr>
        </w:div>
        <w:div w:id="241187953">
          <w:marLeft w:val="567"/>
          <w:marRight w:val="0"/>
          <w:marTop w:val="0"/>
          <w:marBottom w:val="80"/>
          <w:divBdr>
            <w:top w:val="none" w:sz="0" w:space="0" w:color="auto"/>
            <w:left w:val="none" w:sz="0" w:space="0" w:color="auto"/>
            <w:bottom w:val="none" w:sz="0" w:space="0" w:color="auto"/>
            <w:right w:val="none" w:sz="0" w:space="0" w:color="auto"/>
          </w:divBdr>
        </w:div>
      </w:divsChild>
    </w:div>
    <w:div w:id="1638873047">
      <w:bodyDiv w:val="1"/>
      <w:marLeft w:val="0"/>
      <w:marRight w:val="0"/>
      <w:marTop w:val="0"/>
      <w:marBottom w:val="0"/>
      <w:divBdr>
        <w:top w:val="none" w:sz="0" w:space="0" w:color="auto"/>
        <w:left w:val="none" w:sz="0" w:space="0" w:color="auto"/>
        <w:bottom w:val="none" w:sz="0" w:space="0" w:color="auto"/>
        <w:right w:val="none" w:sz="0" w:space="0" w:color="auto"/>
      </w:divBdr>
    </w:div>
    <w:div w:id="1877810420">
      <w:bodyDiv w:val="1"/>
      <w:marLeft w:val="0"/>
      <w:marRight w:val="0"/>
      <w:marTop w:val="0"/>
      <w:marBottom w:val="0"/>
      <w:divBdr>
        <w:top w:val="none" w:sz="0" w:space="0" w:color="auto"/>
        <w:left w:val="none" w:sz="0" w:space="0" w:color="auto"/>
        <w:bottom w:val="none" w:sz="0" w:space="0" w:color="auto"/>
        <w:right w:val="none" w:sz="0" w:space="0" w:color="auto"/>
      </w:divBdr>
      <w:divsChild>
        <w:div w:id="68040561">
          <w:marLeft w:val="0"/>
          <w:marRight w:val="0"/>
          <w:marTop w:val="0"/>
          <w:marBottom w:val="0"/>
          <w:divBdr>
            <w:top w:val="none" w:sz="0" w:space="0" w:color="auto"/>
            <w:left w:val="none" w:sz="0" w:space="0" w:color="auto"/>
            <w:bottom w:val="none" w:sz="0" w:space="0" w:color="auto"/>
            <w:right w:val="none" w:sz="0" w:space="0" w:color="auto"/>
          </w:divBdr>
        </w:div>
      </w:divsChild>
    </w:div>
    <w:div w:id="1903825998">
      <w:bodyDiv w:val="1"/>
      <w:marLeft w:val="0"/>
      <w:marRight w:val="0"/>
      <w:marTop w:val="0"/>
      <w:marBottom w:val="0"/>
      <w:divBdr>
        <w:top w:val="none" w:sz="0" w:space="0" w:color="auto"/>
        <w:left w:val="none" w:sz="0" w:space="0" w:color="auto"/>
        <w:bottom w:val="none" w:sz="0" w:space="0" w:color="auto"/>
        <w:right w:val="none" w:sz="0" w:space="0" w:color="auto"/>
      </w:divBdr>
    </w:div>
    <w:div w:id="1946108311">
      <w:bodyDiv w:val="1"/>
      <w:marLeft w:val="0"/>
      <w:marRight w:val="0"/>
      <w:marTop w:val="0"/>
      <w:marBottom w:val="0"/>
      <w:divBdr>
        <w:top w:val="none" w:sz="0" w:space="0" w:color="auto"/>
        <w:left w:val="none" w:sz="0" w:space="0" w:color="auto"/>
        <w:bottom w:val="none" w:sz="0" w:space="0" w:color="auto"/>
        <w:right w:val="none" w:sz="0" w:space="0" w:color="auto"/>
      </w:divBdr>
    </w:div>
    <w:div w:id="20658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1744</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SAMEER</dc:creator>
  <cp:lastModifiedBy>SAMEER</cp:lastModifiedBy>
  <cp:revision>5</cp:revision>
  <dcterms:created xsi:type="dcterms:W3CDTF">2012-06-24T17:09:00Z</dcterms:created>
  <dcterms:modified xsi:type="dcterms:W3CDTF">2012-06-24T21:12:00Z</dcterms:modified>
</cp:coreProperties>
</file>