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13F" w:rsidRDefault="0040113F" w:rsidP="008166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0113F" w:rsidRDefault="0040113F" w:rsidP="008166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0113F" w:rsidRDefault="0040113F" w:rsidP="008166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0113F" w:rsidRPr="00816678" w:rsidRDefault="0040113F" w:rsidP="004011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16678">
        <w:rPr>
          <w:rFonts w:ascii="Times New Roman" w:eastAsia="Times New Roman" w:hAnsi="Times New Roman" w:cs="Times New Roman"/>
          <w:b/>
          <w:bCs/>
          <w:sz w:val="36"/>
          <w:szCs w:val="36"/>
        </w:rPr>
        <w:t>Income T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ax Rates/Slabs for A.Y. (2012-13</w:t>
      </w:r>
      <w:r w:rsidRPr="00816678">
        <w:rPr>
          <w:rFonts w:ascii="Times New Roman" w:eastAsia="Times New Roman" w:hAnsi="Times New Roman" w:cs="Times New Roman"/>
          <w:b/>
          <w:bCs/>
          <w:sz w:val="36"/>
          <w:szCs w:val="36"/>
        </w:rPr>
        <w:t>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65"/>
        <w:gridCol w:w="4035"/>
      </w:tblGrid>
      <w:tr w:rsidR="0040113F" w:rsidRPr="00816678" w:rsidTr="0040113F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3F" w:rsidRPr="00816678" w:rsidRDefault="0040113F" w:rsidP="0040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Slab (Rs.)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3F" w:rsidRPr="00816678" w:rsidRDefault="0040113F" w:rsidP="0040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Tax (Rs.)</w:t>
            </w:r>
          </w:p>
        </w:tc>
      </w:tr>
      <w:tr w:rsidR="0040113F" w:rsidRPr="00816678" w:rsidTr="0040113F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3F" w:rsidRPr="00816678" w:rsidRDefault="0040113F" w:rsidP="0040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Verdana! important" w:eastAsia="Times New Roman" w:hAnsi="Verdana! important" w:cs="Times New Roman"/>
                <w:sz w:val="24"/>
                <w:szCs w:val="24"/>
              </w:rPr>
              <w:t>less than</w:t>
            </w:r>
            <w:r w:rsidR="00ED5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1,8</w:t>
            </w: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3F" w:rsidRPr="00816678" w:rsidRDefault="0040113F" w:rsidP="0040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</w:tr>
      <w:tr w:rsidR="0040113F" w:rsidRPr="00816678" w:rsidTr="0040113F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3F" w:rsidRPr="00816678" w:rsidRDefault="00ED53EB" w:rsidP="0040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1,8</w:t>
            </w:r>
            <w:r w:rsidR="0040113F"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0,000 to 5,00,000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3F" w:rsidRPr="00816678" w:rsidRDefault="00ED53EB" w:rsidP="0040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(TI – 1,8</w:t>
            </w:r>
            <w:r w:rsidR="0040113F"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0,000) * 10%</w:t>
            </w:r>
          </w:p>
        </w:tc>
      </w:tr>
      <w:tr w:rsidR="0040113F" w:rsidRPr="00816678" w:rsidTr="0040113F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3F" w:rsidRPr="00816678" w:rsidRDefault="0040113F" w:rsidP="0040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5,00,000 to 8,00,000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3F" w:rsidRPr="00816678" w:rsidRDefault="00ED53EB" w:rsidP="0040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="0040113F"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,000 + (TI – 5,00,000) * 20%</w:t>
            </w:r>
          </w:p>
        </w:tc>
      </w:tr>
      <w:tr w:rsidR="0040113F" w:rsidRPr="00816678" w:rsidTr="0040113F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3F" w:rsidRPr="00816678" w:rsidRDefault="0040113F" w:rsidP="0040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Greater than 8,00,000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3F" w:rsidRPr="00816678" w:rsidRDefault="00ED53EB" w:rsidP="0040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40113F"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,000 + (TI – 8,00,000) * 30%</w:t>
            </w:r>
          </w:p>
        </w:tc>
      </w:tr>
    </w:tbl>
    <w:p w:rsidR="0040113F" w:rsidRPr="00816678" w:rsidRDefault="0040113F" w:rsidP="0040113F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6678">
        <w:rPr>
          <w:rFonts w:ascii="Verdana" w:eastAsia="Times New Roman" w:hAnsi="Verdana" w:cs="Times New Roman"/>
          <w:b/>
          <w:bCs/>
          <w:sz w:val="24"/>
          <w:szCs w:val="24"/>
        </w:rPr>
        <w:t>Women</w:t>
      </w:r>
      <w:r w:rsidRPr="008166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aged 65 years or less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65"/>
        <w:gridCol w:w="4035"/>
      </w:tblGrid>
      <w:tr w:rsidR="0040113F" w:rsidRPr="00816678" w:rsidTr="0040113F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3F" w:rsidRPr="00816678" w:rsidRDefault="0040113F" w:rsidP="0040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Slab (Rs.)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3F" w:rsidRPr="00816678" w:rsidRDefault="0040113F" w:rsidP="0040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Tax (Rs.)</w:t>
            </w:r>
          </w:p>
        </w:tc>
      </w:tr>
      <w:tr w:rsidR="0040113F" w:rsidRPr="00816678" w:rsidTr="0040113F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3F" w:rsidRPr="00816678" w:rsidRDefault="0040113F" w:rsidP="0040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less than 1,90,000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3F" w:rsidRPr="00816678" w:rsidRDefault="0040113F" w:rsidP="0040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</w:tr>
      <w:tr w:rsidR="0040113F" w:rsidRPr="00816678" w:rsidTr="0040113F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3F" w:rsidRPr="00816678" w:rsidRDefault="0040113F" w:rsidP="0040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1,90,000 to 5,00,000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3F" w:rsidRPr="00816678" w:rsidRDefault="0040113F" w:rsidP="0040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(TI – 1,90,000) * 10%</w:t>
            </w:r>
          </w:p>
        </w:tc>
      </w:tr>
      <w:tr w:rsidR="0040113F" w:rsidRPr="00816678" w:rsidTr="0040113F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3F" w:rsidRPr="00816678" w:rsidRDefault="0040113F" w:rsidP="0040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5,00,000 to 8,00,000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3F" w:rsidRPr="00816678" w:rsidRDefault="0040113F" w:rsidP="0040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31,000 + (TI – 5,00,000) * 20%</w:t>
            </w:r>
          </w:p>
        </w:tc>
      </w:tr>
      <w:tr w:rsidR="0040113F" w:rsidRPr="00816678" w:rsidTr="0040113F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3F" w:rsidRPr="00816678" w:rsidRDefault="0040113F" w:rsidP="0040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Greater than 8,00,000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3F" w:rsidRPr="00816678" w:rsidRDefault="0040113F" w:rsidP="0040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91,000 + (TI – 8,00,000) * 30%</w:t>
            </w:r>
          </w:p>
        </w:tc>
      </w:tr>
    </w:tbl>
    <w:p w:rsidR="0040113F" w:rsidRPr="00816678" w:rsidRDefault="0040113F" w:rsidP="0040113F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6678">
        <w:rPr>
          <w:rFonts w:ascii="Verdana" w:eastAsia="Times New Roman" w:hAnsi="Verdana" w:cs="Times New Roman"/>
          <w:sz w:val="24"/>
          <w:szCs w:val="24"/>
        </w:rPr>
        <w:t>Senior Citizens</w:t>
      </w:r>
      <w:r w:rsidRPr="00816678">
        <w:rPr>
          <w:rFonts w:ascii="Times New Roman" w:eastAsia="Times New Roman" w:hAnsi="Times New Roman" w:cs="Times New Roman"/>
          <w:sz w:val="24"/>
          <w:szCs w:val="24"/>
        </w:rPr>
        <w:t xml:space="preserve"> (Individuals aged above 65 years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&amp; </w:t>
      </w:r>
      <w:r w:rsidRPr="00816678">
        <w:rPr>
          <w:rFonts w:ascii="Times New Roman" w:eastAsia="Times New Roman" w:hAnsi="Times New Roman" w:cs="Times New Roman"/>
          <w:sz w:val="24"/>
          <w:szCs w:val="24"/>
        </w:rPr>
        <w:t>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65"/>
        <w:gridCol w:w="4035"/>
      </w:tblGrid>
      <w:tr w:rsidR="0040113F" w:rsidRPr="00816678" w:rsidTr="0040113F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3F" w:rsidRPr="00816678" w:rsidRDefault="0040113F" w:rsidP="0040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Slab (Rs.)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3F" w:rsidRPr="00816678" w:rsidRDefault="0040113F" w:rsidP="0040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Tax (Rs.)</w:t>
            </w:r>
          </w:p>
        </w:tc>
      </w:tr>
      <w:tr w:rsidR="0040113F" w:rsidRPr="00816678" w:rsidTr="0040113F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3F" w:rsidRPr="00816678" w:rsidRDefault="0040113F" w:rsidP="0040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less than 2,5</w:t>
            </w: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3F" w:rsidRPr="00816678" w:rsidRDefault="0040113F" w:rsidP="0040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</w:tr>
      <w:tr w:rsidR="0040113F" w:rsidRPr="00816678" w:rsidTr="0040113F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3F" w:rsidRPr="00816678" w:rsidRDefault="0040113F" w:rsidP="0040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0,000 to 5,00,000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3F" w:rsidRPr="00816678" w:rsidRDefault="0040113F" w:rsidP="0040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(TI – 2,5</w:t>
            </w: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0,000) * 10%</w:t>
            </w:r>
          </w:p>
        </w:tc>
      </w:tr>
      <w:tr w:rsidR="0040113F" w:rsidRPr="00816678" w:rsidTr="0040113F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3F" w:rsidRPr="00816678" w:rsidRDefault="0040113F" w:rsidP="0040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5,00,000 to 8,00,000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3F" w:rsidRPr="00816678" w:rsidRDefault="00ED53EB" w:rsidP="0040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40113F"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,000 + (TI – 5,00,000) * 20%</w:t>
            </w:r>
          </w:p>
        </w:tc>
      </w:tr>
      <w:tr w:rsidR="0040113F" w:rsidRPr="00816678" w:rsidTr="0040113F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3F" w:rsidRPr="00816678" w:rsidRDefault="0040113F" w:rsidP="0040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Greater than 8,00,000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3F" w:rsidRPr="00816678" w:rsidRDefault="00ED53EB" w:rsidP="0040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  <w:r w:rsidR="0040113F"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,000 + (TI – 8,00,000) * 30%</w:t>
            </w:r>
          </w:p>
        </w:tc>
      </w:tr>
    </w:tbl>
    <w:p w:rsidR="00C12DF1" w:rsidRPr="00816678" w:rsidRDefault="00C12DF1" w:rsidP="00C12DF1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6678">
        <w:rPr>
          <w:rFonts w:ascii="Verdana" w:eastAsia="Times New Roman" w:hAnsi="Verdana" w:cs="Times New Roman"/>
          <w:sz w:val="24"/>
          <w:szCs w:val="24"/>
        </w:rPr>
        <w:t>Senior Citizens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(Individuals aged above 80</w:t>
      </w:r>
      <w:r w:rsidRPr="00816678">
        <w:rPr>
          <w:rFonts w:ascii="Times New Roman" w:eastAsia="Times New Roman" w:hAnsi="Times New Roman" w:cs="Times New Roman"/>
          <w:sz w:val="24"/>
          <w:szCs w:val="24"/>
        </w:rPr>
        <w:t xml:space="preserve"> years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&amp; </w:t>
      </w:r>
      <w:r w:rsidRPr="00816678">
        <w:rPr>
          <w:rFonts w:ascii="Times New Roman" w:eastAsia="Times New Roman" w:hAnsi="Times New Roman" w:cs="Times New Roman"/>
          <w:sz w:val="24"/>
          <w:szCs w:val="24"/>
        </w:rPr>
        <w:t>)</w:t>
      </w:r>
    </w:p>
    <w:tbl>
      <w:tblPr>
        <w:tblpPr w:leftFromText="180" w:rightFromText="180" w:vertAnchor="text" w:tblpY="1"/>
        <w:tblOverlap w:val="never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65"/>
        <w:gridCol w:w="4035"/>
      </w:tblGrid>
      <w:tr w:rsidR="00C12DF1" w:rsidRPr="00816678" w:rsidTr="00C12DF1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2DF1" w:rsidRPr="00816678" w:rsidRDefault="00C12DF1" w:rsidP="00C12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Slab (Rs.)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2DF1" w:rsidRPr="00816678" w:rsidRDefault="00C12DF1" w:rsidP="00C12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Tax (Rs.)</w:t>
            </w:r>
          </w:p>
        </w:tc>
      </w:tr>
      <w:tr w:rsidR="00C12DF1" w:rsidRPr="00816678" w:rsidTr="00C12DF1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2DF1" w:rsidRPr="00816678" w:rsidRDefault="00C12DF1" w:rsidP="00C12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less than 5,0</w:t>
            </w: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2DF1" w:rsidRPr="00816678" w:rsidRDefault="00C12DF1" w:rsidP="00C12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</w:tr>
      <w:tr w:rsidR="00C12DF1" w:rsidRPr="00816678" w:rsidTr="00C12DF1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2DF1" w:rsidRPr="00816678" w:rsidRDefault="00C12DF1" w:rsidP="00C12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5,00,000 to 8,00,000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2DF1" w:rsidRPr="00816678" w:rsidRDefault="00C12DF1" w:rsidP="00C12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(TI – 5,00,000) * 20%</w:t>
            </w:r>
          </w:p>
        </w:tc>
      </w:tr>
      <w:tr w:rsidR="00C12DF1" w:rsidRPr="00816678" w:rsidTr="00C12DF1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2DF1" w:rsidRPr="00816678" w:rsidRDefault="00C12DF1" w:rsidP="00C12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Greater than 8,00,000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2DF1" w:rsidRPr="00816678" w:rsidRDefault="00ED53EB" w:rsidP="00C12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="00C12DF1"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,000 + (TI – 8,00,000) * 30%</w:t>
            </w:r>
          </w:p>
        </w:tc>
      </w:tr>
    </w:tbl>
    <w:p w:rsidR="00816678" w:rsidRPr="00816678" w:rsidRDefault="00C12DF1" w:rsidP="008166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br w:type="textWrapping" w:clear="all"/>
      </w:r>
      <w:r w:rsidR="00816678" w:rsidRPr="00816678">
        <w:rPr>
          <w:rFonts w:ascii="Times New Roman" w:eastAsia="Times New Roman" w:hAnsi="Times New Roman" w:cs="Times New Roman"/>
          <w:b/>
          <w:bCs/>
          <w:sz w:val="36"/>
          <w:szCs w:val="36"/>
        </w:rPr>
        <w:t>Income Tax Rates/Slabs for A.Y. (2011-12)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65"/>
        <w:gridCol w:w="4035"/>
      </w:tblGrid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Slab (Rs.)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Tax (Rs.)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Verdana! important" w:eastAsia="Times New Roman" w:hAnsi="Verdana! important" w:cs="Times New Roman"/>
                <w:sz w:val="24"/>
                <w:szCs w:val="24"/>
              </w:rPr>
              <w:t>less than</w:t>
            </w: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1,60,000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1,60,000 to 5,00,000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(TI – 1,60,000) * 10%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5,00,000 to 8,00,000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34,000 + (TI – 5,00,000) * 20%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Greater than 8,00,000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94,000 + (TI – 8,00,000) * 30%</w:t>
            </w:r>
          </w:p>
        </w:tc>
      </w:tr>
    </w:tbl>
    <w:p w:rsidR="00816678" w:rsidRPr="00816678" w:rsidRDefault="00816678" w:rsidP="00816678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6678">
        <w:rPr>
          <w:rFonts w:ascii="Verdana" w:eastAsia="Times New Roman" w:hAnsi="Verdana" w:cs="Times New Roman"/>
          <w:b/>
          <w:bCs/>
          <w:sz w:val="24"/>
          <w:szCs w:val="24"/>
        </w:rPr>
        <w:t>Women</w:t>
      </w:r>
      <w:r w:rsidRPr="008166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aged 65 years or less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65"/>
        <w:gridCol w:w="4035"/>
      </w:tblGrid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Slab (Rs.)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Tax (Rs.)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less than 1,90,000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1,90,000 to 5,00,000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(TI – 1,90,000) * 10%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5,00,000 to 8,00,000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31,000 + (TI – 5,00,000) * 20%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Greater than 8,00,000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91,000 + (TI – 8,00,000) * 30%</w:t>
            </w:r>
          </w:p>
        </w:tc>
      </w:tr>
    </w:tbl>
    <w:p w:rsidR="00816678" w:rsidRPr="00816678" w:rsidRDefault="00816678" w:rsidP="00816678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6678">
        <w:rPr>
          <w:rFonts w:ascii="Verdana" w:eastAsia="Times New Roman" w:hAnsi="Verdana" w:cs="Times New Roman"/>
          <w:sz w:val="24"/>
          <w:szCs w:val="24"/>
        </w:rPr>
        <w:t>Senior Citizens</w:t>
      </w:r>
      <w:r w:rsidRPr="00816678">
        <w:rPr>
          <w:rFonts w:ascii="Times New Roman" w:eastAsia="Times New Roman" w:hAnsi="Times New Roman" w:cs="Times New Roman"/>
          <w:sz w:val="24"/>
          <w:szCs w:val="24"/>
        </w:rPr>
        <w:t xml:space="preserve"> (Individuals aged above 65 years)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65"/>
        <w:gridCol w:w="4035"/>
      </w:tblGrid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Slab (Rs.)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Tax (Rs.)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less than 2,40,000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2,40,000 to 5,00,000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(TI – 2,40,000) * 10%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5,00,000 to 8,00,000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26,000 + (TI – 5,00,000) * 20%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Greater than 8,00,000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86,000 + (TI – 8,00,000) * 30%</w:t>
            </w:r>
          </w:p>
        </w:tc>
      </w:tr>
    </w:tbl>
    <w:p w:rsidR="00816678" w:rsidRPr="00816678" w:rsidRDefault="00816678" w:rsidP="008166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16678">
        <w:rPr>
          <w:rFonts w:ascii="Times New Roman" w:eastAsia="Times New Roman" w:hAnsi="Times New Roman" w:cs="Times New Roman"/>
          <w:b/>
          <w:bCs/>
          <w:sz w:val="36"/>
          <w:szCs w:val="36"/>
        </w:rPr>
        <w:t>Income Tax Rates/Slabs for A.Y. (2010-11)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65"/>
        <w:gridCol w:w="4035"/>
      </w:tblGrid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Slab (Rs.)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Tax (Rs.)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less than 1,60,000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1,60,000 to 3,00,000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(TI – 1,60,000) * 10%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3,00,000 to 5,00,000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14,000 + (TI – 3,00,000) * 20%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Greater than 5,00,000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54,000 + (TI – 5,00,000) * 30%</w:t>
            </w:r>
          </w:p>
        </w:tc>
      </w:tr>
    </w:tbl>
    <w:p w:rsidR="00816678" w:rsidRPr="00816678" w:rsidRDefault="00816678" w:rsidP="008166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6678">
        <w:rPr>
          <w:rFonts w:ascii="Times New Roman" w:eastAsia="Times New Roman" w:hAnsi="Times New Roman" w:cs="Times New Roman"/>
          <w:sz w:val="24"/>
          <w:szCs w:val="24"/>
        </w:rPr>
        <w:t>Women aged 65 years or less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65"/>
        <w:gridCol w:w="4035"/>
      </w:tblGrid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Slab (Rs.)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Tax (Rs.)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less than 1,90,000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1,90,000 to 3,00,000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(TI – 1,90,000) * 10%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3,00,000 to 5,00,000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11,000 + (TI – 3,00,000) * 20%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Greater than 5,00,000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51,000 + (TI – 5,00,000) * 30%</w:t>
            </w:r>
          </w:p>
        </w:tc>
      </w:tr>
    </w:tbl>
    <w:p w:rsidR="00816678" w:rsidRPr="00816678" w:rsidRDefault="00816678" w:rsidP="008166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6678">
        <w:rPr>
          <w:rFonts w:ascii="Times New Roman" w:eastAsia="Times New Roman" w:hAnsi="Times New Roman" w:cs="Times New Roman"/>
          <w:sz w:val="24"/>
          <w:szCs w:val="24"/>
        </w:rPr>
        <w:t>Senior Citizens (Individuals aged above 65 years)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65"/>
        <w:gridCol w:w="4035"/>
      </w:tblGrid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Slab (Rs.)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Tax (Rs.)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less than 2,40,000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2,40,000 to 3,00,000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(TI – 2,40,000) * 10%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3,00,000 to 5,00,000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6,000 + (TI – 3,00,000) * 20%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Greater than 5,00,000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46,000 + (TI – 5,00,000) * 30%</w:t>
            </w:r>
          </w:p>
        </w:tc>
      </w:tr>
    </w:tbl>
    <w:p w:rsidR="00816678" w:rsidRPr="00816678" w:rsidRDefault="00816678" w:rsidP="008166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16678">
        <w:rPr>
          <w:rFonts w:ascii="Times New Roman" w:eastAsia="Times New Roman" w:hAnsi="Times New Roman" w:cs="Times New Roman"/>
          <w:b/>
          <w:bCs/>
          <w:sz w:val="36"/>
          <w:szCs w:val="36"/>
        </w:rPr>
        <w:t>Income Tax Rates/Slabs for A.Y. (2009-10)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65"/>
        <w:gridCol w:w="4035"/>
      </w:tblGrid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Slab (Rs.)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Tax (Rs.)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less than 1,50,000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1,50,000 t</w:t>
            </w:r>
            <w:bookmarkStart w:id="0" w:name="_GoBack"/>
            <w:bookmarkEnd w:id="0"/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o 3,00,000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(TI – 1,50,000) * 10%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3,00,000 to 5,00,000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15,000 + (TI – 3,00,000) * 20%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Greater than 5,00,000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55,000 + (TI – 5,00,000) * 30%</w:t>
            </w:r>
          </w:p>
        </w:tc>
      </w:tr>
    </w:tbl>
    <w:p w:rsidR="00816678" w:rsidRPr="00816678" w:rsidRDefault="00816678" w:rsidP="008166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6678">
        <w:rPr>
          <w:rFonts w:ascii="Times New Roman" w:eastAsia="Times New Roman" w:hAnsi="Times New Roman" w:cs="Times New Roman"/>
          <w:sz w:val="24"/>
          <w:szCs w:val="24"/>
        </w:rPr>
        <w:t>Women aged 65 years or less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65"/>
        <w:gridCol w:w="4035"/>
      </w:tblGrid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Slab (Rs.)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Tax (Rs.)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less than 1,80,000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1,80,000 to 3,00,000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(TI – 1,80,000) * 10%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3,00,000 to 5,00,000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12,000 + (TI – 3,00,000) * 20%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Greater than 5,00,000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52,000 + (TI – 5,00,000) * 30%</w:t>
            </w:r>
          </w:p>
        </w:tc>
      </w:tr>
    </w:tbl>
    <w:p w:rsidR="00816678" w:rsidRPr="00816678" w:rsidRDefault="00816678" w:rsidP="008166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6678">
        <w:rPr>
          <w:rFonts w:ascii="Times New Roman" w:eastAsia="Times New Roman" w:hAnsi="Times New Roman" w:cs="Times New Roman"/>
          <w:sz w:val="24"/>
          <w:szCs w:val="24"/>
        </w:rPr>
        <w:t>Senior Citizens (Individuals aged above 65 years)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65"/>
        <w:gridCol w:w="4035"/>
      </w:tblGrid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Slab (Rs.)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Tax (Rs.)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less than 2,25,000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2,25,000 to 3,00,000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(TI – 2,25,000) * 10%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3,00,000 to 5,00,000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7,500 + (TI – 3,00,000) * 20%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Greater than 5,00,000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47,500 + (TI – 5,00,000) * 30%</w:t>
            </w:r>
          </w:p>
        </w:tc>
      </w:tr>
    </w:tbl>
    <w:p w:rsidR="00816678" w:rsidRPr="00816678" w:rsidRDefault="00816678" w:rsidP="008166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16678">
        <w:rPr>
          <w:rFonts w:ascii="Times New Roman" w:eastAsia="Times New Roman" w:hAnsi="Times New Roman" w:cs="Times New Roman"/>
          <w:b/>
          <w:bCs/>
          <w:sz w:val="36"/>
          <w:szCs w:val="36"/>
        </w:rPr>
        <w:t>Income Tax Rates/Slabs for A.Y. (2008-09)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17"/>
        <w:gridCol w:w="3190"/>
        <w:gridCol w:w="2993"/>
      </w:tblGrid>
      <w:tr w:rsidR="00816678" w:rsidRPr="00816678" w:rsidTr="00816678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Slab (Rs.)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Tax (Rs.)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Surcharge on Income Tax</w:t>
            </w:r>
          </w:p>
          <w:p w:rsidR="00816678" w:rsidRPr="00816678" w:rsidRDefault="00816678" w:rsidP="00816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(if TI &gt; Rs.10 Lakhs)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less than 1,10,000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1,10,000 to 1,50,000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(TI – 1,10,000) * 10%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1,50,000 to 2,50,000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4,000 + (TI – 1,50,000) * 20%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Greater than 2,50,000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24,000 + (TI – 2,50,000) * 30%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</w:tr>
    </w:tbl>
    <w:p w:rsidR="00816678" w:rsidRPr="00816678" w:rsidRDefault="00816678" w:rsidP="008166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6678">
        <w:rPr>
          <w:rFonts w:ascii="Times New Roman" w:eastAsia="Times New Roman" w:hAnsi="Times New Roman" w:cs="Times New Roman"/>
          <w:sz w:val="24"/>
          <w:szCs w:val="24"/>
        </w:rPr>
        <w:t>Women aged 65 years or less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47"/>
        <w:gridCol w:w="3074"/>
        <w:gridCol w:w="3079"/>
      </w:tblGrid>
      <w:tr w:rsidR="00816678" w:rsidRPr="00816678" w:rsidTr="00816678">
        <w:trPr>
          <w:tblCellSpacing w:w="0" w:type="dxa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Slab (Rs.)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Tax (Rs.)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Surcharge on Income Tax (if</w:t>
            </w:r>
          </w:p>
          <w:p w:rsidR="00816678" w:rsidRPr="00816678" w:rsidRDefault="00816678" w:rsidP="00816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 &gt; Rs.10 Lakhs) (Rs.)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less than 1,45,000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1,45,000 to 1,50,000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(TI – 1,45,000) * 10%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1,50,000 to 2,50,000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500 + (TI – 1,50,000) * 20%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Greater than 2,50,000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20,500 + (TI – 2,50,000) * 30%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</w:tr>
    </w:tbl>
    <w:p w:rsidR="00384327" w:rsidRDefault="00384327" w:rsidP="008166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4327" w:rsidRDefault="00384327" w:rsidP="008166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6678" w:rsidRPr="00816678" w:rsidRDefault="00816678" w:rsidP="008166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6678">
        <w:rPr>
          <w:rFonts w:ascii="Times New Roman" w:eastAsia="Times New Roman" w:hAnsi="Times New Roman" w:cs="Times New Roman"/>
          <w:sz w:val="24"/>
          <w:szCs w:val="24"/>
        </w:rPr>
        <w:t>Senior Citizens (Individuals aged above 65 years)</w:t>
      </w:r>
    </w:p>
    <w:tbl>
      <w:tblPr>
        <w:tblW w:w="0" w:type="auto"/>
        <w:tblCellSpacing w:w="0" w:type="dxa"/>
        <w:tblInd w:w="-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14"/>
        <w:gridCol w:w="2884"/>
        <w:gridCol w:w="2889"/>
      </w:tblGrid>
      <w:tr w:rsidR="00816678" w:rsidRPr="00816678" w:rsidTr="00384327">
        <w:trPr>
          <w:tblCellSpacing w:w="0" w:type="dxa"/>
        </w:trPr>
        <w:tc>
          <w:tcPr>
            <w:tcW w:w="2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Slab (Rs.)</w:t>
            </w:r>
          </w:p>
        </w:tc>
        <w:tc>
          <w:tcPr>
            <w:tcW w:w="2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Tax (Rs.)</w:t>
            </w:r>
          </w:p>
        </w:tc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Surcharge on Income Tax (if</w:t>
            </w:r>
          </w:p>
          <w:p w:rsidR="00816678" w:rsidRPr="00816678" w:rsidRDefault="00816678" w:rsidP="00816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 &gt; Rs.10 Lakhs) (Rs.)</w:t>
            </w:r>
          </w:p>
        </w:tc>
      </w:tr>
      <w:tr w:rsidR="00816678" w:rsidRPr="00816678" w:rsidTr="00384327">
        <w:trPr>
          <w:tblCellSpacing w:w="0" w:type="dxa"/>
        </w:trPr>
        <w:tc>
          <w:tcPr>
            <w:tcW w:w="2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less than 1,95,000</w:t>
            </w:r>
          </w:p>
        </w:tc>
        <w:tc>
          <w:tcPr>
            <w:tcW w:w="2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</w:tr>
      <w:tr w:rsidR="00816678" w:rsidRPr="00816678" w:rsidTr="00384327">
        <w:trPr>
          <w:tblCellSpacing w:w="0" w:type="dxa"/>
        </w:trPr>
        <w:tc>
          <w:tcPr>
            <w:tcW w:w="2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1,95,000 to 2,50,000</w:t>
            </w:r>
          </w:p>
        </w:tc>
        <w:tc>
          <w:tcPr>
            <w:tcW w:w="2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(TI – 1,9</w:t>
            </w:r>
            <w:r w:rsidRPr="00816678">
              <w:rPr>
                <w:rFonts w:ascii="Courier New" w:eastAsia="Times New Roman" w:hAnsi="Courier New" w:cs="Courier New"/>
                <w:sz w:val="20"/>
                <w:szCs w:val="20"/>
              </w:rPr>
              <w:t>5,000) * 20%</w:t>
            </w:r>
          </w:p>
        </w:tc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816678" w:rsidRPr="00816678" w:rsidTr="00384327">
        <w:trPr>
          <w:tblCellSpacing w:w="0" w:type="dxa"/>
        </w:trPr>
        <w:tc>
          <w:tcPr>
            <w:tcW w:w="2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Greater than </w:t>
            </w: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2,50,000</w:t>
            </w:r>
          </w:p>
        </w:tc>
        <w:tc>
          <w:tcPr>
            <w:tcW w:w="2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11,000 + (TI – 2,50,000) * </w:t>
            </w: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30%</w:t>
            </w:r>
          </w:p>
        </w:tc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10%</w:t>
            </w:r>
          </w:p>
        </w:tc>
      </w:tr>
    </w:tbl>
    <w:p w:rsidR="00816678" w:rsidRPr="00816678" w:rsidRDefault="00816678" w:rsidP="008166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667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Education Cess</w:t>
      </w:r>
      <w:r w:rsidRPr="00816678">
        <w:rPr>
          <w:rFonts w:ascii="Times New Roman" w:eastAsia="Times New Roman" w:hAnsi="Times New Roman" w:cs="Times New Roman"/>
          <w:sz w:val="24"/>
          <w:szCs w:val="24"/>
        </w:rPr>
        <w:t xml:space="preserve">has to be added on Income-tax and Surcharge </w:t>
      </w:r>
      <w:r w:rsidRPr="00816678">
        <w:rPr>
          <w:rFonts w:ascii="Times New Roman" w:eastAsia="Times New Roman" w:hAnsi="Times New Roman" w:cs="Times New Roman"/>
          <w:b/>
          <w:bCs/>
          <w:sz w:val="24"/>
          <w:szCs w:val="24"/>
        </w:rPr>
        <w:t>@ 2% from AY 2004-05 and 3% from AY 2007-08</w:t>
      </w:r>
    </w:p>
    <w:p w:rsidR="00816678" w:rsidRPr="00816678" w:rsidRDefault="00816678" w:rsidP="008166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16678">
        <w:rPr>
          <w:rFonts w:ascii="Times New Roman" w:eastAsia="Times New Roman" w:hAnsi="Times New Roman" w:cs="Times New Roman"/>
          <w:b/>
          <w:bCs/>
          <w:sz w:val="36"/>
          <w:szCs w:val="36"/>
        </w:rPr>
        <w:t>Income Tax Rates/Slabs for A.Y. (2006-07 &amp; 2007-08)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17"/>
        <w:gridCol w:w="3190"/>
        <w:gridCol w:w="2993"/>
      </w:tblGrid>
      <w:tr w:rsidR="00816678" w:rsidRPr="00816678" w:rsidTr="00816678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Slab (Rs.)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Tax (Rs.)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Surcharge on Income Tax</w:t>
            </w:r>
          </w:p>
          <w:p w:rsidR="00816678" w:rsidRPr="00816678" w:rsidRDefault="00816678" w:rsidP="00816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(if TI &gt; Rs.10 Lakhs)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less than 1,00,000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1,00,000 to 1,50,000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(TI – 1,00,000) * 10%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1,50,000 to 2,50,000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5,000 + (TI – 1,50,000) * 20%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Greater than 2,50,000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25,000 + (TI – 2,50,000) * 30%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</w:tr>
    </w:tbl>
    <w:p w:rsidR="00816678" w:rsidRPr="00816678" w:rsidRDefault="00816678" w:rsidP="008166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6678">
        <w:rPr>
          <w:rFonts w:ascii="Times New Roman" w:eastAsia="Times New Roman" w:hAnsi="Times New Roman" w:cs="Times New Roman"/>
          <w:sz w:val="24"/>
          <w:szCs w:val="24"/>
        </w:rPr>
        <w:t>Women aged 65 years or less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47"/>
        <w:gridCol w:w="3074"/>
        <w:gridCol w:w="3079"/>
      </w:tblGrid>
      <w:tr w:rsidR="00816678" w:rsidRPr="00816678" w:rsidTr="00816678">
        <w:trPr>
          <w:tblCellSpacing w:w="0" w:type="dxa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Slab (Rs.)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Tax (Rs.)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Surcharge on Income Tax (if</w:t>
            </w:r>
          </w:p>
          <w:p w:rsidR="00816678" w:rsidRPr="00816678" w:rsidRDefault="00816678" w:rsidP="00816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 &gt; Rs.10 Lakhs) (Rs.)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less than 1,35,000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1,35,000 to 1,50,000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(TI – 1,35,000) * 10%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1,50,000 to 2,50,000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1,500 + (TI – 1,50,000) * 20%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Greater than 2,50,000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21,500 + (TI – 2,50,000) * 30%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</w:tr>
    </w:tbl>
    <w:p w:rsidR="00816678" w:rsidRPr="00816678" w:rsidRDefault="00816678" w:rsidP="008166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6678">
        <w:rPr>
          <w:rFonts w:ascii="Times New Roman" w:eastAsia="Times New Roman" w:hAnsi="Times New Roman" w:cs="Times New Roman"/>
          <w:sz w:val="24"/>
          <w:szCs w:val="24"/>
        </w:rPr>
        <w:t>Senior Citizens (Individuals aged above 65 years)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47"/>
        <w:gridCol w:w="3074"/>
        <w:gridCol w:w="3079"/>
      </w:tblGrid>
      <w:tr w:rsidR="00816678" w:rsidRPr="00816678" w:rsidTr="00816678">
        <w:trPr>
          <w:tblCellSpacing w:w="0" w:type="dxa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Slab (Rs.)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Tax (Rs.)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Surcharge on Income Tax (if</w:t>
            </w:r>
          </w:p>
          <w:p w:rsidR="00816678" w:rsidRPr="00816678" w:rsidRDefault="00816678" w:rsidP="00816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 &gt; Rs.10 Lakhs) (Rs.)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less than 1,85,000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1,85,000 to 2,50,000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(TI – 1,85,000) * 20%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Greater than 2,50,000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13,000 + (TI – 2,50,000) * 30%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</w:tr>
    </w:tbl>
    <w:p w:rsidR="00384327" w:rsidRDefault="00384327" w:rsidP="008166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384327" w:rsidRDefault="00384327" w:rsidP="008166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816678" w:rsidRPr="00816678" w:rsidRDefault="00816678" w:rsidP="008166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16678">
        <w:rPr>
          <w:rFonts w:ascii="Times New Roman" w:eastAsia="Times New Roman" w:hAnsi="Times New Roman" w:cs="Times New Roman"/>
          <w:b/>
          <w:bCs/>
          <w:sz w:val="36"/>
          <w:szCs w:val="36"/>
        </w:rPr>
        <w:t>Income Tax Rates/Slabs for A.Y. (2004-05 &amp; 2005-06)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47"/>
        <w:gridCol w:w="3074"/>
        <w:gridCol w:w="3079"/>
      </w:tblGrid>
      <w:tr w:rsidR="00816678" w:rsidRPr="00816678" w:rsidTr="00816678">
        <w:trPr>
          <w:tblCellSpacing w:w="0" w:type="dxa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Slab (Rs.)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Tax (Rs.)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Surcharge on Income Tax</w:t>
            </w:r>
          </w:p>
          <w:p w:rsidR="00816678" w:rsidRPr="00816678" w:rsidRDefault="00816678" w:rsidP="00816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(If TI &gt; Rs.8.50 Lakhs) (Rs.)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less than 50,000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50,000 to 60,000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(TI – 50,000) * 10%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60,000 to 1,50,000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1,000 + (TI – 60,000) * 20%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Greater than 1,50,000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19,000 + (TI – 1,50,000) * 30%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</w:tr>
    </w:tbl>
    <w:p w:rsidR="00816678" w:rsidRPr="00816678" w:rsidRDefault="00816678" w:rsidP="008166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16678">
        <w:rPr>
          <w:rFonts w:ascii="Times New Roman" w:eastAsia="Times New Roman" w:hAnsi="Times New Roman" w:cs="Times New Roman"/>
          <w:b/>
          <w:bCs/>
          <w:sz w:val="36"/>
          <w:szCs w:val="36"/>
        </w:rPr>
        <w:t>Income Tax Rates/Slabs for A.Y. (2003-04)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47"/>
        <w:gridCol w:w="3074"/>
        <w:gridCol w:w="3079"/>
      </w:tblGrid>
      <w:tr w:rsidR="00816678" w:rsidRPr="00816678" w:rsidTr="00816678">
        <w:trPr>
          <w:tblCellSpacing w:w="0" w:type="dxa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Slab (Rs.)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Tax (Rs.)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Surcharge on Income Tax</w:t>
            </w:r>
          </w:p>
          <w:p w:rsidR="00816678" w:rsidRPr="00816678" w:rsidRDefault="00816678" w:rsidP="00816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(If TI &gt; Rs.60,000) (Rs.)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Less than 50,000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50,000 to 60,000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(TI – 50,000) * 10%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60,000 to 1,50,000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1,000 + (TI – 60,000) * 20%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Greater than 1,50,000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19,000 + (TI – 1,50,000) * 30%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:rsidR="00816678" w:rsidRPr="00816678" w:rsidRDefault="00816678" w:rsidP="008166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16678">
        <w:rPr>
          <w:rFonts w:ascii="Times New Roman" w:eastAsia="Times New Roman" w:hAnsi="Times New Roman" w:cs="Times New Roman"/>
          <w:b/>
          <w:bCs/>
          <w:sz w:val="36"/>
          <w:szCs w:val="36"/>
        </w:rPr>
        <w:t>Income Tax Rates/Slabs for A.Y. (2002-03)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87"/>
        <w:gridCol w:w="3138"/>
        <w:gridCol w:w="2975"/>
      </w:tblGrid>
      <w:tr w:rsidR="00816678" w:rsidRPr="00816678" w:rsidTr="00816678">
        <w:trPr>
          <w:tblCellSpacing w:w="0" w:type="dxa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Slab (Rs.)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Tax (Rs.)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Surcharge on Income Tax</w:t>
            </w:r>
          </w:p>
          <w:p w:rsidR="00816678" w:rsidRPr="00816678" w:rsidRDefault="00816678" w:rsidP="00816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(If TI &gt; Rs.60,000)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Less than 50,000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50,000 to 60,000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(TI – 50,000) * 10%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60,000 to 1,50,000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1,000 + (TI – 60,000) * 20%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Greater than 1,50,000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19,000 + (TI – 1,50,000) * 30%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2%</w:t>
            </w:r>
          </w:p>
        </w:tc>
      </w:tr>
    </w:tbl>
    <w:p w:rsidR="00816678" w:rsidRPr="00816678" w:rsidRDefault="00816678" w:rsidP="008166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16678">
        <w:rPr>
          <w:rFonts w:ascii="Times New Roman" w:eastAsia="Times New Roman" w:hAnsi="Times New Roman" w:cs="Times New Roman"/>
          <w:b/>
          <w:bCs/>
          <w:sz w:val="36"/>
          <w:szCs w:val="36"/>
        </w:rPr>
        <w:t>Income Tax Rates/Slabs for A.Y. (2001-02)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40"/>
        <w:gridCol w:w="3001"/>
        <w:gridCol w:w="1751"/>
        <w:gridCol w:w="1408"/>
      </w:tblGrid>
      <w:tr w:rsidR="00816678" w:rsidRPr="00816678" w:rsidTr="00816678">
        <w:trPr>
          <w:tblCellSpacing w:w="0" w:type="dxa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Slab (Rs.)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Tax (Rs.)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Surcharge</w:t>
            </w:r>
          </w:p>
          <w:p w:rsidR="00816678" w:rsidRPr="00816678" w:rsidRDefault="00816678" w:rsidP="00816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 &gt; 60,000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Surcharge</w:t>
            </w:r>
          </w:p>
          <w:p w:rsidR="00816678" w:rsidRPr="00816678" w:rsidRDefault="00816678" w:rsidP="00816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 &gt; 1,50,000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Less than 50,000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50,000 to 60,000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(TI – 50,000) * 10%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17%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60,000 to 1,50,000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1,000 + (TI – 60,000) * 20%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17%</w:t>
            </w:r>
          </w:p>
        </w:tc>
      </w:tr>
      <w:tr w:rsidR="00816678" w:rsidRPr="00816678" w:rsidTr="00816678">
        <w:trPr>
          <w:tblCellSpacing w:w="0" w:type="dxa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Greater than 1,50,000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678">
              <w:rPr>
                <w:rFonts w:ascii="Times New Roman" w:eastAsia="Times New Roman" w:hAnsi="Times New Roman" w:cs="Times New Roman"/>
                <w:sz w:val="24"/>
                <w:szCs w:val="24"/>
              </w:rPr>
              <w:t>19,000 + (TI – 1,50,000) * 30%</w:t>
            </w:r>
          </w:p>
        </w:tc>
        <w:tc>
          <w:tcPr>
            <w:tcW w:w="0" w:type="auto"/>
            <w:vAlign w:val="center"/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16678" w:rsidRPr="00816678" w:rsidRDefault="00816678" w:rsidP="0081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4232B" w:rsidRDefault="0044232B"/>
    <w:sectPr w:rsidR="0044232B" w:rsidSect="00384327">
      <w:pgSz w:w="11907" w:h="16839" w:code="9"/>
      <w:pgMar w:top="810" w:right="1107" w:bottom="1440" w:left="243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! importa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92C72"/>
    <w:rsid w:val="00384327"/>
    <w:rsid w:val="0040113F"/>
    <w:rsid w:val="0044232B"/>
    <w:rsid w:val="004450FC"/>
    <w:rsid w:val="00591AFE"/>
    <w:rsid w:val="00816678"/>
    <w:rsid w:val="00C12DF1"/>
    <w:rsid w:val="00D122A9"/>
    <w:rsid w:val="00E92C72"/>
    <w:rsid w:val="00ED5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0FC"/>
  </w:style>
  <w:style w:type="paragraph" w:styleId="Heading2">
    <w:name w:val="heading 2"/>
    <w:basedOn w:val="Normal"/>
    <w:link w:val="Heading2Char"/>
    <w:uiPriority w:val="9"/>
    <w:qFormat/>
    <w:rsid w:val="008166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1667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816678"/>
    <w:rPr>
      <w:b/>
      <w:bCs/>
    </w:rPr>
  </w:style>
  <w:style w:type="character" w:customStyle="1" w:styleId="ilad1">
    <w:name w:val="il_ad1"/>
    <w:basedOn w:val="DefaultParagraphFont"/>
    <w:rsid w:val="00816678"/>
  </w:style>
  <w:style w:type="paragraph" w:styleId="NormalWeb">
    <w:name w:val="Normal (Web)"/>
    <w:basedOn w:val="Normal"/>
    <w:uiPriority w:val="99"/>
    <w:unhideWhenUsed/>
    <w:rsid w:val="0081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816678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3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166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1667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816678"/>
    <w:rPr>
      <w:b/>
      <w:bCs/>
    </w:rPr>
  </w:style>
  <w:style w:type="character" w:customStyle="1" w:styleId="ilad1">
    <w:name w:val="il_ad1"/>
    <w:basedOn w:val="DefaultParagraphFont"/>
    <w:rsid w:val="00816678"/>
  </w:style>
  <w:style w:type="paragraph" w:styleId="NormalWeb">
    <w:name w:val="Normal (Web)"/>
    <w:basedOn w:val="Normal"/>
    <w:uiPriority w:val="99"/>
    <w:unhideWhenUsed/>
    <w:rsid w:val="0081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816678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3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2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3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7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48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449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00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nsvm4</cp:lastModifiedBy>
  <cp:revision>7</cp:revision>
  <cp:lastPrinted>2011-01-08T06:03:00Z</cp:lastPrinted>
  <dcterms:created xsi:type="dcterms:W3CDTF">2011-01-07T05:36:00Z</dcterms:created>
  <dcterms:modified xsi:type="dcterms:W3CDTF">2011-12-22T11:19:00Z</dcterms:modified>
</cp:coreProperties>
</file>